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DD" w:rsidRDefault="00C1634A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внутреннего аудита</w:t>
      </w:r>
    </w:p>
    <w:p w:rsidR="00C53EDD" w:rsidRDefault="00C1634A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государственной итоговой аттестации</w:t>
      </w:r>
    </w:p>
    <w:p w:rsidR="00C53EDD" w:rsidRDefault="00C53EDD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</w:t>
      </w:r>
      <w:r w:rsidR="00D11714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 ___________________________</w:t>
      </w:r>
    </w:p>
    <w:p w:rsidR="00C53EDD" w:rsidRDefault="00D11714" w:rsidP="00C53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53EDD">
        <w:rPr>
          <w:rFonts w:ascii="Times New Roman" w:hAnsi="Times New Roman" w:cs="Times New Roman"/>
          <w:b/>
          <w:sz w:val="24"/>
          <w:szCs w:val="24"/>
        </w:rPr>
        <w:t>аправленность (профиль) ___________________________</w:t>
      </w:r>
    </w:p>
    <w:p w:rsidR="00C53EDD" w:rsidRPr="00C1634A" w:rsidRDefault="00C53EDD" w:rsidP="00C1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34A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53EDD" w:rsidRPr="00C1634A" w:rsidRDefault="00C53EDD" w:rsidP="00C16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701"/>
        <w:gridCol w:w="3118"/>
      </w:tblGrid>
      <w:tr w:rsidR="00C1634A" w:rsidRPr="000D252D" w:rsidTr="00C1634A">
        <w:trPr>
          <w:trHeight w:val="275"/>
        </w:trPr>
        <w:tc>
          <w:tcPr>
            <w:tcW w:w="421" w:type="dxa"/>
          </w:tcPr>
          <w:p w:rsidR="00C1634A" w:rsidRPr="00C1634A" w:rsidRDefault="00C1634A" w:rsidP="00C1634A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C1634A" w:rsidRPr="00E91E2F" w:rsidRDefault="00C1634A" w:rsidP="00C1634A">
            <w:pPr>
              <w:tabs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1701" w:type="dxa"/>
          </w:tcPr>
          <w:p w:rsidR="00C1634A" w:rsidRPr="00E91E2F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E2F">
              <w:rPr>
                <w:rFonts w:ascii="Times New Roman" w:hAnsi="Times New Roman" w:cs="Times New Roman"/>
                <w:sz w:val="20"/>
                <w:szCs w:val="20"/>
              </w:rPr>
              <w:t>Соответствие /не соответствие</w:t>
            </w:r>
          </w:p>
        </w:tc>
        <w:tc>
          <w:tcPr>
            <w:tcW w:w="3118" w:type="dxa"/>
          </w:tcPr>
          <w:p w:rsidR="00C1634A" w:rsidRPr="00E91E2F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Замечания по оформлению,</w:t>
            </w:r>
          </w:p>
          <w:p w:rsidR="00C1634A" w:rsidRPr="00E91E2F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C1634A" w:rsidRPr="000D252D" w:rsidTr="00C1634A">
        <w:trPr>
          <w:trHeight w:val="275"/>
        </w:trPr>
        <w:tc>
          <w:tcPr>
            <w:tcW w:w="421" w:type="dxa"/>
          </w:tcPr>
          <w:p w:rsidR="00C1634A" w:rsidRPr="000D252D" w:rsidRDefault="00C1634A" w:rsidP="00C1634A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34A" w:rsidRPr="00C428EA" w:rsidRDefault="00C1634A" w:rsidP="00C1634A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программы ГИА</w:t>
            </w:r>
          </w:p>
          <w:p w:rsidR="00C1634A" w:rsidRPr="000D252D" w:rsidRDefault="00C1634A" w:rsidP="00C1634A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rPr>
          <w:trHeight w:val="275"/>
        </w:trPr>
        <w:tc>
          <w:tcPr>
            <w:tcW w:w="421" w:type="dxa"/>
          </w:tcPr>
          <w:p w:rsidR="00C1634A" w:rsidRPr="000D252D" w:rsidRDefault="00C1634A" w:rsidP="00C1634A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34A" w:rsidRPr="00E91E2F" w:rsidRDefault="00C1634A" w:rsidP="00C1634A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т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итул: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вуза, наименование программы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, наименование направления подготовки (специальности)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профиля, местонахождение вуза, год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rPr>
          <w:trHeight w:val="275"/>
        </w:trPr>
        <w:tc>
          <w:tcPr>
            <w:tcW w:w="421" w:type="dxa"/>
          </w:tcPr>
          <w:p w:rsidR="00C1634A" w:rsidRPr="000D252D" w:rsidRDefault="00C1634A" w:rsidP="00C1634A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34A" w:rsidRPr="00E91E2F" w:rsidRDefault="00C1634A" w:rsidP="00C1634A">
            <w:pPr>
              <w:pStyle w:val="a4"/>
              <w:tabs>
                <w:tab w:val="left" w:pos="361"/>
                <w:tab w:val="left" w:pos="465"/>
                <w:tab w:val="left" w:pos="56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страница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: 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утверждения,  ФИО разработчик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 xml:space="preserve"> и рецензент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91E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rPr>
          <w:trHeight w:val="275"/>
        </w:trPr>
        <w:tc>
          <w:tcPr>
            <w:tcW w:w="421" w:type="dxa"/>
          </w:tcPr>
          <w:p w:rsidR="00C1634A" w:rsidRPr="000D252D" w:rsidRDefault="00C1634A" w:rsidP="00C1634A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34A" w:rsidRPr="00C428EA" w:rsidRDefault="00C1634A" w:rsidP="00C1634A">
            <w:pPr>
              <w:pStyle w:val="a4"/>
              <w:tabs>
                <w:tab w:val="left" w:pos="361"/>
                <w:tab w:val="left" w:pos="4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Содержание программы ГИА</w:t>
            </w:r>
            <w:r w:rsidRPr="00C428E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1634A" w:rsidRPr="000D252D" w:rsidRDefault="00C1634A" w:rsidP="00C1634A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экзамена, отдельно для ВКР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C53ED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вида ГИА, способ и форма проведения;</w:t>
            </w:r>
          </w:p>
        </w:tc>
        <w:tc>
          <w:tcPr>
            <w:tcW w:w="1701" w:type="dxa"/>
          </w:tcPr>
          <w:p w:rsidR="00C1634A" w:rsidRPr="00C53ED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C53ED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освоения при прохождении ГИА, соотнесенных с планируемыми результатами освоения образовательной программы;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C428EA" w:rsidRDefault="00C1634A" w:rsidP="00C1634A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указание объема ГИА в зачетных единицах и ее продолжительности в неделях либо в академических или астрономических часах;</w:t>
            </w:r>
          </w:p>
          <w:p w:rsidR="00C1634A" w:rsidRPr="00A54B88" w:rsidRDefault="00C1634A" w:rsidP="00C1634A">
            <w:pPr>
              <w:pStyle w:val="a4"/>
              <w:tabs>
                <w:tab w:val="left" w:pos="361"/>
                <w:tab w:val="left" w:pos="4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C428EA" w:rsidRDefault="00C1634A" w:rsidP="00C1634A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содержание ГИА;</w:t>
            </w:r>
          </w:p>
          <w:p w:rsidR="00C1634A" w:rsidRPr="00C428EA" w:rsidRDefault="00C1634A" w:rsidP="00C1634A">
            <w:pPr>
              <w:pStyle w:val="a4"/>
              <w:tabs>
                <w:tab w:val="left" w:pos="361"/>
                <w:tab w:val="left" w:pos="46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34A" w:rsidRPr="000D252D" w:rsidRDefault="00C1634A" w:rsidP="00C1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для проведения промежуточной аттестации обучающихся ГИА;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перечень учебной литературы и ресурсов сети "Интернет", необходимых для проведения ГИА;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перечень информационных технологий, используемых при проведении ГИА, включая перечень программного обеспечения и информационных справочных систем </w:t>
            </w:r>
            <w:r w:rsidRPr="00C428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(при необходимости);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проведения ГИА.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34A" w:rsidRPr="000D252D" w:rsidTr="00C1634A">
        <w:tc>
          <w:tcPr>
            <w:tcW w:w="421" w:type="dxa"/>
          </w:tcPr>
          <w:p w:rsidR="00C1634A" w:rsidRPr="000D252D" w:rsidRDefault="00C1634A" w:rsidP="00C1634A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1634A" w:rsidRPr="00A54B88" w:rsidRDefault="00C1634A" w:rsidP="00C1634A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  <w:tab w:val="left" w:pos="569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2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</w:t>
            </w:r>
            <w:r w:rsidRPr="00C42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(приказ №636, п.43).</w:t>
            </w:r>
          </w:p>
        </w:tc>
        <w:tc>
          <w:tcPr>
            <w:tcW w:w="1701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634A" w:rsidRPr="000D252D" w:rsidRDefault="00C1634A" w:rsidP="00C163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80" w:rsidRPr="000D252D" w:rsidTr="00C1634A">
        <w:tc>
          <w:tcPr>
            <w:tcW w:w="421" w:type="dxa"/>
          </w:tcPr>
          <w:p w:rsidR="00F43180" w:rsidRPr="000D252D" w:rsidRDefault="00F43180" w:rsidP="00C1634A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43180" w:rsidRPr="00C428EA" w:rsidRDefault="00F43180" w:rsidP="00F43180">
            <w:pPr>
              <w:tabs>
                <w:tab w:val="left" w:pos="361"/>
                <w:tab w:val="left" w:pos="465"/>
                <w:tab w:val="left" w:pos="569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материалы</w:t>
            </w:r>
          </w:p>
        </w:tc>
        <w:tc>
          <w:tcPr>
            <w:tcW w:w="1701" w:type="dxa"/>
          </w:tcPr>
          <w:p w:rsidR="00F43180" w:rsidRPr="000D252D" w:rsidRDefault="00F43180" w:rsidP="00C1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3180" w:rsidRPr="000D252D" w:rsidRDefault="00F43180" w:rsidP="00C1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80" w:rsidRPr="000D252D" w:rsidTr="00AB63AE">
        <w:tc>
          <w:tcPr>
            <w:tcW w:w="421" w:type="dxa"/>
          </w:tcPr>
          <w:p w:rsidR="00F43180" w:rsidRPr="000D252D" w:rsidRDefault="00F43180" w:rsidP="00F43180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180" w:rsidRDefault="00F43180" w:rsidP="00F43180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F43180" w:rsidRDefault="00F43180" w:rsidP="00F43180">
            <w:pPr>
              <w:pStyle w:val="a4"/>
              <w:numPr>
                <w:ilvl w:val="0"/>
                <w:numId w:val="6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электронном варианте на сайте;</w:t>
            </w:r>
          </w:p>
          <w:p w:rsidR="00F43180" w:rsidRDefault="00F43180" w:rsidP="00F43180">
            <w:pPr>
              <w:pStyle w:val="a4"/>
              <w:numPr>
                <w:ilvl w:val="0"/>
                <w:numId w:val="6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бумажном варианте.</w:t>
            </w:r>
          </w:p>
        </w:tc>
        <w:tc>
          <w:tcPr>
            <w:tcW w:w="1701" w:type="dxa"/>
          </w:tcPr>
          <w:p w:rsidR="00F43180" w:rsidRPr="000D252D" w:rsidRDefault="00F43180" w:rsidP="00F4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3180" w:rsidRPr="000D252D" w:rsidRDefault="00F43180" w:rsidP="00F4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A38" w:rsidRPr="00C428EA" w:rsidRDefault="00C1634A" w:rsidP="002E7A38">
      <w:pPr>
        <w:pStyle w:val="a4"/>
        <w:tabs>
          <w:tab w:val="left" w:pos="361"/>
          <w:tab w:val="left" w:pos="465"/>
        </w:tabs>
        <w:spacing w:after="0" w:line="240" w:lineRule="auto"/>
        <w:ind w:left="0" w:firstLine="2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Примечание: П</w:t>
      </w:r>
      <w:r w:rsidR="002E7A38" w:rsidRPr="00C428EA">
        <w:rPr>
          <w:rFonts w:ascii="Times New Roman" w:hAnsi="Times New Roman" w:cs="Times New Roman"/>
          <w:i/>
          <w:sz w:val="24"/>
          <w:szCs w:val="24"/>
        </w:rPr>
        <w:t>рограмма ГИА, включая программы государственных экзаменов и требования к ВКР и порядку их выполнения, критерии оценки результатов сдачи государственных экзаменов и защиты ВКР, а также порядок подачи и рассмотрения апелляций доводится до сведенья обучающихся не позднее чем за 6 мес. до начала ГИА (приказ №636, п.30))</w:t>
      </w:r>
      <w:r w:rsidR="002E7A38" w:rsidRPr="00C428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7A38" w:rsidRPr="002E7A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A38" w:rsidRPr="00C428EA">
        <w:rPr>
          <w:rFonts w:ascii="Times New Roman" w:hAnsi="Times New Roman" w:cs="Times New Roman"/>
          <w:i/>
          <w:sz w:val="24"/>
          <w:szCs w:val="24"/>
        </w:rPr>
        <w:t xml:space="preserve">Государственный экзамен проводится по утвержденной организацией программе, содержащей </w:t>
      </w:r>
      <w:r w:rsidR="002E7A38" w:rsidRPr="00C428EA">
        <w:rPr>
          <w:rFonts w:ascii="Times New Roman" w:hAnsi="Times New Roman" w:cs="Times New Roman"/>
          <w:b/>
          <w:i/>
          <w:sz w:val="24"/>
          <w:szCs w:val="24"/>
        </w:rPr>
        <w:t>перечень вопросов</w:t>
      </w:r>
      <w:r w:rsidR="002E7A38" w:rsidRPr="00C428EA">
        <w:rPr>
          <w:rFonts w:ascii="Times New Roman" w:hAnsi="Times New Roman" w:cs="Times New Roman"/>
          <w:i/>
          <w:sz w:val="24"/>
          <w:szCs w:val="24"/>
        </w:rPr>
        <w:t xml:space="preserve">, выносимых на государственный экзамен, и </w:t>
      </w:r>
      <w:r w:rsidR="002E7A38" w:rsidRPr="00C428EA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="002E7A38" w:rsidRPr="00C428EA">
        <w:rPr>
          <w:rFonts w:ascii="Times New Roman" w:hAnsi="Times New Roman" w:cs="Times New Roman"/>
          <w:i/>
          <w:sz w:val="24"/>
          <w:szCs w:val="24"/>
        </w:rPr>
        <w:t xml:space="preserve"> обучающимся по подготовке к государственному экзамену, в том числе </w:t>
      </w:r>
      <w:r w:rsidR="002E7A38" w:rsidRPr="00C428EA">
        <w:rPr>
          <w:rFonts w:ascii="Times New Roman" w:hAnsi="Times New Roman" w:cs="Times New Roman"/>
          <w:b/>
          <w:i/>
          <w:sz w:val="24"/>
          <w:szCs w:val="24"/>
        </w:rPr>
        <w:t>перечень рекомендуемой литературы</w:t>
      </w:r>
      <w:r w:rsidR="002E7A38" w:rsidRPr="00C428EA">
        <w:rPr>
          <w:rFonts w:ascii="Times New Roman" w:hAnsi="Times New Roman" w:cs="Times New Roman"/>
          <w:i/>
          <w:sz w:val="24"/>
          <w:szCs w:val="24"/>
        </w:rPr>
        <w:t xml:space="preserve"> для подготовки к государственному экзамену (приказ № 636, п. 31).</w:t>
      </w:r>
    </w:p>
    <w:p w:rsidR="000D252D" w:rsidRDefault="000D252D" w:rsidP="000D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34A" w:rsidRPr="000A4BA1" w:rsidRDefault="00C1634A" w:rsidP="00C1634A">
      <w:pPr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Выводы и 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A4BA1">
        <w:rPr>
          <w:rFonts w:ascii="Times New Roman" w:hAnsi="Times New Roman" w:cs="Times New Roman"/>
          <w:b/>
          <w:sz w:val="24"/>
          <w:szCs w:val="24"/>
        </w:rPr>
        <w:t>__</w:t>
      </w:r>
    </w:p>
    <w:p w:rsidR="00C1634A" w:rsidRPr="000A4BA1" w:rsidRDefault="00C1634A" w:rsidP="00C1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Аудитор ____________________________ </w:t>
      </w:r>
    </w:p>
    <w:p w:rsidR="00C1634A" w:rsidRPr="000A4BA1" w:rsidRDefault="00C1634A" w:rsidP="00C1634A">
      <w:pPr>
        <w:rPr>
          <w:rFonts w:ascii="Times New Roman" w:hAnsi="Times New Roman" w:cs="Times New Roman"/>
          <w:sz w:val="24"/>
          <w:szCs w:val="24"/>
        </w:rPr>
      </w:pPr>
    </w:p>
    <w:p w:rsidR="00C1634A" w:rsidRPr="000A4BA1" w:rsidRDefault="00C1634A" w:rsidP="00C1634A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C1634A" w:rsidRPr="000A4BA1" w:rsidRDefault="00C1634A" w:rsidP="00C1634A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C1634A" w:rsidRPr="000A4BA1" w:rsidRDefault="00C1634A" w:rsidP="00C1634A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D01419" w:rsidRDefault="00F43180" w:rsidP="00C1634A"/>
    <w:sectPr w:rsidR="00D01419" w:rsidSect="00C1634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7FF"/>
    <w:multiLevelType w:val="hybridMultilevel"/>
    <w:tmpl w:val="5422F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FC0"/>
    <w:multiLevelType w:val="hybridMultilevel"/>
    <w:tmpl w:val="DD80F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A749C"/>
    <w:rsid w:val="000D252D"/>
    <w:rsid w:val="002E7A38"/>
    <w:rsid w:val="006C6247"/>
    <w:rsid w:val="0073206F"/>
    <w:rsid w:val="00A54B88"/>
    <w:rsid w:val="00C1634A"/>
    <w:rsid w:val="00C53EDD"/>
    <w:rsid w:val="00D11714"/>
    <w:rsid w:val="00F40512"/>
    <w:rsid w:val="00F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BF28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7</cp:revision>
  <dcterms:created xsi:type="dcterms:W3CDTF">2017-12-24T20:06:00Z</dcterms:created>
  <dcterms:modified xsi:type="dcterms:W3CDTF">2017-12-27T19:01:00Z</dcterms:modified>
</cp:coreProperties>
</file>