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E2" w:rsidRPr="00707673" w:rsidRDefault="00D85190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о</w:t>
      </w:r>
      <w:r w:rsidR="00FE1E6A">
        <w:rPr>
          <w:rFonts w:ascii="Times New Roman" w:hAnsi="Times New Roman"/>
          <w:b/>
          <w:sz w:val="28"/>
          <w:szCs w:val="28"/>
        </w:rPr>
        <w:t>формлени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FE1E6A">
        <w:rPr>
          <w:rFonts w:ascii="Times New Roman" w:hAnsi="Times New Roman"/>
          <w:b/>
          <w:sz w:val="28"/>
          <w:szCs w:val="28"/>
        </w:rPr>
        <w:t xml:space="preserve"> о</w:t>
      </w:r>
      <w:r w:rsidR="006E4DE2" w:rsidRPr="00707673">
        <w:rPr>
          <w:rFonts w:ascii="Times New Roman" w:hAnsi="Times New Roman"/>
          <w:b/>
          <w:sz w:val="28"/>
          <w:szCs w:val="28"/>
        </w:rPr>
        <w:t>ценочны</w:t>
      </w:r>
      <w:r w:rsidR="00FE1E6A">
        <w:rPr>
          <w:rFonts w:ascii="Times New Roman" w:hAnsi="Times New Roman"/>
          <w:b/>
          <w:sz w:val="28"/>
          <w:szCs w:val="28"/>
        </w:rPr>
        <w:t>х</w:t>
      </w:r>
      <w:r w:rsidR="006E4DE2" w:rsidRPr="00707673">
        <w:rPr>
          <w:rFonts w:ascii="Times New Roman" w:hAnsi="Times New Roman"/>
          <w:b/>
          <w:sz w:val="28"/>
          <w:szCs w:val="28"/>
        </w:rPr>
        <w:t xml:space="preserve"> средств</w:t>
      </w:r>
    </w:p>
    <w:p w:rsidR="006E4DE2" w:rsidRPr="00707673" w:rsidRDefault="006E4DE2" w:rsidP="00D61FA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7673">
        <w:rPr>
          <w:rFonts w:ascii="Times New Roman" w:eastAsia="Times New Roman" w:hAnsi="Times New Roman"/>
          <w:b/>
          <w:sz w:val="28"/>
          <w:szCs w:val="28"/>
        </w:rPr>
        <w:t>Оформление перечня вопросов для промежуточной аттестации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07673" w:rsidRDefault="006E4DE2" w:rsidP="00D61F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b/>
          <w:sz w:val="28"/>
          <w:szCs w:val="28"/>
        </w:rPr>
        <w:t>Перечень вопросов</w:t>
      </w:r>
      <w:r w:rsidRPr="00707673">
        <w:rPr>
          <w:rFonts w:ascii="Times New Roman" w:eastAsia="Times New Roman" w:hAnsi="Times New Roman"/>
          <w:sz w:val="28"/>
          <w:szCs w:val="28"/>
        </w:rPr>
        <w:t xml:space="preserve"> (задач*) 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для промежуточной аттестации (экзамен/зачет)</w:t>
      </w:r>
    </w:p>
    <w:p w:rsidR="00D61FA7" w:rsidRPr="00707673" w:rsidRDefault="00D61FA7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D61FA7" w:rsidRPr="00707673" w:rsidRDefault="00D61FA7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D61FA7" w:rsidRPr="00707673" w:rsidRDefault="00D61FA7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07673">
        <w:rPr>
          <w:rFonts w:ascii="Times New Roman" w:eastAsia="Times New Roman" w:hAnsi="Times New Roman"/>
          <w:sz w:val="28"/>
          <w:szCs w:val="28"/>
        </w:rPr>
        <w:t xml:space="preserve">1 </w:t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07673">
        <w:rPr>
          <w:rFonts w:ascii="Times New Roman" w:eastAsia="Times New Roman" w:hAnsi="Times New Roman"/>
          <w:sz w:val="28"/>
          <w:szCs w:val="28"/>
        </w:rPr>
        <w:t xml:space="preserve">2 </w:t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0767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E2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673">
        <w:rPr>
          <w:rFonts w:ascii="Times New Roman" w:hAnsi="Times New Roman"/>
          <w:sz w:val="28"/>
          <w:szCs w:val="28"/>
        </w:rPr>
        <w:t xml:space="preserve"> </w:t>
      </w:r>
      <w:r w:rsidRPr="00707673">
        <w:rPr>
          <w:rFonts w:ascii="Times New Roman" w:hAnsi="Times New Roman"/>
          <w:sz w:val="28"/>
          <w:szCs w:val="28"/>
          <w:vertAlign w:val="superscript"/>
        </w:rPr>
        <w:t>*</w:t>
      </w:r>
      <w:r w:rsidRPr="00707673">
        <w:rPr>
          <w:rFonts w:ascii="Times New Roman" w:hAnsi="Times New Roman"/>
          <w:sz w:val="28"/>
          <w:szCs w:val="28"/>
        </w:rPr>
        <w:t xml:space="preserve"> Практические (</w:t>
      </w:r>
      <w:proofErr w:type="spellStart"/>
      <w:r w:rsidRPr="00707673">
        <w:rPr>
          <w:rFonts w:ascii="Times New Roman" w:hAnsi="Times New Roman"/>
          <w:sz w:val="28"/>
          <w:szCs w:val="28"/>
        </w:rPr>
        <w:t>ое</w:t>
      </w:r>
      <w:proofErr w:type="spellEnd"/>
      <w:r w:rsidRPr="00707673">
        <w:rPr>
          <w:rFonts w:ascii="Times New Roman" w:hAnsi="Times New Roman"/>
          <w:sz w:val="28"/>
          <w:szCs w:val="28"/>
        </w:rPr>
        <w:t>) задачи/задания включаются по усмотрению преподавателя.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Оформление задания для деловой (ролевой) игры</w:t>
      </w:r>
    </w:p>
    <w:p w:rsidR="006E4DE2" w:rsidRPr="00707673" w:rsidRDefault="006E4DE2" w:rsidP="00D61FA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Default="006E4DE2" w:rsidP="00D61FA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7673">
        <w:rPr>
          <w:rFonts w:ascii="Times New Roman" w:hAnsi="Times New Roman"/>
          <w:b/>
          <w:sz w:val="28"/>
          <w:szCs w:val="28"/>
        </w:rPr>
        <w:t>Деловая  (</w:t>
      </w:r>
      <w:proofErr w:type="gramEnd"/>
      <w:r w:rsidRPr="00707673">
        <w:rPr>
          <w:rFonts w:ascii="Times New Roman" w:hAnsi="Times New Roman"/>
          <w:b/>
          <w:sz w:val="28"/>
          <w:szCs w:val="28"/>
        </w:rPr>
        <w:t>ролевая) игра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6E4DE2" w:rsidRPr="00707673" w:rsidRDefault="006E4DE2" w:rsidP="00D61FA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07673" w:rsidRPr="00707673" w:rsidRDefault="00707673" w:rsidP="00D61F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Тема (проблема) ………………………………………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7673" w:rsidRPr="00707673" w:rsidRDefault="00707673" w:rsidP="00D61F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Концепция игры ………………………………………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7673" w:rsidRPr="00707673" w:rsidRDefault="00707673" w:rsidP="00D61F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Роли: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-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-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…………………………….</w:t>
      </w:r>
    </w:p>
    <w:p w:rsidR="00707673" w:rsidRPr="00707673" w:rsidRDefault="00707673" w:rsidP="00D61F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eastAsia="Times New Roman" w:hAnsi="Times New Roman"/>
          <w:sz w:val="28"/>
          <w:szCs w:val="28"/>
        </w:rPr>
        <w:t>Ожидаемый(е) результат(ы)</w:t>
      </w:r>
    </w:p>
    <w:p w:rsidR="006E4DE2" w:rsidRPr="00707673" w:rsidRDefault="006E4DE2" w:rsidP="00D61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Оформление задания для кейс-задачи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Кейс-задача (задачи)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lastRenderedPageBreak/>
        <w:t>Перечень компетенций (части компетенции), проверяемых оценочным средством: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Задание(я):</w:t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__________________________________________________________;</w:t>
      </w:r>
    </w:p>
    <w:p w:rsidR="006E4DE2" w:rsidRPr="00707673" w:rsidRDefault="006E4DE2" w:rsidP="00D61F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__________________________________________________________;</w:t>
      </w:r>
    </w:p>
    <w:p w:rsidR="006E4DE2" w:rsidRPr="00707673" w:rsidRDefault="006E4DE2" w:rsidP="00D61F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__________________________________________________________;</w:t>
      </w:r>
    </w:p>
    <w:p w:rsidR="006E4DE2" w:rsidRPr="00707673" w:rsidRDefault="006E4DE2" w:rsidP="00D61F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7673" w:rsidRPr="00707673" w:rsidRDefault="00707673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Оформление вопросов для коллоквиумов, собеседования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 xml:space="preserve">Вопросы для </w:t>
      </w:r>
      <w:r w:rsidR="00707673" w:rsidRPr="00707673">
        <w:rPr>
          <w:rFonts w:ascii="Times New Roman" w:hAnsi="Times New Roman"/>
          <w:b/>
          <w:sz w:val="28"/>
          <w:szCs w:val="28"/>
        </w:rPr>
        <w:t xml:space="preserve">семинаров, </w:t>
      </w:r>
      <w:r w:rsidRPr="00707673">
        <w:rPr>
          <w:rFonts w:ascii="Times New Roman" w:hAnsi="Times New Roman"/>
          <w:b/>
          <w:sz w:val="28"/>
          <w:szCs w:val="28"/>
        </w:rPr>
        <w:t>коллоквиумов, собеседования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707673" w:rsidRPr="00707673" w:rsidRDefault="00707673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Тема (раздел)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1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2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3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…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Тема (раздел)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1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2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3</w:t>
      </w:r>
    </w:p>
    <w:p w:rsidR="00707673" w:rsidRPr="00707673" w:rsidRDefault="00707673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….</w:t>
      </w:r>
    </w:p>
    <w:p w:rsidR="00572A5E" w:rsidRPr="00707673" w:rsidRDefault="00572A5E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E2" w:rsidRPr="00572A5E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t>Оформление комплекта заданий для контрольной работы</w:t>
      </w:r>
    </w:p>
    <w:p w:rsidR="00572A5E" w:rsidRDefault="00572A5E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Комплект заданий для контрольной работы</w:t>
      </w:r>
    </w:p>
    <w:p w:rsidR="00572A5E" w:rsidRPr="00707673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572A5E" w:rsidRPr="00707673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572A5E" w:rsidRPr="00707673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07673">
        <w:rPr>
          <w:rFonts w:ascii="Times New Roman" w:hAnsi="Times New Roman"/>
          <w:b/>
          <w:i/>
          <w:sz w:val="28"/>
          <w:szCs w:val="28"/>
        </w:rPr>
        <w:t>……….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t>Тема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Задание 1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……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Задание 1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…..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lastRenderedPageBreak/>
        <w:t>Тема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Задание 1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……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Задание 1</w:t>
      </w:r>
    </w:p>
    <w:p w:rsidR="006E4DE2" w:rsidRDefault="00572A5E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t>…..</w:t>
      </w:r>
    </w:p>
    <w:p w:rsidR="00D61FA7" w:rsidRPr="00707673" w:rsidRDefault="00D61FA7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E4DE2" w:rsidRPr="00572A5E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t>Оформление тем для круглого стола (дискуссии, полемики, диспута, дебатов)</w:t>
      </w:r>
    </w:p>
    <w:p w:rsidR="00572A5E" w:rsidRDefault="00572A5E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Перечень дискуссионных тем для круглого стола (дискуссии, полемики, диспута, дебатов)</w:t>
      </w:r>
    </w:p>
    <w:p w:rsidR="00572A5E" w:rsidRPr="00572A5E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572A5E" w:rsidRPr="00572A5E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572A5E" w:rsidRPr="00572A5E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1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72A5E">
        <w:rPr>
          <w:rFonts w:ascii="Times New Roman" w:hAnsi="Times New Roman"/>
          <w:sz w:val="28"/>
          <w:szCs w:val="28"/>
        </w:rPr>
        <w:t>2</w:t>
      </w:r>
    </w:p>
    <w:p w:rsidR="006E4DE2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4DE2" w:rsidRPr="00572A5E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t>Оформление задания для портфолио</w:t>
      </w: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707673">
        <w:rPr>
          <w:rFonts w:ascii="Times New Roman" w:hAnsi="Times New Roman"/>
          <w:b/>
          <w:sz w:val="28"/>
          <w:szCs w:val="28"/>
        </w:rPr>
        <w:t>Портфолио</w:t>
      </w:r>
      <w:r w:rsidRPr="00707673">
        <w:rPr>
          <w:rFonts w:ascii="Times New Roman" w:hAnsi="Times New Roman"/>
          <w:b/>
          <w:sz w:val="28"/>
          <w:szCs w:val="28"/>
          <w:vertAlign w:val="superscript"/>
        </w:rPr>
        <w:t>**</w:t>
      </w:r>
    </w:p>
    <w:p w:rsidR="00572A5E" w:rsidRPr="00572A5E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572A5E" w:rsidRPr="00572A5E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572A5E" w:rsidRPr="00572A5E" w:rsidRDefault="00572A5E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572A5E" w:rsidRPr="00572A5E" w:rsidRDefault="00572A5E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Название портфолио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 xml:space="preserve">Структура портфолио </w:t>
      </w:r>
      <w:r w:rsidRPr="00707673">
        <w:rPr>
          <w:rFonts w:ascii="Times New Roman" w:hAnsi="Times New Roman"/>
          <w:sz w:val="28"/>
          <w:szCs w:val="28"/>
        </w:rPr>
        <w:t>(инвариантные и вариативные части):</w:t>
      </w:r>
    </w:p>
    <w:p w:rsidR="006E4DE2" w:rsidRPr="00707673" w:rsidRDefault="006E4DE2" w:rsidP="00D61FA7">
      <w:pPr>
        <w:pStyle w:val="a3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 xml:space="preserve">  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pStyle w:val="a3"/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sz w:val="28"/>
          <w:szCs w:val="28"/>
        </w:rPr>
        <w:t xml:space="preserve">  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b/>
          <w:sz w:val="28"/>
          <w:szCs w:val="28"/>
        </w:rPr>
        <w:t xml:space="preserve">…   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hAnsi="Times New Roman"/>
          <w:sz w:val="28"/>
          <w:szCs w:val="28"/>
        </w:rPr>
        <w:t xml:space="preserve">    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673">
        <w:rPr>
          <w:rFonts w:ascii="Times New Roman" w:hAnsi="Times New Roman"/>
          <w:sz w:val="28"/>
          <w:szCs w:val="28"/>
          <w:vertAlign w:val="superscript"/>
        </w:rPr>
        <w:t>**</w:t>
      </w:r>
      <w:r w:rsidRPr="00707673">
        <w:rPr>
          <w:rFonts w:ascii="Times New Roman" w:hAnsi="Times New Roman"/>
          <w:sz w:val="28"/>
          <w:szCs w:val="28"/>
        </w:rPr>
        <w:t>Данное оценочное средство должно сопровождаться разработанными методическими рекомендациями по его составлению и использованию</w:t>
      </w:r>
    </w:p>
    <w:p w:rsidR="00572A5E" w:rsidRPr="00D61FA7" w:rsidRDefault="00572A5E" w:rsidP="00D61FA7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61FA7">
        <w:rPr>
          <w:rFonts w:ascii="Times New Roman" w:hAnsi="Times New Roman"/>
          <w:b/>
          <w:i/>
          <w:color w:val="C00000"/>
          <w:sz w:val="28"/>
          <w:szCs w:val="28"/>
        </w:rPr>
        <w:t xml:space="preserve">Критерии оценки портфолио должны содержатся в методических рекомендациях, которые </w:t>
      </w:r>
      <w:r w:rsidR="00A93AAA" w:rsidRPr="00D61FA7">
        <w:rPr>
          <w:rFonts w:ascii="Times New Roman" w:hAnsi="Times New Roman"/>
          <w:b/>
          <w:i/>
          <w:color w:val="C00000"/>
          <w:sz w:val="28"/>
          <w:szCs w:val="28"/>
        </w:rPr>
        <w:t>разрабатываются</w:t>
      </w:r>
      <w:r w:rsidRPr="00D61FA7">
        <w:rPr>
          <w:rFonts w:ascii="Times New Roman" w:hAnsi="Times New Roman"/>
          <w:b/>
          <w:i/>
          <w:color w:val="C00000"/>
          <w:sz w:val="28"/>
          <w:szCs w:val="28"/>
        </w:rPr>
        <w:t xml:space="preserve"> преподавателем.</w:t>
      </w:r>
    </w:p>
    <w:p w:rsidR="00572A5E" w:rsidRDefault="00572A5E" w:rsidP="00D61F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2A5E" w:rsidRDefault="00572A5E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572A5E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A5E">
        <w:rPr>
          <w:rFonts w:ascii="Times New Roman" w:hAnsi="Times New Roman"/>
          <w:b/>
          <w:sz w:val="28"/>
          <w:szCs w:val="28"/>
        </w:rPr>
        <w:t>Оформление групповых и/или индивидуальных творческих заданий/проектов</w:t>
      </w:r>
    </w:p>
    <w:p w:rsidR="00572A5E" w:rsidRDefault="00572A5E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707673">
        <w:rPr>
          <w:rFonts w:ascii="Times New Roman" w:hAnsi="Times New Roman"/>
          <w:b/>
          <w:sz w:val="28"/>
          <w:szCs w:val="28"/>
        </w:rPr>
        <w:t>Темы групповых и/или индивидуальных творческих заданий/проектов</w:t>
      </w:r>
      <w:r w:rsidRPr="00707673">
        <w:rPr>
          <w:rFonts w:ascii="Times New Roman" w:hAnsi="Times New Roman"/>
          <w:b/>
          <w:sz w:val="28"/>
          <w:szCs w:val="28"/>
          <w:vertAlign w:val="superscript"/>
        </w:rPr>
        <w:t>**</w:t>
      </w:r>
      <w:r w:rsidR="00A93AAA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6E4DE2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Групповые творческие задания (проекты):</w:t>
      </w:r>
    </w:p>
    <w:p w:rsidR="00A93AAA" w:rsidRDefault="00A93AAA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</w:p>
    <w:p w:rsidR="00A93AAA" w:rsidRDefault="00A93AAA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</w:p>
    <w:p w:rsidR="00A93AAA" w:rsidRDefault="00A93AAA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</w:p>
    <w:p w:rsidR="00A93AAA" w:rsidRPr="00707673" w:rsidRDefault="00A93AAA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Индивидуальные творческие задания (проекты):</w:t>
      </w:r>
    </w:p>
    <w:p w:rsidR="00A93AAA" w:rsidRDefault="00A93AAA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</w:p>
    <w:p w:rsidR="00A93AAA" w:rsidRDefault="00A93AAA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</w:p>
    <w:p w:rsidR="00A93AAA" w:rsidRDefault="00A93AAA" w:rsidP="00D61F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4DE2" w:rsidRPr="00A93AAA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AAA">
        <w:rPr>
          <w:rFonts w:ascii="Times New Roman" w:hAnsi="Times New Roman"/>
          <w:b/>
          <w:sz w:val="28"/>
          <w:szCs w:val="28"/>
        </w:rPr>
        <w:t xml:space="preserve">Оформление комплекта </w:t>
      </w:r>
      <w:proofErr w:type="spellStart"/>
      <w:r w:rsidRPr="00A93AAA">
        <w:rPr>
          <w:rFonts w:ascii="Times New Roman" w:hAnsi="Times New Roman"/>
          <w:b/>
          <w:sz w:val="28"/>
          <w:szCs w:val="28"/>
        </w:rPr>
        <w:t>разноуровневых</w:t>
      </w:r>
      <w:proofErr w:type="spellEnd"/>
      <w:r w:rsidRPr="00A93AAA">
        <w:rPr>
          <w:rFonts w:ascii="Times New Roman" w:hAnsi="Times New Roman"/>
          <w:b/>
          <w:sz w:val="28"/>
          <w:szCs w:val="28"/>
        </w:rPr>
        <w:t xml:space="preserve"> задач (заданий)</w:t>
      </w:r>
    </w:p>
    <w:p w:rsidR="00A93AAA" w:rsidRDefault="00A93AAA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707673">
        <w:rPr>
          <w:rFonts w:ascii="Times New Roman" w:hAnsi="Times New Roman"/>
          <w:b/>
          <w:sz w:val="28"/>
          <w:szCs w:val="28"/>
        </w:rPr>
        <w:t xml:space="preserve">Комплект </w:t>
      </w:r>
      <w:proofErr w:type="spellStart"/>
      <w:r w:rsidRPr="00707673">
        <w:rPr>
          <w:rFonts w:ascii="Times New Roman" w:hAnsi="Times New Roman"/>
          <w:b/>
          <w:sz w:val="28"/>
          <w:szCs w:val="28"/>
        </w:rPr>
        <w:t>разноуровневых</w:t>
      </w:r>
      <w:proofErr w:type="spellEnd"/>
      <w:r w:rsidRPr="00707673">
        <w:rPr>
          <w:rFonts w:ascii="Times New Roman" w:hAnsi="Times New Roman"/>
          <w:b/>
          <w:sz w:val="28"/>
          <w:szCs w:val="28"/>
        </w:rPr>
        <w:t xml:space="preserve"> задач (заданий)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1 Задачи репродуктивного уровня</w:t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1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2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 xml:space="preserve">Задача (задание) </w:t>
      </w:r>
      <w:r w:rsidRPr="00707673">
        <w:rPr>
          <w:rFonts w:ascii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2 Задачи реконструктивного уровня</w:t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1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2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 xml:space="preserve">Задача (задание) </w:t>
      </w:r>
      <w:r w:rsidRPr="00707673">
        <w:rPr>
          <w:rFonts w:ascii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3 Задачи творческого уровня</w:t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1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2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 xml:space="preserve">Задача (задание) </w:t>
      </w:r>
      <w:r w:rsidRPr="00707673">
        <w:rPr>
          <w:rFonts w:ascii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E4DE2" w:rsidRPr="00707673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A93AAA" w:rsidRDefault="00A93AAA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E4DE2" w:rsidRPr="00A93AAA">
        <w:rPr>
          <w:rFonts w:ascii="Times New Roman" w:hAnsi="Times New Roman"/>
          <w:b/>
          <w:sz w:val="28"/>
          <w:szCs w:val="28"/>
        </w:rPr>
        <w:t>Оформление комплекта заданий по видам работ</w:t>
      </w:r>
    </w:p>
    <w:p w:rsidR="00A93AAA" w:rsidRDefault="00A93AAA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Комплект заданий для выполнения расчетно-графической работы</w:t>
      </w:r>
    </w:p>
    <w:p w:rsidR="00A93AAA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A93AAA" w:rsidRPr="00707673" w:rsidRDefault="00A93AAA" w:rsidP="00D61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1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2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3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4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5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Задача (задание) …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 xml:space="preserve">Задача (задание) </w:t>
      </w:r>
      <w:r w:rsidRPr="00707673">
        <w:rPr>
          <w:rFonts w:ascii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Default="006E4DE2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E4DE2" w:rsidRPr="00A93AAA" w:rsidRDefault="006E4DE2" w:rsidP="00D61FA7">
      <w:pPr>
        <w:pStyle w:val="a3"/>
        <w:numPr>
          <w:ilvl w:val="0"/>
          <w:numId w:val="6"/>
        </w:num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AAA">
        <w:rPr>
          <w:rFonts w:ascii="Times New Roman" w:hAnsi="Times New Roman"/>
          <w:b/>
          <w:sz w:val="28"/>
          <w:szCs w:val="28"/>
        </w:rPr>
        <w:t>Оформление тем для эссе (рефератов, докладов, сообщений)</w:t>
      </w:r>
    </w:p>
    <w:p w:rsidR="00A93AAA" w:rsidRDefault="00A93AAA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Default="006E4DE2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673">
        <w:rPr>
          <w:rFonts w:ascii="Times New Roman" w:hAnsi="Times New Roman"/>
          <w:b/>
          <w:sz w:val="28"/>
          <w:szCs w:val="28"/>
        </w:rPr>
        <w:t>Темы эссе (рефератов, докладов, сообщений)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Перечень компетенций (части компетенции), проверяемых оценочным средством: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A93AAA" w:rsidRPr="00572A5E" w:rsidRDefault="00A93AAA" w:rsidP="00D61F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72A5E">
        <w:rPr>
          <w:rFonts w:ascii="Times New Roman" w:hAnsi="Times New Roman"/>
          <w:b/>
          <w:i/>
          <w:sz w:val="28"/>
          <w:szCs w:val="28"/>
        </w:rPr>
        <w:t>……….</w:t>
      </w:r>
    </w:p>
    <w:p w:rsidR="00A93AAA" w:rsidRPr="00707673" w:rsidRDefault="00A93AAA" w:rsidP="00D61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1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2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3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</w:rPr>
        <w:t>…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Pr="00707673" w:rsidRDefault="006E4DE2" w:rsidP="00D61F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7673">
        <w:rPr>
          <w:rFonts w:ascii="Times New Roman" w:hAnsi="Times New Roman"/>
          <w:sz w:val="28"/>
          <w:szCs w:val="28"/>
          <w:lang w:val="en-US"/>
        </w:rPr>
        <w:t>n</w:t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  <w:r w:rsidRPr="00707673">
        <w:rPr>
          <w:rFonts w:ascii="Times New Roman" w:hAnsi="Times New Roman"/>
          <w:sz w:val="28"/>
          <w:szCs w:val="28"/>
          <w:u w:val="single"/>
        </w:rPr>
        <w:tab/>
      </w:r>
    </w:p>
    <w:p w:rsidR="006E4DE2" w:rsidRDefault="006E4DE2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3AAA" w:rsidRDefault="00A93AAA" w:rsidP="00D61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3AAA" w:rsidRDefault="00A93AAA" w:rsidP="00D61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E2" w:rsidRPr="00707673" w:rsidRDefault="006E4DE2" w:rsidP="00D61FA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4DE2" w:rsidRPr="0070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91F"/>
    <w:multiLevelType w:val="hybridMultilevel"/>
    <w:tmpl w:val="6DF6CE52"/>
    <w:lvl w:ilvl="0" w:tplc="0419000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B17F8"/>
    <w:multiLevelType w:val="hybridMultilevel"/>
    <w:tmpl w:val="B1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6C84"/>
    <w:multiLevelType w:val="hybridMultilevel"/>
    <w:tmpl w:val="A7DA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5E0E"/>
    <w:multiLevelType w:val="hybridMultilevel"/>
    <w:tmpl w:val="0F8E11EA"/>
    <w:lvl w:ilvl="0" w:tplc="04190001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3DF2BFD"/>
    <w:multiLevelType w:val="hybridMultilevel"/>
    <w:tmpl w:val="29307094"/>
    <w:lvl w:ilvl="0" w:tplc="16AE674A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5F3A"/>
    <w:multiLevelType w:val="multilevel"/>
    <w:tmpl w:val="130E4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FC18F6"/>
    <w:multiLevelType w:val="hybridMultilevel"/>
    <w:tmpl w:val="A7DA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2"/>
    <w:rsid w:val="00572A5E"/>
    <w:rsid w:val="006E4DE2"/>
    <w:rsid w:val="00707673"/>
    <w:rsid w:val="00A93AAA"/>
    <w:rsid w:val="00D61FA7"/>
    <w:rsid w:val="00D676B0"/>
    <w:rsid w:val="00D851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DF5"/>
  <w15:chartTrackingRefBased/>
  <w15:docId w15:val="{F0AF1D42-94DF-4B26-86EE-ACC27A26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DE2"/>
    <w:pPr>
      <w:ind w:left="720"/>
      <w:contextualSpacing/>
    </w:pPr>
  </w:style>
  <w:style w:type="paragraph" w:customStyle="1" w:styleId="Default">
    <w:name w:val="Default"/>
    <w:rsid w:val="006E4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Blacktorne</dc:creator>
  <cp:keywords/>
  <dc:description/>
  <cp:lastModifiedBy>Tasha</cp:lastModifiedBy>
  <cp:revision>4</cp:revision>
  <dcterms:created xsi:type="dcterms:W3CDTF">2015-02-07T07:28:00Z</dcterms:created>
  <dcterms:modified xsi:type="dcterms:W3CDTF">2018-01-28T10:39:00Z</dcterms:modified>
</cp:coreProperties>
</file>