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7C" w:rsidRPr="004A7AC9" w:rsidRDefault="008D587C" w:rsidP="004A7AC9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7AC9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7AC9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7AC9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Факультет_____________________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Кафедра _______________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F00B6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8D587C" w:rsidRPr="004A7AC9" w:rsidRDefault="008D587C" w:rsidP="00F00B67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7A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Проректор по учебной работе, качеству образования – первый проректор</w:t>
      </w:r>
    </w:p>
    <w:p w:rsidR="008D587C" w:rsidRPr="004A7AC9" w:rsidRDefault="008D587C" w:rsidP="00F00B6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_________________Иванов А.Г.</w:t>
      </w:r>
    </w:p>
    <w:p w:rsidR="008D587C" w:rsidRPr="004A7AC9" w:rsidRDefault="008D587C" w:rsidP="00F00B67">
      <w:pPr>
        <w:spacing w:after="0" w:line="240" w:lineRule="auto"/>
        <w:ind w:left="5103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A7AC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подпись                 </w:t>
      </w:r>
    </w:p>
    <w:p w:rsidR="008D587C" w:rsidRPr="004A7AC9" w:rsidRDefault="008D587C" w:rsidP="00F00B6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«_____» _____________    2017г.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01F00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A7AC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A7AC9">
        <w:rPr>
          <w:rFonts w:ascii="Times New Roman" w:eastAsia="Calibri" w:hAnsi="Times New Roman" w:cs="Times New Roman"/>
          <w:b/>
          <w:caps/>
          <w:sz w:val="28"/>
          <w:szCs w:val="28"/>
        </w:rPr>
        <w:t>государственной итоговой аттестации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Направление подготовки/специальность___________________________________________</w:t>
      </w:r>
      <w:r w:rsidRPr="004A7AC9">
        <w:rPr>
          <w:rFonts w:ascii="Times New Roman" w:eastAsia="Calibri" w:hAnsi="Times New Roman" w:cs="Times New Roman"/>
          <w:sz w:val="28"/>
          <w:szCs w:val="28"/>
        </w:rPr>
        <w:tab/>
      </w:r>
      <w:r w:rsidRPr="004A7AC9">
        <w:rPr>
          <w:rFonts w:ascii="Times New Roman" w:eastAsia="Calibri" w:hAnsi="Times New Roman" w:cs="Times New Roman"/>
          <w:sz w:val="28"/>
          <w:szCs w:val="28"/>
        </w:rPr>
        <w:tab/>
      </w:r>
      <w:r w:rsidRPr="004A7AC9">
        <w:rPr>
          <w:rFonts w:ascii="Times New Roman" w:eastAsia="Calibri" w:hAnsi="Times New Roman" w:cs="Times New Roman"/>
          <w:sz w:val="28"/>
          <w:szCs w:val="28"/>
        </w:rPr>
        <w:tab/>
      </w:r>
      <w:r w:rsidR="00563ACD">
        <w:rPr>
          <w:rFonts w:ascii="Times New Roman" w:eastAsia="Calibri" w:hAnsi="Times New Roman" w:cs="Times New Roman"/>
          <w:sz w:val="28"/>
          <w:szCs w:val="28"/>
        </w:rPr>
        <w:tab/>
      </w:r>
      <w:r w:rsidRPr="004A7AC9">
        <w:rPr>
          <w:rFonts w:ascii="Times New Roman" w:eastAsia="Calibri" w:hAnsi="Times New Roman" w:cs="Times New Roman"/>
          <w:i/>
          <w:sz w:val="24"/>
          <w:szCs w:val="24"/>
        </w:rPr>
        <w:t xml:space="preserve"> (код и наименование направления подготовки/специальности)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Направленность (профиль) / специализация______________________________________________________</w:t>
      </w:r>
    </w:p>
    <w:p w:rsidR="008D587C" w:rsidRPr="004A7AC9" w:rsidRDefault="008D587C" w:rsidP="00563ACD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A7AC9">
        <w:rPr>
          <w:rFonts w:ascii="Times New Roman" w:eastAsia="Calibri" w:hAnsi="Times New Roman" w:cs="Times New Roman"/>
          <w:i/>
          <w:sz w:val="24"/>
          <w:szCs w:val="24"/>
        </w:rPr>
        <w:t>(наименование направленности (профиля) специализации)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подготовки ___________________________</w:t>
      </w: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7A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(академическая /прикладная)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Форма обучения _______________</w:t>
      </w:r>
      <w:r w:rsidRPr="004A7A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(очная, очно-заочная, заочная)</w:t>
      </w: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(степень) выпускника __________________________________</w:t>
      </w:r>
    </w:p>
    <w:p w:rsidR="008D587C" w:rsidRPr="004A7AC9" w:rsidRDefault="008D587C" w:rsidP="00563AC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7A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(бакалавр, магистр, специалист)</w:t>
      </w: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 2017</w:t>
      </w:r>
    </w:p>
    <w:p w:rsidR="008D587C" w:rsidRPr="004A7AC9" w:rsidRDefault="008D587C" w:rsidP="004A7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AC9">
        <w:rPr>
          <w:rFonts w:ascii="Times New Roman" w:eastAsia="Calibri" w:hAnsi="Times New Roman" w:cs="Times New Roman"/>
          <w:b/>
          <w:caps/>
          <w:sz w:val="32"/>
        </w:rPr>
        <w:br w:type="page"/>
      </w:r>
    </w:p>
    <w:p w:rsidR="008D587C" w:rsidRPr="004A7AC9" w:rsidRDefault="008D587C" w:rsidP="004A7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Рабочая программа государственной итоговой аттестации </w:t>
      </w:r>
      <w:r w:rsidR="00AB3BE8">
        <w:rPr>
          <w:rFonts w:ascii="Times New Roman" w:eastAsia="Calibri" w:hAnsi="Times New Roman" w:cs="Times New Roman"/>
          <w:sz w:val="28"/>
          <w:szCs w:val="28"/>
        </w:rPr>
        <w:t xml:space="preserve">(ГИА) </w:t>
      </w:r>
      <w:r w:rsidRPr="004A7AC9">
        <w:rPr>
          <w:rFonts w:ascii="Times New Roman" w:eastAsia="Calibri" w:hAnsi="Times New Roman" w:cs="Times New Roman"/>
          <w:sz w:val="28"/>
          <w:szCs w:val="28"/>
        </w:rPr>
        <w:t>составлена в соответствии с Федеральным государственным образовательным стандартом высшего образования по направлению подготовки (профиль) ______________________________________________________</w:t>
      </w:r>
    </w:p>
    <w:p w:rsidR="008D587C" w:rsidRPr="004A7AC9" w:rsidRDefault="008D587C" w:rsidP="004A7A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>код и наименование направления подготовки (профиля)</w:t>
      </w:r>
    </w:p>
    <w:p w:rsidR="008D587C" w:rsidRPr="004A7AC9" w:rsidRDefault="008D587C" w:rsidP="004A7AC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Программу составил(и):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</w:rPr>
      </w:pPr>
      <w:r w:rsidRPr="004A7AC9">
        <w:rPr>
          <w:rFonts w:ascii="Times New Roman" w:eastAsia="Calibri" w:hAnsi="Times New Roman" w:cs="Times New Roman"/>
        </w:rPr>
        <w:t xml:space="preserve"> __________________________________________</w:t>
      </w:r>
      <w:r w:rsidRPr="004A7AC9">
        <w:rPr>
          <w:rFonts w:ascii="Times New Roman" w:eastAsia="Calibri" w:hAnsi="Times New Roman" w:cs="Times New Roman"/>
        </w:rPr>
        <w:tab/>
      </w:r>
      <w:r w:rsidRPr="004A7AC9">
        <w:rPr>
          <w:rFonts w:ascii="Times New Roman" w:eastAsia="Calibri" w:hAnsi="Times New Roman" w:cs="Times New Roman"/>
        </w:rPr>
        <w:tab/>
        <w:t>________________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A7AC9">
        <w:rPr>
          <w:rFonts w:ascii="Times New Roman" w:eastAsia="Calibri" w:hAnsi="Times New Roman" w:cs="Times New Roman"/>
          <w:i/>
          <w:sz w:val="20"/>
          <w:szCs w:val="20"/>
        </w:rPr>
        <w:t>И.О. Фамилия, должность, ученая степень, ученое звание</w:t>
      </w:r>
      <w:r w:rsidRPr="004A7AC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A7AC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подпись 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</w:rPr>
      </w:pPr>
      <w:r w:rsidRPr="004A7AC9">
        <w:rPr>
          <w:rFonts w:ascii="Times New Roman" w:eastAsia="Calibri" w:hAnsi="Times New Roman" w:cs="Times New Roman"/>
        </w:rPr>
        <w:t>__________________________________________</w:t>
      </w:r>
      <w:r w:rsidRPr="004A7AC9">
        <w:rPr>
          <w:rFonts w:ascii="Times New Roman" w:eastAsia="Calibri" w:hAnsi="Times New Roman" w:cs="Times New Roman"/>
        </w:rPr>
        <w:tab/>
      </w:r>
      <w:r w:rsidRPr="004A7AC9">
        <w:rPr>
          <w:rFonts w:ascii="Times New Roman" w:eastAsia="Calibri" w:hAnsi="Times New Roman" w:cs="Times New Roman"/>
        </w:rPr>
        <w:tab/>
        <w:t>________________</w:t>
      </w:r>
    </w:p>
    <w:p w:rsidR="008D587C" w:rsidRPr="004A7AC9" w:rsidRDefault="008D587C" w:rsidP="004A7AC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A7AC9">
        <w:rPr>
          <w:rFonts w:ascii="Times New Roman" w:eastAsia="Calibri" w:hAnsi="Times New Roman" w:cs="Times New Roman"/>
          <w:i/>
          <w:sz w:val="20"/>
          <w:szCs w:val="20"/>
        </w:rPr>
        <w:t>И.О. Фамилия, должность, ученая степень, ученое звание</w:t>
      </w:r>
      <w:r w:rsidRPr="004A7AC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A7AC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подпись 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Программа государственной итоговой аттестации утверждена на заседании кафедры ______________________________________________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proofErr w:type="gramStart"/>
      <w:r w:rsidRPr="004A7AC9">
        <w:rPr>
          <w:rFonts w:ascii="Times New Roman" w:eastAsia="Calibri" w:hAnsi="Times New Roman" w:cs="Times New Roman"/>
          <w:sz w:val="28"/>
          <w:szCs w:val="28"/>
        </w:rPr>
        <w:t>№  _</w:t>
      </w:r>
      <w:proofErr w:type="gramEnd"/>
      <w:r w:rsidRPr="004A7AC9">
        <w:rPr>
          <w:rFonts w:ascii="Times New Roman" w:eastAsia="Calibri" w:hAnsi="Times New Roman" w:cs="Times New Roman"/>
          <w:sz w:val="28"/>
          <w:szCs w:val="28"/>
        </w:rPr>
        <w:t>________  «____»_______________2017г.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Заведующий кафедрой (разработчика) ________________                _________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>фамилия, инициалы</w:t>
      </w: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подпись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на заседании учебно-методической комиссии факультета __________________________________________________________________  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proofErr w:type="gramStart"/>
      <w:r w:rsidRPr="004A7AC9">
        <w:rPr>
          <w:rFonts w:ascii="Times New Roman" w:eastAsia="Calibri" w:hAnsi="Times New Roman" w:cs="Times New Roman"/>
          <w:sz w:val="28"/>
          <w:szCs w:val="28"/>
        </w:rPr>
        <w:t>№  _</w:t>
      </w:r>
      <w:proofErr w:type="gramEnd"/>
      <w:r w:rsidRPr="004A7AC9">
        <w:rPr>
          <w:rFonts w:ascii="Times New Roman" w:eastAsia="Calibri" w:hAnsi="Times New Roman" w:cs="Times New Roman"/>
          <w:sz w:val="28"/>
          <w:szCs w:val="28"/>
        </w:rPr>
        <w:t>________  «____»_______________2017г.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</w:rPr>
        <w:t>Председатель УМК факультета ________________                _______________</w:t>
      </w:r>
    </w:p>
    <w:p w:rsidR="008D587C" w:rsidRPr="004A7AC9" w:rsidRDefault="008D587C" w:rsidP="004A7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>фамилия, инициалы</w:t>
      </w: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A7AC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подпись</w:t>
      </w: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4A7AC9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(представители работодателей и академических сообществ, не менее 2-х представителей)</w:t>
      </w:r>
    </w:p>
    <w:p w:rsidR="008D587C" w:rsidRPr="004A7AC9" w:rsidRDefault="008D587C" w:rsidP="004A7AC9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Ф.И.О., должность, место работы</w:t>
      </w:r>
    </w:p>
    <w:p w:rsidR="008D587C" w:rsidRPr="004A7AC9" w:rsidRDefault="008D587C" w:rsidP="004A7AC9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Ф.И.О., должность, место работы</w:t>
      </w:r>
    </w:p>
    <w:p w:rsidR="008D587C" w:rsidRPr="004A7AC9" w:rsidRDefault="008D587C" w:rsidP="004A7AC9">
      <w:pPr>
        <w:tabs>
          <w:tab w:val="left" w:pos="0"/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7C" w:rsidRPr="004A7AC9" w:rsidRDefault="008D587C" w:rsidP="004A7AC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8D587C" w:rsidRPr="004A7AC9">
          <w:pgSz w:w="11906" w:h="16838"/>
          <w:pgMar w:top="1134" w:right="850" w:bottom="1134" w:left="1701" w:header="708" w:footer="708" w:gutter="0"/>
          <w:cols w:space="720"/>
        </w:sectPr>
      </w:pPr>
    </w:p>
    <w:p w:rsidR="008D587C" w:rsidRPr="00F7554C" w:rsidRDefault="008D587C" w:rsidP="00AB3B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Цели и задачи государственной итоговой аттестации (ГИА)</w:t>
      </w:r>
    </w:p>
    <w:p w:rsidR="00404ED2" w:rsidRPr="003E462C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 </w:t>
      </w:r>
      <w:r w:rsidRPr="00AB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является</w:t>
      </w:r>
      <w:r w:rsidRPr="004A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3065" w:rsidRPr="004A7AC9">
        <w:rPr>
          <w:rFonts w:ascii="Times New Roman" w:eastAsia="Calibri" w:hAnsi="Times New Roman" w:cs="Times New Roman"/>
          <w:sz w:val="24"/>
          <w:szCs w:val="24"/>
        </w:rPr>
        <w:t>определения соответствия результатов освоения обучающимися основн</w:t>
      </w:r>
      <w:r w:rsidR="00AB3BE8">
        <w:rPr>
          <w:rFonts w:ascii="Times New Roman" w:eastAsia="Calibri" w:hAnsi="Times New Roman" w:cs="Times New Roman"/>
          <w:sz w:val="24"/>
          <w:szCs w:val="24"/>
        </w:rPr>
        <w:t>ой</w:t>
      </w:r>
      <w:r w:rsidR="00883065" w:rsidRPr="004A7AC9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AB3BE8">
        <w:rPr>
          <w:rFonts w:ascii="Times New Roman" w:eastAsia="Calibri" w:hAnsi="Times New Roman" w:cs="Times New Roman"/>
          <w:sz w:val="24"/>
          <w:szCs w:val="24"/>
        </w:rPr>
        <w:t>ой</w:t>
      </w:r>
      <w:r w:rsidR="00883065" w:rsidRPr="004A7AC9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AB3BE8">
        <w:rPr>
          <w:rFonts w:ascii="Times New Roman" w:eastAsia="Calibri" w:hAnsi="Times New Roman" w:cs="Times New Roman"/>
          <w:sz w:val="24"/>
          <w:szCs w:val="24"/>
        </w:rPr>
        <w:t>ы</w:t>
      </w:r>
      <w:r w:rsidR="00883065" w:rsidRPr="004A7AC9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федерального государственного образовательного стандарта</w:t>
      </w:r>
      <w:proofErr w:type="gramStart"/>
      <w:r w:rsidR="00883065" w:rsidRPr="004A7AC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83065" w:rsidRPr="004A7AC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E4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462C" w:rsidRPr="003E462C" w:rsidRDefault="003E462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87C" w:rsidRPr="004A7AC9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AC9">
        <w:rPr>
          <w:rFonts w:ascii="Times New Roman" w:eastAsia="Calibri" w:hAnsi="Times New Roman" w:cs="Times New Roman"/>
          <w:b/>
          <w:bCs/>
          <w:sz w:val="24"/>
          <w:szCs w:val="24"/>
        </w:rPr>
        <w:t>Задач</w:t>
      </w:r>
      <w:r w:rsidR="004B2E85">
        <w:rPr>
          <w:rFonts w:ascii="Times New Roman" w:eastAsia="Calibri" w:hAnsi="Times New Roman" w:cs="Times New Roman"/>
          <w:b/>
          <w:bCs/>
          <w:sz w:val="24"/>
          <w:szCs w:val="24"/>
        </w:rPr>
        <w:t>ами</w:t>
      </w:r>
      <w:r w:rsidR="00AB3B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ГИА</w:t>
      </w:r>
      <w:r w:rsidR="004B2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являются</w:t>
      </w:r>
      <w:r w:rsidR="00AB3BE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D587C" w:rsidRPr="003E462C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4ED2" w:rsidRPr="003E462C" w:rsidRDefault="00404ED2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D587C" w:rsidRPr="00F7554C" w:rsidRDefault="008D587C" w:rsidP="00AB3B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>Место ГИА в структуре образовательной программы</w:t>
      </w:r>
      <w:r w:rsidR="004B2E8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F26DA" w:rsidRPr="004A7AC9" w:rsidRDefault="008D587C" w:rsidP="00E777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AC9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программ, является обязательной ит</w:t>
      </w:r>
      <w:r w:rsidR="00883065" w:rsidRPr="004A7AC9">
        <w:rPr>
          <w:rFonts w:ascii="Times New Roman" w:eastAsia="Calibri" w:hAnsi="Times New Roman" w:cs="Times New Roman"/>
          <w:sz w:val="24"/>
          <w:szCs w:val="24"/>
        </w:rPr>
        <w:t>оговой аттестацией обучающихся.</w:t>
      </w:r>
    </w:p>
    <w:p w:rsidR="008D587C" w:rsidRPr="004A7AC9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AC9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итоговая аттестация относится к </w:t>
      </w:r>
      <w:r w:rsidR="000F26DA" w:rsidRPr="004A7AC9">
        <w:rPr>
          <w:rFonts w:ascii="Times New Roman" w:eastAsia="Calibri" w:hAnsi="Times New Roman" w:cs="Times New Roman"/>
          <w:sz w:val="24"/>
          <w:szCs w:val="24"/>
        </w:rPr>
        <w:t xml:space="preserve">базовой части </w:t>
      </w:r>
      <w:r w:rsidRPr="004A7AC9">
        <w:rPr>
          <w:rFonts w:ascii="Times New Roman" w:eastAsia="Calibri" w:hAnsi="Times New Roman" w:cs="Times New Roman"/>
          <w:sz w:val="24"/>
          <w:szCs w:val="24"/>
        </w:rPr>
        <w:t>Блок</w:t>
      </w:r>
      <w:r w:rsidR="000F26DA" w:rsidRPr="004A7AC9">
        <w:rPr>
          <w:rFonts w:ascii="Times New Roman" w:eastAsia="Calibri" w:hAnsi="Times New Roman" w:cs="Times New Roman"/>
          <w:sz w:val="24"/>
          <w:szCs w:val="24"/>
        </w:rPr>
        <w:t>а</w:t>
      </w:r>
      <w:r w:rsidRPr="004A7AC9">
        <w:rPr>
          <w:rFonts w:ascii="Times New Roman" w:eastAsia="Calibri" w:hAnsi="Times New Roman" w:cs="Times New Roman"/>
          <w:sz w:val="24"/>
          <w:szCs w:val="24"/>
        </w:rPr>
        <w:t xml:space="preserve"> 3 в структуре основной образовательной программы по направлению подготовки _____________</w:t>
      </w:r>
      <w:proofErr w:type="gramStart"/>
      <w:r w:rsidRPr="004A7AC9">
        <w:rPr>
          <w:rFonts w:ascii="Times New Roman" w:eastAsia="Calibri" w:hAnsi="Times New Roman" w:cs="Times New Roman"/>
          <w:sz w:val="24"/>
          <w:szCs w:val="24"/>
        </w:rPr>
        <w:t>_ .и</w:t>
      </w:r>
      <w:proofErr w:type="gramEnd"/>
      <w:r w:rsidRPr="004A7AC9">
        <w:rPr>
          <w:rFonts w:ascii="Times New Roman" w:eastAsia="Calibri" w:hAnsi="Times New Roman" w:cs="Times New Roman"/>
          <w:sz w:val="24"/>
          <w:szCs w:val="24"/>
        </w:rPr>
        <w:t xml:space="preserve"> завершается присвоением квалификации.</w:t>
      </w:r>
    </w:p>
    <w:p w:rsidR="008D587C" w:rsidRPr="004A7AC9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587C" w:rsidRPr="00F7554C" w:rsidRDefault="008D587C" w:rsidP="00AB3B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</w:t>
      </w:r>
      <w:r w:rsidR="00662EA1"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планируемых результатов обучения при прохождении </w:t>
      </w:r>
      <w:r w:rsidR="00F7554C"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>ГИА</w:t>
      </w:r>
      <w:r w:rsidR="00662EA1"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>, соотнесенных с планируемыми результатами освоения образовательной программы</w:t>
      </w:r>
      <w:r w:rsidR="004B2E8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D587C" w:rsidRPr="004A7AC9" w:rsidRDefault="000F26DA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AC9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итоговая аттестация призвана определить степень </w:t>
      </w:r>
      <w:proofErr w:type="spellStart"/>
      <w:r w:rsidRPr="004A7AC9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="008D587C" w:rsidRPr="004A7AC9">
        <w:rPr>
          <w:rFonts w:ascii="Times New Roman" w:eastAsia="Calibri" w:hAnsi="Times New Roman" w:cs="Times New Roman"/>
          <w:bCs/>
          <w:sz w:val="24"/>
          <w:szCs w:val="24"/>
        </w:rPr>
        <w:t xml:space="preserve"> компетенци</w:t>
      </w:r>
      <w:r w:rsidRPr="004A7AC9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8D587C" w:rsidRPr="004A7AC9">
        <w:rPr>
          <w:rFonts w:ascii="Times New Roman" w:eastAsia="Calibri" w:hAnsi="Times New Roman" w:cs="Times New Roman"/>
          <w:bCs/>
          <w:sz w:val="24"/>
          <w:szCs w:val="24"/>
        </w:rPr>
        <w:t xml:space="preserve"> - теоретические знания и практические навыки выпускника в соответствии с </w:t>
      </w:r>
      <w:proofErr w:type="spellStart"/>
      <w:r w:rsidR="008D587C" w:rsidRPr="004A7AC9">
        <w:rPr>
          <w:rFonts w:ascii="Times New Roman" w:eastAsia="Calibri" w:hAnsi="Times New Roman" w:cs="Times New Roman"/>
          <w:bCs/>
          <w:sz w:val="24"/>
          <w:szCs w:val="24"/>
        </w:rPr>
        <w:t>компетентностной</w:t>
      </w:r>
      <w:proofErr w:type="spellEnd"/>
      <w:r w:rsidR="008D587C" w:rsidRPr="004A7AC9">
        <w:rPr>
          <w:rFonts w:ascii="Times New Roman" w:eastAsia="Calibri" w:hAnsi="Times New Roman" w:cs="Times New Roman"/>
          <w:bCs/>
          <w:sz w:val="24"/>
          <w:szCs w:val="24"/>
        </w:rPr>
        <w:t xml:space="preserve"> моделью.</w:t>
      </w:r>
    </w:p>
    <w:p w:rsidR="008D587C" w:rsidRPr="004A7AC9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7AC9">
        <w:rPr>
          <w:rFonts w:ascii="Times New Roman" w:eastAsia="Calibri" w:hAnsi="Times New Roman" w:cs="Times New Roman"/>
          <w:bCs/>
          <w:sz w:val="24"/>
          <w:szCs w:val="24"/>
        </w:rPr>
        <w:t>В частности, проверяется обладание выпускниками компетенциями в области следующих предусмотренных образовательным стандартом видов профессиональной деятельности:</w:t>
      </w:r>
    </w:p>
    <w:p w:rsidR="008D587C" w:rsidRPr="00B42607" w:rsidRDefault="00B42607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…………………………..</w:t>
      </w:r>
    </w:p>
    <w:p w:rsidR="00153062" w:rsidRPr="00B42607" w:rsidRDefault="00153062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63BB" w:rsidRPr="00B42607" w:rsidRDefault="00D063BB" w:rsidP="00D063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2607">
        <w:rPr>
          <w:rFonts w:ascii="Times New Roman" w:eastAsia="Calibri" w:hAnsi="Times New Roman" w:cs="Times New Roman"/>
          <w:bCs/>
          <w:sz w:val="24"/>
          <w:szCs w:val="24"/>
        </w:rPr>
        <w:t>По итогам ГИА проверяется степень освоения выпускником следующих компетенций:</w:t>
      </w:r>
    </w:p>
    <w:p w:rsidR="00613435" w:rsidRPr="00B42607" w:rsidRDefault="00B42607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……………………………..</w:t>
      </w:r>
    </w:p>
    <w:p w:rsidR="00153062" w:rsidRPr="00B42607" w:rsidRDefault="00153062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D587C" w:rsidRPr="00F7554C" w:rsidRDefault="00906C50" w:rsidP="00AB3B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Объем государственной итоговой аттестации.</w:t>
      </w:r>
    </w:p>
    <w:p w:rsidR="008D587C" w:rsidRPr="004A7AC9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трудоёмкость ГИА составляет ____ </w:t>
      </w:r>
      <w:proofErr w:type="spellStart"/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зач.ед</w:t>
      </w:r>
      <w:proofErr w:type="spellEnd"/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587C" w:rsidRPr="004A7AC9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</w:t>
      </w:r>
      <w:r w:rsidRPr="004A7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A7AC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Pr="004A7AC9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по решению ученого совета).</w:t>
      </w:r>
    </w:p>
    <w:p w:rsidR="008D587C" w:rsidRPr="004A7AC9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7C" w:rsidRPr="004A7AC9" w:rsidRDefault="00662EA1" w:rsidP="00AB3BE8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aps/>
          <w:sz w:val="24"/>
          <w:szCs w:val="24"/>
        </w:rPr>
      </w:pPr>
      <w:r w:rsidRPr="004A7AC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4A7AC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D587C" w:rsidRPr="004A7A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83065" w:rsidRPr="004A7AC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Г</w:t>
      </w:r>
      <w:r w:rsidR="008D587C" w:rsidRPr="004A7AC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осударственн</w:t>
      </w:r>
      <w:r w:rsidR="00883065" w:rsidRPr="004A7AC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ый</w:t>
      </w:r>
      <w:r w:rsidR="008D587C" w:rsidRPr="004A7AC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 xml:space="preserve"> экзамен </w:t>
      </w:r>
      <w:r w:rsidR="008D587C" w:rsidRPr="004A7AC9">
        <w:rPr>
          <w:rFonts w:ascii="Times New Roman" w:eastAsia="Times New Roman" w:hAnsi="Times New Roman" w:cs="Times New Roman"/>
          <w:b/>
          <w:bCs/>
          <w:iCs/>
          <w:caps/>
          <w:color w:val="FF0000"/>
          <w:sz w:val="24"/>
          <w:szCs w:val="24"/>
        </w:rPr>
        <w:t>(при наличии)</w:t>
      </w:r>
    </w:p>
    <w:p w:rsidR="008D587C" w:rsidRPr="004A7AC9" w:rsidRDefault="008D587C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является составной частью обязательной государственной итоговой аттестации студентов-выпускников по направлению ________________ профиля ___________ и призван выявить и оценить теоретическую и практическую подготовку к решению профессиональных задач в области _____________ с требованиями ФГОС.</w:t>
      </w:r>
    </w:p>
    <w:p w:rsidR="008D587C" w:rsidRPr="004A7AC9" w:rsidRDefault="008D587C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экзамен наряду с требованиями к знаниям студентов-выпускников учитывает также общие требования к будущим специалистам, предусмотренные ФГОС ВО, проводится в виде </w:t>
      </w:r>
      <w:r w:rsidRPr="004A7AC9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государственного экзамена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C50" w:rsidRDefault="00906C50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233" w:rsidRPr="00074233" w:rsidRDefault="00074233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государственного экзамена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7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/ устный экзамен. </w:t>
      </w:r>
    </w:p>
    <w:p w:rsidR="008D587C" w:rsidRPr="004A7AC9" w:rsidRDefault="008D587C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государственного экзамена подлежат оценке:</w:t>
      </w:r>
    </w:p>
    <w:p w:rsidR="008D587C" w:rsidRPr="004A7AC9" w:rsidRDefault="007B3335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587C"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студентом учебного материала предмета (учебных дисциплин);</w:t>
      </w:r>
    </w:p>
    <w:p w:rsidR="008D587C" w:rsidRPr="004A7AC9" w:rsidRDefault="007B3335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587C"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выделять существенные положения предмета;</w:t>
      </w:r>
    </w:p>
    <w:p w:rsidR="008D587C" w:rsidRPr="004A7AC9" w:rsidRDefault="007B3335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587C"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формулировать конкретные положения предмета;</w:t>
      </w:r>
    </w:p>
    <w:p w:rsidR="008D587C" w:rsidRPr="004A7AC9" w:rsidRDefault="007B3335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587C"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применять теоретические знания для анализа конкретных ситуаций и решения прикладных проблем;</w:t>
      </w:r>
    </w:p>
    <w:p w:rsidR="008D587C" w:rsidRPr="004A7AC9" w:rsidRDefault="007B3335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587C"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(культурный) и специальный (профессиональный) язык ответа.</w:t>
      </w:r>
    </w:p>
    <w:p w:rsidR="008D587C" w:rsidRPr="004A7AC9" w:rsidRDefault="008D587C" w:rsidP="00AB3BE8">
      <w:pPr>
        <w:tabs>
          <w:tab w:val="num" w:pos="75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государственного экзамена охватывает тематику изученных студентом</w:t>
      </w:r>
      <w:r w:rsidR="00F8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(модулей),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8FB" w:rsidRPr="00F8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которых имеют определяющее значение для профессиональной деятельности выпускников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программу включены основные разделы таких предусмотренных образовательной программой дисциплин</w:t>
      </w:r>
      <w:r w:rsidR="001E0C56"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2607" w:rsidRDefault="00B42607" w:rsidP="00AB3B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607" w:rsidRDefault="00B42607" w:rsidP="00AB3B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607" w:rsidRDefault="00B42607" w:rsidP="00AB3B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87C" w:rsidRPr="00B42607" w:rsidRDefault="00B42607" w:rsidP="00AB3B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3062" w:rsidRPr="00B42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87C" w:rsidRPr="00B42607" w:rsidRDefault="008D587C" w:rsidP="00AB3BE8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</w:p>
    <w:p w:rsidR="008D587C" w:rsidRPr="007B3335" w:rsidRDefault="00404ED2" w:rsidP="007B333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3335">
        <w:rPr>
          <w:rFonts w:ascii="Times New Roman" w:eastAsia="Times New Roman" w:hAnsi="Times New Roman" w:cs="Times New Roman"/>
          <w:b/>
          <w:sz w:val="24"/>
          <w:szCs w:val="24"/>
        </w:rPr>
        <w:t>Содержание вопросов государственного экзамена</w:t>
      </w:r>
    </w:p>
    <w:p w:rsidR="008D587C" w:rsidRDefault="00B42607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0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</w:t>
      </w:r>
      <w:r w:rsidRPr="00B4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2607" w:rsidRDefault="00B42607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B42607" w:rsidRPr="00B42607" w:rsidRDefault="00B42607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7C" w:rsidRPr="00B42607" w:rsidRDefault="008D587C" w:rsidP="00AB3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Оцениваемые компетенции: </w:t>
      </w:r>
      <w:r w:rsidR="00A53A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proofErr w:type="gramStart"/>
      <w:r w:rsidR="00A53A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A53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062" w:rsidRPr="00B42607" w:rsidRDefault="00153062" w:rsidP="00AB3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Toc179539155"/>
    </w:p>
    <w:p w:rsidR="008D587C" w:rsidRPr="00F7554C" w:rsidRDefault="008D587C" w:rsidP="007B333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Фонд оценочных средств для проведения </w:t>
      </w:r>
      <w:r w:rsidR="00662EA1"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</w:t>
      </w:r>
      <w:r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экзамен</w:t>
      </w:r>
      <w:r w:rsidR="00662EA1"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</w:p>
    <w:p w:rsidR="008D587C" w:rsidRPr="004A7AC9" w:rsidRDefault="008D587C" w:rsidP="009D33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AC9">
        <w:rPr>
          <w:rFonts w:ascii="Times New Roman" w:hAnsi="Times New Roman" w:cs="Times New Roman"/>
          <w:b/>
          <w:sz w:val="24"/>
          <w:szCs w:val="24"/>
        </w:rPr>
        <w:t>Примерный перечень вопросов для подготовки к государственному</w:t>
      </w:r>
      <w:r w:rsidR="009D3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AC9">
        <w:rPr>
          <w:rFonts w:ascii="Times New Roman" w:hAnsi="Times New Roman" w:cs="Times New Roman"/>
          <w:b/>
          <w:sz w:val="24"/>
          <w:szCs w:val="24"/>
        </w:rPr>
        <w:t>экзамену</w:t>
      </w:r>
    </w:p>
    <w:p w:rsidR="008D587C" w:rsidRPr="00A53A52" w:rsidRDefault="008D587C" w:rsidP="00AB3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3A52">
        <w:rPr>
          <w:rFonts w:ascii="Times New Roman" w:hAnsi="Times New Roman" w:cs="Times New Roman"/>
          <w:sz w:val="24"/>
          <w:szCs w:val="24"/>
        </w:rPr>
        <w:t xml:space="preserve">1. </w:t>
      </w:r>
      <w:r w:rsidR="00756CFC" w:rsidRPr="00A53A5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D587C" w:rsidRPr="00A53A52" w:rsidRDefault="008D587C" w:rsidP="00AB3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3A52">
        <w:rPr>
          <w:rFonts w:ascii="Times New Roman" w:hAnsi="Times New Roman" w:cs="Times New Roman"/>
          <w:sz w:val="24"/>
          <w:szCs w:val="24"/>
        </w:rPr>
        <w:t xml:space="preserve">2. </w:t>
      </w:r>
      <w:r w:rsidR="00756CFC" w:rsidRPr="00A53A5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D587C" w:rsidRPr="00A53A52" w:rsidRDefault="008D587C" w:rsidP="00AB3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3A52">
        <w:rPr>
          <w:rFonts w:ascii="Times New Roman" w:hAnsi="Times New Roman" w:cs="Times New Roman"/>
          <w:sz w:val="24"/>
          <w:szCs w:val="24"/>
        </w:rPr>
        <w:t xml:space="preserve">3. </w:t>
      </w:r>
      <w:r w:rsidR="00756CFC" w:rsidRPr="00A53A5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D587C" w:rsidRPr="00A53A52" w:rsidRDefault="008D587C" w:rsidP="00AB3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3A52">
        <w:rPr>
          <w:rFonts w:ascii="Times New Roman" w:hAnsi="Times New Roman" w:cs="Times New Roman"/>
          <w:sz w:val="24"/>
          <w:szCs w:val="24"/>
        </w:rPr>
        <w:t xml:space="preserve">4. </w:t>
      </w:r>
      <w:r w:rsidR="00756CFC" w:rsidRPr="00A53A5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A53A52">
        <w:rPr>
          <w:rFonts w:ascii="Times New Roman" w:hAnsi="Times New Roman" w:cs="Times New Roman"/>
          <w:sz w:val="24"/>
          <w:szCs w:val="24"/>
        </w:rPr>
        <w:t>.</w:t>
      </w:r>
    </w:p>
    <w:p w:rsidR="008D587C" w:rsidRPr="00A53A52" w:rsidRDefault="008D587C" w:rsidP="00AB3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3A52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B023D" w:rsidRPr="009D332A" w:rsidRDefault="00CB023D" w:rsidP="00AB3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3545"/>
      </w:tblGrid>
      <w:tr w:rsidR="00CB023D" w:rsidRPr="004A7AC9" w:rsidTr="001F4426">
        <w:trPr>
          <w:trHeight w:val="20"/>
        </w:trPr>
        <w:tc>
          <w:tcPr>
            <w:tcW w:w="895" w:type="pct"/>
            <w:shd w:val="clear" w:color="auto" w:fill="auto"/>
            <w:vAlign w:val="center"/>
          </w:tcPr>
          <w:p w:rsidR="00CB023D" w:rsidRPr="001D247B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47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компетенции</w:t>
            </w:r>
            <w:r w:rsidR="004A7AC9" w:rsidRPr="001D2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247B">
              <w:rPr>
                <w:rFonts w:ascii="Times New Roman" w:eastAsia="Calibri" w:hAnsi="Times New Roman" w:cs="Times New Roman"/>
                <w:sz w:val="20"/>
                <w:szCs w:val="20"/>
              </w:rPr>
              <w:t>(шифр компетенции)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CB023D" w:rsidRPr="001D247B" w:rsidRDefault="00756CFC" w:rsidP="00AB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47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освоения образовательной программы</w:t>
            </w:r>
          </w:p>
        </w:tc>
        <w:tc>
          <w:tcPr>
            <w:tcW w:w="1866" w:type="pct"/>
            <w:vAlign w:val="center"/>
          </w:tcPr>
          <w:p w:rsidR="00CB023D" w:rsidRPr="001D247B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47B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CB023D" w:rsidRPr="004A7AC9" w:rsidTr="001F4426">
        <w:trPr>
          <w:trHeight w:val="20"/>
        </w:trPr>
        <w:tc>
          <w:tcPr>
            <w:tcW w:w="895" w:type="pct"/>
            <w:vMerge w:val="restart"/>
            <w:shd w:val="clear" w:color="auto" w:fill="auto"/>
          </w:tcPr>
          <w:p w:rsidR="00CB023D" w:rsidRPr="004A7AC9" w:rsidRDefault="00634899" w:rsidP="00AB3BE8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C9">
              <w:rPr>
                <w:rFonts w:ascii="Times New Roman" w:eastAsia="Calibri" w:hAnsi="Times New Roman" w:cs="Times New Roman"/>
                <w:sz w:val="28"/>
                <w:szCs w:val="28"/>
              </w:rPr>
              <w:t>ОК1</w:t>
            </w:r>
          </w:p>
        </w:tc>
        <w:tc>
          <w:tcPr>
            <w:tcW w:w="2238" w:type="pct"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1866" w:type="pct"/>
            <w:vMerge w:val="restart"/>
          </w:tcPr>
          <w:p w:rsidR="001F4426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7A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Указываются оценочные средства для проверки уровня </w:t>
            </w:r>
            <w:proofErr w:type="spellStart"/>
            <w:r w:rsidRPr="004A7A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сформированности</w:t>
            </w:r>
            <w:proofErr w:type="spellEnd"/>
            <w:r w:rsidRPr="004A7A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 выпускника соответствующих компетенций. </w:t>
            </w:r>
          </w:p>
          <w:p w:rsidR="00CB023D" w:rsidRPr="001F4426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</w:pPr>
            <w:r w:rsidRPr="001F4426"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>Примеры оценочных средств:</w:t>
            </w:r>
          </w:p>
          <w:p w:rsidR="00CB023D" w:rsidRPr="001F4426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7030A0"/>
                <w:sz w:val="20"/>
                <w:szCs w:val="20"/>
              </w:rPr>
            </w:pPr>
            <w:r w:rsidRPr="001F4426">
              <w:rPr>
                <w:rFonts w:ascii="Times New Roman" w:eastAsia="Calibri" w:hAnsi="Times New Roman" w:cs="Times New Roman"/>
                <w:i/>
                <w:color w:val="7030A0"/>
                <w:sz w:val="20"/>
                <w:szCs w:val="20"/>
              </w:rPr>
              <w:t>- вопросы и задания к государственному экзамену (могут быть перечислены отдельные вопросы и задания);</w:t>
            </w:r>
          </w:p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4426">
              <w:rPr>
                <w:rFonts w:ascii="Times New Roman" w:eastAsia="Calibri" w:hAnsi="Times New Roman" w:cs="Times New Roman"/>
                <w:i/>
                <w:color w:val="7030A0"/>
                <w:sz w:val="20"/>
                <w:szCs w:val="20"/>
              </w:rPr>
              <w:t>- ответы сту</w:t>
            </w:r>
            <w:r w:rsidR="00634899" w:rsidRPr="001F4426">
              <w:rPr>
                <w:rFonts w:ascii="Times New Roman" w:eastAsia="Calibri" w:hAnsi="Times New Roman" w:cs="Times New Roman"/>
                <w:i/>
                <w:color w:val="7030A0"/>
                <w:sz w:val="20"/>
                <w:szCs w:val="20"/>
              </w:rPr>
              <w:t>дента на дополнительные вопросы.</w:t>
            </w:r>
          </w:p>
        </w:tc>
      </w:tr>
      <w:tr w:rsidR="00CB023D" w:rsidRPr="004A7AC9" w:rsidTr="001F4426">
        <w:trPr>
          <w:trHeight w:val="20"/>
        </w:trPr>
        <w:tc>
          <w:tcPr>
            <w:tcW w:w="895" w:type="pct"/>
            <w:vMerge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pct"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1866" w:type="pct"/>
            <w:vMerge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023D" w:rsidRPr="004A7AC9" w:rsidTr="001F4426">
        <w:trPr>
          <w:trHeight w:val="20"/>
        </w:trPr>
        <w:tc>
          <w:tcPr>
            <w:tcW w:w="895" w:type="pct"/>
            <w:vMerge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pct"/>
            <w:shd w:val="clear" w:color="auto" w:fill="auto"/>
          </w:tcPr>
          <w:p w:rsidR="00CB023D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Владеть:</w:t>
            </w:r>
          </w:p>
          <w:p w:rsidR="009D332A" w:rsidRDefault="009D332A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332A" w:rsidRPr="004A7AC9" w:rsidRDefault="009D332A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pct"/>
            <w:vMerge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023D" w:rsidRPr="004A7AC9" w:rsidTr="001F4426">
        <w:trPr>
          <w:trHeight w:val="20"/>
        </w:trPr>
        <w:tc>
          <w:tcPr>
            <w:tcW w:w="895" w:type="pct"/>
            <w:vMerge w:val="restart"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pct"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1866" w:type="pct"/>
            <w:vMerge w:val="restart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023D" w:rsidRPr="004A7AC9" w:rsidTr="001F4426">
        <w:trPr>
          <w:trHeight w:val="20"/>
        </w:trPr>
        <w:tc>
          <w:tcPr>
            <w:tcW w:w="895" w:type="pct"/>
            <w:vMerge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pct"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1866" w:type="pct"/>
            <w:vMerge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023D" w:rsidRPr="004A7AC9" w:rsidTr="001F4426">
        <w:trPr>
          <w:trHeight w:val="20"/>
        </w:trPr>
        <w:tc>
          <w:tcPr>
            <w:tcW w:w="895" w:type="pct"/>
            <w:vMerge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pct"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1866" w:type="pct"/>
            <w:vMerge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B023D" w:rsidRPr="009D332A" w:rsidRDefault="00CB023D" w:rsidP="00AB3BE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023D" w:rsidRPr="009D332A" w:rsidRDefault="00CB023D" w:rsidP="00AB3BE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32A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B41CE1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9D332A">
        <w:rPr>
          <w:rFonts w:ascii="Times New Roman" w:hAnsi="Times New Roman" w:cs="Times New Roman"/>
          <w:b/>
          <w:sz w:val="24"/>
          <w:szCs w:val="24"/>
        </w:rPr>
        <w:t xml:space="preserve"> на государственном экзамене</w:t>
      </w:r>
    </w:p>
    <w:p w:rsidR="00074233" w:rsidRPr="009D332A" w:rsidRDefault="00074233" w:rsidP="00AB3BE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2A">
        <w:rPr>
          <w:rFonts w:ascii="Times New Roman" w:hAnsi="Times New Roman" w:cs="Times New Roman"/>
          <w:sz w:val="24"/>
          <w:szCs w:val="24"/>
        </w:rPr>
        <w:t>При оценке уровня профессиональной подготовленности по результатам государственного</w:t>
      </w:r>
      <w:r w:rsidR="009D332A">
        <w:rPr>
          <w:rFonts w:ascii="Times New Roman" w:hAnsi="Times New Roman" w:cs="Times New Roman"/>
          <w:sz w:val="24"/>
          <w:szCs w:val="24"/>
        </w:rPr>
        <w:t xml:space="preserve"> </w:t>
      </w:r>
      <w:r w:rsidRPr="009D332A">
        <w:rPr>
          <w:rFonts w:ascii="Times New Roman" w:hAnsi="Times New Roman" w:cs="Times New Roman"/>
          <w:sz w:val="24"/>
          <w:szCs w:val="24"/>
        </w:rPr>
        <w:t>экзамена необходимо учитывать следующие критерии:</w:t>
      </w:r>
    </w:p>
    <w:p w:rsidR="007B3335" w:rsidRDefault="00074233" w:rsidP="00A53A5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D332A">
        <w:rPr>
          <w:rFonts w:ascii="Times New Roman" w:hAnsi="Times New Roman" w:cs="Times New Roman"/>
          <w:sz w:val="24"/>
          <w:szCs w:val="24"/>
        </w:rPr>
        <w:t>-</w:t>
      </w:r>
      <w:r w:rsidRPr="009D332A">
        <w:rPr>
          <w:rFonts w:ascii="Times New Roman" w:hAnsi="Times New Roman" w:cs="Times New Roman"/>
          <w:sz w:val="24"/>
          <w:szCs w:val="24"/>
        </w:rPr>
        <w:tab/>
      </w:r>
      <w:r w:rsidR="00A53A52">
        <w:rPr>
          <w:rFonts w:ascii="Times New Roman" w:hAnsi="Times New Roman" w:cs="Times New Roman"/>
          <w:i/>
          <w:color w:val="7030A0"/>
          <w:sz w:val="24"/>
          <w:szCs w:val="24"/>
        </w:rPr>
        <w:t>……………………</w:t>
      </w:r>
    </w:p>
    <w:p w:rsidR="00A53A52" w:rsidRDefault="00A53A52" w:rsidP="00A53A5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AC9" w:rsidRPr="009D332A" w:rsidRDefault="00074233" w:rsidP="00AB3B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2A">
        <w:rPr>
          <w:rFonts w:ascii="Times New Roman" w:hAnsi="Times New Roman" w:cs="Times New Roman"/>
          <w:sz w:val="24"/>
          <w:szCs w:val="24"/>
        </w:rPr>
        <w:t>Описание показателей оценивания результатов государственного экзамена, а также шкалы оценивания приведены в таблице</w:t>
      </w:r>
    </w:p>
    <w:p w:rsidR="00074233" w:rsidRPr="009D332A" w:rsidRDefault="00074233" w:rsidP="00AB3B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7045"/>
      </w:tblGrid>
      <w:tr w:rsidR="00CB023D" w:rsidRPr="004A7AC9" w:rsidTr="00F7554C">
        <w:trPr>
          <w:trHeight w:val="20"/>
        </w:trPr>
        <w:tc>
          <w:tcPr>
            <w:tcW w:w="1235" w:type="pct"/>
            <w:shd w:val="clear" w:color="auto" w:fill="auto"/>
          </w:tcPr>
          <w:p w:rsidR="007B3335" w:rsidRDefault="007B3335" w:rsidP="00AB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  <w:p w:rsidR="00CB023D" w:rsidRPr="004A7AC9" w:rsidRDefault="007B3335" w:rsidP="00AB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35">
              <w:rPr>
                <w:rFonts w:ascii="Times New Roman" w:eastAsia="Calibri" w:hAnsi="Times New Roman" w:cs="Times New Roman"/>
                <w:sz w:val="24"/>
                <w:szCs w:val="24"/>
              </w:rPr>
              <w:t>(шкала оценивания)</w:t>
            </w:r>
          </w:p>
        </w:tc>
        <w:tc>
          <w:tcPr>
            <w:tcW w:w="3765" w:type="pct"/>
            <w:shd w:val="clear" w:color="auto" w:fill="auto"/>
          </w:tcPr>
          <w:p w:rsidR="00CB023D" w:rsidRPr="004A7AC9" w:rsidRDefault="00CB023D" w:rsidP="00AB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C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показателей</w:t>
            </w:r>
          </w:p>
        </w:tc>
      </w:tr>
      <w:tr w:rsidR="00CB023D" w:rsidRPr="004A7AC9" w:rsidTr="00F7554C">
        <w:trPr>
          <w:trHeight w:val="20"/>
        </w:trPr>
        <w:tc>
          <w:tcPr>
            <w:tcW w:w="1235" w:type="pct"/>
            <w:shd w:val="clear" w:color="auto" w:fill="auto"/>
          </w:tcPr>
          <w:p w:rsidR="00CB023D" w:rsidRPr="004A7AC9" w:rsidRDefault="00CE7BDF" w:rsidP="00B4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Продвинутый уровень – оценка </w:t>
            </w:r>
            <w:r w:rsidR="00CB023D" w:rsidRPr="004A7AC9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765" w:type="pct"/>
            <w:shd w:val="clear" w:color="auto" w:fill="auto"/>
          </w:tcPr>
          <w:p w:rsidR="00CB023D" w:rsidRPr="00A53A52" w:rsidRDefault="00CB023D" w:rsidP="007B3335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52" w:rsidRPr="00A53A52" w:rsidRDefault="00A53A52" w:rsidP="007B3335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23D" w:rsidRPr="004A7AC9" w:rsidTr="00F7554C">
        <w:trPr>
          <w:trHeight w:val="20"/>
        </w:trPr>
        <w:tc>
          <w:tcPr>
            <w:tcW w:w="1235" w:type="pct"/>
            <w:shd w:val="clear" w:color="auto" w:fill="auto"/>
          </w:tcPr>
          <w:p w:rsidR="00CB023D" w:rsidRPr="004A7AC9" w:rsidRDefault="00CE7BDF" w:rsidP="00B4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Повышенный уровень – оценка </w:t>
            </w:r>
            <w:r w:rsidR="00CB023D" w:rsidRPr="004A7AC9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765" w:type="pct"/>
            <w:shd w:val="clear" w:color="auto" w:fill="auto"/>
          </w:tcPr>
          <w:p w:rsidR="00CB023D" w:rsidRPr="00A53A52" w:rsidRDefault="00CB023D" w:rsidP="007B3335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52" w:rsidRPr="00A53A52" w:rsidRDefault="00A53A52" w:rsidP="007B3335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23D" w:rsidRPr="004A7AC9" w:rsidTr="00F7554C">
        <w:trPr>
          <w:trHeight w:val="20"/>
        </w:trPr>
        <w:tc>
          <w:tcPr>
            <w:tcW w:w="1235" w:type="pct"/>
            <w:shd w:val="clear" w:color="auto" w:fill="auto"/>
          </w:tcPr>
          <w:p w:rsidR="00CB023D" w:rsidRPr="004A7AC9" w:rsidRDefault="00CE7BDF" w:rsidP="00B4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(пороговый) уровень – оценка </w:t>
            </w:r>
            <w:r w:rsidR="00CB023D" w:rsidRPr="004A7AC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765" w:type="pct"/>
            <w:shd w:val="clear" w:color="auto" w:fill="auto"/>
          </w:tcPr>
          <w:p w:rsidR="00CB023D" w:rsidRPr="00A53A52" w:rsidRDefault="00CB023D" w:rsidP="007B3335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52" w:rsidRPr="00A53A52" w:rsidRDefault="00A53A52" w:rsidP="007B3335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23D" w:rsidRPr="004A7AC9" w:rsidTr="00F7554C">
        <w:trPr>
          <w:trHeight w:val="20"/>
        </w:trPr>
        <w:tc>
          <w:tcPr>
            <w:tcW w:w="1235" w:type="pct"/>
            <w:shd w:val="clear" w:color="auto" w:fill="auto"/>
          </w:tcPr>
          <w:p w:rsidR="00CB023D" w:rsidRPr="004A7AC9" w:rsidRDefault="00CE7BDF" w:rsidP="00B4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Недостаточный уровень – оценка </w:t>
            </w:r>
            <w:r w:rsidR="00CB023D" w:rsidRPr="004A7AC9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765" w:type="pct"/>
            <w:shd w:val="clear" w:color="auto" w:fill="auto"/>
          </w:tcPr>
          <w:p w:rsidR="00CB023D" w:rsidRPr="00A53A52" w:rsidRDefault="00CB023D" w:rsidP="007B3335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52" w:rsidRPr="00A53A52" w:rsidRDefault="00A53A52" w:rsidP="007B3335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587C" w:rsidRPr="00CE7BDF" w:rsidRDefault="00CE7BDF" w:rsidP="00AB3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</w:pPr>
      <w:r w:rsidRPr="00CE7BDF"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  <w:t xml:space="preserve">Примечание: Описание показателей примерное, каждая выпускающая кафедра вправе разработать или переработать их под соответствующую программу ГЭ.  </w:t>
      </w:r>
    </w:p>
    <w:p w:rsidR="008D587C" w:rsidRPr="004A7AC9" w:rsidRDefault="008D587C" w:rsidP="00AB3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</w:pPr>
      <w:r w:rsidRPr="004A7AC9"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  <w:t>ФОС по ГИА оформляется как отдельное приложение к рабочей программе.</w:t>
      </w:r>
    </w:p>
    <w:p w:rsidR="008D587C" w:rsidRPr="00F7554C" w:rsidRDefault="008D587C" w:rsidP="007B3335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учебно-методического обеспечения для самостоятельной работы обучающихся при подготовке к </w:t>
      </w:r>
      <w:r w:rsidR="00AA60B4" w:rsidRPr="00AA60B4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государственному экзамену</w:t>
      </w:r>
    </w:p>
    <w:p w:rsidR="008D587C" w:rsidRDefault="008D587C" w:rsidP="00AA6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</w:pPr>
      <w:r w:rsidRPr="004A7AC9"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  <w:t xml:space="preserve">Приводится соответствующий перечень учебно-методического обеспечения, включая авторские разработки </w:t>
      </w:r>
      <w:r w:rsidRPr="004A7AC9">
        <w:rPr>
          <w:rFonts w:ascii="Times New Roman" w:eastAsia="Calibri" w:hAnsi="Times New Roman" w:cs="Times New Roman"/>
          <w:b/>
          <w:bCs/>
          <w:i/>
          <w:color w:val="7030A0"/>
          <w:sz w:val="24"/>
          <w:szCs w:val="24"/>
        </w:rPr>
        <w:t>(</w:t>
      </w:r>
      <w:r w:rsidRPr="004A7AC9"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  <w:t xml:space="preserve">печатные и/или электронные), имеющиеся в основных фондах библиотеки </w:t>
      </w:r>
      <w:proofErr w:type="spellStart"/>
      <w:r w:rsidRPr="004A7AC9"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  <w:t>КубГУ</w:t>
      </w:r>
      <w:proofErr w:type="spellEnd"/>
      <w:r w:rsidRPr="004A7AC9"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  <w:t>.</w:t>
      </w:r>
    </w:p>
    <w:p w:rsidR="004A7AC9" w:rsidRPr="004A7AC9" w:rsidRDefault="004A7AC9" w:rsidP="009D3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</w:pPr>
    </w:p>
    <w:p w:rsidR="004A7AC9" w:rsidRPr="00F7554C" w:rsidRDefault="004A7AC9" w:rsidP="007B3335">
      <w:pPr>
        <w:pStyle w:val="a3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Методические указания для обучающихся по прохождению </w:t>
      </w:r>
      <w:r w:rsidR="009D332A"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</w:t>
      </w:r>
      <w:r w:rsidR="009D332A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государственному экзамену.</w:t>
      </w:r>
    </w:p>
    <w:p w:rsidR="009D332A" w:rsidRDefault="004A7AC9" w:rsidP="009D332A">
      <w:pPr>
        <w:tabs>
          <w:tab w:val="left" w:pos="993"/>
          <w:tab w:val="left" w:pos="1276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AC9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9D332A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экзамена.</w:t>
      </w:r>
    </w:p>
    <w:p w:rsidR="004A7AC9" w:rsidRPr="004A7AC9" w:rsidRDefault="004A7AC9" w:rsidP="009D332A">
      <w:pPr>
        <w:tabs>
          <w:tab w:val="left" w:pos="993"/>
          <w:tab w:val="left" w:pos="1276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AC9">
        <w:rPr>
          <w:rFonts w:ascii="Times New Roman" w:hAnsi="Times New Roman" w:cs="Times New Roman"/>
          <w:sz w:val="24"/>
          <w:szCs w:val="24"/>
        </w:rPr>
        <w:t>Государственный экзамен по направлению подготовки ______________ профиль ______________ проводится в устной форме.</w:t>
      </w:r>
    </w:p>
    <w:p w:rsidR="004A7AC9" w:rsidRPr="004A7AC9" w:rsidRDefault="004A7AC9" w:rsidP="009D33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AC9">
        <w:rPr>
          <w:rFonts w:ascii="Times New Roman" w:hAnsi="Times New Roman" w:cs="Times New Roman"/>
          <w:sz w:val="24"/>
          <w:szCs w:val="24"/>
        </w:rPr>
        <w:t>В билеты государственного экзамена включаются 3 вопроса. Ознакомление обучаемых с содержанием экзаменационных билетов запрещается.</w:t>
      </w:r>
    </w:p>
    <w:p w:rsidR="004A7AC9" w:rsidRPr="004A7AC9" w:rsidRDefault="004A7AC9" w:rsidP="009D33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AC9">
        <w:rPr>
          <w:rFonts w:ascii="Times New Roman" w:hAnsi="Times New Roman" w:cs="Times New Roman"/>
          <w:sz w:val="24"/>
          <w:szCs w:val="24"/>
        </w:rPr>
        <w:t>Ответы обучаемых на все поставленные вопросы заслушиваются членами государственной экзаменационной комиссии, каждый из которых выставляет в оценочный лист частные оценки по отдельным вопросам экзамена и итоговую оценку, являющуюся результирующей по всем вопросам. Оценка</w:t>
      </w:r>
      <w:r w:rsidR="009D332A">
        <w:rPr>
          <w:rFonts w:ascii="Times New Roman" w:hAnsi="Times New Roman" w:cs="Times New Roman"/>
          <w:sz w:val="24"/>
          <w:szCs w:val="24"/>
        </w:rPr>
        <w:t xml:space="preserve"> </w:t>
      </w:r>
      <w:r w:rsidRPr="004A7AC9">
        <w:rPr>
          <w:rFonts w:ascii="Times New Roman" w:hAnsi="Times New Roman" w:cs="Times New Roman"/>
          <w:sz w:val="24"/>
          <w:szCs w:val="24"/>
        </w:rPr>
        <w:t>знаний обучаемого на экзамене выводится по частным оценкам ответов на вопросы билета членов комиссии. В случае равного количества голосов мнение председателя является решающим.</w:t>
      </w:r>
    </w:p>
    <w:p w:rsidR="004A7AC9" w:rsidRPr="004A7AC9" w:rsidRDefault="004A7AC9" w:rsidP="009D3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32A" w:rsidRDefault="009D332A" w:rsidP="009D332A">
      <w:pPr>
        <w:tabs>
          <w:tab w:val="left" w:pos="993"/>
          <w:tab w:val="left" w:pos="1276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</w:pPr>
      <w:r w:rsidRPr="009D332A"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  <w:t xml:space="preserve">Далее описывается </w:t>
      </w:r>
      <w:r w:rsidRPr="004A7AC9"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  <w:t xml:space="preserve">организация процесса самостоятельной работы (СР) по ГИА. Раздел оформляется с учетом специфики проведения ГИА. </w:t>
      </w:r>
    </w:p>
    <w:p w:rsidR="004A7AC9" w:rsidRPr="004A7AC9" w:rsidRDefault="004A7AC9" w:rsidP="009D3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587C" w:rsidRPr="00F7554C" w:rsidRDefault="008D587C" w:rsidP="007B3335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основной и дополнительной учебной литературы, необходимой для подготовки к </w:t>
      </w:r>
      <w:r w:rsidR="009D332A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государственному экзамену.</w:t>
      </w:r>
    </w:p>
    <w:p w:rsidR="008D587C" w:rsidRPr="003D3147" w:rsidRDefault="003D3147" w:rsidP="009D332A">
      <w:pPr>
        <w:tabs>
          <w:tab w:val="left" w:pos="864"/>
          <w:tab w:val="left" w:pos="1276"/>
          <w:tab w:val="left" w:leader="underscore" w:pos="956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3D314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</w:t>
      </w:r>
      <w:r w:rsidR="008D587C" w:rsidRPr="003D314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сновная литература:</w:t>
      </w:r>
    </w:p>
    <w:p w:rsidR="003D3147" w:rsidRPr="003D3147" w:rsidRDefault="003D3147" w:rsidP="003D3147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3D3147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Перечень рекомендованной к обязательному изучению основной учебной литературы представляет собой библиографический список печатных и электронных изданий, составленный в соответствии с требованиями ГОСТ. В данный перечень включается только та литература, которая требует обязательного ознакомления с ней студентов и представлена в необходимом количестве экземпляров в библиотеке университета (не менее 50 экземпляров на 100 студентов) или в электронной библиотечной системе, изданная за последние 10 лет. </w:t>
      </w:r>
    </w:p>
    <w:p w:rsidR="008D587C" w:rsidRPr="003D3147" w:rsidRDefault="003D3147" w:rsidP="009D332A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3D314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б)</w:t>
      </w:r>
      <w:r w:rsidR="008D587C" w:rsidRPr="003D314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д</w:t>
      </w:r>
      <w:r w:rsidR="008D587C" w:rsidRPr="003D314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ополнительная литература:</w:t>
      </w:r>
    </w:p>
    <w:p w:rsidR="003D3147" w:rsidRPr="003D3147" w:rsidRDefault="003D3147" w:rsidP="003D3147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3D3147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lastRenderedPageBreak/>
        <w:t>Перечень дополнительной литературы рассчитан для углубленного изучения студентами материала и расширения их кругозора в области конкретной практики. При этом указывается литература, содержащая материал, дополнительный к основным разделам программы, необходимый для постановки научных исследований и углубленного изучения вопросов практики.</w:t>
      </w:r>
    </w:p>
    <w:p w:rsidR="003D3147" w:rsidRPr="003D3147" w:rsidRDefault="003D3147" w:rsidP="003D3147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3D3147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Он представляет собой библиографический список печатных и электронных изданий (учебники, учебные пособия, практикумы, атласы, справочники, словари, монографии, руководства, официальные, справочно-библиографические и специализированные периодические издания и др.), имеющиеся в библиотеке университета из расчёта 25 экземпляров на каждые 100 студентов или в электронной библиотечной системе. Список составляется в соответствии с требованиями ГОСТ.</w:t>
      </w:r>
    </w:p>
    <w:p w:rsidR="008D587C" w:rsidRPr="004A7AC9" w:rsidRDefault="008D587C" w:rsidP="009D332A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7C" w:rsidRPr="003D3147" w:rsidRDefault="003D3147" w:rsidP="009D332A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="008D587C" w:rsidRPr="003D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D587C" w:rsidRPr="003D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ериодические издания: </w:t>
      </w:r>
    </w:p>
    <w:p w:rsidR="008D587C" w:rsidRDefault="009604B1" w:rsidP="009D332A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………………………</w:t>
      </w:r>
    </w:p>
    <w:p w:rsidR="009604B1" w:rsidRPr="004A7AC9" w:rsidRDefault="009604B1" w:rsidP="009D332A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BD6E4B" w:rsidRPr="00AE6582" w:rsidRDefault="008D587C" w:rsidP="007B333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  <w:r w:rsidRPr="00AE65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D6E4B" w:rsidRPr="00AE658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информационных технологий, используемых при </w:t>
      </w:r>
      <w:r w:rsidR="001F442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подготовке </w:t>
      </w:r>
      <w:r w:rsidR="009604B1">
        <w:rPr>
          <w:rFonts w:ascii="Times New Roman" w:eastAsia="Times New Roman" w:hAnsi="Times New Roman" w:cs="Times New Roman"/>
          <w:b/>
          <w:sz w:val="24"/>
          <w:szCs w:val="24"/>
        </w:rPr>
        <w:t>к ГИА</w:t>
      </w:r>
      <w:r w:rsidR="00BD6E4B" w:rsidRPr="00AE6582">
        <w:rPr>
          <w:rFonts w:ascii="Times New Roman" w:eastAsia="Times New Roman" w:hAnsi="Times New Roman" w:cs="Times New Roman"/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  <w:r w:rsidR="001F44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D6E4B" w:rsidRPr="00D91432" w:rsidRDefault="00AE6582" w:rsidP="00AE6582">
      <w:pPr>
        <w:tabs>
          <w:tab w:val="left" w:pos="90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F4426">
        <w:rPr>
          <w:rFonts w:ascii="Times New Roman" w:hAnsi="Times New Roman" w:cs="Times New Roman"/>
          <w:sz w:val="24"/>
          <w:szCs w:val="24"/>
        </w:rPr>
        <w:t>в</w:t>
      </w:r>
      <w:r w:rsidR="00BD6E4B" w:rsidRPr="00BD6E4B">
        <w:rPr>
          <w:rFonts w:ascii="Times New Roman" w:hAnsi="Times New Roman" w:cs="Times New Roman"/>
          <w:sz w:val="24"/>
          <w:szCs w:val="24"/>
        </w:rPr>
        <w:t xml:space="preserve"> процессе организации </w:t>
      </w:r>
      <w:r w:rsidR="00B41CE1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9604B1">
        <w:rPr>
          <w:rFonts w:ascii="Times New Roman" w:hAnsi="Times New Roman" w:cs="Times New Roman"/>
          <w:sz w:val="24"/>
          <w:szCs w:val="24"/>
        </w:rPr>
        <w:t>к ГИА</w:t>
      </w:r>
      <w:r w:rsidR="00BD6E4B" w:rsidRPr="00BD6E4B">
        <w:rPr>
          <w:rFonts w:ascii="Times New Roman" w:hAnsi="Times New Roman" w:cs="Times New Roman"/>
          <w:sz w:val="24"/>
          <w:szCs w:val="24"/>
        </w:rPr>
        <w:t xml:space="preserve"> применяются современные </w:t>
      </w:r>
      <w:r w:rsidR="00BD6E4B" w:rsidRPr="00D91432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технологии: </w:t>
      </w:r>
    </w:p>
    <w:p w:rsidR="00BD6E4B" w:rsidRPr="00BD6E4B" w:rsidRDefault="00BD6E4B" w:rsidP="00AE6582">
      <w:pPr>
        <w:tabs>
          <w:tab w:val="left" w:pos="90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E4B">
        <w:rPr>
          <w:rFonts w:ascii="Times New Roman" w:hAnsi="Times New Roman" w:cs="Times New Roman"/>
          <w:sz w:val="24"/>
          <w:szCs w:val="24"/>
        </w:rPr>
        <w:t xml:space="preserve">1) мультимедийные технологии, для чего проводятся в помещениях, оборудованных экраном, видеопроектором, персональными компьютерами. </w:t>
      </w:r>
    </w:p>
    <w:p w:rsidR="00BD6E4B" w:rsidRPr="00BD6E4B" w:rsidRDefault="00BD6E4B" w:rsidP="00AE6582">
      <w:pPr>
        <w:tabs>
          <w:tab w:val="left" w:pos="90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E4B">
        <w:rPr>
          <w:rFonts w:ascii="Times New Roman" w:hAnsi="Times New Roman" w:cs="Times New Roman"/>
          <w:sz w:val="24"/>
          <w:szCs w:val="24"/>
        </w:rPr>
        <w:t>2) компьютерные технологии и программные продукты, необходимые для сбора и систематизации информации, проведения требуемых расчетов и т.д.</w:t>
      </w:r>
    </w:p>
    <w:p w:rsidR="00BD6E4B" w:rsidRPr="00BD6E4B" w:rsidRDefault="00BD6E4B" w:rsidP="00AE6582">
      <w:pPr>
        <w:tabs>
          <w:tab w:val="left" w:pos="90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4B" w:rsidRPr="00D91432" w:rsidRDefault="00AE6582" w:rsidP="00AE6582">
      <w:pPr>
        <w:tabs>
          <w:tab w:val="left" w:pos="993"/>
          <w:tab w:val="left" w:pos="141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1F4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D6E4B" w:rsidRPr="00D9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лицензионного программного обеспечения:</w:t>
      </w:r>
    </w:p>
    <w:p w:rsidR="00BD6E4B" w:rsidRPr="00B01F00" w:rsidRDefault="00B67470" w:rsidP="00AE6582">
      <w:pPr>
        <w:tabs>
          <w:tab w:val="left" w:pos="993"/>
          <w:tab w:val="left" w:pos="141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B01F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D6E4B" w:rsidRPr="00B0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6E4B" w:rsidRPr="00BD6E4B">
        <w:rPr>
          <w:rFonts w:ascii="Times New Roman" w:eastAsia="Times New Roman" w:hAnsi="Times New Roman" w:cs="Times New Roman"/>
          <w:i/>
          <w:color w:val="7030A0"/>
          <w:sz w:val="24"/>
          <w:szCs w:val="24"/>
          <w:lang w:val="en-US" w:eastAsia="ru-RU"/>
        </w:rPr>
        <w:t>Microsoft</w:t>
      </w:r>
      <w:r w:rsidR="00BD6E4B" w:rsidRPr="00B01F00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 </w:t>
      </w:r>
      <w:r w:rsidR="00BD6E4B" w:rsidRPr="00BD6E4B">
        <w:rPr>
          <w:rFonts w:ascii="Times New Roman" w:eastAsia="Times New Roman" w:hAnsi="Times New Roman" w:cs="Times New Roman"/>
          <w:i/>
          <w:color w:val="7030A0"/>
          <w:sz w:val="24"/>
          <w:szCs w:val="24"/>
          <w:lang w:val="en-US" w:eastAsia="ru-RU"/>
        </w:rPr>
        <w:t>Office</w:t>
      </w:r>
      <w:proofErr w:type="gramEnd"/>
      <w:r w:rsidR="00BD6E4B" w:rsidRPr="00B01F00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: </w:t>
      </w:r>
    </w:p>
    <w:p w:rsidR="00BD6E4B" w:rsidRPr="00C01FD5" w:rsidRDefault="00BD6E4B" w:rsidP="00AE6582">
      <w:pPr>
        <w:tabs>
          <w:tab w:val="left" w:pos="993"/>
          <w:tab w:val="left" w:pos="141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4B" w:rsidRPr="00D91432" w:rsidRDefault="00AE6582" w:rsidP="00AE6582">
      <w:pPr>
        <w:tabs>
          <w:tab w:val="left" w:pos="993"/>
          <w:tab w:val="left" w:pos="141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1F4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D6E4B" w:rsidRPr="00D9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информационных справочных систем:</w:t>
      </w:r>
    </w:p>
    <w:p w:rsidR="00BD6E4B" w:rsidRPr="00BD6E4B" w:rsidRDefault="00AE6582" w:rsidP="00AE6582">
      <w:pPr>
        <w:tabs>
          <w:tab w:val="left" w:pos="993"/>
          <w:tab w:val="left" w:pos="1134"/>
          <w:tab w:val="left" w:pos="1843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6E4B" w:rsidRPr="00BD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Информационно-правовая система «Гарант» [Электронный ресурс] – Режим доступа: </w:t>
      </w:r>
      <w:hyperlink r:id="rId6" w:history="1">
        <w:r w:rsidR="00BD6E4B" w:rsidRPr="00BD6E4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http://garant.ru/</w:t>
        </w:r>
      </w:hyperlink>
      <w:r w:rsidR="00BD6E4B" w:rsidRPr="00BD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D6E4B" w:rsidRPr="00BD6E4B" w:rsidRDefault="00AE6582" w:rsidP="00AE6582">
      <w:pPr>
        <w:tabs>
          <w:tab w:val="left" w:pos="993"/>
          <w:tab w:val="left" w:pos="1134"/>
          <w:tab w:val="left" w:pos="1843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6E4B" w:rsidRPr="00BD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Информационно-правовая система «Консультант Плюс» [Электронный ресурс] – Режим доступа: </w:t>
      </w:r>
      <w:hyperlink r:id="rId7" w:history="1">
        <w:r w:rsidR="00BD6E4B" w:rsidRPr="00BD6E4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http://consultant.ru/</w:t>
        </w:r>
      </w:hyperlink>
      <w:r w:rsidR="00BD6E4B" w:rsidRPr="00BD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E4B" w:rsidRPr="00BD6E4B" w:rsidRDefault="00AE6582" w:rsidP="00AE6582">
      <w:pPr>
        <w:tabs>
          <w:tab w:val="left" w:pos="993"/>
          <w:tab w:val="left" w:pos="1134"/>
          <w:tab w:val="left" w:pos="1843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6E4B" w:rsidRPr="00BD6E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«Консультант студента» (</w:t>
      </w:r>
      <w:hyperlink r:id="rId8" w:history="1">
        <w:r w:rsidR="00BD6E4B" w:rsidRPr="00BD6E4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www.studmedlib.ru</w:t>
        </w:r>
      </w:hyperlink>
      <w:r w:rsidR="00BD6E4B" w:rsidRPr="00BD6E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6E4B" w:rsidRPr="00BD6E4B" w:rsidRDefault="00AE6582" w:rsidP="00AE6582">
      <w:pPr>
        <w:tabs>
          <w:tab w:val="left" w:pos="993"/>
          <w:tab w:val="left" w:pos="1134"/>
          <w:tab w:val="left" w:pos="1843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6E4B" w:rsidRPr="00BD6E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eLIBRARY.RU (</w:t>
      </w:r>
      <w:hyperlink r:id="rId9" w:history="1">
        <w:r w:rsidR="00BD6E4B" w:rsidRPr="00BD6E4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http://www.elibrary.ru</w:t>
        </w:r>
      </w:hyperlink>
      <w:r w:rsidR="00BD6E4B" w:rsidRPr="00BD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91432" w:rsidRDefault="00D91432" w:rsidP="00AE6582">
      <w:pPr>
        <w:tabs>
          <w:tab w:val="left" w:pos="993"/>
          <w:tab w:val="left" w:pos="184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</w:p>
    <w:p w:rsidR="00BD6E4B" w:rsidRDefault="00BD6E4B" w:rsidP="00AE6582">
      <w:pPr>
        <w:tabs>
          <w:tab w:val="left" w:pos="993"/>
          <w:tab w:val="left" w:pos="184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BD6E4B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Указываются только лицензионные программные продукты и ИСС, к которым имеется доступ в университете (в библиотеке, компьютерных классах и/или на кафедрах).</w:t>
      </w:r>
    </w:p>
    <w:p w:rsidR="00AE6582" w:rsidRDefault="00AE6582" w:rsidP="00AE6582">
      <w:pPr>
        <w:tabs>
          <w:tab w:val="left" w:pos="184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</w:p>
    <w:p w:rsidR="00C701F0" w:rsidRPr="00C701F0" w:rsidRDefault="00AD1F10" w:rsidP="007B33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01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проведения ГИА для лиц </w:t>
      </w:r>
      <w:r w:rsidR="00C701F0" w:rsidRPr="00C701F0">
        <w:rPr>
          <w:rFonts w:ascii="Times New Roman" w:eastAsia="Calibri" w:hAnsi="Times New Roman" w:cs="Times New Roman"/>
          <w:b/>
          <w:bCs/>
          <w:sz w:val="24"/>
          <w:szCs w:val="24"/>
        </w:rPr>
        <w:t>с ограниченными возможностями</w:t>
      </w:r>
      <w:r w:rsidR="00D91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здоровья.</w:t>
      </w:r>
    </w:p>
    <w:p w:rsidR="00AD1F10" w:rsidRPr="00C701F0" w:rsidRDefault="00AD1F10" w:rsidP="00D9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01F0">
        <w:rPr>
          <w:rFonts w:ascii="Times New Roman" w:hAnsi="Times New Roman" w:cs="Times New Roman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AD1F10" w:rsidRPr="005B0080" w:rsidRDefault="00AD1F10" w:rsidP="00D9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0080">
        <w:rPr>
          <w:rFonts w:ascii="Times New Roman" w:hAnsi="Times New Roman" w:cs="Times New Roman"/>
        </w:rPr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:rsidR="00AD1F10" w:rsidRPr="005B0080" w:rsidRDefault="00AD1F10" w:rsidP="00D9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0080">
        <w:rPr>
          <w:rFonts w:ascii="Times New Roman" w:hAnsi="Times New Roman" w:cs="Times New Roman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</w:t>
      </w:r>
    </w:p>
    <w:p w:rsidR="00AD1F10" w:rsidRPr="005B0080" w:rsidRDefault="00AD1F10" w:rsidP="00D9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0080">
        <w:rPr>
          <w:rFonts w:ascii="Times New Roman" w:hAnsi="Times New Roman" w:cs="Times New Roman"/>
        </w:rP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AD1F10" w:rsidRPr="005B0080" w:rsidRDefault="00AD1F10" w:rsidP="00D9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0080">
        <w:rPr>
          <w:rFonts w:ascii="Times New Roman" w:hAnsi="Times New Roman" w:cs="Times New Roman"/>
        </w:rPr>
        <w:lastRenderedPageBreak/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продолжительность сдачи государственного экзамена, проводимого в письменной форме, - не более чем на 90 минут;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продолжительность подготовки обучающегося к ответу на государственном экзамене, проводимом в устной форме, - не более чем на 20 минут;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 xml:space="preserve">продолжительность </w:t>
      </w:r>
      <w:proofErr w:type="gramStart"/>
      <w:r w:rsidRPr="005B0080">
        <w:rPr>
          <w:rFonts w:ascii="Times New Roman" w:hAnsi="Times New Roman" w:cs="Times New Roman"/>
          <w:szCs w:val="22"/>
        </w:rPr>
        <w:t>выступления</w:t>
      </w:r>
      <w:proofErr w:type="gramEnd"/>
      <w:r w:rsidRPr="005B0080">
        <w:rPr>
          <w:rFonts w:ascii="Times New Roman" w:hAnsi="Times New Roman" w:cs="Times New Roman"/>
          <w:szCs w:val="22"/>
        </w:rPr>
        <w:t xml:space="preserve"> обучающегося при защите выпускной квалификационной работы - не более чем на 15 минут.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 xml:space="preserve">В зависимости </w:t>
      </w:r>
      <w:proofErr w:type="gramStart"/>
      <w:r w:rsidRPr="005B0080">
        <w:rPr>
          <w:rFonts w:ascii="Times New Roman" w:hAnsi="Times New Roman" w:cs="Times New Roman"/>
          <w:szCs w:val="22"/>
        </w:rPr>
        <w:t>от индивидуальных особенностей</w:t>
      </w:r>
      <w:proofErr w:type="gramEnd"/>
      <w:r w:rsidRPr="005B0080">
        <w:rPr>
          <w:rFonts w:ascii="Times New Roman" w:hAnsi="Times New Roman" w:cs="Times New Roman"/>
          <w:szCs w:val="22"/>
        </w:rPr>
        <w:t xml:space="preserve"> обучающихся с ограниченными возможностями здоровья обеспечивает</w:t>
      </w:r>
      <w:r w:rsidR="00D91432">
        <w:rPr>
          <w:rFonts w:ascii="Times New Roman" w:hAnsi="Times New Roman" w:cs="Times New Roman"/>
          <w:szCs w:val="22"/>
        </w:rPr>
        <w:t>ся</w:t>
      </w:r>
      <w:r w:rsidRPr="005B0080">
        <w:rPr>
          <w:rFonts w:ascii="Times New Roman" w:hAnsi="Times New Roman" w:cs="Times New Roman"/>
          <w:szCs w:val="22"/>
        </w:rPr>
        <w:t xml:space="preserve"> выполнение следующих требований при проведении государственного аттестационного испытания: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а) для слепых: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задания и иные материалы для сдачи государственного аттестационного испытания оформляются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 xml:space="preserve">письменные задания выполняются обучающимися на бумаге или на компьютере со специализированным программным обеспечением для слепых, либо </w:t>
      </w:r>
      <w:proofErr w:type="spellStart"/>
      <w:r w:rsidRPr="005B0080">
        <w:rPr>
          <w:rFonts w:ascii="Times New Roman" w:hAnsi="Times New Roman" w:cs="Times New Roman"/>
          <w:szCs w:val="22"/>
        </w:rPr>
        <w:t>надиктовываются</w:t>
      </w:r>
      <w:proofErr w:type="spellEnd"/>
      <w:r w:rsidRPr="005B0080">
        <w:rPr>
          <w:rFonts w:ascii="Times New Roman" w:hAnsi="Times New Roman" w:cs="Times New Roman"/>
          <w:szCs w:val="22"/>
        </w:rPr>
        <w:t xml:space="preserve"> ассистенту;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при необходимости обучающимся предоставляется комплект письменных принадлежностей и бумага, компьютер со специализированным программным обеспечением для слепых;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б) для слабовидящих: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обеспечивается индивидуальное равномерное освещение не менее 300 люкс;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в) для глухих и слабослышащих, с тяжелыми нарушениями речи: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по их желанию государственные аттестационные испытания проводятся в письменной форме;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5B0080">
        <w:rPr>
          <w:rFonts w:ascii="Times New Roman" w:hAnsi="Times New Roman" w:cs="Times New Roman"/>
          <w:szCs w:val="22"/>
        </w:rPr>
        <w:t>надиктовываются</w:t>
      </w:r>
      <w:proofErr w:type="spellEnd"/>
      <w:r w:rsidRPr="005B0080">
        <w:rPr>
          <w:rFonts w:ascii="Times New Roman" w:hAnsi="Times New Roman" w:cs="Times New Roman"/>
          <w:szCs w:val="22"/>
        </w:rPr>
        <w:t xml:space="preserve"> ассистенту;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по их желанию государственные аттестационные испытания проводятся в устной форме.</w:t>
      </w:r>
    </w:p>
    <w:p w:rsidR="00AD1F10" w:rsidRPr="005B0080" w:rsidRDefault="00AD1F10" w:rsidP="00C701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0080">
        <w:rPr>
          <w:rFonts w:ascii="Times New Roman" w:hAnsi="Times New Roman" w:cs="Times New Roman"/>
          <w:szCs w:val="22"/>
        </w:rPr>
        <w:t>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особенностей.</w:t>
      </w:r>
    </w:p>
    <w:p w:rsidR="00AD1F10" w:rsidRPr="00AD1F10" w:rsidRDefault="00AD1F10" w:rsidP="00C701F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3724" w:rsidRPr="00B23724" w:rsidRDefault="008D587C" w:rsidP="007B33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B23724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Материально-техническая база, необходимая для проведения</w:t>
      </w:r>
      <w:r w:rsidR="00B23724" w:rsidRPr="00B237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D6E4B">
        <w:rPr>
          <w:rFonts w:ascii="Times New Roman" w:eastAsia="Calibri" w:hAnsi="Times New Roman" w:cs="Times New Roman"/>
          <w:b/>
          <w:bCs/>
          <w:sz w:val="24"/>
          <w:szCs w:val="24"/>
        </w:rPr>
        <w:t>ГИА.</w:t>
      </w:r>
    </w:p>
    <w:p w:rsidR="00C944BF" w:rsidRDefault="008D587C" w:rsidP="00AE658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</w:pPr>
      <w:r w:rsidRPr="00B23724"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  <w:t>Заполняется в соответствии с процедурой проведения ГИА</w:t>
      </w:r>
      <w:r w:rsidR="00C944BF"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  <w:t>.</w:t>
      </w:r>
    </w:p>
    <w:p w:rsidR="008D587C" w:rsidRDefault="008D587C" w:rsidP="00AE658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</w:pPr>
      <w:r w:rsidRPr="00B23724">
        <w:rPr>
          <w:rFonts w:ascii="Times New Roman" w:eastAsia="Calibri" w:hAnsi="Times New Roman" w:cs="Times New Roman"/>
          <w:bCs/>
          <w:i/>
          <w:color w:val="7030A0"/>
          <w:sz w:val="24"/>
          <w:szCs w:val="24"/>
        </w:rPr>
        <w:t>Указываются специализированные аудитории; указывается, если используется, оборудование для проведения ГИА, например, профессиональная аудио и видео аппаратура, проектор и др.</w:t>
      </w:r>
    </w:p>
    <w:p w:rsidR="00C944BF" w:rsidRDefault="00C01FD5" w:rsidP="00AE658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7030A0"/>
          <w:sz w:val="24"/>
          <w:szCs w:val="24"/>
        </w:rPr>
      </w:pPr>
      <w:r w:rsidRPr="00C01FD5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Например,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119"/>
        <w:gridCol w:w="5925"/>
      </w:tblGrid>
      <w:tr w:rsidR="00C01FD5" w:rsidRPr="00C01FD5" w:rsidTr="007A37D0">
        <w:tc>
          <w:tcPr>
            <w:tcW w:w="454" w:type="dxa"/>
            <w:shd w:val="clear" w:color="auto" w:fill="auto"/>
            <w:vAlign w:val="center"/>
          </w:tcPr>
          <w:p w:rsidR="00C01FD5" w:rsidRPr="007A37D0" w:rsidRDefault="00C01FD5" w:rsidP="00C01FD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A37D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1FD5" w:rsidRPr="007A37D0" w:rsidRDefault="00C01FD5" w:rsidP="00C01F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A37D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специальных* помещений и помещений для самостоятельной работы</w:t>
            </w:r>
            <w:r w:rsidRPr="007A3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C01FD5" w:rsidRPr="007A37D0" w:rsidRDefault="00C01FD5" w:rsidP="00C01F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A37D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C01FD5" w:rsidRPr="00C01FD5" w:rsidTr="007A37D0">
        <w:tc>
          <w:tcPr>
            <w:tcW w:w="454" w:type="dxa"/>
            <w:shd w:val="clear" w:color="auto" w:fill="auto"/>
          </w:tcPr>
          <w:p w:rsidR="00C01FD5" w:rsidRPr="00C01FD5" w:rsidRDefault="00C01FD5" w:rsidP="00C01FD5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0" w:righ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01FD5" w:rsidRPr="00C01FD5" w:rsidRDefault="00C01FD5" w:rsidP="00C01FD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>Кабинет (для</w:t>
            </w:r>
            <w:r w:rsidRPr="00C01FD5"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 xml:space="preserve"> выполнени</w:t>
            </w:r>
            <w:r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>я</w:t>
            </w:r>
            <w:r w:rsidRPr="00C01FD5"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>ВКР)</w:t>
            </w:r>
          </w:p>
        </w:tc>
        <w:tc>
          <w:tcPr>
            <w:tcW w:w="5925" w:type="dxa"/>
            <w:shd w:val="clear" w:color="auto" w:fill="auto"/>
          </w:tcPr>
          <w:p w:rsidR="00C01FD5" w:rsidRPr="007A37D0" w:rsidRDefault="00C01FD5" w:rsidP="00C01FD5">
            <w:pPr>
              <w:pStyle w:val="a3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</w:pPr>
            <w:r w:rsidRPr="007A37D0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  <w:t>рабочее место для консультанта-преподавателя;</w:t>
            </w:r>
          </w:p>
          <w:p w:rsidR="00C01FD5" w:rsidRPr="007A37D0" w:rsidRDefault="00C01FD5" w:rsidP="00C01FD5">
            <w:pPr>
              <w:pStyle w:val="a3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</w:pPr>
            <w:r w:rsidRPr="007A37D0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  <w:t>компьютер, принтер;</w:t>
            </w:r>
          </w:p>
          <w:p w:rsidR="00C01FD5" w:rsidRPr="007A37D0" w:rsidRDefault="00C01FD5" w:rsidP="00C01FD5">
            <w:pPr>
              <w:pStyle w:val="a3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</w:pPr>
            <w:r w:rsidRPr="007A37D0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  <w:t>рабочие места для обучающихся;</w:t>
            </w:r>
          </w:p>
          <w:p w:rsidR="00C01FD5" w:rsidRPr="007A37D0" w:rsidRDefault="00C01FD5" w:rsidP="00C01FD5">
            <w:pPr>
              <w:pStyle w:val="a3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</w:pPr>
            <w:r w:rsidRPr="007A37D0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  <w:t>лицензионное программное обеспечение общего и специального назначения;</w:t>
            </w:r>
          </w:p>
          <w:p w:rsidR="00C01FD5" w:rsidRPr="007A37D0" w:rsidRDefault="00C01FD5" w:rsidP="00C01FD5">
            <w:pPr>
              <w:pStyle w:val="a3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</w:pPr>
            <w:r w:rsidRPr="007A37D0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  <w:t>комплект учебно-методической документации.</w:t>
            </w:r>
          </w:p>
        </w:tc>
      </w:tr>
      <w:tr w:rsidR="00C01FD5" w:rsidRPr="00C01FD5" w:rsidTr="007A37D0">
        <w:tc>
          <w:tcPr>
            <w:tcW w:w="454" w:type="dxa"/>
            <w:shd w:val="clear" w:color="auto" w:fill="auto"/>
          </w:tcPr>
          <w:p w:rsidR="00C01FD5" w:rsidRPr="00C01FD5" w:rsidRDefault="00C01FD5" w:rsidP="00C01FD5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0" w:righ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01FD5" w:rsidRPr="00C01FD5" w:rsidRDefault="00C01FD5" w:rsidP="00C01FD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>Кабинет (для</w:t>
            </w:r>
            <w:r w:rsidRPr="00C01FD5"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 xml:space="preserve"> защит</w:t>
            </w:r>
            <w:r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>ы</w:t>
            </w:r>
            <w:r w:rsidRPr="00C01FD5"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  <w:t>ВКР)</w:t>
            </w:r>
          </w:p>
        </w:tc>
        <w:tc>
          <w:tcPr>
            <w:tcW w:w="5925" w:type="dxa"/>
            <w:shd w:val="clear" w:color="auto" w:fill="auto"/>
          </w:tcPr>
          <w:p w:rsidR="00C01FD5" w:rsidRPr="007A37D0" w:rsidRDefault="00C01FD5" w:rsidP="00C01FD5">
            <w:pPr>
              <w:pStyle w:val="a3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</w:pPr>
            <w:r w:rsidRPr="007A37D0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  <w:t>рабочее место для членов Государственной экзаменационной комиссии;</w:t>
            </w:r>
          </w:p>
          <w:p w:rsidR="00C01FD5" w:rsidRPr="007A37D0" w:rsidRDefault="00C01FD5" w:rsidP="00C01FD5">
            <w:pPr>
              <w:pStyle w:val="a3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</w:pPr>
            <w:r w:rsidRPr="007A37D0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  <w:t>компьютер, мультимедийный проектор, экран;</w:t>
            </w:r>
          </w:p>
          <w:p w:rsidR="00C01FD5" w:rsidRPr="007A37D0" w:rsidRDefault="00C01FD5" w:rsidP="00C01FD5">
            <w:pPr>
              <w:pStyle w:val="a3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</w:pPr>
            <w:r w:rsidRPr="007A37D0">
              <w:rPr>
                <w:rFonts w:ascii="Times New Roman" w:eastAsia="Times New Roman" w:hAnsi="Times New Roman" w:cs="Times New Roman"/>
                <w:i/>
                <w:color w:val="7030A0"/>
                <w:spacing w:val="2"/>
                <w:sz w:val="24"/>
                <w:szCs w:val="24"/>
              </w:rPr>
              <w:t>лицензионное программное обеспечение общего и специального назначения.</w:t>
            </w:r>
          </w:p>
        </w:tc>
      </w:tr>
      <w:tr w:rsidR="00C01FD5" w:rsidRPr="00C01FD5" w:rsidTr="007A37D0">
        <w:tc>
          <w:tcPr>
            <w:tcW w:w="454" w:type="dxa"/>
            <w:shd w:val="clear" w:color="auto" w:fill="auto"/>
          </w:tcPr>
          <w:p w:rsidR="00C01FD5" w:rsidRPr="00C01FD5" w:rsidRDefault="00C01FD5" w:rsidP="00C01FD5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0" w:righ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01FD5" w:rsidRPr="00C01FD5" w:rsidRDefault="00C01FD5" w:rsidP="00C01FD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:rsidR="00C01FD5" w:rsidRPr="00C01FD5" w:rsidRDefault="00C01FD5" w:rsidP="00C01FD5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01FD5" w:rsidRPr="00C01FD5" w:rsidTr="007A37D0">
        <w:tc>
          <w:tcPr>
            <w:tcW w:w="454" w:type="dxa"/>
            <w:shd w:val="clear" w:color="auto" w:fill="auto"/>
          </w:tcPr>
          <w:p w:rsidR="00C01FD5" w:rsidRPr="00C01FD5" w:rsidRDefault="00C01FD5" w:rsidP="00C01FD5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0" w:righ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01FD5" w:rsidRPr="00C01FD5" w:rsidRDefault="00C01FD5" w:rsidP="00C01FD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:rsidR="00C01FD5" w:rsidRPr="00C01FD5" w:rsidRDefault="00C01FD5" w:rsidP="00C01FD5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01FD5" w:rsidRPr="00C01FD5" w:rsidTr="007A37D0">
        <w:tc>
          <w:tcPr>
            <w:tcW w:w="454" w:type="dxa"/>
            <w:shd w:val="clear" w:color="auto" w:fill="auto"/>
          </w:tcPr>
          <w:p w:rsidR="00C01FD5" w:rsidRPr="00C01FD5" w:rsidRDefault="00C01FD5" w:rsidP="00C01FD5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0" w:righ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01FD5" w:rsidRPr="00C01FD5" w:rsidRDefault="00C01FD5" w:rsidP="00C01FD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:rsidR="00C01FD5" w:rsidRPr="00C01FD5" w:rsidRDefault="00C01FD5" w:rsidP="00C0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01FD5" w:rsidRPr="00C01FD5" w:rsidRDefault="00C01FD5" w:rsidP="00AE658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7030A0"/>
          <w:sz w:val="24"/>
          <w:szCs w:val="24"/>
        </w:rPr>
      </w:pPr>
    </w:p>
    <w:p w:rsidR="00AE6582" w:rsidRPr="001F4426" w:rsidRDefault="007A37D0" w:rsidP="009604B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</w:pPr>
      <w:r w:rsidRPr="001F4426"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  <w:t>В Приложении рекомендуется разместить следующие документы:</w:t>
      </w:r>
    </w:p>
    <w:p w:rsidR="007A37D0" w:rsidRPr="001F4426" w:rsidRDefault="007A37D0" w:rsidP="009604B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</w:pPr>
      <w:r w:rsidRPr="001F4426"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  <w:t>Титульный лист ВКР;</w:t>
      </w:r>
    </w:p>
    <w:p w:rsidR="007A37D0" w:rsidRPr="001F4426" w:rsidRDefault="007A37D0" w:rsidP="009604B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</w:pPr>
      <w:r w:rsidRPr="001F4426"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  <w:t>Образец оглавления ВКР;</w:t>
      </w:r>
    </w:p>
    <w:p w:rsidR="007A37D0" w:rsidRPr="001F4426" w:rsidRDefault="007A37D0" w:rsidP="009604B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</w:pPr>
      <w:r w:rsidRPr="001F4426"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  <w:t>Отзыв руководителя;</w:t>
      </w:r>
    </w:p>
    <w:p w:rsidR="007A37D0" w:rsidRPr="001F4426" w:rsidRDefault="007A37D0" w:rsidP="009604B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</w:pPr>
      <w:r w:rsidRPr="001F4426"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  <w:t>Отзыв рецензента;</w:t>
      </w:r>
    </w:p>
    <w:p w:rsidR="007A37D0" w:rsidRPr="001F4426" w:rsidRDefault="007A37D0" w:rsidP="009604B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</w:pPr>
      <w:r w:rsidRPr="001F4426"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  <w:t>Форма заявления на тему ВКР;</w:t>
      </w:r>
    </w:p>
    <w:p w:rsidR="007A37D0" w:rsidRPr="00B67470" w:rsidRDefault="00EB357E" w:rsidP="009604B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470">
        <w:rPr>
          <w:rFonts w:ascii="Times New Roman" w:eastAsia="Calibri" w:hAnsi="Times New Roman" w:cs="Times New Roman"/>
          <w:bCs/>
          <w:i/>
          <w:color w:val="7030A0"/>
          <w:sz w:val="24"/>
          <w:szCs w:val="24"/>
          <w:highlight w:val="yellow"/>
        </w:rPr>
        <w:t>Форма заявления на изменения темы ВКР.</w:t>
      </w:r>
    </w:p>
    <w:p w:rsidR="007A37D0" w:rsidRDefault="007A37D0" w:rsidP="00AB3BE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7A37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87C" w:rsidRPr="004A7AC9" w:rsidRDefault="008D587C" w:rsidP="00AE65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A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E6582">
        <w:rPr>
          <w:rFonts w:ascii="Times New Roman" w:hAnsi="Times New Roman" w:cs="Times New Roman"/>
          <w:sz w:val="24"/>
          <w:szCs w:val="24"/>
        </w:rPr>
        <w:t>1</w:t>
      </w:r>
    </w:p>
    <w:p w:rsidR="00AE6582" w:rsidRPr="00AE6582" w:rsidRDefault="00AE6582" w:rsidP="00AE6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87C" w:rsidRPr="00AE6582" w:rsidRDefault="008D587C" w:rsidP="00AE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82">
        <w:rPr>
          <w:rFonts w:ascii="Times New Roman" w:hAnsi="Times New Roman" w:cs="Times New Roman"/>
          <w:b/>
          <w:sz w:val="24"/>
          <w:szCs w:val="24"/>
        </w:rPr>
        <w:t>Примерная тематика выпускных квалификационных работ</w:t>
      </w:r>
    </w:p>
    <w:p w:rsidR="008D587C" w:rsidRPr="00AE6582" w:rsidRDefault="008D587C" w:rsidP="00AE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82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</w:t>
      </w:r>
      <w:r w:rsidR="00AE6582" w:rsidRPr="00AE6582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AE6582">
        <w:rPr>
          <w:rFonts w:ascii="Times New Roman" w:hAnsi="Times New Roman" w:cs="Times New Roman"/>
          <w:b/>
          <w:sz w:val="24"/>
          <w:szCs w:val="24"/>
        </w:rPr>
        <w:t>,</w:t>
      </w:r>
    </w:p>
    <w:p w:rsidR="008D587C" w:rsidRPr="00AE6582" w:rsidRDefault="00AE6582" w:rsidP="00AE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82">
        <w:rPr>
          <w:rFonts w:ascii="Times New Roman" w:hAnsi="Times New Roman" w:cs="Times New Roman"/>
          <w:b/>
          <w:sz w:val="24"/>
          <w:szCs w:val="24"/>
        </w:rPr>
        <w:t>направленность (</w:t>
      </w:r>
      <w:r w:rsidR="008D587C" w:rsidRPr="00AE6582"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AE6582">
        <w:rPr>
          <w:rFonts w:ascii="Times New Roman" w:hAnsi="Times New Roman" w:cs="Times New Roman"/>
          <w:b/>
          <w:sz w:val="24"/>
          <w:szCs w:val="24"/>
        </w:rPr>
        <w:t>)</w:t>
      </w:r>
      <w:r w:rsidR="008D587C" w:rsidRPr="00AE658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E6582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8D587C" w:rsidRPr="00AE6582">
        <w:rPr>
          <w:rFonts w:ascii="Times New Roman" w:hAnsi="Times New Roman" w:cs="Times New Roman"/>
          <w:b/>
          <w:sz w:val="24"/>
          <w:szCs w:val="24"/>
        </w:rPr>
        <w:t>»</w:t>
      </w:r>
    </w:p>
    <w:p w:rsidR="00AE6582" w:rsidRPr="00AE6582" w:rsidRDefault="00AE6582" w:rsidP="00AE6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87C" w:rsidRPr="00AE6582" w:rsidRDefault="00AE6582" w:rsidP="00AE658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82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E6582" w:rsidRPr="00AE6582" w:rsidRDefault="00AE6582" w:rsidP="00AE658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E658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</w:t>
      </w:r>
    </w:p>
    <w:p w:rsidR="00AE6582" w:rsidRPr="00AE6582" w:rsidRDefault="00AE6582" w:rsidP="00AE658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E658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</w:t>
      </w:r>
    </w:p>
    <w:p w:rsidR="00AE6582" w:rsidRPr="00AE6582" w:rsidRDefault="00AE6582" w:rsidP="00AE65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E6582">
        <w:rPr>
          <w:rFonts w:ascii="Times New Roman" w:eastAsia="Calibri" w:hAnsi="Times New Roman" w:cs="Times New Roman"/>
          <w:bCs/>
          <w:sz w:val="24"/>
          <w:szCs w:val="24"/>
        </w:rPr>
        <w:t>………</w:t>
      </w:r>
    </w:p>
    <w:p w:rsidR="006E6AA8" w:rsidRPr="00AE6582" w:rsidRDefault="006E6AA8" w:rsidP="00AB3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6E6AA8" w:rsidRPr="00AE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9F1"/>
    <w:multiLevelType w:val="hybridMultilevel"/>
    <w:tmpl w:val="72FCAEB2"/>
    <w:lvl w:ilvl="0" w:tplc="79122A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A83A72"/>
    <w:multiLevelType w:val="hybridMultilevel"/>
    <w:tmpl w:val="D5F6E884"/>
    <w:lvl w:ilvl="0" w:tplc="D81E8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66BCC"/>
    <w:multiLevelType w:val="hybridMultilevel"/>
    <w:tmpl w:val="8A927DCA"/>
    <w:lvl w:ilvl="0" w:tplc="5B26562A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D259A"/>
    <w:multiLevelType w:val="hybridMultilevel"/>
    <w:tmpl w:val="862A849E"/>
    <w:lvl w:ilvl="0" w:tplc="1E2CC632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950C88"/>
    <w:multiLevelType w:val="hybridMultilevel"/>
    <w:tmpl w:val="D010A0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FD3"/>
    <w:multiLevelType w:val="hybridMultilevel"/>
    <w:tmpl w:val="C3FE7EA8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4E5852BF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13F2"/>
    <w:multiLevelType w:val="multilevel"/>
    <w:tmpl w:val="AFDAC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562058E0"/>
    <w:multiLevelType w:val="hybridMultilevel"/>
    <w:tmpl w:val="BD946DA6"/>
    <w:lvl w:ilvl="0" w:tplc="79122A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917DF1"/>
    <w:multiLevelType w:val="hybridMultilevel"/>
    <w:tmpl w:val="6D329ACE"/>
    <w:lvl w:ilvl="0" w:tplc="D5604D2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CD823B7"/>
    <w:multiLevelType w:val="hybridMultilevel"/>
    <w:tmpl w:val="B350B1C4"/>
    <w:lvl w:ilvl="0" w:tplc="12A6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0772B3"/>
    <w:multiLevelType w:val="hybridMultilevel"/>
    <w:tmpl w:val="7B865536"/>
    <w:lvl w:ilvl="0" w:tplc="C350876C">
      <w:start w:val="5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8A29EF"/>
    <w:multiLevelType w:val="hybridMultilevel"/>
    <w:tmpl w:val="E73EEE14"/>
    <w:lvl w:ilvl="0" w:tplc="79122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C63DBF"/>
    <w:multiLevelType w:val="hybridMultilevel"/>
    <w:tmpl w:val="9A9268B2"/>
    <w:lvl w:ilvl="0" w:tplc="CBE6CE76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31D6A84"/>
    <w:multiLevelType w:val="hybridMultilevel"/>
    <w:tmpl w:val="B1EC5C8C"/>
    <w:lvl w:ilvl="0" w:tplc="C350876C">
      <w:start w:val="5"/>
      <w:numFmt w:val="decimal"/>
      <w:lvlText w:val="%1)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64A47D3"/>
    <w:multiLevelType w:val="hybridMultilevel"/>
    <w:tmpl w:val="3F2CD9FC"/>
    <w:lvl w:ilvl="0" w:tplc="5B26562A">
      <w:start w:val="1"/>
      <w:numFmt w:val="decimal"/>
      <w:lvlText w:val="%1."/>
      <w:lvlJc w:val="left"/>
      <w:pPr>
        <w:ind w:left="1211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6"/>
  </w:num>
  <w:num w:numId="8">
    <w:abstractNumId w:val="13"/>
  </w:num>
  <w:num w:numId="9">
    <w:abstractNumId w:val="15"/>
  </w:num>
  <w:num w:numId="10">
    <w:abstractNumId w:val="11"/>
  </w:num>
  <w:num w:numId="11">
    <w:abstractNumId w:val="5"/>
  </w:num>
  <w:num w:numId="12">
    <w:abstractNumId w:val="1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7C"/>
    <w:rsid w:val="00074233"/>
    <w:rsid w:val="000A3CE1"/>
    <w:rsid w:val="000F26DA"/>
    <w:rsid w:val="00153062"/>
    <w:rsid w:val="00156BFB"/>
    <w:rsid w:val="001624D5"/>
    <w:rsid w:val="001D247B"/>
    <w:rsid w:val="001E0C56"/>
    <w:rsid w:val="001F4426"/>
    <w:rsid w:val="002349D4"/>
    <w:rsid w:val="00235C26"/>
    <w:rsid w:val="003D3147"/>
    <w:rsid w:val="003E462C"/>
    <w:rsid w:val="00404ED2"/>
    <w:rsid w:val="004A3459"/>
    <w:rsid w:val="004A7AC9"/>
    <w:rsid w:val="004B2E85"/>
    <w:rsid w:val="00563ACD"/>
    <w:rsid w:val="00613435"/>
    <w:rsid w:val="00634899"/>
    <w:rsid w:val="0065683F"/>
    <w:rsid w:val="00662EA1"/>
    <w:rsid w:val="006E6AA8"/>
    <w:rsid w:val="00714F94"/>
    <w:rsid w:val="00756CFC"/>
    <w:rsid w:val="007A37D0"/>
    <w:rsid w:val="007B3335"/>
    <w:rsid w:val="00883065"/>
    <w:rsid w:val="008D37F5"/>
    <w:rsid w:val="008D587C"/>
    <w:rsid w:val="008E0C46"/>
    <w:rsid w:val="00906C50"/>
    <w:rsid w:val="009604B1"/>
    <w:rsid w:val="009D332A"/>
    <w:rsid w:val="00A32D7D"/>
    <w:rsid w:val="00A53A52"/>
    <w:rsid w:val="00A62660"/>
    <w:rsid w:val="00AA60B4"/>
    <w:rsid w:val="00AB3BE8"/>
    <w:rsid w:val="00AD1F10"/>
    <w:rsid w:val="00AE6582"/>
    <w:rsid w:val="00B01F00"/>
    <w:rsid w:val="00B1203B"/>
    <w:rsid w:val="00B23724"/>
    <w:rsid w:val="00B41CE1"/>
    <w:rsid w:val="00B42607"/>
    <w:rsid w:val="00B67470"/>
    <w:rsid w:val="00BD6E4B"/>
    <w:rsid w:val="00C01FD5"/>
    <w:rsid w:val="00C13B89"/>
    <w:rsid w:val="00C701F0"/>
    <w:rsid w:val="00C944BF"/>
    <w:rsid w:val="00CA41C0"/>
    <w:rsid w:val="00CB023D"/>
    <w:rsid w:val="00CE7BDF"/>
    <w:rsid w:val="00D063BB"/>
    <w:rsid w:val="00D91432"/>
    <w:rsid w:val="00E51797"/>
    <w:rsid w:val="00E53F91"/>
    <w:rsid w:val="00E7772D"/>
    <w:rsid w:val="00E80F93"/>
    <w:rsid w:val="00EB357E"/>
    <w:rsid w:val="00F00B67"/>
    <w:rsid w:val="00F16C68"/>
    <w:rsid w:val="00F7554C"/>
    <w:rsid w:val="00F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BAE7"/>
  <w15:chartTrackingRefBased/>
  <w15:docId w15:val="{37FF3884-FD1C-48E6-A970-4107FBE4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2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B023D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D3147"/>
    <w:rPr>
      <w:color w:val="0563C1" w:themeColor="hyperlink"/>
      <w:u w:val="single"/>
    </w:rPr>
  </w:style>
  <w:style w:type="paragraph" w:customStyle="1" w:styleId="ConsPlusNormal">
    <w:name w:val="ConsPlusNormal"/>
    <w:rsid w:val="00AD1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F1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onsult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4281-5C6A-464B-863A-9C002764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9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Tasha</cp:lastModifiedBy>
  <cp:revision>26</cp:revision>
  <dcterms:created xsi:type="dcterms:W3CDTF">2017-06-13T14:24:00Z</dcterms:created>
  <dcterms:modified xsi:type="dcterms:W3CDTF">2018-01-28T14:03:00Z</dcterms:modified>
</cp:coreProperties>
</file>