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FA" w:rsidRPr="00D9226E" w:rsidRDefault="00BD1BFA" w:rsidP="00BD1BF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D9226E">
        <w:rPr>
          <w:rFonts w:ascii="Times New Roman" w:eastAsia="Calibri" w:hAnsi="Times New Roman" w:cs="Times New Roman"/>
          <w:bCs/>
          <w:sz w:val="28"/>
        </w:rPr>
        <w:t>Министерство образования и науки Российской Федерации</w:t>
      </w:r>
    </w:p>
    <w:p w:rsidR="00BD1BFA" w:rsidRPr="00D9226E" w:rsidRDefault="00BD1BFA" w:rsidP="00BD1B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D9226E">
        <w:rPr>
          <w:rFonts w:ascii="Times New Roman" w:eastAsia="Calibri" w:hAnsi="Times New Roman" w:cs="Times New Roman"/>
          <w:bCs/>
          <w:sz w:val="28"/>
        </w:rPr>
        <w:t>Федеральное государственное бюджетное образовательное учреждение высшего образования</w:t>
      </w:r>
    </w:p>
    <w:p w:rsidR="00BD1BFA" w:rsidRPr="00D9226E" w:rsidRDefault="00BD1BFA" w:rsidP="00BD1B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D9226E">
        <w:rPr>
          <w:rFonts w:ascii="Times New Roman" w:eastAsia="Calibri" w:hAnsi="Times New Roman" w:cs="Times New Roman"/>
          <w:bCs/>
          <w:sz w:val="28"/>
        </w:rPr>
        <w:t>«Кубанский государственный университет»</w:t>
      </w:r>
    </w:p>
    <w:p w:rsidR="00BD1BFA" w:rsidRPr="00D9226E" w:rsidRDefault="00BD1BFA" w:rsidP="00BD1BF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D9226E">
        <w:rPr>
          <w:rFonts w:ascii="Times New Roman" w:eastAsia="Calibri" w:hAnsi="Times New Roman" w:cs="Times New Roman"/>
          <w:bCs/>
          <w:sz w:val="28"/>
        </w:rPr>
        <w:t>Факультет</w:t>
      </w:r>
      <w:r>
        <w:rPr>
          <w:rFonts w:ascii="Times New Roman" w:eastAsia="Calibri" w:hAnsi="Times New Roman" w:cs="Times New Roman"/>
          <w:sz w:val="32"/>
        </w:rPr>
        <w:t xml:space="preserve"> _________________</w:t>
      </w:r>
    </w:p>
    <w:p w:rsidR="00BD1BFA" w:rsidRDefault="00BD1BFA" w:rsidP="00BD1BFA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BD1BFA" w:rsidRPr="00D9226E" w:rsidRDefault="00BD1BFA" w:rsidP="00BD1BFA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D9226E">
        <w:rPr>
          <w:rFonts w:ascii="Times New Roman" w:eastAsia="Calibri" w:hAnsi="Times New Roman" w:cs="Times New Roman"/>
          <w:sz w:val="28"/>
          <w:szCs w:val="28"/>
        </w:rPr>
        <w:t>УТВЕРЖДАЮ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1BFA" w:rsidRPr="00D9226E" w:rsidRDefault="00BD1BFA" w:rsidP="00BD1BFA">
      <w:pPr>
        <w:spacing w:after="0" w:line="240" w:lineRule="auto"/>
        <w:ind w:left="5387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22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Проректор по учебной работе, качеству образования – первый проректор</w:t>
      </w:r>
    </w:p>
    <w:p w:rsidR="00BD1BFA" w:rsidRPr="00D9226E" w:rsidRDefault="00BD1BFA" w:rsidP="00BD1BFA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D9226E">
        <w:rPr>
          <w:rFonts w:ascii="Times New Roman" w:eastAsia="Calibri" w:hAnsi="Times New Roman" w:cs="Times New Roman"/>
          <w:sz w:val="28"/>
          <w:szCs w:val="28"/>
        </w:rPr>
        <w:t>_________________Иванов А.Г.</w:t>
      </w:r>
    </w:p>
    <w:p w:rsidR="00BD1BFA" w:rsidRPr="00E25F4C" w:rsidRDefault="00BD1BFA" w:rsidP="00BD1BFA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9226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</w:t>
      </w:r>
      <w:r w:rsidRPr="00E25F4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подпись                 </w:t>
      </w:r>
    </w:p>
    <w:p w:rsidR="00BD1BFA" w:rsidRPr="00D9226E" w:rsidRDefault="00BD1BFA" w:rsidP="00BD1BFA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D9226E">
        <w:rPr>
          <w:rFonts w:ascii="Times New Roman" w:eastAsia="Calibri" w:hAnsi="Times New Roman" w:cs="Times New Roman"/>
          <w:sz w:val="28"/>
          <w:szCs w:val="28"/>
        </w:rPr>
        <w:t>«_____» _____________   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9226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BD1BFA" w:rsidRDefault="00BD1BFA" w:rsidP="00BD1BFA">
      <w:pPr>
        <w:spacing w:after="0" w:line="240" w:lineRule="auto"/>
        <w:rPr>
          <w:rFonts w:ascii="Times New Roman" w:eastAsia="Calibri" w:hAnsi="Times New Roman" w:cs="Times New Roman"/>
          <w:b/>
          <w:caps/>
          <w:sz w:val="36"/>
        </w:rPr>
      </w:pPr>
    </w:p>
    <w:p w:rsidR="00BD1BFA" w:rsidRPr="00D9226E" w:rsidRDefault="00BD1BFA" w:rsidP="00BD1BFA">
      <w:pPr>
        <w:spacing w:after="0" w:line="240" w:lineRule="auto"/>
        <w:rPr>
          <w:rFonts w:ascii="Times New Roman" w:eastAsia="Calibri" w:hAnsi="Times New Roman" w:cs="Times New Roman"/>
          <w:b/>
          <w:caps/>
          <w:sz w:val="36"/>
        </w:rPr>
      </w:pPr>
    </w:p>
    <w:p w:rsidR="00BD1BFA" w:rsidRPr="00D9226E" w:rsidRDefault="00BD1BFA" w:rsidP="006A0CD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D9226E">
        <w:rPr>
          <w:rFonts w:ascii="Times New Roman" w:eastAsia="Calibri" w:hAnsi="Times New Roman" w:cs="Times New Roman"/>
          <w:b/>
          <w:caps/>
          <w:sz w:val="32"/>
          <w:szCs w:val="32"/>
        </w:rPr>
        <w:t>РАБОЧАЯ ПРОГРАММА ДИСЦИПЛИНЫ</w:t>
      </w:r>
      <w:r w:rsidR="00392F58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(модуля)</w:t>
      </w:r>
    </w:p>
    <w:p w:rsidR="00BD1BFA" w:rsidRPr="00D9226E" w:rsidRDefault="00BD1BFA" w:rsidP="00BD1BFA">
      <w:pPr>
        <w:spacing w:after="0" w:line="240" w:lineRule="auto"/>
        <w:rPr>
          <w:rFonts w:ascii="Times New Roman" w:eastAsia="Calibri" w:hAnsi="Times New Roman" w:cs="Times New Roman"/>
        </w:rPr>
      </w:pPr>
      <w:r w:rsidRPr="00D9226E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BD1BFA" w:rsidRPr="0097466F" w:rsidRDefault="00BD1BFA" w:rsidP="00BD1BF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97466F">
        <w:rPr>
          <w:rFonts w:ascii="Times New Roman" w:eastAsia="Calibri" w:hAnsi="Times New Roman" w:cs="Times New Roman"/>
          <w:i/>
          <w:sz w:val="20"/>
          <w:szCs w:val="20"/>
        </w:rPr>
        <w:t>код и наименование дисциплины в соответствии с учебным планом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BD1BFA" w:rsidRPr="0097466F" w:rsidRDefault="00BD1BFA" w:rsidP="00BD1BF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6A0CD7" w:rsidRPr="00E25F4C" w:rsidRDefault="006A0CD7" w:rsidP="006A0C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65B05">
        <w:rPr>
          <w:rFonts w:ascii="Times New Roman" w:eastAsia="Calibri" w:hAnsi="Times New Roman" w:cs="Times New Roman"/>
          <w:sz w:val="28"/>
          <w:szCs w:val="28"/>
        </w:rPr>
        <w:t>Направление подготовки/специальность__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265B05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Pr="00E25F4C">
        <w:rPr>
          <w:rFonts w:ascii="Times New Roman" w:eastAsia="Calibri" w:hAnsi="Times New Roman" w:cs="Times New Roman"/>
          <w:i/>
          <w:sz w:val="24"/>
          <w:szCs w:val="24"/>
        </w:rPr>
        <w:t>код и наименование направления подготовки/специальности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6A0CD7" w:rsidRPr="00265B05" w:rsidRDefault="006A0CD7" w:rsidP="006A0CD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D1BFA" w:rsidRPr="00265B05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B05">
        <w:rPr>
          <w:rFonts w:ascii="Times New Roman" w:eastAsia="Calibri" w:hAnsi="Times New Roman" w:cs="Times New Roman"/>
          <w:sz w:val="28"/>
          <w:szCs w:val="28"/>
        </w:rPr>
        <w:t xml:space="preserve">Направленность (профиль) </w:t>
      </w:r>
      <w:r>
        <w:rPr>
          <w:rFonts w:ascii="Times New Roman" w:eastAsia="Calibri" w:hAnsi="Times New Roman" w:cs="Times New Roman"/>
          <w:sz w:val="28"/>
          <w:szCs w:val="28"/>
        </w:rPr>
        <w:t>/ специализация</w:t>
      </w:r>
      <w:r w:rsidRPr="00265B0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BD1BFA" w:rsidRPr="00E25F4C" w:rsidRDefault="00BD1BFA" w:rsidP="00BD1B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E25F4C">
        <w:rPr>
          <w:rFonts w:ascii="Times New Roman" w:eastAsia="Calibri" w:hAnsi="Times New Roman" w:cs="Times New Roman"/>
          <w:i/>
          <w:sz w:val="24"/>
          <w:szCs w:val="24"/>
        </w:rPr>
        <w:t>наименование направленности (профиля)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специализации)</w:t>
      </w:r>
    </w:p>
    <w:p w:rsidR="00BD1BFA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72E" w:rsidRPr="00BF077E" w:rsidRDefault="0044672E" w:rsidP="004467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подготовки ___________________________</w:t>
      </w:r>
    </w:p>
    <w:p w:rsidR="0044672E" w:rsidRPr="00BF077E" w:rsidRDefault="0044672E" w:rsidP="0044672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F07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(академическ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ая</w:t>
      </w:r>
      <w:r w:rsidRPr="00BF07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/прикладн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ая</w:t>
      </w:r>
      <w:r w:rsidRPr="00BF07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44672E" w:rsidRPr="00265B05" w:rsidRDefault="0044672E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FA" w:rsidRPr="00265B05" w:rsidRDefault="00BD1BFA" w:rsidP="00BD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05">
        <w:rPr>
          <w:rFonts w:ascii="Times New Roman" w:eastAsia="Calibri" w:hAnsi="Times New Roman" w:cs="Times New Roman"/>
          <w:sz w:val="28"/>
          <w:szCs w:val="28"/>
        </w:rPr>
        <w:t>Форма обучения _______________</w:t>
      </w:r>
      <w:r w:rsidRPr="00265B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BD1BFA" w:rsidRPr="00265B05" w:rsidRDefault="00BD1BFA" w:rsidP="00BD1B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(очная, очно-заочная, заочная)</w:t>
      </w:r>
    </w:p>
    <w:p w:rsidR="00BD1BFA" w:rsidRPr="00265B05" w:rsidRDefault="00BD1BFA" w:rsidP="00BD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BFA" w:rsidRDefault="00BD1BFA" w:rsidP="00BD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(степень) выпускника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BD1BFA" w:rsidRPr="00E25F4C" w:rsidRDefault="00BD1BFA" w:rsidP="00BD1B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E25F4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бакалавр, магистр, специалист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BD1BFA" w:rsidRPr="00E25F4C" w:rsidRDefault="00BD1BFA" w:rsidP="00BD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BFA" w:rsidRDefault="00BD1BFA" w:rsidP="00BD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CD7" w:rsidRPr="00D9226E" w:rsidRDefault="006A0CD7" w:rsidP="00BD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BFA" w:rsidRPr="00D9226E" w:rsidRDefault="00BD1BFA" w:rsidP="00BD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BFA" w:rsidRPr="00D9226E" w:rsidRDefault="00BD1BFA" w:rsidP="00BD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BFA" w:rsidRPr="00D9226E" w:rsidRDefault="00BD1BFA" w:rsidP="00BD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BD1BFA" w:rsidRPr="006E249E" w:rsidRDefault="00BD1BFA" w:rsidP="00BD1BFA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9226E">
        <w:rPr>
          <w:rFonts w:ascii="Times New Roman" w:eastAsia="Calibri" w:hAnsi="Times New Roman" w:cs="Times New Roman"/>
          <w:b/>
          <w:caps/>
          <w:sz w:val="32"/>
        </w:rPr>
        <w:br w:type="page"/>
      </w:r>
      <w:r w:rsidRPr="006E249E">
        <w:rPr>
          <w:rFonts w:ascii="Times New Roman" w:eastAsia="Calibri" w:hAnsi="Times New Roman" w:cs="Times New Roman"/>
          <w:sz w:val="28"/>
          <w:szCs w:val="28"/>
        </w:rPr>
        <w:lastRenderedPageBreak/>
        <w:t>Рабочая программа дисциплины</w:t>
      </w:r>
      <w:r w:rsidRPr="006E249E">
        <w:rPr>
          <w:rFonts w:ascii="Times New Roman" w:eastAsia="Calibri" w:hAnsi="Times New Roman" w:cs="Times New Roman"/>
          <w:caps/>
          <w:sz w:val="28"/>
          <w:szCs w:val="28"/>
        </w:rPr>
        <w:t xml:space="preserve"> ________</w:t>
      </w:r>
      <w:r>
        <w:rPr>
          <w:rFonts w:ascii="Times New Roman" w:eastAsia="Calibri" w:hAnsi="Times New Roman" w:cs="Times New Roman"/>
          <w:caps/>
          <w:sz w:val="28"/>
          <w:szCs w:val="28"/>
        </w:rPr>
        <w:t>_____________________________</w:t>
      </w:r>
    </w:p>
    <w:p w:rsidR="00BD1BFA" w:rsidRPr="006E249E" w:rsidRDefault="00BD1BFA" w:rsidP="00BD1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49E">
        <w:rPr>
          <w:rFonts w:ascii="Times New Roman" w:eastAsia="Calibri" w:hAnsi="Times New Roman" w:cs="Times New Roman"/>
          <w:sz w:val="28"/>
          <w:szCs w:val="28"/>
        </w:rPr>
        <w:t xml:space="preserve">составлена в соответствии с федеральным государственным образовательным стандартом высшего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(ФГОС ВО) </w:t>
      </w:r>
      <w:r w:rsidRPr="006E249E">
        <w:rPr>
          <w:rFonts w:ascii="Times New Roman" w:eastAsia="Calibri" w:hAnsi="Times New Roman" w:cs="Times New Roman"/>
          <w:sz w:val="28"/>
          <w:szCs w:val="28"/>
        </w:rPr>
        <w:t>по направлению подготовки ______________________________________________________</w:t>
      </w:r>
    </w:p>
    <w:p w:rsidR="00BD1BFA" w:rsidRPr="006E249E" w:rsidRDefault="00BD1BFA" w:rsidP="00BD1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E249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код и наименование направления подготовки </w:t>
      </w:r>
    </w:p>
    <w:p w:rsidR="00BD1BFA" w:rsidRPr="006E249E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FA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49E">
        <w:rPr>
          <w:rFonts w:ascii="Times New Roman" w:eastAsia="Calibri" w:hAnsi="Times New Roman" w:cs="Times New Roman"/>
          <w:sz w:val="28"/>
          <w:szCs w:val="28"/>
        </w:rPr>
        <w:t>Программу составил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6E249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):</w:t>
      </w:r>
    </w:p>
    <w:p w:rsidR="00BD1BFA" w:rsidRPr="006E249E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49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</w:t>
      </w:r>
    </w:p>
    <w:p w:rsidR="00BD1BFA" w:rsidRPr="00392F58" w:rsidRDefault="00BD1BFA" w:rsidP="00BD1BFA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И.О. Ф</w:t>
      </w:r>
      <w:r w:rsidRPr="006E249E">
        <w:rPr>
          <w:rFonts w:ascii="Times New Roman" w:eastAsia="Calibri" w:hAnsi="Times New Roman" w:cs="Times New Roman"/>
          <w:sz w:val="28"/>
          <w:szCs w:val="28"/>
          <w:vertAlign w:val="superscript"/>
        </w:rPr>
        <w:t>амилия,</w:t>
      </w:r>
      <w:r w:rsidRPr="003D209B">
        <w:t xml:space="preserve"> </w:t>
      </w:r>
      <w:r w:rsidRPr="003D209B">
        <w:rPr>
          <w:rFonts w:ascii="Times New Roman" w:eastAsia="Calibri" w:hAnsi="Times New Roman" w:cs="Times New Roman"/>
          <w:sz w:val="28"/>
          <w:szCs w:val="28"/>
          <w:vertAlign w:val="superscript"/>
        </w:rPr>
        <w:t>должность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, ученая степень, ученое звание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392F5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подпись </w:t>
      </w:r>
    </w:p>
    <w:p w:rsidR="00BD1BFA" w:rsidRPr="006E249E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49E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</w:t>
      </w:r>
    </w:p>
    <w:p w:rsidR="00BD1BFA" w:rsidRPr="003D209B" w:rsidRDefault="00BD1BFA" w:rsidP="00BD1BFA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И.О. Ф</w:t>
      </w:r>
      <w:r w:rsidRPr="006E249E">
        <w:rPr>
          <w:rFonts w:ascii="Times New Roman" w:eastAsia="Calibri" w:hAnsi="Times New Roman" w:cs="Times New Roman"/>
          <w:sz w:val="28"/>
          <w:szCs w:val="28"/>
          <w:vertAlign w:val="superscript"/>
        </w:rPr>
        <w:t>амилия,</w:t>
      </w:r>
      <w:r w:rsidRPr="003D209B">
        <w:t xml:space="preserve"> </w:t>
      </w:r>
      <w:r w:rsidRPr="003D209B">
        <w:rPr>
          <w:rFonts w:ascii="Times New Roman" w:eastAsia="Calibri" w:hAnsi="Times New Roman" w:cs="Times New Roman"/>
          <w:sz w:val="28"/>
          <w:szCs w:val="28"/>
          <w:vertAlign w:val="superscript"/>
        </w:rPr>
        <w:t>должность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, ученая степень, ученое звание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392F5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подпись </w:t>
      </w:r>
    </w:p>
    <w:p w:rsidR="00BD1BFA" w:rsidRPr="006E249E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FA" w:rsidRPr="004B5D74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</w:t>
      </w:r>
      <w:r w:rsidRPr="004F3A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дисциплины ____________ </w:t>
      </w:r>
      <w:r w:rsidRPr="004F3A6F">
        <w:rPr>
          <w:rFonts w:ascii="Times New Roman" w:eastAsia="Calibri" w:hAnsi="Times New Roman" w:cs="Times New Roman"/>
          <w:sz w:val="28"/>
          <w:szCs w:val="28"/>
        </w:rPr>
        <w:t>утверждена на заседании кафедры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0F0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(разработчика)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</w:p>
    <w:p w:rsidR="00BD1BFA" w:rsidRPr="004B5D74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D74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proofErr w:type="gramStart"/>
      <w:r w:rsidRPr="004B5D74">
        <w:rPr>
          <w:rFonts w:ascii="Times New Roman" w:eastAsia="Calibri" w:hAnsi="Times New Roman" w:cs="Times New Roman"/>
          <w:sz w:val="28"/>
          <w:szCs w:val="28"/>
        </w:rPr>
        <w:t>№  _</w:t>
      </w:r>
      <w:proofErr w:type="gramEnd"/>
      <w:r w:rsidRPr="004B5D74">
        <w:rPr>
          <w:rFonts w:ascii="Times New Roman" w:eastAsia="Calibri" w:hAnsi="Times New Roman" w:cs="Times New Roman"/>
          <w:sz w:val="28"/>
          <w:szCs w:val="28"/>
        </w:rPr>
        <w:t>________  «____»_______________2017г.</w:t>
      </w:r>
    </w:p>
    <w:p w:rsidR="00BD1BFA" w:rsidRPr="004B5D74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D74">
        <w:rPr>
          <w:rFonts w:ascii="Times New Roman" w:eastAsia="Calibri" w:hAnsi="Times New Roman" w:cs="Times New Roman"/>
          <w:sz w:val="28"/>
          <w:szCs w:val="28"/>
        </w:rPr>
        <w:t>Заведующий кафедрой (разраб</w:t>
      </w:r>
      <w:r>
        <w:rPr>
          <w:rFonts w:ascii="Times New Roman" w:eastAsia="Calibri" w:hAnsi="Times New Roman" w:cs="Times New Roman"/>
          <w:sz w:val="28"/>
          <w:szCs w:val="28"/>
        </w:rPr>
        <w:t>отчика) ________________</w:t>
      </w:r>
      <w:r w:rsidRPr="004B5D74">
        <w:rPr>
          <w:rFonts w:ascii="Times New Roman" w:eastAsia="Calibri" w:hAnsi="Times New Roman" w:cs="Times New Roman"/>
          <w:sz w:val="28"/>
          <w:szCs w:val="28"/>
        </w:rPr>
        <w:t xml:space="preserve">                _________</w:t>
      </w:r>
    </w:p>
    <w:p w:rsidR="00BD1BFA" w:rsidRPr="004B5D74" w:rsidRDefault="00BD1BFA" w:rsidP="00BD1BFA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>фамилия, инициалы</w:t>
      </w: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>подпись</w:t>
      </w:r>
    </w:p>
    <w:p w:rsidR="00BD1BFA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1BFA" w:rsidRPr="004B5D74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1BFA" w:rsidRPr="006E249E" w:rsidRDefault="00BD1BFA" w:rsidP="00BD1BF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E249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обсуждена на заседании кафедры </w:t>
      </w:r>
      <w:r w:rsidRPr="003670F0">
        <w:rPr>
          <w:rFonts w:ascii="Times New Roman" w:eastAsia="Calibri" w:hAnsi="Times New Roman" w:cs="Times New Roman"/>
          <w:color w:val="7030A0"/>
          <w:sz w:val="28"/>
          <w:szCs w:val="28"/>
        </w:rPr>
        <w:t>(выпускающей)</w:t>
      </w:r>
      <w:r w:rsidRPr="006E24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1BFA" w:rsidRPr="006E249E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49E">
        <w:rPr>
          <w:rFonts w:ascii="Times New Roman" w:eastAsia="Calibri" w:hAnsi="Times New Roman" w:cs="Times New Roman"/>
          <w:sz w:val="28"/>
          <w:szCs w:val="28"/>
        </w:rPr>
        <w:t>протокол № ________</w:t>
      </w:r>
      <w:proofErr w:type="gramStart"/>
      <w:r w:rsidRPr="006E249E">
        <w:rPr>
          <w:rFonts w:ascii="Times New Roman" w:eastAsia="Calibri" w:hAnsi="Times New Roman" w:cs="Times New Roman"/>
          <w:sz w:val="28"/>
          <w:szCs w:val="28"/>
        </w:rPr>
        <w:t>_  «</w:t>
      </w:r>
      <w:proofErr w:type="gramEnd"/>
      <w:r w:rsidRPr="006E249E">
        <w:rPr>
          <w:rFonts w:ascii="Times New Roman" w:eastAsia="Calibri" w:hAnsi="Times New Roman" w:cs="Times New Roman"/>
          <w:sz w:val="28"/>
          <w:szCs w:val="28"/>
        </w:rPr>
        <w:t>____»_______________2017г.</w:t>
      </w:r>
      <w:r w:rsidRPr="007E10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1BFA" w:rsidRPr="004B5D74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D74">
        <w:rPr>
          <w:rFonts w:ascii="Times New Roman" w:eastAsia="Calibri" w:hAnsi="Times New Roman" w:cs="Times New Roman"/>
          <w:sz w:val="28"/>
          <w:szCs w:val="28"/>
        </w:rPr>
        <w:t>Заведующий кафедрой (</w:t>
      </w:r>
      <w:r>
        <w:rPr>
          <w:rFonts w:ascii="Times New Roman" w:eastAsia="Calibri" w:hAnsi="Times New Roman" w:cs="Times New Roman"/>
          <w:sz w:val="28"/>
          <w:szCs w:val="28"/>
        </w:rPr>
        <w:t>выпускающей)________________</w:t>
      </w:r>
      <w:r w:rsidRPr="004B5D74">
        <w:rPr>
          <w:rFonts w:ascii="Times New Roman" w:eastAsia="Calibri" w:hAnsi="Times New Roman" w:cs="Times New Roman"/>
          <w:sz w:val="28"/>
          <w:szCs w:val="28"/>
        </w:rPr>
        <w:t xml:space="preserve">                _________</w:t>
      </w:r>
    </w:p>
    <w:p w:rsidR="00BD1BFA" w:rsidRPr="004B5D74" w:rsidRDefault="00BD1BFA" w:rsidP="00BD1BFA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>фамилия, инициалы</w:t>
      </w: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подпись</w:t>
      </w:r>
    </w:p>
    <w:p w:rsidR="00BD1BFA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1BFA" w:rsidRPr="006E249E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1BFA" w:rsidRPr="004B5D74" w:rsidRDefault="00BD1BFA" w:rsidP="00BD1BFA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на заседании учебно-методической комиссии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r w:rsidRPr="004B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1BFA" w:rsidRPr="004B5D74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D74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proofErr w:type="gramStart"/>
      <w:r w:rsidRPr="004B5D74">
        <w:rPr>
          <w:rFonts w:ascii="Times New Roman" w:eastAsia="Calibri" w:hAnsi="Times New Roman" w:cs="Times New Roman"/>
          <w:sz w:val="28"/>
          <w:szCs w:val="28"/>
        </w:rPr>
        <w:t>№  _</w:t>
      </w:r>
      <w:proofErr w:type="gramEnd"/>
      <w:r w:rsidRPr="004B5D74">
        <w:rPr>
          <w:rFonts w:ascii="Times New Roman" w:eastAsia="Calibri" w:hAnsi="Times New Roman" w:cs="Times New Roman"/>
          <w:sz w:val="28"/>
          <w:szCs w:val="28"/>
        </w:rPr>
        <w:t>________  «____»_______________2017г.</w:t>
      </w:r>
    </w:p>
    <w:p w:rsidR="00BD1BFA" w:rsidRPr="004B5D74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D74">
        <w:rPr>
          <w:rFonts w:ascii="Times New Roman" w:eastAsia="Calibri" w:hAnsi="Times New Roman" w:cs="Times New Roman"/>
          <w:sz w:val="28"/>
          <w:szCs w:val="28"/>
        </w:rPr>
        <w:t>Председатель УМК факультета ________________                _______________</w:t>
      </w:r>
    </w:p>
    <w:p w:rsidR="00BD1BFA" w:rsidRPr="004B5D74" w:rsidRDefault="00BD1BFA" w:rsidP="00BD1BFA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>фамилия, инициалы</w:t>
      </w: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B5D74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подпись</w:t>
      </w:r>
    </w:p>
    <w:p w:rsidR="00BD1BFA" w:rsidRPr="006E249E" w:rsidRDefault="00BD1BFA" w:rsidP="00BD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FA" w:rsidRDefault="00BD1BFA" w:rsidP="00BD1BFA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FA" w:rsidRPr="006E249E" w:rsidRDefault="00BD1BFA" w:rsidP="00BD1BFA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FA" w:rsidRPr="00E25F4C" w:rsidRDefault="00BD1BFA" w:rsidP="00BD1BFA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Рецензенты:</w:t>
      </w:r>
    </w:p>
    <w:p w:rsidR="00BD1BFA" w:rsidRPr="003762C9" w:rsidRDefault="00BD1BFA" w:rsidP="00BD1BFA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25F4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(представители работодателей</w:t>
      </w:r>
      <w:r w:rsidRPr="006E249E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и </w:t>
      </w:r>
      <w:r w:rsidRPr="007D54B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академических сообществ</w:t>
      </w:r>
      <w:r w:rsidRPr="006E249E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, не менее </w:t>
      </w:r>
      <w:r w:rsidR="003762C9" w:rsidRPr="003762C9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 xml:space="preserve">1 </w:t>
      </w:r>
      <w:proofErr w:type="spellStart"/>
      <w:r w:rsidR="003762C9" w:rsidRPr="003762C9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>го</w:t>
      </w:r>
      <w:proofErr w:type="spellEnd"/>
      <w:r w:rsidRPr="003762C9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 xml:space="preserve"> </w:t>
      </w:r>
      <w:r w:rsidR="003762C9" w:rsidRPr="003762C9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>внешнего эксперта</w:t>
      </w:r>
      <w:r w:rsidRPr="003762C9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>)</w:t>
      </w:r>
    </w:p>
    <w:p w:rsidR="00BD1BFA" w:rsidRPr="006E249E" w:rsidRDefault="00BD1BFA" w:rsidP="00BD1BFA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Ф.И.О., должность, место работы</w:t>
      </w:r>
    </w:p>
    <w:p w:rsidR="00BD1BFA" w:rsidRPr="006E249E" w:rsidRDefault="00BD1BFA" w:rsidP="00BD1BFA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Ф.И.О., должность, место работы</w:t>
      </w:r>
    </w:p>
    <w:p w:rsidR="00BD1BFA" w:rsidRPr="006E249E" w:rsidRDefault="00BD1BFA" w:rsidP="00BD1BFA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FA" w:rsidRPr="00D9226E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1BFA" w:rsidRPr="00D9226E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BD1BFA" w:rsidRPr="00D9226E" w:rsidSect="00265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BFA" w:rsidRPr="009D56D2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 Цели и задачи изучения дисциплины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(модуля).</w:t>
      </w:r>
    </w:p>
    <w:p w:rsidR="00BD1BFA" w:rsidRPr="009D56D2" w:rsidRDefault="00BD1BFA" w:rsidP="00BD1BF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 Цель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освоения </w:t>
      </w: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F42B5" w:rsidRPr="00AF42B5" w:rsidRDefault="00AF42B5" w:rsidP="00BD1BFA">
      <w:pPr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1.2 Задачи дисциплины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F42B5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1.3 Место дисциплины (модуля) в структуре образовательной программы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D1BFA" w:rsidRPr="00CA2928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56D2">
        <w:rPr>
          <w:rFonts w:ascii="Times New Roman" w:eastAsia="Calibri" w:hAnsi="Times New Roman" w:cs="Times New Roman"/>
          <w:sz w:val="24"/>
          <w:szCs w:val="24"/>
        </w:rPr>
        <w:t xml:space="preserve">Дисциплина «____________» относится к </w:t>
      </w:r>
      <w:r w:rsidRPr="009D56D2">
        <w:rPr>
          <w:rFonts w:ascii="Times New Roman" w:eastAsia="Calibri" w:hAnsi="Times New Roman" w:cs="Times New Roman"/>
          <w:i/>
          <w:color w:val="7030A0"/>
          <w:sz w:val="24"/>
          <w:szCs w:val="24"/>
        </w:rPr>
        <w:t xml:space="preserve">базовой / вариативной </w:t>
      </w:r>
      <w:r w:rsidRPr="009D56D2">
        <w:rPr>
          <w:rFonts w:ascii="Times New Roman" w:eastAsia="Calibri" w:hAnsi="Times New Roman" w:cs="Times New Roman"/>
          <w:sz w:val="24"/>
          <w:szCs w:val="24"/>
        </w:rPr>
        <w:t>части Блока 1 "Дисциплины (модули)" учебного плана.</w:t>
      </w:r>
      <w:r w:rsidRPr="009D56D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1.4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Pr="009D56D2" w:rsidRDefault="00BD1BFA" w:rsidP="00BD1B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FA" w:rsidRPr="009D56D2" w:rsidRDefault="00BD1BFA" w:rsidP="00BD1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данной учебной дисциплины направлено на формирование у обучающихся </w:t>
      </w:r>
      <w:r w:rsidRPr="009D56D2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общекультурных/общепрофессиональных/профессиональных</w:t>
      </w:r>
      <w:r w:rsidRPr="009D56D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</w:t>
      </w:r>
      <w:r w:rsidRPr="009D56D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Pr="009D56D2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ОК/ОПК/ПК)</w:t>
      </w:r>
      <w:r w:rsidRPr="009D56D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1758"/>
        <w:gridCol w:w="1758"/>
        <w:gridCol w:w="1758"/>
      </w:tblGrid>
      <w:tr w:rsidR="00BD1BFA" w:rsidRPr="009D56D2" w:rsidTr="00FB2ADC">
        <w:trPr>
          <w:tblHeader/>
        </w:trPr>
        <w:tc>
          <w:tcPr>
            <w:tcW w:w="675" w:type="dxa"/>
            <w:vMerge w:val="restart"/>
            <w:vAlign w:val="center"/>
          </w:tcPr>
          <w:p w:rsidR="00BD1BFA" w:rsidRPr="009D56D2" w:rsidRDefault="00BD1BFA" w:rsidP="00F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BD1BFA" w:rsidRPr="009D56D2" w:rsidRDefault="00BD1BFA" w:rsidP="00F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409" w:type="dxa"/>
            <w:vMerge w:val="restart"/>
            <w:vAlign w:val="center"/>
          </w:tcPr>
          <w:p w:rsidR="00BD1BFA" w:rsidRPr="009D56D2" w:rsidRDefault="00BD1BFA" w:rsidP="00F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компетенции (или её части)</w:t>
            </w:r>
          </w:p>
        </w:tc>
        <w:tc>
          <w:tcPr>
            <w:tcW w:w="5274" w:type="dxa"/>
            <w:gridSpan w:val="3"/>
            <w:vAlign w:val="center"/>
          </w:tcPr>
          <w:p w:rsidR="00BD1BFA" w:rsidRPr="009D56D2" w:rsidRDefault="00BD1BFA" w:rsidP="00F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учебной дисциплины обучающиеся должны</w:t>
            </w:r>
          </w:p>
        </w:tc>
      </w:tr>
      <w:tr w:rsidR="00BD1BFA" w:rsidRPr="009D56D2" w:rsidTr="00FB2ADC">
        <w:trPr>
          <w:tblHeader/>
        </w:trPr>
        <w:tc>
          <w:tcPr>
            <w:tcW w:w="675" w:type="dxa"/>
            <w:vMerge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Align w:val="center"/>
          </w:tcPr>
          <w:p w:rsidR="00BD1BFA" w:rsidRPr="009D56D2" w:rsidRDefault="00BD1BFA" w:rsidP="00F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758" w:type="dxa"/>
            <w:vAlign w:val="center"/>
          </w:tcPr>
          <w:p w:rsidR="00BD1BFA" w:rsidRPr="009D56D2" w:rsidRDefault="00BD1BFA" w:rsidP="00F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758" w:type="dxa"/>
            <w:vAlign w:val="center"/>
          </w:tcPr>
          <w:p w:rsidR="00BD1BFA" w:rsidRPr="009D56D2" w:rsidRDefault="00BD1BFA" w:rsidP="00F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</w:p>
        </w:tc>
      </w:tr>
      <w:tr w:rsidR="00BD1BFA" w:rsidRPr="009D56D2" w:rsidTr="00FB2ADC">
        <w:tc>
          <w:tcPr>
            <w:tcW w:w="675" w:type="dxa"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</w:tcPr>
          <w:p w:rsidR="00BD1BFA" w:rsidRPr="003D209B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3D209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ОК1</w:t>
            </w:r>
          </w:p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BD1BFA" w:rsidRPr="009D56D2" w:rsidRDefault="00BD1BFA" w:rsidP="00FB2ADC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1BFA" w:rsidRPr="00AF42B5" w:rsidRDefault="00BD1BFA" w:rsidP="00AF42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  <w:r w:rsidR="00392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21927847"/>
      <w:r w:rsidRPr="009D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Распределение трудоёмкости дисциплины по видам работ</w:t>
      </w:r>
      <w:bookmarkEnd w:id="0"/>
      <w:r w:rsidR="00392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трудоёмкость дисциплины составляет ____ </w:t>
      </w:r>
      <w:proofErr w:type="spellStart"/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зач.ед</w:t>
      </w:r>
      <w:proofErr w:type="spellEnd"/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 часов), их распределение по видам работ представлено в таблице</w:t>
      </w:r>
      <w:r w:rsidRPr="009D5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56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D1BFA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56D2">
        <w:rPr>
          <w:rFonts w:ascii="Times New Roman" w:eastAsia="Calibri" w:hAnsi="Times New Roman" w:cs="Times New Roman"/>
          <w:i/>
          <w:sz w:val="24"/>
          <w:szCs w:val="24"/>
        </w:rPr>
        <w:t>(для студентов ОФО).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993"/>
        <w:gridCol w:w="673"/>
        <w:gridCol w:w="673"/>
        <w:gridCol w:w="673"/>
        <w:gridCol w:w="674"/>
      </w:tblGrid>
      <w:tr w:rsidR="006943ED" w:rsidRPr="006943ED" w:rsidTr="00DD7698">
        <w:trPr>
          <w:trHeight w:val="20"/>
        </w:trPr>
        <w:tc>
          <w:tcPr>
            <w:tcW w:w="5665" w:type="dxa"/>
            <w:gridSpan w:val="2"/>
            <w:vMerge w:val="restart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3" w:type="dxa"/>
            <w:vMerge w:val="restart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693" w:type="dxa"/>
            <w:gridSpan w:val="4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Семестры</w:t>
            </w:r>
          </w:p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(часы)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  <w:vMerge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673" w:type="dxa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  <w:shd w:val="clear" w:color="auto" w:fill="E0E0E0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Контактная работа, в том числе:</w:t>
            </w:r>
          </w:p>
        </w:tc>
        <w:tc>
          <w:tcPr>
            <w:tcW w:w="993" w:type="dxa"/>
            <w:shd w:val="clear" w:color="auto" w:fill="E0E0E0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E0E0E0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  <w:shd w:val="clear" w:color="auto" w:fill="auto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(всего):</w:t>
            </w:r>
          </w:p>
        </w:tc>
        <w:tc>
          <w:tcPr>
            <w:tcW w:w="993" w:type="dxa"/>
            <w:shd w:val="clear" w:color="auto" w:fill="auto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лекционного типа</w:t>
            </w: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Лабораторные занятия  </w:t>
            </w: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Занятия семинарского типа (семинары, практические занятия)  </w:t>
            </w: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  <w:shd w:val="clear" w:color="auto" w:fill="auto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Иная контактная работа: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  <w:shd w:val="clear" w:color="auto" w:fill="FFFFFF" w:themeFill="background1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самостоятельной работы (КСР)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  <w:shd w:val="clear" w:color="auto" w:fill="FFFFFF" w:themeFill="background1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(ИКР)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  <w:shd w:val="clear" w:color="auto" w:fill="E0E0E0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работа, в том числе: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E0E0E0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Курсовая работа </w:t>
            </w: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Проработка учебного (теоретического) материала</w:t>
            </w: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Выполнение индивидуальных заданий (подготовка сообщений, презентаций)</w:t>
            </w: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текущему контролю </w:t>
            </w: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Контроль: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5665" w:type="dxa"/>
            <w:gridSpan w:val="2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экзамену</w:t>
            </w:r>
          </w:p>
        </w:tc>
        <w:tc>
          <w:tcPr>
            <w:tcW w:w="99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Общая трудоемкость                                   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3ED" w:rsidRPr="006943ED" w:rsidTr="00DD7698">
        <w:trPr>
          <w:trHeight w:val="20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 контактная работа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943ED" w:rsidRPr="006943ED" w:rsidTr="00DD7698">
        <w:trPr>
          <w:trHeight w:val="20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6943ED" w:rsidRPr="006943ED" w:rsidRDefault="006943ED" w:rsidP="0069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943ED" w:rsidRPr="006943ED" w:rsidRDefault="006943ED" w:rsidP="006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43ED" w:rsidRDefault="006943ED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943ED" w:rsidRPr="009D56D2" w:rsidRDefault="006943ED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1BFA" w:rsidRPr="009D56D2" w:rsidRDefault="00BD1BFA" w:rsidP="00BD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56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2.2 Структура дисциплины:</w:t>
      </w:r>
    </w:p>
    <w:p w:rsidR="00BD1BFA" w:rsidRPr="009D56D2" w:rsidRDefault="00BD1BFA" w:rsidP="00BD1BFA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видов учебной работы и их трудоемкости по разделам дисциплины. </w:t>
      </w:r>
    </w:p>
    <w:p w:rsidR="00BD1BFA" w:rsidRPr="009D56D2" w:rsidRDefault="00BD1BFA" w:rsidP="00BD1BFA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</w:t>
      </w:r>
      <w:r w:rsidR="003A753A" w:rsidRPr="003A753A"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ru-RU"/>
        </w:rPr>
        <w:t>(темы</w:t>
      </w:r>
      <w:r w:rsidR="003A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дисциплины, изучаемые в ___ семестре </w:t>
      </w:r>
      <w:r w:rsidRPr="009D56D2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очная форма)</w:t>
      </w:r>
      <w:bookmarkStart w:id="1" w:name="_GoBack"/>
      <w:bookmarkEnd w:id="1"/>
    </w:p>
    <w:tbl>
      <w:tblPr>
        <w:tblW w:w="93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381"/>
        <w:gridCol w:w="566"/>
        <w:gridCol w:w="567"/>
        <w:gridCol w:w="709"/>
        <w:gridCol w:w="709"/>
        <w:gridCol w:w="850"/>
      </w:tblGrid>
      <w:tr w:rsidR="00BD1BFA" w:rsidRPr="009D56D2" w:rsidTr="00FB2ADC">
        <w:trPr>
          <w:cantSplit/>
          <w:trHeight w:val="243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A70D26" w:rsidRDefault="00BD1BFA" w:rsidP="00FB2ADC">
            <w:pPr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A70D26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Наименование разделов</w:t>
            </w:r>
            <w:r w:rsidR="003A75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3A753A" w:rsidRPr="003A753A">
              <w:rPr>
                <w:rFonts w:ascii="Times New Roman" w:eastAsia="Times New Roman" w:hAnsi="Times New Roman" w:cs="Times New Roman"/>
                <w:snapToGrid w:val="0"/>
                <w:color w:val="C00000"/>
                <w:sz w:val="20"/>
                <w:szCs w:val="20"/>
                <w:highlight w:val="yellow"/>
              </w:rPr>
              <w:t>(тем)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A70D26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Количество часов</w:t>
            </w:r>
          </w:p>
        </w:tc>
      </w:tr>
      <w:tr w:rsidR="00BD1BFA" w:rsidRPr="009D56D2" w:rsidTr="00FB2ADC">
        <w:trPr>
          <w:cantSplit/>
          <w:trHeight w:val="442"/>
          <w:tblHeader/>
        </w:trPr>
        <w:tc>
          <w:tcPr>
            <w:tcW w:w="55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A70D26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381" w:type="dxa"/>
            <w:vMerge/>
            <w:tcMar>
              <w:left w:w="28" w:type="dxa"/>
              <w:right w:w="28" w:type="dxa"/>
            </w:tcMar>
            <w:vAlign w:val="center"/>
          </w:tcPr>
          <w:p w:rsidR="00BD1BFA" w:rsidRPr="00A70D26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1BFA" w:rsidRPr="00A70D26" w:rsidRDefault="00BD1BFA" w:rsidP="00FB2ADC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A70D26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Аудиторная</w:t>
            </w:r>
          </w:p>
          <w:p w:rsidR="00BD1BFA" w:rsidRPr="00A70D26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A70D26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Внеаудиторная работа</w:t>
            </w:r>
          </w:p>
        </w:tc>
      </w:tr>
      <w:tr w:rsidR="00BD1BFA" w:rsidRPr="009D56D2" w:rsidTr="00FB2ADC">
        <w:trPr>
          <w:cantSplit/>
          <w:trHeight w:val="163"/>
          <w:tblHeader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СРС</w:t>
            </w:r>
          </w:p>
        </w:tc>
      </w:tr>
      <w:tr w:rsidR="00BD1BFA" w:rsidRPr="009D56D2" w:rsidTr="00FB2ADC">
        <w:trPr>
          <w:cantSplit/>
          <w:trHeight w:val="161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</w:tr>
      <w:tr w:rsidR="00BD1BFA" w:rsidRPr="009D56D2" w:rsidTr="00FB2ADC">
        <w:trPr>
          <w:cantSplit/>
          <w:trHeight w:val="143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numPr>
                <w:ilvl w:val="0"/>
                <w:numId w:val="2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BFA" w:rsidRPr="009D56D2" w:rsidTr="00FB2ADC">
        <w:trPr>
          <w:cantSplit/>
          <w:trHeight w:val="20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numPr>
                <w:ilvl w:val="0"/>
                <w:numId w:val="2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BFA" w:rsidRPr="009D56D2" w:rsidTr="00FB2ADC">
        <w:trPr>
          <w:cantSplit/>
          <w:trHeight w:val="20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numPr>
                <w:ilvl w:val="0"/>
                <w:numId w:val="2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BFA" w:rsidRPr="009D56D2" w:rsidTr="00FB2ADC">
        <w:trPr>
          <w:cantSplit/>
          <w:trHeight w:val="28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tabs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Итого по дисциплине:</w:t>
            </w:r>
          </w:p>
        </w:tc>
        <w:tc>
          <w:tcPr>
            <w:tcW w:w="56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BFA" w:rsidRPr="009D56D2" w:rsidTr="00FB2ADC">
        <w:trPr>
          <w:cantSplit/>
          <w:trHeight w:val="161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tabs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BD1BFA" w:rsidRPr="003D209B" w:rsidRDefault="00BD1BFA" w:rsidP="00BD1BFA">
      <w:pPr>
        <w:pStyle w:val="Style5"/>
        <w:widowControl/>
        <w:jc w:val="both"/>
      </w:pPr>
      <w:r w:rsidRPr="003D209B">
        <w:t>Прим</w:t>
      </w:r>
      <w:r>
        <w:t>ечание: Л</w:t>
      </w:r>
      <w:r w:rsidRPr="003D209B">
        <w:t xml:space="preserve"> – лекции, П</w:t>
      </w:r>
      <w:r w:rsidR="00CA2928">
        <w:t>З</w:t>
      </w:r>
      <w:r w:rsidRPr="003D209B">
        <w:t xml:space="preserve"> – практические занятия / семинары,</w:t>
      </w:r>
      <w:r>
        <w:t xml:space="preserve"> </w:t>
      </w:r>
      <w:r w:rsidRPr="003D209B">
        <w:t>Л</w:t>
      </w:r>
      <w:r>
        <w:t>Р</w:t>
      </w:r>
      <w:r w:rsidRPr="003D209B">
        <w:t xml:space="preserve"> – лабораторные занятия, СР</w:t>
      </w:r>
      <w:r w:rsidR="00CA2928">
        <w:t>С</w:t>
      </w:r>
      <w:r w:rsidRPr="003D209B">
        <w:t xml:space="preserve"> – самостоятельная работа </w:t>
      </w:r>
      <w:r>
        <w:t>студента</w:t>
      </w:r>
    </w:p>
    <w:p w:rsidR="00AF42B5" w:rsidRDefault="00AF42B5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2.3</w:t>
      </w:r>
      <w:r w:rsidRPr="009D56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Содержание разделов </w:t>
      </w:r>
      <w:r w:rsidR="003A753A" w:rsidRPr="003A753A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highlight w:val="yellow"/>
        </w:rPr>
        <w:t>(тем)</w:t>
      </w:r>
      <w:r w:rsidR="003A753A" w:rsidRPr="003A753A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 </w:t>
      </w:r>
      <w:r w:rsidRPr="009D56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дисциплины:</w:t>
      </w:r>
      <w:r w:rsidRPr="009D56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BD1BFA" w:rsidRPr="009D56D2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2.3.1 Занятия лекционного типа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126"/>
        <w:gridCol w:w="5098"/>
        <w:gridCol w:w="1673"/>
      </w:tblGrid>
      <w:tr w:rsidR="00BD1BFA" w:rsidRPr="009D56D2" w:rsidTr="00FB2ADC">
        <w:trPr>
          <w:trHeight w:val="497"/>
        </w:trPr>
        <w:tc>
          <w:tcPr>
            <w:tcW w:w="229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</w:p>
        </w:tc>
        <w:tc>
          <w:tcPr>
            <w:tcW w:w="1140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CA2928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 раздела</w:t>
            </w:r>
            <w:r w:rsidR="003A75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3A753A" w:rsidRPr="003A753A">
              <w:rPr>
                <w:rFonts w:ascii="Times New Roman" w:eastAsia="Times New Roman" w:hAnsi="Times New Roman" w:cs="Times New Roman"/>
                <w:snapToGrid w:val="0"/>
                <w:color w:val="C00000"/>
                <w:sz w:val="24"/>
                <w:szCs w:val="24"/>
                <w:highlight w:val="yellow"/>
              </w:rPr>
              <w:t>(темы)</w:t>
            </w:r>
          </w:p>
        </w:tc>
        <w:tc>
          <w:tcPr>
            <w:tcW w:w="2734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раздела</w:t>
            </w:r>
            <w:r w:rsidR="003A75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3A753A" w:rsidRPr="003A753A">
              <w:rPr>
                <w:rFonts w:ascii="Times New Roman" w:eastAsia="Times New Roman" w:hAnsi="Times New Roman" w:cs="Times New Roman"/>
                <w:snapToGrid w:val="0"/>
                <w:color w:val="C00000"/>
                <w:sz w:val="24"/>
                <w:szCs w:val="24"/>
                <w:highlight w:val="yellow"/>
              </w:rPr>
              <w:t>(темы)</w:t>
            </w:r>
          </w:p>
        </w:tc>
        <w:tc>
          <w:tcPr>
            <w:tcW w:w="897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CA2928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Форма текущего контроля</w:t>
            </w:r>
          </w:p>
        </w:tc>
      </w:tr>
      <w:tr w:rsidR="00BD1BFA" w:rsidRPr="009D56D2" w:rsidTr="00FB2ADC">
        <w:trPr>
          <w:trHeight w:val="197"/>
        </w:trPr>
        <w:tc>
          <w:tcPr>
            <w:tcW w:w="229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D1BFA" w:rsidRPr="009D56D2" w:rsidTr="00FB2ADC">
        <w:trPr>
          <w:trHeight w:val="264"/>
        </w:trPr>
        <w:tc>
          <w:tcPr>
            <w:tcW w:w="229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numPr>
                <w:ilvl w:val="0"/>
                <w:numId w:val="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Mar>
              <w:left w:w="28" w:type="dxa"/>
              <w:right w:w="28" w:type="dxa"/>
            </w:tcMar>
          </w:tcPr>
          <w:p w:rsidR="00BD1BFA" w:rsidRPr="00837E56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</w:p>
        </w:tc>
      </w:tr>
      <w:tr w:rsidR="00BD1BFA" w:rsidRPr="009D56D2" w:rsidTr="00FB2ADC">
        <w:trPr>
          <w:trHeight w:val="264"/>
        </w:trPr>
        <w:tc>
          <w:tcPr>
            <w:tcW w:w="229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numPr>
                <w:ilvl w:val="0"/>
                <w:numId w:val="1"/>
              </w:numPr>
              <w:suppressLineNumbers/>
              <w:tabs>
                <w:tab w:val="num" w:pos="51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Mar>
              <w:left w:w="28" w:type="dxa"/>
              <w:right w:w="28" w:type="dxa"/>
            </w:tcMar>
          </w:tcPr>
          <w:p w:rsidR="00BD1BFA" w:rsidRPr="00837E56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BFA" w:rsidRPr="009D56D2" w:rsidTr="00FB2ADC">
        <w:trPr>
          <w:trHeight w:val="264"/>
        </w:trPr>
        <w:tc>
          <w:tcPr>
            <w:tcW w:w="229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numPr>
                <w:ilvl w:val="0"/>
                <w:numId w:val="1"/>
              </w:numPr>
              <w:suppressLineNumbers/>
              <w:tabs>
                <w:tab w:val="num" w:pos="51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Mar>
              <w:left w:w="28" w:type="dxa"/>
              <w:right w:w="28" w:type="dxa"/>
            </w:tcMar>
          </w:tcPr>
          <w:p w:rsidR="00BD1BFA" w:rsidRPr="00837E56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</w:p>
        </w:tc>
      </w:tr>
    </w:tbl>
    <w:p w:rsidR="00BD1BFA" w:rsidRPr="009D56D2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2.3.2 Занятия семинарского типа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129"/>
        <w:gridCol w:w="5102"/>
        <w:gridCol w:w="1707"/>
      </w:tblGrid>
      <w:tr w:rsidR="00BD1BFA" w:rsidRPr="009D56D2" w:rsidTr="00CA2928">
        <w:trPr>
          <w:trHeight w:val="497"/>
        </w:trPr>
        <w:tc>
          <w:tcPr>
            <w:tcW w:w="210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</w:p>
        </w:tc>
        <w:tc>
          <w:tcPr>
            <w:tcW w:w="1141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CA2928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 раздела</w:t>
            </w:r>
            <w:r w:rsidR="003A75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3A753A" w:rsidRPr="003A753A">
              <w:rPr>
                <w:rFonts w:ascii="Times New Roman" w:eastAsia="Times New Roman" w:hAnsi="Times New Roman" w:cs="Times New Roman"/>
                <w:snapToGrid w:val="0"/>
                <w:color w:val="C00000"/>
                <w:sz w:val="24"/>
                <w:szCs w:val="24"/>
                <w:highlight w:val="yellow"/>
              </w:rPr>
              <w:t>(темы)</w:t>
            </w:r>
          </w:p>
        </w:tc>
        <w:tc>
          <w:tcPr>
            <w:tcW w:w="2734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CA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Тематика практических занятий </w:t>
            </w:r>
            <w:r w:rsidRPr="009D5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(семинаров)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CA2928">
            <w:pPr>
              <w:suppressLineNumbers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Форма текущего контроля</w:t>
            </w:r>
          </w:p>
        </w:tc>
      </w:tr>
      <w:tr w:rsidR="00BD1BFA" w:rsidRPr="009D56D2" w:rsidTr="00CA2928">
        <w:trPr>
          <w:trHeight w:val="197"/>
        </w:trPr>
        <w:tc>
          <w:tcPr>
            <w:tcW w:w="210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D1BFA" w:rsidRPr="009D56D2" w:rsidTr="00CA2928">
        <w:trPr>
          <w:trHeight w:val="264"/>
        </w:trPr>
        <w:tc>
          <w:tcPr>
            <w:tcW w:w="210" w:type="pct"/>
            <w:tcMar>
              <w:left w:w="28" w:type="dxa"/>
              <w:right w:w="28" w:type="dxa"/>
            </w:tcMar>
          </w:tcPr>
          <w:p w:rsidR="00BD1BFA" w:rsidRPr="009D56D2" w:rsidRDefault="00BD1BFA" w:rsidP="00BD1BFA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left" w:pos="1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Mar>
              <w:left w:w="28" w:type="dxa"/>
              <w:right w:w="28" w:type="dxa"/>
            </w:tcMar>
          </w:tcPr>
          <w:p w:rsidR="00BD1BFA" w:rsidRPr="009D56D2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BFA" w:rsidRPr="009D56D2" w:rsidTr="00CA2928">
        <w:trPr>
          <w:trHeight w:val="264"/>
        </w:trPr>
        <w:tc>
          <w:tcPr>
            <w:tcW w:w="210" w:type="pct"/>
            <w:tcMar>
              <w:left w:w="28" w:type="dxa"/>
              <w:right w:w="28" w:type="dxa"/>
            </w:tcMar>
          </w:tcPr>
          <w:p w:rsidR="00BD1BFA" w:rsidRPr="009D56D2" w:rsidRDefault="00BD1BFA" w:rsidP="00BD1BFA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226"/>
                <w:tab w:val="num" w:pos="51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Mar>
              <w:left w:w="28" w:type="dxa"/>
              <w:right w:w="28" w:type="dxa"/>
            </w:tcMar>
          </w:tcPr>
          <w:p w:rsidR="00BD1BFA" w:rsidRPr="009D56D2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26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BD1BFA" w:rsidRPr="009D56D2" w:rsidTr="00CA2928">
        <w:trPr>
          <w:trHeight w:val="264"/>
        </w:trPr>
        <w:tc>
          <w:tcPr>
            <w:tcW w:w="210" w:type="pct"/>
            <w:tcMar>
              <w:left w:w="28" w:type="dxa"/>
              <w:right w:w="28" w:type="dxa"/>
            </w:tcMar>
          </w:tcPr>
          <w:p w:rsidR="00BD1BFA" w:rsidRPr="009D56D2" w:rsidRDefault="00BD1BFA" w:rsidP="00BD1BFA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226"/>
                <w:tab w:val="num" w:pos="51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Mar>
              <w:left w:w="28" w:type="dxa"/>
              <w:right w:w="28" w:type="dxa"/>
            </w:tcMar>
          </w:tcPr>
          <w:p w:rsidR="00BD1BFA" w:rsidRPr="009D56D2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BFA" w:rsidRPr="009D56D2" w:rsidRDefault="00BD1BFA" w:rsidP="00BD1BFA">
      <w:pPr>
        <w:suppressLineNumbers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2.3.3 </w:t>
      </w:r>
      <w:r w:rsidRPr="005D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</w:t>
      </w: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занятия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231"/>
        <w:gridCol w:w="1707"/>
      </w:tblGrid>
      <w:tr w:rsidR="00BD1BFA" w:rsidRPr="009D56D2" w:rsidTr="00CA2928">
        <w:trPr>
          <w:trHeight w:val="497"/>
        </w:trPr>
        <w:tc>
          <w:tcPr>
            <w:tcW w:w="210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</w:p>
        </w:tc>
        <w:tc>
          <w:tcPr>
            <w:tcW w:w="3875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CA2928" w:rsidP="00CA2928">
            <w:pPr>
              <w:suppressLineNumbers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Форма текущего контроля</w:t>
            </w:r>
          </w:p>
        </w:tc>
      </w:tr>
      <w:tr w:rsidR="00BD1BFA" w:rsidRPr="009D56D2" w:rsidTr="00CA2928">
        <w:trPr>
          <w:trHeight w:val="197"/>
        </w:trPr>
        <w:tc>
          <w:tcPr>
            <w:tcW w:w="210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D1BFA" w:rsidRPr="009D56D2" w:rsidTr="00CA2928">
        <w:trPr>
          <w:trHeight w:val="264"/>
        </w:trPr>
        <w:tc>
          <w:tcPr>
            <w:tcW w:w="210" w:type="pct"/>
            <w:tcMar>
              <w:left w:w="28" w:type="dxa"/>
              <w:right w:w="28" w:type="dxa"/>
            </w:tcMar>
          </w:tcPr>
          <w:p w:rsidR="00BD1BFA" w:rsidRPr="009D56D2" w:rsidRDefault="00BD1BFA" w:rsidP="00BD1BFA">
            <w:pPr>
              <w:numPr>
                <w:ilvl w:val="0"/>
                <w:numId w:val="3"/>
              </w:numPr>
              <w:suppressLineNumbers/>
              <w:tabs>
                <w:tab w:val="clear" w:pos="360"/>
                <w:tab w:val="num" w:pos="70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Mar>
              <w:left w:w="28" w:type="dxa"/>
              <w:right w:w="28" w:type="dxa"/>
            </w:tcMar>
          </w:tcPr>
          <w:p w:rsidR="00BD1BFA" w:rsidRPr="009D56D2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BFA" w:rsidRPr="009D56D2" w:rsidTr="00CA2928">
        <w:trPr>
          <w:trHeight w:val="264"/>
        </w:trPr>
        <w:tc>
          <w:tcPr>
            <w:tcW w:w="210" w:type="pct"/>
            <w:tcMar>
              <w:left w:w="28" w:type="dxa"/>
              <w:right w:w="28" w:type="dxa"/>
            </w:tcMar>
          </w:tcPr>
          <w:p w:rsidR="00BD1BFA" w:rsidRPr="009D56D2" w:rsidRDefault="00BD1BFA" w:rsidP="00BD1BFA">
            <w:pPr>
              <w:numPr>
                <w:ilvl w:val="0"/>
                <w:numId w:val="3"/>
              </w:numPr>
              <w:suppressLineNumbers/>
              <w:tabs>
                <w:tab w:val="num" w:pos="512"/>
              </w:tabs>
              <w:spacing w:after="0" w:line="240" w:lineRule="auto"/>
              <w:ind w:left="512" w:hanging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Mar>
              <w:left w:w="28" w:type="dxa"/>
              <w:right w:w="28" w:type="dxa"/>
            </w:tcMar>
          </w:tcPr>
          <w:p w:rsidR="00BD1BFA" w:rsidRPr="009D56D2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BFA" w:rsidRPr="009D56D2" w:rsidTr="00CA2928">
        <w:trPr>
          <w:trHeight w:val="264"/>
        </w:trPr>
        <w:tc>
          <w:tcPr>
            <w:tcW w:w="210" w:type="pct"/>
            <w:tcMar>
              <w:left w:w="28" w:type="dxa"/>
              <w:right w:w="28" w:type="dxa"/>
            </w:tcMar>
          </w:tcPr>
          <w:p w:rsidR="00BD1BFA" w:rsidRPr="009D56D2" w:rsidRDefault="00BD1BFA" w:rsidP="00BD1BFA">
            <w:pPr>
              <w:numPr>
                <w:ilvl w:val="0"/>
                <w:numId w:val="3"/>
              </w:numPr>
              <w:suppressLineNumbers/>
              <w:tabs>
                <w:tab w:val="num" w:pos="512"/>
              </w:tabs>
              <w:spacing w:after="0" w:line="240" w:lineRule="auto"/>
              <w:ind w:left="512" w:hanging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Mar>
              <w:left w:w="28" w:type="dxa"/>
              <w:right w:w="28" w:type="dxa"/>
            </w:tcMar>
          </w:tcPr>
          <w:p w:rsidR="00BD1BFA" w:rsidRPr="00A70D26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A70D26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Отчет по</w:t>
            </w:r>
            <w:r w:rsidR="00CA2928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0D26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лабораторной</w:t>
            </w:r>
            <w:r w:rsidR="00CA2928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0D26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работе</w:t>
            </w:r>
          </w:p>
          <w:p w:rsidR="00BD1BFA" w:rsidRPr="009D56D2" w:rsidRDefault="00BD1BFA" w:rsidP="00837E5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BFA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BD1BFA" w:rsidRPr="00AF42B5">
        <w:rPr>
          <w:rFonts w:ascii="Times New Roman" w:eastAsia="Calibri" w:hAnsi="Times New Roman" w:cs="Times New Roman"/>
          <w:bCs/>
          <w:sz w:val="24"/>
          <w:szCs w:val="24"/>
        </w:rPr>
        <w:t>ащита лабораторной работы (ЛР), выполнение курсового проекта (КП), курсовой работы (КР), расчетно-графического задания (РГЗ), написание реферата (Р), эссе (Э), коллоквиум (К), тестирование (Т) и т.д.</w:t>
      </w:r>
    </w:p>
    <w:p w:rsidR="00BD1BFA" w:rsidRPr="009D56D2" w:rsidRDefault="00BD1BFA" w:rsidP="00BD1BF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2.3.4 Примерная тематика курсовых работ (проектов)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42B5">
        <w:rPr>
          <w:rFonts w:ascii="Times New Roman" w:eastAsia="Calibri" w:hAnsi="Times New Roman" w:cs="Times New Roman"/>
          <w:bCs/>
          <w:sz w:val="24"/>
          <w:szCs w:val="24"/>
        </w:rPr>
        <w:t>1.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42B5">
        <w:rPr>
          <w:rFonts w:ascii="Times New Roman" w:eastAsia="Calibri" w:hAnsi="Times New Roman" w:cs="Times New Roman"/>
          <w:bCs/>
          <w:sz w:val="24"/>
          <w:szCs w:val="24"/>
        </w:rPr>
        <w:t>2.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42B5">
        <w:rPr>
          <w:rFonts w:ascii="Times New Roman" w:eastAsia="Calibri" w:hAnsi="Times New Roman" w:cs="Times New Roman"/>
          <w:bCs/>
          <w:sz w:val="24"/>
          <w:szCs w:val="24"/>
        </w:rPr>
        <w:t>3.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42B5"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2.4 Перечень учебно-методического обеспечения для самостоятельной работы обучающихся по дисциплине (модулю)</w:t>
      </w: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493"/>
        <w:gridCol w:w="6330"/>
      </w:tblGrid>
      <w:tr w:rsidR="00BD1BFA" w:rsidRPr="009D56D2" w:rsidTr="00FB2ADC">
        <w:trPr>
          <w:trHeight w:val="497"/>
        </w:trPr>
        <w:tc>
          <w:tcPr>
            <w:tcW w:w="279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</w:p>
        </w:tc>
        <w:tc>
          <w:tcPr>
            <w:tcW w:w="1334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Вид СРС</w:t>
            </w:r>
          </w:p>
        </w:tc>
        <w:tc>
          <w:tcPr>
            <w:tcW w:w="3387" w:type="pct"/>
            <w:tcMar>
              <w:left w:w="28" w:type="dxa"/>
              <w:right w:w="28" w:type="dxa"/>
            </w:tcMar>
            <w:vAlign w:val="center"/>
          </w:tcPr>
          <w:p w:rsidR="00BD1BFA" w:rsidRPr="009D56D2" w:rsidRDefault="00BD1BFA" w:rsidP="00F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учебно-методического обеспечения дисциплины по</w:t>
            </w: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выполнению самостоятельной работы </w:t>
            </w:r>
          </w:p>
          <w:p w:rsidR="00BD1BFA" w:rsidRPr="009D56D2" w:rsidRDefault="00BD1BFA" w:rsidP="00FB2ADC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BFA" w:rsidRPr="009D56D2" w:rsidTr="00FB2ADC">
        <w:trPr>
          <w:trHeight w:val="197"/>
        </w:trPr>
        <w:tc>
          <w:tcPr>
            <w:tcW w:w="279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pct"/>
            <w:shd w:val="clear" w:color="auto" w:fill="F3F3F3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D1BFA" w:rsidRPr="009D56D2" w:rsidTr="00FB2ADC">
        <w:trPr>
          <w:trHeight w:val="264"/>
        </w:trPr>
        <w:tc>
          <w:tcPr>
            <w:tcW w:w="279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9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Например: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 </w:t>
            </w:r>
            <w:r w:rsidRPr="003D209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Методические указания по организации самостоятельной работы по дисциплине «Физика», утвержденные кафедрой 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_____________</w:t>
            </w:r>
            <w:r w:rsidRPr="003D209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, протокол № 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__</w:t>
            </w:r>
            <w:r w:rsidRPr="003D209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______</w:t>
            </w:r>
            <w:r w:rsidRPr="003D209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 г.</w:t>
            </w:r>
          </w:p>
        </w:tc>
      </w:tr>
      <w:tr w:rsidR="00BD1BFA" w:rsidRPr="009D56D2" w:rsidTr="00FB2ADC">
        <w:trPr>
          <w:trHeight w:val="264"/>
        </w:trPr>
        <w:tc>
          <w:tcPr>
            <w:tcW w:w="279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pct"/>
            <w:tcMar>
              <w:left w:w="28" w:type="dxa"/>
              <w:right w:w="28" w:type="dxa"/>
            </w:tcMar>
          </w:tcPr>
          <w:p w:rsidR="00BD1BFA" w:rsidRPr="000C6E99" w:rsidRDefault="00BD1BFA" w:rsidP="00FB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</w:pPr>
            <w:r w:rsidRPr="000C6E99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Методические рекомендации по написанию рефератов, утвержденные кафедрой 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_______</w:t>
            </w:r>
            <w:r w:rsidRPr="000C6E99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, протокол № 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_</w:t>
            </w:r>
            <w:r w:rsidRPr="000C6E99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___</w:t>
            </w:r>
            <w:r w:rsidRPr="000C6E99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 г.</w:t>
            </w:r>
          </w:p>
        </w:tc>
      </w:tr>
      <w:tr w:rsidR="00BD1BFA" w:rsidRPr="009D56D2" w:rsidTr="00FB2ADC">
        <w:trPr>
          <w:trHeight w:val="264"/>
        </w:trPr>
        <w:tc>
          <w:tcPr>
            <w:tcW w:w="279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pct"/>
            <w:tcMar>
              <w:left w:w="28" w:type="dxa"/>
              <w:right w:w="28" w:type="dxa"/>
            </w:tcMar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99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Методические рекомендации по решению задач, утвержденные кафедрой 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_______</w:t>
            </w:r>
            <w:r w:rsidRPr="000C6E99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, протокол № 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_</w:t>
            </w:r>
            <w:r w:rsidRPr="000C6E99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>__</w:t>
            </w:r>
            <w:r w:rsidRPr="000C6E99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</w:rPr>
              <w:t xml:space="preserve"> г.</w:t>
            </w:r>
          </w:p>
        </w:tc>
      </w:tr>
    </w:tbl>
    <w:p w:rsidR="00BD1BFA" w:rsidRDefault="00BD1BFA" w:rsidP="00BD1BFA">
      <w:pPr>
        <w:pStyle w:val="Default"/>
        <w:ind w:firstLine="709"/>
        <w:jc w:val="both"/>
      </w:pPr>
    </w:p>
    <w:p w:rsidR="00BD1BFA" w:rsidRPr="008A399F" w:rsidRDefault="00BD1BFA" w:rsidP="00BD1BFA">
      <w:pPr>
        <w:pStyle w:val="Default"/>
        <w:ind w:firstLine="709"/>
        <w:jc w:val="both"/>
      </w:pPr>
      <w:r w:rsidRPr="008A399F">
        <w:t>Учебно-методические материалы для самостоятельной работы обучающихся из числа инвалидов и лиц с ограниченными возможностями здоровья</w:t>
      </w:r>
      <w:r>
        <w:t xml:space="preserve"> (ОВЗ)</w:t>
      </w:r>
      <w:r w:rsidRPr="008A399F">
        <w:t xml:space="preserve"> предоставляются в формах, адаптированных к ограничениям их здоровья и восприятия информации:</w:t>
      </w:r>
    </w:p>
    <w:p w:rsidR="00BD1BFA" w:rsidRPr="008A399F" w:rsidRDefault="00BD1BFA" w:rsidP="00BD1BFA">
      <w:pPr>
        <w:pStyle w:val="Default"/>
        <w:ind w:firstLine="709"/>
        <w:jc w:val="both"/>
      </w:pPr>
      <w:r w:rsidRPr="008A399F">
        <w:t>Для лиц с нарушениями зрения:</w:t>
      </w:r>
    </w:p>
    <w:p w:rsidR="00BD1BFA" w:rsidRDefault="00BD1BFA" w:rsidP="00BD1BFA">
      <w:pPr>
        <w:pStyle w:val="Default"/>
        <w:ind w:firstLine="709"/>
        <w:jc w:val="both"/>
      </w:pPr>
      <w:r w:rsidRPr="008A399F">
        <w:t>–</w:t>
      </w:r>
      <w:r>
        <w:t xml:space="preserve"> </w:t>
      </w:r>
      <w:r w:rsidRPr="008A399F">
        <w:t>в печатной форме увеличенным шрифтом,</w:t>
      </w:r>
    </w:p>
    <w:p w:rsidR="00BD1BFA" w:rsidRDefault="00BD1BFA" w:rsidP="00BD1BFA">
      <w:pPr>
        <w:pStyle w:val="Default"/>
        <w:ind w:firstLine="709"/>
        <w:jc w:val="both"/>
      </w:pPr>
      <w:r>
        <w:t>– в форме электронного документа,</w:t>
      </w:r>
    </w:p>
    <w:p w:rsidR="00BD1BFA" w:rsidRDefault="00BD1BFA" w:rsidP="00BD1BFA">
      <w:pPr>
        <w:pStyle w:val="Default"/>
        <w:ind w:firstLine="709"/>
        <w:jc w:val="both"/>
      </w:pPr>
      <w:r w:rsidRPr="009A5457">
        <w:rPr>
          <w:highlight w:val="yellow"/>
        </w:rPr>
        <w:t>– в форме аудиофайла,</w:t>
      </w:r>
    </w:p>
    <w:p w:rsidR="00BD1BFA" w:rsidRDefault="00BD1BFA" w:rsidP="00BD1BFA">
      <w:pPr>
        <w:pStyle w:val="Default"/>
        <w:ind w:firstLine="709"/>
        <w:jc w:val="both"/>
      </w:pPr>
      <w:r w:rsidRPr="009A5457">
        <w:rPr>
          <w:highlight w:val="yellow"/>
        </w:rPr>
        <w:t>– в печатной форме на языке Брайля.</w:t>
      </w:r>
    </w:p>
    <w:p w:rsidR="00BD1BFA" w:rsidRDefault="00BD1BFA" w:rsidP="00BD1BFA">
      <w:pPr>
        <w:pStyle w:val="Default"/>
        <w:ind w:firstLine="709"/>
        <w:jc w:val="both"/>
      </w:pPr>
      <w:r>
        <w:t>Для лиц с нарушениями слуха:</w:t>
      </w:r>
    </w:p>
    <w:p w:rsidR="00BD1BFA" w:rsidRDefault="00BD1BFA" w:rsidP="00BD1BFA">
      <w:pPr>
        <w:pStyle w:val="Default"/>
        <w:ind w:firstLine="709"/>
        <w:jc w:val="both"/>
      </w:pPr>
      <w:r>
        <w:t>– в печатной форме,</w:t>
      </w:r>
    </w:p>
    <w:p w:rsidR="00BD1BFA" w:rsidRDefault="00BD1BFA" w:rsidP="00BD1BFA">
      <w:pPr>
        <w:pStyle w:val="Default"/>
        <w:ind w:firstLine="709"/>
        <w:jc w:val="both"/>
      </w:pPr>
      <w:r>
        <w:t>– в форме электронного документа.</w:t>
      </w:r>
    </w:p>
    <w:p w:rsidR="00BD1BFA" w:rsidRDefault="00BD1BFA" w:rsidP="00BD1BFA">
      <w:pPr>
        <w:pStyle w:val="Default"/>
        <w:ind w:firstLine="709"/>
        <w:jc w:val="both"/>
      </w:pPr>
      <w:r>
        <w:t>Для лиц с нарушениями опорно-двигательного аппарата:</w:t>
      </w:r>
    </w:p>
    <w:p w:rsidR="00BD1BFA" w:rsidRDefault="00BD1BFA" w:rsidP="00BD1BFA">
      <w:pPr>
        <w:pStyle w:val="Default"/>
        <w:ind w:firstLine="709"/>
        <w:jc w:val="both"/>
      </w:pPr>
      <w:r>
        <w:t>– в печатной форме,</w:t>
      </w:r>
    </w:p>
    <w:p w:rsidR="00BD1BFA" w:rsidRDefault="00BD1BFA" w:rsidP="00BD1BFA">
      <w:pPr>
        <w:pStyle w:val="Default"/>
        <w:ind w:firstLine="709"/>
        <w:jc w:val="both"/>
      </w:pPr>
      <w:r>
        <w:t>– в форме электронного документа,</w:t>
      </w:r>
    </w:p>
    <w:p w:rsidR="00BD1BFA" w:rsidRDefault="00BD1BFA" w:rsidP="00BD1BFA">
      <w:pPr>
        <w:pStyle w:val="Default"/>
        <w:ind w:firstLine="709"/>
        <w:jc w:val="both"/>
      </w:pPr>
      <w:r w:rsidRPr="009A5457">
        <w:rPr>
          <w:highlight w:val="yellow"/>
        </w:rPr>
        <w:t>– в форме аудиофайла.</w:t>
      </w:r>
    </w:p>
    <w:p w:rsidR="00BD1BFA" w:rsidRDefault="00BD1BFA" w:rsidP="00BD1BFA">
      <w:pPr>
        <w:pStyle w:val="Default"/>
        <w:ind w:firstLine="709"/>
        <w:jc w:val="both"/>
      </w:pPr>
      <w:r>
        <w:t>Данный перечень может быть конкретизирован в зависимости от контингента обучающихся.</w:t>
      </w:r>
    </w:p>
    <w:p w:rsidR="00BD1BFA" w:rsidRPr="009A5457" w:rsidRDefault="00BD1BFA" w:rsidP="00BD1BFA">
      <w:pPr>
        <w:pStyle w:val="Default"/>
        <w:ind w:firstLine="709"/>
        <w:jc w:val="both"/>
      </w:pP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3. Образовательные технологии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F42B5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42B5">
        <w:rPr>
          <w:rFonts w:ascii="Times New Roman" w:eastAsia="Calibri" w:hAnsi="Times New Roman" w:cs="Times New Roman"/>
          <w:bCs/>
          <w:sz w:val="24"/>
          <w:szCs w:val="24"/>
        </w:rPr>
        <w:t>……………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F42B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BD1BFA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CB36CD">
        <w:rPr>
          <w:rFonts w:ascii="Times New Roman" w:eastAsia="Calibri" w:hAnsi="Times New Roman" w:cs="Times New Roman"/>
          <w:bCs/>
          <w:sz w:val="24"/>
          <w:szCs w:val="24"/>
        </w:rPr>
        <w:t>ля лиц с огран</w:t>
      </w:r>
      <w:r>
        <w:rPr>
          <w:rFonts w:ascii="Times New Roman" w:eastAsia="Calibri" w:hAnsi="Times New Roman" w:cs="Times New Roman"/>
          <w:bCs/>
          <w:sz w:val="24"/>
          <w:szCs w:val="24"/>
        </w:rPr>
        <w:t>иченными возможностями здоровья предусмотрена о</w:t>
      </w:r>
      <w:r w:rsidRPr="00CB36CD">
        <w:rPr>
          <w:rFonts w:ascii="Times New Roman" w:eastAsia="Calibri" w:hAnsi="Times New Roman" w:cs="Times New Roman"/>
          <w:bCs/>
          <w:sz w:val="24"/>
          <w:szCs w:val="24"/>
        </w:rPr>
        <w:t>рганизация консультаций с использованием электронной почты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B36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D1BFA" w:rsidRPr="00CB36CD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4. Оценочные средства для текущего контроля успеваемости и промежуточной аттестации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4.1</w:t>
      </w:r>
      <w:r w:rsidRPr="009D56D2">
        <w:rPr>
          <w:rFonts w:ascii="Calibri" w:eastAsia="Calibri" w:hAnsi="Calibri" w:cs="Times New Roman"/>
          <w:sz w:val="24"/>
          <w:szCs w:val="24"/>
        </w:rPr>
        <w:t xml:space="preserve"> </w:t>
      </w: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Фонд оценочных средств для проведения текущего контроля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4.2 Фонд оценочных средств для проведения промежуточной аттестации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Оценочные средства для инвалидов и лиц с ограниченными возможностями здоровья выбираются с учетом их индивидуальных психофизических особенностей. </w:t>
      </w:r>
    </w:p>
    <w:p w:rsidR="00BD1BFA" w:rsidRPr="000C24A1" w:rsidRDefault="00BD1BFA" w:rsidP="00BD1BFA">
      <w:pPr>
        <w:pStyle w:val="Default"/>
        <w:ind w:firstLine="709"/>
        <w:jc w:val="both"/>
      </w:pPr>
      <w:r>
        <w:t>– п</w:t>
      </w:r>
      <w:r w:rsidRPr="000C24A1">
        <w:t>ри необходимости инвалидам и лицам с ограниченными возможностями здоровья предоставляется дополнительное время для</w:t>
      </w:r>
      <w:r>
        <w:t xml:space="preserve"> подготовки ответа на экзамене;</w:t>
      </w:r>
    </w:p>
    <w:p w:rsidR="00BD1BFA" w:rsidRDefault="00BD1BFA" w:rsidP="00BD1BFA">
      <w:pPr>
        <w:pStyle w:val="Default"/>
        <w:ind w:firstLine="709"/>
        <w:jc w:val="both"/>
      </w:pPr>
      <w:r>
        <w:t>– п</w:t>
      </w:r>
      <w:r w:rsidRPr="000C24A1">
        <w:t>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</w:t>
      </w:r>
      <w:r>
        <w:t>;</w:t>
      </w:r>
    </w:p>
    <w:p w:rsidR="00BD1BFA" w:rsidRPr="000C24A1" w:rsidRDefault="00BD1BFA" w:rsidP="00BD1BFA">
      <w:pPr>
        <w:pStyle w:val="Default"/>
        <w:ind w:firstLine="709"/>
        <w:jc w:val="both"/>
      </w:pPr>
      <w:r>
        <w:t>– при необходимости для обучающихся с ограниченными возможностями здоровья и инвалидов процедура оценивания результатов обучения по дисциплине может проводиться в несколько этапов.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Процедура оценивания результатов обучения инвалидов и лиц с ограниченными возможностями здоровья по дисциплине (модулю) предусматривает предоставление информации в формах, адаптированных к ограничениям их здоровья и восприятия информации: 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Для лиц с нарушениями зрения: 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– в печатной форме увеличенным шрифтом, 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– в форме электронного документа. 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Для лиц с нарушениями слуха: 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– в печатной форме, 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– в форме электронного документа. 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Для лиц с нарушениями опорно-двигательного аппарата: 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– в печатной форме, </w:t>
      </w:r>
    </w:p>
    <w:p w:rsidR="00BD1BFA" w:rsidRPr="000C24A1" w:rsidRDefault="00BD1BFA" w:rsidP="00BD1BFA">
      <w:pPr>
        <w:pStyle w:val="Default"/>
        <w:ind w:firstLine="709"/>
        <w:jc w:val="both"/>
      </w:pPr>
      <w:r w:rsidRPr="000C24A1">
        <w:t xml:space="preserve">– в форме электронного документа. </w:t>
      </w:r>
    </w:p>
    <w:p w:rsidR="00BD1BFA" w:rsidRDefault="00BD1BFA" w:rsidP="00BD1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4A1">
        <w:rPr>
          <w:rFonts w:ascii="Times New Roman" w:hAnsi="Times New Roman" w:cs="Times New Roman"/>
          <w:sz w:val="24"/>
          <w:szCs w:val="24"/>
        </w:rPr>
        <w:t>Данный перечень может быть конкретизирован в зависимости от контингента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BD1BFA" w:rsidRPr="000C24A1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5. Перечень основной и дополнительной учебной литературы, необходимой для освоения дисциплины (модуля)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Pr="003670F0" w:rsidRDefault="00BD1BFA" w:rsidP="00BD1BFA">
      <w:pPr>
        <w:tabs>
          <w:tab w:val="left" w:pos="864"/>
          <w:tab w:val="left" w:leader="underscore" w:pos="956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3670F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5.1 Основная литература:</w:t>
      </w:r>
    </w:p>
    <w:p w:rsidR="00BD1BFA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</w:p>
    <w:p w:rsid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p w:rsid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</w:p>
    <w:p w:rsidR="00AF42B5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BFA" w:rsidRPr="001F72B8" w:rsidRDefault="00BD1BFA" w:rsidP="00BD1B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6077D">
        <w:rPr>
          <w:rFonts w:ascii="Times New Roman" w:hAnsi="Times New Roman" w:cs="Times New Roman"/>
          <w:sz w:val="24"/>
          <w:szCs w:val="24"/>
        </w:rPr>
        <w:t xml:space="preserve">Для освоения дисциплины инвалидами и лицами с ограниченными возможностями здоровья </w:t>
      </w:r>
      <w:r>
        <w:rPr>
          <w:rFonts w:ascii="Times New Roman" w:hAnsi="Times New Roman" w:cs="Times New Roman"/>
          <w:sz w:val="24"/>
          <w:szCs w:val="24"/>
        </w:rPr>
        <w:t xml:space="preserve">имеются издания </w:t>
      </w:r>
      <w:r w:rsidRPr="0086077D">
        <w:rPr>
          <w:rFonts w:ascii="Times New Roman" w:hAnsi="Times New Roman" w:cs="Times New Roman"/>
          <w:sz w:val="24"/>
          <w:szCs w:val="24"/>
        </w:rPr>
        <w:t xml:space="preserve">в электронном виде в электронно-библиотечных системах </w:t>
      </w:r>
      <w:r w:rsidRPr="001F72B8">
        <w:rPr>
          <w:rFonts w:ascii="Times New Roman" w:hAnsi="Times New Roman" w:cs="Times New Roman"/>
          <w:i/>
          <w:color w:val="7030A0"/>
          <w:sz w:val="24"/>
          <w:szCs w:val="24"/>
        </w:rPr>
        <w:t>«Лань» и «</w:t>
      </w:r>
      <w:proofErr w:type="spellStart"/>
      <w:r w:rsidRPr="001F72B8">
        <w:rPr>
          <w:rFonts w:ascii="Times New Roman" w:hAnsi="Times New Roman" w:cs="Times New Roman"/>
          <w:i/>
          <w:color w:val="7030A0"/>
          <w:sz w:val="24"/>
          <w:szCs w:val="24"/>
        </w:rPr>
        <w:t>Юрайт</w:t>
      </w:r>
      <w:proofErr w:type="spellEnd"/>
      <w:r w:rsidRPr="001F72B8">
        <w:rPr>
          <w:rFonts w:ascii="Times New Roman" w:hAnsi="Times New Roman" w:cs="Times New Roman"/>
          <w:i/>
          <w:color w:val="7030A0"/>
          <w:sz w:val="24"/>
          <w:szCs w:val="24"/>
        </w:rPr>
        <w:t>».</w:t>
      </w:r>
    </w:p>
    <w:p w:rsidR="00BD1BFA" w:rsidRPr="0086077D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7030A0"/>
          <w:sz w:val="24"/>
          <w:szCs w:val="24"/>
        </w:rPr>
      </w:pPr>
    </w:p>
    <w:p w:rsidR="00BD1BFA" w:rsidRPr="003670F0" w:rsidRDefault="00BD1BFA" w:rsidP="00BD1B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3670F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5.2 Дополнительная литература:</w:t>
      </w:r>
    </w:p>
    <w:p w:rsidR="00BD1BFA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:rsid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p w:rsid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</w:p>
    <w:p w:rsidR="00AF42B5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BFA" w:rsidRPr="003670F0" w:rsidRDefault="00BD1BFA" w:rsidP="00BD1B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Периодические издания: </w:t>
      </w:r>
    </w:p>
    <w:p w:rsidR="00BD1BFA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2B5">
        <w:rPr>
          <w:rFonts w:ascii="Times New Roman" w:eastAsia="Calibri" w:hAnsi="Times New Roman" w:cs="Times New Roman"/>
          <w:bCs/>
          <w:sz w:val="24"/>
          <w:szCs w:val="24"/>
        </w:rPr>
        <w:t>1.</w:t>
      </w:r>
    </w:p>
    <w:p w:rsidR="00BD1BFA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42B5">
        <w:rPr>
          <w:rFonts w:ascii="Times New Roman" w:eastAsia="Calibri" w:hAnsi="Times New Roman" w:cs="Times New Roman"/>
          <w:bCs/>
          <w:sz w:val="24"/>
          <w:szCs w:val="24"/>
        </w:rPr>
        <w:t>2.</w:t>
      </w:r>
    </w:p>
    <w:p w:rsidR="00AF42B5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6. Перечень ресурсов информационно-телекоммуникационной сети «Интернет», необходимых для освоения дисциплины (модуля)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:rsidR="00AF42B5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BFA" w:rsidRPr="009D56D2" w:rsidRDefault="00BD1BFA" w:rsidP="00BD1BFA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7. Методические указания для обучающихся по освоению дисциплины (модуля)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F42B5" w:rsidRDefault="00AF42B5" w:rsidP="00BD1BFA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</w:t>
      </w:r>
    </w:p>
    <w:p w:rsidR="00AF42B5" w:rsidRDefault="00AF42B5" w:rsidP="00BD1BFA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86077D" w:rsidRDefault="00BD1BFA" w:rsidP="00BD1BFA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77D">
        <w:rPr>
          <w:rFonts w:ascii="Times New Roman" w:eastAsia="Calibri" w:hAnsi="Times New Roman" w:cs="Times New Roman"/>
          <w:bCs/>
          <w:sz w:val="24"/>
          <w:szCs w:val="24"/>
        </w:rPr>
        <w:t>В освоении дисциплины инвалидами и лицами с ограниченными возможностями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077D">
        <w:rPr>
          <w:rFonts w:ascii="Times New Roman" w:eastAsia="Calibri" w:hAnsi="Times New Roman" w:cs="Times New Roman"/>
          <w:bCs/>
          <w:sz w:val="24"/>
          <w:szCs w:val="24"/>
        </w:rPr>
        <w:t>здоровья большое значение имеет индивидуальная учебная работа (консультации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– </w:t>
      </w:r>
      <w:r w:rsidRPr="0086077D">
        <w:rPr>
          <w:rFonts w:ascii="Times New Roman" w:eastAsia="Calibri" w:hAnsi="Times New Roman" w:cs="Times New Roman"/>
          <w:bCs/>
          <w:sz w:val="24"/>
          <w:szCs w:val="24"/>
        </w:rPr>
        <w:t>дополнительное разъяснение учебного материала.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D1BFA" w:rsidRDefault="00BD1BFA" w:rsidP="00BD1BFA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77D">
        <w:rPr>
          <w:rFonts w:ascii="Times New Roman" w:eastAsia="Calibri" w:hAnsi="Times New Roman" w:cs="Times New Roman"/>
          <w:bCs/>
          <w:sz w:val="24"/>
          <w:szCs w:val="24"/>
        </w:rPr>
        <w:t>Индивидуальные консультации по предмету являются важным фактором, способствующим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077D">
        <w:rPr>
          <w:rFonts w:ascii="Times New Roman" w:eastAsia="Calibri" w:hAnsi="Times New Roman" w:cs="Times New Roman"/>
          <w:bCs/>
          <w:sz w:val="24"/>
          <w:szCs w:val="24"/>
        </w:rPr>
        <w:t>индивидуализации обучения и установлению воспитательного контакта между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077D">
        <w:rPr>
          <w:rFonts w:ascii="Times New Roman" w:eastAsia="Calibri" w:hAnsi="Times New Roman" w:cs="Times New Roman"/>
          <w:bCs/>
          <w:sz w:val="24"/>
          <w:szCs w:val="24"/>
        </w:rPr>
        <w:t>преподавателем и обучающимся инвалидом или лицом с ограниченными возможностями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077D">
        <w:rPr>
          <w:rFonts w:ascii="Times New Roman" w:eastAsia="Calibri" w:hAnsi="Times New Roman" w:cs="Times New Roman"/>
          <w:bCs/>
          <w:sz w:val="24"/>
          <w:szCs w:val="24"/>
        </w:rPr>
        <w:t>здоровья.</w:t>
      </w:r>
    </w:p>
    <w:p w:rsidR="00BD1BFA" w:rsidRPr="0086077D" w:rsidRDefault="00BD1BFA" w:rsidP="00BD1BFA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0C6E99" w:rsidRDefault="00BD1BFA" w:rsidP="00BD1BFA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8. Перечень информационных технологий, используемых при осуществлении образовательного процесса по дисциплине (модулю)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6E99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(при необходимости)</w:t>
      </w:r>
    </w:p>
    <w:p w:rsidR="00BD1BFA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8.1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информационных технологий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1BFA" w:rsidRPr="00AF42B5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Pr="007162B3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8.2 </w:t>
      </w:r>
      <w:r w:rsidRPr="007162B3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необходимого программного обеспечения</w:t>
      </w:r>
      <w:r w:rsidR="00392F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F42B5" w:rsidRPr="00AF42B5" w:rsidRDefault="00AF42B5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BFA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62B3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нформационных справочных систем:</w:t>
      </w:r>
    </w:p>
    <w:p w:rsidR="00BD1BFA" w:rsidRPr="00004E70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E7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Справочно-правовая</w:t>
      </w:r>
      <w:r w:rsidRPr="00004E70">
        <w:rPr>
          <w:rFonts w:ascii="Times New Roman" w:eastAsia="Calibri" w:hAnsi="Times New Roman" w:cs="Times New Roman"/>
          <w:sz w:val="24"/>
          <w:szCs w:val="24"/>
        </w:rPr>
        <w:t xml:space="preserve"> система «Консультант </w:t>
      </w:r>
      <w:r>
        <w:rPr>
          <w:rFonts w:ascii="Times New Roman" w:eastAsia="Calibri" w:hAnsi="Times New Roman" w:cs="Times New Roman"/>
          <w:sz w:val="24"/>
          <w:szCs w:val="24"/>
        </w:rPr>
        <w:t>Плюс</w:t>
      </w:r>
      <w:r w:rsidRPr="00004E70">
        <w:rPr>
          <w:rFonts w:ascii="Times New Roman" w:eastAsia="Calibri" w:hAnsi="Times New Roman" w:cs="Times New Roman"/>
          <w:sz w:val="24"/>
          <w:szCs w:val="24"/>
        </w:rPr>
        <w:t>» (</w:t>
      </w:r>
      <w:hyperlink r:id="rId6" w:history="1">
        <w:r w:rsidRPr="00300F53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http://www.consultant.ru</w:t>
        </w:r>
      </w:hyperlink>
      <w:r w:rsidRPr="00004E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1BFA" w:rsidRPr="001F72B8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E70">
        <w:rPr>
          <w:rFonts w:ascii="Times New Roman" w:eastAsia="Calibri" w:hAnsi="Times New Roman" w:cs="Times New Roman"/>
          <w:sz w:val="24"/>
          <w:szCs w:val="24"/>
        </w:rPr>
        <w:t>2. Электронная библиотечная система eLIBRARY.RU (</w:t>
      </w:r>
      <w:hyperlink r:id="rId7" w:history="1">
        <w:r w:rsidRPr="00080655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http://www.elibrary.ru)</w:t>
        </w:r>
        <w:r w:rsidRPr="001F72B8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BD1BFA" w:rsidRPr="00392F58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49">
        <w:rPr>
          <w:rFonts w:ascii="Times New Roman" w:eastAsia="Calibri" w:hAnsi="Times New Roman" w:cs="Times New Roman"/>
          <w:i/>
          <w:color w:val="7030A0"/>
          <w:sz w:val="24"/>
          <w:szCs w:val="24"/>
        </w:rPr>
        <w:t xml:space="preserve">и </w:t>
      </w:r>
      <w:r w:rsidRPr="001F72B8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т.д.</w:t>
      </w:r>
    </w:p>
    <w:p w:rsidR="00BD1BFA" w:rsidRPr="00392F58" w:rsidRDefault="00BD1BFA" w:rsidP="00BD1BF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9. Материально-техническая база, необходимая для осуществления образовательного</w:t>
      </w:r>
      <w:r w:rsidRPr="009D56D2">
        <w:rPr>
          <w:rFonts w:ascii="Calibri" w:eastAsia="Calibri" w:hAnsi="Calibri" w:cs="Times New Roman"/>
          <w:sz w:val="24"/>
          <w:szCs w:val="24"/>
        </w:rPr>
        <w:t xml:space="preserve"> </w:t>
      </w:r>
      <w:r w:rsidRPr="009D56D2">
        <w:rPr>
          <w:rFonts w:ascii="Times New Roman" w:eastAsia="Calibri" w:hAnsi="Times New Roman" w:cs="Times New Roman"/>
          <w:b/>
          <w:bCs/>
          <w:sz w:val="24"/>
          <w:szCs w:val="24"/>
        </w:rPr>
        <w:t>процесса по дисциплине (модулю)</w:t>
      </w:r>
    </w:p>
    <w:p w:rsidR="00BD1BFA" w:rsidRPr="009D56D2" w:rsidRDefault="00BD1BFA" w:rsidP="00BD1BFA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color w:val="7030A0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350"/>
      </w:tblGrid>
      <w:tr w:rsidR="00BD1BFA" w:rsidRPr="009D56D2" w:rsidTr="00FB2ADC">
        <w:tc>
          <w:tcPr>
            <w:tcW w:w="709" w:type="dxa"/>
            <w:shd w:val="clear" w:color="auto" w:fill="auto"/>
            <w:vAlign w:val="center"/>
          </w:tcPr>
          <w:p w:rsidR="00BD1BFA" w:rsidRPr="009D56D2" w:rsidRDefault="00BD1BFA" w:rsidP="00FB2AD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1BFA" w:rsidRPr="009D56D2" w:rsidRDefault="00BF077E" w:rsidP="00FB2AD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BD1BFA" w:rsidRPr="009D56D2" w:rsidRDefault="00BD1BFA" w:rsidP="00FB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Материально-техническое обеспечение</w:t>
            </w:r>
            <w:r w:rsidR="00BF07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дисциплины (модуля)</w:t>
            </w:r>
            <w:r w:rsidR="00774B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оснащенность</w:t>
            </w:r>
          </w:p>
        </w:tc>
      </w:tr>
      <w:tr w:rsidR="00BD1BFA" w:rsidRPr="009D56D2" w:rsidTr="00FB2ADC">
        <w:tc>
          <w:tcPr>
            <w:tcW w:w="709" w:type="dxa"/>
            <w:shd w:val="clear" w:color="auto" w:fill="auto"/>
          </w:tcPr>
          <w:p w:rsidR="00BD1BFA" w:rsidRPr="009D56D2" w:rsidRDefault="00BD1BFA" w:rsidP="00BD1BFA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 xml:space="preserve">Лекционные занятия </w:t>
            </w:r>
          </w:p>
        </w:tc>
        <w:tc>
          <w:tcPr>
            <w:tcW w:w="6350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Лекционная аудитория, оснащенная презентационной техникой (проектор, экран, компьютер/ноутбук, …) и соответствующим программным обеспечением (ПО) ….</w:t>
            </w:r>
          </w:p>
          <w:p w:rsidR="00BD1BFA" w:rsidRPr="009D56D2" w:rsidRDefault="00BD1BFA" w:rsidP="00FB2ADC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специализированные демонстрационные стенды____________ (наименование) и установки _____________ (наименование);.</w:t>
            </w:r>
          </w:p>
        </w:tc>
      </w:tr>
      <w:tr w:rsidR="00BD1BFA" w:rsidRPr="009D56D2" w:rsidTr="00FB2ADC">
        <w:tc>
          <w:tcPr>
            <w:tcW w:w="709" w:type="dxa"/>
            <w:shd w:val="clear" w:color="auto" w:fill="auto"/>
          </w:tcPr>
          <w:p w:rsidR="00BD1BFA" w:rsidRPr="009D56D2" w:rsidRDefault="00BD1BFA" w:rsidP="00BD1BFA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6350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Специальное помещение</w:t>
            </w: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, оснащенное _____ (перечислить основное оборудование) ….</w:t>
            </w:r>
          </w:p>
        </w:tc>
      </w:tr>
      <w:tr w:rsidR="00BD1BFA" w:rsidRPr="009D56D2" w:rsidTr="00FB2ADC">
        <w:tc>
          <w:tcPr>
            <w:tcW w:w="709" w:type="dxa"/>
            <w:shd w:val="clear" w:color="auto" w:fill="auto"/>
          </w:tcPr>
          <w:p w:rsidR="00BD1BFA" w:rsidRPr="009D56D2" w:rsidRDefault="00BD1BFA" w:rsidP="00BD1BFA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350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Лаборатория, укомплектованная специализированной мебелью и техническими средствами обучения ……</w:t>
            </w:r>
          </w:p>
        </w:tc>
      </w:tr>
      <w:tr w:rsidR="00BD1BFA" w:rsidRPr="009D56D2" w:rsidTr="00FB2ADC">
        <w:tc>
          <w:tcPr>
            <w:tcW w:w="709" w:type="dxa"/>
            <w:shd w:val="clear" w:color="auto" w:fill="auto"/>
          </w:tcPr>
          <w:p w:rsidR="00BD1BFA" w:rsidRPr="009D56D2" w:rsidRDefault="00BD1BFA" w:rsidP="00BD1BFA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Курсовое проектирование</w:t>
            </w:r>
          </w:p>
        </w:tc>
        <w:tc>
          <w:tcPr>
            <w:tcW w:w="6350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Кабинет для выполнения курсовых работ</w:t>
            </w:r>
          </w:p>
        </w:tc>
      </w:tr>
      <w:tr w:rsidR="00BD1BFA" w:rsidRPr="009D56D2" w:rsidTr="00FB2ADC">
        <w:tc>
          <w:tcPr>
            <w:tcW w:w="709" w:type="dxa"/>
            <w:shd w:val="clear" w:color="auto" w:fill="auto"/>
          </w:tcPr>
          <w:p w:rsidR="00BD1BFA" w:rsidRPr="009D56D2" w:rsidRDefault="00BD1BFA" w:rsidP="00BD1BFA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Групповые (индивидуальные) консультации</w:t>
            </w:r>
          </w:p>
        </w:tc>
        <w:tc>
          <w:tcPr>
            <w:tcW w:w="6350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А</w:t>
            </w: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 xml:space="preserve">удитория, </w:t>
            </w:r>
            <w:r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(</w:t>
            </w: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кабинет) ……</w:t>
            </w:r>
          </w:p>
        </w:tc>
      </w:tr>
      <w:tr w:rsidR="00BD1BFA" w:rsidRPr="009D56D2" w:rsidTr="00FB2ADC">
        <w:tc>
          <w:tcPr>
            <w:tcW w:w="709" w:type="dxa"/>
            <w:shd w:val="clear" w:color="auto" w:fill="auto"/>
          </w:tcPr>
          <w:p w:rsidR="00BD1BFA" w:rsidRPr="009D56D2" w:rsidRDefault="00BD1BFA" w:rsidP="00BD1BFA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BFA" w:rsidRPr="009D56D2" w:rsidRDefault="00BD1BFA" w:rsidP="00FB2AD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Текущий контроль, промежуточная аттестация</w:t>
            </w:r>
          </w:p>
        </w:tc>
        <w:tc>
          <w:tcPr>
            <w:tcW w:w="6350" w:type="dxa"/>
            <w:shd w:val="clear" w:color="auto" w:fill="auto"/>
          </w:tcPr>
          <w:p w:rsidR="00BD1BFA" w:rsidRPr="009D56D2" w:rsidRDefault="00392F58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</w:pPr>
            <w:r w:rsidRPr="00392F58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  <w:lang w:eastAsia="ru-RU"/>
              </w:rPr>
              <w:t>Аудитория, (кабинет) ……</w:t>
            </w:r>
          </w:p>
        </w:tc>
      </w:tr>
      <w:tr w:rsidR="00BD1BFA" w:rsidRPr="009D56D2" w:rsidTr="00FB2ADC">
        <w:tc>
          <w:tcPr>
            <w:tcW w:w="709" w:type="dxa"/>
            <w:shd w:val="clear" w:color="auto" w:fill="auto"/>
          </w:tcPr>
          <w:p w:rsidR="00BD1BFA" w:rsidRPr="009D56D2" w:rsidRDefault="00BD1BFA" w:rsidP="00BD1BFA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BFA" w:rsidRPr="00392F58" w:rsidRDefault="00BD1BFA" w:rsidP="00FB2AD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92F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350" w:type="dxa"/>
            <w:shd w:val="clear" w:color="auto" w:fill="auto"/>
          </w:tcPr>
          <w:p w:rsidR="00BD1BFA" w:rsidRPr="00392F58" w:rsidRDefault="00BD1BFA" w:rsidP="00FB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самостоятельной работы, оснащенный компьютерной техникой с возможностью подключения к сети «Интернет»,</w:t>
            </w:r>
            <w:r w:rsidRPr="00392F58">
              <w:t xml:space="preserve"> </w:t>
            </w:r>
            <w:r w:rsidRPr="003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 экранного увеличения и обеспеченный доступом в электронную информационно-образовательную среду университета.</w:t>
            </w:r>
          </w:p>
        </w:tc>
      </w:tr>
    </w:tbl>
    <w:p w:rsidR="00BD1BFA" w:rsidRDefault="00BD1BFA" w:rsidP="00BD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</w:pPr>
    </w:p>
    <w:p w:rsidR="00BD1BFA" w:rsidRDefault="00BD1BFA" w:rsidP="00BD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</w:pPr>
      <w:r w:rsidRPr="0006647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  <w:t>Текст, выделенный КУРСИВОМ нужно удалить!</w:t>
      </w:r>
    </w:p>
    <w:p w:rsidR="00BD1BFA" w:rsidRPr="009D56D2" w:rsidRDefault="00BD1BFA" w:rsidP="00AF4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47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  <w:t xml:space="preserve">Размер </w:t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  <w:t>и вид шрифта и полей не менять</w:t>
      </w:r>
    </w:p>
    <w:p w:rsidR="0024122F" w:rsidRDefault="0024122F"/>
    <w:sectPr w:rsidR="0024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00F"/>
    <w:multiLevelType w:val="hybridMultilevel"/>
    <w:tmpl w:val="A34AC774"/>
    <w:lvl w:ilvl="0" w:tplc="0772E97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73C52"/>
    <w:multiLevelType w:val="hybridMultilevel"/>
    <w:tmpl w:val="2F344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F124A"/>
    <w:multiLevelType w:val="hybridMultilevel"/>
    <w:tmpl w:val="2F3447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25105E"/>
    <w:multiLevelType w:val="hybridMultilevel"/>
    <w:tmpl w:val="2F3447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3013C1"/>
    <w:multiLevelType w:val="hybridMultilevel"/>
    <w:tmpl w:val="1A8CE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447FDC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FA"/>
    <w:rsid w:val="00111213"/>
    <w:rsid w:val="001D0959"/>
    <w:rsid w:val="0024122F"/>
    <w:rsid w:val="003762C9"/>
    <w:rsid w:val="00392F58"/>
    <w:rsid w:val="003A753A"/>
    <w:rsid w:val="0044672E"/>
    <w:rsid w:val="006943ED"/>
    <w:rsid w:val="006A0CD7"/>
    <w:rsid w:val="006D418F"/>
    <w:rsid w:val="00774BD9"/>
    <w:rsid w:val="00837E56"/>
    <w:rsid w:val="009960C4"/>
    <w:rsid w:val="00A5118F"/>
    <w:rsid w:val="00AF42B5"/>
    <w:rsid w:val="00BD1BFA"/>
    <w:rsid w:val="00BF077E"/>
    <w:rsid w:val="00CA2928"/>
    <w:rsid w:val="00F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4301"/>
  <w15:chartTrackingRefBased/>
  <w15:docId w15:val="{7BF2F8A8-EE2D-449C-9276-94A4EB49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B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1BFA"/>
    <w:pPr>
      <w:ind w:left="720"/>
      <w:contextualSpacing/>
    </w:pPr>
  </w:style>
  <w:style w:type="paragraph" w:customStyle="1" w:styleId="Default">
    <w:name w:val="Default"/>
    <w:rsid w:val="00BD1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BD1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brary.ru)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A06E-AE8D-435E-851B-56D2B781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Tasha</cp:lastModifiedBy>
  <cp:revision>2</cp:revision>
  <cp:lastPrinted>2017-06-09T07:39:00Z</cp:lastPrinted>
  <dcterms:created xsi:type="dcterms:W3CDTF">2018-01-28T08:14:00Z</dcterms:created>
  <dcterms:modified xsi:type="dcterms:W3CDTF">2018-01-28T08:14:00Z</dcterms:modified>
</cp:coreProperties>
</file>