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7C" w:rsidRDefault="0060457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0457C" w:rsidRDefault="0060457C">
      <w:pPr>
        <w:pStyle w:val="ConsPlusNormal"/>
        <w:jc w:val="both"/>
        <w:outlineLvl w:val="0"/>
      </w:pPr>
    </w:p>
    <w:p w:rsidR="0060457C" w:rsidRDefault="0060457C">
      <w:pPr>
        <w:pStyle w:val="ConsPlusNormal"/>
        <w:outlineLvl w:val="0"/>
      </w:pPr>
      <w:r>
        <w:t>Зарегистрировано в Минюсте России 1 апреля 2015 г. N 36670</w:t>
      </w:r>
    </w:p>
    <w:p w:rsidR="0060457C" w:rsidRDefault="006045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0457C" w:rsidRDefault="0060457C">
      <w:pPr>
        <w:pStyle w:val="ConsPlusTitle"/>
        <w:jc w:val="center"/>
      </w:pPr>
    </w:p>
    <w:p w:rsidR="0060457C" w:rsidRDefault="0060457C">
      <w:pPr>
        <w:pStyle w:val="ConsPlusTitle"/>
        <w:jc w:val="center"/>
      </w:pPr>
      <w:r>
        <w:t>ПРИКАЗ</w:t>
      </w:r>
    </w:p>
    <w:p w:rsidR="0060457C" w:rsidRDefault="0060457C">
      <w:pPr>
        <w:pStyle w:val="ConsPlusTitle"/>
        <w:jc w:val="center"/>
      </w:pPr>
      <w:r>
        <w:t>от 11 марта 2015 г. N 195</w:t>
      </w:r>
    </w:p>
    <w:p w:rsidR="0060457C" w:rsidRDefault="0060457C">
      <w:pPr>
        <w:pStyle w:val="ConsPlusTitle"/>
        <w:jc w:val="center"/>
      </w:pPr>
    </w:p>
    <w:p w:rsidR="0060457C" w:rsidRDefault="0060457C">
      <w:pPr>
        <w:pStyle w:val="ConsPlusTitle"/>
        <w:jc w:val="center"/>
      </w:pPr>
      <w:r>
        <w:t>ОБ УТВЕРЖДЕНИИ</w:t>
      </w:r>
    </w:p>
    <w:p w:rsidR="0060457C" w:rsidRDefault="0060457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0457C" w:rsidRDefault="0060457C">
      <w:pPr>
        <w:pStyle w:val="ConsPlusTitle"/>
        <w:jc w:val="center"/>
      </w:pPr>
      <w:r>
        <w:t>ВЫСШЕГО ОБРАЗОВАНИЯ ПО НАПРАВЛЕНИЮ ПОДГОТОВКИ 27.03.03</w:t>
      </w:r>
    </w:p>
    <w:p w:rsidR="0060457C" w:rsidRDefault="0060457C">
      <w:pPr>
        <w:pStyle w:val="ConsPlusTitle"/>
        <w:jc w:val="center"/>
      </w:pPr>
      <w:r>
        <w:t>СИСТЕМНЫЙ АНАЛИЗ И УПРАВЛЕНИЕ (УРОВЕНЬ БАКАЛАВРИАТА)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60457C" w:rsidRDefault="0060457C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27.03.03 Системный анализ и управление (уровень </w:t>
      </w:r>
      <w:proofErr w:type="spellStart"/>
      <w:r>
        <w:t>бакалавриата</w:t>
      </w:r>
      <w:proofErr w:type="spellEnd"/>
      <w:r>
        <w:t>).</w:t>
      </w:r>
    </w:p>
    <w:p w:rsidR="0060457C" w:rsidRDefault="0060457C">
      <w:pPr>
        <w:pStyle w:val="ConsPlusNormal"/>
        <w:ind w:firstLine="540"/>
        <w:jc w:val="both"/>
      </w:pPr>
      <w:r>
        <w:t>2. Признать утратившими силу:</w:t>
      </w:r>
    </w:p>
    <w:p w:rsidR="0060457C" w:rsidRDefault="00757BA3">
      <w:pPr>
        <w:pStyle w:val="ConsPlusNormal"/>
        <w:ind w:firstLine="540"/>
        <w:jc w:val="both"/>
      </w:pPr>
      <w:hyperlink r:id="rId7" w:history="1">
        <w:r w:rsidR="0060457C">
          <w:rPr>
            <w:color w:val="0000FF"/>
          </w:rPr>
          <w:t>приказ</w:t>
        </w:r>
      </w:hyperlink>
      <w:r w:rsidR="0060457C">
        <w:t xml:space="preserve"> Министерства образования и науки Российской Федерации от 18 ноября 2009 г. N 632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220100 Системный анализ и управление (квалификация (степень) "бакалавр")" (зарегистрирован Министерством юстиции Российской Федерации 24 декабря 2009 г., регистрационный N 15824);</w:t>
      </w:r>
    </w:p>
    <w:p w:rsidR="0060457C" w:rsidRDefault="00757BA3">
      <w:pPr>
        <w:pStyle w:val="ConsPlusNormal"/>
        <w:ind w:firstLine="540"/>
        <w:jc w:val="both"/>
      </w:pPr>
      <w:hyperlink r:id="rId8" w:history="1">
        <w:r w:rsidR="0060457C">
          <w:rPr>
            <w:color w:val="0000FF"/>
          </w:rPr>
          <w:t>пункт 45</w:t>
        </w:r>
      </w:hyperlink>
      <w:r w:rsidR="0060457C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60457C" w:rsidRDefault="00757BA3">
      <w:pPr>
        <w:pStyle w:val="ConsPlusNormal"/>
        <w:ind w:firstLine="540"/>
        <w:jc w:val="both"/>
      </w:pPr>
      <w:hyperlink r:id="rId9" w:history="1">
        <w:r w:rsidR="0060457C">
          <w:rPr>
            <w:color w:val="0000FF"/>
          </w:rPr>
          <w:t>пункт 130</w:t>
        </w:r>
      </w:hyperlink>
      <w:r w:rsidR="0060457C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right"/>
      </w:pPr>
      <w:r>
        <w:t>Министр</w:t>
      </w:r>
    </w:p>
    <w:p w:rsidR="0060457C" w:rsidRDefault="0060457C">
      <w:pPr>
        <w:pStyle w:val="ConsPlusNormal"/>
        <w:jc w:val="right"/>
      </w:pPr>
      <w:r>
        <w:t>Д.В.ЛИВАНОВ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right"/>
        <w:outlineLvl w:val="0"/>
      </w:pPr>
      <w:r>
        <w:t>Приложение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right"/>
      </w:pPr>
      <w:r>
        <w:t>Утвержден</w:t>
      </w:r>
    </w:p>
    <w:p w:rsidR="0060457C" w:rsidRDefault="0060457C">
      <w:pPr>
        <w:pStyle w:val="ConsPlusNormal"/>
        <w:jc w:val="right"/>
      </w:pPr>
      <w:r>
        <w:t>приказом Министерства образования</w:t>
      </w:r>
    </w:p>
    <w:p w:rsidR="0060457C" w:rsidRDefault="0060457C">
      <w:pPr>
        <w:pStyle w:val="ConsPlusNormal"/>
        <w:jc w:val="right"/>
      </w:pPr>
      <w:r>
        <w:t>и науки Российской Федерации</w:t>
      </w:r>
    </w:p>
    <w:p w:rsidR="0060457C" w:rsidRDefault="0060457C">
      <w:pPr>
        <w:pStyle w:val="ConsPlusNormal"/>
        <w:jc w:val="right"/>
      </w:pPr>
      <w:r>
        <w:t>от 11 марта 2015 г. N 195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60457C" w:rsidRDefault="0060457C">
      <w:pPr>
        <w:pStyle w:val="ConsPlusTitle"/>
        <w:jc w:val="center"/>
      </w:pPr>
      <w:r>
        <w:t>ВЫСШЕГО ОБРАЗОВАНИЯ</w:t>
      </w:r>
    </w:p>
    <w:p w:rsidR="0060457C" w:rsidRDefault="0060457C">
      <w:pPr>
        <w:pStyle w:val="ConsPlusTitle"/>
        <w:jc w:val="center"/>
      </w:pPr>
    </w:p>
    <w:p w:rsidR="0060457C" w:rsidRDefault="0060457C">
      <w:pPr>
        <w:pStyle w:val="ConsPlusTitle"/>
        <w:jc w:val="center"/>
      </w:pPr>
      <w:r>
        <w:t>УРОВЕНЬ ВЫСШЕГО ОБРАЗОВАНИЯ</w:t>
      </w:r>
    </w:p>
    <w:p w:rsidR="0060457C" w:rsidRDefault="0060457C">
      <w:pPr>
        <w:pStyle w:val="ConsPlusTitle"/>
        <w:jc w:val="center"/>
      </w:pPr>
      <w:r>
        <w:t>БАКАЛАВРИАТ</w:t>
      </w:r>
    </w:p>
    <w:p w:rsidR="0060457C" w:rsidRDefault="0060457C">
      <w:pPr>
        <w:pStyle w:val="ConsPlusTitle"/>
        <w:jc w:val="center"/>
      </w:pPr>
    </w:p>
    <w:p w:rsidR="0060457C" w:rsidRDefault="0060457C">
      <w:pPr>
        <w:pStyle w:val="ConsPlusTitle"/>
        <w:jc w:val="center"/>
      </w:pPr>
      <w:r>
        <w:t>НАПРАВЛЕНИЕ ПОДГОТОВКИ</w:t>
      </w:r>
    </w:p>
    <w:p w:rsidR="0060457C" w:rsidRDefault="0060457C">
      <w:pPr>
        <w:pStyle w:val="ConsPlusTitle"/>
        <w:jc w:val="center"/>
      </w:pPr>
      <w:r>
        <w:t>27.03.03 СИСТЕМНЫЙ АНАЛИЗ И УПРАВЛЕНИЕ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center"/>
        <w:outlineLvl w:val="1"/>
      </w:pPr>
      <w:r>
        <w:t>I. ОБЛАСТЬ ПРИМЕНЕНИЯ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27.03.03 Системный анализ и управление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center"/>
        <w:outlineLvl w:val="1"/>
      </w:pPr>
      <w:r>
        <w:t>II. ИСПОЛЬЗУЕМЫЕ СОКРАЩЕНИЯ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60457C" w:rsidRDefault="0060457C">
      <w:pPr>
        <w:pStyle w:val="ConsPlusNormal"/>
        <w:ind w:firstLine="540"/>
        <w:jc w:val="both"/>
      </w:pPr>
      <w:r>
        <w:t>ОК - общекультурные компетенции;</w:t>
      </w:r>
    </w:p>
    <w:p w:rsidR="0060457C" w:rsidRDefault="0060457C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60457C" w:rsidRDefault="0060457C">
      <w:pPr>
        <w:pStyle w:val="ConsPlusNormal"/>
        <w:ind w:firstLine="540"/>
        <w:jc w:val="both"/>
      </w:pPr>
      <w:r>
        <w:t>ПК - профессиональные компетенции;</w:t>
      </w:r>
    </w:p>
    <w:p w:rsidR="0060457C" w:rsidRDefault="0060457C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60457C" w:rsidRDefault="0060457C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60457C" w:rsidRDefault="0060457C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</w:p>
    <w:p w:rsidR="0060457C" w:rsidRDefault="0060457C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60457C" w:rsidRDefault="0060457C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60457C" w:rsidRDefault="0060457C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60457C" w:rsidRDefault="0060457C">
      <w:pPr>
        <w:pStyle w:val="ConsPlusNormal"/>
        <w:ind w:firstLine="540"/>
        <w:jc w:val="both"/>
      </w:pPr>
      <w:r>
        <w:t xml:space="preserve"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60457C" w:rsidRDefault="0060457C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</w:t>
      </w:r>
      <w:r>
        <w:lastRenderedPageBreak/>
        <w:t xml:space="preserve">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60457C" w:rsidRDefault="0060457C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60457C" w:rsidRDefault="0060457C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60457C" w:rsidRDefault="0060457C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0457C" w:rsidRDefault="0060457C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60457C" w:rsidRDefault="0060457C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60457C" w:rsidRDefault="0060457C">
      <w:pPr>
        <w:pStyle w:val="ConsPlusNormal"/>
        <w:jc w:val="center"/>
      </w:pPr>
      <w:r>
        <w:t>ВЫПУСКНИКОВ, ОСВОИВШИХ ПРОГРАММУ БАКАЛАВРИАТА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 область техники и технологии, которая требует проведения конструирования и эксплуатации с применением принципов, методов, способов и средств человеческой деятельности на основе системного анализа, управления, моделирования, производства и эксплуатации технических систем, объектов, приборов и устройств различного назначения.</w:t>
      </w:r>
    </w:p>
    <w:p w:rsidR="0060457C" w:rsidRDefault="0060457C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 системно-аналитические, информационно-управляющие, конструкторско-технологические, проектирующие технологии и системы, которые требуют исследования, анализа, синтеза, программирования и управления на основе системно-аналитического подхода.</w:t>
      </w:r>
    </w:p>
    <w:p w:rsidR="0060457C" w:rsidRDefault="0060457C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60457C" w:rsidRDefault="0060457C">
      <w:pPr>
        <w:pStyle w:val="ConsPlusNormal"/>
        <w:ind w:firstLine="540"/>
        <w:jc w:val="both"/>
      </w:pPr>
      <w:r>
        <w:t>научно-исследовательская деятельность;</w:t>
      </w:r>
    </w:p>
    <w:p w:rsidR="0060457C" w:rsidRDefault="0060457C">
      <w:pPr>
        <w:pStyle w:val="ConsPlusNormal"/>
        <w:ind w:firstLine="540"/>
        <w:jc w:val="both"/>
      </w:pPr>
      <w:r>
        <w:t>проектно-технологическая деятельность;</w:t>
      </w:r>
    </w:p>
    <w:p w:rsidR="0060457C" w:rsidRDefault="0060457C">
      <w:pPr>
        <w:pStyle w:val="ConsPlusNormal"/>
        <w:ind w:firstLine="540"/>
        <w:jc w:val="both"/>
      </w:pPr>
      <w:r>
        <w:t>проектно-конструкторская деятельность;</w:t>
      </w:r>
    </w:p>
    <w:p w:rsidR="0060457C" w:rsidRDefault="0060457C">
      <w:pPr>
        <w:pStyle w:val="ConsPlusNormal"/>
        <w:ind w:firstLine="540"/>
        <w:jc w:val="both"/>
      </w:pPr>
      <w:r>
        <w:t>эксплуатационно-технологическая деятельность.</w:t>
      </w:r>
    </w:p>
    <w:p w:rsidR="0060457C" w:rsidRDefault="0060457C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60457C" w:rsidRDefault="0060457C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60457C" w:rsidRDefault="0060457C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</w:t>
      </w:r>
      <w:proofErr w:type="spellStart"/>
      <w:r>
        <w:t>бакалавриата</w:t>
      </w:r>
      <w:proofErr w:type="spellEnd"/>
      <w:r>
        <w:t>);</w:t>
      </w:r>
    </w:p>
    <w:p w:rsidR="0060457C" w:rsidRDefault="0060457C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60457C" w:rsidRDefault="0060457C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60457C" w:rsidRDefault="0060457C">
      <w:pPr>
        <w:pStyle w:val="ConsPlusNormal"/>
        <w:ind w:firstLine="540"/>
        <w:jc w:val="both"/>
      </w:pPr>
      <w:r>
        <w:lastRenderedPageBreak/>
        <w:t>научно-исследовательская деятельность:</w:t>
      </w:r>
    </w:p>
    <w:p w:rsidR="0060457C" w:rsidRDefault="0060457C">
      <w:pPr>
        <w:pStyle w:val="ConsPlusNormal"/>
        <w:ind w:firstLine="540"/>
        <w:jc w:val="both"/>
      </w:pPr>
      <w:r>
        <w:t>системный анализ и обобщение научно-технической информации, отечественного и зарубежного опыта, на базе системно-аналитического исследования, принципов и технологий управления;</w:t>
      </w:r>
    </w:p>
    <w:p w:rsidR="0060457C" w:rsidRDefault="0060457C">
      <w:pPr>
        <w:pStyle w:val="ConsPlusNormal"/>
        <w:ind w:firstLine="540"/>
        <w:jc w:val="both"/>
      </w:pPr>
      <w:r>
        <w:t>системно-аналитическая постановка задач математического, физического и других видов моделирования процессов и объектов исследования и управления ими, формулировка задач исследования на базе системного анализа и управления, включая модели, методы, технологии и алгоритмы программного обеспечения автоматизированного проектирования и системных исследований;</w:t>
      </w:r>
    </w:p>
    <w:p w:rsidR="0060457C" w:rsidRDefault="0060457C">
      <w:pPr>
        <w:pStyle w:val="ConsPlusNormal"/>
        <w:ind w:firstLine="540"/>
        <w:jc w:val="both"/>
      </w:pPr>
      <w:r>
        <w:t>проведение натурных, вычислительных, имитационных и других типов исследований по заданной методике и системный анализ их результатов;</w:t>
      </w:r>
    </w:p>
    <w:p w:rsidR="0060457C" w:rsidRDefault="0060457C">
      <w:pPr>
        <w:pStyle w:val="ConsPlusNormal"/>
        <w:ind w:firstLine="540"/>
        <w:jc w:val="both"/>
      </w:pPr>
      <w:r>
        <w:t>выполнение измерений и описаний исследований, подготовка данных для составления отчетов по результатам исследований и научных публикаций;</w:t>
      </w:r>
    </w:p>
    <w:p w:rsidR="0060457C" w:rsidRDefault="0060457C">
      <w:pPr>
        <w:pStyle w:val="ConsPlusNormal"/>
        <w:ind w:firstLine="540"/>
        <w:jc w:val="both"/>
      </w:pPr>
      <w:r>
        <w:t>формирование отчета по теме исследований, участие во внедрении результатов исследований и разработок;</w:t>
      </w:r>
    </w:p>
    <w:p w:rsidR="0060457C" w:rsidRDefault="0060457C">
      <w:pPr>
        <w:pStyle w:val="ConsPlusNormal"/>
        <w:ind w:firstLine="540"/>
        <w:jc w:val="both"/>
      </w:pPr>
      <w:r>
        <w:t>проектно-технологическая деятельность:</w:t>
      </w:r>
    </w:p>
    <w:p w:rsidR="0060457C" w:rsidRDefault="0060457C">
      <w:pPr>
        <w:pStyle w:val="ConsPlusNormal"/>
        <w:ind w:firstLine="540"/>
        <w:jc w:val="both"/>
      </w:pPr>
      <w:r>
        <w:t>применение методов системного анализа, управления и современных инструментальных проектных и технологических методов при разработке аппаратных и программных средств;</w:t>
      </w:r>
    </w:p>
    <w:p w:rsidR="0060457C" w:rsidRDefault="0060457C">
      <w:pPr>
        <w:pStyle w:val="ConsPlusNormal"/>
        <w:ind w:firstLine="540"/>
        <w:jc w:val="both"/>
      </w:pPr>
      <w:r>
        <w:t>применение Web-технологий при удаленном доступе в системах и распределенных вычислениях при выполнении проектно-технологических работ;</w:t>
      </w:r>
    </w:p>
    <w:p w:rsidR="0060457C" w:rsidRDefault="0060457C">
      <w:pPr>
        <w:pStyle w:val="ConsPlusNormal"/>
        <w:ind w:firstLine="540"/>
        <w:jc w:val="both"/>
      </w:pPr>
      <w:r>
        <w:t>использование проектно-технологических стандартов и типовых методов контроля и оценки качества продукции;</w:t>
      </w:r>
    </w:p>
    <w:p w:rsidR="0060457C" w:rsidRDefault="0060457C">
      <w:pPr>
        <w:pStyle w:val="ConsPlusNormal"/>
        <w:ind w:firstLine="540"/>
        <w:jc w:val="both"/>
      </w:pPr>
      <w:r>
        <w:t>участие в работах по проектированию и автоматизации технологических процессов при подготовке производства новой продукции;</w:t>
      </w:r>
    </w:p>
    <w:p w:rsidR="0060457C" w:rsidRDefault="0060457C">
      <w:pPr>
        <w:pStyle w:val="ConsPlusNormal"/>
        <w:ind w:firstLine="540"/>
        <w:jc w:val="both"/>
      </w:pPr>
      <w:r>
        <w:t>освоение и применение современных проектно-технологических комплексов исследования и автоматизированного проектирования объектов деятельности;</w:t>
      </w:r>
    </w:p>
    <w:p w:rsidR="0060457C" w:rsidRDefault="0060457C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60457C" w:rsidRDefault="0060457C">
      <w:pPr>
        <w:pStyle w:val="ConsPlusNormal"/>
        <w:ind w:firstLine="540"/>
        <w:jc w:val="both"/>
      </w:pPr>
      <w:r>
        <w:t>сбор и системный анализ исходных данных для проектирования и конструирования;</w:t>
      </w:r>
    </w:p>
    <w:p w:rsidR="0060457C" w:rsidRDefault="0060457C">
      <w:pPr>
        <w:pStyle w:val="ConsPlusNormal"/>
        <w:ind w:firstLine="540"/>
        <w:jc w:val="both"/>
      </w:pPr>
      <w:r>
        <w:t>проведение предварительного технико-экономического обоснования и системно-аналитических проектных и конструкторских решений;</w:t>
      </w:r>
    </w:p>
    <w:p w:rsidR="0060457C" w:rsidRDefault="0060457C">
      <w:pPr>
        <w:pStyle w:val="ConsPlusNormal"/>
        <w:ind w:firstLine="540"/>
        <w:jc w:val="both"/>
      </w:pPr>
      <w:r>
        <w:t>проектирование и конструирование систем, устройств и баз данных в соответствии с техническим заданием с использованием современных технологий проектирования;</w:t>
      </w:r>
    </w:p>
    <w:p w:rsidR="0060457C" w:rsidRDefault="0060457C">
      <w:pPr>
        <w:pStyle w:val="ConsPlusNormal"/>
        <w:ind w:firstLine="540"/>
        <w:jc w:val="both"/>
      </w:pPr>
      <w:r>
        <w:t>разработка и оформление проектно-конструкторской и рабочей технической документации;</w:t>
      </w:r>
    </w:p>
    <w:p w:rsidR="0060457C" w:rsidRDefault="0060457C">
      <w:pPr>
        <w:pStyle w:val="ConsPlusNormal"/>
        <w:ind w:firstLine="540"/>
        <w:jc w:val="both"/>
      </w:pPr>
      <w:r>
        <w:t>контроль соответствия проектов и технической документации стандартам, техническим условиям и другим нормативным документам;</w:t>
      </w:r>
    </w:p>
    <w:p w:rsidR="0060457C" w:rsidRDefault="0060457C">
      <w:pPr>
        <w:pStyle w:val="ConsPlusNormal"/>
        <w:ind w:firstLine="540"/>
        <w:jc w:val="both"/>
      </w:pPr>
      <w:r>
        <w:t>эксплуатационно-технологическая деятельность:</w:t>
      </w:r>
    </w:p>
    <w:p w:rsidR="0060457C" w:rsidRDefault="0060457C">
      <w:pPr>
        <w:pStyle w:val="ConsPlusNormal"/>
        <w:ind w:firstLine="540"/>
        <w:jc w:val="both"/>
      </w:pPr>
      <w:r>
        <w:t>применение Web-технологий при удаленном доступе в системах и распределенных вычислениях при выполнении проектно-технологических работ;</w:t>
      </w:r>
    </w:p>
    <w:p w:rsidR="0060457C" w:rsidRDefault="0060457C">
      <w:pPr>
        <w:pStyle w:val="ConsPlusNormal"/>
        <w:ind w:firstLine="540"/>
        <w:jc w:val="both"/>
      </w:pPr>
      <w:r>
        <w:t>использование проектно-технологических стандартов и типовых методов контроля и оценки качества продукции;</w:t>
      </w:r>
    </w:p>
    <w:p w:rsidR="0060457C" w:rsidRDefault="0060457C">
      <w:pPr>
        <w:pStyle w:val="ConsPlusNormal"/>
        <w:ind w:firstLine="540"/>
        <w:jc w:val="both"/>
      </w:pPr>
      <w:r>
        <w:t>проектно-технологическая деятельность:</w:t>
      </w:r>
    </w:p>
    <w:p w:rsidR="0060457C" w:rsidRDefault="0060457C">
      <w:pPr>
        <w:pStyle w:val="ConsPlusNormal"/>
        <w:ind w:firstLine="540"/>
        <w:jc w:val="both"/>
      </w:pPr>
      <w:r>
        <w:t>участие в работах по проектированию и автоматизации технологических процессов при подготовке производства новой продукции;</w:t>
      </w:r>
    </w:p>
    <w:p w:rsidR="0060457C" w:rsidRDefault="0060457C">
      <w:pPr>
        <w:pStyle w:val="ConsPlusNormal"/>
        <w:ind w:firstLine="540"/>
        <w:jc w:val="both"/>
      </w:pPr>
      <w:r>
        <w:t>освоение и применение современных проектно-технологических комплексов исследования и автоматизированного проектирования объектов деятельности.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60457C" w:rsidRDefault="0060457C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60457C" w:rsidRDefault="0060457C">
      <w:pPr>
        <w:pStyle w:val="ConsPlusNormal"/>
        <w:ind w:firstLine="540"/>
        <w:jc w:val="both"/>
      </w:pPr>
      <w:r>
        <w:t xml:space="preserve"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</w:t>
      </w:r>
      <w:r>
        <w:lastRenderedPageBreak/>
        <w:t>деятельности (ОК-1);</w:t>
      </w:r>
    </w:p>
    <w:p w:rsidR="0060457C" w:rsidRDefault="0060457C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60457C" w:rsidRDefault="0060457C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(ОК-3);</w:t>
      </w:r>
    </w:p>
    <w:p w:rsidR="0060457C" w:rsidRDefault="0060457C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60457C" w:rsidRDefault="0060457C">
      <w:pPr>
        <w:pStyle w:val="ConsPlusNormal"/>
        <w:ind w:firstLine="540"/>
        <w:jc w:val="both"/>
      </w:pPr>
      <w:r>
        <w:t>способностью к самоорганизации и самообразованию (ОК-5);</w:t>
      </w:r>
    </w:p>
    <w:p w:rsidR="0060457C" w:rsidRDefault="0060457C">
      <w:pPr>
        <w:pStyle w:val="ConsPlusNormal"/>
        <w:ind w:firstLine="540"/>
        <w:jc w:val="both"/>
      </w:pPr>
      <w:r>
        <w:t>способностью использовать общеправовые знания в различных сферах деятельности (ОК-6);</w:t>
      </w:r>
    </w:p>
    <w:p w:rsidR="0060457C" w:rsidRDefault="0060457C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60457C" w:rsidRDefault="0060457C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(ОК-8).</w:t>
      </w:r>
    </w:p>
    <w:p w:rsidR="0060457C" w:rsidRDefault="0060457C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60457C" w:rsidRDefault="0060457C">
      <w:pPr>
        <w:pStyle w:val="ConsPlusNormal"/>
        <w:ind w:firstLine="540"/>
        <w:jc w:val="both"/>
      </w:pPr>
      <w:r>
        <w:t>готовностью применять методы математики, физики, химии, системного анализа, теории управления, теории знаний, теории и технологии программирования, а также методов гуманитарных, экономических и социальных наук (ОПК-1);</w:t>
      </w:r>
    </w:p>
    <w:p w:rsidR="0060457C" w:rsidRDefault="0060457C">
      <w:pPr>
        <w:pStyle w:val="ConsPlusNormal"/>
        <w:ind w:firstLine="540"/>
        <w:jc w:val="both"/>
      </w:pPr>
      <w:r>
        <w:t>способностью применять аналитические, вычислительные и системно-аналитические методы для решения прикладных задач в области управления объектами техники, технологии, организационными системами, работать с традиционными носителями информации, базами знаний (ОПК-2);</w:t>
      </w:r>
    </w:p>
    <w:p w:rsidR="0060457C" w:rsidRDefault="0060457C">
      <w:pPr>
        <w:pStyle w:val="ConsPlusNormal"/>
        <w:ind w:firstLine="540"/>
        <w:jc w:val="both"/>
      </w:pPr>
      <w:r>
        <w:t>способностью представлять современную научную картину мира на основе знаний основных положений, законов и методов естественных наук и математики (ОПК-3);</w:t>
      </w:r>
    </w:p>
    <w:p w:rsidR="0060457C" w:rsidRDefault="0060457C">
      <w:pPr>
        <w:pStyle w:val="ConsPlusNormal"/>
        <w:ind w:firstLine="540"/>
        <w:jc w:val="both"/>
      </w:pPr>
      <w:r>
        <w:t>способностью применять принципы оценки, контроля и менеджмента качества (ОПК-4);</w:t>
      </w:r>
    </w:p>
    <w:p w:rsidR="0060457C" w:rsidRDefault="0060457C">
      <w:pPr>
        <w:pStyle w:val="ConsPlusNormal"/>
        <w:ind w:firstLine="540"/>
        <w:jc w:val="both"/>
      </w:pPr>
      <w:r>
        <w:t>способностью использовать принципы руководства и администрирования малых групп исполнителей (ОПК-5);</w:t>
      </w:r>
    </w:p>
    <w:p w:rsidR="0060457C" w:rsidRDefault="0060457C">
      <w:pPr>
        <w:pStyle w:val="ConsPlusNormal"/>
        <w:ind w:firstLine="540"/>
        <w:jc w:val="both"/>
      </w:pPr>
      <w:r>
        <w:t>способностью к проведению измерений и наблюдений, составлению описания исследований, подготовке данных для составления обзоров, отчетов и научных публикаций, составлению отчета по заданию, к участию во внедрении результатов исследований и разработок (ОПК-6);</w:t>
      </w:r>
    </w:p>
    <w:p w:rsidR="0060457C" w:rsidRDefault="0060457C">
      <w:pPr>
        <w:pStyle w:val="ConsPlusNormal"/>
        <w:ind w:firstLine="540"/>
        <w:jc w:val="both"/>
      </w:pPr>
      <w:r>
        <w:t>способностью к освоению новой техники, новых методов и новых технологий (ОПК-7);</w:t>
      </w:r>
    </w:p>
    <w:p w:rsidR="0060457C" w:rsidRDefault="0060457C">
      <w:pPr>
        <w:pStyle w:val="ConsPlusNormal"/>
        <w:ind w:firstLine="540"/>
        <w:jc w:val="both"/>
      </w:pPr>
      <w:r>
        <w:t>способностью участвовать в разработке организационно-технической документации, выполнять задания в области сертификации технических средств, систем, процессов, оборудования и материалов (ОПК-8).</w:t>
      </w:r>
    </w:p>
    <w:p w:rsidR="0060457C" w:rsidRDefault="0060457C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60457C" w:rsidRDefault="0060457C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60457C" w:rsidRDefault="0060457C">
      <w:pPr>
        <w:pStyle w:val="ConsPlusNormal"/>
        <w:ind w:firstLine="540"/>
        <w:jc w:val="both"/>
      </w:pPr>
      <w:r>
        <w:t>способностью принимать научно-обоснованные решения на основе математики, физики, химии, информатики, экологии, методов системного анализа и теории управления, теории знаний, осуществлять постановку и выполнять эксперименты по проверке их корректности и эффективности (ПК-1);</w:t>
      </w:r>
    </w:p>
    <w:p w:rsidR="0060457C" w:rsidRDefault="0060457C">
      <w:pPr>
        <w:pStyle w:val="ConsPlusNormal"/>
        <w:ind w:firstLine="540"/>
        <w:jc w:val="both"/>
      </w:pPr>
      <w:r>
        <w:t>способностью формировать презентации, научно-технические отчеты по результатам работы, оформлять результаты исследований в виде статей и докладов на научно-технических конференциях (ПК-2);</w:t>
      </w:r>
    </w:p>
    <w:p w:rsidR="0060457C" w:rsidRDefault="0060457C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60457C" w:rsidRDefault="0060457C">
      <w:pPr>
        <w:pStyle w:val="ConsPlusNormal"/>
        <w:ind w:firstLine="540"/>
        <w:jc w:val="both"/>
      </w:pPr>
      <w:r>
        <w:t>способностью разрабатывать технические задания по проектам на основе профессиональной подготовки и системно-аналитических исследований сложных объектов управления различной природы (ПК-3);</w:t>
      </w:r>
    </w:p>
    <w:p w:rsidR="0060457C" w:rsidRDefault="0060457C">
      <w:pPr>
        <w:pStyle w:val="ConsPlusNormal"/>
        <w:ind w:firstLine="540"/>
        <w:jc w:val="both"/>
      </w:pPr>
      <w:r>
        <w:t>способностью применять методы системного анализа, технологии синтеза и управления для решения прикладных проектно-конструкторских задач (ПК-4);</w:t>
      </w:r>
    </w:p>
    <w:p w:rsidR="0060457C" w:rsidRDefault="0060457C">
      <w:pPr>
        <w:pStyle w:val="ConsPlusNormal"/>
        <w:ind w:firstLine="540"/>
        <w:jc w:val="both"/>
      </w:pPr>
      <w:r>
        <w:t>способностью разрабатывать методы моделирования, анализа и технологии синтеза процессов и систем в области техники, технологии и организационных систем (ПК-5);</w:t>
      </w:r>
    </w:p>
    <w:p w:rsidR="0060457C" w:rsidRDefault="0060457C">
      <w:pPr>
        <w:pStyle w:val="ConsPlusNormal"/>
        <w:ind w:firstLine="540"/>
        <w:jc w:val="both"/>
      </w:pPr>
      <w:r>
        <w:lastRenderedPageBreak/>
        <w:t>способностью создавать программные комплексы для системного анализа и синтеза сложных систем (ПК-6);</w:t>
      </w:r>
    </w:p>
    <w:p w:rsidR="0060457C" w:rsidRDefault="0060457C">
      <w:pPr>
        <w:pStyle w:val="ConsPlusNormal"/>
        <w:ind w:firstLine="540"/>
        <w:jc w:val="both"/>
      </w:pPr>
      <w:r>
        <w:t>проектно-технологическая деятельность:</w:t>
      </w:r>
    </w:p>
    <w:p w:rsidR="0060457C" w:rsidRDefault="0060457C">
      <w:pPr>
        <w:pStyle w:val="ConsPlusNormal"/>
        <w:ind w:firstLine="540"/>
        <w:jc w:val="both"/>
      </w:pPr>
      <w:r>
        <w:t>способностью разрабатывать проекты компонентов сложных систем управления, применять для разработки современные инструментальные средства и технологии программирования на основе профессиональной подготовки (ПК-7);</w:t>
      </w:r>
    </w:p>
    <w:p w:rsidR="0060457C" w:rsidRDefault="0060457C">
      <w:pPr>
        <w:pStyle w:val="ConsPlusNormal"/>
        <w:ind w:firstLine="540"/>
        <w:jc w:val="both"/>
      </w:pPr>
      <w:r>
        <w:t>способностью проектировать элементы систем управления, применять современные инструментальные средства и технологии программирования на основе профессиональной подготовки, обеспечивающие решение задач системного анализа и управления (ПК-8);</w:t>
      </w:r>
    </w:p>
    <w:p w:rsidR="0060457C" w:rsidRDefault="0060457C">
      <w:pPr>
        <w:pStyle w:val="ConsPlusNormal"/>
        <w:ind w:firstLine="540"/>
        <w:jc w:val="both"/>
      </w:pPr>
      <w:r>
        <w:t>эксплуатационно-технологическая деятельность:</w:t>
      </w:r>
    </w:p>
    <w:p w:rsidR="0060457C" w:rsidRDefault="0060457C">
      <w:pPr>
        <w:pStyle w:val="ConsPlusNormal"/>
        <w:ind w:firstLine="540"/>
        <w:jc w:val="both"/>
      </w:pPr>
      <w:r>
        <w:t>способностью эксплуатировать системы управления, применять современные инструментальные средства и технологии программирования на основе профессиональной подготовки, обеспечивающие решение задач системного анализа и управления (ПК-9).</w:t>
      </w:r>
    </w:p>
    <w:p w:rsidR="0060457C" w:rsidRDefault="0060457C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60457C" w:rsidRDefault="0060457C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60457C" w:rsidRDefault="0060457C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60457C" w:rsidRDefault="0060457C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60457C" w:rsidRDefault="0060457C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0457C" w:rsidRDefault="0060457C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60457C" w:rsidRDefault="0060457C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60457C" w:rsidRDefault="0060457C">
      <w:pPr>
        <w:pStyle w:val="ConsPlusNormal"/>
        <w:ind w:firstLine="540"/>
        <w:jc w:val="both"/>
      </w:pPr>
      <w:r>
        <w:t>--------------------------------</w:t>
      </w:r>
    </w:p>
    <w:p w:rsidR="0060457C" w:rsidRDefault="0060457C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</w:p>
    <w:p w:rsidR="0060457C" w:rsidRDefault="0060457C">
      <w:pPr>
        <w:pStyle w:val="ConsPlusNormal"/>
        <w:jc w:val="both"/>
      </w:pPr>
    </w:p>
    <w:p w:rsidR="0060457C" w:rsidRDefault="0060457C">
      <w:pPr>
        <w:sectPr w:rsidR="0060457C" w:rsidSect="006E3A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57C" w:rsidRDefault="0060457C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right"/>
      </w:pPr>
      <w:r>
        <w:t>Таблица</w:t>
      </w:r>
    </w:p>
    <w:p w:rsidR="0060457C" w:rsidRDefault="0060457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5083"/>
        <w:gridCol w:w="1894"/>
        <w:gridCol w:w="1613"/>
      </w:tblGrid>
      <w:tr w:rsidR="0060457C">
        <w:tc>
          <w:tcPr>
            <w:tcW w:w="6223" w:type="dxa"/>
            <w:gridSpan w:val="2"/>
            <w:vMerge w:val="restart"/>
          </w:tcPr>
          <w:p w:rsidR="0060457C" w:rsidRDefault="0060457C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507" w:type="dxa"/>
            <w:gridSpan w:val="2"/>
          </w:tcPr>
          <w:p w:rsidR="0060457C" w:rsidRDefault="0060457C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0457C">
        <w:tc>
          <w:tcPr>
            <w:tcW w:w="6223" w:type="dxa"/>
            <w:gridSpan w:val="2"/>
            <w:vMerge/>
          </w:tcPr>
          <w:p w:rsidR="0060457C" w:rsidRDefault="0060457C"/>
        </w:tc>
        <w:tc>
          <w:tcPr>
            <w:tcW w:w="1894" w:type="dxa"/>
          </w:tcPr>
          <w:p w:rsidR="0060457C" w:rsidRDefault="0060457C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613" w:type="dxa"/>
          </w:tcPr>
          <w:p w:rsidR="0060457C" w:rsidRDefault="0060457C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</w:p>
        </w:tc>
      </w:tr>
      <w:tr w:rsidR="0060457C">
        <w:tc>
          <w:tcPr>
            <w:tcW w:w="1140" w:type="dxa"/>
          </w:tcPr>
          <w:p w:rsidR="0060457C" w:rsidRDefault="0060457C">
            <w:pPr>
              <w:pStyle w:val="ConsPlusNormal"/>
            </w:pPr>
            <w:r>
              <w:t>Блок 1</w:t>
            </w:r>
          </w:p>
        </w:tc>
        <w:tc>
          <w:tcPr>
            <w:tcW w:w="5083" w:type="dxa"/>
          </w:tcPr>
          <w:p w:rsidR="0060457C" w:rsidRDefault="0060457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94" w:type="dxa"/>
          </w:tcPr>
          <w:p w:rsidR="0060457C" w:rsidRDefault="0060457C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613" w:type="dxa"/>
          </w:tcPr>
          <w:p w:rsidR="0060457C" w:rsidRDefault="0060457C">
            <w:pPr>
              <w:pStyle w:val="ConsPlusNormal"/>
              <w:jc w:val="center"/>
            </w:pPr>
            <w:r>
              <w:t>204 - 216</w:t>
            </w:r>
          </w:p>
        </w:tc>
      </w:tr>
      <w:tr w:rsidR="0060457C">
        <w:tc>
          <w:tcPr>
            <w:tcW w:w="1140" w:type="dxa"/>
            <w:vMerge w:val="restart"/>
          </w:tcPr>
          <w:p w:rsidR="0060457C" w:rsidRDefault="0060457C">
            <w:pPr>
              <w:pStyle w:val="ConsPlusNormal"/>
            </w:pPr>
          </w:p>
        </w:tc>
        <w:tc>
          <w:tcPr>
            <w:tcW w:w="5083" w:type="dxa"/>
          </w:tcPr>
          <w:p w:rsidR="0060457C" w:rsidRDefault="0060457C">
            <w:pPr>
              <w:pStyle w:val="ConsPlusNormal"/>
            </w:pPr>
            <w:r>
              <w:t>Базовая часть</w:t>
            </w:r>
          </w:p>
        </w:tc>
        <w:tc>
          <w:tcPr>
            <w:tcW w:w="1894" w:type="dxa"/>
          </w:tcPr>
          <w:p w:rsidR="0060457C" w:rsidRDefault="0060457C">
            <w:pPr>
              <w:pStyle w:val="ConsPlusNormal"/>
              <w:jc w:val="center"/>
            </w:pPr>
            <w:r>
              <w:t>99 - 111</w:t>
            </w:r>
          </w:p>
        </w:tc>
        <w:tc>
          <w:tcPr>
            <w:tcW w:w="1613" w:type="dxa"/>
          </w:tcPr>
          <w:p w:rsidR="0060457C" w:rsidRDefault="0060457C">
            <w:pPr>
              <w:pStyle w:val="ConsPlusNormal"/>
              <w:jc w:val="center"/>
            </w:pPr>
            <w:r>
              <w:t>90 - 105</w:t>
            </w:r>
          </w:p>
        </w:tc>
      </w:tr>
      <w:tr w:rsidR="0060457C">
        <w:tc>
          <w:tcPr>
            <w:tcW w:w="1140" w:type="dxa"/>
            <w:vMerge/>
          </w:tcPr>
          <w:p w:rsidR="0060457C" w:rsidRDefault="0060457C"/>
        </w:tc>
        <w:tc>
          <w:tcPr>
            <w:tcW w:w="5083" w:type="dxa"/>
          </w:tcPr>
          <w:p w:rsidR="0060457C" w:rsidRDefault="0060457C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94" w:type="dxa"/>
          </w:tcPr>
          <w:p w:rsidR="0060457C" w:rsidRDefault="0060457C">
            <w:pPr>
              <w:pStyle w:val="ConsPlusNormal"/>
              <w:jc w:val="center"/>
            </w:pPr>
            <w:r>
              <w:t>105 - 114</w:t>
            </w:r>
          </w:p>
        </w:tc>
        <w:tc>
          <w:tcPr>
            <w:tcW w:w="1613" w:type="dxa"/>
          </w:tcPr>
          <w:p w:rsidR="0060457C" w:rsidRDefault="0060457C">
            <w:pPr>
              <w:pStyle w:val="ConsPlusNormal"/>
              <w:jc w:val="center"/>
            </w:pPr>
            <w:r>
              <w:t>111 - 114</w:t>
            </w:r>
          </w:p>
        </w:tc>
      </w:tr>
      <w:tr w:rsidR="0060457C">
        <w:tc>
          <w:tcPr>
            <w:tcW w:w="1140" w:type="dxa"/>
            <w:vMerge w:val="restart"/>
          </w:tcPr>
          <w:p w:rsidR="0060457C" w:rsidRDefault="0060457C">
            <w:pPr>
              <w:pStyle w:val="ConsPlusNormal"/>
            </w:pPr>
            <w:r>
              <w:t>Блок 2</w:t>
            </w:r>
          </w:p>
        </w:tc>
        <w:tc>
          <w:tcPr>
            <w:tcW w:w="5083" w:type="dxa"/>
          </w:tcPr>
          <w:p w:rsidR="0060457C" w:rsidRDefault="0060457C">
            <w:pPr>
              <w:pStyle w:val="ConsPlusNormal"/>
            </w:pPr>
            <w:r>
              <w:t>Практики</w:t>
            </w:r>
          </w:p>
        </w:tc>
        <w:tc>
          <w:tcPr>
            <w:tcW w:w="1894" w:type="dxa"/>
          </w:tcPr>
          <w:p w:rsidR="0060457C" w:rsidRDefault="0060457C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613" w:type="dxa"/>
          </w:tcPr>
          <w:p w:rsidR="0060457C" w:rsidRDefault="0060457C">
            <w:pPr>
              <w:pStyle w:val="ConsPlusNormal"/>
              <w:jc w:val="center"/>
            </w:pPr>
            <w:r>
              <w:t>21 - 30</w:t>
            </w:r>
          </w:p>
        </w:tc>
      </w:tr>
      <w:tr w:rsidR="0060457C">
        <w:tc>
          <w:tcPr>
            <w:tcW w:w="1140" w:type="dxa"/>
            <w:vMerge/>
          </w:tcPr>
          <w:p w:rsidR="0060457C" w:rsidRDefault="0060457C"/>
        </w:tc>
        <w:tc>
          <w:tcPr>
            <w:tcW w:w="5083" w:type="dxa"/>
          </w:tcPr>
          <w:p w:rsidR="0060457C" w:rsidRDefault="0060457C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94" w:type="dxa"/>
          </w:tcPr>
          <w:p w:rsidR="0060457C" w:rsidRDefault="0060457C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613" w:type="dxa"/>
          </w:tcPr>
          <w:p w:rsidR="0060457C" w:rsidRDefault="0060457C">
            <w:pPr>
              <w:pStyle w:val="ConsPlusNormal"/>
              <w:jc w:val="center"/>
            </w:pPr>
            <w:r>
              <w:t>21 - 30</w:t>
            </w:r>
          </w:p>
        </w:tc>
      </w:tr>
      <w:tr w:rsidR="0060457C">
        <w:tc>
          <w:tcPr>
            <w:tcW w:w="1140" w:type="dxa"/>
            <w:vMerge w:val="restart"/>
          </w:tcPr>
          <w:p w:rsidR="0060457C" w:rsidRDefault="0060457C">
            <w:pPr>
              <w:pStyle w:val="ConsPlusNormal"/>
            </w:pPr>
            <w:r>
              <w:t>Блок 3</w:t>
            </w:r>
          </w:p>
        </w:tc>
        <w:tc>
          <w:tcPr>
            <w:tcW w:w="5083" w:type="dxa"/>
          </w:tcPr>
          <w:p w:rsidR="0060457C" w:rsidRDefault="0060457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94" w:type="dxa"/>
          </w:tcPr>
          <w:p w:rsidR="0060457C" w:rsidRDefault="0060457C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13" w:type="dxa"/>
          </w:tcPr>
          <w:p w:rsidR="0060457C" w:rsidRDefault="0060457C">
            <w:pPr>
              <w:pStyle w:val="ConsPlusNormal"/>
              <w:jc w:val="center"/>
            </w:pPr>
            <w:r>
              <w:t>6 - 9</w:t>
            </w:r>
          </w:p>
        </w:tc>
      </w:tr>
      <w:tr w:rsidR="0060457C">
        <w:tc>
          <w:tcPr>
            <w:tcW w:w="1140" w:type="dxa"/>
            <w:vMerge/>
          </w:tcPr>
          <w:p w:rsidR="0060457C" w:rsidRDefault="0060457C"/>
        </w:tc>
        <w:tc>
          <w:tcPr>
            <w:tcW w:w="5083" w:type="dxa"/>
          </w:tcPr>
          <w:p w:rsidR="0060457C" w:rsidRDefault="0060457C">
            <w:pPr>
              <w:pStyle w:val="ConsPlusNormal"/>
            </w:pPr>
            <w:r>
              <w:t>Базовая часть</w:t>
            </w:r>
          </w:p>
        </w:tc>
        <w:tc>
          <w:tcPr>
            <w:tcW w:w="1894" w:type="dxa"/>
          </w:tcPr>
          <w:p w:rsidR="0060457C" w:rsidRDefault="0060457C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13" w:type="dxa"/>
          </w:tcPr>
          <w:p w:rsidR="0060457C" w:rsidRDefault="0060457C">
            <w:pPr>
              <w:pStyle w:val="ConsPlusNormal"/>
              <w:jc w:val="center"/>
            </w:pPr>
            <w:r>
              <w:t>6 - 9</w:t>
            </w:r>
          </w:p>
        </w:tc>
      </w:tr>
      <w:tr w:rsidR="0060457C">
        <w:tc>
          <w:tcPr>
            <w:tcW w:w="6223" w:type="dxa"/>
            <w:gridSpan w:val="2"/>
          </w:tcPr>
          <w:p w:rsidR="0060457C" w:rsidRDefault="0060457C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94" w:type="dxa"/>
          </w:tcPr>
          <w:p w:rsidR="0060457C" w:rsidRDefault="0060457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13" w:type="dxa"/>
          </w:tcPr>
          <w:p w:rsidR="0060457C" w:rsidRDefault="0060457C">
            <w:pPr>
              <w:pStyle w:val="ConsPlusNormal"/>
              <w:jc w:val="center"/>
            </w:pPr>
            <w:r>
              <w:t>240</w:t>
            </w:r>
          </w:p>
        </w:tc>
      </w:tr>
    </w:tbl>
    <w:p w:rsidR="0060457C" w:rsidRDefault="0060457C">
      <w:pPr>
        <w:sectPr w:rsidR="0060457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60457C" w:rsidRDefault="0060457C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60457C" w:rsidRDefault="0060457C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60457C" w:rsidRDefault="0060457C">
      <w:pPr>
        <w:pStyle w:val="ConsPlusNormal"/>
        <w:ind w:firstLine="540"/>
        <w:jc w:val="both"/>
      </w:pPr>
      <w:r>
        <w:t xml:space="preserve">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60457C" w:rsidRDefault="0060457C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60457C" w:rsidRDefault="0060457C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0457C" w:rsidRDefault="0060457C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>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60457C" w:rsidRDefault="0060457C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60457C" w:rsidRDefault="0060457C">
      <w:pPr>
        <w:pStyle w:val="ConsPlusNormal"/>
        <w:ind w:firstLine="540"/>
        <w:jc w:val="both"/>
      </w:pPr>
      <w:r>
        <w:t>Типы учебной практики:</w:t>
      </w:r>
    </w:p>
    <w:p w:rsidR="0060457C" w:rsidRDefault="0060457C">
      <w:pPr>
        <w:pStyle w:val="ConsPlusNormal"/>
        <w:ind w:firstLine="540"/>
        <w:jc w:val="both"/>
      </w:pPr>
      <w:r>
        <w:t>п</w:t>
      </w:r>
      <w:r w:rsidRPr="00757BA3">
        <w:rPr>
          <w:highlight w:val="yellow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60457C" w:rsidRDefault="0060457C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60457C" w:rsidRDefault="0060457C">
      <w:pPr>
        <w:pStyle w:val="ConsPlusNormal"/>
        <w:ind w:firstLine="540"/>
        <w:jc w:val="both"/>
      </w:pPr>
      <w:r>
        <w:t>стационарная.</w:t>
      </w:r>
    </w:p>
    <w:p w:rsidR="0060457C" w:rsidRDefault="0060457C">
      <w:pPr>
        <w:pStyle w:val="ConsPlusNormal"/>
        <w:ind w:firstLine="540"/>
        <w:jc w:val="both"/>
      </w:pPr>
      <w:r>
        <w:t>Типы производственной практики:</w:t>
      </w:r>
    </w:p>
    <w:p w:rsidR="0060457C" w:rsidRPr="00757BA3" w:rsidRDefault="0060457C">
      <w:pPr>
        <w:pStyle w:val="ConsPlusNormal"/>
        <w:ind w:firstLine="540"/>
        <w:jc w:val="both"/>
        <w:rPr>
          <w:highlight w:val="yellow"/>
        </w:rPr>
      </w:pPr>
      <w:r w:rsidRPr="00757BA3">
        <w:rPr>
          <w:highlight w:val="yellow"/>
        </w:rP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60457C" w:rsidRDefault="0060457C">
      <w:pPr>
        <w:pStyle w:val="ConsPlusNormal"/>
        <w:ind w:firstLine="540"/>
        <w:jc w:val="both"/>
      </w:pPr>
      <w:r w:rsidRPr="00757BA3">
        <w:rPr>
          <w:highlight w:val="yellow"/>
        </w:rPr>
        <w:t>научно-исследовательская работа.</w:t>
      </w:r>
      <w:bookmarkStart w:id="1" w:name="_GoBack"/>
      <w:bookmarkEnd w:id="1"/>
    </w:p>
    <w:p w:rsidR="0060457C" w:rsidRDefault="0060457C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60457C" w:rsidRDefault="0060457C">
      <w:pPr>
        <w:pStyle w:val="ConsPlusNormal"/>
        <w:ind w:firstLine="540"/>
        <w:jc w:val="both"/>
      </w:pPr>
      <w:r>
        <w:t>стационарная.</w:t>
      </w:r>
    </w:p>
    <w:p w:rsidR="0060457C" w:rsidRDefault="0060457C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60457C" w:rsidRDefault="0060457C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60457C" w:rsidRDefault="0060457C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60457C" w:rsidRDefault="0060457C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0457C" w:rsidRDefault="0060457C">
      <w:pPr>
        <w:pStyle w:val="ConsPlusNormal"/>
        <w:ind w:firstLine="540"/>
        <w:jc w:val="both"/>
      </w:pPr>
      <w: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60457C" w:rsidRDefault="0060457C">
      <w:pPr>
        <w:pStyle w:val="ConsPlusNormal"/>
        <w:ind w:firstLine="540"/>
        <w:jc w:val="both"/>
      </w:pPr>
      <w:r>
        <w:lastRenderedPageBreak/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60457C" w:rsidRDefault="0060457C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60457C" w:rsidRDefault="0060457C">
      <w:pPr>
        <w:pStyle w:val="ConsPlusNormal"/>
        <w:jc w:val="center"/>
      </w:pPr>
      <w:r>
        <w:t>ПРОГРАММЫ БАКАЛАВРИАТА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0457C" w:rsidRDefault="0060457C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0457C" w:rsidRDefault="0060457C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60457C" w:rsidRDefault="0060457C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0457C" w:rsidRDefault="0060457C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0457C" w:rsidRDefault="0060457C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60457C" w:rsidRDefault="0060457C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0457C" w:rsidRDefault="0060457C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0457C" w:rsidRDefault="0060457C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60457C" w:rsidRDefault="0060457C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0457C" w:rsidRDefault="0060457C">
      <w:pPr>
        <w:pStyle w:val="ConsPlusNormal"/>
        <w:ind w:firstLine="540"/>
        <w:jc w:val="both"/>
      </w:pPr>
      <w:r>
        <w:t>--------------------------------</w:t>
      </w:r>
    </w:p>
    <w:p w:rsidR="0060457C" w:rsidRDefault="0060457C">
      <w:pPr>
        <w:pStyle w:val="ConsPlusNormal"/>
        <w:ind w:firstLine="540"/>
        <w:jc w:val="both"/>
      </w:pPr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2927).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</w:t>
      </w:r>
      <w:r>
        <w:lastRenderedPageBreak/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60457C" w:rsidRDefault="0060457C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60457C" w:rsidRDefault="0060457C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 и профессиональным стандартам (при наличии).</w:t>
      </w:r>
    </w:p>
    <w:p w:rsidR="0060457C" w:rsidRDefault="0060457C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60457C" w:rsidRDefault="0060457C">
      <w:pPr>
        <w:pStyle w:val="ConsPlusNormal"/>
        <w:ind w:firstLine="540"/>
        <w:jc w:val="both"/>
      </w:pPr>
      <w:r>
        <w:t xml:space="preserve">7.1.7. 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60457C" w:rsidRDefault="0060457C">
      <w:pPr>
        <w:pStyle w:val="ConsPlusNormal"/>
        <w:ind w:firstLine="540"/>
        <w:jc w:val="both"/>
      </w:pPr>
      <w:r>
        <w:t>--------------------------------</w:t>
      </w:r>
    </w:p>
    <w:p w:rsidR="0060457C" w:rsidRDefault="0060457C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0457C" w:rsidRDefault="0060457C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60457C" w:rsidRDefault="0060457C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60457C" w:rsidRDefault="0060457C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70 процентов.</w:t>
      </w:r>
    </w:p>
    <w:p w:rsidR="0060457C" w:rsidRDefault="0060457C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60457C" w:rsidRDefault="0060457C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>
        <w:lastRenderedPageBreak/>
        <w:t>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0457C" w:rsidRDefault="0060457C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0457C" w:rsidRDefault="0060457C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60457C" w:rsidRDefault="0060457C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0457C" w:rsidRDefault="0060457C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60457C" w:rsidRDefault="0060457C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60457C" w:rsidRDefault="0060457C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0457C" w:rsidRDefault="0060457C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60457C" w:rsidRDefault="0060457C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0457C" w:rsidRDefault="0060457C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0457C" w:rsidRDefault="0060457C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60457C" w:rsidRDefault="0060457C">
      <w:pPr>
        <w:pStyle w:val="ConsPlusNormal"/>
        <w:jc w:val="both"/>
      </w:pPr>
    </w:p>
    <w:p w:rsidR="0060457C" w:rsidRDefault="0060457C">
      <w:pPr>
        <w:pStyle w:val="ConsPlusNormal"/>
        <w:jc w:val="both"/>
      </w:pPr>
    </w:p>
    <w:p w:rsidR="004D34BB" w:rsidRDefault="004D34BB"/>
    <w:sectPr w:rsidR="004D34BB" w:rsidSect="0083053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C"/>
    <w:rsid w:val="004D34BB"/>
    <w:rsid w:val="0060457C"/>
    <w:rsid w:val="0075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BD8D4-8CBD-4306-B9FE-DD536ED6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45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962429A09829CD09724A76D73FFB257B26226964A45B1A913FCD5CDEA22AB4BFC61242CBDC175KDM5K" TargetMode="External"/><Relationship Id="rId13" Type="http://schemas.openxmlformats.org/officeDocument/2006/relationships/hyperlink" Target="consultantplus://offline/ref=47D962429A09829CD09724A76D73FFB257B4672B934E45B1A913FCD5CDEA22AB4BFC61242CBDC171KDM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D962429A09829CD09724A76D73FFB257B46128944B45B1A913FCD5CDKEMAK" TargetMode="External"/><Relationship Id="rId12" Type="http://schemas.openxmlformats.org/officeDocument/2006/relationships/hyperlink" Target="consultantplus://offline/ref=47D962429A09829CD09724A76D73FFB254B7642B964C45B1A913FCD5CDKEMA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D962429A09829CD09724A76D73FFB254B4652C934C45B1A913FCD5CDEA22AB4BFC61242CBDC174KDMFK" TargetMode="External"/><Relationship Id="rId11" Type="http://schemas.openxmlformats.org/officeDocument/2006/relationships/hyperlink" Target="consultantplus://offline/ref=47D962429A09829CD09724A76D73FFB254B7642C9A4F45B1A913FCD5CDKEMAK" TargetMode="External"/><Relationship Id="rId5" Type="http://schemas.openxmlformats.org/officeDocument/2006/relationships/hyperlink" Target="consultantplus://offline/ref=47D962429A09829CD09724A76D73FFB254B46D2F9A4C45B1A913FCD5CDEA22AB4BFC61242CBDC176KDMCK" TargetMode="External"/><Relationship Id="rId15" Type="http://schemas.openxmlformats.org/officeDocument/2006/relationships/hyperlink" Target="consultantplus://offline/ref=47D962429A09829CD09724A76D73FFB257B0672E924845B1A913FCD5CDEA22AB4BFC61242CBDC171KDMFK" TargetMode="External"/><Relationship Id="rId10" Type="http://schemas.openxmlformats.org/officeDocument/2006/relationships/hyperlink" Target="consultantplus://offline/ref=47D962429A09829CD09724A76D73FFB254B46D2F9A4C45B1A913FCD5CDEA22AB4BFC61242CBDC172KDMC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7D962429A09829CD09724A76D73FFB257B26226964845B1A913FCD5CDEA22AB4BFC61242CBDC674KDMBK" TargetMode="External"/><Relationship Id="rId14" Type="http://schemas.openxmlformats.org/officeDocument/2006/relationships/hyperlink" Target="consultantplus://offline/ref=47D962429A09829CD09724A76D73FFB257B0652A944045B1A913FCD5CDEA22AB4BFC61242CBDC171KD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5254</Words>
  <Characters>29954</Characters>
  <Application>Microsoft Office Word</Application>
  <DocSecurity>0</DocSecurity>
  <Lines>249</Lines>
  <Paragraphs>70</Paragraphs>
  <ScaleCrop>false</ScaleCrop>
  <Company/>
  <LinksUpToDate>false</LinksUpToDate>
  <CharactersWithSpaces>35138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2</cp:revision>
  <dcterms:created xsi:type="dcterms:W3CDTF">2017-09-06T10:12:00Z</dcterms:created>
  <dcterms:modified xsi:type="dcterms:W3CDTF">2018-01-21T13:15:00Z</dcterms:modified>
</cp:coreProperties>
</file>