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6B" w:rsidRDefault="00687D6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7D6B" w:rsidRDefault="00687D6B">
      <w:pPr>
        <w:pStyle w:val="ConsPlusNormal"/>
        <w:jc w:val="both"/>
        <w:outlineLvl w:val="0"/>
      </w:pPr>
    </w:p>
    <w:p w:rsidR="00687D6B" w:rsidRDefault="00687D6B">
      <w:pPr>
        <w:pStyle w:val="ConsPlusNormal"/>
        <w:outlineLvl w:val="0"/>
      </w:pPr>
      <w:r>
        <w:t>Зарегистрировано в Минюсте России 25 августа 2014 г. N 33777</w:t>
      </w:r>
    </w:p>
    <w:p w:rsidR="00687D6B" w:rsidRDefault="00687D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D6B" w:rsidRDefault="00687D6B">
      <w:pPr>
        <w:pStyle w:val="ConsPlusNormal"/>
        <w:jc w:val="center"/>
      </w:pPr>
    </w:p>
    <w:p w:rsidR="00687D6B" w:rsidRDefault="00687D6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7D6B" w:rsidRDefault="00687D6B">
      <w:pPr>
        <w:pStyle w:val="ConsPlusTitle"/>
        <w:jc w:val="center"/>
      </w:pPr>
    </w:p>
    <w:p w:rsidR="00687D6B" w:rsidRDefault="00687D6B">
      <w:pPr>
        <w:pStyle w:val="ConsPlusTitle"/>
        <w:jc w:val="center"/>
      </w:pPr>
      <w:r>
        <w:t>ПРИКАЗ</w:t>
      </w:r>
    </w:p>
    <w:p w:rsidR="00687D6B" w:rsidRDefault="00687D6B">
      <w:pPr>
        <w:pStyle w:val="ConsPlusTitle"/>
        <w:jc w:val="center"/>
      </w:pPr>
      <w:r>
        <w:t>от 7 августа 2014 г. N 951</w:t>
      </w:r>
    </w:p>
    <w:p w:rsidR="00687D6B" w:rsidRDefault="00687D6B">
      <w:pPr>
        <w:pStyle w:val="ConsPlusTitle"/>
        <w:jc w:val="center"/>
      </w:pPr>
    </w:p>
    <w:p w:rsidR="00687D6B" w:rsidRDefault="00687D6B">
      <w:pPr>
        <w:pStyle w:val="ConsPlusTitle"/>
        <w:jc w:val="center"/>
      </w:pPr>
      <w:r>
        <w:t>ОБ УТВЕРЖДЕНИИ</w:t>
      </w:r>
    </w:p>
    <w:p w:rsidR="00687D6B" w:rsidRDefault="00687D6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7D6B" w:rsidRDefault="00687D6B">
      <w:pPr>
        <w:pStyle w:val="ConsPlusTitle"/>
        <w:jc w:val="center"/>
      </w:pPr>
      <w:r>
        <w:t>ВЫСШЕГО ОБРАЗОВАНИЯ ПО НАПРАВЛЕНИЮ ПОДГОТОВКИ 42.03.02</w:t>
      </w:r>
    </w:p>
    <w:p w:rsidR="00687D6B" w:rsidRDefault="00687D6B">
      <w:pPr>
        <w:pStyle w:val="ConsPlusTitle"/>
        <w:jc w:val="center"/>
      </w:pPr>
      <w:r>
        <w:t>ЖУРНАЛИСТИКА (УРОВЕНЬ БАКАЛАВРИАТА)</w:t>
      </w:r>
    </w:p>
    <w:p w:rsidR="00687D6B" w:rsidRDefault="00687D6B">
      <w:pPr>
        <w:pStyle w:val="ConsPlusNormal"/>
        <w:jc w:val="center"/>
      </w:pPr>
    </w:p>
    <w:p w:rsidR="00687D6B" w:rsidRDefault="00687D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42.03.02 Журналистика (уровень </w:t>
      </w:r>
      <w:proofErr w:type="spellStart"/>
      <w:r>
        <w:t>бакалавриата</w:t>
      </w:r>
      <w:proofErr w:type="spellEnd"/>
      <w:r>
        <w:t>).</w:t>
      </w:r>
    </w:p>
    <w:p w:rsidR="00687D6B" w:rsidRDefault="00687D6B">
      <w:pPr>
        <w:pStyle w:val="ConsPlusNormal"/>
        <w:ind w:firstLine="540"/>
        <w:jc w:val="both"/>
      </w:pPr>
      <w:r>
        <w:t>2. Признать утратившими силу:</w:t>
      </w:r>
    </w:p>
    <w:p w:rsidR="00687D6B" w:rsidRDefault="00687D6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775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031300 Журналистика (квалификация (степень) "бакалавр")" (зарегистрирован Министерством юстиции Российской Федерации 9 февраля 2010 г., регистрационный N 16332);</w:t>
      </w:r>
    </w:p>
    <w:p w:rsidR="00687D6B" w:rsidRDefault="00687D6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right"/>
      </w:pPr>
      <w:r>
        <w:t>Министр</w:t>
      </w:r>
    </w:p>
    <w:p w:rsidR="00687D6B" w:rsidRDefault="00687D6B">
      <w:pPr>
        <w:pStyle w:val="ConsPlusNormal"/>
        <w:jc w:val="right"/>
      </w:pPr>
      <w:r>
        <w:t>Д.В.ЛИВАНОВ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right"/>
        <w:outlineLvl w:val="0"/>
      </w:pPr>
      <w:r>
        <w:t>Приложение</w:t>
      </w:r>
    </w:p>
    <w:p w:rsidR="00687D6B" w:rsidRDefault="00687D6B">
      <w:pPr>
        <w:pStyle w:val="ConsPlusNormal"/>
        <w:jc w:val="right"/>
      </w:pPr>
    </w:p>
    <w:p w:rsidR="00687D6B" w:rsidRDefault="00687D6B">
      <w:pPr>
        <w:pStyle w:val="ConsPlusNormal"/>
        <w:jc w:val="right"/>
      </w:pPr>
      <w:r>
        <w:t>Утвержден</w:t>
      </w:r>
    </w:p>
    <w:p w:rsidR="00687D6B" w:rsidRDefault="00687D6B">
      <w:pPr>
        <w:pStyle w:val="ConsPlusNormal"/>
        <w:jc w:val="right"/>
      </w:pPr>
      <w:r>
        <w:t>приказом Министерства образования</w:t>
      </w:r>
    </w:p>
    <w:p w:rsidR="00687D6B" w:rsidRDefault="00687D6B">
      <w:pPr>
        <w:pStyle w:val="ConsPlusNormal"/>
        <w:jc w:val="right"/>
      </w:pPr>
      <w:r>
        <w:t>и науки Российской Федерации</w:t>
      </w:r>
    </w:p>
    <w:p w:rsidR="00687D6B" w:rsidRDefault="00687D6B">
      <w:pPr>
        <w:pStyle w:val="ConsPlusNormal"/>
        <w:jc w:val="right"/>
      </w:pPr>
      <w:r>
        <w:t>от 7 августа 2014 г. N 951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687D6B" w:rsidRDefault="00687D6B">
      <w:pPr>
        <w:pStyle w:val="ConsPlusTitle"/>
        <w:jc w:val="center"/>
      </w:pPr>
      <w:r>
        <w:t>ВЫСШЕГО ОБРАЗОВАНИЯ</w:t>
      </w:r>
    </w:p>
    <w:p w:rsidR="00687D6B" w:rsidRDefault="00687D6B">
      <w:pPr>
        <w:pStyle w:val="ConsPlusTitle"/>
        <w:jc w:val="center"/>
      </w:pPr>
    </w:p>
    <w:p w:rsidR="00687D6B" w:rsidRDefault="00687D6B">
      <w:pPr>
        <w:pStyle w:val="ConsPlusTitle"/>
        <w:jc w:val="center"/>
      </w:pPr>
      <w:r>
        <w:t>УРОВЕНЬ ВЫСШЕГО ОБРАЗОВАНИЯ</w:t>
      </w:r>
    </w:p>
    <w:p w:rsidR="00687D6B" w:rsidRDefault="00687D6B">
      <w:pPr>
        <w:pStyle w:val="ConsPlusTitle"/>
        <w:jc w:val="center"/>
      </w:pPr>
      <w:r>
        <w:t>БАКАЛАВРИАТ</w:t>
      </w:r>
    </w:p>
    <w:p w:rsidR="00687D6B" w:rsidRDefault="00687D6B">
      <w:pPr>
        <w:pStyle w:val="ConsPlusTitle"/>
        <w:jc w:val="center"/>
      </w:pPr>
    </w:p>
    <w:p w:rsidR="00687D6B" w:rsidRDefault="00687D6B">
      <w:pPr>
        <w:pStyle w:val="ConsPlusTitle"/>
        <w:jc w:val="center"/>
      </w:pPr>
      <w:r>
        <w:t>НАПРАВЛЕНИЕ ПОДГОТОВКИ</w:t>
      </w:r>
    </w:p>
    <w:p w:rsidR="00687D6B" w:rsidRDefault="00687D6B">
      <w:pPr>
        <w:pStyle w:val="ConsPlusTitle"/>
        <w:jc w:val="center"/>
      </w:pPr>
      <w:r>
        <w:t>42.03.02 ЖУРНАЛИСТИКА</w:t>
      </w:r>
    </w:p>
    <w:p w:rsidR="00687D6B" w:rsidRDefault="00687D6B">
      <w:pPr>
        <w:pStyle w:val="ConsPlusNormal"/>
        <w:jc w:val="center"/>
      </w:pPr>
    </w:p>
    <w:p w:rsidR="00687D6B" w:rsidRDefault="00687D6B">
      <w:pPr>
        <w:pStyle w:val="ConsPlusNormal"/>
        <w:jc w:val="center"/>
        <w:outlineLvl w:val="1"/>
      </w:pPr>
      <w:r>
        <w:t>I. ОБЛАСТЬ ПРИМЕНЕНИЯ</w:t>
      </w:r>
    </w:p>
    <w:p w:rsidR="00687D6B" w:rsidRDefault="00687D6B">
      <w:pPr>
        <w:pStyle w:val="ConsPlusNormal"/>
        <w:jc w:val="center"/>
      </w:pPr>
    </w:p>
    <w:p w:rsidR="00687D6B" w:rsidRDefault="00687D6B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42.03.02 Журналистика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II. ИСПОЛЬЗУЕМЫЕ СОКРАЩЕНИЯ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687D6B" w:rsidRDefault="00687D6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87D6B" w:rsidRDefault="00687D6B">
      <w:pPr>
        <w:pStyle w:val="ConsPlusNormal"/>
        <w:ind w:firstLine="540"/>
        <w:jc w:val="both"/>
      </w:pPr>
      <w:r>
        <w:t>ПК - профессиональные компетенции;</w:t>
      </w:r>
    </w:p>
    <w:p w:rsidR="00687D6B" w:rsidRDefault="00687D6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87D6B" w:rsidRDefault="00687D6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687D6B" w:rsidRDefault="00687D6B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687D6B" w:rsidRDefault="00687D6B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687D6B" w:rsidRDefault="00687D6B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</w:t>
      </w:r>
      <w:r>
        <w:lastRenderedPageBreak/>
        <w:t xml:space="preserve">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87D6B" w:rsidRDefault="00687D6B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687D6B" w:rsidRDefault="00687D6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87D6B" w:rsidRDefault="00687D6B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687D6B" w:rsidRDefault="00687D6B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87D6B" w:rsidRDefault="00687D6B">
      <w:pPr>
        <w:pStyle w:val="ConsPlusNormal"/>
        <w:jc w:val="center"/>
      </w:pPr>
      <w:r>
        <w:t>ВЫПУСКНИКОВ, ОСВОИВШИХ ПРОГРАММУ БАКАЛАВРИАТА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решение профессиональных задач в средствах массовой информации и в смежных информационно-коммуникационных сферах.</w:t>
      </w:r>
    </w:p>
    <w:p w:rsidR="00687D6B" w:rsidRDefault="00687D6B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687D6B" w:rsidRDefault="00687D6B">
      <w:pPr>
        <w:pStyle w:val="ConsPlusNormal"/>
        <w:ind w:firstLine="540"/>
        <w:jc w:val="both"/>
      </w:pPr>
      <w:r>
        <w:t>массовая информация, передаваемая по различным каналам средствами массовой информации (далее - СМИ) и другим медиа, адресованная различным аудиторным группам.</w:t>
      </w:r>
    </w:p>
    <w:p w:rsidR="00687D6B" w:rsidRDefault="00687D6B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687D6B" w:rsidRDefault="00687D6B">
      <w:pPr>
        <w:pStyle w:val="ConsPlusNormal"/>
        <w:ind w:firstLine="540"/>
        <w:jc w:val="both"/>
      </w:pPr>
      <w:r>
        <w:t>журналистская авторская;</w:t>
      </w:r>
    </w:p>
    <w:p w:rsidR="00687D6B" w:rsidRDefault="00687D6B">
      <w:pPr>
        <w:pStyle w:val="ConsPlusNormal"/>
        <w:ind w:firstLine="540"/>
        <w:jc w:val="both"/>
      </w:pPr>
      <w:r>
        <w:t>редакторская;</w:t>
      </w:r>
    </w:p>
    <w:p w:rsidR="00687D6B" w:rsidRDefault="00687D6B">
      <w:pPr>
        <w:pStyle w:val="ConsPlusNormal"/>
        <w:ind w:firstLine="540"/>
        <w:jc w:val="both"/>
      </w:pPr>
      <w:r>
        <w:t>проектно-аналитическая;</w:t>
      </w:r>
    </w:p>
    <w:p w:rsidR="00687D6B" w:rsidRDefault="00687D6B">
      <w:pPr>
        <w:pStyle w:val="ConsPlusNormal"/>
        <w:ind w:firstLine="540"/>
        <w:jc w:val="both"/>
      </w:pPr>
      <w:r>
        <w:t>организационно-управленческая;</w:t>
      </w:r>
    </w:p>
    <w:p w:rsidR="00687D6B" w:rsidRDefault="00687D6B">
      <w:pPr>
        <w:pStyle w:val="ConsPlusNormal"/>
        <w:ind w:firstLine="540"/>
        <w:jc w:val="both"/>
      </w:pPr>
      <w:r>
        <w:t>социально-организаторская;</w:t>
      </w:r>
    </w:p>
    <w:p w:rsidR="00687D6B" w:rsidRDefault="00687D6B">
      <w:pPr>
        <w:pStyle w:val="ConsPlusNormal"/>
        <w:ind w:firstLine="540"/>
        <w:jc w:val="both"/>
      </w:pPr>
      <w:r>
        <w:t>производственно-технологическая.</w:t>
      </w:r>
    </w:p>
    <w:p w:rsidR="00687D6B" w:rsidRDefault="00687D6B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87D6B" w:rsidRDefault="00687D6B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87D6B" w:rsidRDefault="00687D6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687D6B" w:rsidRDefault="00687D6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687D6B" w:rsidRDefault="00687D6B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687D6B" w:rsidRDefault="00687D6B">
      <w:pPr>
        <w:pStyle w:val="ConsPlusNormal"/>
        <w:ind w:firstLine="540"/>
        <w:jc w:val="both"/>
      </w:pPr>
      <w:r>
        <w:t>журналистская авторская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>создание материалов для различных типов, видов СМИ и других медиа с учетом их специфики;</w:t>
      </w:r>
    </w:p>
    <w:p w:rsidR="00687D6B" w:rsidRDefault="00687D6B">
      <w:pPr>
        <w:pStyle w:val="ConsPlusNormal"/>
        <w:ind w:firstLine="540"/>
        <w:jc w:val="both"/>
      </w:pPr>
      <w:r>
        <w:t>редакторская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>приведение предназначенных для размещения в газете, журнале, на информационной ленте, в тел</w:t>
      </w:r>
      <w:proofErr w:type="gramStart"/>
      <w:r>
        <w:t>е-</w:t>
      </w:r>
      <w:proofErr w:type="gramEnd"/>
      <w:r>
        <w:t xml:space="preserve">, радиоэфире, интернет-СМИ, материалов в соответствие с языковыми нормами, </w:t>
      </w:r>
      <w:r>
        <w:lastRenderedPageBreak/>
        <w:t>профессиональными стандартами, форматами, стилями, технологическими требованиями, принятыми в СМИ разных типов;</w:t>
      </w:r>
    </w:p>
    <w:p w:rsidR="00687D6B" w:rsidRDefault="00687D6B">
      <w:pPr>
        <w:pStyle w:val="ConsPlusNormal"/>
        <w:ind w:firstLine="540"/>
        <w:jc w:val="both"/>
      </w:pPr>
      <w:r>
        <w:t>проектно-аналитическая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участие в разработке и коррекции концепции </w:t>
      </w:r>
      <w:proofErr w:type="spellStart"/>
      <w:r>
        <w:t>медиапроекта</w:t>
      </w:r>
      <w:proofErr w:type="spellEnd"/>
      <w:r>
        <w:t>, определении его формата, в различных видах программирования, планирования;</w:t>
      </w:r>
    </w:p>
    <w:p w:rsidR="00687D6B" w:rsidRDefault="00687D6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участие в соответствии с должностным статусом в организации работы </w:t>
      </w:r>
      <w:proofErr w:type="spellStart"/>
      <w:r>
        <w:t>медиапредприятий</w:t>
      </w:r>
      <w:proofErr w:type="spellEnd"/>
      <w:r>
        <w:t>, их подразделений, творческих коллективов;</w:t>
      </w:r>
    </w:p>
    <w:p w:rsidR="00687D6B" w:rsidRDefault="00687D6B">
      <w:pPr>
        <w:pStyle w:val="ConsPlusNormal"/>
        <w:ind w:firstLine="540"/>
        <w:jc w:val="both"/>
      </w:pPr>
      <w:r>
        <w:t>социально-организаторская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>привлечение к сотрудничеству со СМИ и другими медиа представителей различных сегментов общества, организаций, учреждений и взаимодействие с ними;</w:t>
      </w:r>
    </w:p>
    <w:p w:rsidR="00687D6B" w:rsidRDefault="00687D6B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участие в производственном процессе выпуска издания, теле-, радиопрограммы, интернет-СМИ и других </w:t>
      </w:r>
      <w:proofErr w:type="gramStart"/>
      <w:r>
        <w:t>медиа на</w:t>
      </w:r>
      <w:proofErr w:type="gramEnd"/>
      <w:r>
        <w:t xml:space="preserve"> базе современных технологий.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687D6B" w:rsidRDefault="00687D6B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87D6B" w:rsidRDefault="00687D6B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 (ОК-3);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687D6B" w:rsidRDefault="00687D6B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(ОК-7);</w:t>
      </w:r>
    </w:p>
    <w:p w:rsidR="00687D6B" w:rsidRDefault="00687D6B">
      <w:pPr>
        <w:pStyle w:val="ConsPlusNormal"/>
        <w:ind w:firstLine="540"/>
        <w:jc w:val="both"/>
      </w:pPr>
      <w:r>
        <w:t>способностью к самоорганизации и самообразованию (ОК-8);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(ОК-9);</w:t>
      </w:r>
    </w:p>
    <w:p w:rsidR="00687D6B" w:rsidRDefault="00687D6B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(ОК-10).</w:t>
      </w:r>
    </w:p>
    <w:p w:rsidR="00687D6B" w:rsidRDefault="00687D6B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687D6B" w:rsidRDefault="00687D6B">
      <w:pPr>
        <w:pStyle w:val="ConsPlusNormal"/>
        <w:ind w:firstLine="540"/>
        <w:jc w:val="both"/>
      </w:pPr>
      <w:r>
        <w:t>способностью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 (ОПК-1);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 ориентироваться в мировых тенденциях развития </w:t>
      </w:r>
      <w:proofErr w:type="spellStart"/>
      <w:r>
        <w:t>медиаотрасли</w:t>
      </w:r>
      <w:proofErr w:type="spellEnd"/>
      <w:r>
        <w:t xml:space="preserve">, знать базовые принципы формирования </w:t>
      </w:r>
      <w:proofErr w:type="spellStart"/>
      <w:r>
        <w:t>медиасистем</w:t>
      </w:r>
      <w:proofErr w:type="spellEnd"/>
      <w:r>
        <w:t xml:space="preserve">, специфику различных видов СМИ, особенности национальных </w:t>
      </w:r>
      <w:proofErr w:type="spellStart"/>
      <w:r>
        <w:t>медиамоделей</w:t>
      </w:r>
      <w:proofErr w:type="spellEnd"/>
      <w:r>
        <w:t xml:space="preserve"> и реалии функционирования российских СМИ, быть осведомленным в области важнейших инновационных практик в сфере </w:t>
      </w:r>
      <w:proofErr w:type="spellStart"/>
      <w:r>
        <w:t>массмедиа</w:t>
      </w:r>
      <w:proofErr w:type="spellEnd"/>
      <w:r>
        <w:t xml:space="preserve"> (ОПК-2);</w:t>
      </w:r>
    </w:p>
    <w:p w:rsidR="00687D6B" w:rsidRDefault="00687D6B">
      <w:pPr>
        <w:pStyle w:val="ConsPlusNormal"/>
        <w:ind w:firstLine="540"/>
        <w:jc w:val="both"/>
      </w:pPr>
      <w:r>
        <w:t>способностью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 (ОПК-3);</w:t>
      </w:r>
    </w:p>
    <w:p w:rsidR="00687D6B" w:rsidRDefault="00687D6B">
      <w:pPr>
        <w:pStyle w:val="ConsPlusNormal"/>
        <w:ind w:firstLine="540"/>
        <w:jc w:val="both"/>
      </w:pPr>
      <w:r>
        <w:lastRenderedPageBreak/>
        <w:t>способностью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 (ОПК-4);</w:t>
      </w:r>
    </w:p>
    <w:p w:rsidR="00687D6B" w:rsidRDefault="00687D6B">
      <w:pPr>
        <w:pStyle w:val="ConsPlusNormal"/>
        <w:ind w:firstLine="540"/>
        <w:jc w:val="both"/>
      </w:pPr>
      <w:r>
        <w:t>способностью ориентироваться в основных этапах и процессах развития зарубежной литературы и журналистики, использовать этот опыт в профессиональной деятельности (ОПК-5);</w:t>
      </w:r>
    </w:p>
    <w:p w:rsidR="00687D6B" w:rsidRDefault="00687D6B">
      <w:pPr>
        <w:pStyle w:val="ConsPlusNormal"/>
        <w:ind w:firstLine="540"/>
        <w:jc w:val="both"/>
      </w:pPr>
      <w:r>
        <w:t>способностью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 (ОПК-6);</w:t>
      </w:r>
    </w:p>
    <w:p w:rsidR="00687D6B" w:rsidRDefault="00687D6B">
      <w:pPr>
        <w:pStyle w:val="ConsPlusNormal"/>
        <w:ind w:firstLine="540"/>
        <w:jc w:val="both"/>
      </w:pPr>
      <w:r>
        <w:t>способностью руководствоваться в профессиональной деятельности правовыми нормами, регулирующими функционирование СМИ (ОПК-7);</w:t>
      </w:r>
    </w:p>
    <w:p w:rsidR="00687D6B" w:rsidRDefault="00687D6B">
      <w:pPr>
        <w:pStyle w:val="ConsPlusNormal"/>
        <w:ind w:firstLine="540"/>
        <w:jc w:val="both"/>
      </w:pPr>
      <w:r>
        <w:t>способностью следовать в профессиональной деятельности основным российским и международным документам по журналистской этике (ОПК-8);</w:t>
      </w:r>
    </w:p>
    <w:p w:rsidR="00687D6B" w:rsidRDefault="00687D6B">
      <w:pPr>
        <w:pStyle w:val="ConsPlusNormal"/>
        <w:ind w:firstLine="540"/>
        <w:jc w:val="both"/>
      </w:pPr>
      <w:r>
        <w:t>способностью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 (ОПК-9);</w:t>
      </w:r>
    </w:p>
    <w:p w:rsidR="00687D6B" w:rsidRDefault="00687D6B">
      <w:pPr>
        <w:pStyle w:val="ConsPlusNormal"/>
        <w:ind w:firstLine="540"/>
        <w:jc w:val="both"/>
      </w:pPr>
      <w:r>
        <w:t>способностью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 (ОПК-10);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</w:t>
      </w:r>
      <w:proofErr w:type="spellStart"/>
      <w:r>
        <w:t>медиаменеджмента</w:t>
      </w:r>
      <w:proofErr w:type="spellEnd"/>
      <w:r>
        <w:t xml:space="preserve"> (ОПК-11);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понимать сущность журналистской деятельности как многоаспектной, включающей подготовку собственных публикаций и работу с другими участниками </w:t>
      </w:r>
      <w:proofErr w:type="spellStart"/>
      <w:r>
        <w:t>медиапроизводства</w:t>
      </w:r>
      <w:proofErr w:type="spellEnd"/>
      <w:r>
        <w:t xml:space="preserve">; индивидуальную и коллективную деятельность; текстовую и </w:t>
      </w:r>
      <w:proofErr w:type="spellStart"/>
      <w:r>
        <w:t>внетекстовую</w:t>
      </w:r>
      <w:proofErr w:type="spellEnd"/>
      <w:r>
        <w:t xml:space="preserve"> работу (проектную, продюсерскую, организаторскую), следовать базовым профессиональным стандартам журналистской работы (ОПК-12);</w:t>
      </w:r>
    </w:p>
    <w:p w:rsidR="00687D6B" w:rsidRDefault="00687D6B">
      <w:pPr>
        <w:pStyle w:val="ConsPlusNormal"/>
        <w:ind w:firstLine="540"/>
        <w:jc w:val="both"/>
      </w:pPr>
      <w:r>
        <w:t>способностью следовать принципам работы журналиста с источниками информации, знать методы ее сбора, селекции, проверки и анализа, возможности электронных баз данных и методы работы с ними (ОПК-13);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</w:t>
      </w:r>
      <w:proofErr w:type="spellStart"/>
      <w:r>
        <w:t>медиатекстов</w:t>
      </w:r>
      <w:proofErr w:type="spellEnd"/>
      <w:r>
        <w:t xml:space="preserve"> (ОПК-14);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ориентироваться в наиболее распространенных форматах печатных изданий, теле-, радиопрограмм, </w:t>
      </w:r>
      <w:proofErr w:type="gramStart"/>
      <w:r>
        <w:t>интернет-СМИ</w:t>
      </w:r>
      <w:proofErr w:type="gramEnd"/>
      <w:r>
        <w:t xml:space="preserve">, современной жанровой и стилевой специфике различного рода </w:t>
      </w:r>
      <w:proofErr w:type="spellStart"/>
      <w:r>
        <w:t>медиатекстов</w:t>
      </w:r>
      <w:proofErr w:type="spellEnd"/>
      <w:r>
        <w:t xml:space="preserve">, углубленно знать особенности новостной журналистики и представлять специфику других направлений (аналитическая, </w:t>
      </w:r>
      <w:proofErr w:type="spellStart"/>
      <w:r>
        <w:t>расследовательская</w:t>
      </w:r>
      <w:proofErr w:type="spellEnd"/>
      <w:r>
        <w:t>, художественно-публицистическая журналистика) (ОПК-15);</w:t>
      </w:r>
    </w:p>
    <w:p w:rsidR="00687D6B" w:rsidRDefault="00687D6B">
      <w:pPr>
        <w:pStyle w:val="ConsPlusNormal"/>
        <w:ind w:firstLine="540"/>
        <w:jc w:val="both"/>
      </w:pPr>
      <w:r>
        <w:t>быть способным использовать современные методы редакторской работы (ОПК-16);</w:t>
      </w:r>
    </w:p>
    <w:p w:rsidR="00687D6B" w:rsidRDefault="00687D6B">
      <w:pPr>
        <w:pStyle w:val="ConsPlusNormal"/>
        <w:ind w:firstLine="540"/>
        <w:jc w:val="both"/>
      </w:pPr>
      <w: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(ОПК-17);</w:t>
      </w:r>
    </w:p>
    <w:p w:rsidR="00687D6B" w:rsidRDefault="00687D6B">
      <w:pPr>
        <w:pStyle w:val="ConsPlusNormal"/>
        <w:ind w:firstLine="540"/>
        <w:jc w:val="both"/>
      </w:pPr>
      <w:r>
        <w:t>способностью эффективно использовать иностранный язык в связи с профессиональными задачами (ОПК-18);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понимать специфику работы в условиях мультимедийной среды, владеть методами и технологиями подготовки </w:t>
      </w:r>
      <w:proofErr w:type="spellStart"/>
      <w:r>
        <w:t>медиапродукта</w:t>
      </w:r>
      <w:proofErr w:type="spellEnd"/>
      <w:r>
        <w:t xml:space="preserve"> в разных знаковых системах (вербальной, аудио-, виде</w:t>
      </w:r>
      <w:proofErr w:type="gramStart"/>
      <w:r>
        <w:t>о-</w:t>
      </w:r>
      <w:proofErr w:type="gramEnd"/>
      <w:r>
        <w:t>, графика, анимация) (ОПК-19);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использовать современную техническую базу и новейшие цифровые технологии, применяемые в </w:t>
      </w:r>
      <w:proofErr w:type="spellStart"/>
      <w:r>
        <w:t>медиасфере</w:t>
      </w:r>
      <w:proofErr w:type="spellEnd"/>
      <w:r>
        <w:t xml:space="preserve">, для решения профессиональных задач, ориентироваться в современных тенденциях дизайна и </w:t>
      </w:r>
      <w:proofErr w:type="spellStart"/>
      <w:r>
        <w:t>инфографики</w:t>
      </w:r>
      <w:proofErr w:type="spellEnd"/>
      <w:r>
        <w:t xml:space="preserve"> в СМИ (ОПК-20);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применять знание основ паблик </w:t>
      </w:r>
      <w:proofErr w:type="spellStart"/>
      <w:r>
        <w:t>рилейшнз</w:t>
      </w:r>
      <w:proofErr w:type="spellEnd"/>
      <w:r>
        <w:t xml:space="preserve"> и рекламы в профессиональной </w:t>
      </w:r>
      <w:r>
        <w:lastRenderedPageBreak/>
        <w:t>деятельности (ОПК-21);</w:t>
      </w:r>
    </w:p>
    <w:p w:rsidR="00687D6B" w:rsidRDefault="00687D6B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(ОПК-22).</w:t>
      </w:r>
    </w:p>
    <w:p w:rsidR="00687D6B" w:rsidRDefault="00687D6B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687D6B" w:rsidRDefault="00687D6B">
      <w:pPr>
        <w:pStyle w:val="ConsPlusNormal"/>
        <w:ind w:firstLine="540"/>
        <w:jc w:val="both"/>
      </w:pPr>
      <w:r>
        <w:t>журналистская авторская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>способностью выбирать актуальные темы, проблемы для публикаций, владеть методами сбора информации, ее проверки и анализа (ПК-1);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в рамках отведенного бюджета времени создавать материалы для </w:t>
      </w:r>
      <w:proofErr w:type="spellStart"/>
      <w:r>
        <w:t>массмедиа</w:t>
      </w:r>
      <w:proofErr w:type="spellEnd"/>
      <w:r>
        <w:t xml:space="preserve"> в определенных жанрах, форматах с использованием различных знаковых систем (вербальной, фото-, аудио-, виде</w:t>
      </w:r>
      <w:proofErr w:type="gramStart"/>
      <w:r>
        <w:t>о-</w:t>
      </w:r>
      <w:proofErr w:type="gramEnd"/>
      <w:r>
        <w:t>, графической) в зависимости от типа СМИ для размещения на различных мультимедийных платформах (ПК-2);</w:t>
      </w:r>
    </w:p>
    <w:p w:rsidR="00687D6B" w:rsidRDefault="00687D6B">
      <w:pPr>
        <w:pStyle w:val="ConsPlusNormal"/>
        <w:ind w:firstLine="540"/>
        <w:jc w:val="both"/>
      </w:pPr>
      <w:r>
        <w:t>редакторская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 (ПК-3);</w:t>
      </w:r>
    </w:p>
    <w:p w:rsidR="00687D6B" w:rsidRDefault="00687D6B">
      <w:pPr>
        <w:pStyle w:val="ConsPlusNormal"/>
        <w:ind w:firstLine="540"/>
        <w:jc w:val="both"/>
      </w:pPr>
      <w:r>
        <w:t>проектно-аналитическая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разрабатывать локальный авторский </w:t>
      </w:r>
      <w:proofErr w:type="spellStart"/>
      <w:r>
        <w:t>медиапроект</w:t>
      </w:r>
      <w:proofErr w:type="spellEnd"/>
      <w:r>
        <w:t>, участвовать в разработке, анализе и коррекции концепции СМИ (ПК-4);</w:t>
      </w:r>
    </w:p>
    <w:p w:rsidR="00687D6B" w:rsidRDefault="00687D6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участвовать в реализации </w:t>
      </w:r>
      <w:proofErr w:type="spellStart"/>
      <w:r>
        <w:t>медиапроекта</w:t>
      </w:r>
      <w:proofErr w:type="spellEnd"/>
      <w:r>
        <w:t xml:space="preserve">, планировать работу, продвигать </w:t>
      </w:r>
      <w:proofErr w:type="spellStart"/>
      <w:r>
        <w:t>медиапродукт</w:t>
      </w:r>
      <w:proofErr w:type="spellEnd"/>
      <w:r>
        <w:t xml:space="preserve"> на информационный рынок, работать в команде, сотрудничать с техническими службами (ПК-5);</w:t>
      </w:r>
    </w:p>
    <w:p w:rsidR="00687D6B" w:rsidRDefault="00687D6B">
      <w:pPr>
        <w:pStyle w:val="ConsPlusNormal"/>
        <w:ind w:firstLine="540"/>
        <w:jc w:val="both"/>
      </w:pPr>
      <w:r>
        <w:t>социально-организаторская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 xml:space="preserve"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</w:t>
      </w:r>
      <w:proofErr w:type="gramStart"/>
      <w:r>
        <w:t>другие</w:t>
      </w:r>
      <w:proofErr w:type="gramEnd"/>
      <w:r>
        <w:t xml:space="preserve"> современные </w:t>
      </w:r>
      <w:proofErr w:type="spellStart"/>
      <w:r>
        <w:t>медийные</w:t>
      </w:r>
      <w:proofErr w:type="spellEnd"/>
      <w:r>
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 (ПК-6);</w:t>
      </w:r>
    </w:p>
    <w:p w:rsidR="00687D6B" w:rsidRDefault="00687D6B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87D6B" w:rsidRDefault="00687D6B">
      <w:pPr>
        <w:pStyle w:val="ConsPlusNormal"/>
        <w:ind w:firstLine="540"/>
        <w:jc w:val="both"/>
      </w:pPr>
      <w: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 (ПК-7).</w:t>
      </w:r>
    </w:p>
    <w:p w:rsidR="00687D6B" w:rsidRDefault="00687D6B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687D6B" w:rsidRDefault="00687D6B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87D6B" w:rsidRDefault="00687D6B">
      <w:pPr>
        <w:pStyle w:val="ConsPlusNormal"/>
        <w:ind w:firstLine="540"/>
        <w:jc w:val="both"/>
      </w:pPr>
      <w:r>
        <w:lastRenderedPageBreak/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687D6B" w:rsidRDefault="00687D6B">
      <w:pPr>
        <w:pStyle w:val="ConsPlusNormal"/>
        <w:ind w:firstLine="540"/>
        <w:jc w:val="both"/>
      </w:pPr>
      <w:hyperlink w:anchor="P17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87D6B" w:rsidRDefault="00687D6B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687D6B" w:rsidRDefault="00687D6B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687D6B" w:rsidRDefault="00687D6B">
      <w:pPr>
        <w:pStyle w:val="ConsPlusNormal"/>
        <w:ind w:firstLine="540"/>
        <w:jc w:val="both"/>
      </w:pPr>
      <w:r>
        <w:t>--------------------------------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sectPr w:rsidR="00687D6B" w:rsidSect="00BA0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D6B" w:rsidRDefault="00687D6B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right"/>
      </w:pPr>
      <w:r>
        <w:t>Таблица</w:t>
      </w:r>
    </w:p>
    <w:p w:rsidR="00687D6B" w:rsidRDefault="00687D6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3880"/>
        <w:gridCol w:w="2269"/>
        <w:gridCol w:w="2030"/>
      </w:tblGrid>
      <w:tr w:rsidR="00687D6B">
        <w:tc>
          <w:tcPr>
            <w:tcW w:w="5340" w:type="dxa"/>
            <w:gridSpan w:val="2"/>
            <w:vMerge w:val="restart"/>
          </w:tcPr>
          <w:p w:rsidR="00687D6B" w:rsidRDefault="00687D6B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299" w:type="dxa"/>
            <w:gridSpan w:val="2"/>
          </w:tcPr>
          <w:p w:rsidR="00687D6B" w:rsidRDefault="00687D6B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87D6B">
        <w:tc>
          <w:tcPr>
            <w:tcW w:w="5340" w:type="dxa"/>
            <w:gridSpan w:val="2"/>
            <w:vMerge/>
          </w:tcPr>
          <w:p w:rsidR="00687D6B" w:rsidRDefault="00687D6B"/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687D6B">
        <w:tc>
          <w:tcPr>
            <w:tcW w:w="1460" w:type="dxa"/>
          </w:tcPr>
          <w:p w:rsidR="00687D6B" w:rsidRDefault="00687D6B">
            <w:pPr>
              <w:pStyle w:val="ConsPlusNormal"/>
            </w:pPr>
            <w:bookmarkStart w:id="1" w:name="P176"/>
            <w:bookmarkEnd w:id="1"/>
            <w:r>
              <w:t>Блок 1</w:t>
            </w:r>
          </w:p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204 - 207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174 - 207</w:t>
            </w:r>
          </w:p>
        </w:tc>
      </w:tr>
      <w:tr w:rsidR="00687D6B">
        <w:tc>
          <w:tcPr>
            <w:tcW w:w="1460" w:type="dxa"/>
            <w:vMerge w:val="restart"/>
          </w:tcPr>
          <w:p w:rsidR="00687D6B" w:rsidRDefault="00687D6B">
            <w:pPr>
              <w:pStyle w:val="ConsPlusNormal"/>
            </w:pPr>
          </w:p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bookmarkStart w:id="2" w:name="P181"/>
            <w:bookmarkEnd w:id="2"/>
            <w:r>
              <w:t>Базовая часть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105 - 126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105 - 126</w:t>
            </w:r>
          </w:p>
        </w:tc>
      </w:tr>
      <w:tr w:rsidR="00687D6B">
        <w:tc>
          <w:tcPr>
            <w:tcW w:w="1460" w:type="dxa"/>
            <w:vMerge/>
          </w:tcPr>
          <w:p w:rsidR="00687D6B" w:rsidRDefault="00687D6B"/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bookmarkStart w:id="3" w:name="P184"/>
            <w:bookmarkEnd w:id="3"/>
            <w:r>
              <w:t>Вариативная часть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81 - 99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69 - 81</w:t>
            </w:r>
          </w:p>
        </w:tc>
      </w:tr>
      <w:tr w:rsidR="00687D6B">
        <w:tc>
          <w:tcPr>
            <w:tcW w:w="1460" w:type="dxa"/>
            <w:vMerge w:val="restart"/>
          </w:tcPr>
          <w:p w:rsidR="00687D6B" w:rsidRDefault="00687D6B">
            <w:pPr>
              <w:pStyle w:val="ConsPlusNormal"/>
            </w:pPr>
            <w:bookmarkStart w:id="4" w:name="P187"/>
            <w:bookmarkEnd w:id="4"/>
            <w:r>
              <w:t>Блок 2</w:t>
            </w:r>
          </w:p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r>
              <w:t>Практики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24 - 60</w:t>
            </w:r>
          </w:p>
        </w:tc>
      </w:tr>
      <w:tr w:rsidR="00687D6B">
        <w:tc>
          <w:tcPr>
            <w:tcW w:w="1460" w:type="dxa"/>
            <w:vMerge/>
          </w:tcPr>
          <w:p w:rsidR="00687D6B" w:rsidRDefault="00687D6B"/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24 - 60</w:t>
            </w:r>
          </w:p>
        </w:tc>
      </w:tr>
      <w:tr w:rsidR="00687D6B">
        <w:tc>
          <w:tcPr>
            <w:tcW w:w="1460" w:type="dxa"/>
            <w:vMerge w:val="restart"/>
          </w:tcPr>
          <w:p w:rsidR="00687D6B" w:rsidRDefault="00687D6B">
            <w:pPr>
              <w:pStyle w:val="ConsPlusNormal"/>
            </w:pPr>
            <w:bookmarkStart w:id="5" w:name="P194"/>
            <w:bookmarkEnd w:id="5"/>
            <w:r>
              <w:t>Блок 3</w:t>
            </w:r>
          </w:p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6 - 9</w:t>
            </w:r>
          </w:p>
        </w:tc>
      </w:tr>
      <w:tr w:rsidR="00687D6B">
        <w:tc>
          <w:tcPr>
            <w:tcW w:w="1460" w:type="dxa"/>
            <w:vMerge/>
          </w:tcPr>
          <w:p w:rsidR="00687D6B" w:rsidRDefault="00687D6B"/>
        </w:tc>
        <w:tc>
          <w:tcPr>
            <w:tcW w:w="3880" w:type="dxa"/>
          </w:tcPr>
          <w:p w:rsidR="00687D6B" w:rsidRDefault="00687D6B">
            <w:pPr>
              <w:pStyle w:val="ConsPlusNormal"/>
            </w:pPr>
            <w:r>
              <w:t>Базовая часть</w:t>
            </w:r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6 - 9</w:t>
            </w:r>
          </w:p>
        </w:tc>
      </w:tr>
      <w:tr w:rsidR="00687D6B">
        <w:tc>
          <w:tcPr>
            <w:tcW w:w="5340" w:type="dxa"/>
            <w:gridSpan w:val="2"/>
          </w:tcPr>
          <w:p w:rsidR="00687D6B" w:rsidRDefault="00687D6B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69" w:type="dxa"/>
          </w:tcPr>
          <w:p w:rsidR="00687D6B" w:rsidRDefault="00687D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30" w:type="dxa"/>
          </w:tcPr>
          <w:p w:rsidR="00687D6B" w:rsidRDefault="00687D6B">
            <w:pPr>
              <w:pStyle w:val="ConsPlusNormal"/>
              <w:jc w:val="center"/>
            </w:pPr>
            <w:r>
              <w:t>240</w:t>
            </w:r>
          </w:p>
        </w:tc>
      </w:tr>
    </w:tbl>
    <w:p w:rsidR="00687D6B" w:rsidRDefault="00687D6B">
      <w:pPr>
        <w:sectPr w:rsidR="00687D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1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687D6B" w:rsidRDefault="00687D6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87D6B" w:rsidRDefault="00687D6B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687D6B" w:rsidRDefault="00687D6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87D6B" w:rsidRDefault="00687D6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87D6B" w:rsidRDefault="00687D6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687D6B" w:rsidRDefault="00687D6B">
      <w:pPr>
        <w:pStyle w:val="ConsPlusNormal"/>
        <w:ind w:firstLine="540"/>
        <w:jc w:val="both"/>
      </w:pPr>
      <w:r>
        <w:t xml:space="preserve">6.7. В </w:t>
      </w:r>
      <w:hyperlink w:anchor="P18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687D6B" w:rsidRDefault="00687D6B">
      <w:pPr>
        <w:pStyle w:val="ConsPlusNormal"/>
        <w:ind w:firstLine="540"/>
        <w:jc w:val="both"/>
      </w:pPr>
      <w:r>
        <w:t>Типы учебной практики:</w:t>
      </w:r>
    </w:p>
    <w:p w:rsidR="00687D6B" w:rsidRDefault="00687D6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687D6B" w:rsidRDefault="00687D6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87D6B" w:rsidRDefault="00687D6B">
      <w:pPr>
        <w:pStyle w:val="ConsPlusNormal"/>
        <w:ind w:firstLine="540"/>
        <w:jc w:val="both"/>
      </w:pPr>
      <w:r>
        <w:t>стационарная;</w:t>
      </w:r>
    </w:p>
    <w:p w:rsidR="00687D6B" w:rsidRDefault="00687D6B">
      <w:pPr>
        <w:pStyle w:val="ConsPlusNormal"/>
        <w:ind w:firstLine="540"/>
        <w:jc w:val="both"/>
      </w:pPr>
      <w:r>
        <w:t>выездная.</w:t>
      </w:r>
    </w:p>
    <w:p w:rsidR="00687D6B" w:rsidRDefault="00687D6B">
      <w:pPr>
        <w:pStyle w:val="ConsPlusNormal"/>
        <w:ind w:firstLine="540"/>
        <w:jc w:val="both"/>
      </w:pPr>
      <w:r>
        <w:t>Типы производственной практики:</w:t>
      </w:r>
    </w:p>
    <w:p w:rsidR="00687D6B" w:rsidRDefault="00687D6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687D6B" w:rsidRDefault="00687D6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87D6B" w:rsidRDefault="00687D6B">
      <w:pPr>
        <w:pStyle w:val="ConsPlusNormal"/>
        <w:ind w:firstLine="540"/>
        <w:jc w:val="both"/>
      </w:pPr>
      <w:r>
        <w:t>стационарная;</w:t>
      </w:r>
    </w:p>
    <w:p w:rsidR="00687D6B" w:rsidRDefault="00687D6B">
      <w:pPr>
        <w:pStyle w:val="ConsPlusNormal"/>
        <w:ind w:firstLine="540"/>
        <w:jc w:val="both"/>
      </w:pPr>
      <w:r>
        <w:t>выездная.</w:t>
      </w:r>
    </w:p>
    <w:p w:rsidR="00687D6B" w:rsidRDefault="00687D6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87D6B" w:rsidRDefault="00687D6B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687D6B" w:rsidRDefault="00687D6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87D6B" w:rsidRDefault="00687D6B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87D6B" w:rsidRDefault="00687D6B">
      <w:pPr>
        <w:pStyle w:val="ConsPlusNormal"/>
        <w:ind w:firstLine="540"/>
        <w:jc w:val="both"/>
      </w:pPr>
      <w:r>
        <w:t xml:space="preserve">6.8. В </w:t>
      </w: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87D6B" w:rsidRDefault="00687D6B">
      <w:pPr>
        <w:pStyle w:val="ConsPlusNormal"/>
        <w:ind w:firstLine="540"/>
        <w:jc w:val="both"/>
      </w:pPr>
      <w:r>
        <w:lastRenderedPageBreak/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84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687D6B" w:rsidRDefault="00687D6B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7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687D6B" w:rsidRDefault="00687D6B">
      <w:pPr>
        <w:pStyle w:val="ConsPlusNormal"/>
        <w:jc w:val="center"/>
      </w:pPr>
      <w:r>
        <w:t>ПРОГРАММЫ БАКАЛАВРИАТА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87D6B" w:rsidRDefault="00687D6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</w:t>
      </w:r>
      <w:proofErr w:type="gramStart"/>
      <w:r>
        <w:t>организации</w:t>
      </w:r>
      <w:proofErr w:type="gramEnd"/>
      <w:r>
        <w:t xml:space="preserve"> как на территории организации, так и вне ее.</w:t>
      </w:r>
    </w:p>
    <w:p w:rsidR="00687D6B" w:rsidRDefault="00687D6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87D6B" w:rsidRDefault="00687D6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87D6B" w:rsidRDefault="00687D6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87D6B" w:rsidRDefault="00687D6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87D6B" w:rsidRDefault="00687D6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87D6B" w:rsidRDefault="00687D6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87D6B" w:rsidRDefault="00687D6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87D6B" w:rsidRDefault="00687D6B">
      <w:pPr>
        <w:pStyle w:val="ConsPlusNormal"/>
        <w:ind w:firstLine="540"/>
        <w:jc w:val="both"/>
      </w:pPr>
      <w:r>
        <w:t>--------------------------------</w:t>
      </w:r>
    </w:p>
    <w:p w:rsidR="00687D6B" w:rsidRDefault="00687D6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4323),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</w:t>
      </w:r>
      <w:r>
        <w:lastRenderedPageBreak/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687D6B" w:rsidRDefault="00687D6B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687D6B" w:rsidRDefault="00687D6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87D6B" w:rsidRDefault="00687D6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87D6B" w:rsidRDefault="00687D6B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>--------------------------------</w:t>
      </w:r>
    </w:p>
    <w:p w:rsidR="00687D6B" w:rsidRDefault="00687D6B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687D6B" w:rsidRDefault="00687D6B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  <w:proofErr w:type="gramEnd"/>
    </w:p>
    <w:p w:rsidR="00687D6B" w:rsidRDefault="00687D6B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87D6B" w:rsidRDefault="00687D6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87D6B" w:rsidRDefault="00687D6B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87D6B" w:rsidRDefault="00687D6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87D6B" w:rsidRDefault="00687D6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87D6B" w:rsidRDefault="00687D6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87D6B" w:rsidRDefault="00687D6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87D6B" w:rsidRDefault="00687D6B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87D6B" w:rsidRDefault="00687D6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87D6B" w:rsidRDefault="00687D6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87D6B" w:rsidRDefault="00687D6B">
      <w:pPr>
        <w:pStyle w:val="ConsPlusNormal"/>
        <w:ind w:firstLine="540"/>
        <w:jc w:val="both"/>
      </w:pPr>
    </w:p>
    <w:p w:rsidR="00687D6B" w:rsidRDefault="00687D6B">
      <w:pPr>
        <w:pStyle w:val="ConsPlusNormal"/>
        <w:ind w:firstLine="540"/>
        <w:jc w:val="both"/>
      </w:pPr>
    </w:p>
    <w:p w:rsidR="009542AD" w:rsidRDefault="009542AD">
      <w:bookmarkStart w:id="6" w:name="_GoBack"/>
      <w:bookmarkEnd w:id="6"/>
    </w:p>
    <w:sectPr w:rsidR="009542AD" w:rsidSect="008605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6B"/>
    <w:rsid w:val="00687D6B"/>
    <w:rsid w:val="009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223AEBBF51516CDBC0312623F006CEBC4D32ECD9B4DD3852FAFE7F9JAUCN" TargetMode="External"/><Relationship Id="rId13" Type="http://schemas.openxmlformats.org/officeDocument/2006/relationships/hyperlink" Target="consultantplus://offline/ref=95D223AEBBF51516CDBC0312623F006CEBC4D72EC49C4DD3852FAFE7F9AC33C985709FF3A7B95172J0U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223AEBBF51516CDBC0312623F006CE8C4D529C49E4DD3852FAFE7F9AC33C985709FF3A7B95177J0UAN" TargetMode="External"/><Relationship Id="rId12" Type="http://schemas.openxmlformats.org/officeDocument/2006/relationships/hyperlink" Target="consultantplus://offline/ref=95D223AEBBF51516CDBC0312623F006CE8C7D42EC19E4DD3852FAFE7F9JAUC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223AEBBF51516CDBC0312623F006CE8C4DD2ACD9E4DD3852FAFE7F9AC33C985709FF3A7B95175J0U9N" TargetMode="External"/><Relationship Id="rId11" Type="http://schemas.openxmlformats.org/officeDocument/2006/relationships/hyperlink" Target="consultantplus://offline/ref=95D223AEBBF51516CDBC0312623F006CE8C7D429CD9D4DD3852FAFE7F9JAU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D223AEBBF51516CDBC0312623F006CEBC0D72BC59A4DD3852FAFE7F9AC33C985709FF3A7B95172J0UAN" TargetMode="External"/><Relationship Id="rId10" Type="http://schemas.openxmlformats.org/officeDocument/2006/relationships/hyperlink" Target="consultantplus://offline/ref=95D223AEBBF51516CDBC0312623F006CE8C4DD2ACD9E4DD3852FAFE7F9AC33C985709FF3A7B95171J0U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D223AEBBF51516CDBC0312623F006CEBC2D52CC6924DD3852FAFE7F9AC33C985709FF3A7B95076J0U8N" TargetMode="External"/><Relationship Id="rId14" Type="http://schemas.openxmlformats.org/officeDocument/2006/relationships/hyperlink" Target="consultantplus://offline/ref=95D223AEBBF51516CDBC0312623F006CEBC0D52FC3924DD3852FAFE7F9AC33C985709FF3A7B95172J0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5423</Words>
  <Characters>30914</Characters>
  <Application>Microsoft Office Word</Application>
  <DocSecurity>0</DocSecurity>
  <Lines>257</Lines>
  <Paragraphs>72</Paragraphs>
  <ScaleCrop>false</ScaleCrop>
  <Company/>
  <LinksUpToDate>false</LinksUpToDate>
  <CharactersWithSpaces>36265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2017-09-05T13:20:00Z</dcterms:created>
  <dcterms:modified xsi:type="dcterms:W3CDTF">2017-09-05T13:20:00Z</dcterms:modified>
</cp:coreProperties>
</file>