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3D6" w:rsidRDefault="007243D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243D6" w:rsidRDefault="007243D6">
      <w:pPr>
        <w:pStyle w:val="ConsPlusNormal"/>
        <w:ind w:firstLine="540"/>
        <w:jc w:val="both"/>
        <w:outlineLvl w:val="0"/>
      </w:pPr>
    </w:p>
    <w:p w:rsidR="007243D6" w:rsidRDefault="007243D6">
      <w:pPr>
        <w:pStyle w:val="ConsPlusNormal"/>
        <w:outlineLvl w:val="0"/>
      </w:pPr>
      <w:r>
        <w:t>Зарегистрировано в Минюсте России 14 сентября 2017 г. N 48170</w:t>
      </w:r>
    </w:p>
    <w:p w:rsidR="007243D6" w:rsidRDefault="007243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43D6" w:rsidRDefault="007243D6">
      <w:pPr>
        <w:pStyle w:val="ConsPlusNormal"/>
        <w:ind w:firstLine="540"/>
        <w:jc w:val="both"/>
      </w:pPr>
    </w:p>
    <w:p w:rsidR="007243D6" w:rsidRDefault="007243D6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7243D6" w:rsidRDefault="007243D6">
      <w:pPr>
        <w:pStyle w:val="ConsPlusTitle"/>
        <w:jc w:val="center"/>
      </w:pPr>
    </w:p>
    <w:p w:rsidR="007243D6" w:rsidRDefault="007243D6">
      <w:pPr>
        <w:pStyle w:val="ConsPlusTitle"/>
        <w:jc w:val="center"/>
      </w:pPr>
      <w:r>
        <w:t>ПРИКАЗ</w:t>
      </w:r>
    </w:p>
    <w:p w:rsidR="007243D6" w:rsidRDefault="007243D6">
      <w:pPr>
        <w:pStyle w:val="ConsPlusTitle"/>
        <w:jc w:val="center"/>
      </w:pPr>
      <w:r>
        <w:t>от 23 августа 2017 г. N 810</w:t>
      </w:r>
    </w:p>
    <w:p w:rsidR="007243D6" w:rsidRDefault="007243D6">
      <w:pPr>
        <w:pStyle w:val="ConsPlusTitle"/>
        <w:jc w:val="center"/>
      </w:pPr>
    </w:p>
    <w:p w:rsidR="007243D6" w:rsidRDefault="007243D6">
      <w:pPr>
        <w:pStyle w:val="ConsPlusTitle"/>
        <w:jc w:val="center"/>
      </w:pPr>
      <w:r>
        <w:t>ОБ УТВЕРЖДЕНИИ</w:t>
      </w:r>
    </w:p>
    <w:p w:rsidR="007243D6" w:rsidRDefault="007243D6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7243D6" w:rsidRDefault="007243D6">
      <w:pPr>
        <w:pStyle w:val="ConsPlusTitle"/>
        <w:jc w:val="center"/>
      </w:pPr>
      <w:r>
        <w:t>ВЫСШЕГО ОБРАЗОВАНИЯ - МАГИСТРАТУРА ПО НАПРАВЛЕНИЮ</w:t>
      </w:r>
    </w:p>
    <w:p w:rsidR="007243D6" w:rsidRDefault="007243D6">
      <w:pPr>
        <w:pStyle w:val="ConsPlusTitle"/>
        <w:jc w:val="center"/>
      </w:pPr>
      <w:r>
        <w:t>ПОДГОТОВКИ 02.04.01 МАТЕМАТИКА И КОМПЬЮТЕРНЫЕ НАУКИ</w:t>
      </w:r>
    </w:p>
    <w:p w:rsidR="007243D6" w:rsidRDefault="007243D6">
      <w:pPr>
        <w:pStyle w:val="ConsPlusNormal"/>
        <w:ind w:firstLine="540"/>
        <w:jc w:val="both"/>
      </w:pPr>
    </w:p>
    <w:p w:rsidR="007243D6" w:rsidRDefault="007243D6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N 27, ст. 3776; 2015, N 26, ст. 3898; N 43, ст. 5976; N 46, ст. 6392; 2016, N 2, ст. 325; N 8, ст. 1121; N 28, ст. 4741; 2017, N 3, ст. 511; N 17, ст. 2567; N 25, ст. 3688),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</w:t>
      </w:r>
      <w:proofErr w:type="gramStart"/>
      <w:r>
        <w:t>2017, N 2, ст. 368), приказываю:</w:t>
      </w:r>
      <w:proofErr w:type="gramEnd"/>
    </w:p>
    <w:p w:rsidR="007243D6" w:rsidRDefault="007243D6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02.04.01 Математика и компьютерные науки (далее - стандарт).</w:t>
      </w:r>
    </w:p>
    <w:p w:rsidR="007243D6" w:rsidRDefault="007243D6">
      <w:pPr>
        <w:pStyle w:val="ConsPlusNormal"/>
        <w:ind w:firstLine="540"/>
        <w:jc w:val="both"/>
      </w:pPr>
      <w:r>
        <w:t>2. Установить, что:</w:t>
      </w:r>
    </w:p>
    <w:p w:rsidR="007243D6" w:rsidRDefault="007243D6">
      <w:pPr>
        <w:pStyle w:val="ConsPlusNormal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5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7243D6" w:rsidRDefault="007243D6">
      <w:pPr>
        <w:pStyle w:val="ConsPlusNormal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8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02.04.01 Математика и компьютерные науки (уровень магистратуры), утвержденным приказом Министерства образования и науки Российской Федерации от 17 августа 2015 г. N 829 (зарегистрирован Министерством юстиции Российской Федерации 17 сентября 2015 г., регистрационный N 38900), прекращается 31 декабря 2018 года.</w:t>
      </w:r>
      <w:proofErr w:type="gramEnd"/>
    </w:p>
    <w:p w:rsidR="007243D6" w:rsidRDefault="007243D6">
      <w:pPr>
        <w:pStyle w:val="ConsPlusNormal"/>
        <w:ind w:firstLine="540"/>
        <w:jc w:val="both"/>
      </w:pPr>
      <w:r>
        <w:t>3. Настоящий приказ вступает в силу с 30 декабря 2017 года.</w:t>
      </w:r>
    </w:p>
    <w:p w:rsidR="007243D6" w:rsidRDefault="007243D6">
      <w:pPr>
        <w:pStyle w:val="ConsPlusNormal"/>
        <w:ind w:firstLine="540"/>
        <w:jc w:val="both"/>
      </w:pPr>
    </w:p>
    <w:p w:rsidR="007243D6" w:rsidRDefault="007243D6">
      <w:pPr>
        <w:pStyle w:val="ConsPlusNormal"/>
        <w:jc w:val="right"/>
      </w:pPr>
      <w:r>
        <w:t>Министр</w:t>
      </w:r>
    </w:p>
    <w:p w:rsidR="007243D6" w:rsidRDefault="007243D6">
      <w:pPr>
        <w:pStyle w:val="ConsPlusNormal"/>
        <w:jc w:val="right"/>
      </w:pPr>
      <w:r>
        <w:t>О.Ю.ВАСИЛЬЕВА</w:t>
      </w:r>
    </w:p>
    <w:p w:rsidR="007243D6" w:rsidRDefault="007243D6">
      <w:pPr>
        <w:pStyle w:val="ConsPlusNormal"/>
        <w:ind w:firstLine="540"/>
        <w:jc w:val="both"/>
      </w:pPr>
    </w:p>
    <w:p w:rsidR="007243D6" w:rsidRDefault="007243D6">
      <w:pPr>
        <w:pStyle w:val="ConsPlusNormal"/>
        <w:ind w:firstLine="540"/>
        <w:jc w:val="both"/>
      </w:pPr>
    </w:p>
    <w:p w:rsidR="007243D6" w:rsidRDefault="007243D6">
      <w:pPr>
        <w:pStyle w:val="ConsPlusNormal"/>
        <w:ind w:firstLine="540"/>
        <w:jc w:val="both"/>
      </w:pPr>
    </w:p>
    <w:p w:rsidR="007243D6" w:rsidRDefault="007243D6">
      <w:pPr>
        <w:pStyle w:val="ConsPlusNormal"/>
        <w:ind w:firstLine="540"/>
        <w:jc w:val="both"/>
      </w:pPr>
    </w:p>
    <w:p w:rsidR="007243D6" w:rsidRDefault="007243D6">
      <w:pPr>
        <w:pStyle w:val="ConsPlusNormal"/>
        <w:ind w:firstLine="540"/>
        <w:jc w:val="both"/>
      </w:pPr>
    </w:p>
    <w:p w:rsidR="007243D6" w:rsidRDefault="007243D6">
      <w:pPr>
        <w:pStyle w:val="ConsPlusNormal"/>
        <w:jc w:val="right"/>
        <w:outlineLvl w:val="0"/>
      </w:pPr>
      <w:r>
        <w:t>Приложение</w:t>
      </w:r>
    </w:p>
    <w:p w:rsidR="007243D6" w:rsidRDefault="007243D6">
      <w:pPr>
        <w:pStyle w:val="ConsPlusNormal"/>
        <w:ind w:firstLine="540"/>
        <w:jc w:val="both"/>
      </w:pPr>
    </w:p>
    <w:p w:rsidR="007243D6" w:rsidRDefault="007243D6">
      <w:pPr>
        <w:pStyle w:val="ConsPlusNormal"/>
        <w:jc w:val="right"/>
      </w:pPr>
      <w:r>
        <w:t>Утвержден</w:t>
      </w:r>
    </w:p>
    <w:p w:rsidR="007243D6" w:rsidRDefault="007243D6">
      <w:pPr>
        <w:pStyle w:val="ConsPlusNormal"/>
        <w:jc w:val="right"/>
      </w:pPr>
      <w:r>
        <w:t>приказом Министерства образования</w:t>
      </w:r>
    </w:p>
    <w:p w:rsidR="007243D6" w:rsidRDefault="007243D6">
      <w:pPr>
        <w:pStyle w:val="ConsPlusNormal"/>
        <w:jc w:val="right"/>
      </w:pPr>
      <w:r>
        <w:t>и науки Российской Федерации</w:t>
      </w:r>
    </w:p>
    <w:p w:rsidR="007243D6" w:rsidRDefault="007243D6">
      <w:pPr>
        <w:pStyle w:val="ConsPlusNormal"/>
        <w:jc w:val="right"/>
      </w:pPr>
      <w:r>
        <w:t>от 23 августа 2017 г. N 810</w:t>
      </w:r>
    </w:p>
    <w:p w:rsidR="007243D6" w:rsidRDefault="007243D6">
      <w:pPr>
        <w:pStyle w:val="ConsPlusNormal"/>
        <w:ind w:firstLine="540"/>
        <w:jc w:val="both"/>
      </w:pPr>
    </w:p>
    <w:p w:rsidR="007243D6" w:rsidRDefault="007243D6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7243D6" w:rsidRDefault="007243D6">
      <w:pPr>
        <w:pStyle w:val="ConsPlusTitle"/>
        <w:jc w:val="center"/>
      </w:pPr>
      <w:r>
        <w:t>ВЫСШЕГО ОБРАЗОВАНИЯ - МАГИСТРАТУРА ПО НАПРАВЛЕНИЮ</w:t>
      </w:r>
    </w:p>
    <w:p w:rsidR="007243D6" w:rsidRDefault="007243D6">
      <w:pPr>
        <w:pStyle w:val="ConsPlusTitle"/>
        <w:jc w:val="center"/>
      </w:pPr>
      <w:r>
        <w:t>ПОДГОТОВКИ 02.04.01 МАТЕМАТИКА И КОМПЬЮТЕРНЫЕ НАУКИ</w:t>
      </w:r>
    </w:p>
    <w:p w:rsidR="007243D6" w:rsidRDefault="007243D6">
      <w:pPr>
        <w:pStyle w:val="ConsPlusNormal"/>
        <w:ind w:firstLine="540"/>
        <w:jc w:val="both"/>
      </w:pPr>
    </w:p>
    <w:p w:rsidR="007243D6" w:rsidRDefault="007243D6">
      <w:pPr>
        <w:pStyle w:val="ConsPlusTitle"/>
        <w:jc w:val="center"/>
        <w:outlineLvl w:val="1"/>
      </w:pPr>
      <w:r>
        <w:t>I. Общие положения</w:t>
      </w:r>
    </w:p>
    <w:p w:rsidR="007243D6" w:rsidRDefault="007243D6">
      <w:pPr>
        <w:pStyle w:val="ConsPlusNormal"/>
        <w:ind w:firstLine="540"/>
        <w:jc w:val="both"/>
      </w:pPr>
    </w:p>
    <w:p w:rsidR="007243D6" w:rsidRDefault="007243D6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02.04.01 Математика и компьютерные науки (далее соответственно - программа магистратуры, направление подготовки).</w:t>
      </w:r>
    </w:p>
    <w:p w:rsidR="007243D6" w:rsidRDefault="007243D6">
      <w:pPr>
        <w:pStyle w:val="ConsPlusNormal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7243D6" w:rsidRDefault="007243D6">
      <w:pPr>
        <w:pStyle w:val="ConsPlusNormal"/>
        <w:ind w:firstLine="540"/>
        <w:jc w:val="both"/>
      </w:pPr>
      <w:r>
        <w:t xml:space="preserve">1.3. </w:t>
      </w:r>
      <w:proofErr w:type="gramStart"/>
      <w:r>
        <w:t>Обучение по программе магистратуры в Организации может осуществляться в очной и очно-заочной формах.</w:t>
      </w:r>
      <w:proofErr w:type="gramEnd"/>
    </w:p>
    <w:p w:rsidR="007243D6" w:rsidRDefault="007243D6">
      <w:pPr>
        <w:pStyle w:val="ConsPlusNormal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7243D6" w:rsidRDefault="007243D6">
      <w:pPr>
        <w:pStyle w:val="ConsPlusNormal"/>
        <w:ind w:firstLine="540"/>
        <w:jc w:val="both"/>
      </w:pPr>
      <w:proofErr w:type="gramStart"/>
      <w:r>
        <w:t>Организация разрабатывает программу магистратуры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7243D6" w:rsidRDefault="007243D6">
      <w:pPr>
        <w:pStyle w:val="ConsPlusNormal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7243D6" w:rsidRDefault="007243D6">
      <w:pPr>
        <w:pStyle w:val="ConsPlusNormal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7243D6" w:rsidRDefault="007243D6">
      <w:pPr>
        <w:pStyle w:val="ConsPlusNormal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7243D6" w:rsidRDefault="007243D6">
      <w:pPr>
        <w:pStyle w:val="ConsPlusNormal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7243D6" w:rsidRDefault="007243D6">
      <w:pPr>
        <w:pStyle w:val="ConsPlusNormal"/>
        <w:ind w:firstLine="540"/>
        <w:jc w:val="both"/>
      </w:pPr>
      <w:r>
        <w:t>--------------------------------</w:t>
      </w:r>
    </w:p>
    <w:p w:rsidR="007243D6" w:rsidRDefault="007243D6">
      <w:pPr>
        <w:pStyle w:val="ConsPlusNormal"/>
        <w:ind w:firstLine="540"/>
        <w:jc w:val="both"/>
      </w:pPr>
      <w:r>
        <w:t>&lt;1</w:t>
      </w:r>
      <w:proofErr w:type="gramStart"/>
      <w:r>
        <w:t>&gt; С</w:t>
      </w:r>
      <w:proofErr w:type="gramEnd"/>
      <w:r>
        <w:t xml:space="preserve">м. </w:t>
      </w:r>
      <w:hyperlink r:id="rId9" w:history="1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</w:t>
      </w:r>
      <w:proofErr w:type="gramStart"/>
      <w:r>
        <w:t>N 19, ст. 2289; N 22, ст. 2769; N 23, ст. 2933; N 26, ст. 3388; N 30, ст. 4217, ст. 4257, ст. 4263; 2015, N 1, ст. 42, ст. 53, ст. 72; N 14, ст. 2008; N 18, ст. 2625; N 27, ст. 3951, ст. 3989; N 29, ст. 4339, ст. 4364;</w:t>
      </w:r>
      <w:proofErr w:type="gramEnd"/>
      <w:r>
        <w:t xml:space="preserve"> </w:t>
      </w:r>
      <w:proofErr w:type="gramStart"/>
      <w:r>
        <w:t>N 51, ст. 7241; 2016, N 1, ст. 8, ст. 9, ст. 24, ст. 72, ст. 78; N 10, ст. 1320; N 23, ст. 3289, ст. 3290; N 27, ст. 4160, ст. 4219, ст. 4223, ст. 4238, ст. 4239, ст. 4245, ст. 4246, ст. 4292; 2017, N 18, ст. 2670;</w:t>
      </w:r>
      <w:proofErr w:type="gramEnd"/>
      <w:r>
        <w:t xml:space="preserve"> </w:t>
      </w:r>
      <w:proofErr w:type="gramStart"/>
      <w:r>
        <w:t>N 31, ст. 4765).</w:t>
      </w:r>
      <w:proofErr w:type="gramEnd"/>
    </w:p>
    <w:p w:rsidR="007243D6" w:rsidRDefault="007243D6">
      <w:pPr>
        <w:pStyle w:val="ConsPlusNormal"/>
        <w:ind w:firstLine="540"/>
        <w:jc w:val="both"/>
      </w:pPr>
    </w:p>
    <w:p w:rsidR="007243D6" w:rsidRDefault="007243D6">
      <w:pPr>
        <w:pStyle w:val="ConsPlusNormal"/>
        <w:ind w:firstLine="540"/>
        <w:jc w:val="both"/>
      </w:pPr>
      <w:bookmarkStart w:id="1" w:name="P53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7243D6" w:rsidRDefault="007243D6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7243D6" w:rsidRDefault="007243D6">
      <w:pPr>
        <w:pStyle w:val="ConsPlusNormal"/>
        <w:ind w:firstLine="540"/>
        <w:jc w:val="both"/>
      </w:pPr>
      <w:r>
        <w:t>в очно-заочной форме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7243D6" w:rsidRDefault="007243D6">
      <w:pPr>
        <w:pStyle w:val="ConsPlusNormal"/>
        <w:ind w:firstLine="540"/>
        <w:jc w:val="both"/>
      </w:pPr>
      <w:r>
        <w:t xml:space="preserve">при обучении по индивидуальному учебному плану инвалидов и лиц с ОВЗ может быть </w:t>
      </w:r>
      <w:proofErr w:type="gramStart"/>
      <w:r>
        <w:t>увеличен</w:t>
      </w:r>
      <w:proofErr w:type="gramEnd"/>
      <w:r>
        <w:t xml:space="preserve"> по их заявлению не более чем на полгода по сравнению со сроком получения образования, установленного для соответствующей формы обучения.</w:t>
      </w:r>
    </w:p>
    <w:p w:rsidR="007243D6" w:rsidRDefault="007243D6">
      <w:pPr>
        <w:pStyle w:val="ConsPlusNormal"/>
        <w:ind w:firstLine="540"/>
        <w:jc w:val="both"/>
      </w:pPr>
      <w:bookmarkStart w:id="2" w:name="P57"/>
      <w:bookmarkEnd w:id="2"/>
      <w:r>
        <w:lastRenderedPageBreak/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7243D6" w:rsidRDefault="007243D6">
      <w:pPr>
        <w:pStyle w:val="ConsPlusNormal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7243D6" w:rsidRDefault="007243D6">
      <w:pPr>
        <w:pStyle w:val="ConsPlusNormal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3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7" w:history="1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7243D6" w:rsidRDefault="007243D6">
      <w:pPr>
        <w:pStyle w:val="ConsPlusNormal"/>
        <w:ind w:firstLine="540"/>
        <w:jc w:val="both"/>
      </w:pPr>
      <w:r>
        <w:t>срок получения образования по программе магистратуры в очно-заочной форме обучения, а также по индивидуальному учебному плану;</w:t>
      </w:r>
    </w:p>
    <w:p w:rsidR="007243D6" w:rsidRDefault="007243D6">
      <w:pPr>
        <w:pStyle w:val="ConsPlusNormal"/>
        <w:ind w:firstLine="540"/>
        <w:jc w:val="both"/>
      </w:pPr>
      <w:r>
        <w:t>объем программы магистратуры, реализуемый за один учебный год.</w:t>
      </w:r>
    </w:p>
    <w:p w:rsidR="007243D6" w:rsidRDefault="007243D6">
      <w:pPr>
        <w:pStyle w:val="ConsPlusNormal"/>
        <w:ind w:firstLine="540"/>
        <w:jc w:val="both"/>
      </w:pPr>
      <w:bookmarkStart w:id="3" w:name="P62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7243D6" w:rsidRDefault="007243D6">
      <w:pPr>
        <w:pStyle w:val="ConsPlusNormal"/>
        <w:ind w:firstLine="540"/>
        <w:jc w:val="both"/>
      </w:pPr>
      <w:r>
        <w:t>--------------------------------</w:t>
      </w:r>
    </w:p>
    <w:p w:rsidR="007243D6" w:rsidRDefault="007243D6">
      <w:pPr>
        <w:pStyle w:val="ConsPlusNormal"/>
        <w:ind w:firstLine="540"/>
        <w:jc w:val="both"/>
      </w:pPr>
      <w:proofErr w:type="gramStart"/>
      <w:r>
        <w:t xml:space="preserve">&lt;2&gt; См. </w:t>
      </w:r>
      <w:hyperlink r:id="rId10" w:history="1">
        <w:r>
          <w:rPr>
            <w:color w:val="0000FF"/>
          </w:rPr>
          <w:t>Таблицу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зарегистрирован Министерством</w:t>
      </w:r>
      <w:proofErr w:type="gramEnd"/>
      <w:r>
        <w:t xml:space="preserve"> юстиции Российской Федерации 29 марта 2017 г., </w:t>
      </w:r>
      <w:proofErr w:type="gramStart"/>
      <w:r>
        <w:t>регистрационный</w:t>
      </w:r>
      <w:proofErr w:type="gramEnd"/>
      <w:r>
        <w:t xml:space="preserve"> N 46168).</w:t>
      </w:r>
    </w:p>
    <w:p w:rsidR="007243D6" w:rsidRDefault="007243D6">
      <w:pPr>
        <w:pStyle w:val="ConsPlusNormal"/>
        <w:ind w:firstLine="540"/>
        <w:jc w:val="both"/>
      </w:pPr>
    </w:p>
    <w:p w:rsidR="007243D6" w:rsidRDefault="007243D6">
      <w:pPr>
        <w:pStyle w:val="ConsPlusNormal"/>
        <w:ind w:firstLine="540"/>
        <w:jc w:val="both"/>
      </w:pPr>
      <w:r>
        <w:t>01 Образование и наука (в сферах: профессионального обучения, профессионального образования, дополнительного профессионального образования; научных исследований);</w:t>
      </w:r>
    </w:p>
    <w:p w:rsidR="007243D6" w:rsidRDefault="007243D6">
      <w:pPr>
        <w:pStyle w:val="ConsPlusNormal"/>
        <w:ind w:firstLine="540"/>
        <w:jc w:val="both"/>
      </w:pPr>
      <w:r>
        <w:t>06 Связь, информационные и коммуникационные технологии (в сферах: разработки и тестирования программного обеспечения; создания, поддержки и администрирования информационно-коммуникационных систем и баз данных, управления информационными ресурсами в информационно-телекоммуникационной сети "Интернет" (далее - сеть "Интернет");</w:t>
      </w:r>
    </w:p>
    <w:p w:rsidR="007243D6" w:rsidRDefault="007243D6">
      <w:pPr>
        <w:pStyle w:val="ConsPlusNormal"/>
        <w:ind w:firstLine="540"/>
        <w:jc w:val="both"/>
      </w:pPr>
      <w:r>
        <w:t>40 Сквозные виды профессиональной деятельности в промышленности (в сфере разработки автоматизированных систем управления производством).</w:t>
      </w:r>
    </w:p>
    <w:p w:rsidR="007243D6" w:rsidRDefault="007243D6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7243D6" w:rsidRDefault="007243D6">
      <w:pPr>
        <w:pStyle w:val="ConsPlusNormal"/>
        <w:ind w:firstLine="540"/>
        <w:jc w:val="both"/>
      </w:pPr>
      <w:bookmarkStart w:id="4" w:name="P70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7243D6" w:rsidRDefault="007243D6">
      <w:pPr>
        <w:pStyle w:val="ConsPlusNormal"/>
        <w:ind w:firstLine="540"/>
        <w:jc w:val="both"/>
      </w:pPr>
      <w:r>
        <w:t>научно-исследовательский;</w:t>
      </w:r>
    </w:p>
    <w:p w:rsidR="007243D6" w:rsidRDefault="007243D6">
      <w:pPr>
        <w:pStyle w:val="ConsPlusNormal"/>
        <w:ind w:firstLine="540"/>
        <w:jc w:val="both"/>
      </w:pPr>
      <w:r>
        <w:t>педагогический;</w:t>
      </w:r>
    </w:p>
    <w:p w:rsidR="007243D6" w:rsidRDefault="007243D6">
      <w:pPr>
        <w:pStyle w:val="ConsPlusNormal"/>
        <w:ind w:firstLine="540"/>
        <w:jc w:val="both"/>
      </w:pPr>
      <w:r>
        <w:t>производственно-технологический;</w:t>
      </w:r>
    </w:p>
    <w:p w:rsidR="007243D6" w:rsidRDefault="007243D6">
      <w:pPr>
        <w:pStyle w:val="ConsPlusNormal"/>
        <w:ind w:firstLine="540"/>
        <w:jc w:val="both"/>
      </w:pPr>
      <w:r>
        <w:t>организационно-управленческий.</w:t>
      </w:r>
    </w:p>
    <w:p w:rsidR="007243D6" w:rsidRDefault="007243D6">
      <w:pPr>
        <w:pStyle w:val="ConsPlusNormal"/>
        <w:ind w:firstLine="540"/>
        <w:jc w:val="both"/>
      </w:pPr>
      <w:r>
        <w:t xml:space="preserve">1.13. При разработке программы магистратуры Организация устанавливает направленность (профиль) программы магистратуры, которая конкретизирует содержание программы магистратуры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7243D6" w:rsidRDefault="007243D6">
      <w:pPr>
        <w:pStyle w:val="ConsPlusNormal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7243D6" w:rsidRDefault="007243D6">
      <w:pPr>
        <w:pStyle w:val="ConsPlusNormal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7243D6" w:rsidRDefault="007243D6">
      <w:pPr>
        <w:pStyle w:val="ConsPlusNormal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7243D6" w:rsidRDefault="007243D6">
      <w:pPr>
        <w:pStyle w:val="ConsPlusNormal"/>
        <w:ind w:firstLine="540"/>
        <w:jc w:val="both"/>
      </w:pPr>
      <w:r>
        <w:t xml:space="preserve"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</w:t>
      </w:r>
      <w:r>
        <w:lastRenderedPageBreak/>
        <w:t>законодательством Российской Федерации и иными нормативными правовыми актами в области защиты государственной тайны.</w:t>
      </w:r>
    </w:p>
    <w:p w:rsidR="007243D6" w:rsidRDefault="007243D6">
      <w:pPr>
        <w:pStyle w:val="ConsPlusNormal"/>
        <w:ind w:firstLine="540"/>
        <w:jc w:val="both"/>
      </w:pPr>
    </w:p>
    <w:p w:rsidR="007243D6" w:rsidRDefault="007243D6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7243D6" w:rsidRDefault="007243D6">
      <w:pPr>
        <w:pStyle w:val="ConsPlusNormal"/>
        <w:ind w:firstLine="540"/>
        <w:jc w:val="both"/>
      </w:pPr>
    </w:p>
    <w:p w:rsidR="007243D6" w:rsidRDefault="007243D6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7243D6" w:rsidRDefault="007243D6">
      <w:pPr>
        <w:pStyle w:val="ConsPlusNormal"/>
        <w:ind w:firstLine="540"/>
        <w:jc w:val="both"/>
      </w:pPr>
      <w:hyperlink w:anchor="P94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7243D6" w:rsidRDefault="007243D6">
      <w:pPr>
        <w:pStyle w:val="ConsPlusNormal"/>
        <w:ind w:firstLine="540"/>
        <w:jc w:val="both"/>
      </w:pPr>
      <w:hyperlink w:anchor="P97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7243D6" w:rsidRDefault="007243D6">
      <w:pPr>
        <w:pStyle w:val="ConsPlusNormal"/>
        <w:ind w:firstLine="540"/>
        <w:jc w:val="both"/>
      </w:pPr>
      <w:hyperlink w:anchor="P100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7243D6" w:rsidRDefault="007243D6">
      <w:pPr>
        <w:pStyle w:val="ConsPlusNormal"/>
        <w:ind w:firstLine="540"/>
        <w:jc w:val="both"/>
      </w:pPr>
    </w:p>
    <w:p w:rsidR="007243D6" w:rsidRDefault="007243D6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7243D6" w:rsidRDefault="007243D6">
      <w:pPr>
        <w:pStyle w:val="ConsPlusNormal"/>
        <w:ind w:firstLine="540"/>
        <w:jc w:val="both"/>
      </w:pPr>
    </w:p>
    <w:p w:rsidR="007243D6" w:rsidRDefault="007243D6">
      <w:pPr>
        <w:pStyle w:val="ConsPlusNormal"/>
        <w:jc w:val="right"/>
      </w:pPr>
      <w:r>
        <w:t>Таблица</w:t>
      </w:r>
    </w:p>
    <w:p w:rsidR="007243D6" w:rsidRDefault="007243D6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8"/>
        <w:gridCol w:w="3924"/>
        <w:gridCol w:w="3642"/>
      </w:tblGrid>
      <w:tr w:rsidR="007243D6">
        <w:tc>
          <w:tcPr>
            <w:tcW w:w="5282" w:type="dxa"/>
            <w:gridSpan w:val="2"/>
          </w:tcPr>
          <w:p w:rsidR="007243D6" w:rsidRDefault="007243D6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642" w:type="dxa"/>
          </w:tcPr>
          <w:p w:rsidR="007243D6" w:rsidRDefault="007243D6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7243D6">
        <w:tc>
          <w:tcPr>
            <w:tcW w:w="1358" w:type="dxa"/>
          </w:tcPr>
          <w:p w:rsidR="007243D6" w:rsidRDefault="007243D6">
            <w:pPr>
              <w:pStyle w:val="ConsPlusNormal"/>
              <w:jc w:val="center"/>
            </w:pPr>
            <w:bookmarkStart w:id="5" w:name="P94"/>
            <w:bookmarkEnd w:id="5"/>
            <w:r>
              <w:t>Блок 1</w:t>
            </w:r>
          </w:p>
        </w:tc>
        <w:tc>
          <w:tcPr>
            <w:tcW w:w="3924" w:type="dxa"/>
          </w:tcPr>
          <w:p w:rsidR="007243D6" w:rsidRDefault="007243D6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42" w:type="dxa"/>
            <w:vAlign w:val="center"/>
          </w:tcPr>
          <w:p w:rsidR="007243D6" w:rsidRDefault="007243D6">
            <w:pPr>
              <w:pStyle w:val="ConsPlusNormal"/>
              <w:jc w:val="center"/>
            </w:pPr>
            <w:r>
              <w:t>не менее 80</w:t>
            </w:r>
          </w:p>
        </w:tc>
      </w:tr>
      <w:tr w:rsidR="007243D6">
        <w:tc>
          <w:tcPr>
            <w:tcW w:w="1358" w:type="dxa"/>
          </w:tcPr>
          <w:p w:rsidR="007243D6" w:rsidRDefault="007243D6">
            <w:pPr>
              <w:pStyle w:val="ConsPlusNormal"/>
              <w:jc w:val="center"/>
            </w:pPr>
            <w:bookmarkStart w:id="6" w:name="P97"/>
            <w:bookmarkEnd w:id="6"/>
            <w:r>
              <w:t>Блок 2</w:t>
            </w:r>
          </w:p>
        </w:tc>
        <w:tc>
          <w:tcPr>
            <w:tcW w:w="3924" w:type="dxa"/>
          </w:tcPr>
          <w:p w:rsidR="007243D6" w:rsidRDefault="007243D6">
            <w:pPr>
              <w:pStyle w:val="ConsPlusNormal"/>
            </w:pPr>
            <w:r>
              <w:t>Практика</w:t>
            </w:r>
          </w:p>
        </w:tc>
        <w:tc>
          <w:tcPr>
            <w:tcW w:w="3642" w:type="dxa"/>
            <w:vAlign w:val="center"/>
          </w:tcPr>
          <w:p w:rsidR="007243D6" w:rsidRDefault="007243D6">
            <w:pPr>
              <w:pStyle w:val="ConsPlusNormal"/>
              <w:jc w:val="center"/>
            </w:pPr>
            <w:r>
              <w:t>не менее 21</w:t>
            </w:r>
          </w:p>
        </w:tc>
      </w:tr>
      <w:tr w:rsidR="007243D6">
        <w:tc>
          <w:tcPr>
            <w:tcW w:w="1358" w:type="dxa"/>
          </w:tcPr>
          <w:p w:rsidR="007243D6" w:rsidRDefault="007243D6">
            <w:pPr>
              <w:pStyle w:val="ConsPlusNormal"/>
              <w:jc w:val="center"/>
            </w:pPr>
            <w:bookmarkStart w:id="7" w:name="P100"/>
            <w:bookmarkEnd w:id="7"/>
            <w:r>
              <w:t>Блок 3</w:t>
            </w:r>
          </w:p>
        </w:tc>
        <w:tc>
          <w:tcPr>
            <w:tcW w:w="3924" w:type="dxa"/>
          </w:tcPr>
          <w:p w:rsidR="007243D6" w:rsidRDefault="007243D6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42" w:type="dxa"/>
            <w:vAlign w:val="center"/>
          </w:tcPr>
          <w:p w:rsidR="007243D6" w:rsidRDefault="007243D6">
            <w:pPr>
              <w:pStyle w:val="ConsPlusNormal"/>
              <w:jc w:val="center"/>
            </w:pPr>
            <w:r>
              <w:t>6 - 9</w:t>
            </w:r>
          </w:p>
        </w:tc>
      </w:tr>
      <w:tr w:rsidR="007243D6">
        <w:tc>
          <w:tcPr>
            <w:tcW w:w="5282" w:type="dxa"/>
            <w:gridSpan w:val="2"/>
          </w:tcPr>
          <w:p w:rsidR="007243D6" w:rsidRDefault="007243D6">
            <w:pPr>
              <w:pStyle w:val="ConsPlusNormal"/>
              <w:ind w:firstLine="283"/>
              <w:jc w:val="both"/>
            </w:pPr>
            <w:r>
              <w:t>Объем программы магистратуры</w:t>
            </w:r>
          </w:p>
        </w:tc>
        <w:tc>
          <w:tcPr>
            <w:tcW w:w="3642" w:type="dxa"/>
            <w:vAlign w:val="center"/>
          </w:tcPr>
          <w:p w:rsidR="007243D6" w:rsidRDefault="007243D6">
            <w:pPr>
              <w:pStyle w:val="ConsPlusNormal"/>
              <w:jc w:val="center"/>
            </w:pPr>
            <w:r>
              <w:t>120</w:t>
            </w:r>
          </w:p>
        </w:tc>
      </w:tr>
    </w:tbl>
    <w:p w:rsidR="007243D6" w:rsidRDefault="007243D6">
      <w:pPr>
        <w:pStyle w:val="ConsPlusNormal"/>
        <w:ind w:firstLine="540"/>
        <w:jc w:val="both"/>
      </w:pPr>
    </w:p>
    <w:p w:rsidR="007243D6" w:rsidRDefault="007243D6">
      <w:pPr>
        <w:pStyle w:val="ConsPlusNormal"/>
        <w:ind w:firstLine="540"/>
        <w:jc w:val="both"/>
      </w:pPr>
      <w:bookmarkStart w:id="8" w:name="P106"/>
      <w:bookmarkEnd w:id="8"/>
      <w:r>
        <w:t xml:space="preserve">2.2. В </w:t>
      </w:r>
      <w:hyperlink w:anchor="P97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7243D6" w:rsidRDefault="007243D6">
      <w:pPr>
        <w:pStyle w:val="ConsPlusNormal"/>
        <w:ind w:firstLine="540"/>
        <w:jc w:val="both"/>
      </w:pPr>
      <w:r>
        <w:t>Типы учебной практики:</w:t>
      </w:r>
    </w:p>
    <w:p w:rsidR="007243D6" w:rsidRDefault="007243D6">
      <w:pPr>
        <w:pStyle w:val="ConsPlusNormal"/>
        <w:ind w:firstLine="540"/>
        <w:jc w:val="both"/>
      </w:pPr>
      <w:r>
        <w:t>педагогическая практика;</w:t>
      </w:r>
    </w:p>
    <w:p w:rsidR="007243D6" w:rsidRDefault="007243D6">
      <w:pPr>
        <w:pStyle w:val="ConsPlusNormal"/>
        <w:ind w:firstLine="540"/>
        <w:jc w:val="both"/>
      </w:pPr>
      <w:r>
        <w:t>технологическая (проектно-технологическая) практика;</w:t>
      </w:r>
    </w:p>
    <w:p w:rsidR="007243D6" w:rsidRDefault="007243D6">
      <w:pPr>
        <w:pStyle w:val="ConsPlusNormal"/>
        <w:ind w:firstLine="540"/>
        <w:jc w:val="both"/>
      </w:pPr>
      <w:r>
        <w:t>эксплуатационная практика;</w:t>
      </w:r>
    </w:p>
    <w:p w:rsidR="007243D6" w:rsidRDefault="007243D6">
      <w:pPr>
        <w:pStyle w:val="ConsPlusNormal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работы);</w:t>
      </w:r>
    </w:p>
    <w:p w:rsidR="007243D6" w:rsidRDefault="007243D6">
      <w:pPr>
        <w:pStyle w:val="ConsPlusNormal"/>
        <w:ind w:firstLine="540"/>
        <w:jc w:val="both"/>
      </w:pPr>
      <w:r>
        <w:t>Типы производственной практики:</w:t>
      </w:r>
    </w:p>
    <w:p w:rsidR="007243D6" w:rsidRDefault="007243D6">
      <w:pPr>
        <w:pStyle w:val="ConsPlusNormal"/>
        <w:ind w:firstLine="540"/>
        <w:jc w:val="both"/>
      </w:pPr>
      <w:r>
        <w:t>технологическая (проектно-технологическая) практика;</w:t>
      </w:r>
    </w:p>
    <w:p w:rsidR="007243D6" w:rsidRDefault="007243D6">
      <w:pPr>
        <w:pStyle w:val="ConsPlusNormal"/>
        <w:ind w:firstLine="540"/>
        <w:jc w:val="both"/>
      </w:pPr>
      <w:r>
        <w:t>эксплуатационная практика;</w:t>
      </w:r>
    </w:p>
    <w:p w:rsidR="007243D6" w:rsidRDefault="007243D6">
      <w:pPr>
        <w:pStyle w:val="ConsPlusNormal"/>
        <w:ind w:firstLine="540"/>
        <w:jc w:val="both"/>
      </w:pPr>
      <w:r>
        <w:t>научно-исследовательская работа.</w:t>
      </w:r>
    </w:p>
    <w:p w:rsidR="007243D6" w:rsidRDefault="007243D6">
      <w:pPr>
        <w:pStyle w:val="ConsPlusNormal"/>
        <w:ind w:firstLine="540"/>
        <w:jc w:val="both"/>
      </w:pPr>
      <w:r>
        <w:t xml:space="preserve">2.3. В дополнение к типам практик, указанным в </w:t>
      </w:r>
      <w:hyperlink w:anchor="P106" w:history="1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7243D6" w:rsidRDefault="007243D6">
      <w:pPr>
        <w:pStyle w:val="ConsPlusNormal"/>
        <w:ind w:firstLine="540"/>
        <w:jc w:val="both"/>
      </w:pPr>
      <w:r>
        <w:t>2.4. Организация:</w:t>
      </w:r>
    </w:p>
    <w:p w:rsidR="007243D6" w:rsidRDefault="007243D6">
      <w:pPr>
        <w:pStyle w:val="ConsPlusNormal"/>
        <w:ind w:firstLine="540"/>
        <w:jc w:val="both"/>
      </w:pPr>
      <w:r>
        <w:t xml:space="preserve">выбирает один или несколько типов </w:t>
      </w:r>
      <w:proofErr w:type="gramStart"/>
      <w:r>
        <w:t>учебной</w:t>
      </w:r>
      <w:proofErr w:type="gramEnd"/>
      <w:r>
        <w:t xml:space="preserve"> и один или несколько типов производственной практик из перечня, указанного в </w:t>
      </w:r>
      <w:hyperlink w:anchor="P106" w:history="1">
        <w:r>
          <w:rPr>
            <w:color w:val="0000FF"/>
          </w:rPr>
          <w:t>пункте 2.2</w:t>
        </w:r>
      </w:hyperlink>
      <w:r>
        <w:t xml:space="preserve"> ФГОС ВО;</w:t>
      </w:r>
    </w:p>
    <w:p w:rsidR="007243D6" w:rsidRDefault="007243D6">
      <w:pPr>
        <w:pStyle w:val="ConsPlusNormal"/>
        <w:ind w:firstLine="540"/>
        <w:jc w:val="both"/>
      </w:pPr>
      <w:r>
        <w:t xml:space="preserve">вправе выбрать один или несколько типов </w:t>
      </w:r>
      <w:proofErr w:type="gramStart"/>
      <w:r>
        <w:t>учебной</w:t>
      </w:r>
      <w:proofErr w:type="gramEnd"/>
      <w:r>
        <w:t xml:space="preserve"> и (или) производственной практик из рекомендуемых ПООП (при наличии);</w:t>
      </w:r>
    </w:p>
    <w:p w:rsidR="007243D6" w:rsidRDefault="007243D6">
      <w:pPr>
        <w:pStyle w:val="ConsPlusNormal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7243D6" w:rsidRDefault="007243D6">
      <w:pPr>
        <w:pStyle w:val="ConsPlusNormal"/>
        <w:ind w:firstLine="540"/>
        <w:jc w:val="both"/>
      </w:pPr>
      <w:r>
        <w:t>устанавливает объемы практик каждого типа.</w:t>
      </w:r>
    </w:p>
    <w:p w:rsidR="007243D6" w:rsidRDefault="007243D6">
      <w:pPr>
        <w:pStyle w:val="ConsPlusNormal"/>
        <w:ind w:firstLine="540"/>
        <w:jc w:val="both"/>
      </w:pPr>
      <w:r>
        <w:t xml:space="preserve">2.5. В </w:t>
      </w:r>
      <w:hyperlink w:anchor="P100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7243D6" w:rsidRDefault="007243D6">
      <w:pPr>
        <w:pStyle w:val="ConsPlusNormal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7243D6" w:rsidRDefault="007243D6">
      <w:pPr>
        <w:pStyle w:val="ConsPlusNormal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7243D6" w:rsidRDefault="007243D6">
      <w:pPr>
        <w:pStyle w:val="ConsPlusNormal"/>
        <w:ind w:firstLine="540"/>
        <w:jc w:val="both"/>
      </w:pPr>
      <w:r>
        <w:t xml:space="preserve">2.6. При разработке программы магистратуры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7243D6" w:rsidRDefault="007243D6">
      <w:pPr>
        <w:pStyle w:val="ConsPlusNormal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7243D6" w:rsidRDefault="007243D6">
      <w:pPr>
        <w:pStyle w:val="ConsPlusNormal"/>
        <w:ind w:firstLine="540"/>
        <w:jc w:val="both"/>
      </w:pPr>
      <w:r>
        <w:t xml:space="preserve">2.7. В рамках программы магистратуры выделяются обязательная часть и часть, </w:t>
      </w:r>
      <w:r>
        <w:lastRenderedPageBreak/>
        <w:t>формируемая участниками образовательных отношений.</w:t>
      </w:r>
    </w:p>
    <w:p w:rsidR="007243D6" w:rsidRDefault="007243D6">
      <w:pPr>
        <w:pStyle w:val="ConsPlusNormal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а также профессиональных компетенций, установленных ПООП в качестве обязательных (при наличии).</w:t>
      </w:r>
    </w:p>
    <w:p w:rsidR="007243D6" w:rsidRDefault="007243D6">
      <w:pPr>
        <w:pStyle w:val="ConsPlusNormal"/>
        <w:ind w:firstLine="540"/>
        <w:jc w:val="both"/>
      </w:pPr>
      <w:r>
        <w:t>Дисциплины (модули) и практики, обеспечивающие формирование универсальных компетенций, могут включаться в обязательную часть программы магистратуры и в часть, формируемую участниками образовательных отношений.</w:t>
      </w:r>
    </w:p>
    <w:p w:rsidR="007243D6" w:rsidRDefault="007243D6">
      <w:pPr>
        <w:pStyle w:val="ConsPlusNormal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55 процентов общего объема программы магистратуры.</w:t>
      </w:r>
    </w:p>
    <w:p w:rsidR="007243D6" w:rsidRDefault="007243D6">
      <w:pPr>
        <w:pStyle w:val="ConsPlusNormal"/>
        <w:ind w:firstLine="540"/>
        <w:jc w:val="both"/>
      </w:pPr>
      <w:r>
        <w:t xml:space="preserve">2.8.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магистратуры,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7243D6" w:rsidRDefault="007243D6">
      <w:pPr>
        <w:pStyle w:val="ConsPlusNormal"/>
        <w:ind w:firstLine="540"/>
        <w:jc w:val="both"/>
      </w:pPr>
    </w:p>
    <w:p w:rsidR="007243D6" w:rsidRDefault="007243D6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7243D6" w:rsidRDefault="007243D6">
      <w:pPr>
        <w:pStyle w:val="ConsPlusTitle"/>
        <w:jc w:val="center"/>
      </w:pPr>
      <w:r>
        <w:t>программы магистратуры</w:t>
      </w:r>
    </w:p>
    <w:p w:rsidR="007243D6" w:rsidRDefault="007243D6">
      <w:pPr>
        <w:pStyle w:val="ConsPlusNormal"/>
        <w:ind w:firstLine="540"/>
        <w:jc w:val="both"/>
      </w:pPr>
    </w:p>
    <w:p w:rsidR="007243D6" w:rsidRDefault="007243D6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7243D6" w:rsidRDefault="007243D6">
      <w:pPr>
        <w:pStyle w:val="ConsPlusNormal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7243D6" w:rsidRDefault="007243D6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5"/>
        <w:gridCol w:w="6293"/>
      </w:tblGrid>
      <w:tr w:rsidR="007243D6">
        <w:tc>
          <w:tcPr>
            <w:tcW w:w="2725" w:type="dxa"/>
          </w:tcPr>
          <w:p w:rsidR="007243D6" w:rsidRDefault="007243D6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93" w:type="dxa"/>
          </w:tcPr>
          <w:p w:rsidR="007243D6" w:rsidRDefault="007243D6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7243D6">
        <w:tc>
          <w:tcPr>
            <w:tcW w:w="2725" w:type="dxa"/>
            <w:vAlign w:val="center"/>
          </w:tcPr>
          <w:p w:rsidR="007243D6" w:rsidRDefault="007243D6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93" w:type="dxa"/>
            <w:vAlign w:val="center"/>
          </w:tcPr>
          <w:p w:rsidR="007243D6" w:rsidRDefault="007243D6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7243D6">
        <w:tc>
          <w:tcPr>
            <w:tcW w:w="2725" w:type="dxa"/>
            <w:vAlign w:val="center"/>
          </w:tcPr>
          <w:p w:rsidR="007243D6" w:rsidRDefault="007243D6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93" w:type="dxa"/>
            <w:vAlign w:val="center"/>
          </w:tcPr>
          <w:p w:rsidR="007243D6" w:rsidRDefault="007243D6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7243D6">
        <w:tc>
          <w:tcPr>
            <w:tcW w:w="2725" w:type="dxa"/>
            <w:vAlign w:val="center"/>
          </w:tcPr>
          <w:p w:rsidR="007243D6" w:rsidRDefault="007243D6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93" w:type="dxa"/>
            <w:vAlign w:val="center"/>
          </w:tcPr>
          <w:p w:rsidR="007243D6" w:rsidRDefault="007243D6">
            <w:pPr>
              <w:pStyle w:val="ConsPlusNormal"/>
              <w:jc w:val="both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7243D6">
        <w:tc>
          <w:tcPr>
            <w:tcW w:w="2725" w:type="dxa"/>
            <w:vAlign w:val="center"/>
          </w:tcPr>
          <w:p w:rsidR="007243D6" w:rsidRDefault="007243D6">
            <w:pPr>
              <w:pStyle w:val="ConsPlusNormal"/>
            </w:pPr>
            <w:r>
              <w:t>Коммуникация</w:t>
            </w:r>
          </w:p>
        </w:tc>
        <w:tc>
          <w:tcPr>
            <w:tcW w:w="6293" w:type="dxa"/>
            <w:vAlign w:val="center"/>
          </w:tcPr>
          <w:p w:rsidR="007243D6" w:rsidRDefault="007243D6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</w:t>
            </w:r>
            <w:proofErr w:type="gramStart"/>
            <w:r>
              <w:t>м(</w:t>
            </w:r>
            <w:proofErr w:type="gramEnd"/>
            <w:r>
              <w:t>ых) языке(ах), для академического и профессионального взаимодействия</w:t>
            </w:r>
          </w:p>
        </w:tc>
      </w:tr>
      <w:tr w:rsidR="007243D6">
        <w:tc>
          <w:tcPr>
            <w:tcW w:w="2725" w:type="dxa"/>
            <w:vAlign w:val="center"/>
          </w:tcPr>
          <w:p w:rsidR="007243D6" w:rsidRDefault="007243D6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93" w:type="dxa"/>
            <w:vAlign w:val="center"/>
          </w:tcPr>
          <w:p w:rsidR="007243D6" w:rsidRDefault="007243D6">
            <w:pPr>
              <w:pStyle w:val="ConsPlusNormal"/>
              <w:jc w:val="both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анализировать и учитывать разнообразие культур в процессе межкультурного взаимодействия</w:t>
            </w:r>
          </w:p>
        </w:tc>
      </w:tr>
      <w:tr w:rsidR="007243D6">
        <w:tc>
          <w:tcPr>
            <w:tcW w:w="2725" w:type="dxa"/>
            <w:vAlign w:val="center"/>
          </w:tcPr>
          <w:p w:rsidR="007243D6" w:rsidRDefault="007243D6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93" w:type="dxa"/>
            <w:vAlign w:val="center"/>
          </w:tcPr>
          <w:p w:rsidR="007243D6" w:rsidRDefault="007243D6">
            <w:pPr>
              <w:pStyle w:val="ConsPlusNormal"/>
              <w:jc w:val="both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7243D6" w:rsidRDefault="007243D6">
      <w:pPr>
        <w:pStyle w:val="ConsPlusNormal"/>
        <w:ind w:firstLine="540"/>
        <w:jc w:val="both"/>
      </w:pPr>
    </w:p>
    <w:p w:rsidR="007243D6" w:rsidRDefault="007243D6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7243D6" w:rsidRDefault="007243D6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5"/>
        <w:gridCol w:w="6293"/>
      </w:tblGrid>
      <w:tr w:rsidR="007243D6">
        <w:tc>
          <w:tcPr>
            <w:tcW w:w="2725" w:type="dxa"/>
          </w:tcPr>
          <w:p w:rsidR="007243D6" w:rsidRDefault="007243D6">
            <w:pPr>
              <w:pStyle w:val="ConsPlusNormal"/>
              <w:jc w:val="center"/>
            </w:pPr>
            <w:r>
              <w:t xml:space="preserve">Наименование категории (группы) </w:t>
            </w:r>
            <w:r>
              <w:lastRenderedPageBreak/>
              <w:t>общепрофессиональных компетенций</w:t>
            </w:r>
          </w:p>
        </w:tc>
        <w:tc>
          <w:tcPr>
            <w:tcW w:w="6293" w:type="dxa"/>
          </w:tcPr>
          <w:p w:rsidR="007243D6" w:rsidRDefault="007243D6">
            <w:pPr>
              <w:pStyle w:val="ConsPlusNormal"/>
              <w:jc w:val="center"/>
            </w:pPr>
            <w:r>
              <w:lastRenderedPageBreak/>
              <w:t>Код и наименование общепрофессиональной компетенции выпускника</w:t>
            </w:r>
          </w:p>
        </w:tc>
      </w:tr>
      <w:tr w:rsidR="007243D6">
        <w:tc>
          <w:tcPr>
            <w:tcW w:w="2725" w:type="dxa"/>
            <w:vMerge w:val="restart"/>
          </w:tcPr>
          <w:p w:rsidR="007243D6" w:rsidRDefault="007243D6">
            <w:pPr>
              <w:pStyle w:val="ConsPlusNormal"/>
            </w:pPr>
            <w:r>
              <w:lastRenderedPageBreak/>
              <w:t>Теоретические и практические основы профессиональной деятельности</w:t>
            </w:r>
          </w:p>
        </w:tc>
        <w:tc>
          <w:tcPr>
            <w:tcW w:w="6293" w:type="dxa"/>
          </w:tcPr>
          <w:p w:rsidR="007243D6" w:rsidRDefault="007243D6">
            <w:pPr>
              <w:pStyle w:val="ConsPlusNormal"/>
              <w:jc w:val="both"/>
            </w:pPr>
            <w:r>
              <w:t xml:space="preserve">ОПК-1. </w:t>
            </w:r>
            <w:proofErr w:type="gramStart"/>
            <w:r>
              <w:t>Способен</w:t>
            </w:r>
            <w:proofErr w:type="gramEnd"/>
            <w:r>
              <w:t xml:space="preserve"> находить, формулировать и решать актуальные и значимые проблемы прикладной и компьютерной математики</w:t>
            </w:r>
          </w:p>
        </w:tc>
      </w:tr>
      <w:tr w:rsidR="007243D6">
        <w:tc>
          <w:tcPr>
            <w:tcW w:w="2725" w:type="dxa"/>
            <w:vMerge/>
          </w:tcPr>
          <w:p w:rsidR="007243D6" w:rsidRDefault="007243D6"/>
        </w:tc>
        <w:tc>
          <w:tcPr>
            <w:tcW w:w="6293" w:type="dxa"/>
          </w:tcPr>
          <w:p w:rsidR="007243D6" w:rsidRDefault="007243D6">
            <w:pPr>
              <w:pStyle w:val="ConsPlusNormal"/>
              <w:jc w:val="both"/>
            </w:pPr>
            <w:r>
              <w:t xml:space="preserve">ОПК-2. </w:t>
            </w:r>
            <w:proofErr w:type="gramStart"/>
            <w:r>
              <w:t>Способен</w:t>
            </w:r>
            <w:proofErr w:type="gramEnd"/>
            <w:r>
              <w:t xml:space="preserve"> создавать и исследовать новые математические модели в естественных науках, совершенствовать и разрабатывать концепции, теории и методы</w:t>
            </w:r>
          </w:p>
        </w:tc>
      </w:tr>
      <w:tr w:rsidR="007243D6">
        <w:tc>
          <w:tcPr>
            <w:tcW w:w="2725" w:type="dxa"/>
          </w:tcPr>
          <w:p w:rsidR="007243D6" w:rsidRDefault="007243D6">
            <w:pPr>
              <w:pStyle w:val="ConsPlusNormal"/>
            </w:pPr>
            <w:r>
              <w:t>Информационно-коммуникационные технологии для профессиональной деятельности</w:t>
            </w:r>
          </w:p>
        </w:tc>
        <w:tc>
          <w:tcPr>
            <w:tcW w:w="6293" w:type="dxa"/>
          </w:tcPr>
          <w:p w:rsidR="007243D6" w:rsidRDefault="007243D6">
            <w:pPr>
              <w:pStyle w:val="ConsPlusNormal"/>
              <w:jc w:val="both"/>
            </w:pPr>
            <w:r>
              <w:t xml:space="preserve">ОПК-3. </w:t>
            </w:r>
            <w:proofErr w:type="gramStart"/>
            <w:r>
              <w:t>Способен самостоятельно создавать прикладные программные средства на основе современных информационных технологий и сетевых ресурсов, в том числе отечественного производства</w:t>
            </w:r>
            <w:proofErr w:type="gramEnd"/>
          </w:p>
        </w:tc>
      </w:tr>
    </w:tbl>
    <w:p w:rsidR="007243D6" w:rsidRDefault="007243D6">
      <w:pPr>
        <w:pStyle w:val="ConsPlusNormal"/>
        <w:ind w:firstLine="540"/>
        <w:jc w:val="both"/>
      </w:pPr>
    </w:p>
    <w:p w:rsidR="007243D6" w:rsidRDefault="007243D6">
      <w:pPr>
        <w:pStyle w:val="ConsPlusNormal"/>
        <w:ind w:firstLine="540"/>
        <w:jc w:val="both"/>
      </w:pPr>
      <w:r>
        <w:t xml:space="preserve">3.4. </w:t>
      </w:r>
      <w:proofErr w:type="gramStart"/>
      <w:r>
        <w:t>Профессиональные компетенции, устанавливаемые программой магистратуры, формируются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 (далее - иные требования, предъявляемые к выпускникам).</w:t>
      </w:r>
      <w:proofErr w:type="gramEnd"/>
    </w:p>
    <w:p w:rsidR="007243D6" w:rsidRDefault="007243D6">
      <w:pPr>
        <w:pStyle w:val="ConsPlusNormal"/>
        <w:ind w:firstLine="540"/>
        <w:jc w:val="both"/>
      </w:pPr>
      <w:r>
        <w:t xml:space="preserve">Профессиональные компетенции могут быть установлены ПООП в качестве </w:t>
      </w:r>
      <w:proofErr w:type="gramStart"/>
      <w:r>
        <w:t>обязательных</w:t>
      </w:r>
      <w:proofErr w:type="gramEnd"/>
      <w:r>
        <w:t xml:space="preserve"> и (или) рекомендуемых (далее соответственно - обязательные профессиональные компетенции, рекомендуемые профессиональные компетенции).</w:t>
      </w:r>
    </w:p>
    <w:p w:rsidR="007243D6" w:rsidRDefault="007243D6">
      <w:pPr>
        <w:pStyle w:val="ConsPlusNormal"/>
        <w:ind w:firstLine="540"/>
        <w:jc w:val="both"/>
      </w:pPr>
      <w:r>
        <w:t>3.5. При определении профессиональных компетенций, устанавливаемых программой магистратуры, Организация:</w:t>
      </w:r>
    </w:p>
    <w:p w:rsidR="007243D6" w:rsidRDefault="007243D6">
      <w:pPr>
        <w:pStyle w:val="ConsPlusNormal"/>
        <w:ind w:firstLine="540"/>
        <w:jc w:val="both"/>
      </w:pPr>
      <w:r>
        <w:t>включает в программу магистратуры все обязательные профессиональные компетенции (при наличии);</w:t>
      </w:r>
    </w:p>
    <w:p w:rsidR="007243D6" w:rsidRDefault="007243D6">
      <w:pPr>
        <w:pStyle w:val="ConsPlusNormal"/>
        <w:ind w:firstLine="540"/>
        <w:jc w:val="both"/>
      </w:pPr>
      <w:r>
        <w:t>вправе включить в программу магистратуры одну или несколько рекомендуемых профессиональных компетенций (при наличии);</w:t>
      </w:r>
    </w:p>
    <w:p w:rsidR="007243D6" w:rsidRDefault="007243D6">
      <w:pPr>
        <w:pStyle w:val="ConsPlusNormal"/>
        <w:ind w:firstLine="540"/>
        <w:jc w:val="both"/>
      </w:pPr>
      <w:proofErr w:type="gramStart"/>
      <w:r>
        <w:t>включает определяемые самостоятельно одну или несколько профессиональных компетенций, исходя из направленности (профиля) программы магистратуры,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иных требований, предъявляемых к выпускникам (Организация вправе не включать профессиональные компетенции, определяемые самостоятельно, при наличии обязательных профессиональных компетенций, а также в случае включения в программу магистратуры рекомендуемых профессиональных компетенций).</w:t>
      </w:r>
      <w:proofErr w:type="gramEnd"/>
    </w:p>
    <w:p w:rsidR="007243D6" w:rsidRDefault="007243D6">
      <w:pPr>
        <w:pStyle w:val="ConsPlusNormal"/>
        <w:ind w:firstLine="540"/>
        <w:jc w:val="both"/>
      </w:pPr>
      <w:proofErr w:type="gramStart"/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49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</w:t>
      </w:r>
      <w:proofErr w:type="gramEnd"/>
      <w:r>
        <w:t>&gt; (при наличии соответствующих профессиональных стандартов).</w:t>
      </w:r>
    </w:p>
    <w:p w:rsidR="007243D6" w:rsidRDefault="007243D6">
      <w:pPr>
        <w:pStyle w:val="ConsPlusNormal"/>
        <w:ind w:firstLine="540"/>
        <w:jc w:val="both"/>
      </w:pPr>
      <w:r>
        <w:t>--------------------------------</w:t>
      </w:r>
    </w:p>
    <w:p w:rsidR="007243D6" w:rsidRDefault="007243D6">
      <w:pPr>
        <w:pStyle w:val="ConsPlusNormal"/>
        <w:ind w:firstLine="540"/>
        <w:jc w:val="both"/>
      </w:pPr>
      <w:r>
        <w:t>&lt;3</w:t>
      </w:r>
      <w:proofErr w:type="gramStart"/>
      <w:r>
        <w:t>&gt; С</w:t>
      </w:r>
      <w:proofErr w:type="gramEnd"/>
      <w:r>
        <w:t xml:space="preserve">м. </w:t>
      </w:r>
      <w:hyperlink r:id="rId11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</w:t>
      </w:r>
      <w:r>
        <w:lastRenderedPageBreak/>
        <w:t xml:space="preserve">(зарегистрирован Министерством юстиции </w:t>
      </w:r>
      <w:proofErr w:type="gramStart"/>
      <w:r>
        <w:t>Российской Федерации 29 марта 2017 г., регистрационный N 46168).</w:t>
      </w:r>
      <w:proofErr w:type="gramEnd"/>
    </w:p>
    <w:p w:rsidR="007243D6" w:rsidRDefault="007243D6">
      <w:pPr>
        <w:pStyle w:val="ConsPlusNormal"/>
        <w:ind w:firstLine="540"/>
        <w:jc w:val="both"/>
      </w:pPr>
    </w:p>
    <w:p w:rsidR="007243D6" w:rsidRDefault="007243D6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7243D6" w:rsidRDefault="007243D6">
      <w:pPr>
        <w:pStyle w:val="ConsPlusNormal"/>
        <w:ind w:firstLine="540"/>
        <w:jc w:val="both"/>
      </w:pPr>
      <w:r>
        <w:t>--------------------------------</w:t>
      </w:r>
    </w:p>
    <w:p w:rsidR="007243D6" w:rsidRDefault="007243D6">
      <w:pPr>
        <w:pStyle w:val="ConsPlusNormal"/>
        <w:ind w:firstLine="540"/>
        <w:jc w:val="both"/>
      </w:pPr>
      <w:r>
        <w:t xml:space="preserve">&lt;4&gt;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7243D6" w:rsidRDefault="007243D6">
      <w:pPr>
        <w:pStyle w:val="ConsPlusNormal"/>
        <w:ind w:firstLine="540"/>
        <w:jc w:val="both"/>
      </w:pPr>
    </w:p>
    <w:p w:rsidR="007243D6" w:rsidRDefault="007243D6">
      <w:pPr>
        <w:pStyle w:val="ConsPlusNormal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2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0" w:history="1">
        <w:r>
          <w:rPr>
            <w:color w:val="0000FF"/>
          </w:rPr>
          <w:t>пунктом 1.12</w:t>
        </w:r>
      </w:hyperlink>
      <w:r>
        <w:t xml:space="preserve"> ФГОС </w:t>
      </w:r>
      <w:proofErr w:type="gramStart"/>
      <w:r>
        <w:t>ВО</w:t>
      </w:r>
      <w:proofErr w:type="gramEnd"/>
      <w:r>
        <w:t>.</w:t>
      </w:r>
    </w:p>
    <w:p w:rsidR="007243D6" w:rsidRDefault="007243D6">
      <w:pPr>
        <w:pStyle w:val="ConsPlusNormal"/>
        <w:ind w:firstLine="540"/>
        <w:jc w:val="both"/>
      </w:pPr>
      <w:r>
        <w:t>3.7. Организация устанавливает в программе магистратуры индикаторы достижения компетенций:</w:t>
      </w:r>
    </w:p>
    <w:p w:rsidR="007243D6" w:rsidRDefault="007243D6">
      <w:pPr>
        <w:pStyle w:val="ConsPlusNormal"/>
        <w:ind w:firstLine="540"/>
        <w:jc w:val="both"/>
      </w:pPr>
      <w:r>
        <w:t>универсальных, общепрофессиональных и, при наличии, обязательных профессиональных компетенций - в соответствии с индикаторами достижения компетенций, установленными ПООП;</w:t>
      </w:r>
    </w:p>
    <w:p w:rsidR="007243D6" w:rsidRDefault="007243D6">
      <w:pPr>
        <w:pStyle w:val="ConsPlusNormal"/>
        <w:ind w:firstLine="540"/>
        <w:jc w:val="both"/>
      </w:pPr>
      <w:r>
        <w:t>рекомендуемых профессиональных компетенций и самостоятельно установленных профессиональных компетенций (при наличии) - самостоятельно.</w:t>
      </w:r>
    </w:p>
    <w:p w:rsidR="007243D6" w:rsidRDefault="007243D6">
      <w:pPr>
        <w:pStyle w:val="ConsPlusNormal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7243D6" w:rsidRDefault="007243D6">
      <w:pPr>
        <w:pStyle w:val="ConsPlusNormal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7243D6" w:rsidRDefault="007243D6">
      <w:pPr>
        <w:pStyle w:val="ConsPlusNormal"/>
        <w:ind w:firstLine="540"/>
        <w:jc w:val="both"/>
      </w:pPr>
    </w:p>
    <w:p w:rsidR="007243D6" w:rsidRDefault="007243D6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7243D6" w:rsidRDefault="007243D6">
      <w:pPr>
        <w:pStyle w:val="ConsPlusNormal"/>
        <w:ind w:firstLine="540"/>
        <w:jc w:val="both"/>
      </w:pPr>
    </w:p>
    <w:p w:rsidR="007243D6" w:rsidRDefault="007243D6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7243D6" w:rsidRDefault="007243D6">
      <w:pPr>
        <w:pStyle w:val="ConsPlusNormal"/>
        <w:ind w:firstLine="540"/>
        <w:jc w:val="both"/>
      </w:pPr>
    </w:p>
    <w:p w:rsidR="007243D6" w:rsidRDefault="007243D6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7243D6" w:rsidRDefault="007243D6">
      <w:pPr>
        <w:pStyle w:val="ConsPlusNormal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94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0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7243D6" w:rsidRDefault="007243D6">
      <w:pPr>
        <w:pStyle w:val="ConsPlusNormal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сети "Интернет",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7243D6" w:rsidRDefault="007243D6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7243D6" w:rsidRDefault="007243D6">
      <w:pPr>
        <w:pStyle w:val="ConsPlusNormal"/>
        <w:ind w:firstLine="540"/>
        <w:jc w:val="both"/>
      </w:pPr>
      <w:r>
        <w:t xml:space="preserve">доступ к учебным планам, рабочим программам дисциплин (модулей), практик, </w:t>
      </w:r>
      <w:r>
        <w:lastRenderedPageBreak/>
        <w:t>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7243D6" w:rsidRDefault="007243D6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7243D6" w:rsidRDefault="007243D6">
      <w:pPr>
        <w:pStyle w:val="ConsPlusNormal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7243D6" w:rsidRDefault="007243D6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7243D6" w:rsidRDefault="007243D6">
      <w:pPr>
        <w:pStyle w:val="ConsPlusNormal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7243D6" w:rsidRDefault="007243D6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7243D6" w:rsidRDefault="007243D6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7243D6" w:rsidRDefault="007243D6">
      <w:pPr>
        <w:pStyle w:val="ConsPlusNormal"/>
        <w:ind w:firstLine="540"/>
        <w:jc w:val="both"/>
      </w:pPr>
      <w:r>
        <w:t>--------------------------------</w:t>
      </w:r>
    </w:p>
    <w:p w:rsidR="007243D6" w:rsidRDefault="007243D6">
      <w:pPr>
        <w:pStyle w:val="ConsPlusNormal"/>
        <w:ind w:firstLine="540"/>
        <w:jc w:val="both"/>
      </w:pPr>
      <w:proofErr w:type="gramStart"/>
      <w:r>
        <w:t xml:space="preserve">&lt;5&gt;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>N 23, ст. 2870; N 27, ст. 3479; N 52, ст. 6961, ст. 6963; 2014, N 19, ст. 2302; N 30, ст. 4223, ст. 4243, N 48, ст. 6645; 2015, N 1, ст. 84; N 27, ст. 3979; N 29, ст. 4389, ст. 4390; 2016, N 26, ст. 3877; N 28, ст. 4558;</w:t>
      </w:r>
      <w:proofErr w:type="gramEnd"/>
      <w:r>
        <w:t xml:space="preserve"> </w:t>
      </w:r>
      <w:proofErr w:type="gramStart"/>
      <w:r>
        <w:t xml:space="preserve">N 52, ст. 7491; 2017, N 18, ст. 2664; N 24, ст. 3478; N 25, ст. 3596; N 31, ст. 4825),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</w:t>
      </w:r>
      <w:proofErr w:type="gramEnd"/>
      <w:r>
        <w:t xml:space="preserve"> </w:t>
      </w:r>
      <w:proofErr w:type="gramStart"/>
      <w:r>
        <w:t>2010, N 27, ст. 3407; N 31, ст. 4173, ст. 4196; N 49, ст. 6409; 2011, N 23, ст. 3263; N 31, ст. 4701; 2013, N 14, ст. 1651; N 30, ст. 4038; N 51, ст. 6683; 2014, N 23, ст. 2927; N 30, ст. 4217, ст. 4243; 2016, N 27, ст. 4164;</w:t>
      </w:r>
      <w:proofErr w:type="gramEnd"/>
      <w:r>
        <w:t xml:space="preserve"> </w:t>
      </w:r>
      <w:proofErr w:type="gramStart"/>
      <w:r>
        <w:t>2017, N 9, ст. 1276, N 27, ст. 3945; N 31, ст. 4772).</w:t>
      </w:r>
      <w:proofErr w:type="gramEnd"/>
    </w:p>
    <w:p w:rsidR="007243D6" w:rsidRDefault="007243D6">
      <w:pPr>
        <w:pStyle w:val="ConsPlusNormal"/>
        <w:ind w:firstLine="540"/>
        <w:jc w:val="both"/>
      </w:pPr>
    </w:p>
    <w:p w:rsidR="007243D6" w:rsidRDefault="007243D6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7243D6" w:rsidRDefault="007243D6">
      <w:pPr>
        <w:pStyle w:val="ConsPlusNormal"/>
        <w:ind w:firstLine="540"/>
        <w:jc w:val="both"/>
      </w:pPr>
      <w:r>
        <w:t xml:space="preserve">4.2.4. </w:t>
      </w:r>
      <w:proofErr w:type="gramStart"/>
      <w:r>
        <w:t>Среднегодовое число публикаций научно-педагогических работников Организации за период реализации программы магистратуры в расчете на 100 научно-педагогических работников (исходя из количества замещаемых ставок, приведенного к целочисленным значениям) должно составлять не менее 2 в журналах, индексируемых в базах данных Web of Science или Scopus, или не менее 20 в журналах, индексируемых в Российском индексе научного цитирования.</w:t>
      </w:r>
      <w:proofErr w:type="gramEnd"/>
    </w:p>
    <w:p w:rsidR="007243D6" w:rsidRDefault="007243D6">
      <w:pPr>
        <w:pStyle w:val="ConsPlusNormal"/>
        <w:ind w:firstLine="540"/>
        <w:jc w:val="both"/>
      </w:pPr>
    </w:p>
    <w:p w:rsidR="007243D6" w:rsidRDefault="007243D6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7243D6" w:rsidRDefault="007243D6">
      <w:pPr>
        <w:pStyle w:val="ConsPlusNormal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7243D6" w:rsidRDefault="007243D6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7243D6" w:rsidRDefault="007243D6">
      <w:pPr>
        <w:pStyle w:val="ConsPlusNormal"/>
        <w:ind w:firstLine="540"/>
        <w:jc w:val="both"/>
      </w:pPr>
      <w:r>
        <w:t>Допускается замена оборудования его виртуальными аналогами.</w:t>
      </w:r>
    </w:p>
    <w:p w:rsidR="007243D6" w:rsidRDefault="007243D6">
      <w:pPr>
        <w:pStyle w:val="ConsPlusNormal"/>
        <w:ind w:firstLine="540"/>
        <w:jc w:val="both"/>
      </w:pPr>
      <w:r>
        <w:t xml:space="preserve"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</w:t>
      </w:r>
      <w:r>
        <w:lastRenderedPageBreak/>
        <w:t>производства (состав определяется в рабочих программах дисциплин (модулей) и подлежит обновлению при необходимости).</w:t>
      </w:r>
    </w:p>
    <w:p w:rsidR="007243D6" w:rsidRDefault="007243D6">
      <w:pPr>
        <w:pStyle w:val="ConsPlusNormal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7243D6" w:rsidRDefault="007243D6">
      <w:pPr>
        <w:pStyle w:val="ConsPlusNormal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7243D6" w:rsidRDefault="007243D6">
      <w:pPr>
        <w:pStyle w:val="ConsPlusNormal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7243D6" w:rsidRDefault="007243D6">
      <w:pPr>
        <w:pStyle w:val="ConsPlusNormal"/>
        <w:ind w:firstLine="540"/>
        <w:jc w:val="both"/>
      </w:pPr>
    </w:p>
    <w:p w:rsidR="007243D6" w:rsidRDefault="007243D6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7243D6" w:rsidRDefault="007243D6">
      <w:pPr>
        <w:pStyle w:val="ConsPlusNormal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7243D6" w:rsidRDefault="007243D6">
      <w:pPr>
        <w:pStyle w:val="ConsPlusNormal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7243D6" w:rsidRDefault="007243D6">
      <w:pPr>
        <w:pStyle w:val="ConsPlusNormal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7243D6" w:rsidRDefault="007243D6">
      <w:pPr>
        <w:pStyle w:val="ConsPlusNormal"/>
        <w:ind w:firstLine="540"/>
        <w:jc w:val="both"/>
      </w:pPr>
      <w:r>
        <w:t xml:space="preserve">4.4.4. </w:t>
      </w:r>
      <w:proofErr w:type="gramStart"/>
      <w:r>
        <w:t>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7243D6" w:rsidRDefault="007243D6">
      <w:pPr>
        <w:pStyle w:val="ConsPlusNormal"/>
        <w:ind w:firstLine="540"/>
        <w:jc w:val="both"/>
      </w:pPr>
      <w:r>
        <w:t xml:space="preserve">4.4.5. </w:t>
      </w:r>
      <w:proofErr w:type="gramStart"/>
      <w:r>
        <w:t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7243D6" w:rsidRDefault="007243D6">
      <w:pPr>
        <w:pStyle w:val="ConsPlusNormal"/>
        <w:ind w:firstLine="540"/>
        <w:jc w:val="both"/>
      </w:pPr>
      <w:r>
        <w:t xml:space="preserve">4.4.6. </w:t>
      </w:r>
      <w:proofErr w:type="gramStart"/>
      <w:r>
        <w:t>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</w:t>
      </w:r>
      <w:proofErr w:type="gramEnd"/>
      <w:r>
        <w:t xml:space="preserve"> изданиях, а также </w:t>
      </w:r>
      <w:proofErr w:type="gramStart"/>
      <w:r>
        <w:t>осуществляющим</w:t>
      </w:r>
      <w:proofErr w:type="gramEnd"/>
      <w:r>
        <w:t xml:space="preserve">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7243D6" w:rsidRDefault="007243D6">
      <w:pPr>
        <w:pStyle w:val="ConsPlusNormal"/>
        <w:ind w:firstLine="540"/>
        <w:jc w:val="both"/>
      </w:pPr>
    </w:p>
    <w:p w:rsidR="007243D6" w:rsidRDefault="007243D6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7243D6" w:rsidRDefault="007243D6">
      <w:pPr>
        <w:pStyle w:val="ConsPlusNormal"/>
        <w:ind w:firstLine="540"/>
        <w:jc w:val="both"/>
      </w:pPr>
      <w:r>
        <w:t xml:space="preserve">4.5.1. Финансовое обеспечение реализации программы магистратуры должно </w:t>
      </w:r>
      <w:r>
        <w:lastRenderedPageBreak/>
        <w:t>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7243D6" w:rsidRDefault="007243D6">
      <w:pPr>
        <w:pStyle w:val="ConsPlusNormal"/>
        <w:ind w:firstLine="540"/>
        <w:jc w:val="both"/>
      </w:pPr>
      <w:r>
        <w:t>--------------------------------</w:t>
      </w:r>
    </w:p>
    <w:p w:rsidR="007243D6" w:rsidRDefault="007243D6">
      <w:pPr>
        <w:pStyle w:val="ConsPlusNormal"/>
        <w:ind w:firstLine="540"/>
        <w:jc w:val="both"/>
      </w:pPr>
      <w:r>
        <w:t>&lt;6</w:t>
      </w:r>
      <w:proofErr w:type="gramStart"/>
      <w:r>
        <w:t>&gt; С</w:t>
      </w:r>
      <w:proofErr w:type="gramEnd"/>
      <w:r>
        <w:t xml:space="preserve">м. </w:t>
      </w:r>
      <w:hyperlink r:id="rId15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</w:t>
      </w:r>
      <w:proofErr w:type="gramStart"/>
      <w:r>
        <w:t>N 42, ст. 5926; N 46, ст. 6468).</w:t>
      </w:r>
      <w:proofErr w:type="gramEnd"/>
    </w:p>
    <w:p w:rsidR="007243D6" w:rsidRDefault="007243D6">
      <w:pPr>
        <w:pStyle w:val="ConsPlusNormal"/>
        <w:ind w:firstLine="540"/>
        <w:jc w:val="both"/>
      </w:pPr>
    </w:p>
    <w:p w:rsidR="007243D6" w:rsidRDefault="007243D6">
      <w:pPr>
        <w:pStyle w:val="ConsPlusTitle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подготовки </w:t>
      </w:r>
      <w:proofErr w:type="gramStart"/>
      <w:r>
        <w:t>обучающихся</w:t>
      </w:r>
      <w:proofErr w:type="gramEnd"/>
      <w:r>
        <w:t xml:space="preserve"> по программе магистратуры.</w:t>
      </w:r>
    </w:p>
    <w:p w:rsidR="007243D6" w:rsidRDefault="007243D6">
      <w:pPr>
        <w:pStyle w:val="ConsPlusNormal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7243D6" w:rsidRDefault="007243D6">
      <w:pPr>
        <w:pStyle w:val="ConsPlusNormal"/>
        <w:ind w:firstLine="540"/>
        <w:jc w:val="both"/>
      </w:pPr>
      <w:r>
        <w:t xml:space="preserve"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7243D6" w:rsidRDefault="007243D6">
      <w:pPr>
        <w:pStyle w:val="ConsPlusNormal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магистратуры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7243D6" w:rsidRDefault="007243D6">
      <w:pPr>
        <w:pStyle w:val="ConsPlusNormal"/>
        <w:ind w:firstLine="540"/>
        <w:jc w:val="both"/>
      </w:pPr>
      <w:r>
        <w:t xml:space="preserve"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</w:t>
      </w:r>
      <w:proofErr w:type="gramStart"/>
      <w:r>
        <w:t>ВО</w:t>
      </w:r>
      <w:proofErr w:type="gramEnd"/>
      <w:r>
        <w:t xml:space="preserve"> с учетом соответствующей ПООП.</w:t>
      </w:r>
    </w:p>
    <w:p w:rsidR="007243D6" w:rsidRDefault="007243D6">
      <w:pPr>
        <w:pStyle w:val="ConsPlusNormal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7243D6" w:rsidRDefault="007243D6">
      <w:pPr>
        <w:pStyle w:val="ConsPlusNormal"/>
        <w:ind w:firstLine="540"/>
        <w:jc w:val="both"/>
      </w:pPr>
    </w:p>
    <w:p w:rsidR="007243D6" w:rsidRDefault="007243D6">
      <w:pPr>
        <w:pStyle w:val="ConsPlusNormal"/>
        <w:ind w:firstLine="540"/>
        <w:jc w:val="both"/>
      </w:pPr>
    </w:p>
    <w:p w:rsidR="007243D6" w:rsidRDefault="007243D6">
      <w:pPr>
        <w:pStyle w:val="ConsPlusNormal"/>
        <w:ind w:firstLine="540"/>
        <w:jc w:val="both"/>
      </w:pPr>
    </w:p>
    <w:p w:rsidR="007243D6" w:rsidRDefault="007243D6">
      <w:pPr>
        <w:pStyle w:val="ConsPlusNormal"/>
        <w:ind w:firstLine="540"/>
        <w:jc w:val="both"/>
      </w:pPr>
    </w:p>
    <w:p w:rsidR="007243D6" w:rsidRDefault="007243D6">
      <w:pPr>
        <w:pStyle w:val="ConsPlusNormal"/>
        <w:ind w:firstLine="540"/>
        <w:jc w:val="both"/>
      </w:pPr>
    </w:p>
    <w:p w:rsidR="007243D6" w:rsidRDefault="007243D6">
      <w:pPr>
        <w:pStyle w:val="ConsPlusNormal"/>
        <w:jc w:val="right"/>
        <w:outlineLvl w:val="1"/>
      </w:pPr>
      <w:r>
        <w:t>Приложение</w:t>
      </w:r>
    </w:p>
    <w:p w:rsidR="007243D6" w:rsidRDefault="007243D6">
      <w:pPr>
        <w:pStyle w:val="ConsPlusNormal"/>
        <w:jc w:val="right"/>
      </w:pPr>
      <w:r>
        <w:t>к федеральному государственному</w:t>
      </w:r>
    </w:p>
    <w:p w:rsidR="007243D6" w:rsidRDefault="007243D6">
      <w:pPr>
        <w:pStyle w:val="ConsPlusNormal"/>
        <w:jc w:val="right"/>
      </w:pPr>
      <w:r>
        <w:t xml:space="preserve">образовательному стандарту </w:t>
      </w:r>
      <w:proofErr w:type="gramStart"/>
      <w:r>
        <w:t>высшего</w:t>
      </w:r>
      <w:proofErr w:type="gramEnd"/>
    </w:p>
    <w:p w:rsidR="007243D6" w:rsidRDefault="007243D6">
      <w:pPr>
        <w:pStyle w:val="ConsPlusNormal"/>
        <w:jc w:val="right"/>
      </w:pPr>
      <w:r>
        <w:t>образования - магистратура по направлению</w:t>
      </w:r>
    </w:p>
    <w:p w:rsidR="007243D6" w:rsidRDefault="007243D6">
      <w:pPr>
        <w:pStyle w:val="ConsPlusNormal"/>
        <w:jc w:val="right"/>
      </w:pPr>
      <w:r>
        <w:t>подготовки 02.04.01 Математика</w:t>
      </w:r>
    </w:p>
    <w:p w:rsidR="007243D6" w:rsidRDefault="007243D6">
      <w:pPr>
        <w:pStyle w:val="ConsPlusNormal"/>
        <w:jc w:val="right"/>
      </w:pPr>
      <w:r>
        <w:t xml:space="preserve">и компьютерные науки, </w:t>
      </w:r>
      <w:proofErr w:type="gramStart"/>
      <w:r>
        <w:t>утвержденному</w:t>
      </w:r>
      <w:proofErr w:type="gramEnd"/>
    </w:p>
    <w:p w:rsidR="007243D6" w:rsidRDefault="007243D6">
      <w:pPr>
        <w:pStyle w:val="ConsPlusNormal"/>
        <w:jc w:val="right"/>
      </w:pPr>
      <w:r>
        <w:t>приказом Министерства образования</w:t>
      </w:r>
    </w:p>
    <w:p w:rsidR="007243D6" w:rsidRDefault="007243D6">
      <w:pPr>
        <w:pStyle w:val="ConsPlusNormal"/>
        <w:jc w:val="right"/>
      </w:pPr>
      <w:r>
        <w:t>и науки Российской Федерации</w:t>
      </w:r>
    </w:p>
    <w:p w:rsidR="007243D6" w:rsidRDefault="007243D6">
      <w:pPr>
        <w:pStyle w:val="ConsPlusNormal"/>
        <w:jc w:val="right"/>
      </w:pPr>
      <w:r>
        <w:t>от 23 августа 2017 г. N 810</w:t>
      </w:r>
    </w:p>
    <w:p w:rsidR="007243D6" w:rsidRDefault="007243D6">
      <w:pPr>
        <w:pStyle w:val="ConsPlusNormal"/>
        <w:ind w:firstLine="540"/>
        <w:jc w:val="both"/>
      </w:pPr>
    </w:p>
    <w:p w:rsidR="007243D6" w:rsidRDefault="007243D6">
      <w:pPr>
        <w:pStyle w:val="ConsPlusTitle"/>
        <w:jc w:val="center"/>
      </w:pPr>
      <w:bookmarkStart w:id="9" w:name="P249"/>
      <w:bookmarkEnd w:id="9"/>
      <w:r>
        <w:t>ПЕРЕЧЕНЬ</w:t>
      </w:r>
    </w:p>
    <w:p w:rsidR="007243D6" w:rsidRDefault="007243D6">
      <w:pPr>
        <w:pStyle w:val="ConsPlusTitle"/>
        <w:jc w:val="center"/>
      </w:pPr>
      <w:r>
        <w:t>ПРОФЕССИОНАЛЬНЫХ СТАНДАРТОВ, СООТВЕТСТВУЮЩИХ</w:t>
      </w:r>
    </w:p>
    <w:p w:rsidR="007243D6" w:rsidRDefault="007243D6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7243D6" w:rsidRDefault="007243D6">
      <w:pPr>
        <w:pStyle w:val="ConsPlusTitle"/>
        <w:jc w:val="center"/>
      </w:pPr>
      <w:r>
        <w:lastRenderedPageBreak/>
        <w:t>ПРОГРАММУ МАГИСТРАТУРЫ ПО НАПРАВЛЕНИЮ ПОДГОТОВКИ</w:t>
      </w:r>
    </w:p>
    <w:p w:rsidR="007243D6" w:rsidRDefault="007243D6">
      <w:pPr>
        <w:pStyle w:val="ConsPlusTitle"/>
        <w:jc w:val="center"/>
      </w:pPr>
      <w:r>
        <w:t>02.04.01 МАТЕМАТИКА И КОМПЬЮТЕРНЫЕ НАУКИ</w:t>
      </w:r>
    </w:p>
    <w:p w:rsidR="007243D6" w:rsidRDefault="007243D6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191"/>
        <w:gridCol w:w="7226"/>
      </w:tblGrid>
      <w:tr w:rsidR="007243D6">
        <w:tc>
          <w:tcPr>
            <w:tcW w:w="624" w:type="dxa"/>
          </w:tcPr>
          <w:p w:rsidR="007243D6" w:rsidRDefault="007243D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91" w:type="dxa"/>
          </w:tcPr>
          <w:p w:rsidR="007243D6" w:rsidRDefault="007243D6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7226" w:type="dxa"/>
          </w:tcPr>
          <w:p w:rsidR="007243D6" w:rsidRDefault="007243D6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7243D6" w:rsidRDefault="007243D6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7243D6">
        <w:tc>
          <w:tcPr>
            <w:tcW w:w="9041" w:type="dxa"/>
            <w:gridSpan w:val="3"/>
            <w:vAlign w:val="center"/>
          </w:tcPr>
          <w:p w:rsidR="007243D6" w:rsidRDefault="007243D6">
            <w:pPr>
              <w:pStyle w:val="ConsPlusNormal"/>
              <w:jc w:val="center"/>
              <w:outlineLvl w:val="2"/>
            </w:pPr>
            <w:r>
              <w:t>01 Образование и наука</w:t>
            </w:r>
          </w:p>
        </w:tc>
      </w:tr>
      <w:tr w:rsidR="007243D6">
        <w:tc>
          <w:tcPr>
            <w:tcW w:w="624" w:type="dxa"/>
            <w:vAlign w:val="center"/>
          </w:tcPr>
          <w:p w:rsidR="007243D6" w:rsidRDefault="007243D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91" w:type="dxa"/>
            <w:vAlign w:val="center"/>
          </w:tcPr>
          <w:p w:rsidR="007243D6" w:rsidRDefault="007243D6">
            <w:pPr>
              <w:pStyle w:val="ConsPlusNormal"/>
              <w:jc w:val="center"/>
            </w:pPr>
            <w:r>
              <w:t>01.004</w:t>
            </w:r>
          </w:p>
        </w:tc>
        <w:tc>
          <w:tcPr>
            <w:tcW w:w="7226" w:type="dxa"/>
          </w:tcPr>
          <w:p w:rsidR="007243D6" w:rsidRDefault="007243D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профессионального обучения, профессионального образования и дополнительного профессионального образования", утвержденный приказом Министерства труда и социальной защиты Российской Федерации от 8 сентября 2015 г. N 608н (зарегистрирован Министерством юстиции Российской Федерации 24 сентября 2015 г., регистрационный N 38993).</w:t>
            </w:r>
          </w:p>
        </w:tc>
      </w:tr>
      <w:tr w:rsidR="007243D6">
        <w:tc>
          <w:tcPr>
            <w:tcW w:w="9041" w:type="dxa"/>
            <w:gridSpan w:val="3"/>
            <w:vAlign w:val="center"/>
          </w:tcPr>
          <w:p w:rsidR="007243D6" w:rsidRDefault="007243D6">
            <w:pPr>
              <w:pStyle w:val="ConsPlusNormal"/>
              <w:jc w:val="center"/>
              <w:outlineLvl w:val="2"/>
            </w:pPr>
            <w:r>
              <w:t>06 Связь, информационные и коммуникационные технологии</w:t>
            </w:r>
          </w:p>
        </w:tc>
      </w:tr>
      <w:tr w:rsidR="007243D6">
        <w:tc>
          <w:tcPr>
            <w:tcW w:w="624" w:type="dxa"/>
          </w:tcPr>
          <w:p w:rsidR="007243D6" w:rsidRDefault="007243D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191" w:type="dxa"/>
          </w:tcPr>
          <w:p w:rsidR="007243D6" w:rsidRDefault="007243D6">
            <w:pPr>
              <w:pStyle w:val="ConsPlusNormal"/>
              <w:jc w:val="center"/>
            </w:pPr>
            <w:r>
              <w:t>06.001</w:t>
            </w:r>
          </w:p>
        </w:tc>
        <w:tc>
          <w:tcPr>
            <w:tcW w:w="7226" w:type="dxa"/>
          </w:tcPr>
          <w:p w:rsidR="007243D6" w:rsidRDefault="007243D6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1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"Программист", утвержденный приказом Министерства труда и социальной защиты Российской Федерации от 18 ноября 2013 г. N 679н (зарегистрирован Министерством юстиции Российской Федерации 18 декабря 2013 г., регистрационный N 30635),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</w:t>
            </w:r>
            <w:proofErr w:type="gramEnd"/>
            <w:r>
              <w:t xml:space="preserve"> 45230)</w:t>
            </w:r>
          </w:p>
        </w:tc>
      </w:tr>
      <w:tr w:rsidR="007243D6">
        <w:tc>
          <w:tcPr>
            <w:tcW w:w="624" w:type="dxa"/>
          </w:tcPr>
          <w:p w:rsidR="007243D6" w:rsidRDefault="007243D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191" w:type="dxa"/>
          </w:tcPr>
          <w:p w:rsidR="007243D6" w:rsidRDefault="007243D6">
            <w:pPr>
              <w:pStyle w:val="ConsPlusNormal"/>
              <w:jc w:val="center"/>
            </w:pPr>
            <w:r>
              <w:t>06.022</w:t>
            </w:r>
          </w:p>
        </w:tc>
        <w:tc>
          <w:tcPr>
            <w:tcW w:w="7226" w:type="dxa"/>
          </w:tcPr>
          <w:p w:rsidR="007243D6" w:rsidRDefault="007243D6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1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"Системный аналитик", утвержденный приказом Министерства труда и социальной защиты Российской Федерации от 28 октября 2014 г. N 809н (зарегистрирован Министерством юстиции Российской Федерации 24 ноября 2014 г., регистрационный N 34882),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</w:t>
            </w:r>
            <w:proofErr w:type="gramEnd"/>
            <w:r>
              <w:t xml:space="preserve"> </w:t>
            </w:r>
            <w:proofErr w:type="gramStart"/>
            <w:r>
              <w:t>N 45230)</w:t>
            </w:r>
            <w:proofErr w:type="gramEnd"/>
          </w:p>
        </w:tc>
      </w:tr>
      <w:tr w:rsidR="007243D6">
        <w:tc>
          <w:tcPr>
            <w:tcW w:w="9041" w:type="dxa"/>
            <w:gridSpan w:val="3"/>
            <w:vAlign w:val="center"/>
          </w:tcPr>
          <w:p w:rsidR="007243D6" w:rsidRDefault="007243D6">
            <w:pPr>
              <w:pStyle w:val="ConsPlusNormal"/>
              <w:jc w:val="center"/>
              <w:outlineLvl w:val="2"/>
            </w:pPr>
            <w:r>
              <w:t>40 Сквозные виды профессиональной деятельности в промышленности</w:t>
            </w:r>
          </w:p>
        </w:tc>
      </w:tr>
      <w:tr w:rsidR="007243D6">
        <w:tc>
          <w:tcPr>
            <w:tcW w:w="624" w:type="dxa"/>
          </w:tcPr>
          <w:p w:rsidR="007243D6" w:rsidRDefault="007243D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191" w:type="dxa"/>
          </w:tcPr>
          <w:p w:rsidR="007243D6" w:rsidRDefault="007243D6">
            <w:pPr>
              <w:pStyle w:val="ConsPlusNormal"/>
              <w:jc w:val="center"/>
            </w:pPr>
            <w:r>
              <w:t>40.011</w:t>
            </w:r>
          </w:p>
        </w:tc>
        <w:tc>
          <w:tcPr>
            <w:tcW w:w="7226" w:type="dxa"/>
          </w:tcPr>
          <w:p w:rsidR="007243D6" w:rsidRDefault="007243D6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1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научно-исследовательским и опытно-конструкторским разработкам", утвержденный приказом Министерства труда и социальной защиты Российской Федерации от 4 марта 2014 г. N 121н (зарегистрирован Министерством юстиции Российской Федерации 21 марта 2014 г., регистрационный N 31692),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</w:t>
            </w:r>
            <w:proofErr w:type="gramEnd"/>
            <w:r>
              <w:t xml:space="preserve"> января 2017 г., </w:t>
            </w:r>
            <w:proofErr w:type="gramStart"/>
            <w:r>
              <w:t>регистрационный</w:t>
            </w:r>
            <w:proofErr w:type="gramEnd"/>
            <w:r>
              <w:t xml:space="preserve"> N 45230)</w:t>
            </w:r>
          </w:p>
        </w:tc>
      </w:tr>
    </w:tbl>
    <w:p w:rsidR="007243D6" w:rsidRDefault="007243D6">
      <w:pPr>
        <w:pStyle w:val="ConsPlusNormal"/>
        <w:ind w:firstLine="540"/>
        <w:jc w:val="both"/>
      </w:pPr>
    </w:p>
    <w:p w:rsidR="007243D6" w:rsidRDefault="007243D6">
      <w:pPr>
        <w:pStyle w:val="ConsPlusNormal"/>
        <w:ind w:firstLine="540"/>
        <w:jc w:val="both"/>
      </w:pPr>
    </w:p>
    <w:p w:rsidR="007243D6" w:rsidRDefault="007243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4E6D" w:rsidRDefault="00934E6D">
      <w:bookmarkStart w:id="10" w:name="_GoBack"/>
      <w:bookmarkEnd w:id="10"/>
    </w:p>
    <w:sectPr w:rsidR="00934E6D" w:rsidSect="00436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D6"/>
    <w:rsid w:val="007243D6"/>
    <w:rsid w:val="0093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43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43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43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43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43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43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A0B76F69E8E0693FAAF0E9DCC73D496D25294E44669F48DAA011EF2500E3812EA5D73C0F105EDCC8B4K" TargetMode="External"/><Relationship Id="rId13" Type="http://schemas.openxmlformats.org/officeDocument/2006/relationships/hyperlink" Target="consultantplus://offline/ref=C8A0B76F69E8E0693FAAF0E9DCC73D496E2F2E4C4A619F48DAA011EF25C0B0K" TargetMode="External"/><Relationship Id="rId18" Type="http://schemas.openxmlformats.org/officeDocument/2006/relationships/hyperlink" Target="consultantplus://offline/ref=C8A0B76F69E8E0693FAAF0E9DCC73D496E2C2E4946639F48DAA011EF2500E3812EA5D73C0F105EDDC8BE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8A0B76F69E8E0693FAAF0E9DCC73D496E2C2F4C43629F48DAA011EF2500E3812EA5D73C0F105ED9C8B5K" TargetMode="External"/><Relationship Id="rId12" Type="http://schemas.openxmlformats.org/officeDocument/2006/relationships/hyperlink" Target="consultantplus://offline/ref=C8A0B76F69E8E0693FAAF0E9DCC73D496D29294645669F48DAA011EF25C0B0K" TargetMode="External"/><Relationship Id="rId17" Type="http://schemas.openxmlformats.org/officeDocument/2006/relationships/hyperlink" Target="consultantplus://offline/ref=C8A0B76F69E8E0693FAAF0E9DCC73D496E2C2E4B44649F48DAA011EF2500E3812EA5D73C0F105EDDC8BE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8A0B76F69E8E0693FAAF0E9DCC73D496D25294747679F48DAA011EF2500E3812EA5D73C0F105EDCC8B7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A0B76F69E8E0693FAAF0E9DCC73D496E2C274F4A629F48DAA011EF2500E3812EA5D73C0F105EDBC8B6K" TargetMode="External"/><Relationship Id="rId11" Type="http://schemas.openxmlformats.org/officeDocument/2006/relationships/hyperlink" Target="consultantplus://offline/ref=C8A0B76F69E8E0693FAAF0E9DCC73D496E2C2B4840669F48DAA011EF2500E3812EA5D73C0F105EDDC8B1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8A0B76F69E8E0693FAAF0E9DCC73D496E2D294742679F48DAA011EF2500E3812EA5D73C0F105BDDC8B3K" TargetMode="External"/><Relationship Id="rId10" Type="http://schemas.openxmlformats.org/officeDocument/2006/relationships/hyperlink" Target="consultantplus://offline/ref=C8A0B76F69E8E0693FAAF0E9DCC73D496E2C2B4840669F48DAA011EF2500E3812EA5D73C0F105ED9C8B0K" TargetMode="External"/><Relationship Id="rId19" Type="http://schemas.openxmlformats.org/officeDocument/2006/relationships/hyperlink" Target="consultantplus://offline/ref=C8A0B76F69E8E0693FAAF0E9DCC73D496E2C2E4A40669F48DAA011EF2500E3812EA5D73C0F105EDDC8B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A0B76F69E8E0693FAAF0E9DCC73D496E2F2E4C46679F48DAA011EF2500E3812EA5D73C0F105CD9C8BEK" TargetMode="External"/><Relationship Id="rId14" Type="http://schemas.openxmlformats.org/officeDocument/2006/relationships/hyperlink" Target="consultantplus://offline/ref=C8A0B76F69E8E0693FAAF0E9DCC73D496E2F2E4B46629F48DAA011EF25C0B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5443</Words>
  <Characters>31029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Глушко</dc:creator>
  <cp:lastModifiedBy>Ирина Александровна Глушко</cp:lastModifiedBy>
  <cp:revision>1</cp:revision>
  <dcterms:created xsi:type="dcterms:W3CDTF">2017-09-29T10:01:00Z</dcterms:created>
  <dcterms:modified xsi:type="dcterms:W3CDTF">2017-09-29T10:01:00Z</dcterms:modified>
</cp:coreProperties>
</file>