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E0" w:rsidRDefault="008D53E0">
      <w:pPr>
        <w:pStyle w:val="ConsPlusTitlePage"/>
      </w:pPr>
      <w:r>
        <w:t xml:space="preserve">Документ предоставлен </w:t>
      </w:r>
      <w:hyperlink r:id="rId5" w:history="1">
        <w:r>
          <w:rPr>
            <w:color w:val="0000FF"/>
          </w:rPr>
          <w:t>КонсультантПлюс</w:t>
        </w:r>
      </w:hyperlink>
      <w:r>
        <w:br/>
      </w:r>
    </w:p>
    <w:p w:rsidR="008D53E0" w:rsidRDefault="008D53E0">
      <w:pPr>
        <w:pStyle w:val="ConsPlusNormal"/>
        <w:jc w:val="both"/>
        <w:outlineLvl w:val="0"/>
      </w:pPr>
    </w:p>
    <w:p w:rsidR="008D53E0" w:rsidRDefault="008D53E0">
      <w:pPr>
        <w:pStyle w:val="ConsPlusNormal"/>
        <w:outlineLvl w:val="0"/>
      </w:pPr>
      <w:r>
        <w:t>Зарегистрировано в Минюсте России 29 сентября 2015 г. N 39030</w:t>
      </w:r>
    </w:p>
    <w:p w:rsidR="008D53E0" w:rsidRDefault="008D53E0">
      <w:pPr>
        <w:pStyle w:val="ConsPlusNormal"/>
        <w:pBdr>
          <w:top w:val="single" w:sz="6" w:space="0" w:color="auto"/>
        </w:pBdr>
        <w:spacing w:before="100" w:after="100"/>
        <w:jc w:val="both"/>
        <w:rPr>
          <w:sz w:val="2"/>
          <w:szCs w:val="2"/>
        </w:rPr>
      </w:pPr>
    </w:p>
    <w:p w:rsidR="008D53E0" w:rsidRDefault="008D53E0">
      <w:pPr>
        <w:pStyle w:val="ConsPlusNormal"/>
        <w:jc w:val="both"/>
      </w:pPr>
    </w:p>
    <w:p w:rsidR="008D53E0" w:rsidRDefault="008D53E0">
      <w:pPr>
        <w:pStyle w:val="ConsPlusTitle"/>
        <w:jc w:val="center"/>
      </w:pPr>
      <w:r>
        <w:t>МИНИСТЕРСТВО ОБРАЗОВАНИЯ И НАУКИ РОССИЙСКОЙ ФЕДЕРАЦИИ</w:t>
      </w:r>
    </w:p>
    <w:p w:rsidR="008D53E0" w:rsidRDefault="008D53E0">
      <w:pPr>
        <w:pStyle w:val="ConsPlusTitle"/>
        <w:jc w:val="center"/>
      </w:pPr>
    </w:p>
    <w:p w:rsidR="008D53E0" w:rsidRDefault="008D53E0">
      <w:pPr>
        <w:pStyle w:val="ConsPlusTitle"/>
        <w:jc w:val="center"/>
      </w:pPr>
      <w:r>
        <w:t>ПРИКАЗ</w:t>
      </w:r>
    </w:p>
    <w:p w:rsidR="008D53E0" w:rsidRDefault="008D53E0">
      <w:pPr>
        <w:pStyle w:val="ConsPlusTitle"/>
        <w:jc w:val="center"/>
      </w:pPr>
      <w:r>
        <w:t>от 28 августа 2015 г. N 908</w:t>
      </w:r>
    </w:p>
    <w:p w:rsidR="008D53E0" w:rsidRDefault="008D53E0">
      <w:pPr>
        <w:pStyle w:val="ConsPlusTitle"/>
        <w:jc w:val="center"/>
      </w:pPr>
    </w:p>
    <w:p w:rsidR="008D53E0" w:rsidRDefault="008D53E0">
      <w:pPr>
        <w:pStyle w:val="ConsPlusTitle"/>
        <w:jc w:val="center"/>
      </w:pPr>
      <w:r>
        <w:t>ОБ УТВЕРЖДЕНИИ</w:t>
      </w:r>
    </w:p>
    <w:p w:rsidR="008D53E0" w:rsidRDefault="008D53E0">
      <w:pPr>
        <w:pStyle w:val="ConsPlusTitle"/>
        <w:jc w:val="center"/>
      </w:pPr>
      <w:r>
        <w:t>ФЕДЕРАЛЬНОГО ГОСУДАРСТВЕННОГО ОБРАЗОВАТЕЛЬНОГО СТАНДАРТА</w:t>
      </w:r>
    </w:p>
    <w:p w:rsidR="008D53E0" w:rsidRDefault="008D53E0">
      <w:pPr>
        <w:pStyle w:val="ConsPlusTitle"/>
        <w:jc w:val="center"/>
      </w:pPr>
      <w:r>
        <w:t>ВЫСШЕГО ОБРАЗОВАНИЯ ПО НАПРАВЛЕНИЮ ПОДГОТОВКИ 05.04.02</w:t>
      </w:r>
    </w:p>
    <w:p w:rsidR="008D53E0" w:rsidRDefault="008D53E0">
      <w:pPr>
        <w:pStyle w:val="ConsPlusTitle"/>
        <w:jc w:val="center"/>
      </w:pPr>
      <w:r>
        <w:t>ГЕОГРАФИЯ (УРОВЕНЬ МАГИСТРАТУРЫ)</w:t>
      </w:r>
    </w:p>
    <w:p w:rsidR="008D53E0" w:rsidRDefault="008D53E0">
      <w:pPr>
        <w:pStyle w:val="ConsPlusNormal"/>
        <w:jc w:val="both"/>
      </w:pPr>
    </w:p>
    <w:p w:rsidR="008D53E0" w:rsidRDefault="008D53E0">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8D53E0" w:rsidRDefault="008D53E0">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05.04.02 География (уровень магистратуры).</w:t>
      </w:r>
    </w:p>
    <w:p w:rsidR="008D53E0" w:rsidRDefault="008D53E0">
      <w:pPr>
        <w:pStyle w:val="ConsPlusNormal"/>
        <w:ind w:firstLine="540"/>
        <w:jc w:val="both"/>
      </w:pPr>
      <w:r>
        <w:t>2. Признать утратившими силу:</w:t>
      </w:r>
    </w:p>
    <w:p w:rsidR="008D53E0" w:rsidRDefault="008D53E0">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22 марта 2010 г. N 201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021000 География (квалификация (степень) "магистр")" (зарегистрирован Министерством юстиции Российской Федерации 29 апреля 2010 г., регистрационный N 17064);</w:t>
      </w:r>
    </w:p>
    <w:p w:rsidR="008D53E0" w:rsidRDefault="008D53E0">
      <w:pPr>
        <w:pStyle w:val="ConsPlusNormal"/>
        <w:ind w:firstLine="540"/>
        <w:jc w:val="both"/>
      </w:pPr>
      <w:hyperlink r:id="rId9" w:history="1">
        <w:r>
          <w:rPr>
            <w:color w:val="0000FF"/>
          </w:rPr>
          <w:t>пункт 14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8D53E0" w:rsidRDefault="008D53E0">
      <w:pPr>
        <w:pStyle w:val="ConsPlusNormal"/>
        <w:jc w:val="both"/>
      </w:pPr>
    </w:p>
    <w:p w:rsidR="008D53E0" w:rsidRDefault="008D53E0">
      <w:pPr>
        <w:pStyle w:val="ConsPlusNormal"/>
        <w:jc w:val="right"/>
      </w:pPr>
      <w:r>
        <w:t>Министр</w:t>
      </w:r>
    </w:p>
    <w:p w:rsidR="008D53E0" w:rsidRDefault="008D53E0">
      <w:pPr>
        <w:pStyle w:val="ConsPlusNormal"/>
        <w:jc w:val="right"/>
      </w:pPr>
      <w:r>
        <w:t>Д.В.ЛИВАНОВ</w:t>
      </w:r>
    </w:p>
    <w:p w:rsidR="008D53E0" w:rsidRDefault="008D53E0">
      <w:pPr>
        <w:pStyle w:val="ConsPlusNormal"/>
        <w:jc w:val="both"/>
      </w:pPr>
    </w:p>
    <w:p w:rsidR="008D53E0" w:rsidRDefault="008D53E0">
      <w:pPr>
        <w:pStyle w:val="ConsPlusNormal"/>
        <w:jc w:val="both"/>
      </w:pPr>
    </w:p>
    <w:p w:rsidR="008D53E0" w:rsidRDefault="008D53E0">
      <w:pPr>
        <w:pStyle w:val="ConsPlusNormal"/>
        <w:jc w:val="both"/>
      </w:pPr>
    </w:p>
    <w:p w:rsidR="008D53E0" w:rsidRDefault="008D53E0">
      <w:pPr>
        <w:pStyle w:val="ConsPlusNormal"/>
        <w:jc w:val="both"/>
      </w:pPr>
    </w:p>
    <w:p w:rsidR="008D53E0" w:rsidRDefault="008D53E0">
      <w:pPr>
        <w:pStyle w:val="ConsPlusNormal"/>
        <w:jc w:val="both"/>
      </w:pPr>
    </w:p>
    <w:p w:rsidR="008D53E0" w:rsidRDefault="008D53E0">
      <w:pPr>
        <w:pStyle w:val="ConsPlusNormal"/>
        <w:jc w:val="right"/>
        <w:outlineLvl w:val="0"/>
      </w:pPr>
      <w:r>
        <w:t>Приложение</w:t>
      </w:r>
    </w:p>
    <w:p w:rsidR="008D53E0" w:rsidRDefault="008D53E0">
      <w:pPr>
        <w:pStyle w:val="ConsPlusNormal"/>
        <w:jc w:val="both"/>
      </w:pPr>
    </w:p>
    <w:p w:rsidR="008D53E0" w:rsidRDefault="008D53E0">
      <w:pPr>
        <w:pStyle w:val="ConsPlusNormal"/>
        <w:jc w:val="right"/>
      </w:pPr>
      <w:r>
        <w:t>Утвержден</w:t>
      </w:r>
    </w:p>
    <w:p w:rsidR="008D53E0" w:rsidRDefault="008D53E0">
      <w:pPr>
        <w:pStyle w:val="ConsPlusNormal"/>
        <w:jc w:val="right"/>
      </w:pPr>
      <w:r>
        <w:t>приказом Министерства образования</w:t>
      </w:r>
    </w:p>
    <w:p w:rsidR="008D53E0" w:rsidRDefault="008D53E0">
      <w:pPr>
        <w:pStyle w:val="ConsPlusNormal"/>
        <w:jc w:val="right"/>
      </w:pPr>
      <w:r>
        <w:t>и науки Российской Федерации</w:t>
      </w:r>
    </w:p>
    <w:p w:rsidR="008D53E0" w:rsidRDefault="008D53E0">
      <w:pPr>
        <w:pStyle w:val="ConsPlusNormal"/>
        <w:jc w:val="right"/>
      </w:pPr>
      <w:r>
        <w:t>от 28 августа 2015 г. N 908</w:t>
      </w:r>
    </w:p>
    <w:p w:rsidR="008D53E0" w:rsidRDefault="008D53E0">
      <w:pPr>
        <w:pStyle w:val="ConsPlusNormal"/>
        <w:jc w:val="both"/>
      </w:pPr>
    </w:p>
    <w:p w:rsidR="008D53E0" w:rsidRDefault="008D53E0">
      <w:pPr>
        <w:pStyle w:val="ConsPlusTitle"/>
        <w:jc w:val="center"/>
      </w:pPr>
      <w:bookmarkStart w:id="0" w:name="P34"/>
      <w:bookmarkEnd w:id="0"/>
      <w:r>
        <w:t>ФЕДЕРАЛЬНЫЙ ГОСУДАРСТВЕННЫЙ ОБРАЗОВАТЕЛЬНЫЙ СТАНДАРТ</w:t>
      </w:r>
    </w:p>
    <w:p w:rsidR="008D53E0" w:rsidRDefault="008D53E0">
      <w:pPr>
        <w:pStyle w:val="ConsPlusTitle"/>
        <w:jc w:val="center"/>
      </w:pPr>
      <w:r>
        <w:lastRenderedPageBreak/>
        <w:t>ВЫСШЕГО ОБРАЗОВАНИЯ</w:t>
      </w:r>
    </w:p>
    <w:p w:rsidR="008D53E0" w:rsidRDefault="008D53E0">
      <w:pPr>
        <w:pStyle w:val="ConsPlusTitle"/>
        <w:jc w:val="center"/>
      </w:pPr>
    </w:p>
    <w:p w:rsidR="008D53E0" w:rsidRDefault="008D53E0">
      <w:pPr>
        <w:pStyle w:val="ConsPlusTitle"/>
        <w:jc w:val="center"/>
      </w:pPr>
      <w:r>
        <w:t>УРОВЕНЬ ВЫСШЕГО ОБРАЗОВАНИЯ</w:t>
      </w:r>
    </w:p>
    <w:p w:rsidR="008D53E0" w:rsidRDefault="008D53E0">
      <w:pPr>
        <w:pStyle w:val="ConsPlusTitle"/>
        <w:jc w:val="center"/>
      </w:pPr>
      <w:r>
        <w:t>МАГИСТРАТУРА</w:t>
      </w:r>
    </w:p>
    <w:p w:rsidR="008D53E0" w:rsidRDefault="008D53E0">
      <w:pPr>
        <w:pStyle w:val="ConsPlusTitle"/>
        <w:jc w:val="center"/>
      </w:pPr>
    </w:p>
    <w:p w:rsidR="008D53E0" w:rsidRDefault="008D53E0">
      <w:pPr>
        <w:pStyle w:val="ConsPlusTitle"/>
        <w:jc w:val="center"/>
      </w:pPr>
      <w:r>
        <w:t>НАПРАВЛЕНИЕ ПОДГОТОВКИ</w:t>
      </w:r>
    </w:p>
    <w:p w:rsidR="008D53E0" w:rsidRDefault="008D53E0">
      <w:pPr>
        <w:pStyle w:val="ConsPlusTitle"/>
        <w:jc w:val="center"/>
      </w:pPr>
      <w:r>
        <w:t>05.04.02 ГЕОГРАФИЯ</w:t>
      </w:r>
    </w:p>
    <w:p w:rsidR="008D53E0" w:rsidRDefault="008D53E0">
      <w:pPr>
        <w:pStyle w:val="ConsPlusNormal"/>
        <w:jc w:val="both"/>
      </w:pPr>
    </w:p>
    <w:p w:rsidR="008D53E0" w:rsidRDefault="008D53E0">
      <w:pPr>
        <w:pStyle w:val="ConsPlusNormal"/>
        <w:jc w:val="center"/>
        <w:outlineLvl w:val="1"/>
      </w:pPr>
      <w:r>
        <w:t>I. ОБЛАСТЬ ПРИМЕНЕНИЯ</w:t>
      </w:r>
    </w:p>
    <w:p w:rsidR="008D53E0" w:rsidRDefault="008D53E0">
      <w:pPr>
        <w:pStyle w:val="ConsPlusNormal"/>
        <w:jc w:val="both"/>
      </w:pPr>
    </w:p>
    <w:p w:rsidR="008D53E0" w:rsidRDefault="008D53E0">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05.04.02 География (далее соответственно - программа магистратуры, направление подготовки).</w:t>
      </w:r>
    </w:p>
    <w:p w:rsidR="008D53E0" w:rsidRDefault="008D53E0">
      <w:pPr>
        <w:pStyle w:val="ConsPlusNormal"/>
        <w:jc w:val="both"/>
      </w:pPr>
    </w:p>
    <w:p w:rsidR="008D53E0" w:rsidRDefault="008D53E0">
      <w:pPr>
        <w:pStyle w:val="ConsPlusNormal"/>
        <w:jc w:val="center"/>
        <w:outlineLvl w:val="1"/>
      </w:pPr>
      <w:r>
        <w:t>II. ИСПОЛЬЗУЕМЫЕ СОКРАЩЕНИЯ</w:t>
      </w:r>
    </w:p>
    <w:p w:rsidR="008D53E0" w:rsidRDefault="008D53E0">
      <w:pPr>
        <w:pStyle w:val="ConsPlusNormal"/>
        <w:jc w:val="both"/>
      </w:pPr>
    </w:p>
    <w:p w:rsidR="008D53E0" w:rsidRDefault="008D53E0">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8D53E0" w:rsidRDefault="008D53E0">
      <w:pPr>
        <w:pStyle w:val="ConsPlusNormal"/>
        <w:ind w:firstLine="540"/>
        <w:jc w:val="both"/>
      </w:pPr>
      <w:r>
        <w:t>ОК - общекультурные компетенции;</w:t>
      </w:r>
    </w:p>
    <w:p w:rsidR="008D53E0" w:rsidRDefault="008D53E0">
      <w:pPr>
        <w:pStyle w:val="ConsPlusNormal"/>
        <w:ind w:firstLine="540"/>
        <w:jc w:val="both"/>
      </w:pPr>
      <w:r>
        <w:t>ОПК - общепрофессиональные компетенции;</w:t>
      </w:r>
    </w:p>
    <w:p w:rsidR="008D53E0" w:rsidRDefault="008D53E0">
      <w:pPr>
        <w:pStyle w:val="ConsPlusNormal"/>
        <w:ind w:firstLine="540"/>
        <w:jc w:val="both"/>
      </w:pPr>
      <w:r>
        <w:t>ПК - профессиональные компетенции;</w:t>
      </w:r>
    </w:p>
    <w:p w:rsidR="008D53E0" w:rsidRDefault="008D53E0">
      <w:pPr>
        <w:pStyle w:val="ConsPlusNormal"/>
        <w:ind w:firstLine="540"/>
        <w:jc w:val="both"/>
      </w:pPr>
      <w:r>
        <w:t>ФГОС ВО - федеральный государственный образовательный стандарт высшего образования;</w:t>
      </w:r>
    </w:p>
    <w:p w:rsidR="008D53E0" w:rsidRDefault="008D53E0">
      <w:pPr>
        <w:pStyle w:val="ConsPlusNormal"/>
        <w:ind w:firstLine="540"/>
        <w:jc w:val="both"/>
      </w:pPr>
      <w:r>
        <w:t>сетевая форма - сетевая форма реализации образовательных программ.</w:t>
      </w:r>
    </w:p>
    <w:p w:rsidR="008D53E0" w:rsidRDefault="008D53E0">
      <w:pPr>
        <w:pStyle w:val="ConsPlusNormal"/>
        <w:jc w:val="both"/>
      </w:pPr>
    </w:p>
    <w:p w:rsidR="008D53E0" w:rsidRDefault="008D53E0">
      <w:pPr>
        <w:pStyle w:val="ConsPlusNormal"/>
        <w:jc w:val="center"/>
        <w:outlineLvl w:val="1"/>
      </w:pPr>
      <w:r>
        <w:t>III. ХАРАКТЕРИСТИКА НАПРАВЛЕНИЯ ПОДГОТОВКИ</w:t>
      </w:r>
    </w:p>
    <w:p w:rsidR="008D53E0" w:rsidRDefault="008D53E0">
      <w:pPr>
        <w:pStyle w:val="ConsPlusNormal"/>
        <w:jc w:val="both"/>
      </w:pPr>
    </w:p>
    <w:p w:rsidR="008D53E0" w:rsidRDefault="008D53E0">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8D53E0" w:rsidRDefault="008D53E0">
      <w:pPr>
        <w:pStyle w:val="ConsPlusNormal"/>
        <w:ind w:firstLine="540"/>
        <w:jc w:val="both"/>
      </w:pPr>
      <w:r>
        <w:t>3.2. Обучение по программе магистратуры в организации осуществляется в очной, очно-заочной или заочной формах обучения.</w:t>
      </w:r>
    </w:p>
    <w:p w:rsidR="008D53E0" w:rsidRDefault="008D53E0">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8D53E0" w:rsidRDefault="008D53E0">
      <w:pPr>
        <w:pStyle w:val="ConsPlusNormal"/>
        <w:ind w:firstLine="540"/>
        <w:jc w:val="both"/>
      </w:pPr>
      <w:r>
        <w:t>3.3. Срок получения образования по программе магистратуры:</w:t>
      </w:r>
    </w:p>
    <w:p w:rsidR="008D53E0" w:rsidRDefault="008D53E0">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8D53E0" w:rsidRDefault="008D53E0">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8D53E0" w:rsidRDefault="008D53E0">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8D53E0" w:rsidRDefault="008D53E0">
      <w:pPr>
        <w:pStyle w:val="ConsPlusNormal"/>
        <w:ind w:firstLine="540"/>
        <w:jc w:val="both"/>
      </w:pPr>
      <w:r>
        <w:t xml:space="preserve">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w:t>
      </w:r>
      <w:r>
        <w:lastRenderedPageBreak/>
        <w:t>учебному плану определяются организацией самостоятельно в пределах сроков, установленных настоящим пунктом.</w:t>
      </w:r>
    </w:p>
    <w:p w:rsidR="008D53E0" w:rsidRDefault="008D53E0">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8D53E0" w:rsidRDefault="008D53E0">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D53E0" w:rsidRDefault="008D53E0">
      <w:pPr>
        <w:pStyle w:val="ConsPlusNormal"/>
        <w:ind w:firstLine="540"/>
        <w:jc w:val="both"/>
      </w:pPr>
      <w:r>
        <w:t>3.5. Реализация программы магистратуры возможна с использованием сетевой формы.</w:t>
      </w:r>
    </w:p>
    <w:p w:rsidR="008D53E0" w:rsidRDefault="008D53E0">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8D53E0" w:rsidRDefault="008D53E0">
      <w:pPr>
        <w:pStyle w:val="ConsPlusNormal"/>
        <w:jc w:val="both"/>
      </w:pPr>
    </w:p>
    <w:p w:rsidR="008D53E0" w:rsidRDefault="008D53E0">
      <w:pPr>
        <w:pStyle w:val="ConsPlusNormal"/>
        <w:jc w:val="center"/>
        <w:outlineLvl w:val="1"/>
      </w:pPr>
      <w:r>
        <w:t>IV. ХАРАКТЕРИСТИКА ПРОФЕССИОНАЛЬНОЙ ДЕЯТЕЛЬНОСТИ</w:t>
      </w:r>
    </w:p>
    <w:p w:rsidR="008D53E0" w:rsidRDefault="008D53E0">
      <w:pPr>
        <w:pStyle w:val="ConsPlusNormal"/>
        <w:jc w:val="center"/>
      </w:pPr>
      <w:r>
        <w:t>ВЫПУСКНИКОВ, ОСВОИВШИХ ПРОГРАММУ МАГИСТРАТУРЫ</w:t>
      </w:r>
    </w:p>
    <w:p w:rsidR="008D53E0" w:rsidRDefault="008D53E0">
      <w:pPr>
        <w:pStyle w:val="ConsPlusNormal"/>
        <w:jc w:val="both"/>
      </w:pPr>
    </w:p>
    <w:p w:rsidR="008D53E0" w:rsidRDefault="008D53E0">
      <w:pPr>
        <w:pStyle w:val="ConsPlusNormal"/>
        <w:ind w:firstLine="540"/>
        <w:jc w:val="both"/>
      </w:pPr>
      <w:r>
        <w:t>4.1. Область профессиональной деятельности выпускников, освоивших программу магистратуры, включает деятельность в научных и научно-исследовательских организациях, проектных, изыскательских, производственно-экономических, маркетинговых, аналитических, экспертных, консалтинговых отделах, центрах, бюро, департаментах и службах организаций, федеральных и региональных органах охраны природы и управления природопользованием, а также в общеобразовательных организациях, профессиональных образовательных организациях и образовательных организациях высшего образования.</w:t>
      </w:r>
    </w:p>
    <w:p w:rsidR="008D53E0" w:rsidRDefault="008D53E0">
      <w:pPr>
        <w:pStyle w:val="ConsPlusNormal"/>
        <w:ind w:firstLine="540"/>
        <w:jc w:val="both"/>
      </w:pPr>
      <w:r>
        <w:t>4.2. Объектами профессиональной деятельности выпускников, освоивших программу магистратуры, являются:</w:t>
      </w:r>
    </w:p>
    <w:p w:rsidR="008D53E0" w:rsidRDefault="008D53E0">
      <w:pPr>
        <w:pStyle w:val="ConsPlusNormal"/>
        <w:ind w:firstLine="540"/>
        <w:jc w:val="both"/>
      </w:pPr>
      <w:r>
        <w:t>природные, антропогенные, природно-хозяйственные, эколого-экономические, производственные, социальные, рекреационные, общественные территориальные системы и структуры на глобальном, национальном, региональном и локальном уровнях, а также государственное планирование и регулирование на разных уровнях, территориальное планирование, проектирование и прогнозирование, комплексная географическая экспертиза всех форм хозяйственной деятельности;</w:t>
      </w:r>
    </w:p>
    <w:p w:rsidR="008D53E0" w:rsidRDefault="008D53E0">
      <w:pPr>
        <w:pStyle w:val="ConsPlusNormal"/>
        <w:ind w:firstLine="540"/>
        <w:jc w:val="both"/>
      </w:pPr>
      <w:r>
        <w:t>экологический, социально-экономический и статистический мониторинг;</w:t>
      </w:r>
    </w:p>
    <w:p w:rsidR="008D53E0" w:rsidRDefault="008D53E0">
      <w:pPr>
        <w:pStyle w:val="ConsPlusNormal"/>
        <w:ind w:firstLine="540"/>
        <w:jc w:val="both"/>
      </w:pPr>
      <w:r>
        <w:t>федеральные и региональные целевые программы социально-экономического развития, в том числе устойчивого развития;</w:t>
      </w:r>
    </w:p>
    <w:p w:rsidR="008D53E0" w:rsidRDefault="008D53E0">
      <w:pPr>
        <w:pStyle w:val="ConsPlusNormal"/>
        <w:ind w:firstLine="540"/>
        <w:jc w:val="both"/>
      </w:pPr>
      <w:r>
        <w:t>миграционные и этнокультурные процессы;</w:t>
      </w:r>
    </w:p>
    <w:p w:rsidR="008D53E0" w:rsidRDefault="008D53E0">
      <w:pPr>
        <w:pStyle w:val="ConsPlusNormal"/>
        <w:ind w:firstLine="540"/>
        <w:jc w:val="both"/>
      </w:pPr>
      <w:r>
        <w:t>объекты природного и культурного наследия, туризм;</w:t>
      </w:r>
    </w:p>
    <w:p w:rsidR="008D53E0" w:rsidRDefault="008D53E0">
      <w:pPr>
        <w:pStyle w:val="ConsPlusNormal"/>
        <w:ind w:firstLine="540"/>
        <w:jc w:val="both"/>
      </w:pPr>
      <w:r>
        <w:t>образование, просвещение и здоровье населения.</w:t>
      </w:r>
    </w:p>
    <w:p w:rsidR="008D53E0" w:rsidRDefault="008D53E0">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8D53E0" w:rsidRDefault="008D53E0">
      <w:pPr>
        <w:pStyle w:val="ConsPlusNormal"/>
        <w:ind w:firstLine="540"/>
        <w:jc w:val="both"/>
      </w:pPr>
      <w:r>
        <w:t>научно-исследовательская;</w:t>
      </w:r>
    </w:p>
    <w:p w:rsidR="008D53E0" w:rsidRDefault="008D53E0">
      <w:pPr>
        <w:pStyle w:val="ConsPlusNormal"/>
        <w:ind w:firstLine="540"/>
        <w:jc w:val="both"/>
      </w:pPr>
      <w:r>
        <w:t>проектная и производственная;</w:t>
      </w:r>
    </w:p>
    <w:p w:rsidR="008D53E0" w:rsidRDefault="008D53E0">
      <w:pPr>
        <w:pStyle w:val="ConsPlusNormal"/>
        <w:ind w:firstLine="540"/>
        <w:jc w:val="both"/>
      </w:pPr>
      <w:r>
        <w:t>экспертно-аналитическая и контрольно-ревизионная;</w:t>
      </w:r>
    </w:p>
    <w:p w:rsidR="008D53E0" w:rsidRDefault="008D53E0">
      <w:pPr>
        <w:pStyle w:val="ConsPlusNormal"/>
        <w:ind w:firstLine="540"/>
        <w:jc w:val="both"/>
      </w:pPr>
      <w:r>
        <w:t>организационно-управленческая;</w:t>
      </w:r>
    </w:p>
    <w:p w:rsidR="008D53E0" w:rsidRDefault="008D53E0">
      <w:pPr>
        <w:pStyle w:val="ConsPlusNormal"/>
        <w:ind w:firstLine="540"/>
        <w:jc w:val="both"/>
      </w:pPr>
      <w:r>
        <w:t>педагогическая.</w:t>
      </w:r>
    </w:p>
    <w:p w:rsidR="008D53E0" w:rsidRDefault="008D53E0">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8D53E0" w:rsidRDefault="008D53E0">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8D53E0" w:rsidRDefault="008D53E0">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8D53E0" w:rsidRDefault="008D53E0">
      <w:pPr>
        <w:pStyle w:val="ConsPlusNormal"/>
        <w:ind w:firstLine="540"/>
        <w:jc w:val="both"/>
      </w:pPr>
      <w:r>
        <w:t xml:space="preserve">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w:t>
      </w:r>
      <w:r>
        <w:lastRenderedPageBreak/>
        <w:t>программа прикладной магистратуры).</w:t>
      </w:r>
    </w:p>
    <w:p w:rsidR="008D53E0" w:rsidRDefault="008D53E0">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8D53E0" w:rsidRDefault="008D53E0">
      <w:pPr>
        <w:pStyle w:val="ConsPlusNormal"/>
        <w:ind w:firstLine="540"/>
        <w:jc w:val="both"/>
      </w:pPr>
      <w:r>
        <w:t>научно-исследовательская деятельность:</w:t>
      </w:r>
    </w:p>
    <w:p w:rsidR="008D53E0" w:rsidRDefault="008D53E0">
      <w:pPr>
        <w:pStyle w:val="ConsPlusNormal"/>
        <w:ind w:firstLine="540"/>
        <w:jc w:val="both"/>
      </w:pPr>
      <w:r>
        <w:t>формулировать проблемы, задачи и методы научного исследования в области общей и отраслевой географии;</w:t>
      </w:r>
    </w:p>
    <w:p w:rsidR="008D53E0" w:rsidRDefault="008D53E0">
      <w:pPr>
        <w:pStyle w:val="ConsPlusNormal"/>
        <w:ind w:firstLine="540"/>
        <w:jc w:val="both"/>
      </w:pPr>
      <w:r>
        <w:t>получать новые достоверные факты на основе экспедиционных наблюдений, научного анализа данных;</w:t>
      </w:r>
    </w:p>
    <w:p w:rsidR="008D53E0" w:rsidRDefault="008D53E0">
      <w:pPr>
        <w:pStyle w:val="ConsPlusNormal"/>
        <w:ind w:firstLine="540"/>
        <w:jc w:val="both"/>
      </w:pPr>
      <w:r>
        <w:t>реферировать научные труды в области общей и отраслевой географии, составлять аналитические обзоры накопленных сведений в мировой науке и производственной деятельности;</w:t>
      </w:r>
    </w:p>
    <w:p w:rsidR="008D53E0" w:rsidRDefault="008D53E0">
      <w:pPr>
        <w:pStyle w:val="ConsPlusNormal"/>
        <w:ind w:firstLine="540"/>
        <w:jc w:val="both"/>
      </w:pPr>
      <w:r>
        <w:t>обобщать полученные результаты в общей и отраслевой географии в контексте ранее накопленных в науке знаний;</w:t>
      </w:r>
    </w:p>
    <w:p w:rsidR="008D53E0" w:rsidRDefault="008D53E0">
      <w:pPr>
        <w:pStyle w:val="ConsPlusNormal"/>
        <w:ind w:firstLine="540"/>
        <w:jc w:val="both"/>
      </w:pPr>
      <w:r>
        <w:t>формулировать выводы и практические рекомендации на основе репрезентативных и оригинальных результатов комплексных географических, физико-географических и экономико-географических исследований;</w:t>
      </w:r>
    </w:p>
    <w:p w:rsidR="008D53E0" w:rsidRDefault="008D53E0">
      <w:pPr>
        <w:pStyle w:val="ConsPlusNormal"/>
        <w:ind w:firstLine="540"/>
        <w:jc w:val="both"/>
      </w:pPr>
      <w:r>
        <w:t>проводить географические исследования отраслевых, региональных, национальных и глобальных проблем, разрабатывать рекомендации по их разрешению;</w:t>
      </w:r>
    </w:p>
    <w:p w:rsidR="008D53E0" w:rsidRDefault="008D53E0">
      <w:pPr>
        <w:pStyle w:val="ConsPlusNormal"/>
        <w:ind w:firstLine="540"/>
        <w:jc w:val="both"/>
      </w:pPr>
      <w:r>
        <w:t>оценивать состояние, устойчивость и прогнозировать развитие природных, природно-хозяйственных и социально-экономических территориальных систем и комплексов;</w:t>
      </w:r>
    </w:p>
    <w:p w:rsidR="008D53E0" w:rsidRDefault="008D53E0">
      <w:pPr>
        <w:pStyle w:val="ConsPlusNormal"/>
        <w:ind w:firstLine="540"/>
        <w:jc w:val="both"/>
      </w:pPr>
      <w:r>
        <w:t>оценивать воздействия на окружающую среду, выявлять и диагностировать проблемы охраны природы и системы взаимодействия общества и природы, решать эколого-географические задачи, связанные с устойчивым развитием;</w:t>
      </w:r>
    </w:p>
    <w:p w:rsidR="008D53E0" w:rsidRDefault="008D53E0">
      <w:pPr>
        <w:pStyle w:val="ConsPlusNormal"/>
        <w:ind w:firstLine="540"/>
        <w:jc w:val="both"/>
      </w:pPr>
      <w:r>
        <w:t>проводить анализ частных и общих проблем рационального использования природных условий и ресурсов, управления природопользованием;</w:t>
      </w:r>
    </w:p>
    <w:p w:rsidR="008D53E0" w:rsidRDefault="008D53E0">
      <w:pPr>
        <w:pStyle w:val="ConsPlusNormal"/>
        <w:ind w:firstLine="540"/>
        <w:jc w:val="both"/>
      </w:pPr>
      <w:r>
        <w:t>анализировать закономерности формирования пространственных структур хозяйства и населения, форм организации жизни общества, проводить комплексный анализ и прогноз развития территориальных социально-экономических систем разного уровня, территориальной организации общества, размещения производительных сил;</w:t>
      </w:r>
    </w:p>
    <w:p w:rsidR="008D53E0" w:rsidRDefault="008D53E0">
      <w:pPr>
        <w:pStyle w:val="ConsPlusNormal"/>
        <w:ind w:firstLine="540"/>
        <w:jc w:val="both"/>
      </w:pPr>
      <w:r>
        <w:t>проектная и производственная деятельность:</w:t>
      </w:r>
    </w:p>
    <w:p w:rsidR="008D53E0" w:rsidRDefault="008D53E0">
      <w:pPr>
        <w:pStyle w:val="ConsPlusNormal"/>
        <w:ind w:firstLine="540"/>
        <w:jc w:val="both"/>
      </w:pPr>
      <w:r>
        <w:t>разработка практических рекомендаций по сохранению природной среды, проектирование типовых природоохранных мероприятий;</w:t>
      </w:r>
    </w:p>
    <w:p w:rsidR="008D53E0" w:rsidRDefault="008D53E0">
      <w:pPr>
        <w:pStyle w:val="ConsPlusNormal"/>
        <w:ind w:firstLine="540"/>
        <w:jc w:val="both"/>
      </w:pPr>
      <w:r>
        <w:t>решение инженерно-географических задач;</w:t>
      </w:r>
    </w:p>
    <w:p w:rsidR="008D53E0" w:rsidRDefault="008D53E0">
      <w:pPr>
        <w:pStyle w:val="ConsPlusNormal"/>
        <w:ind w:firstLine="540"/>
        <w:jc w:val="both"/>
      </w:pPr>
      <w:r>
        <w:t>комплексное и отраслевое географическое прогнозирование;</w:t>
      </w:r>
    </w:p>
    <w:p w:rsidR="008D53E0" w:rsidRDefault="008D53E0">
      <w:pPr>
        <w:pStyle w:val="ConsPlusNormal"/>
        <w:ind w:firstLine="540"/>
        <w:jc w:val="both"/>
      </w:pPr>
      <w:r>
        <w:t>выявление природно-ресурсного потенциала территории и оценка возможностей ее хозяйственного освоения;</w:t>
      </w:r>
    </w:p>
    <w:p w:rsidR="008D53E0" w:rsidRDefault="008D53E0">
      <w:pPr>
        <w:pStyle w:val="ConsPlusNormal"/>
        <w:ind w:firstLine="540"/>
        <w:jc w:val="both"/>
      </w:pPr>
      <w:r>
        <w:t>эколого-экономическая оптимизация хозяйственной деятельности в городах и регионах, разработка системы мер по снижению экологических рисков;</w:t>
      </w:r>
    </w:p>
    <w:p w:rsidR="008D53E0" w:rsidRDefault="008D53E0">
      <w:pPr>
        <w:pStyle w:val="ConsPlusNormal"/>
        <w:ind w:firstLine="540"/>
        <w:jc w:val="both"/>
      </w:pPr>
      <w:r>
        <w:t>комплексная региональная социально-экономическая диагностика стран, регионов, городов, анализ и прогноз развития территориальных социально-экономических систем;</w:t>
      </w:r>
    </w:p>
    <w:p w:rsidR="008D53E0" w:rsidRDefault="008D53E0">
      <w:pPr>
        <w:pStyle w:val="ConsPlusNormal"/>
        <w:ind w:firstLine="540"/>
        <w:jc w:val="both"/>
      </w:pPr>
      <w:r>
        <w:t>разработка концептуальных и практических рекомендаций по региональному социально-экономическому развитию, территориальное проектирование, градостроительное и ландшафтное планирование, проектирование социально-экономической и хозяйственной деятельности в регионах разного иерархического уровня, системах расселения и городах, проектирование туристско-рекреационных систем;</w:t>
      </w:r>
    </w:p>
    <w:p w:rsidR="008D53E0" w:rsidRDefault="008D53E0">
      <w:pPr>
        <w:pStyle w:val="ConsPlusNormal"/>
        <w:ind w:firstLine="540"/>
        <w:jc w:val="both"/>
      </w:pPr>
      <w:r>
        <w:t>организация и проведение комплексного глобального, регионального и локального мониторинга;</w:t>
      </w:r>
    </w:p>
    <w:p w:rsidR="008D53E0" w:rsidRDefault="008D53E0">
      <w:pPr>
        <w:pStyle w:val="ConsPlusNormal"/>
        <w:ind w:firstLine="540"/>
        <w:jc w:val="both"/>
      </w:pPr>
      <w:r>
        <w:t>мониторинг природных и социально-экономических процессов;</w:t>
      </w:r>
    </w:p>
    <w:p w:rsidR="008D53E0" w:rsidRDefault="008D53E0">
      <w:pPr>
        <w:pStyle w:val="ConsPlusNormal"/>
        <w:ind w:firstLine="540"/>
        <w:jc w:val="both"/>
      </w:pPr>
      <w:r>
        <w:t>разработка целевых программ устойчивого развития на всех территориальных уровнях;</w:t>
      </w:r>
    </w:p>
    <w:p w:rsidR="008D53E0" w:rsidRDefault="008D53E0">
      <w:pPr>
        <w:pStyle w:val="ConsPlusNormal"/>
        <w:ind w:firstLine="540"/>
        <w:jc w:val="both"/>
      </w:pPr>
      <w:r>
        <w:t>экспертно-аналитическая и контрольно-ревизионная деятельность:</w:t>
      </w:r>
    </w:p>
    <w:p w:rsidR="008D53E0" w:rsidRDefault="008D53E0">
      <w:pPr>
        <w:pStyle w:val="ConsPlusNormal"/>
        <w:ind w:firstLine="540"/>
        <w:jc w:val="both"/>
      </w:pPr>
      <w:r>
        <w:t>комплексная географическая экспертиза проектов социально-экономического развития территорий и городов разного иерархического уровня, бизнес-планов производственной деятельности;</w:t>
      </w:r>
    </w:p>
    <w:p w:rsidR="008D53E0" w:rsidRDefault="008D53E0">
      <w:pPr>
        <w:pStyle w:val="ConsPlusNormal"/>
        <w:ind w:firstLine="540"/>
        <w:jc w:val="both"/>
      </w:pPr>
      <w:r>
        <w:lastRenderedPageBreak/>
        <w:t>эколого-экономическая экспертиза при разработке и принятии региональных управленческих решений;</w:t>
      </w:r>
    </w:p>
    <w:p w:rsidR="008D53E0" w:rsidRDefault="008D53E0">
      <w:pPr>
        <w:pStyle w:val="ConsPlusNormal"/>
        <w:ind w:firstLine="540"/>
        <w:jc w:val="both"/>
      </w:pPr>
      <w:r>
        <w:t>географическая экспертиза федеральных и региональных законов и законодательных актов;</w:t>
      </w:r>
    </w:p>
    <w:p w:rsidR="008D53E0" w:rsidRDefault="008D53E0">
      <w:pPr>
        <w:pStyle w:val="ConsPlusNormal"/>
        <w:ind w:firstLine="540"/>
        <w:jc w:val="both"/>
      </w:pPr>
      <w:r>
        <w:t>экологическая экспертиза хозяйственных проектов;</w:t>
      </w:r>
    </w:p>
    <w:p w:rsidR="008D53E0" w:rsidRDefault="008D53E0">
      <w:pPr>
        <w:pStyle w:val="ConsPlusNormal"/>
        <w:ind w:firstLine="540"/>
        <w:jc w:val="both"/>
      </w:pPr>
      <w:r>
        <w:t>региональный экономико-географический, экологический и социально-экономический аудит;</w:t>
      </w:r>
    </w:p>
    <w:p w:rsidR="008D53E0" w:rsidRDefault="008D53E0">
      <w:pPr>
        <w:pStyle w:val="ConsPlusNormal"/>
        <w:ind w:firstLine="540"/>
        <w:jc w:val="both"/>
      </w:pPr>
      <w:r>
        <w:t>участие в разработке и внедрении стандартов качества жизни населения;</w:t>
      </w:r>
    </w:p>
    <w:p w:rsidR="008D53E0" w:rsidRDefault="008D53E0">
      <w:pPr>
        <w:pStyle w:val="ConsPlusNormal"/>
        <w:ind w:firstLine="540"/>
        <w:jc w:val="both"/>
      </w:pPr>
      <w:r>
        <w:t>организационно-управленческая деятельность:</w:t>
      </w:r>
    </w:p>
    <w:p w:rsidR="008D53E0" w:rsidRDefault="008D53E0">
      <w:pPr>
        <w:pStyle w:val="ConsPlusNormal"/>
        <w:ind w:firstLine="540"/>
        <w:jc w:val="both"/>
      </w:pPr>
      <w:r>
        <w:t>руководство деятельностью отдела, сектора, рабочей группы;</w:t>
      </w:r>
    </w:p>
    <w:p w:rsidR="008D53E0" w:rsidRDefault="008D53E0">
      <w:pPr>
        <w:pStyle w:val="ConsPlusNormal"/>
        <w:ind w:firstLine="540"/>
        <w:jc w:val="both"/>
      </w:pPr>
      <w:r>
        <w:t>определение порядка достижения поставленных целей и детализация задач;</w:t>
      </w:r>
    </w:p>
    <w:p w:rsidR="008D53E0" w:rsidRDefault="008D53E0">
      <w:pPr>
        <w:pStyle w:val="ConsPlusNormal"/>
        <w:ind w:firstLine="540"/>
        <w:jc w:val="both"/>
      </w:pPr>
      <w:r>
        <w:t>распределение заданий и контроль за их своевременным и качественным исполнением;</w:t>
      </w:r>
    </w:p>
    <w:p w:rsidR="008D53E0" w:rsidRDefault="008D53E0">
      <w:pPr>
        <w:pStyle w:val="ConsPlusNormal"/>
        <w:ind w:firstLine="540"/>
        <w:jc w:val="both"/>
      </w:pPr>
      <w:r>
        <w:t>определение недостатков в процессе выполнения работы и принятие своевременных мер к их устранению;</w:t>
      </w:r>
    </w:p>
    <w:p w:rsidR="008D53E0" w:rsidRDefault="008D53E0">
      <w:pPr>
        <w:pStyle w:val="ConsPlusNormal"/>
        <w:ind w:firstLine="540"/>
        <w:jc w:val="both"/>
      </w:pPr>
      <w:r>
        <w:t>поддержание рабочей дисциплины и подбор кадров в пределах определенной компетенции;</w:t>
      </w:r>
    </w:p>
    <w:p w:rsidR="008D53E0" w:rsidRDefault="008D53E0">
      <w:pPr>
        <w:pStyle w:val="ConsPlusNormal"/>
        <w:ind w:firstLine="540"/>
        <w:jc w:val="both"/>
      </w:pPr>
      <w:r>
        <w:t>составление итоговых документов по результатам выполнения производственного или научного задания;</w:t>
      </w:r>
    </w:p>
    <w:p w:rsidR="008D53E0" w:rsidRDefault="008D53E0">
      <w:pPr>
        <w:pStyle w:val="ConsPlusNormal"/>
        <w:ind w:firstLine="540"/>
        <w:jc w:val="both"/>
      </w:pPr>
      <w:r>
        <w:t>педагогическая деятельность:</w:t>
      </w:r>
    </w:p>
    <w:p w:rsidR="008D53E0" w:rsidRDefault="008D53E0">
      <w:pPr>
        <w:pStyle w:val="ConsPlusNormal"/>
        <w:ind w:firstLine="540"/>
        <w:jc w:val="both"/>
      </w:pPr>
      <w:r>
        <w:t>педагогическая деятельность в образовательных организациях;</w:t>
      </w:r>
    </w:p>
    <w:p w:rsidR="008D53E0" w:rsidRDefault="008D53E0">
      <w:pPr>
        <w:pStyle w:val="ConsPlusNormal"/>
        <w:ind w:firstLine="540"/>
        <w:jc w:val="both"/>
      </w:pPr>
      <w:r>
        <w:t>учебно-методическая деятельность по планированию географического образования и образования для устойчивого развития;</w:t>
      </w:r>
    </w:p>
    <w:p w:rsidR="008D53E0" w:rsidRDefault="008D53E0">
      <w:pPr>
        <w:pStyle w:val="ConsPlusNormal"/>
        <w:ind w:firstLine="540"/>
        <w:jc w:val="both"/>
      </w:pPr>
      <w:r>
        <w:t>консультации преподавателей по содержанию географического образования.</w:t>
      </w:r>
    </w:p>
    <w:p w:rsidR="008D53E0" w:rsidRDefault="008D53E0">
      <w:pPr>
        <w:pStyle w:val="ConsPlusNormal"/>
        <w:jc w:val="both"/>
      </w:pPr>
    </w:p>
    <w:p w:rsidR="008D53E0" w:rsidRDefault="008D53E0">
      <w:pPr>
        <w:pStyle w:val="ConsPlusNormal"/>
        <w:jc w:val="center"/>
        <w:outlineLvl w:val="1"/>
      </w:pPr>
      <w:r>
        <w:t>V. ТРЕБОВАНИЯ К РЕЗУЛЬТАТАМ ОСВОЕНИЯ ПРОГРАММЫ МАГИСТРАТУРЫ</w:t>
      </w:r>
    </w:p>
    <w:p w:rsidR="008D53E0" w:rsidRDefault="008D53E0">
      <w:pPr>
        <w:pStyle w:val="ConsPlusNormal"/>
        <w:jc w:val="both"/>
      </w:pPr>
    </w:p>
    <w:p w:rsidR="008D53E0" w:rsidRDefault="008D53E0">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8D53E0" w:rsidRDefault="008D53E0">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8D53E0" w:rsidRDefault="008D53E0">
      <w:pPr>
        <w:pStyle w:val="ConsPlusNormal"/>
        <w:ind w:firstLine="540"/>
        <w:jc w:val="both"/>
      </w:pPr>
      <w:r>
        <w:t>способностью к абстрактному мышлению, анализу, синтезу (ОК-1);</w:t>
      </w:r>
    </w:p>
    <w:p w:rsidR="008D53E0" w:rsidRDefault="008D53E0">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8D53E0" w:rsidRDefault="008D53E0">
      <w:pPr>
        <w:pStyle w:val="ConsPlusNormal"/>
        <w:ind w:firstLine="540"/>
        <w:jc w:val="both"/>
      </w:pPr>
      <w:r>
        <w:t>готовностью к саморазвитию, самореализации, использованию творческого потенциала (ОК-3).</w:t>
      </w:r>
    </w:p>
    <w:p w:rsidR="008D53E0" w:rsidRDefault="008D53E0">
      <w:pPr>
        <w:pStyle w:val="ConsPlusNormal"/>
        <w:ind w:firstLine="540"/>
        <w:jc w:val="both"/>
      </w:pPr>
      <w:r>
        <w:t>5.3. Выпускник, освоивший программы магистратуры, должен обладать следующими общепрофессиональными компетенциями:</w:t>
      </w:r>
    </w:p>
    <w:p w:rsidR="008D53E0" w:rsidRDefault="008D53E0">
      <w:pPr>
        <w:pStyle w:val="ConsPlusNormal"/>
        <w:ind w:firstLine="540"/>
        <w:jc w:val="both"/>
      </w:pPr>
      <w:r>
        <w:t>владением знаниями о философских концепциях естествознания, месте естественных наук в выработке научного мировоззрения, а также основами методологии научного познания при изучении различных уровней организации материи, пространства и времени (ОПК-1);</w:t>
      </w:r>
    </w:p>
    <w:p w:rsidR="008D53E0" w:rsidRDefault="008D53E0">
      <w:pPr>
        <w:pStyle w:val="ConsPlusNormal"/>
        <w:ind w:firstLine="540"/>
        <w:jc w:val="both"/>
      </w:pPr>
      <w:r>
        <w:t>способностью использовать современные компьютерные технологии при сборе, хранении, обработке, анализе и передаче географической информации и для решения научно-исследовательских и производственно-технологических задач профессиональной деятельности (ОПК-2);</w:t>
      </w:r>
    </w:p>
    <w:p w:rsidR="008D53E0" w:rsidRDefault="008D53E0">
      <w:pPr>
        <w:pStyle w:val="ConsPlusNormal"/>
        <w:ind w:firstLine="540"/>
        <w:jc w:val="both"/>
      </w:pPr>
      <w: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(ОПК-3);</w:t>
      </w:r>
    </w:p>
    <w:p w:rsidR="008D53E0" w:rsidRDefault="008D53E0">
      <w:pPr>
        <w:pStyle w:val="ConsPlusNormal"/>
        <w:ind w:firstLine="540"/>
        <w:jc w:val="both"/>
      </w:pPr>
      <w:r>
        <w:t>способностью совершенствовать и развивать свой интеллектуальный и общекультурный уровень (ОПК-4);</w:t>
      </w:r>
    </w:p>
    <w:p w:rsidR="008D53E0" w:rsidRDefault="008D53E0">
      <w:pPr>
        <w:pStyle w:val="ConsPlusNormal"/>
        <w:ind w:firstLine="540"/>
        <w:jc w:val="both"/>
      </w:pPr>
      <w:r>
        <w:t>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(ОПК-5);</w:t>
      </w:r>
    </w:p>
    <w:p w:rsidR="008D53E0" w:rsidRDefault="008D53E0">
      <w:pPr>
        <w:pStyle w:val="ConsPlusNormal"/>
        <w:ind w:firstLine="540"/>
        <w:jc w:val="both"/>
      </w:pPr>
      <w:r>
        <w:t>способностью использовать методы оценки репрезентативности материала, объема выборок при проведении количественных исследований, статистические методы сравнения полученных данных и определения закономерностей (ОПК-6);</w:t>
      </w:r>
    </w:p>
    <w:p w:rsidR="008D53E0" w:rsidRDefault="008D53E0">
      <w:pPr>
        <w:pStyle w:val="ConsPlusNormal"/>
        <w:ind w:firstLine="540"/>
        <w:jc w:val="both"/>
      </w:pPr>
      <w:r>
        <w:t xml:space="preserve">способностью к самостоятельной научно-исследовательской работе и работе в научном </w:t>
      </w:r>
      <w:r>
        <w:lastRenderedPageBreak/>
        <w:t>коллективе, способностью порождать новые идеи (креативность) (ОПК-7);</w:t>
      </w:r>
    </w:p>
    <w:p w:rsidR="008D53E0" w:rsidRDefault="008D53E0">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(ОПК-8).</w:t>
      </w:r>
    </w:p>
    <w:p w:rsidR="008D53E0" w:rsidRDefault="008D53E0">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8D53E0" w:rsidRDefault="008D53E0">
      <w:pPr>
        <w:pStyle w:val="ConsPlusNormal"/>
        <w:ind w:firstLine="540"/>
        <w:jc w:val="both"/>
      </w:pPr>
      <w:r>
        <w:t>научно-исследовательская деятельность:</w:t>
      </w:r>
    </w:p>
    <w:p w:rsidR="008D53E0" w:rsidRDefault="008D53E0">
      <w:pPr>
        <w:pStyle w:val="ConsPlusNormal"/>
        <w:ind w:firstLine="540"/>
        <w:jc w:val="both"/>
      </w:pPr>
      <w:r>
        <w:t>способностью формулировать проблемы, задачи и методы комплексных и отраслевых географических научных исследований; получать новые достоверные факты на основе наблюдений, опытов, научного анализа эмпирических данных, реферировать научные труды в области общей и отраслевой географии,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формулировать выводы и практические рекомендации на основе репрезентативных и оригинальных результатов исследований (ПК-1);</w:t>
      </w:r>
    </w:p>
    <w:p w:rsidR="008D53E0" w:rsidRDefault="008D53E0">
      <w:pPr>
        <w:pStyle w:val="ConsPlusNormal"/>
        <w:ind w:firstLine="540"/>
        <w:jc w:val="both"/>
      </w:pPr>
      <w:r>
        <w:t>способностью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 (ПК-2);</w:t>
      </w:r>
    </w:p>
    <w:p w:rsidR="008D53E0" w:rsidRDefault="008D53E0">
      <w:pPr>
        <w:pStyle w:val="ConsPlusNormal"/>
        <w:ind w:firstLine="540"/>
        <w:jc w:val="both"/>
      </w:pPr>
      <w:r>
        <w:t>владением основами проектирования, экспертно-аналитической деятельности и выполнения комплексных и отраслевых географических исследований на мировом, национальном, региональном и локальном уровнях с использованием современных подходов и методов, аппаратуры и вычислительных комплексов (в соответствии с направленностью (профилем) программы магистратуры) (ПК-3);</w:t>
      </w:r>
    </w:p>
    <w:p w:rsidR="008D53E0" w:rsidRDefault="008D53E0">
      <w:pPr>
        <w:pStyle w:val="ConsPlusNormal"/>
        <w:ind w:firstLine="540"/>
        <w:jc w:val="both"/>
      </w:pPr>
      <w:r>
        <w:t>способностью использовать современные методы обработки и интерпретации общей и отраслевой географической информации при проведении научных и прикладных исследований (ПК-4);</w:t>
      </w:r>
    </w:p>
    <w:p w:rsidR="008D53E0" w:rsidRDefault="008D53E0">
      <w:pPr>
        <w:pStyle w:val="ConsPlusNormal"/>
        <w:ind w:firstLine="540"/>
        <w:jc w:val="both"/>
      </w:pPr>
      <w:r>
        <w:t>владением знаниями об истории географических наук, методологических основах и теоретических проблемах географии и подходах к их решению в исторической ретроспективе, понимать современные проблемы географической науки и использовать фундаментальные географические представления в сфере профессиональной деятельности (ПК-5);</w:t>
      </w:r>
    </w:p>
    <w:p w:rsidR="008D53E0" w:rsidRDefault="008D53E0">
      <w:pPr>
        <w:pStyle w:val="ConsPlusNormal"/>
        <w:ind w:firstLine="540"/>
        <w:jc w:val="both"/>
      </w:pPr>
      <w:r>
        <w:t>проектная и производственная деятельность:</w:t>
      </w:r>
    </w:p>
    <w:p w:rsidR="008D53E0" w:rsidRDefault="008D53E0">
      <w:pPr>
        <w:pStyle w:val="ConsPlusNormal"/>
        <w:ind w:firstLine="540"/>
        <w:jc w:val="both"/>
      </w:pPr>
      <w:r>
        <w:t>способностью самостоятельно и в коллективе выполнять экспедиционные, лабораторные, вычислительные исследования в области географических наук при решении проектно-производственных задач с использованием современной аппаратуры и вычислительных средств, проводить мониторинг природных и социально-экономических процессов (ПК-6);</w:t>
      </w:r>
    </w:p>
    <w:p w:rsidR="008D53E0" w:rsidRDefault="008D53E0">
      <w:pPr>
        <w:pStyle w:val="ConsPlusNormal"/>
        <w:ind w:firstLine="540"/>
        <w:jc w:val="both"/>
      </w:pPr>
      <w:r>
        <w:t>способностью диагностировать проблемы охраны природы, разрабатывать практические рекомендации по ее охране и обеспечению устойчивого развития, разрабатывать стратегии и программы эколого-экономической оптимизации хозяйственной деятельности в городах и регионах, разрабатывать меры по снижению экологических рисков, решать инженерно-географические задачи (ПК-7);</w:t>
      </w:r>
    </w:p>
    <w:p w:rsidR="008D53E0" w:rsidRDefault="008D53E0">
      <w:pPr>
        <w:pStyle w:val="ConsPlusNormal"/>
        <w:ind w:firstLine="540"/>
        <w:jc w:val="both"/>
      </w:pPr>
      <w:r>
        <w:t>способностью проводить комплексную региональную социально-экономическую диагностику стран, регионов и городов, самостоятельно и в коллективе разрабатывать практические рекомендации по региональному социально-экономическому развитию, участвовать в разработке схем территориального, градостроительного и ландшафтного планирования и проектирования, проектировать туристско-рекреационные системы, руководить разработкой региональных и ведомственных программ развития туризма (ПК-8);</w:t>
      </w:r>
    </w:p>
    <w:p w:rsidR="008D53E0" w:rsidRDefault="008D53E0">
      <w:pPr>
        <w:pStyle w:val="ConsPlusNormal"/>
        <w:ind w:firstLine="540"/>
        <w:jc w:val="both"/>
      </w:pPr>
      <w:r>
        <w:t>экспертно-аналитическая и контрольно-ревизионная деятельность:</w:t>
      </w:r>
    </w:p>
    <w:p w:rsidR="008D53E0" w:rsidRDefault="008D53E0">
      <w:pPr>
        <w:pStyle w:val="ConsPlusNormal"/>
        <w:ind w:firstLine="540"/>
        <w:jc w:val="both"/>
      </w:pPr>
      <w:r>
        <w:t>способностью проводить комплексную географическую и эколого-экономическую экспертизу при разработке и принятии региональных управленческих решений, проектов социально-экономического развития территорий и городов разного иерархического уровня, бизнес-планов производственной и иной деятельности (ПК-9);</w:t>
      </w:r>
    </w:p>
    <w:p w:rsidR="008D53E0" w:rsidRDefault="008D53E0">
      <w:pPr>
        <w:pStyle w:val="ConsPlusNormal"/>
        <w:ind w:firstLine="540"/>
        <w:jc w:val="both"/>
      </w:pPr>
      <w:r>
        <w:t>способностью осуществлять глобальный, региональный и локальный географический и экологический аудит (ПК-10);</w:t>
      </w:r>
    </w:p>
    <w:p w:rsidR="008D53E0" w:rsidRDefault="008D53E0">
      <w:pPr>
        <w:pStyle w:val="ConsPlusNormal"/>
        <w:ind w:firstLine="540"/>
        <w:jc w:val="both"/>
      </w:pPr>
      <w:r>
        <w:t>организационно-управленческая деятельность:</w:t>
      </w:r>
    </w:p>
    <w:p w:rsidR="008D53E0" w:rsidRDefault="008D53E0">
      <w:pPr>
        <w:pStyle w:val="ConsPlusNormal"/>
        <w:ind w:firstLine="540"/>
        <w:jc w:val="both"/>
      </w:pPr>
      <w:r>
        <w:lastRenderedPageBreak/>
        <w:t>способностью осуществлять организацию и управление научно-исследовательскими, научно-производственными и экспертно-аналитическими работами (в соответствии с направленностью (профилем) программы магистратуры) (ПК-11);</w:t>
      </w:r>
    </w:p>
    <w:p w:rsidR="008D53E0" w:rsidRDefault="008D53E0">
      <w:pPr>
        <w:pStyle w:val="ConsPlusNormal"/>
        <w:ind w:firstLine="540"/>
        <w:jc w:val="both"/>
      </w:pPr>
      <w:r>
        <w:t>педагогическая деятельность:</w:t>
      </w:r>
    </w:p>
    <w:p w:rsidR="008D53E0" w:rsidRDefault="008D53E0">
      <w:pPr>
        <w:pStyle w:val="ConsPlusNormal"/>
        <w:ind w:firstLine="540"/>
        <w:jc w:val="both"/>
      </w:pPr>
      <w:r>
        <w:t>владеть теоретическими знаниями и практическими навыками для педагогической деятельности в образовательных организациях и уметь грамотно осуществлять учебно-методическую деятельность по планированию географического образования и образования для устойчивого развития (ПК-12).</w:t>
      </w:r>
    </w:p>
    <w:p w:rsidR="008D53E0" w:rsidRDefault="008D53E0">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8D53E0" w:rsidRDefault="008D53E0">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8D53E0" w:rsidRDefault="008D53E0">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8D53E0" w:rsidRDefault="008D53E0">
      <w:pPr>
        <w:pStyle w:val="ConsPlusNormal"/>
        <w:jc w:val="both"/>
      </w:pPr>
    </w:p>
    <w:p w:rsidR="008D53E0" w:rsidRDefault="008D53E0">
      <w:pPr>
        <w:pStyle w:val="ConsPlusNormal"/>
        <w:jc w:val="center"/>
        <w:outlineLvl w:val="1"/>
      </w:pPr>
      <w:r>
        <w:t>VI. ТРЕБОВАНИЯ К СТРУКТУРЕ ПРОГРАММЫ МАГИСТРАТУРЫ</w:t>
      </w:r>
    </w:p>
    <w:p w:rsidR="008D53E0" w:rsidRDefault="008D53E0">
      <w:pPr>
        <w:pStyle w:val="ConsPlusNormal"/>
        <w:jc w:val="both"/>
      </w:pPr>
    </w:p>
    <w:p w:rsidR="008D53E0" w:rsidRDefault="008D53E0">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8D53E0" w:rsidRDefault="008D53E0">
      <w:pPr>
        <w:pStyle w:val="ConsPlusNormal"/>
        <w:ind w:firstLine="540"/>
        <w:jc w:val="both"/>
      </w:pPr>
      <w:r>
        <w:t>6.2. Программа магистратуры состоит из следующих блоков:</w:t>
      </w:r>
    </w:p>
    <w:p w:rsidR="008D53E0" w:rsidRDefault="008D53E0">
      <w:pPr>
        <w:pStyle w:val="ConsPlusNormal"/>
        <w:ind w:firstLine="540"/>
        <w:jc w:val="both"/>
      </w:pPr>
      <w:hyperlink w:anchor="P188"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8D53E0" w:rsidRDefault="008D53E0">
      <w:pPr>
        <w:pStyle w:val="ConsPlusNormal"/>
        <w:ind w:firstLine="540"/>
        <w:jc w:val="both"/>
      </w:pPr>
      <w:hyperlink w:anchor="P196"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8D53E0" w:rsidRDefault="008D53E0">
      <w:pPr>
        <w:pStyle w:val="ConsPlusNormal"/>
        <w:ind w:firstLine="540"/>
        <w:jc w:val="both"/>
      </w:pPr>
      <w:hyperlink w:anchor="P201"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8D53E0" w:rsidRDefault="008D53E0">
      <w:pPr>
        <w:pStyle w:val="ConsPlusNormal"/>
        <w:ind w:firstLine="540"/>
        <w:jc w:val="both"/>
      </w:pPr>
      <w:r>
        <w:t>--------------------------------</w:t>
      </w:r>
    </w:p>
    <w:p w:rsidR="008D53E0" w:rsidRDefault="008D53E0">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8D53E0" w:rsidRDefault="008D53E0">
      <w:pPr>
        <w:pStyle w:val="ConsPlusNormal"/>
        <w:jc w:val="both"/>
      </w:pPr>
    </w:p>
    <w:p w:rsidR="008D53E0" w:rsidRDefault="008D53E0">
      <w:pPr>
        <w:sectPr w:rsidR="008D53E0" w:rsidSect="00543942">
          <w:pgSz w:w="11906" w:h="16838"/>
          <w:pgMar w:top="1134" w:right="850" w:bottom="1134" w:left="1701" w:header="708" w:footer="708" w:gutter="0"/>
          <w:cols w:space="708"/>
          <w:docGrid w:linePitch="360"/>
        </w:sectPr>
      </w:pPr>
    </w:p>
    <w:p w:rsidR="008D53E0" w:rsidRDefault="008D53E0">
      <w:pPr>
        <w:pStyle w:val="ConsPlusNormal"/>
        <w:jc w:val="center"/>
        <w:outlineLvl w:val="2"/>
      </w:pPr>
      <w:r>
        <w:lastRenderedPageBreak/>
        <w:t>Структура программы магистратуры</w:t>
      </w:r>
    </w:p>
    <w:p w:rsidR="008D53E0" w:rsidRDefault="008D53E0">
      <w:pPr>
        <w:pStyle w:val="ConsPlusNormal"/>
        <w:jc w:val="both"/>
      </w:pPr>
    </w:p>
    <w:p w:rsidR="008D53E0" w:rsidRDefault="008D53E0">
      <w:pPr>
        <w:pStyle w:val="ConsPlusNormal"/>
        <w:jc w:val="right"/>
      </w:pPr>
      <w:r>
        <w:t>Таблица 1</w:t>
      </w:r>
    </w:p>
    <w:p w:rsidR="008D53E0" w:rsidRDefault="008D53E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6349"/>
        <w:gridCol w:w="2257"/>
      </w:tblGrid>
      <w:tr w:rsidR="008D53E0">
        <w:tc>
          <w:tcPr>
            <w:tcW w:w="7311" w:type="dxa"/>
            <w:gridSpan w:val="2"/>
          </w:tcPr>
          <w:p w:rsidR="008D53E0" w:rsidRDefault="008D53E0">
            <w:pPr>
              <w:pStyle w:val="ConsPlusNormal"/>
              <w:jc w:val="center"/>
            </w:pPr>
            <w:r>
              <w:t>Структура программы магистратуры</w:t>
            </w:r>
          </w:p>
        </w:tc>
        <w:tc>
          <w:tcPr>
            <w:tcW w:w="2257" w:type="dxa"/>
          </w:tcPr>
          <w:p w:rsidR="008D53E0" w:rsidRDefault="008D53E0">
            <w:pPr>
              <w:pStyle w:val="ConsPlusNormal"/>
              <w:jc w:val="center"/>
            </w:pPr>
            <w:r>
              <w:t>Объем программы магистратуры в з.е.</w:t>
            </w:r>
          </w:p>
        </w:tc>
      </w:tr>
      <w:tr w:rsidR="008D53E0">
        <w:tc>
          <w:tcPr>
            <w:tcW w:w="962" w:type="dxa"/>
          </w:tcPr>
          <w:p w:rsidR="008D53E0" w:rsidRDefault="008D53E0">
            <w:pPr>
              <w:pStyle w:val="ConsPlusNormal"/>
            </w:pPr>
            <w:bookmarkStart w:id="1" w:name="P188"/>
            <w:bookmarkEnd w:id="1"/>
            <w:r>
              <w:t>Блок 1</w:t>
            </w:r>
          </w:p>
        </w:tc>
        <w:tc>
          <w:tcPr>
            <w:tcW w:w="6349" w:type="dxa"/>
          </w:tcPr>
          <w:p w:rsidR="008D53E0" w:rsidRDefault="008D53E0">
            <w:pPr>
              <w:pStyle w:val="ConsPlusNormal"/>
            </w:pPr>
            <w:r>
              <w:t>Дисциплины (модули)</w:t>
            </w:r>
          </w:p>
        </w:tc>
        <w:tc>
          <w:tcPr>
            <w:tcW w:w="2257" w:type="dxa"/>
          </w:tcPr>
          <w:p w:rsidR="008D53E0" w:rsidRDefault="008D53E0">
            <w:pPr>
              <w:pStyle w:val="ConsPlusNormal"/>
              <w:jc w:val="center"/>
            </w:pPr>
            <w:r>
              <w:t>48 - 54</w:t>
            </w:r>
          </w:p>
        </w:tc>
      </w:tr>
      <w:tr w:rsidR="008D53E0">
        <w:tc>
          <w:tcPr>
            <w:tcW w:w="962" w:type="dxa"/>
            <w:vMerge w:val="restart"/>
          </w:tcPr>
          <w:p w:rsidR="008D53E0" w:rsidRDefault="008D53E0">
            <w:pPr>
              <w:pStyle w:val="ConsPlusNormal"/>
            </w:pPr>
          </w:p>
        </w:tc>
        <w:tc>
          <w:tcPr>
            <w:tcW w:w="6349" w:type="dxa"/>
          </w:tcPr>
          <w:p w:rsidR="008D53E0" w:rsidRDefault="008D53E0">
            <w:pPr>
              <w:pStyle w:val="ConsPlusNormal"/>
            </w:pPr>
            <w:r>
              <w:t>Базовая часть</w:t>
            </w:r>
          </w:p>
        </w:tc>
        <w:tc>
          <w:tcPr>
            <w:tcW w:w="2257" w:type="dxa"/>
          </w:tcPr>
          <w:p w:rsidR="008D53E0" w:rsidRDefault="008D53E0">
            <w:pPr>
              <w:pStyle w:val="ConsPlusNormal"/>
              <w:jc w:val="center"/>
            </w:pPr>
            <w:r>
              <w:t>9 - 18</w:t>
            </w:r>
          </w:p>
        </w:tc>
      </w:tr>
      <w:tr w:rsidR="008D53E0">
        <w:tc>
          <w:tcPr>
            <w:tcW w:w="962" w:type="dxa"/>
            <w:vMerge/>
          </w:tcPr>
          <w:p w:rsidR="008D53E0" w:rsidRDefault="008D53E0"/>
        </w:tc>
        <w:tc>
          <w:tcPr>
            <w:tcW w:w="6349" w:type="dxa"/>
          </w:tcPr>
          <w:p w:rsidR="008D53E0" w:rsidRDefault="008D53E0">
            <w:pPr>
              <w:pStyle w:val="ConsPlusNormal"/>
            </w:pPr>
            <w:bookmarkStart w:id="2" w:name="P194"/>
            <w:bookmarkEnd w:id="2"/>
            <w:r>
              <w:t>Вариативная часть</w:t>
            </w:r>
          </w:p>
        </w:tc>
        <w:tc>
          <w:tcPr>
            <w:tcW w:w="2257" w:type="dxa"/>
          </w:tcPr>
          <w:p w:rsidR="008D53E0" w:rsidRDefault="008D53E0">
            <w:pPr>
              <w:pStyle w:val="ConsPlusNormal"/>
              <w:jc w:val="center"/>
            </w:pPr>
            <w:r>
              <w:t>36 - 39</w:t>
            </w:r>
          </w:p>
        </w:tc>
      </w:tr>
      <w:tr w:rsidR="008D53E0">
        <w:tc>
          <w:tcPr>
            <w:tcW w:w="962" w:type="dxa"/>
            <w:vMerge w:val="restart"/>
          </w:tcPr>
          <w:p w:rsidR="008D53E0" w:rsidRDefault="008D53E0">
            <w:pPr>
              <w:pStyle w:val="ConsPlusNormal"/>
            </w:pPr>
            <w:bookmarkStart w:id="3" w:name="P196"/>
            <w:bookmarkEnd w:id="3"/>
            <w:r>
              <w:t>Блок 2</w:t>
            </w:r>
          </w:p>
        </w:tc>
        <w:tc>
          <w:tcPr>
            <w:tcW w:w="6349" w:type="dxa"/>
          </w:tcPr>
          <w:p w:rsidR="008D53E0" w:rsidRDefault="008D53E0">
            <w:pPr>
              <w:pStyle w:val="ConsPlusNormal"/>
            </w:pPr>
            <w:r>
              <w:t>Практики, в том числе научно-исследовательская работа (НИР)</w:t>
            </w:r>
          </w:p>
        </w:tc>
        <w:tc>
          <w:tcPr>
            <w:tcW w:w="2257" w:type="dxa"/>
          </w:tcPr>
          <w:p w:rsidR="008D53E0" w:rsidRDefault="008D53E0">
            <w:pPr>
              <w:pStyle w:val="ConsPlusNormal"/>
              <w:jc w:val="center"/>
            </w:pPr>
            <w:r>
              <w:t>57 - 66</w:t>
            </w:r>
          </w:p>
        </w:tc>
      </w:tr>
      <w:tr w:rsidR="008D53E0">
        <w:tc>
          <w:tcPr>
            <w:tcW w:w="962" w:type="dxa"/>
            <w:vMerge/>
          </w:tcPr>
          <w:p w:rsidR="008D53E0" w:rsidRDefault="008D53E0"/>
        </w:tc>
        <w:tc>
          <w:tcPr>
            <w:tcW w:w="6349" w:type="dxa"/>
          </w:tcPr>
          <w:p w:rsidR="008D53E0" w:rsidRDefault="008D53E0">
            <w:pPr>
              <w:pStyle w:val="ConsPlusNormal"/>
            </w:pPr>
            <w:bookmarkStart w:id="4" w:name="P199"/>
            <w:bookmarkEnd w:id="4"/>
            <w:r>
              <w:t>Вариативная часть</w:t>
            </w:r>
          </w:p>
        </w:tc>
        <w:tc>
          <w:tcPr>
            <w:tcW w:w="2257" w:type="dxa"/>
          </w:tcPr>
          <w:p w:rsidR="008D53E0" w:rsidRDefault="008D53E0">
            <w:pPr>
              <w:pStyle w:val="ConsPlusNormal"/>
              <w:jc w:val="center"/>
            </w:pPr>
            <w:r>
              <w:t>57 - 66</w:t>
            </w:r>
          </w:p>
        </w:tc>
      </w:tr>
      <w:tr w:rsidR="008D53E0">
        <w:tc>
          <w:tcPr>
            <w:tcW w:w="962" w:type="dxa"/>
            <w:vMerge w:val="restart"/>
          </w:tcPr>
          <w:p w:rsidR="008D53E0" w:rsidRDefault="008D53E0">
            <w:pPr>
              <w:pStyle w:val="ConsPlusNormal"/>
            </w:pPr>
            <w:bookmarkStart w:id="5" w:name="P201"/>
            <w:bookmarkEnd w:id="5"/>
            <w:r>
              <w:t>Блок 3</w:t>
            </w:r>
          </w:p>
        </w:tc>
        <w:tc>
          <w:tcPr>
            <w:tcW w:w="6349" w:type="dxa"/>
          </w:tcPr>
          <w:p w:rsidR="008D53E0" w:rsidRDefault="008D53E0">
            <w:pPr>
              <w:pStyle w:val="ConsPlusNormal"/>
            </w:pPr>
            <w:r>
              <w:t>Государственная итоговая аттестация</w:t>
            </w:r>
          </w:p>
        </w:tc>
        <w:tc>
          <w:tcPr>
            <w:tcW w:w="2257" w:type="dxa"/>
          </w:tcPr>
          <w:p w:rsidR="008D53E0" w:rsidRDefault="008D53E0">
            <w:pPr>
              <w:pStyle w:val="ConsPlusNormal"/>
              <w:jc w:val="center"/>
            </w:pPr>
            <w:r>
              <w:t>6 - 9</w:t>
            </w:r>
          </w:p>
        </w:tc>
      </w:tr>
      <w:tr w:rsidR="008D53E0">
        <w:tc>
          <w:tcPr>
            <w:tcW w:w="962" w:type="dxa"/>
            <w:vMerge/>
          </w:tcPr>
          <w:p w:rsidR="008D53E0" w:rsidRDefault="008D53E0"/>
        </w:tc>
        <w:tc>
          <w:tcPr>
            <w:tcW w:w="6349" w:type="dxa"/>
          </w:tcPr>
          <w:p w:rsidR="008D53E0" w:rsidRDefault="008D53E0">
            <w:pPr>
              <w:pStyle w:val="ConsPlusNormal"/>
            </w:pPr>
            <w:r>
              <w:t>Базовая часть</w:t>
            </w:r>
          </w:p>
        </w:tc>
        <w:tc>
          <w:tcPr>
            <w:tcW w:w="2257" w:type="dxa"/>
          </w:tcPr>
          <w:p w:rsidR="008D53E0" w:rsidRDefault="008D53E0">
            <w:pPr>
              <w:pStyle w:val="ConsPlusNormal"/>
              <w:jc w:val="center"/>
            </w:pPr>
            <w:r>
              <w:t>6 - 9</w:t>
            </w:r>
          </w:p>
        </w:tc>
      </w:tr>
      <w:tr w:rsidR="008D53E0">
        <w:tc>
          <w:tcPr>
            <w:tcW w:w="7311" w:type="dxa"/>
            <w:gridSpan w:val="2"/>
          </w:tcPr>
          <w:p w:rsidR="008D53E0" w:rsidRDefault="008D53E0">
            <w:pPr>
              <w:pStyle w:val="ConsPlusNormal"/>
            </w:pPr>
            <w:r>
              <w:t>Объем программы магистратуры</w:t>
            </w:r>
          </w:p>
        </w:tc>
        <w:tc>
          <w:tcPr>
            <w:tcW w:w="2257" w:type="dxa"/>
          </w:tcPr>
          <w:p w:rsidR="008D53E0" w:rsidRDefault="008D53E0">
            <w:pPr>
              <w:pStyle w:val="ConsPlusNormal"/>
              <w:jc w:val="center"/>
            </w:pPr>
            <w:r>
              <w:t>120</w:t>
            </w:r>
          </w:p>
        </w:tc>
      </w:tr>
    </w:tbl>
    <w:p w:rsidR="008D53E0" w:rsidRDefault="008D53E0">
      <w:pPr>
        <w:sectPr w:rsidR="008D53E0">
          <w:pgSz w:w="16838" w:h="11905" w:orient="landscape"/>
          <w:pgMar w:top="1701" w:right="1134" w:bottom="850" w:left="1134" w:header="0" w:footer="0" w:gutter="0"/>
          <w:cols w:space="720"/>
        </w:sectPr>
      </w:pPr>
    </w:p>
    <w:p w:rsidR="008D53E0" w:rsidRDefault="008D53E0">
      <w:pPr>
        <w:pStyle w:val="ConsPlusNormal"/>
        <w:jc w:val="both"/>
      </w:pPr>
    </w:p>
    <w:p w:rsidR="008D53E0" w:rsidRDefault="008D53E0">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8D53E0" w:rsidRDefault="008D53E0">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94" w:history="1">
        <w:r>
          <w:rPr>
            <w:color w:val="0000FF"/>
          </w:rPr>
          <w:t>Блока 1</w:t>
        </w:r>
      </w:hyperlink>
      <w:r>
        <w:t xml:space="preserve"> "Дисциплины (модули)" и </w:t>
      </w:r>
      <w:hyperlink w:anchor="P199"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8D53E0" w:rsidRDefault="008D53E0">
      <w:pPr>
        <w:pStyle w:val="ConsPlusNormal"/>
        <w:ind w:firstLine="540"/>
        <w:jc w:val="both"/>
      </w:pPr>
      <w:r>
        <w:t xml:space="preserve">6.5. В </w:t>
      </w:r>
      <w:hyperlink w:anchor="P196" w:history="1">
        <w:r>
          <w:rPr>
            <w:color w:val="0000FF"/>
          </w:rPr>
          <w:t>Блок 2</w:t>
        </w:r>
      </w:hyperlink>
      <w:r>
        <w:t xml:space="preserve"> "Практики, в том числе научно-исследовательская работа (НИР)" входит производственная, в том числе преддипломная практики.</w:t>
      </w:r>
    </w:p>
    <w:p w:rsidR="008D53E0" w:rsidRDefault="008D53E0">
      <w:pPr>
        <w:pStyle w:val="ConsPlusNormal"/>
        <w:ind w:firstLine="540"/>
        <w:jc w:val="both"/>
      </w:pPr>
      <w:r>
        <w:t>Типы производственной практики:</w:t>
      </w:r>
    </w:p>
    <w:p w:rsidR="008D53E0" w:rsidRDefault="008D53E0">
      <w:pPr>
        <w:pStyle w:val="ConsPlusNormal"/>
        <w:ind w:firstLine="540"/>
        <w:jc w:val="both"/>
      </w:pPr>
      <w:r>
        <w:t>практика по получению профессиональных умений и опыта профессиональной деятельности;</w:t>
      </w:r>
    </w:p>
    <w:p w:rsidR="008D53E0" w:rsidRDefault="008D53E0">
      <w:pPr>
        <w:pStyle w:val="ConsPlusNormal"/>
        <w:ind w:firstLine="540"/>
        <w:jc w:val="both"/>
      </w:pPr>
      <w:r>
        <w:t>НИР.</w:t>
      </w:r>
    </w:p>
    <w:p w:rsidR="008D53E0" w:rsidRDefault="008D53E0">
      <w:pPr>
        <w:pStyle w:val="ConsPlusNormal"/>
        <w:ind w:firstLine="540"/>
        <w:jc w:val="both"/>
      </w:pPr>
      <w:r>
        <w:t>Способы проведения производственной практики:</w:t>
      </w:r>
    </w:p>
    <w:p w:rsidR="008D53E0" w:rsidRDefault="008D53E0">
      <w:pPr>
        <w:pStyle w:val="ConsPlusNormal"/>
        <w:ind w:firstLine="540"/>
        <w:jc w:val="both"/>
      </w:pPr>
      <w:r>
        <w:t>стационарная;</w:t>
      </w:r>
    </w:p>
    <w:p w:rsidR="008D53E0" w:rsidRDefault="008D53E0">
      <w:pPr>
        <w:pStyle w:val="ConsPlusNormal"/>
        <w:ind w:firstLine="540"/>
        <w:jc w:val="both"/>
      </w:pPr>
      <w:r>
        <w:t>выездная;</w:t>
      </w:r>
    </w:p>
    <w:p w:rsidR="008D53E0" w:rsidRDefault="008D53E0">
      <w:pPr>
        <w:pStyle w:val="ConsPlusNormal"/>
        <w:ind w:firstLine="540"/>
        <w:jc w:val="both"/>
      </w:pPr>
      <w:r>
        <w:t>выездная полевая.</w:t>
      </w:r>
    </w:p>
    <w:p w:rsidR="008D53E0" w:rsidRDefault="008D53E0">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8D53E0" w:rsidRDefault="008D53E0">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8D53E0" w:rsidRDefault="008D53E0">
      <w:pPr>
        <w:pStyle w:val="ConsPlusNormal"/>
        <w:ind w:firstLine="540"/>
        <w:jc w:val="both"/>
      </w:pPr>
      <w:r>
        <w:t>Производственная практика может проводиться в структурных подразделениях организации.</w:t>
      </w:r>
    </w:p>
    <w:p w:rsidR="008D53E0" w:rsidRDefault="008D53E0">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D53E0" w:rsidRDefault="008D53E0">
      <w:pPr>
        <w:pStyle w:val="ConsPlusNormal"/>
        <w:ind w:firstLine="540"/>
        <w:jc w:val="both"/>
      </w:pPr>
      <w:r>
        <w:t xml:space="preserve">6.6. В </w:t>
      </w:r>
      <w:hyperlink w:anchor="P201"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8D53E0" w:rsidRDefault="008D53E0">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w:t>
      </w:r>
      <w:hyperlink w:anchor="P194" w:history="1">
        <w:r>
          <w:rPr>
            <w:color w:val="0000FF"/>
          </w:rPr>
          <w:t>части</w:t>
        </w:r>
      </w:hyperlink>
      <w:r>
        <w:t xml:space="preserve"> Блока 1 "Дисциплины (модули)".</w:t>
      </w:r>
    </w:p>
    <w:p w:rsidR="008D53E0" w:rsidRDefault="008D53E0">
      <w:pPr>
        <w:pStyle w:val="ConsPlusNormal"/>
        <w:ind w:firstLine="540"/>
        <w:jc w:val="both"/>
      </w:pPr>
      <w:r>
        <w:t xml:space="preserve">6.8. Количество часов, отведенных на занятия лекционного типа, в целом по </w:t>
      </w:r>
      <w:hyperlink w:anchor="P188" w:history="1">
        <w:r>
          <w:rPr>
            <w:color w:val="0000FF"/>
          </w:rPr>
          <w:t>Блоку 1</w:t>
        </w:r>
      </w:hyperlink>
      <w:r>
        <w:t xml:space="preserve">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8D53E0" w:rsidRDefault="008D53E0">
      <w:pPr>
        <w:pStyle w:val="ConsPlusNormal"/>
        <w:jc w:val="both"/>
      </w:pPr>
    </w:p>
    <w:p w:rsidR="008D53E0" w:rsidRDefault="008D53E0">
      <w:pPr>
        <w:pStyle w:val="ConsPlusNormal"/>
        <w:jc w:val="center"/>
        <w:outlineLvl w:val="1"/>
      </w:pPr>
      <w:r>
        <w:t>VII. ТРЕБОВАНИЯ К УСЛОВИЯМ РЕАЛИЗАЦИИ</w:t>
      </w:r>
    </w:p>
    <w:p w:rsidR="008D53E0" w:rsidRDefault="008D53E0">
      <w:pPr>
        <w:pStyle w:val="ConsPlusNormal"/>
        <w:jc w:val="center"/>
      </w:pPr>
      <w:r>
        <w:t>ПРОГРАММЫ МАГИСТРАТУРЫ</w:t>
      </w:r>
    </w:p>
    <w:p w:rsidR="008D53E0" w:rsidRDefault="008D53E0">
      <w:pPr>
        <w:pStyle w:val="ConsPlusNormal"/>
        <w:jc w:val="both"/>
      </w:pPr>
    </w:p>
    <w:p w:rsidR="008D53E0" w:rsidRDefault="008D53E0">
      <w:pPr>
        <w:pStyle w:val="ConsPlusNormal"/>
        <w:ind w:firstLine="540"/>
        <w:jc w:val="both"/>
        <w:outlineLvl w:val="2"/>
      </w:pPr>
      <w:r>
        <w:t>7.1. Общесистемные требования к реализации программы магистратуры.</w:t>
      </w:r>
    </w:p>
    <w:p w:rsidR="008D53E0" w:rsidRDefault="008D53E0">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w:t>
      </w:r>
      <w:r>
        <w:lastRenderedPageBreak/>
        <w:t>работ обучающихся, предусмотренных учебным планом.</w:t>
      </w:r>
    </w:p>
    <w:p w:rsidR="008D53E0" w:rsidRDefault="008D53E0">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8D53E0" w:rsidRDefault="008D53E0">
      <w:pPr>
        <w:pStyle w:val="ConsPlusNormal"/>
        <w:ind w:firstLine="540"/>
        <w:jc w:val="both"/>
      </w:pPr>
      <w:r>
        <w:t>Электронная информационно-образовательная среда организации должна обеспечивать:</w:t>
      </w:r>
    </w:p>
    <w:p w:rsidR="008D53E0" w:rsidRDefault="008D53E0">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8D53E0" w:rsidRDefault="008D53E0">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8D53E0" w:rsidRDefault="008D53E0">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D53E0" w:rsidRDefault="008D53E0">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D53E0" w:rsidRDefault="008D53E0">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D53E0" w:rsidRDefault="008D53E0">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8D53E0" w:rsidRDefault="008D53E0">
      <w:pPr>
        <w:pStyle w:val="ConsPlusNormal"/>
        <w:ind w:firstLine="540"/>
        <w:jc w:val="both"/>
      </w:pPr>
      <w:r>
        <w:t>--------------------------------</w:t>
      </w:r>
    </w:p>
    <w:p w:rsidR="008D53E0" w:rsidRDefault="008D53E0">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8D53E0" w:rsidRDefault="008D53E0">
      <w:pPr>
        <w:pStyle w:val="ConsPlusNormal"/>
        <w:jc w:val="both"/>
      </w:pPr>
    </w:p>
    <w:p w:rsidR="008D53E0" w:rsidRDefault="008D53E0">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8D53E0" w:rsidRDefault="008D53E0">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8D53E0" w:rsidRDefault="008D53E0">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w:t>
      </w:r>
      <w:r>
        <w:lastRenderedPageBreak/>
        <w:t>2011 г., регистрационный N 20237), и профессиональным стандартам (при наличии).</w:t>
      </w:r>
    </w:p>
    <w:p w:rsidR="008D53E0" w:rsidRDefault="008D53E0">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8D53E0" w:rsidRDefault="008D53E0">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индексе научного цитирования.</w:t>
      </w:r>
    </w:p>
    <w:p w:rsidR="008D53E0" w:rsidRDefault="008D53E0">
      <w:pPr>
        <w:pStyle w:val="ConsPlusNormal"/>
        <w:jc w:val="both"/>
      </w:pPr>
    </w:p>
    <w:p w:rsidR="008D53E0" w:rsidRDefault="008D53E0">
      <w:pPr>
        <w:pStyle w:val="ConsPlusNormal"/>
        <w:ind w:firstLine="540"/>
        <w:jc w:val="both"/>
        <w:outlineLvl w:val="2"/>
      </w:pPr>
      <w:r>
        <w:t>7.2. Требования к кадровым условиям реализации программы магистратуры.</w:t>
      </w:r>
    </w:p>
    <w:p w:rsidR="008D53E0" w:rsidRDefault="008D53E0">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8D53E0" w:rsidRDefault="008D53E0">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60 процентов.</w:t>
      </w:r>
    </w:p>
    <w:p w:rsidR="008D53E0" w:rsidRDefault="008D53E0">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8D53E0" w:rsidRDefault="008D53E0">
      <w:pPr>
        <w:pStyle w:val="ConsPlusNormal"/>
        <w:ind w:firstLine="540"/>
        <w:jc w:val="both"/>
      </w:pPr>
      <w:r>
        <w:t>70 процентов для программы академической магистратуры;</w:t>
      </w:r>
    </w:p>
    <w:p w:rsidR="008D53E0" w:rsidRDefault="008D53E0">
      <w:pPr>
        <w:pStyle w:val="ConsPlusNormal"/>
        <w:ind w:firstLine="540"/>
        <w:jc w:val="both"/>
      </w:pPr>
      <w:r>
        <w:t>60 процентов для программы прикладной магистратуры.</w:t>
      </w:r>
    </w:p>
    <w:p w:rsidR="008D53E0" w:rsidRDefault="008D53E0">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8D53E0" w:rsidRDefault="008D53E0">
      <w:pPr>
        <w:pStyle w:val="ConsPlusNormal"/>
        <w:ind w:firstLine="540"/>
        <w:jc w:val="both"/>
      </w:pPr>
      <w:r>
        <w:t>20 процентов для программы академической магистратуры;</w:t>
      </w:r>
    </w:p>
    <w:p w:rsidR="008D53E0" w:rsidRDefault="008D53E0">
      <w:pPr>
        <w:pStyle w:val="ConsPlusNormal"/>
        <w:ind w:firstLine="540"/>
        <w:jc w:val="both"/>
      </w:pPr>
      <w:r>
        <w:t>15 процентов для программы прикладной магистратуры.</w:t>
      </w:r>
    </w:p>
    <w:p w:rsidR="008D53E0" w:rsidRDefault="008D53E0">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8D53E0" w:rsidRDefault="008D53E0">
      <w:pPr>
        <w:pStyle w:val="ConsPlusNormal"/>
        <w:jc w:val="both"/>
      </w:pPr>
    </w:p>
    <w:p w:rsidR="008D53E0" w:rsidRDefault="008D53E0">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8D53E0" w:rsidRDefault="008D53E0">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8D53E0" w:rsidRDefault="008D53E0">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w:t>
      </w:r>
      <w:r>
        <w:lastRenderedPageBreak/>
        <w:t>соответствующие примерным программам дисциплин (модулей), рабочим учебным программам дисциплин (модулей).</w:t>
      </w:r>
    </w:p>
    <w:p w:rsidR="008D53E0" w:rsidRDefault="008D53E0">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8D53E0" w:rsidRDefault="008D53E0">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D53E0" w:rsidRDefault="008D53E0">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8D53E0" w:rsidRDefault="008D53E0">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8D53E0" w:rsidRDefault="008D53E0">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8D53E0" w:rsidRDefault="008D53E0">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8D53E0" w:rsidRDefault="008D53E0">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8D53E0" w:rsidRDefault="008D53E0">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D53E0" w:rsidRDefault="008D53E0">
      <w:pPr>
        <w:pStyle w:val="ConsPlusNormal"/>
        <w:jc w:val="both"/>
      </w:pPr>
    </w:p>
    <w:p w:rsidR="008D53E0" w:rsidRDefault="008D53E0">
      <w:pPr>
        <w:pStyle w:val="ConsPlusNormal"/>
        <w:ind w:firstLine="540"/>
        <w:jc w:val="both"/>
        <w:outlineLvl w:val="2"/>
      </w:pPr>
      <w:r>
        <w:t>7.4. Требования к финансовым условиям реализации программ магистратуры.</w:t>
      </w:r>
    </w:p>
    <w:p w:rsidR="008D53E0" w:rsidRDefault="008D53E0">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8D53E0" w:rsidRDefault="008D53E0">
      <w:pPr>
        <w:pStyle w:val="ConsPlusNormal"/>
        <w:jc w:val="both"/>
      </w:pPr>
    </w:p>
    <w:p w:rsidR="008D53E0" w:rsidRDefault="008D53E0">
      <w:pPr>
        <w:pStyle w:val="ConsPlusNormal"/>
        <w:jc w:val="both"/>
      </w:pPr>
    </w:p>
    <w:p w:rsidR="008D53E0" w:rsidRDefault="008D53E0">
      <w:pPr>
        <w:pStyle w:val="ConsPlusNormal"/>
        <w:pBdr>
          <w:top w:val="single" w:sz="6" w:space="0" w:color="auto"/>
        </w:pBdr>
        <w:spacing w:before="100" w:after="100"/>
        <w:jc w:val="both"/>
        <w:rPr>
          <w:sz w:val="2"/>
          <w:szCs w:val="2"/>
        </w:rPr>
      </w:pPr>
    </w:p>
    <w:p w:rsidR="004D0D1C" w:rsidRDefault="004D0D1C">
      <w:bookmarkStart w:id="6" w:name="_GoBack"/>
      <w:bookmarkEnd w:id="6"/>
    </w:p>
    <w:sectPr w:rsidR="004D0D1C" w:rsidSect="00DC6F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E0"/>
    <w:rsid w:val="004D0D1C"/>
    <w:rsid w:val="008D5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5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53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5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53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0BBD39352E8C5FB8A9897FEFED1EA0AD6B7A729B3B4FF082C6432FC0C4KFG" TargetMode="External"/><Relationship Id="rId13" Type="http://schemas.openxmlformats.org/officeDocument/2006/relationships/hyperlink" Target="consultantplus://offline/ref=1F0BBD39352E8C5FB8A9897FEFED1EA0AD6B7E749B3D4FF082C6432FC04F4082AFAD3A1FB1E5D241CEKFG" TargetMode="External"/><Relationship Id="rId3" Type="http://schemas.openxmlformats.org/officeDocument/2006/relationships/settings" Target="settings.xml"/><Relationship Id="rId7" Type="http://schemas.openxmlformats.org/officeDocument/2006/relationships/hyperlink" Target="consultantplus://offline/ref=1F0BBD39352E8C5FB8A9897FEFED1EA0AE6B7C739B3F4FF082C6432FC04F4082AFAD3A1FB1E5D244CEKDG" TargetMode="External"/><Relationship Id="rId12" Type="http://schemas.openxmlformats.org/officeDocument/2006/relationships/hyperlink" Target="consultantplus://offline/ref=1F0BBD39352E8C5FB8A9897FEFED1EA0AE687D749E3F4FF082C6432FC0C4KF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0BBD39352E8C5FB8A9897FEFED1EA0AE6B7470923F4FF082C6432FC04F4082AFAD3A1FB1E5D246CEKEG" TargetMode="External"/><Relationship Id="rId11" Type="http://schemas.openxmlformats.org/officeDocument/2006/relationships/hyperlink" Target="consultantplus://offline/ref=1F0BBD39352E8C5FB8A9897FEFED1EA0AE687D73923C4FF082C6432FC0C4KF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1F0BBD39352E8C5FB8A9897FEFED1EA0AE6B75739B3F4FF082C6432FC04F4082AFAD3A1FB1E5D446CEK6G" TargetMode="External"/><Relationship Id="rId4" Type="http://schemas.openxmlformats.org/officeDocument/2006/relationships/webSettings" Target="webSettings.xml"/><Relationship Id="rId9" Type="http://schemas.openxmlformats.org/officeDocument/2006/relationships/hyperlink" Target="consultantplus://offline/ref=1F0BBD39352E8C5FB8A9897FEFED1EA0AD627A7892324FF082C6432FC04F4082AFAD3A1FB1E5DB49CEKAG" TargetMode="External"/><Relationship Id="rId14" Type="http://schemas.openxmlformats.org/officeDocument/2006/relationships/hyperlink" Target="consultantplus://offline/ref=1F0BBD39352E8C5FB8A9897FEFED1EA0AD6F7E719A3B4FF082C6432FC04F4082AFAD3A1FB1E5D241CEK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5742</Words>
  <Characters>32735</Characters>
  <Application>Microsoft Office Word</Application>
  <DocSecurity>0</DocSecurity>
  <Lines>272</Lines>
  <Paragraphs>76</Paragraphs>
  <ScaleCrop>false</ScaleCrop>
  <Company/>
  <LinksUpToDate>false</LinksUpToDate>
  <CharactersWithSpaces>38401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2017-09-06T06:10:00Z</dcterms:created>
  <dcterms:modified xsi:type="dcterms:W3CDTF">2017-09-06T06:10:00Z</dcterms:modified>
</cp:coreProperties>
</file>