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306" w:rsidRDefault="00C9730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97306" w:rsidRDefault="00C97306">
      <w:pPr>
        <w:pStyle w:val="ConsPlusNormal"/>
        <w:outlineLvl w:val="0"/>
      </w:pPr>
    </w:p>
    <w:p w:rsidR="00C97306" w:rsidRDefault="00C97306">
      <w:pPr>
        <w:pStyle w:val="ConsPlusNormal"/>
        <w:outlineLvl w:val="0"/>
      </w:pPr>
      <w:r>
        <w:t>Зарегистрировано в Минюсте России 1 декабря 2014 г. N 35027</w:t>
      </w:r>
    </w:p>
    <w:p w:rsidR="00C97306" w:rsidRDefault="00C97306">
      <w:pPr>
        <w:pStyle w:val="ConsPlusNormal"/>
        <w:pBdr>
          <w:top w:val="single" w:sz="6" w:space="0" w:color="auto"/>
        </w:pBdr>
        <w:spacing w:before="100" w:after="100"/>
        <w:jc w:val="both"/>
        <w:rPr>
          <w:sz w:val="2"/>
          <w:szCs w:val="2"/>
        </w:rPr>
      </w:pPr>
    </w:p>
    <w:p w:rsidR="00C97306" w:rsidRDefault="00C97306">
      <w:pPr>
        <w:pStyle w:val="ConsPlusNormal"/>
      </w:pPr>
    </w:p>
    <w:p w:rsidR="00C97306" w:rsidRDefault="00C97306">
      <w:pPr>
        <w:pStyle w:val="ConsPlusTitle"/>
        <w:jc w:val="center"/>
      </w:pPr>
      <w:r>
        <w:t>МИНИСТЕРСТВО ОБРАЗОВАНИЯ И НАУКИ РОССИЙСКОЙ ФЕДЕРАЦИИ</w:t>
      </w:r>
    </w:p>
    <w:p w:rsidR="00C97306" w:rsidRDefault="00C97306">
      <w:pPr>
        <w:pStyle w:val="ConsPlusTitle"/>
        <w:jc w:val="center"/>
      </w:pPr>
    </w:p>
    <w:p w:rsidR="00C97306" w:rsidRDefault="00C97306">
      <w:pPr>
        <w:pStyle w:val="ConsPlusTitle"/>
        <w:jc w:val="center"/>
      </w:pPr>
      <w:r>
        <w:t>ПРИКАЗ</w:t>
      </w:r>
    </w:p>
    <w:p w:rsidR="00C97306" w:rsidRDefault="00C97306">
      <w:pPr>
        <w:pStyle w:val="ConsPlusTitle"/>
        <w:jc w:val="center"/>
      </w:pPr>
      <w:r>
        <w:t>от 30 октября 2014 г. N 1402</w:t>
      </w:r>
    </w:p>
    <w:p w:rsidR="00C97306" w:rsidRDefault="00C97306">
      <w:pPr>
        <w:pStyle w:val="ConsPlusTitle"/>
        <w:jc w:val="center"/>
      </w:pPr>
    </w:p>
    <w:p w:rsidR="00C97306" w:rsidRDefault="00C97306">
      <w:pPr>
        <w:pStyle w:val="ConsPlusTitle"/>
        <w:jc w:val="center"/>
      </w:pPr>
      <w:r>
        <w:t>ОБ УТВЕРЖДЕНИИ</w:t>
      </w:r>
    </w:p>
    <w:p w:rsidR="00C97306" w:rsidRDefault="00C97306">
      <w:pPr>
        <w:pStyle w:val="ConsPlusTitle"/>
        <w:jc w:val="center"/>
      </w:pPr>
      <w:r>
        <w:t>ФЕДЕРАЛЬНОГО ГОСУДАРСТВЕННОГО ОБРАЗОВАТЕЛЬНОГО СТАНДАРТА</w:t>
      </w:r>
    </w:p>
    <w:p w:rsidR="00C97306" w:rsidRDefault="00C97306">
      <w:pPr>
        <w:pStyle w:val="ConsPlusTitle"/>
        <w:jc w:val="center"/>
      </w:pPr>
      <w:r>
        <w:t>ВЫСШЕГО ОБРАЗОВАНИЯ ПО НАПРАВЛЕНИЮ ПОДГОТОВКИ 09.04.02</w:t>
      </w:r>
    </w:p>
    <w:p w:rsidR="00C97306" w:rsidRDefault="00C97306">
      <w:pPr>
        <w:pStyle w:val="ConsPlusTitle"/>
        <w:jc w:val="center"/>
      </w:pPr>
      <w:r>
        <w:t>ИНФОРМАЦИОННЫЕ СИСТЕМЫ И ТЕХНОЛОГИИ (УРОВЕНЬ МАГИСТРАТУРЫ)</w:t>
      </w:r>
    </w:p>
    <w:p w:rsidR="00C97306" w:rsidRDefault="00C97306">
      <w:pPr>
        <w:pStyle w:val="ConsPlusNormal"/>
        <w:jc w:val="center"/>
      </w:pPr>
    </w:p>
    <w:p w:rsidR="00C97306" w:rsidRDefault="00C97306">
      <w:pPr>
        <w:pStyle w:val="ConsPlusNormal"/>
        <w:jc w:val="center"/>
      </w:pPr>
      <w:r>
        <w:t>Список изменяющих документов</w:t>
      </w:r>
    </w:p>
    <w:p w:rsidR="00C97306" w:rsidRDefault="00C97306">
      <w:pPr>
        <w:pStyle w:val="ConsPlusNormal"/>
        <w:jc w:val="center"/>
      </w:pPr>
      <w:r>
        <w:t xml:space="preserve">(в ред. </w:t>
      </w:r>
      <w:hyperlink r:id="rId5" w:history="1">
        <w:r>
          <w:rPr>
            <w:color w:val="0000FF"/>
          </w:rPr>
          <w:t>Приказа</w:t>
        </w:r>
      </w:hyperlink>
      <w:r>
        <w:t xml:space="preserve"> </w:t>
      </w:r>
      <w:proofErr w:type="spellStart"/>
      <w:r>
        <w:t>Минобрнауки</w:t>
      </w:r>
      <w:proofErr w:type="spellEnd"/>
      <w:r>
        <w:t xml:space="preserve"> России от 20.04.2016 N 444)</w:t>
      </w:r>
    </w:p>
    <w:p w:rsidR="00C97306" w:rsidRDefault="00C97306">
      <w:pPr>
        <w:pStyle w:val="ConsPlusNormal"/>
        <w:jc w:val="center"/>
      </w:pPr>
    </w:p>
    <w:p w:rsidR="00C97306" w:rsidRDefault="00C97306">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C97306" w:rsidRDefault="00C97306">
      <w:pPr>
        <w:pStyle w:val="ConsPlusNormal"/>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высшего образования по направлению подготовки 09.04.02 Информационные системы и технологии (уровень магистратуры).</w:t>
      </w:r>
    </w:p>
    <w:p w:rsidR="00C97306" w:rsidRDefault="00C97306">
      <w:pPr>
        <w:pStyle w:val="ConsPlusNormal"/>
        <w:ind w:firstLine="540"/>
        <w:jc w:val="both"/>
      </w:pPr>
      <w:r>
        <w:t>2. Признать утратившими силу:</w:t>
      </w:r>
    </w:p>
    <w:p w:rsidR="00C97306" w:rsidRDefault="004F275B">
      <w:pPr>
        <w:pStyle w:val="ConsPlusNormal"/>
        <w:ind w:firstLine="540"/>
        <w:jc w:val="both"/>
      </w:pPr>
      <w:hyperlink r:id="rId8" w:history="1">
        <w:r w:rsidR="00C97306">
          <w:rPr>
            <w:color w:val="0000FF"/>
          </w:rPr>
          <w:t>приказ</w:t>
        </w:r>
      </w:hyperlink>
      <w:r w:rsidR="00C97306">
        <w:t xml:space="preserve"> Министерства образования и науки Российской Федерации от 14 декабря 2009 г. N 725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230400 Информационные системы и технологии (квалификация (степень) "магистр")" (зарегистрирован Министерством юстиции Российской Федерации 8 февраля 2010 г., регистрационный N 16322);</w:t>
      </w:r>
    </w:p>
    <w:p w:rsidR="00C97306" w:rsidRDefault="004F275B">
      <w:pPr>
        <w:pStyle w:val="ConsPlusNormal"/>
        <w:ind w:firstLine="540"/>
        <w:jc w:val="both"/>
      </w:pPr>
      <w:hyperlink r:id="rId9" w:history="1">
        <w:r w:rsidR="00C97306">
          <w:rPr>
            <w:color w:val="0000FF"/>
          </w:rPr>
          <w:t>пункт 55</w:t>
        </w:r>
      </w:hyperlink>
      <w:r w:rsidR="00C97306">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C97306" w:rsidRDefault="004F275B">
      <w:pPr>
        <w:pStyle w:val="ConsPlusNormal"/>
        <w:ind w:firstLine="540"/>
        <w:jc w:val="both"/>
      </w:pPr>
      <w:hyperlink r:id="rId10" w:history="1">
        <w:r w:rsidR="00C97306">
          <w:rPr>
            <w:color w:val="0000FF"/>
          </w:rPr>
          <w:t>пункт 145</w:t>
        </w:r>
      </w:hyperlink>
      <w:r w:rsidR="00C97306">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C97306" w:rsidRDefault="00C97306">
      <w:pPr>
        <w:pStyle w:val="ConsPlusNormal"/>
        <w:ind w:firstLine="540"/>
        <w:jc w:val="both"/>
      </w:pPr>
    </w:p>
    <w:p w:rsidR="00C97306" w:rsidRDefault="00C97306">
      <w:pPr>
        <w:pStyle w:val="ConsPlusNormal"/>
        <w:jc w:val="right"/>
      </w:pPr>
      <w:r>
        <w:t>Министр</w:t>
      </w:r>
    </w:p>
    <w:p w:rsidR="00C97306" w:rsidRDefault="00C97306">
      <w:pPr>
        <w:pStyle w:val="ConsPlusNormal"/>
        <w:jc w:val="right"/>
      </w:pPr>
      <w:r>
        <w:t>Д.В.ЛИВАНОВ</w:t>
      </w:r>
    </w:p>
    <w:p w:rsidR="00C97306" w:rsidRDefault="00C97306">
      <w:pPr>
        <w:pStyle w:val="ConsPlusNormal"/>
        <w:jc w:val="right"/>
      </w:pPr>
    </w:p>
    <w:p w:rsidR="00C97306" w:rsidRDefault="00C97306">
      <w:pPr>
        <w:pStyle w:val="ConsPlusNormal"/>
        <w:jc w:val="right"/>
      </w:pPr>
    </w:p>
    <w:p w:rsidR="00C97306" w:rsidRDefault="00C97306">
      <w:pPr>
        <w:pStyle w:val="ConsPlusNormal"/>
        <w:jc w:val="right"/>
      </w:pPr>
    </w:p>
    <w:p w:rsidR="00C97306" w:rsidRDefault="00C97306">
      <w:pPr>
        <w:pStyle w:val="ConsPlusNormal"/>
        <w:jc w:val="right"/>
      </w:pPr>
    </w:p>
    <w:p w:rsidR="00C97306" w:rsidRDefault="00C97306">
      <w:pPr>
        <w:pStyle w:val="ConsPlusNormal"/>
        <w:jc w:val="right"/>
      </w:pPr>
    </w:p>
    <w:p w:rsidR="00C97306" w:rsidRDefault="00C97306">
      <w:pPr>
        <w:pStyle w:val="ConsPlusNormal"/>
        <w:jc w:val="right"/>
        <w:outlineLvl w:val="0"/>
      </w:pPr>
      <w:r>
        <w:t>Приложение</w:t>
      </w:r>
    </w:p>
    <w:p w:rsidR="00C97306" w:rsidRDefault="00C97306">
      <w:pPr>
        <w:pStyle w:val="ConsPlusNormal"/>
        <w:jc w:val="right"/>
      </w:pPr>
    </w:p>
    <w:p w:rsidR="00C97306" w:rsidRDefault="00C97306">
      <w:pPr>
        <w:pStyle w:val="ConsPlusNormal"/>
        <w:jc w:val="right"/>
      </w:pPr>
      <w:r>
        <w:t>Утвержден</w:t>
      </w:r>
    </w:p>
    <w:p w:rsidR="00C97306" w:rsidRDefault="00C97306">
      <w:pPr>
        <w:pStyle w:val="ConsPlusNormal"/>
        <w:jc w:val="right"/>
      </w:pPr>
      <w:r>
        <w:t>приказом Министерства образования</w:t>
      </w:r>
    </w:p>
    <w:p w:rsidR="00C97306" w:rsidRDefault="00C97306">
      <w:pPr>
        <w:pStyle w:val="ConsPlusNormal"/>
        <w:jc w:val="right"/>
      </w:pPr>
      <w:r>
        <w:t>и науки Российской Федерации</w:t>
      </w:r>
    </w:p>
    <w:p w:rsidR="00C97306" w:rsidRDefault="00C97306">
      <w:pPr>
        <w:pStyle w:val="ConsPlusNormal"/>
        <w:jc w:val="right"/>
      </w:pPr>
      <w:r>
        <w:t>от 30 октября 2014 г. N 1402</w:t>
      </w:r>
    </w:p>
    <w:p w:rsidR="00C97306" w:rsidRDefault="00C97306">
      <w:pPr>
        <w:pStyle w:val="ConsPlusNormal"/>
        <w:ind w:firstLine="540"/>
        <w:jc w:val="both"/>
      </w:pPr>
    </w:p>
    <w:p w:rsidR="00C97306" w:rsidRDefault="00C97306">
      <w:pPr>
        <w:pStyle w:val="ConsPlusTitle"/>
        <w:jc w:val="center"/>
      </w:pPr>
      <w:bookmarkStart w:id="0" w:name="P38"/>
      <w:bookmarkEnd w:id="0"/>
      <w:r>
        <w:t>ФЕДЕРАЛЬНЫЙ ГОСУДАРСТВЕННЫЙ ОБРАЗОВАТЕЛЬНЫЙ СТАНДАРТ</w:t>
      </w:r>
    </w:p>
    <w:p w:rsidR="00C97306" w:rsidRDefault="00C97306">
      <w:pPr>
        <w:pStyle w:val="ConsPlusTitle"/>
        <w:jc w:val="center"/>
      </w:pPr>
      <w:r>
        <w:t>ВЫСШЕГО ОБРАЗОВАНИЯ</w:t>
      </w:r>
    </w:p>
    <w:p w:rsidR="00C97306" w:rsidRDefault="00C97306">
      <w:pPr>
        <w:pStyle w:val="ConsPlusTitle"/>
        <w:jc w:val="center"/>
      </w:pPr>
    </w:p>
    <w:p w:rsidR="00C97306" w:rsidRDefault="00C97306">
      <w:pPr>
        <w:pStyle w:val="ConsPlusTitle"/>
        <w:jc w:val="center"/>
      </w:pPr>
      <w:r>
        <w:t>УРОВЕНЬ ВЫСШЕГО ОБРАЗОВАНИЯ</w:t>
      </w:r>
    </w:p>
    <w:p w:rsidR="00C97306" w:rsidRDefault="00C97306">
      <w:pPr>
        <w:pStyle w:val="ConsPlusTitle"/>
        <w:jc w:val="center"/>
      </w:pPr>
      <w:r>
        <w:t>МАГИСТРАТУРА</w:t>
      </w:r>
    </w:p>
    <w:p w:rsidR="00C97306" w:rsidRDefault="00C97306">
      <w:pPr>
        <w:pStyle w:val="ConsPlusTitle"/>
        <w:jc w:val="center"/>
      </w:pPr>
    </w:p>
    <w:p w:rsidR="00C97306" w:rsidRDefault="00C97306">
      <w:pPr>
        <w:pStyle w:val="ConsPlusTitle"/>
        <w:jc w:val="center"/>
      </w:pPr>
      <w:r>
        <w:t>НАПРАВЛЕНИЕ ПОДГОТОВКИ</w:t>
      </w:r>
    </w:p>
    <w:p w:rsidR="00C97306" w:rsidRDefault="00C97306">
      <w:pPr>
        <w:pStyle w:val="ConsPlusTitle"/>
        <w:jc w:val="center"/>
      </w:pPr>
      <w:r>
        <w:t>09.04.02 ИНФОРМАЦИОННЫЕ СИСТЕМЫ И ТЕХНОЛОГИИ</w:t>
      </w:r>
    </w:p>
    <w:p w:rsidR="00C97306" w:rsidRDefault="00C97306">
      <w:pPr>
        <w:pStyle w:val="ConsPlusNormal"/>
        <w:jc w:val="center"/>
      </w:pPr>
    </w:p>
    <w:p w:rsidR="00C97306" w:rsidRDefault="00C97306">
      <w:pPr>
        <w:pStyle w:val="ConsPlusNormal"/>
        <w:jc w:val="center"/>
      </w:pPr>
      <w:r>
        <w:t>Список изменяющих документов</w:t>
      </w:r>
    </w:p>
    <w:p w:rsidR="00C97306" w:rsidRDefault="00C97306">
      <w:pPr>
        <w:pStyle w:val="ConsPlusNormal"/>
        <w:jc w:val="center"/>
      </w:pPr>
      <w:r>
        <w:t xml:space="preserve">(в ред. </w:t>
      </w:r>
      <w:hyperlink r:id="rId11" w:history="1">
        <w:r>
          <w:rPr>
            <w:color w:val="0000FF"/>
          </w:rPr>
          <w:t>Приказа</w:t>
        </w:r>
      </w:hyperlink>
      <w:r>
        <w:t xml:space="preserve"> </w:t>
      </w:r>
      <w:proofErr w:type="spellStart"/>
      <w:r>
        <w:t>Минобрнауки</w:t>
      </w:r>
      <w:proofErr w:type="spellEnd"/>
      <w:r>
        <w:t xml:space="preserve"> России от 20.04.2016 N 444)</w:t>
      </w:r>
    </w:p>
    <w:p w:rsidR="00C97306" w:rsidRDefault="00C97306">
      <w:pPr>
        <w:pStyle w:val="ConsPlusNormal"/>
        <w:jc w:val="center"/>
      </w:pPr>
    </w:p>
    <w:p w:rsidR="00C97306" w:rsidRDefault="00C97306">
      <w:pPr>
        <w:pStyle w:val="ConsPlusNormal"/>
        <w:jc w:val="center"/>
        <w:outlineLvl w:val="1"/>
      </w:pPr>
      <w:r>
        <w:t>I. ОБЛАСТЬ ПРИМЕНЕНИЯ</w:t>
      </w:r>
    </w:p>
    <w:p w:rsidR="00C97306" w:rsidRDefault="00C97306">
      <w:pPr>
        <w:pStyle w:val="ConsPlusNormal"/>
        <w:jc w:val="center"/>
      </w:pPr>
    </w:p>
    <w:p w:rsidR="00C97306" w:rsidRDefault="00C97306">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09.04.02 Информационные системы и технологии (далее соответственно - программа магистратуры, направление подготовки).</w:t>
      </w:r>
    </w:p>
    <w:p w:rsidR="00C97306" w:rsidRDefault="00C97306">
      <w:pPr>
        <w:pStyle w:val="ConsPlusNormal"/>
        <w:ind w:firstLine="540"/>
        <w:jc w:val="both"/>
      </w:pPr>
    </w:p>
    <w:p w:rsidR="00C97306" w:rsidRDefault="00C97306">
      <w:pPr>
        <w:pStyle w:val="ConsPlusNormal"/>
        <w:jc w:val="center"/>
        <w:outlineLvl w:val="1"/>
      </w:pPr>
      <w:r>
        <w:t>II. ИСПОЛЬЗУЕМЫЕ СОКРАЩЕНИЯ</w:t>
      </w:r>
    </w:p>
    <w:p w:rsidR="00C97306" w:rsidRDefault="00C97306">
      <w:pPr>
        <w:pStyle w:val="ConsPlusNormal"/>
        <w:jc w:val="center"/>
      </w:pPr>
    </w:p>
    <w:p w:rsidR="00C97306" w:rsidRDefault="00C97306">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C97306" w:rsidRDefault="00C97306">
      <w:pPr>
        <w:pStyle w:val="ConsPlusNormal"/>
        <w:ind w:firstLine="540"/>
        <w:jc w:val="both"/>
      </w:pPr>
      <w:r>
        <w:t>ОК - общекультурные компетенции;</w:t>
      </w:r>
    </w:p>
    <w:p w:rsidR="00C97306" w:rsidRDefault="00C97306">
      <w:pPr>
        <w:pStyle w:val="ConsPlusNormal"/>
        <w:ind w:firstLine="540"/>
        <w:jc w:val="both"/>
      </w:pPr>
      <w:r>
        <w:t>ОПК - общепрофессиональные компетенции;</w:t>
      </w:r>
    </w:p>
    <w:p w:rsidR="00C97306" w:rsidRDefault="00C97306">
      <w:pPr>
        <w:pStyle w:val="ConsPlusNormal"/>
        <w:ind w:firstLine="540"/>
        <w:jc w:val="both"/>
      </w:pPr>
      <w:r>
        <w:t>ПК - профессиональные компетенции;</w:t>
      </w:r>
    </w:p>
    <w:p w:rsidR="00C97306" w:rsidRDefault="00C97306">
      <w:pPr>
        <w:pStyle w:val="ConsPlusNormal"/>
        <w:ind w:firstLine="540"/>
        <w:jc w:val="both"/>
      </w:pPr>
      <w:r>
        <w:t>сетевая форма - сетевая форма реализации образовательных программ.</w:t>
      </w:r>
    </w:p>
    <w:p w:rsidR="00C97306" w:rsidRDefault="00C97306">
      <w:pPr>
        <w:pStyle w:val="ConsPlusNormal"/>
        <w:ind w:firstLine="540"/>
        <w:jc w:val="both"/>
      </w:pPr>
    </w:p>
    <w:p w:rsidR="00C97306" w:rsidRDefault="00C97306">
      <w:pPr>
        <w:pStyle w:val="ConsPlusNormal"/>
        <w:jc w:val="center"/>
        <w:outlineLvl w:val="1"/>
      </w:pPr>
      <w:r>
        <w:t>III. ХАРАКТЕРИСТИКА НАПРАВЛЕНИЯ ПОДГОТОВКИ</w:t>
      </w:r>
    </w:p>
    <w:p w:rsidR="00C97306" w:rsidRDefault="00C97306">
      <w:pPr>
        <w:pStyle w:val="ConsPlusNormal"/>
        <w:jc w:val="center"/>
      </w:pPr>
    </w:p>
    <w:p w:rsidR="00C97306" w:rsidRDefault="00C97306">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C97306" w:rsidRDefault="00C97306">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C97306" w:rsidRDefault="00C97306">
      <w:pPr>
        <w:pStyle w:val="ConsPlusNormal"/>
        <w:jc w:val="both"/>
      </w:pPr>
      <w:r>
        <w:t xml:space="preserve">(в ред. </w:t>
      </w:r>
      <w:hyperlink r:id="rId12" w:history="1">
        <w:r>
          <w:rPr>
            <w:color w:val="0000FF"/>
          </w:rPr>
          <w:t>Приказа</w:t>
        </w:r>
      </w:hyperlink>
      <w:r>
        <w:t xml:space="preserve"> </w:t>
      </w:r>
      <w:proofErr w:type="spellStart"/>
      <w:r>
        <w:t>Минобрнауки</w:t>
      </w:r>
      <w:proofErr w:type="spellEnd"/>
      <w:r>
        <w:t xml:space="preserve"> России от 20.04.2016 N 444)</w:t>
      </w:r>
    </w:p>
    <w:p w:rsidR="00C97306" w:rsidRDefault="00C97306">
      <w:pPr>
        <w:pStyle w:val="ConsPlusNormal"/>
        <w:ind w:firstLine="540"/>
        <w:jc w:val="both"/>
      </w:pPr>
      <w:r>
        <w:t xml:space="preserve">Объем программы магистратуры составляет 120 зачетных единиц (далее - </w:t>
      </w:r>
      <w:proofErr w:type="spellStart"/>
      <w:r>
        <w:t>з.е</w:t>
      </w:r>
      <w:proofErr w:type="spellEnd"/>
      <w:r>
        <w:t>.)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C97306" w:rsidRDefault="00C97306">
      <w:pPr>
        <w:pStyle w:val="ConsPlusNormal"/>
        <w:ind w:firstLine="540"/>
        <w:jc w:val="both"/>
      </w:pPr>
      <w:r>
        <w:t>3.3. Срок получения образования по программе магистратуры:</w:t>
      </w:r>
    </w:p>
    <w:p w:rsidR="00C97306" w:rsidRDefault="00C97306">
      <w:pPr>
        <w:pStyle w:val="ConsPlusNormal"/>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w:t>
      </w:r>
      <w:r>
        <w:lastRenderedPageBreak/>
        <w:t xml:space="preserve">реализуемый за один учебный год, составляет 60 </w:t>
      </w:r>
      <w:proofErr w:type="spellStart"/>
      <w:r>
        <w:t>з.е</w:t>
      </w:r>
      <w:proofErr w:type="spellEnd"/>
      <w:r>
        <w:t>.;</w:t>
      </w:r>
    </w:p>
    <w:p w:rsidR="00C97306" w:rsidRDefault="00C97306">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усмотрению организации), по сравнению со сроком получения образования по очной форме обучения. Объем программы магистратуры в очно-заочной или заочной формах обучения, реализуемый за один учебный год, определяется организацией самостоятельно;</w:t>
      </w:r>
    </w:p>
    <w:p w:rsidR="00C97306" w:rsidRDefault="00C97306">
      <w:pPr>
        <w:pStyle w:val="ConsPlusNormal"/>
        <w:jc w:val="both"/>
      </w:pPr>
      <w:r>
        <w:t xml:space="preserve">(в ред. </w:t>
      </w:r>
      <w:hyperlink r:id="rId13" w:history="1">
        <w:r>
          <w:rPr>
            <w:color w:val="0000FF"/>
          </w:rPr>
          <w:t>Приказа</w:t>
        </w:r>
      </w:hyperlink>
      <w:r>
        <w:t xml:space="preserve"> </w:t>
      </w:r>
      <w:proofErr w:type="spellStart"/>
      <w:r>
        <w:t>Минобрнауки</w:t>
      </w:r>
      <w:proofErr w:type="spellEnd"/>
      <w:r>
        <w:t xml:space="preserve"> России от 20.04.2016 N 444)</w:t>
      </w:r>
    </w:p>
    <w:p w:rsidR="00C97306" w:rsidRDefault="00C97306">
      <w:pPr>
        <w:pStyle w:val="ConsPlusNormal"/>
        <w:ind w:firstLine="540"/>
        <w:jc w:val="both"/>
      </w:pPr>
      <w:r>
        <w:t xml:space="preserve">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w:t>
      </w:r>
      <w:proofErr w:type="spellStart"/>
      <w:r>
        <w:t>з.е</w:t>
      </w:r>
      <w:proofErr w:type="spellEnd"/>
      <w:r>
        <w:t>.</w:t>
      </w:r>
    </w:p>
    <w:p w:rsidR="00C97306" w:rsidRDefault="00C97306">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C97306" w:rsidRDefault="00C97306">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C97306" w:rsidRDefault="00C97306">
      <w:pPr>
        <w:pStyle w:val="ConsPlusNormal"/>
        <w:ind w:firstLine="540"/>
        <w:jc w:val="both"/>
      </w:pPr>
      <w:r>
        <w:t>3.5. Реализация программы магистратуры возможна с использованием сетевой формы.</w:t>
      </w:r>
    </w:p>
    <w:p w:rsidR="00C97306" w:rsidRDefault="00C97306">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C97306" w:rsidRDefault="00C97306">
      <w:pPr>
        <w:pStyle w:val="ConsPlusNormal"/>
        <w:ind w:firstLine="540"/>
        <w:jc w:val="both"/>
      </w:pPr>
    </w:p>
    <w:p w:rsidR="00C97306" w:rsidRDefault="00C97306">
      <w:pPr>
        <w:pStyle w:val="ConsPlusNormal"/>
        <w:jc w:val="center"/>
        <w:outlineLvl w:val="1"/>
      </w:pPr>
      <w:r>
        <w:t>IV. ХАРАКТЕРИСТИКА ПРОФЕССИОНАЛЬНОЙ ДЕЯТЕЛЬНОСТИ</w:t>
      </w:r>
    </w:p>
    <w:p w:rsidR="00C97306" w:rsidRDefault="00C97306">
      <w:pPr>
        <w:pStyle w:val="ConsPlusNormal"/>
        <w:jc w:val="center"/>
      </w:pPr>
      <w:r>
        <w:t>ВЫПУСКНИКОВ, ОСВОИВШИХ ПРОГРАММУ МАГИСТРАТУРЫ</w:t>
      </w:r>
    </w:p>
    <w:p w:rsidR="00C97306" w:rsidRDefault="00C97306">
      <w:pPr>
        <w:pStyle w:val="ConsPlusNormal"/>
        <w:ind w:firstLine="540"/>
        <w:jc w:val="both"/>
      </w:pPr>
    </w:p>
    <w:p w:rsidR="00C97306" w:rsidRDefault="00C97306">
      <w:pPr>
        <w:pStyle w:val="ConsPlusNormal"/>
        <w:ind w:firstLine="540"/>
        <w:jc w:val="both"/>
      </w:pPr>
      <w:r>
        <w:t>4.1. Область профессиональной деятельности выпускников, освоивших программу магистратуры, включает исследование, разработку, внедрение информационных технологий и систем.</w:t>
      </w:r>
    </w:p>
    <w:p w:rsidR="00C97306" w:rsidRDefault="00C97306">
      <w:pPr>
        <w:pStyle w:val="ConsPlusNormal"/>
        <w:ind w:firstLine="540"/>
        <w:jc w:val="both"/>
      </w:pPr>
      <w:r>
        <w:t xml:space="preserve">4.2. Объектами профессиональной деятельности выпускников, освоивших программу магистратуры, являются информационные процессы, технологии, системы и сети, их инструментальное (программное, техническое, организационное) обеспечение, способы и методы проектирования, отладки, производства и эксплуатации информационных технологий и систем в областях: машиностроение, приборостроение, наука,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w:t>
      </w:r>
      <w:proofErr w:type="spellStart"/>
      <w:r>
        <w:t>инфокоммуникациями</w:t>
      </w:r>
      <w:proofErr w:type="spellEnd"/>
      <w:r>
        <w:t xml:space="preserve">,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w:t>
      </w:r>
      <w:proofErr w:type="spellStart"/>
      <w:r>
        <w:t>медиаиндустрия</w:t>
      </w:r>
      <w:proofErr w:type="spellEnd"/>
      <w:r>
        <w:t>, а также предприятия различного профиля и все виды деятельности в условиях экономики информационного общества.</w:t>
      </w:r>
    </w:p>
    <w:p w:rsidR="00C97306" w:rsidRDefault="00C97306">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C97306" w:rsidRDefault="00C97306">
      <w:pPr>
        <w:pStyle w:val="ConsPlusNormal"/>
        <w:ind w:firstLine="540"/>
        <w:jc w:val="both"/>
      </w:pPr>
      <w:r>
        <w:t>проектная;</w:t>
      </w:r>
    </w:p>
    <w:p w:rsidR="00C97306" w:rsidRDefault="00C97306">
      <w:pPr>
        <w:pStyle w:val="ConsPlusNormal"/>
        <w:ind w:firstLine="540"/>
        <w:jc w:val="both"/>
      </w:pPr>
      <w:r>
        <w:t>производственно-технологическая;</w:t>
      </w:r>
    </w:p>
    <w:p w:rsidR="00C97306" w:rsidRPr="004F275B" w:rsidRDefault="00C97306">
      <w:pPr>
        <w:pStyle w:val="ConsPlusNormal"/>
        <w:ind w:firstLine="540"/>
        <w:jc w:val="both"/>
        <w:rPr>
          <w:highlight w:val="yellow"/>
        </w:rPr>
      </w:pPr>
      <w:r w:rsidRPr="004F275B">
        <w:rPr>
          <w:highlight w:val="yellow"/>
        </w:rPr>
        <w:t>организационно-управленческая;</w:t>
      </w:r>
    </w:p>
    <w:p w:rsidR="00C97306" w:rsidRDefault="00C97306">
      <w:pPr>
        <w:pStyle w:val="ConsPlusNormal"/>
        <w:ind w:firstLine="540"/>
        <w:jc w:val="both"/>
      </w:pPr>
      <w:r w:rsidRPr="004F275B">
        <w:rPr>
          <w:highlight w:val="yellow"/>
        </w:rPr>
        <w:t>научно-исследовательская;</w:t>
      </w:r>
    </w:p>
    <w:p w:rsidR="00C97306" w:rsidRDefault="00C97306">
      <w:pPr>
        <w:pStyle w:val="ConsPlusNormal"/>
        <w:ind w:firstLine="540"/>
        <w:jc w:val="both"/>
      </w:pPr>
      <w:r>
        <w:t>инновационная;</w:t>
      </w:r>
    </w:p>
    <w:p w:rsidR="00C97306" w:rsidRDefault="00C97306">
      <w:pPr>
        <w:pStyle w:val="ConsPlusNormal"/>
        <w:ind w:firstLine="540"/>
        <w:jc w:val="both"/>
      </w:pPr>
      <w:proofErr w:type="spellStart"/>
      <w:r>
        <w:lastRenderedPageBreak/>
        <w:t>сервисно</w:t>
      </w:r>
      <w:proofErr w:type="spellEnd"/>
      <w:r>
        <w:t>-эксплуатационная.</w:t>
      </w:r>
    </w:p>
    <w:p w:rsidR="00C97306" w:rsidRDefault="00C97306">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C97306" w:rsidRDefault="00C97306">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C97306" w:rsidRDefault="00C97306">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C97306" w:rsidRDefault="00C97306">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C97306" w:rsidRDefault="00C97306">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C97306" w:rsidRDefault="00C97306">
      <w:pPr>
        <w:pStyle w:val="ConsPlusNormal"/>
        <w:ind w:firstLine="540"/>
        <w:jc w:val="both"/>
      </w:pPr>
      <w:r>
        <w:t>проектная деятельность:</w:t>
      </w:r>
    </w:p>
    <w:p w:rsidR="00C97306" w:rsidRDefault="00C97306">
      <w:pPr>
        <w:pStyle w:val="ConsPlusNormal"/>
        <w:ind w:firstLine="540"/>
        <w:jc w:val="both"/>
      </w:pPr>
      <w:r>
        <w:t>разработка стратегии проектирования, определение целей проектирования, критериев эффективности, ограничений применимости;</w:t>
      </w:r>
    </w:p>
    <w:p w:rsidR="00C97306" w:rsidRDefault="00C97306">
      <w:pPr>
        <w:pStyle w:val="ConsPlusNormal"/>
        <w:ind w:firstLine="540"/>
        <w:jc w:val="both"/>
      </w:pPr>
      <w:r>
        <w:t>концептуальное проектирование информационных систем и технологий;</w:t>
      </w:r>
    </w:p>
    <w:p w:rsidR="00C97306" w:rsidRDefault="00C97306">
      <w:pPr>
        <w:pStyle w:val="ConsPlusNormal"/>
        <w:ind w:firstLine="540"/>
        <w:jc w:val="both"/>
      </w:pPr>
      <w:r>
        <w:t>подготовка заданий на проектирование компонентов информационных систем и технологий на основе методологии системной инженерии;</w:t>
      </w:r>
    </w:p>
    <w:p w:rsidR="00C97306" w:rsidRDefault="00C97306">
      <w:pPr>
        <w:pStyle w:val="ConsPlusNormal"/>
        <w:ind w:firstLine="540"/>
        <w:jc w:val="both"/>
      </w:pPr>
      <w:r>
        <w:t>выбор и внедрение в практику средств автоматизированного проектирования;</w:t>
      </w:r>
    </w:p>
    <w:p w:rsidR="00C97306" w:rsidRDefault="00C97306">
      <w:pPr>
        <w:pStyle w:val="ConsPlusNormal"/>
        <w:ind w:firstLine="540"/>
        <w:jc w:val="both"/>
      </w:pPr>
      <w:r>
        <w:t>унификация и типизация проектных решений;</w:t>
      </w:r>
    </w:p>
    <w:p w:rsidR="00C97306" w:rsidRDefault="00C97306">
      <w:pPr>
        <w:pStyle w:val="ConsPlusNormal"/>
        <w:ind w:firstLine="540"/>
        <w:jc w:val="both"/>
      </w:pPr>
      <w:r>
        <w:t>производственно-технологическая деятельность:</w:t>
      </w:r>
    </w:p>
    <w:p w:rsidR="00C97306" w:rsidRDefault="00C97306">
      <w:pPr>
        <w:pStyle w:val="ConsPlusNormal"/>
        <w:ind w:firstLine="540"/>
        <w:jc w:val="both"/>
      </w:pPr>
      <w:r>
        <w:t>авторское сопровождение процессов проектирования, внедрения и сопровождения информационных систем и технологий на производстве;</w:t>
      </w:r>
    </w:p>
    <w:p w:rsidR="00C97306" w:rsidRDefault="00C97306">
      <w:pPr>
        <w:pStyle w:val="ConsPlusNormal"/>
        <w:ind w:firstLine="540"/>
        <w:jc w:val="both"/>
      </w:pPr>
      <w:r>
        <w:t>организационно-управленческая деятельность:</w:t>
      </w:r>
    </w:p>
    <w:p w:rsidR="00C97306" w:rsidRDefault="00C97306">
      <w:pPr>
        <w:pStyle w:val="ConsPlusNormal"/>
        <w:ind w:firstLine="540"/>
        <w:jc w:val="both"/>
      </w:pPr>
      <w:r>
        <w:t>организация взаимодействия коллективов разработчика и заказчика, принятие управленческих решений в условиях различных мнений;</w:t>
      </w:r>
    </w:p>
    <w:p w:rsidR="00C97306" w:rsidRDefault="00C97306">
      <w:pPr>
        <w:pStyle w:val="ConsPlusNormal"/>
        <w:ind w:firstLine="540"/>
        <w:jc w:val="both"/>
      </w:pPr>
      <w:r>
        <w:t>нахождение компромисса между различными требованиями (стоимости, качества, сроков исполнения) как при долгосрочном, так и при краткосрочном планировании, нахождение оптимальных решений;</w:t>
      </w:r>
    </w:p>
    <w:p w:rsidR="00C97306" w:rsidRDefault="00C97306">
      <w:pPr>
        <w:pStyle w:val="ConsPlusNormal"/>
        <w:ind w:firstLine="540"/>
        <w:jc w:val="both"/>
      </w:pPr>
      <w:r>
        <w:t>научно-исследовательская деятельность:</w:t>
      </w:r>
    </w:p>
    <w:p w:rsidR="00C97306" w:rsidRDefault="00C97306">
      <w:pPr>
        <w:pStyle w:val="ConsPlusNormal"/>
        <w:ind w:firstLine="540"/>
        <w:jc w:val="both"/>
      </w:pPr>
      <w:r>
        <w:t>сбор, анализ научно-технической информации, отечественного и зарубежного опыта по тематике исследования;</w:t>
      </w:r>
    </w:p>
    <w:p w:rsidR="00C97306" w:rsidRDefault="00C97306">
      <w:pPr>
        <w:pStyle w:val="ConsPlusNormal"/>
        <w:ind w:firstLine="540"/>
        <w:jc w:val="both"/>
      </w:pPr>
      <w:r>
        <w:t xml:space="preserve">разработка и исследование теоретических и экспериментальных моделей объектов профессиональной деятельности в областях: машиностроение, приборостроение, наука,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w:t>
      </w:r>
      <w:proofErr w:type="spellStart"/>
      <w:r>
        <w:t>инфокоммуникациями</w:t>
      </w:r>
      <w:proofErr w:type="spellEnd"/>
      <w:r>
        <w:t xml:space="preserve">,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w:t>
      </w:r>
      <w:proofErr w:type="spellStart"/>
      <w:r>
        <w:t>медиаиндустрия</w:t>
      </w:r>
      <w:proofErr w:type="spellEnd"/>
      <w:r>
        <w:t>, а также предприятия различного профиля и все виды деятельности в условиях экономики информационного общества;</w:t>
      </w:r>
    </w:p>
    <w:p w:rsidR="00C97306" w:rsidRDefault="00C97306">
      <w:pPr>
        <w:pStyle w:val="ConsPlusNormal"/>
        <w:ind w:firstLine="540"/>
        <w:jc w:val="both"/>
      </w:pPr>
      <w:r>
        <w:t>разработка и исследование методик анализа, синтеза, оптимизации и прогнозирования качества процессов функционирования этих объектов;</w:t>
      </w:r>
    </w:p>
    <w:p w:rsidR="00C97306" w:rsidRDefault="00C97306">
      <w:pPr>
        <w:pStyle w:val="ConsPlusNormal"/>
        <w:ind w:firstLine="540"/>
        <w:jc w:val="both"/>
      </w:pPr>
      <w:r>
        <w:t>моделирование процессов и объектов на базе стандартных пакетов автоматизированного проектирования и исследований;</w:t>
      </w:r>
    </w:p>
    <w:p w:rsidR="00C97306" w:rsidRDefault="00C97306">
      <w:pPr>
        <w:pStyle w:val="ConsPlusNormal"/>
        <w:ind w:firstLine="540"/>
        <w:jc w:val="both"/>
      </w:pPr>
      <w:r>
        <w:lastRenderedPageBreak/>
        <w:t>постановка и проведение экспериментов по заданной методике и анализ результатов;</w:t>
      </w:r>
    </w:p>
    <w:p w:rsidR="00C97306" w:rsidRDefault="00C97306">
      <w:pPr>
        <w:pStyle w:val="ConsPlusNormal"/>
        <w:ind w:firstLine="540"/>
        <w:jc w:val="both"/>
      </w:pPr>
      <w:r>
        <w:t>анализ результатов проведения экспериментов, подготовка и составление обзоров, отчетов и научных публикаций;</w:t>
      </w:r>
    </w:p>
    <w:p w:rsidR="00C97306" w:rsidRDefault="00C97306">
      <w:pPr>
        <w:pStyle w:val="ConsPlusNormal"/>
        <w:ind w:firstLine="540"/>
        <w:jc w:val="both"/>
      </w:pPr>
      <w:r>
        <w:t>прогнозирование развития информационных систем и технологий;</w:t>
      </w:r>
    </w:p>
    <w:p w:rsidR="00C97306" w:rsidRDefault="00C97306">
      <w:pPr>
        <w:pStyle w:val="ConsPlusNormal"/>
        <w:ind w:firstLine="540"/>
        <w:jc w:val="both"/>
      </w:pPr>
      <w:r>
        <w:t>инновационная деятельность:</w:t>
      </w:r>
    </w:p>
    <w:p w:rsidR="00C97306" w:rsidRDefault="00C97306">
      <w:pPr>
        <w:pStyle w:val="ConsPlusNormal"/>
        <w:ind w:firstLine="540"/>
        <w:jc w:val="both"/>
      </w:pPr>
      <w:r>
        <w:t>формирование новых конкурентоспособных идей;</w:t>
      </w:r>
    </w:p>
    <w:p w:rsidR="00C97306" w:rsidRDefault="00C97306">
      <w:pPr>
        <w:pStyle w:val="ConsPlusNormal"/>
        <w:ind w:firstLine="540"/>
        <w:jc w:val="both"/>
      </w:pPr>
      <w:r>
        <w:t>разработка методов решения нестандартных задач и новых методов решения традиционных задач;</w:t>
      </w:r>
    </w:p>
    <w:p w:rsidR="00C97306" w:rsidRDefault="00C97306">
      <w:pPr>
        <w:pStyle w:val="ConsPlusNormal"/>
        <w:ind w:firstLine="540"/>
        <w:jc w:val="both"/>
      </w:pPr>
      <w:r>
        <w:t>воспроизводство знаний для практической реализации новшеств;</w:t>
      </w:r>
    </w:p>
    <w:p w:rsidR="00C97306" w:rsidRDefault="00C97306">
      <w:pPr>
        <w:pStyle w:val="ConsPlusNormal"/>
        <w:ind w:firstLine="540"/>
        <w:jc w:val="both"/>
      </w:pPr>
      <w:proofErr w:type="spellStart"/>
      <w:r>
        <w:t>сервисно</w:t>
      </w:r>
      <w:proofErr w:type="spellEnd"/>
      <w:r>
        <w:t>-эксплуатационная деятельность:</w:t>
      </w:r>
    </w:p>
    <w:p w:rsidR="00C97306" w:rsidRDefault="00C97306">
      <w:pPr>
        <w:pStyle w:val="ConsPlusNormal"/>
        <w:ind w:firstLine="540"/>
        <w:jc w:val="both"/>
      </w:pPr>
      <w:r>
        <w:t>подготовка и обучение персонала.</w:t>
      </w:r>
    </w:p>
    <w:p w:rsidR="00C97306" w:rsidRDefault="00C97306">
      <w:pPr>
        <w:pStyle w:val="ConsPlusNormal"/>
        <w:jc w:val="center"/>
      </w:pPr>
    </w:p>
    <w:p w:rsidR="00C97306" w:rsidRDefault="00C97306">
      <w:pPr>
        <w:pStyle w:val="ConsPlusNormal"/>
        <w:jc w:val="center"/>
        <w:outlineLvl w:val="1"/>
      </w:pPr>
      <w:r>
        <w:t>V. ТРЕБОВАНИЯ К РЕЗУЛЬТАТАМ ОСВОЕНИЯ ПРОГРАММЫ МАГИСТРАТУРЫ</w:t>
      </w:r>
    </w:p>
    <w:p w:rsidR="00C97306" w:rsidRDefault="00C97306">
      <w:pPr>
        <w:pStyle w:val="ConsPlusNormal"/>
        <w:jc w:val="center"/>
      </w:pPr>
    </w:p>
    <w:p w:rsidR="00C97306" w:rsidRDefault="00C97306">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C97306" w:rsidRDefault="00C97306">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C97306" w:rsidRDefault="00C97306">
      <w:pPr>
        <w:pStyle w:val="ConsPlusNormal"/>
        <w:ind w:firstLine="540"/>
        <w:jc w:val="both"/>
      </w:pPr>
      <w:r>
        <w:t>способностью совершенствовать и развивать свой интеллектуальный и общекультурный уровень (ОК-1);</w:t>
      </w:r>
    </w:p>
    <w:p w:rsidR="00C97306" w:rsidRDefault="00C97306">
      <w:pPr>
        <w:pStyle w:val="ConsPlusNormal"/>
        <w:ind w:firstLine="540"/>
        <w:jc w:val="both"/>
      </w:pPr>
      <w:r>
        <w:t>способностью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(ОК-2);</w:t>
      </w:r>
    </w:p>
    <w:p w:rsidR="00C97306" w:rsidRDefault="00C97306">
      <w:pPr>
        <w:pStyle w:val="ConsPlusNormal"/>
        <w:ind w:firstLine="540"/>
        <w:jc w:val="both"/>
      </w:pPr>
      <w:r>
        <w:t>умением свободно пользоваться русским и иностранным языками как средством делового общения (ОК-3);</w:t>
      </w:r>
    </w:p>
    <w:p w:rsidR="00C97306" w:rsidRDefault="00C97306">
      <w:pPr>
        <w:pStyle w:val="ConsPlusNormal"/>
        <w:ind w:firstLine="540"/>
        <w:jc w:val="both"/>
      </w:pPr>
      <w:r>
        <w:t>использованием на практике умений и навыков в организации исследовательских и проектных работ, в управлении коллективом (ОК-4);</w:t>
      </w:r>
    </w:p>
    <w:p w:rsidR="00C97306" w:rsidRDefault="00C97306">
      <w:pPr>
        <w:pStyle w:val="ConsPlusNormal"/>
        <w:ind w:firstLine="540"/>
        <w:jc w:val="both"/>
      </w:pPr>
      <w:r>
        <w:t>способностью проявлять инициативу, в том числе в ситуациях риска, брать на себя всю полноту ответственности (ОК-5);</w:t>
      </w:r>
    </w:p>
    <w:p w:rsidR="00C97306" w:rsidRDefault="00C97306">
      <w:pPr>
        <w:pStyle w:val="ConsPlusNormal"/>
        <w:ind w:firstLine="540"/>
        <w:jc w:val="both"/>
      </w:pPr>
      <w:r>
        <w:t>способностью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C97306" w:rsidRDefault="00C97306">
      <w:pPr>
        <w:pStyle w:val="ConsPlusNormal"/>
        <w:ind w:firstLine="540"/>
        <w:jc w:val="both"/>
      </w:pPr>
      <w:r>
        <w:t>способностью к профессиональной эксплуатации современного оборудования и приборов (в соответствии с целями магистерской программы) (ОК-7).</w:t>
      </w:r>
    </w:p>
    <w:p w:rsidR="00C97306" w:rsidRDefault="00C97306">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C97306" w:rsidRDefault="00C97306">
      <w:pPr>
        <w:pStyle w:val="ConsPlusNormal"/>
        <w:ind w:firstLine="540"/>
        <w:jc w:val="both"/>
      </w:pPr>
      <w:r>
        <w:t>способностью воспринимать математические, естественнонаучные, социально-экономические и профессиональные знания, умением самостоятельно приобретать, развивать и применять их для решения нестандартных задач, в том числе в новой или незнакомой среде и в междисциплинарном контексте (ОПК-1);</w:t>
      </w:r>
    </w:p>
    <w:p w:rsidR="00C97306" w:rsidRDefault="00C97306">
      <w:pPr>
        <w:pStyle w:val="ConsPlusNormal"/>
        <w:ind w:firstLine="540"/>
        <w:jc w:val="both"/>
      </w:pPr>
      <w:r>
        <w:t>культурой мышления, способностью выстраивать логику рассуждений и высказываний, основанных на интерпретации данных, интегрированных их разных областей науки и техники, выносить суждения на основании неполных данных (ОПК-2);</w:t>
      </w:r>
    </w:p>
    <w:p w:rsidR="00C97306" w:rsidRDefault="00C97306">
      <w:pPr>
        <w:pStyle w:val="ConsPlusNormal"/>
        <w:ind w:firstLine="540"/>
        <w:jc w:val="both"/>
      </w:pPr>
      <w:r>
        <w:t>способностью анализировать и оценивать уровни своих компетенций в сочетании со способностью и готовностью к саморегулированию дальнейшего образования и профессиональной мобильности (ОПК-3);</w:t>
      </w:r>
    </w:p>
    <w:p w:rsidR="00C97306" w:rsidRDefault="00C97306">
      <w:pPr>
        <w:pStyle w:val="ConsPlusNormal"/>
        <w:ind w:firstLine="540"/>
        <w:jc w:val="both"/>
      </w:pPr>
      <w:r>
        <w:t>владением, по крайней мере, одним из иностранных языков на уровне социального и профессионального общения, способностью применять специальную лексику и профессиональную терминологию языка (ОПК-4);</w:t>
      </w:r>
    </w:p>
    <w:p w:rsidR="00C97306" w:rsidRDefault="00C97306">
      <w:pPr>
        <w:pStyle w:val="ConsPlusNormal"/>
        <w:ind w:firstLine="540"/>
        <w:jc w:val="both"/>
      </w:pPr>
      <w:r>
        <w:t>владением методами и средствами получения, хранения, переработки и трансляции информации посредством современных компьютерных технологий, в том числе в глобальных компьютерных сетях (ОПК-5);</w:t>
      </w:r>
    </w:p>
    <w:p w:rsidR="00C97306" w:rsidRDefault="00C97306">
      <w:pPr>
        <w:pStyle w:val="ConsPlusNormal"/>
        <w:ind w:firstLine="540"/>
        <w:jc w:val="both"/>
      </w:pPr>
      <w:r>
        <w:t>способность анализировать профессиональную информацию, выделять в ней главное, структурировать, оформлять и представлять в виде аналитических обзоров с обоснованными выводами и рекомендациями (ОПК-6).</w:t>
      </w:r>
    </w:p>
    <w:p w:rsidR="00C97306" w:rsidRDefault="00C97306">
      <w:pPr>
        <w:pStyle w:val="ConsPlusNormal"/>
        <w:ind w:firstLine="540"/>
        <w:jc w:val="both"/>
      </w:pPr>
      <w:r>
        <w:lastRenderedPageBreak/>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C97306" w:rsidRDefault="00C97306">
      <w:pPr>
        <w:pStyle w:val="ConsPlusNormal"/>
        <w:ind w:firstLine="540"/>
        <w:jc w:val="both"/>
      </w:pPr>
      <w:r>
        <w:t>проектно-конструкторская деятельность:</w:t>
      </w:r>
    </w:p>
    <w:p w:rsidR="00C97306" w:rsidRDefault="00C97306">
      <w:pPr>
        <w:pStyle w:val="ConsPlusNormal"/>
        <w:ind w:firstLine="540"/>
        <w:jc w:val="both"/>
      </w:pPr>
      <w:r>
        <w:t>умением разрабатывать стратегии проектирования, определением целей проектирования, критериев эффективности, ограничений применимости (ПК-1);</w:t>
      </w:r>
    </w:p>
    <w:p w:rsidR="00C97306" w:rsidRDefault="00C97306">
      <w:pPr>
        <w:pStyle w:val="ConsPlusNormal"/>
        <w:ind w:firstLine="540"/>
        <w:jc w:val="both"/>
      </w:pPr>
      <w:r>
        <w:t>умением разрабатывать новые методы и средства проектирования информационных систем (ПК-2);</w:t>
      </w:r>
    </w:p>
    <w:p w:rsidR="00C97306" w:rsidRDefault="00C97306">
      <w:pPr>
        <w:pStyle w:val="ConsPlusNormal"/>
        <w:ind w:firstLine="540"/>
        <w:jc w:val="both"/>
      </w:pPr>
      <w:r>
        <w:t>проектно-технологическая деятельность:</w:t>
      </w:r>
    </w:p>
    <w:p w:rsidR="00C97306" w:rsidRDefault="00C97306">
      <w:pPr>
        <w:pStyle w:val="ConsPlusNormal"/>
        <w:ind w:firstLine="540"/>
        <w:jc w:val="both"/>
      </w:pPr>
      <w:r>
        <w:t>умением разрабатывать новые технологии проектирования информационных систем (ПК-3);</w:t>
      </w:r>
    </w:p>
    <w:p w:rsidR="00C97306" w:rsidRDefault="00C97306">
      <w:pPr>
        <w:pStyle w:val="ConsPlusNormal"/>
        <w:ind w:firstLine="540"/>
        <w:jc w:val="both"/>
      </w:pPr>
      <w:r>
        <w:t>производственно-технологическая деятельность:</w:t>
      </w:r>
    </w:p>
    <w:p w:rsidR="00C97306" w:rsidRDefault="00C97306">
      <w:pPr>
        <w:pStyle w:val="ConsPlusNormal"/>
        <w:ind w:firstLine="540"/>
        <w:jc w:val="both"/>
      </w:pPr>
      <w:r>
        <w:t>способностью осуществлять авторское сопровождение процессов проектирования, внедрения и сопровождения информационных систем и технологий (ПК-4);</w:t>
      </w:r>
    </w:p>
    <w:p w:rsidR="00C97306" w:rsidRDefault="00C97306">
      <w:pPr>
        <w:pStyle w:val="ConsPlusNormal"/>
        <w:ind w:firstLine="540"/>
        <w:jc w:val="both"/>
      </w:pPr>
      <w:r>
        <w:t>организационно-управленческая деятельность:</w:t>
      </w:r>
    </w:p>
    <w:p w:rsidR="00C97306" w:rsidRDefault="00C97306">
      <w:pPr>
        <w:pStyle w:val="ConsPlusNormal"/>
        <w:ind w:firstLine="540"/>
        <w:jc w:val="both"/>
      </w:pPr>
      <w:r>
        <w:t>умением организовывать взаимодействие коллективов разработчика и заказчика, принимать управленческие решения в условиях различных мнений (ПК-5);</w:t>
      </w:r>
    </w:p>
    <w:p w:rsidR="00C97306" w:rsidRDefault="00C97306">
      <w:pPr>
        <w:pStyle w:val="ConsPlusNormal"/>
        <w:ind w:firstLine="540"/>
        <w:jc w:val="both"/>
      </w:pPr>
      <w:r>
        <w:t>умением находить компромисс между различными требованиями (стоимости, качества, сроков исполнения) как при долгосрочном, так и при краткосрочном планировании, нахождение оптимальных решений (ПК-6);</w:t>
      </w:r>
    </w:p>
    <w:p w:rsidR="00C97306" w:rsidRDefault="00C97306">
      <w:pPr>
        <w:pStyle w:val="ConsPlusNormal"/>
        <w:ind w:firstLine="540"/>
        <w:jc w:val="both"/>
      </w:pPr>
      <w:r>
        <w:t>научно-исследовательская деятельность:</w:t>
      </w:r>
    </w:p>
    <w:p w:rsidR="00C97306" w:rsidRDefault="00C97306">
      <w:pPr>
        <w:pStyle w:val="ConsPlusNormal"/>
        <w:ind w:firstLine="540"/>
        <w:jc w:val="both"/>
      </w:pPr>
      <w:r>
        <w:t>способностью осуществлять сбор, анализ научно-технической информации, отечественного и зарубежного опыта по тематике исследования (ПК-7);</w:t>
      </w:r>
    </w:p>
    <w:p w:rsidR="00C97306" w:rsidRDefault="00C97306">
      <w:pPr>
        <w:pStyle w:val="ConsPlusNormal"/>
        <w:ind w:firstLine="540"/>
        <w:jc w:val="both"/>
      </w:pPr>
      <w:r>
        <w:t xml:space="preserve">умением проводить разработку и исследование теоретических и экспериментальных моделей объектов профессиональной деятельности в областях: машиностроение, приборостроение, наука, техника, образование, медицина, административное управление, юриспруденция, бизнес, предпринимательство,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w:t>
      </w:r>
      <w:proofErr w:type="spellStart"/>
      <w:r>
        <w:t>инфокоммуникациями</w:t>
      </w:r>
      <w:proofErr w:type="spellEnd"/>
      <w:r>
        <w:t xml:space="preserve">,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 геоинформационные системы, лесной комплекс, химико-лесной комплекс, экология, сфера сервиса, системы массовой информации, дизайн, </w:t>
      </w:r>
      <w:proofErr w:type="spellStart"/>
      <w:r>
        <w:t>медиаиндустрия</w:t>
      </w:r>
      <w:proofErr w:type="spellEnd"/>
      <w:r>
        <w:t>, а также предприятия различного профиля и все виды деятельности в условиях экономики информационного общества (ПК-8);</w:t>
      </w:r>
    </w:p>
    <w:p w:rsidR="00C97306" w:rsidRDefault="00C97306">
      <w:pPr>
        <w:pStyle w:val="ConsPlusNormal"/>
        <w:ind w:firstLine="540"/>
        <w:jc w:val="both"/>
      </w:pPr>
      <w:r>
        <w:t>умением проводить разработку и исследование методик анализа, синтеза, оптимизации и прогнозирования качества процессов функционирования информационных систем и технологий (ПК-9);</w:t>
      </w:r>
    </w:p>
    <w:p w:rsidR="00C97306" w:rsidRDefault="00C97306">
      <w:pPr>
        <w:pStyle w:val="ConsPlusNormal"/>
        <w:ind w:firstLine="540"/>
        <w:jc w:val="both"/>
      </w:pPr>
      <w:r>
        <w:t>умением осуществлять моделирование процессов и объектов на базе стандартных пакетов автоматизированного проектирования и исследований (ПК-10);</w:t>
      </w:r>
    </w:p>
    <w:p w:rsidR="00C97306" w:rsidRDefault="00C97306">
      <w:pPr>
        <w:pStyle w:val="ConsPlusNormal"/>
        <w:ind w:firstLine="540"/>
        <w:jc w:val="both"/>
      </w:pPr>
      <w:r>
        <w:t>умением осуществлять постановку и проведение экспериментов по заданной методике и анализ результатов (ПК-11);</w:t>
      </w:r>
    </w:p>
    <w:p w:rsidR="00C97306" w:rsidRDefault="00C97306">
      <w:pPr>
        <w:pStyle w:val="ConsPlusNormal"/>
        <w:ind w:firstLine="540"/>
        <w:jc w:val="both"/>
      </w:pPr>
      <w:r>
        <w:t>способностью проводить анализ результатов проведения экспериментов, осуществлять выбор оптимальных решений, подготавливать и составлять обзоры, отчеты и научные публикации (ПК-12);</w:t>
      </w:r>
    </w:p>
    <w:p w:rsidR="00C97306" w:rsidRDefault="00C97306">
      <w:pPr>
        <w:pStyle w:val="ConsPlusNormal"/>
        <w:ind w:firstLine="540"/>
        <w:jc w:val="both"/>
      </w:pPr>
      <w:r>
        <w:t>способностью прогнозировать развитие информационных систем и технологий (ПК-13);</w:t>
      </w:r>
    </w:p>
    <w:p w:rsidR="00C97306" w:rsidRDefault="00C97306">
      <w:pPr>
        <w:pStyle w:val="ConsPlusNormal"/>
        <w:ind w:firstLine="540"/>
        <w:jc w:val="both"/>
      </w:pPr>
      <w:r>
        <w:t>инновационная деятельность:</w:t>
      </w:r>
    </w:p>
    <w:p w:rsidR="00C97306" w:rsidRDefault="00C97306">
      <w:pPr>
        <w:pStyle w:val="ConsPlusNormal"/>
        <w:ind w:firstLine="540"/>
        <w:jc w:val="both"/>
      </w:pPr>
      <w:r>
        <w:t>способностью формировать новые конкурентоспособные идеи в области теории и практики информационных технологий и систем (ПК-14);</w:t>
      </w:r>
    </w:p>
    <w:p w:rsidR="00C97306" w:rsidRDefault="00C97306">
      <w:pPr>
        <w:pStyle w:val="ConsPlusNormal"/>
        <w:ind w:firstLine="540"/>
        <w:jc w:val="both"/>
      </w:pPr>
      <w:r>
        <w:t>способностью разрабатывать методы решения нестандартных задач и новые методы решения традиционных задач (ПК-15);</w:t>
      </w:r>
    </w:p>
    <w:p w:rsidR="00C97306" w:rsidRDefault="00C97306">
      <w:pPr>
        <w:pStyle w:val="ConsPlusNormal"/>
        <w:ind w:firstLine="540"/>
        <w:jc w:val="both"/>
      </w:pPr>
      <w:r>
        <w:t>готовностью воспроизводить знания для практической реализации новшеств (ПК-16);</w:t>
      </w:r>
    </w:p>
    <w:p w:rsidR="00C97306" w:rsidRDefault="00C97306">
      <w:pPr>
        <w:pStyle w:val="ConsPlusNormal"/>
        <w:ind w:firstLine="540"/>
        <w:jc w:val="both"/>
      </w:pPr>
      <w:proofErr w:type="spellStart"/>
      <w:r>
        <w:t>сервисно</w:t>
      </w:r>
      <w:proofErr w:type="spellEnd"/>
      <w:r>
        <w:t>-эксплуатационная деятельность:</w:t>
      </w:r>
    </w:p>
    <w:p w:rsidR="00C97306" w:rsidRDefault="00C97306">
      <w:pPr>
        <w:pStyle w:val="ConsPlusNormal"/>
        <w:ind w:firstLine="540"/>
        <w:jc w:val="both"/>
      </w:pPr>
      <w:r>
        <w:lastRenderedPageBreak/>
        <w:t>готовностью осуществлять подготовку и обучение персонала (ПК-17).</w:t>
      </w:r>
    </w:p>
    <w:p w:rsidR="00C97306" w:rsidRDefault="00C97306">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C97306" w:rsidRDefault="00C97306">
      <w:pPr>
        <w:pStyle w:val="ConsPlusNormal"/>
        <w:ind w:firstLine="540"/>
        <w:jc w:val="both"/>
      </w:pPr>
      <w:r>
        <w:t xml:space="preserve">5.6. </w:t>
      </w:r>
      <w:r w:rsidRPr="004F275B">
        <w:rPr>
          <w:highlight w:val="yellow"/>
        </w:rPr>
        <w:t>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C97306" w:rsidRDefault="00C97306">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C97306" w:rsidRDefault="00C97306">
      <w:pPr>
        <w:pStyle w:val="ConsPlusNormal"/>
        <w:ind w:firstLine="540"/>
        <w:jc w:val="both"/>
      </w:pPr>
    </w:p>
    <w:p w:rsidR="00C97306" w:rsidRDefault="00C97306">
      <w:pPr>
        <w:pStyle w:val="ConsPlusNormal"/>
        <w:jc w:val="center"/>
        <w:outlineLvl w:val="1"/>
      </w:pPr>
      <w:r>
        <w:t>VI. ТРЕБОВАНИЯ К СТРУКТУРЕ ПРОГРАММЫ МАГИСТРАТУРЫ</w:t>
      </w:r>
    </w:p>
    <w:p w:rsidR="00C97306" w:rsidRDefault="00C97306">
      <w:pPr>
        <w:pStyle w:val="ConsPlusNormal"/>
        <w:ind w:firstLine="540"/>
        <w:jc w:val="both"/>
      </w:pPr>
    </w:p>
    <w:p w:rsidR="00C97306" w:rsidRDefault="00C97306">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C97306" w:rsidRDefault="00C97306">
      <w:pPr>
        <w:pStyle w:val="ConsPlusNormal"/>
        <w:ind w:firstLine="540"/>
        <w:jc w:val="both"/>
      </w:pPr>
      <w:r>
        <w:t>6.2. Программа магистратуры состоит из следующих блоков:</w:t>
      </w:r>
    </w:p>
    <w:p w:rsidR="00C97306" w:rsidRDefault="004F275B">
      <w:pPr>
        <w:pStyle w:val="ConsPlusNormal"/>
        <w:ind w:firstLine="540"/>
        <w:jc w:val="both"/>
      </w:pPr>
      <w:hyperlink w:anchor="P184" w:history="1">
        <w:r w:rsidR="00C97306">
          <w:rPr>
            <w:color w:val="0000FF"/>
          </w:rPr>
          <w:t>Блок</w:t>
        </w:r>
      </w:hyperlink>
      <w:r w:rsidR="00C97306">
        <w:t xml:space="preserve">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C97306" w:rsidRDefault="004F275B">
      <w:pPr>
        <w:pStyle w:val="ConsPlusNormal"/>
        <w:ind w:firstLine="540"/>
        <w:jc w:val="both"/>
      </w:pPr>
      <w:hyperlink w:anchor="P191" w:history="1">
        <w:r w:rsidR="00C97306">
          <w:rPr>
            <w:color w:val="0000FF"/>
          </w:rPr>
          <w:t>Блок</w:t>
        </w:r>
      </w:hyperlink>
      <w:r w:rsidR="00C97306">
        <w:t xml:space="preserve"> 2 "Практики, в том числе научно-исследовательская работа (НИР)", который в полном объеме относится к вариативной части программы.</w:t>
      </w:r>
    </w:p>
    <w:p w:rsidR="00C97306" w:rsidRDefault="004F275B">
      <w:pPr>
        <w:pStyle w:val="ConsPlusNormal"/>
        <w:ind w:firstLine="540"/>
        <w:jc w:val="both"/>
      </w:pPr>
      <w:hyperlink w:anchor="P196" w:history="1">
        <w:r w:rsidR="00C97306">
          <w:rPr>
            <w:color w:val="0000FF"/>
          </w:rPr>
          <w:t>Блок</w:t>
        </w:r>
      </w:hyperlink>
      <w:r w:rsidR="00C97306">
        <w:t xml:space="preserve">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C97306" w:rsidRDefault="00C97306">
      <w:pPr>
        <w:pStyle w:val="ConsPlusNormal"/>
        <w:ind w:firstLine="540"/>
        <w:jc w:val="both"/>
      </w:pPr>
      <w:r>
        <w:t>--------------------------------</w:t>
      </w:r>
    </w:p>
    <w:p w:rsidR="00C97306" w:rsidRDefault="004F275B">
      <w:pPr>
        <w:pStyle w:val="ConsPlusNormal"/>
        <w:ind w:firstLine="540"/>
        <w:jc w:val="both"/>
      </w:pPr>
      <w:hyperlink r:id="rId14" w:history="1">
        <w:r w:rsidR="00C97306">
          <w:rPr>
            <w:color w:val="0000FF"/>
          </w:rPr>
          <w:t>Подпункт 5.2.1</w:t>
        </w:r>
      </w:hyperlink>
      <w:r w:rsidR="00C97306">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C97306" w:rsidRDefault="00C97306">
      <w:pPr>
        <w:pStyle w:val="ConsPlusNormal"/>
        <w:jc w:val="both"/>
      </w:pPr>
    </w:p>
    <w:p w:rsidR="00C97306" w:rsidRDefault="00C97306">
      <w:pPr>
        <w:sectPr w:rsidR="00C97306" w:rsidSect="00DB6A4D">
          <w:pgSz w:w="11906" w:h="16838"/>
          <w:pgMar w:top="1134" w:right="850" w:bottom="1134" w:left="1701" w:header="708" w:footer="708" w:gutter="0"/>
          <w:cols w:space="708"/>
          <w:docGrid w:linePitch="360"/>
        </w:sectPr>
      </w:pPr>
    </w:p>
    <w:p w:rsidR="00C97306" w:rsidRDefault="00C97306">
      <w:pPr>
        <w:pStyle w:val="ConsPlusNormal"/>
        <w:jc w:val="center"/>
        <w:outlineLvl w:val="2"/>
      </w:pPr>
      <w:r>
        <w:lastRenderedPageBreak/>
        <w:t>Структура программы магистратуры</w:t>
      </w:r>
    </w:p>
    <w:p w:rsidR="00C97306" w:rsidRDefault="00C97306">
      <w:pPr>
        <w:pStyle w:val="ConsPlusNormal"/>
        <w:jc w:val="both"/>
      </w:pPr>
    </w:p>
    <w:p w:rsidR="00C97306" w:rsidRDefault="00C97306">
      <w:pPr>
        <w:pStyle w:val="ConsPlusNormal"/>
        <w:jc w:val="right"/>
      </w:pPr>
      <w:r>
        <w:t>Таблица</w:t>
      </w:r>
    </w:p>
    <w:p w:rsidR="00C97306" w:rsidRDefault="00C9730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8"/>
        <w:gridCol w:w="5853"/>
        <w:gridCol w:w="2324"/>
      </w:tblGrid>
      <w:tr w:rsidR="00C97306">
        <w:tc>
          <w:tcPr>
            <w:tcW w:w="7331" w:type="dxa"/>
            <w:gridSpan w:val="2"/>
          </w:tcPr>
          <w:p w:rsidR="00C97306" w:rsidRDefault="00C97306">
            <w:pPr>
              <w:pStyle w:val="ConsPlusNormal"/>
              <w:jc w:val="center"/>
            </w:pPr>
            <w:r>
              <w:t>Структура программы магистратуры</w:t>
            </w:r>
          </w:p>
        </w:tc>
        <w:tc>
          <w:tcPr>
            <w:tcW w:w="2324" w:type="dxa"/>
          </w:tcPr>
          <w:p w:rsidR="00C97306" w:rsidRDefault="00C97306">
            <w:pPr>
              <w:pStyle w:val="ConsPlusNormal"/>
              <w:jc w:val="center"/>
            </w:pPr>
            <w:r>
              <w:t>Объем программы магистратуры в зачетных единицах</w:t>
            </w:r>
          </w:p>
        </w:tc>
      </w:tr>
      <w:tr w:rsidR="00C97306">
        <w:tc>
          <w:tcPr>
            <w:tcW w:w="1478" w:type="dxa"/>
            <w:vMerge w:val="restart"/>
          </w:tcPr>
          <w:p w:rsidR="00C97306" w:rsidRDefault="00C97306">
            <w:pPr>
              <w:pStyle w:val="ConsPlusNormal"/>
            </w:pPr>
            <w:bookmarkStart w:id="1" w:name="P184"/>
            <w:bookmarkEnd w:id="1"/>
            <w:r>
              <w:t>Блок 1</w:t>
            </w:r>
          </w:p>
        </w:tc>
        <w:tc>
          <w:tcPr>
            <w:tcW w:w="5853" w:type="dxa"/>
          </w:tcPr>
          <w:p w:rsidR="00C97306" w:rsidRDefault="00C97306">
            <w:pPr>
              <w:pStyle w:val="ConsPlusNormal"/>
            </w:pPr>
            <w:r>
              <w:t>Дисциплины (модули)</w:t>
            </w:r>
          </w:p>
        </w:tc>
        <w:tc>
          <w:tcPr>
            <w:tcW w:w="2324" w:type="dxa"/>
          </w:tcPr>
          <w:p w:rsidR="00C97306" w:rsidRDefault="00C97306">
            <w:pPr>
              <w:pStyle w:val="ConsPlusNormal"/>
              <w:jc w:val="center"/>
            </w:pPr>
            <w:r>
              <w:t>60 - 63</w:t>
            </w:r>
          </w:p>
        </w:tc>
      </w:tr>
      <w:tr w:rsidR="00C97306">
        <w:tc>
          <w:tcPr>
            <w:tcW w:w="1478" w:type="dxa"/>
            <w:vMerge/>
          </w:tcPr>
          <w:p w:rsidR="00C97306" w:rsidRDefault="00C97306"/>
        </w:tc>
        <w:tc>
          <w:tcPr>
            <w:tcW w:w="5853" w:type="dxa"/>
          </w:tcPr>
          <w:p w:rsidR="00C97306" w:rsidRDefault="00C97306">
            <w:pPr>
              <w:pStyle w:val="ConsPlusNormal"/>
            </w:pPr>
            <w:r>
              <w:t>Базовая часть</w:t>
            </w:r>
          </w:p>
        </w:tc>
        <w:tc>
          <w:tcPr>
            <w:tcW w:w="2324" w:type="dxa"/>
          </w:tcPr>
          <w:p w:rsidR="00C97306" w:rsidRDefault="00C97306">
            <w:pPr>
              <w:pStyle w:val="ConsPlusNormal"/>
              <w:jc w:val="center"/>
            </w:pPr>
            <w:r>
              <w:t>15 - 21</w:t>
            </w:r>
          </w:p>
        </w:tc>
      </w:tr>
      <w:tr w:rsidR="00C97306">
        <w:tc>
          <w:tcPr>
            <w:tcW w:w="1478" w:type="dxa"/>
            <w:vMerge/>
          </w:tcPr>
          <w:p w:rsidR="00C97306" w:rsidRDefault="00C97306"/>
        </w:tc>
        <w:tc>
          <w:tcPr>
            <w:tcW w:w="5853" w:type="dxa"/>
          </w:tcPr>
          <w:p w:rsidR="00C97306" w:rsidRDefault="00C97306">
            <w:pPr>
              <w:pStyle w:val="ConsPlusNormal"/>
            </w:pPr>
            <w:bookmarkStart w:id="2" w:name="P189"/>
            <w:bookmarkEnd w:id="2"/>
            <w:r>
              <w:t>Вариативная часть</w:t>
            </w:r>
          </w:p>
        </w:tc>
        <w:tc>
          <w:tcPr>
            <w:tcW w:w="2324" w:type="dxa"/>
          </w:tcPr>
          <w:p w:rsidR="00C97306" w:rsidRDefault="00C97306">
            <w:pPr>
              <w:pStyle w:val="ConsPlusNormal"/>
              <w:jc w:val="center"/>
            </w:pPr>
            <w:r>
              <w:t>42 - 45</w:t>
            </w:r>
          </w:p>
        </w:tc>
      </w:tr>
      <w:tr w:rsidR="00C97306">
        <w:tc>
          <w:tcPr>
            <w:tcW w:w="1478" w:type="dxa"/>
            <w:vMerge w:val="restart"/>
          </w:tcPr>
          <w:p w:rsidR="00C97306" w:rsidRDefault="00C97306">
            <w:pPr>
              <w:pStyle w:val="ConsPlusNormal"/>
            </w:pPr>
            <w:bookmarkStart w:id="3" w:name="P191"/>
            <w:bookmarkEnd w:id="3"/>
            <w:r>
              <w:t>Блок 2</w:t>
            </w:r>
          </w:p>
        </w:tc>
        <w:tc>
          <w:tcPr>
            <w:tcW w:w="5853" w:type="dxa"/>
          </w:tcPr>
          <w:p w:rsidR="00C97306" w:rsidRDefault="00C97306">
            <w:pPr>
              <w:pStyle w:val="ConsPlusNormal"/>
            </w:pPr>
            <w:r>
              <w:t>Практики, в том числе научно-исследовательская работа (НИР)</w:t>
            </w:r>
          </w:p>
        </w:tc>
        <w:tc>
          <w:tcPr>
            <w:tcW w:w="2324" w:type="dxa"/>
          </w:tcPr>
          <w:p w:rsidR="00C97306" w:rsidRDefault="00C97306">
            <w:pPr>
              <w:pStyle w:val="ConsPlusNormal"/>
              <w:jc w:val="center"/>
            </w:pPr>
            <w:r>
              <w:t>48 - 54</w:t>
            </w:r>
          </w:p>
        </w:tc>
      </w:tr>
      <w:tr w:rsidR="00C97306">
        <w:tc>
          <w:tcPr>
            <w:tcW w:w="1478" w:type="dxa"/>
            <w:vMerge/>
          </w:tcPr>
          <w:p w:rsidR="00C97306" w:rsidRDefault="00C97306"/>
        </w:tc>
        <w:tc>
          <w:tcPr>
            <w:tcW w:w="5853" w:type="dxa"/>
          </w:tcPr>
          <w:p w:rsidR="00C97306" w:rsidRDefault="00C97306">
            <w:pPr>
              <w:pStyle w:val="ConsPlusNormal"/>
            </w:pPr>
            <w:bookmarkStart w:id="4" w:name="P194"/>
            <w:bookmarkEnd w:id="4"/>
            <w:r>
              <w:t>Вариативная часть</w:t>
            </w:r>
          </w:p>
        </w:tc>
        <w:tc>
          <w:tcPr>
            <w:tcW w:w="2324" w:type="dxa"/>
          </w:tcPr>
          <w:p w:rsidR="00C97306" w:rsidRDefault="00C97306">
            <w:pPr>
              <w:pStyle w:val="ConsPlusNormal"/>
              <w:jc w:val="center"/>
            </w:pPr>
            <w:r>
              <w:t>48 - 54</w:t>
            </w:r>
          </w:p>
        </w:tc>
      </w:tr>
      <w:tr w:rsidR="00C97306">
        <w:tc>
          <w:tcPr>
            <w:tcW w:w="1478" w:type="dxa"/>
          </w:tcPr>
          <w:p w:rsidR="00C97306" w:rsidRDefault="00C97306">
            <w:pPr>
              <w:pStyle w:val="ConsPlusNormal"/>
            </w:pPr>
            <w:bookmarkStart w:id="5" w:name="P196"/>
            <w:bookmarkEnd w:id="5"/>
            <w:r>
              <w:t>Блок 3</w:t>
            </w:r>
          </w:p>
        </w:tc>
        <w:tc>
          <w:tcPr>
            <w:tcW w:w="5853" w:type="dxa"/>
          </w:tcPr>
          <w:p w:rsidR="00C97306" w:rsidRDefault="00C97306">
            <w:pPr>
              <w:pStyle w:val="ConsPlusNormal"/>
            </w:pPr>
            <w:r>
              <w:t>Государственная итоговая аттестация</w:t>
            </w:r>
          </w:p>
        </w:tc>
        <w:tc>
          <w:tcPr>
            <w:tcW w:w="2324" w:type="dxa"/>
          </w:tcPr>
          <w:p w:rsidR="00C97306" w:rsidRDefault="00C97306">
            <w:pPr>
              <w:pStyle w:val="ConsPlusNormal"/>
              <w:jc w:val="center"/>
            </w:pPr>
            <w:r>
              <w:t>6 - 9</w:t>
            </w:r>
          </w:p>
        </w:tc>
      </w:tr>
      <w:tr w:rsidR="00C97306">
        <w:tc>
          <w:tcPr>
            <w:tcW w:w="7331" w:type="dxa"/>
            <w:gridSpan w:val="2"/>
          </w:tcPr>
          <w:p w:rsidR="00C97306" w:rsidRDefault="00C97306">
            <w:pPr>
              <w:pStyle w:val="ConsPlusNormal"/>
            </w:pPr>
            <w:r>
              <w:t>Объем программы магистратуры</w:t>
            </w:r>
          </w:p>
        </w:tc>
        <w:tc>
          <w:tcPr>
            <w:tcW w:w="2324" w:type="dxa"/>
          </w:tcPr>
          <w:p w:rsidR="00C97306" w:rsidRDefault="00C97306">
            <w:pPr>
              <w:pStyle w:val="ConsPlusNormal"/>
              <w:jc w:val="center"/>
            </w:pPr>
            <w:r>
              <w:t>120</w:t>
            </w:r>
          </w:p>
        </w:tc>
      </w:tr>
    </w:tbl>
    <w:p w:rsidR="00C97306" w:rsidRDefault="00C97306">
      <w:pPr>
        <w:sectPr w:rsidR="00C97306">
          <w:pgSz w:w="16838" w:h="11905" w:orient="landscape"/>
          <w:pgMar w:top="1701" w:right="1134" w:bottom="850" w:left="1134" w:header="0" w:footer="0" w:gutter="0"/>
          <w:cols w:space="720"/>
        </w:sectPr>
      </w:pPr>
    </w:p>
    <w:p w:rsidR="00C97306" w:rsidRDefault="00C97306">
      <w:pPr>
        <w:pStyle w:val="ConsPlusNormal"/>
        <w:jc w:val="both"/>
      </w:pPr>
    </w:p>
    <w:p w:rsidR="00C97306" w:rsidRDefault="00C97306">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C97306" w:rsidRDefault="00C97306">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w:t>
      </w:r>
      <w:hyperlink w:anchor="P189" w:history="1">
        <w:r>
          <w:rPr>
            <w:color w:val="0000FF"/>
          </w:rPr>
          <w:t>вариативной части Блока 1</w:t>
        </w:r>
      </w:hyperlink>
      <w:r>
        <w:t xml:space="preserve"> "Дисциплины (модули)" и </w:t>
      </w:r>
      <w:hyperlink w:anchor="P194"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C97306" w:rsidRDefault="00C97306">
      <w:pPr>
        <w:pStyle w:val="ConsPlusNormal"/>
        <w:ind w:firstLine="540"/>
        <w:jc w:val="both"/>
      </w:pPr>
      <w:r>
        <w:t xml:space="preserve">6.5. В </w:t>
      </w:r>
      <w:hyperlink w:anchor="P191"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C97306" w:rsidRDefault="00C97306">
      <w:pPr>
        <w:pStyle w:val="ConsPlusNormal"/>
        <w:ind w:firstLine="540"/>
        <w:jc w:val="both"/>
      </w:pPr>
      <w:r w:rsidRPr="004F275B">
        <w:rPr>
          <w:highlight w:val="yellow"/>
        </w:rPr>
        <w:t>Типы учебной практики:</w:t>
      </w:r>
    </w:p>
    <w:p w:rsidR="00C97306" w:rsidRDefault="00C97306">
      <w:pPr>
        <w:pStyle w:val="ConsPlusNormal"/>
        <w:ind w:firstLine="540"/>
        <w:jc w:val="both"/>
      </w:pPr>
      <w:r>
        <w:t>практика по получению первичных профессиональных умений и навыков.</w:t>
      </w:r>
    </w:p>
    <w:p w:rsidR="00C97306" w:rsidRDefault="00C97306">
      <w:pPr>
        <w:pStyle w:val="ConsPlusNormal"/>
        <w:ind w:firstLine="540"/>
        <w:jc w:val="both"/>
      </w:pPr>
      <w:r w:rsidRPr="004F275B">
        <w:rPr>
          <w:highlight w:val="yellow"/>
        </w:rPr>
        <w:t>Типы производственной практики:</w:t>
      </w:r>
    </w:p>
    <w:p w:rsidR="00C97306" w:rsidRDefault="00C97306">
      <w:pPr>
        <w:pStyle w:val="ConsPlusNormal"/>
        <w:ind w:firstLine="540"/>
        <w:jc w:val="both"/>
      </w:pPr>
      <w:r>
        <w:t>практика по получению профессиональных умений и опыта профессиональной деятельности (в том числе технологическая практика);</w:t>
      </w:r>
    </w:p>
    <w:p w:rsidR="00C97306" w:rsidRDefault="00C97306">
      <w:pPr>
        <w:pStyle w:val="ConsPlusNormal"/>
        <w:ind w:firstLine="540"/>
        <w:jc w:val="both"/>
      </w:pPr>
      <w:r>
        <w:t>НИР.</w:t>
      </w:r>
    </w:p>
    <w:p w:rsidR="00C97306" w:rsidRDefault="00C97306">
      <w:pPr>
        <w:pStyle w:val="ConsPlusNormal"/>
        <w:ind w:firstLine="540"/>
        <w:jc w:val="both"/>
      </w:pPr>
      <w:r>
        <w:t>Способы проведения учебной и производственной практик:</w:t>
      </w:r>
    </w:p>
    <w:p w:rsidR="00C97306" w:rsidRDefault="00C97306">
      <w:pPr>
        <w:pStyle w:val="ConsPlusNormal"/>
        <w:ind w:firstLine="540"/>
        <w:jc w:val="both"/>
      </w:pPr>
      <w:r>
        <w:t>стационарная;</w:t>
      </w:r>
    </w:p>
    <w:p w:rsidR="00C97306" w:rsidRDefault="00C97306">
      <w:pPr>
        <w:pStyle w:val="ConsPlusNormal"/>
        <w:ind w:firstLine="540"/>
        <w:jc w:val="both"/>
      </w:pPr>
      <w:r>
        <w:t>выездная.</w:t>
      </w:r>
    </w:p>
    <w:p w:rsidR="00C97306" w:rsidRDefault="00C97306">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C97306" w:rsidRDefault="00C97306">
      <w:pPr>
        <w:pStyle w:val="ConsPlusNormal"/>
        <w:ind w:firstLine="540"/>
        <w:jc w:val="both"/>
      </w:pPr>
      <w:r>
        <w:t>При разработк</w:t>
      </w:r>
      <w:bookmarkStart w:id="6" w:name="_GoBack"/>
      <w:bookmarkEnd w:id="6"/>
      <w:r>
        <w:t>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C97306" w:rsidRDefault="00C97306">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C97306" w:rsidRDefault="00C97306">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C97306" w:rsidRDefault="00C97306">
      <w:pPr>
        <w:pStyle w:val="ConsPlusNormal"/>
        <w:ind w:firstLine="540"/>
        <w:jc w:val="both"/>
      </w:pPr>
      <w:r>
        <w:t xml:space="preserve">6.6. В </w:t>
      </w:r>
      <w:hyperlink w:anchor="P196"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C97306" w:rsidRDefault="00C97306">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w:t>
      </w:r>
      <w:r w:rsidRPr="004F275B">
        <w:rPr>
          <w:highlight w:val="yellow"/>
        </w:rPr>
        <w:t>в объеме не менее 30 процентов</w:t>
      </w:r>
      <w:r>
        <w:t xml:space="preserve"> </w:t>
      </w:r>
      <w:hyperlink w:anchor="P189" w:history="1">
        <w:r>
          <w:rPr>
            <w:color w:val="0000FF"/>
          </w:rPr>
          <w:t>вариативной части</w:t>
        </w:r>
      </w:hyperlink>
      <w:r>
        <w:t xml:space="preserve"> Блока 1 "Дисциплины (модули)".</w:t>
      </w:r>
    </w:p>
    <w:p w:rsidR="00C97306" w:rsidRDefault="00C97306">
      <w:pPr>
        <w:pStyle w:val="ConsPlusNormal"/>
        <w:ind w:firstLine="540"/>
        <w:jc w:val="both"/>
      </w:pPr>
      <w:r>
        <w:t xml:space="preserve">6.8. Количество часов, отведенных на занятия лекционного типа, в целом по </w:t>
      </w:r>
      <w:hyperlink w:anchor="P184" w:history="1">
        <w:r>
          <w:rPr>
            <w:color w:val="0000FF"/>
          </w:rPr>
          <w:t>Блоку 1</w:t>
        </w:r>
      </w:hyperlink>
      <w:r>
        <w:t xml:space="preserve"> "Дисциплины (модули)" должно составлять </w:t>
      </w:r>
      <w:r w:rsidRPr="004F275B">
        <w:rPr>
          <w:highlight w:val="yellow"/>
        </w:rPr>
        <w:t>не более 30 процентов от общего количества часов аудиторных занятий, отведенных на реализацию этого Блока.</w:t>
      </w:r>
    </w:p>
    <w:p w:rsidR="00C97306" w:rsidRDefault="00C97306">
      <w:pPr>
        <w:pStyle w:val="ConsPlusNormal"/>
        <w:ind w:firstLine="540"/>
        <w:jc w:val="both"/>
      </w:pPr>
    </w:p>
    <w:p w:rsidR="00C97306" w:rsidRDefault="00C97306">
      <w:pPr>
        <w:pStyle w:val="ConsPlusNormal"/>
        <w:jc w:val="center"/>
        <w:outlineLvl w:val="1"/>
      </w:pPr>
      <w:r>
        <w:t>VII. ТРЕБОВАНИЯ К УСЛОВИЯМ РЕАЛИЗАЦИИ</w:t>
      </w:r>
    </w:p>
    <w:p w:rsidR="00C97306" w:rsidRDefault="00C97306">
      <w:pPr>
        <w:pStyle w:val="ConsPlusNormal"/>
        <w:jc w:val="center"/>
      </w:pPr>
      <w:r>
        <w:t>ПРОГРАММЫ МАГИСТРАТУРЫ</w:t>
      </w:r>
    </w:p>
    <w:p w:rsidR="00C97306" w:rsidRDefault="00C97306">
      <w:pPr>
        <w:pStyle w:val="ConsPlusNormal"/>
        <w:jc w:val="center"/>
      </w:pPr>
    </w:p>
    <w:p w:rsidR="00C97306" w:rsidRDefault="00C97306">
      <w:pPr>
        <w:pStyle w:val="ConsPlusNormal"/>
        <w:ind w:firstLine="540"/>
        <w:jc w:val="both"/>
        <w:outlineLvl w:val="2"/>
      </w:pPr>
      <w:r>
        <w:t>7.1. Общесистемные требования к реализации программы магистратуры.</w:t>
      </w:r>
    </w:p>
    <w:p w:rsidR="00C97306" w:rsidRDefault="00C97306">
      <w:pPr>
        <w:pStyle w:val="ConsPlusNormal"/>
        <w:ind w:firstLine="540"/>
        <w:jc w:val="both"/>
      </w:pPr>
      <w: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w:t>
      </w:r>
      <w:r>
        <w:lastRenderedPageBreak/>
        <w:t>дисциплинарной и междисциплинарной подготовки, практической и научно-исследовательской работ обучающихся, предусмотренных учебным планом.</w:t>
      </w:r>
    </w:p>
    <w:p w:rsidR="00C97306" w:rsidRDefault="00C97306">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C97306" w:rsidRDefault="00C97306">
      <w:pPr>
        <w:pStyle w:val="ConsPlusNormal"/>
        <w:ind w:firstLine="540"/>
        <w:jc w:val="both"/>
      </w:pPr>
      <w:r>
        <w:t>Электронная информационно-образовательная среда организации должна обеспечивать:</w:t>
      </w:r>
    </w:p>
    <w:p w:rsidR="00C97306" w:rsidRDefault="00C97306">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C97306" w:rsidRDefault="00C97306">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C97306" w:rsidRDefault="00C97306">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97306" w:rsidRDefault="00C97306">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97306" w:rsidRDefault="00C97306">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97306" w:rsidRDefault="00C97306">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C97306" w:rsidRDefault="00C97306">
      <w:pPr>
        <w:pStyle w:val="ConsPlusNormal"/>
        <w:ind w:firstLine="540"/>
        <w:jc w:val="both"/>
      </w:pPr>
      <w:r>
        <w:t>--------------------------------</w:t>
      </w:r>
    </w:p>
    <w:p w:rsidR="00C97306" w:rsidRDefault="00C97306">
      <w:pPr>
        <w:pStyle w:val="ConsPlusNormal"/>
        <w:ind w:firstLine="540"/>
        <w:jc w:val="both"/>
      </w:pPr>
      <w:r>
        <w:t xml:space="preserve">&lt;1&gt; Федеральный </w:t>
      </w:r>
      <w:hyperlink r:id="rId15"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6"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C97306" w:rsidRDefault="00C97306">
      <w:pPr>
        <w:pStyle w:val="ConsPlusNormal"/>
        <w:ind w:firstLine="540"/>
        <w:jc w:val="both"/>
      </w:pPr>
    </w:p>
    <w:p w:rsidR="00C97306" w:rsidRDefault="00C97306">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C97306" w:rsidRDefault="00C97306">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C97306" w:rsidRDefault="00C97306">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7"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w:t>
      </w:r>
      <w:r>
        <w:lastRenderedPageBreak/>
        <w:t>2011 г., регистрационный N 20237), и профессиональным стандартам (при наличии).</w:t>
      </w:r>
    </w:p>
    <w:p w:rsidR="00C97306" w:rsidRDefault="00C97306">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C97306" w:rsidRDefault="00C97306">
      <w:pPr>
        <w:pStyle w:val="ConsPlusNormal"/>
        <w:ind w:firstLine="540"/>
        <w:jc w:val="both"/>
      </w:pPr>
      <w:r>
        <w:t xml:space="preserve">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w:t>
      </w:r>
      <w:proofErr w:type="spellStart"/>
      <w:r>
        <w:t>of</w:t>
      </w:r>
      <w:proofErr w:type="spellEnd"/>
      <w:r>
        <w:t xml:space="preserve"> </w:t>
      </w:r>
      <w:proofErr w:type="spellStart"/>
      <w:r>
        <w:t>Science</w:t>
      </w:r>
      <w:proofErr w:type="spellEnd"/>
      <w:r>
        <w:t xml:space="preserve"> или Scopus, или не менее 20 в журналах, индексируемых в Российском индексе научного цитирования.</w:t>
      </w:r>
    </w:p>
    <w:p w:rsidR="00C97306" w:rsidRDefault="00C97306">
      <w:pPr>
        <w:pStyle w:val="ConsPlusNormal"/>
        <w:ind w:firstLine="540"/>
        <w:jc w:val="both"/>
      </w:pPr>
      <w: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C97306" w:rsidRDefault="00C97306">
      <w:pPr>
        <w:pStyle w:val="ConsPlusNormal"/>
        <w:ind w:firstLine="540"/>
        <w:jc w:val="both"/>
      </w:pPr>
      <w:r>
        <w:t>--------------------------------</w:t>
      </w:r>
    </w:p>
    <w:p w:rsidR="00C97306" w:rsidRDefault="00C97306">
      <w:pPr>
        <w:pStyle w:val="ConsPlusNormal"/>
        <w:ind w:firstLine="540"/>
        <w:jc w:val="both"/>
      </w:pPr>
      <w:r>
        <w:t xml:space="preserve">&lt;1&gt; </w:t>
      </w:r>
      <w:hyperlink r:id="rId18"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C97306" w:rsidRDefault="00C97306">
      <w:pPr>
        <w:pStyle w:val="ConsPlusNormal"/>
        <w:ind w:firstLine="540"/>
        <w:jc w:val="both"/>
      </w:pPr>
    </w:p>
    <w:p w:rsidR="00C97306" w:rsidRDefault="00C97306">
      <w:pPr>
        <w:pStyle w:val="ConsPlusNormal"/>
        <w:ind w:firstLine="540"/>
        <w:jc w:val="both"/>
        <w:outlineLvl w:val="2"/>
      </w:pPr>
      <w:r>
        <w:t>7.2. Требования к кадровым условиям реализации программы магистратуры.</w:t>
      </w:r>
    </w:p>
    <w:p w:rsidR="00C97306" w:rsidRDefault="00C97306">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C97306" w:rsidRDefault="00C97306">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C97306" w:rsidRDefault="00C97306">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C97306" w:rsidRDefault="00C97306">
      <w:pPr>
        <w:pStyle w:val="ConsPlusNormal"/>
        <w:ind w:firstLine="540"/>
        <w:jc w:val="both"/>
      </w:pPr>
      <w:r>
        <w:t>80 процентов для программы академической магистратуры;</w:t>
      </w:r>
    </w:p>
    <w:p w:rsidR="00C97306" w:rsidRDefault="00C97306">
      <w:pPr>
        <w:pStyle w:val="ConsPlusNormal"/>
        <w:ind w:firstLine="540"/>
        <w:jc w:val="both"/>
      </w:pPr>
      <w:r>
        <w:t>65 процентов для программы прикладной магистратуры.</w:t>
      </w:r>
    </w:p>
    <w:p w:rsidR="00C97306" w:rsidRDefault="00C97306">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C97306" w:rsidRDefault="00C97306">
      <w:pPr>
        <w:pStyle w:val="ConsPlusNormal"/>
        <w:ind w:firstLine="540"/>
        <w:jc w:val="both"/>
      </w:pPr>
      <w:r>
        <w:t>10 процентов для программы академической магистратуры;</w:t>
      </w:r>
    </w:p>
    <w:p w:rsidR="00C97306" w:rsidRDefault="00C97306">
      <w:pPr>
        <w:pStyle w:val="ConsPlusNormal"/>
        <w:ind w:firstLine="540"/>
        <w:jc w:val="both"/>
      </w:pPr>
      <w:r>
        <w:t>20 процентов для программы прикладной магистратуры.</w:t>
      </w:r>
    </w:p>
    <w:p w:rsidR="00C97306" w:rsidRDefault="00C97306">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C97306" w:rsidRDefault="00C97306">
      <w:pPr>
        <w:pStyle w:val="ConsPlusNormal"/>
        <w:ind w:firstLine="540"/>
        <w:jc w:val="both"/>
      </w:pPr>
    </w:p>
    <w:p w:rsidR="00C97306" w:rsidRDefault="00C97306">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C97306" w:rsidRDefault="00C97306">
      <w:pPr>
        <w:pStyle w:val="ConsPlusNormal"/>
        <w:ind w:firstLine="540"/>
        <w:jc w:val="both"/>
      </w:pPr>
      <w:r>
        <w:lastRenderedPageBreak/>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C97306" w:rsidRDefault="00C97306">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C97306" w:rsidRDefault="00C97306">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C97306" w:rsidRDefault="00C97306">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C97306" w:rsidRDefault="00C97306">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C97306" w:rsidRDefault="00C97306">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C97306" w:rsidRDefault="00C97306">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C97306" w:rsidRDefault="00C97306">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C97306" w:rsidRDefault="00C97306">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C97306" w:rsidRDefault="00C97306">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C97306" w:rsidRDefault="00C97306">
      <w:pPr>
        <w:pStyle w:val="ConsPlusNormal"/>
        <w:ind w:firstLine="540"/>
        <w:jc w:val="both"/>
      </w:pPr>
    </w:p>
    <w:p w:rsidR="00C97306" w:rsidRDefault="00C97306">
      <w:pPr>
        <w:pStyle w:val="ConsPlusNormal"/>
        <w:ind w:firstLine="540"/>
        <w:jc w:val="both"/>
        <w:outlineLvl w:val="2"/>
      </w:pPr>
      <w:r>
        <w:t>7.4. Требования к финансовым условиям реализации программ магистратуры.</w:t>
      </w:r>
    </w:p>
    <w:p w:rsidR="00C97306" w:rsidRDefault="00C97306">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9"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w:t>
      </w:r>
      <w:r>
        <w:lastRenderedPageBreak/>
        <w:t>регистрационный N 29967).</w:t>
      </w:r>
    </w:p>
    <w:p w:rsidR="00C97306" w:rsidRDefault="00C97306">
      <w:pPr>
        <w:pStyle w:val="ConsPlusNormal"/>
        <w:jc w:val="both"/>
      </w:pPr>
    </w:p>
    <w:p w:rsidR="00C97306" w:rsidRDefault="00C97306">
      <w:pPr>
        <w:pStyle w:val="ConsPlusNormal"/>
        <w:jc w:val="both"/>
      </w:pPr>
    </w:p>
    <w:p w:rsidR="00C97306" w:rsidRDefault="00C97306">
      <w:pPr>
        <w:pStyle w:val="ConsPlusNormal"/>
        <w:pBdr>
          <w:top w:val="single" w:sz="6" w:space="0" w:color="auto"/>
        </w:pBdr>
        <w:spacing w:before="100" w:after="100"/>
        <w:jc w:val="both"/>
        <w:rPr>
          <w:sz w:val="2"/>
          <w:szCs w:val="2"/>
        </w:rPr>
      </w:pPr>
    </w:p>
    <w:p w:rsidR="00F64E74" w:rsidRDefault="00F64E74"/>
    <w:sectPr w:rsidR="00F64E74" w:rsidSect="009C758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06"/>
    <w:rsid w:val="004F275B"/>
    <w:rsid w:val="00C97306"/>
    <w:rsid w:val="00F64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8808F-D0FE-4B9C-BA0A-409136EF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3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73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730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9A5062ED9C2C39BC6FBC737F17836503C3639714FE8BEA1295422FF6ADO7G" TargetMode="External"/><Relationship Id="rId13" Type="http://schemas.openxmlformats.org/officeDocument/2006/relationships/hyperlink" Target="consultantplus://offline/ref=879A5062ED9C2C39BC6FBC737F17836503CB6F9413F08BEA1295422FF6D768DB7C07CF98A982DFFCAFOCG" TargetMode="External"/><Relationship Id="rId18" Type="http://schemas.openxmlformats.org/officeDocument/2006/relationships/hyperlink" Target="consultantplus://offline/ref=879A5062ED9C2C39BC6FBC737F17836503C7679515F08BEA1295422FF6D768DB7C07CF98A982DEF4AFO3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879A5062ED9C2C39BC6FBC737F17836500C3679312FC8BEA1295422FF6D768DB7C07CF98A982DEF1AFO7G" TargetMode="External"/><Relationship Id="rId12" Type="http://schemas.openxmlformats.org/officeDocument/2006/relationships/hyperlink" Target="consultantplus://offline/ref=879A5062ED9C2C39BC6FBC737F17836503CB6F9413F08BEA1295422FF6D768DB7C07CF98A982DFFCAFODG" TargetMode="External"/><Relationship Id="rId17" Type="http://schemas.openxmlformats.org/officeDocument/2006/relationships/hyperlink" Target="consultantplus://offline/ref=879A5062ED9C2C39BC6FBC737F17836503C3659412FE8BEA1295422FF6D768DB7C07CF98A982DEF4AFO5G" TargetMode="External"/><Relationship Id="rId2" Type="http://schemas.openxmlformats.org/officeDocument/2006/relationships/settings" Target="settings.xml"/><Relationship Id="rId16" Type="http://schemas.openxmlformats.org/officeDocument/2006/relationships/hyperlink" Target="consultantplus://offline/ref=879A5062ED9C2C39BC6FBC737F17836500C0669417FC8BEA1295422FF6ADO7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79A5062ED9C2C39BC6FBC737F17836500C36F901BFC8BEA1295422FF6D768DB7C07CF98A982DEF3AFO4G" TargetMode="External"/><Relationship Id="rId11" Type="http://schemas.openxmlformats.org/officeDocument/2006/relationships/hyperlink" Target="consultantplus://offline/ref=879A5062ED9C2C39BC6FBC737F17836503CB6F9413F08BEA1295422FF6D768DB7C07CF98A982DFFCAFO2G" TargetMode="External"/><Relationship Id="rId5" Type="http://schemas.openxmlformats.org/officeDocument/2006/relationships/hyperlink" Target="consultantplus://offline/ref=879A5062ED9C2C39BC6FBC737F17836503CB6F9413F08BEA1295422FF6D768DB7C07CF98A982DFFCAFO2G" TargetMode="External"/><Relationship Id="rId15" Type="http://schemas.openxmlformats.org/officeDocument/2006/relationships/hyperlink" Target="consultantplus://offline/ref=879A5062ED9C2C39BC6FBC737F17836500C066931BFF8BEA1295422FF6ADO7G" TargetMode="External"/><Relationship Id="rId10" Type="http://schemas.openxmlformats.org/officeDocument/2006/relationships/hyperlink" Target="consultantplus://offline/ref=879A5062ED9C2C39BC6FBC737F17836503C5639715FC8BEA1295422FF6D768DB7C07CF98A983DBF4AFOCG" TargetMode="External"/><Relationship Id="rId19" Type="http://schemas.openxmlformats.org/officeDocument/2006/relationships/hyperlink" Target="consultantplus://offline/ref=879A5062ED9C2C39BC6FBC737F17836503C7659113F88BEA1295422FF6D768DB7C07CF98A982DEF4AFO7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79A5062ED9C2C39BC6FBC737F17836503C3639712FD8BEA1295422FF6D768DB7C07CF98A982DFF1AFO1G" TargetMode="External"/><Relationship Id="rId14" Type="http://schemas.openxmlformats.org/officeDocument/2006/relationships/hyperlink" Target="consultantplus://offline/ref=879A5062ED9C2C39BC6FBC737F17836500C36F901BFC8BEA1295422FF6D768DB7C07CF98A982DEF7AFO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5799</Words>
  <Characters>33058</Characters>
  <Application>Microsoft Office Word</Application>
  <DocSecurity>0</DocSecurity>
  <Lines>275</Lines>
  <Paragraphs>77</Paragraphs>
  <ScaleCrop>false</ScaleCrop>
  <Company/>
  <LinksUpToDate>false</LinksUpToDate>
  <CharactersWithSpaces>38780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Tasha</cp:lastModifiedBy>
  <cp:revision>2</cp:revision>
  <dcterms:created xsi:type="dcterms:W3CDTF">2017-09-06T06:14:00Z</dcterms:created>
  <dcterms:modified xsi:type="dcterms:W3CDTF">2018-02-18T06:07:00Z</dcterms:modified>
</cp:coreProperties>
</file>