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68" w:rsidRDefault="00A5626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56268" w:rsidRDefault="00A56268">
      <w:pPr>
        <w:pStyle w:val="ConsPlusNormal"/>
        <w:jc w:val="both"/>
        <w:outlineLvl w:val="0"/>
      </w:pPr>
    </w:p>
    <w:p w:rsidR="00A56268" w:rsidRDefault="00A56268">
      <w:pPr>
        <w:pStyle w:val="ConsPlusNormal"/>
        <w:outlineLvl w:val="0"/>
      </w:pPr>
      <w:r>
        <w:t>Зарегистрировано в Минюсте России 29 июня 2017 г. N 47239</w:t>
      </w:r>
    </w:p>
    <w:p w:rsidR="00A56268" w:rsidRDefault="00A562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6268" w:rsidRDefault="00A56268">
      <w:pPr>
        <w:pStyle w:val="ConsPlusNormal"/>
        <w:jc w:val="both"/>
      </w:pPr>
    </w:p>
    <w:p w:rsidR="00A56268" w:rsidRDefault="00A56268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A56268" w:rsidRDefault="00A56268">
      <w:pPr>
        <w:pStyle w:val="ConsPlusTitle"/>
        <w:jc w:val="center"/>
      </w:pPr>
    </w:p>
    <w:p w:rsidR="00A56268" w:rsidRDefault="00A56268">
      <w:pPr>
        <w:pStyle w:val="ConsPlusTitle"/>
        <w:jc w:val="center"/>
      </w:pPr>
      <w:r>
        <w:t>ПРИКАЗ</w:t>
      </w:r>
    </w:p>
    <w:p w:rsidR="00A56268" w:rsidRDefault="00A56268">
      <w:pPr>
        <w:pStyle w:val="ConsPlusTitle"/>
        <w:jc w:val="center"/>
      </w:pPr>
      <w:r>
        <w:t>от 8 июня 2017 г. N 529</w:t>
      </w:r>
    </w:p>
    <w:p w:rsidR="00A56268" w:rsidRDefault="00A56268">
      <w:pPr>
        <w:pStyle w:val="ConsPlusTitle"/>
        <w:jc w:val="center"/>
      </w:pPr>
    </w:p>
    <w:p w:rsidR="00A56268" w:rsidRDefault="00A56268">
      <w:pPr>
        <w:pStyle w:val="ConsPlusTitle"/>
        <w:jc w:val="center"/>
      </w:pPr>
      <w:r>
        <w:t>ОБ УТВЕРЖДЕНИИ</w:t>
      </w:r>
    </w:p>
    <w:p w:rsidR="00A56268" w:rsidRDefault="00A56268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A56268" w:rsidRDefault="00A56268">
      <w:pPr>
        <w:pStyle w:val="ConsPlusTitle"/>
        <w:jc w:val="center"/>
      </w:pPr>
      <w:r>
        <w:t>ВЫСШЕГО ОБРАЗОВАНИЯ - МАГИСТРАТУРА ПО НАПРАВЛЕНИЮ</w:t>
      </w:r>
    </w:p>
    <w:p w:rsidR="00A56268" w:rsidRDefault="00A56268">
      <w:pPr>
        <w:pStyle w:val="ConsPlusTitle"/>
        <w:jc w:val="center"/>
      </w:pPr>
      <w:r>
        <w:t>ПОДГОТОВКИ 42.04.02 ЖУРНАЛИСТИКА</w:t>
      </w:r>
    </w:p>
    <w:p w:rsidR="00A56268" w:rsidRDefault="00A56268">
      <w:pPr>
        <w:pStyle w:val="ConsPlusNormal"/>
        <w:jc w:val="both"/>
      </w:pPr>
    </w:p>
    <w:p w:rsidR="00A56268" w:rsidRDefault="00A56268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A56268" w:rsidRDefault="00A56268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42.04.02 Журналистика (далее - стандарт).</w:t>
      </w:r>
    </w:p>
    <w:p w:rsidR="00A56268" w:rsidRDefault="00A56268">
      <w:pPr>
        <w:pStyle w:val="ConsPlusNormal"/>
        <w:ind w:firstLine="540"/>
        <w:jc w:val="both"/>
      </w:pPr>
      <w:r>
        <w:t>2. Установить, что:</w:t>
      </w:r>
    </w:p>
    <w:p w:rsidR="00A56268" w:rsidRDefault="00A56268">
      <w:pPr>
        <w:pStyle w:val="ConsPlusNormal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5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A56268" w:rsidRDefault="00A56268">
      <w:pPr>
        <w:pStyle w:val="ConsPlusNormal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42.04.02 Журналистика (уровень магистратуры), утвержденным приказом Министерства образования и науки Российской Федерации от 3 ноября 2015 г. N 1295 (зарегистрирован Министерством юстиции Российской Федерации 24 ноября 2015 г., регистрационный N 39820), прекращается 31 декабря 2018 года.</w:t>
      </w:r>
    </w:p>
    <w:p w:rsidR="00A56268" w:rsidRDefault="00A56268">
      <w:pPr>
        <w:pStyle w:val="ConsPlusNormal"/>
        <w:ind w:firstLine="540"/>
        <w:jc w:val="both"/>
      </w:pPr>
      <w:r>
        <w:t>3. Настоящий приказ вступает в силу с 30 декабря 2017 года.</w:t>
      </w:r>
    </w:p>
    <w:p w:rsidR="00A56268" w:rsidRDefault="00A56268">
      <w:pPr>
        <w:pStyle w:val="ConsPlusNormal"/>
        <w:jc w:val="both"/>
      </w:pPr>
    </w:p>
    <w:p w:rsidR="00A56268" w:rsidRDefault="00A56268">
      <w:pPr>
        <w:pStyle w:val="ConsPlusNormal"/>
        <w:jc w:val="right"/>
      </w:pPr>
      <w:r>
        <w:t>Министр</w:t>
      </w:r>
    </w:p>
    <w:p w:rsidR="00A56268" w:rsidRDefault="00A56268">
      <w:pPr>
        <w:pStyle w:val="ConsPlusNormal"/>
        <w:jc w:val="right"/>
      </w:pPr>
      <w:r>
        <w:t>О.Ю.ВАСИЛЬЕВА</w:t>
      </w:r>
    </w:p>
    <w:p w:rsidR="00A56268" w:rsidRDefault="00A56268">
      <w:pPr>
        <w:pStyle w:val="ConsPlusNormal"/>
        <w:jc w:val="both"/>
      </w:pPr>
    </w:p>
    <w:p w:rsidR="00A56268" w:rsidRDefault="00A56268">
      <w:pPr>
        <w:pStyle w:val="ConsPlusNormal"/>
        <w:jc w:val="both"/>
      </w:pPr>
    </w:p>
    <w:p w:rsidR="00A56268" w:rsidRDefault="00A56268">
      <w:pPr>
        <w:pStyle w:val="ConsPlusNormal"/>
        <w:jc w:val="both"/>
      </w:pPr>
    </w:p>
    <w:p w:rsidR="00A56268" w:rsidRDefault="00A56268">
      <w:pPr>
        <w:pStyle w:val="ConsPlusNormal"/>
        <w:jc w:val="both"/>
      </w:pPr>
    </w:p>
    <w:p w:rsidR="00A56268" w:rsidRDefault="00A56268">
      <w:pPr>
        <w:pStyle w:val="ConsPlusNormal"/>
        <w:jc w:val="both"/>
      </w:pPr>
    </w:p>
    <w:p w:rsidR="00A56268" w:rsidRDefault="00A56268">
      <w:pPr>
        <w:pStyle w:val="ConsPlusNormal"/>
        <w:jc w:val="right"/>
        <w:outlineLvl w:val="0"/>
      </w:pPr>
      <w:r>
        <w:t>Приложение</w:t>
      </w:r>
    </w:p>
    <w:p w:rsidR="00A56268" w:rsidRDefault="00A56268">
      <w:pPr>
        <w:pStyle w:val="ConsPlusNormal"/>
        <w:jc w:val="both"/>
      </w:pPr>
    </w:p>
    <w:p w:rsidR="00A56268" w:rsidRDefault="00A56268">
      <w:pPr>
        <w:pStyle w:val="ConsPlusNormal"/>
        <w:jc w:val="right"/>
      </w:pPr>
      <w:r>
        <w:t>Утвержден</w:t>
      </w:r>
    </w:p>
    <w:p w:rsidR="00A56268" w:rsidRDefault="00A56268">
      <w:pPr>
        <w:pStyle w:val="ConsPlusNormal"/>
        <w:jc w:val="right"/>
      </w:pPr>
      <w:r>
        <w:t>приказом Министерства образования</w:t>
      </w:r>
    </w:p>
    <w:p w:rsidR="00A56268" w:rsidRDefault="00A56268">
      <w:pPr>
        <w:pStyle w:val="ConsPlusNormal"/>
        <w:jc w:val="right"/>
      </w:pPr>
      <w:r>
        <w:t>и науки Российской Федерации</w:t>
      </w:r>
    </w:p>
    <w:p w:rsidR="00A56268" w:rsidRDefault="00A56268">
      <w:pPr>
        <w:pStyle w:val="ConsPlusNormal"/>
        <w:jc w:val="right"/>
      </w:pPr>
      <w:r>
        <w:t>от 8 июня 2017 г. N 529</w:t>
      </w:r>
    </w:p>
    <w:p w:rsidR="00A56268" w:rsidRDefault="00A56268">
      <w:pPr>
        <w:pStyle w:val="ConsPlusNormal"/>
        <w:jc w:val="both"/>
      </w:pPr>
    </w:p>
    <w:p w:rsidR="00A56268" w:rsidRDefault="00A56268">
      <w:pPr>
        <w:pStyle w:val="ConsPlusTitle"/>
        <w:jc w:val="center"/>
      </w:pPr>
      <w:bookmarkStart w:id="0" w:name="P35"/>
      <w:bookmarkEnd w:id="0"/>
      <w:r>
        <w:lastRenderedPageBreak/>
        <w:t>ФЕДЕРАЛЬНЫЙ ГОСУДАРСТВЕННЫЙ ОБРАЗОВАТЕЛЬНЫЙ СТАНДАРТ</w:t>
      </w:r>
    </w:p>
    <w:p w:rsidR="00A56268" w:rsidRDefault="00A56268">
      <w:pPr>
        <w:pStyle w:val="ConsPlusTitle"/>
        <w:jc w:val="center"/>
      </w:pPr>
      <w:r>
        <w:t>ВЫСШЕГО ОБРАЗОВАНИЯ - МАГИСТРАТУРА ПО НАПРАВЛЕНИЮ</w:t>
      </w:r>
    </w:p>
    <w:p w:rsidR="00A56268" w:rsidRDefault="00A56268">
      <w:pPr>
        <w:pStyle w:val="ConsPlusTitle"/>
        <w:jc w:val="center"/>
      </w:pPr>
      <w:r>
        <w:t>ПОДГОТОВКИ 42.04.02 ЖУРНАЛИСТИКА</w:t>
      </w:r>
    </w:p>
    <w:p w:rsidR="00A56268" w:rsidRDefault="00A56268">
      <w:pPr>
        <w:pStyle w:val="ConsPlusNormal"/>
        <w:jc w:val="both"/>
      </w:pPr>
    </w:p>
    <w:p w:rsidR="00A56268" w:rsidRDefault="00A56268">
      <w:pPr>
        <w:pStyle w:val="ConsPlusNormal"/>
        <w:jc w:val="center"/>
        <w:outlineLvl w:val="1"/>
      </w:pPr>
      <w:r>
        <w:t>I. Общие положения</w:t>
      </w:r>
    </w:p>
    <w:p w:rsidR="00A56268" w:rsidRDefault="00A56268">
      <w:pPr>
        <w:pStyle w:val="ConsPlusNormal"/>
        <w:jc w:val="both"/>
      </w:pPr>
    </w:p>
    <w:p w:rsidR="00A56268" w:rsidRDefault="00A56268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42.04.02 Журналистика (далее соответственно - программа магистратуры, направление подготовки).</w:t>
      </w:r>
    </w:p>
    <w:p w:rsidR="00A56268" w:rsidRDefault="00A56268">
      <w:pPr>
        <w:pStyle w:val="ConsPlusNormal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A56268" w:rsidRDefault="00A56268">
      <w:pPr>
        <w:pStyle w:val="ConsPlusNormal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A56268" w:rsidRDefault="00A56268">
      <w:pPr>
        <w:pStyle w:val="ConsPlusNormal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A56268" w:rsidRDefault="00A56268">
      <w:pPr>
        <w:pStyle w:val="ConsPlusNormal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A56268" w:rsidRDefault="00A56268">
      <w:pPr>
        <w:pStyle w:val="ConsPlusNormal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A56268" w:rsidRDefault="00A56268">
      <w:pPr>
        <w:pStyle w:val="ConsPlusNormal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A56268" w:rsidRDefault="00A56268">
      <w:pPr>
        <w:pStyle w:val="ConsPlusNormal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A56268" w:rsidRDefault="00A56268">
      <w:pPr>
        <w:pStyle w:val="ConsPlusNormal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A56268" w:rsidRDefault="00A56268">
      <w:pPr>
        <w:pStyle w:val="ConsPlusNormal"/>
        <w:ind w:firstLine="540"/>
        <w:jc w:val="both"/>
      </w:pPr>
      <w:r>
        <w:t>--------------------------------</w:t>
      </w:r>
    </w:p>
    <w:p w:rsidR="00A56268" w:rsidRDefault="00A56268">
      <w:pPr>
        <w:pStyle w:val="ConsPlusNormal"/>
        <w:ind w:firstLine="540"/>
        <w:jc w:val="both"/>
      </w:pPr>
      <w:r>
        <w:t xml:space="preserve">&lt;1&gt; См. </w:t>
      </w:r>
      <w:hyperlink r:id="rId9" w:history="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2670).</w:t>
      </w:r>
    </w:p>
    <w:p w:rsidR="00A56268" w:rsidRDefault="00A56268">
      <w:pPr>
        <w:pStyle w:val="ConsPlusNormal"/>
        <w:jc w:val="both"/>
      </w:pPr>
    </w:p>
    <w:p w:rsidR="00A56268" w:rsidRDefault="00A56268">
      <w:pPr>
        <w:pStyle w:val="ConsPlusNormal"/>
        <w:ind w:firstLine="540"/>
        <w:jc w:val="both"/>
      </w:pPr>
      <w:bookmarkStart w:id="1" w:name="P53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A56268" w:rsidRDefault="00A56268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A56268" w:rsidRDefault="00A56268">
      <w:pPr>
        <w:pStyle w:val="ConsPlusNormal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A56268" w:rsidRDefault="00A56268">
      <w:pPr>
        <w:pStyle w:val="ConsPlusNormal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A56268" w:rsidRDefault="00A56268">
      <w:pPr>
        <w:pStyle w:val="ConsPlusNormal"/>
        <w:ind w:firstLine="540"/>
        <w:jc w:val="both"/>
      </w:pPr>
      <w:bookmarkStart w:id="2" w:name="P57"/>
      <w:bookmarkEnd w:id="2"/>
      <w:r>
        <w:t xml:space="preserve"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</w:t>
      </w:r>
      <w:r>
        <w:lastRenderedPageBreak/>
        <w:t>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A56268" w:rsidRDefault="00A56268">
      <w:pPr>
        <w:pStyle w:val="ConsPlusNormal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A56268" w:rsidRDefault="00A56268">
      <w:pPr>
        <w:pStyle w:val="ConsPlusNormal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3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7" w:history="1">
        <w:r>
          <w:rPr>
            <w:color w:val="0000FF"/>
          </w:rPr>
          <w:t>1.9</w:t>
        </w:r>
      </w:hyperlink>
      <w:r>
        <w:t xml:space="preserve"> ФГОС ВО:</w:t>
      </w:r>
    </w:p>
    <w:p w:rsidR="00A56268" w:rsidRDefault="00A56268">
      <w:pPr>
        <w:pStyle w:val="ConsPlusNormal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A56268" w:rsidRDefault="00A56268">
      <w:pPr>
        <w:pStyle w:val="ConsPlusNormal"/>
        <w:ind w:firstLine="540"/>
        <w:jc w:val="both"/>
      </w:pPr>
      <w:r>
        <w:t>объем программы магистратуры, реализуемый за один учебный год.</w:t>
      </w:r>
    </w:p>
    <w:p w:rsidR="00A56268" w:rsidRDefault="00A56268">
      <w:pPr>
        <w:pStyle w:val="ConsPlusNormal"/>
        <w:ind w:firstLine="540"/>
        <w:jc w:val="both"/>
      </w:pPr>
      <w:bookmarkStart w:id="3" w:name="P62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A56268" w:rsidRDefault="00A56268">
      <w:pPr>
        <w:pStyle w:val="ConsPlusNormal"/>
        <w:ind w:firstLine="540"/>
        <w:jc w:val="both"/>
      </w:pPr>
      <w:r>
        <w:t>--------------------------------</w:t>
      </w:r>
    </w:p>
    <w:p w:rsidR="00A56268" w:rsidRDefault="00A56268">
      <w:pPr>
        <w:pStyle w:val="ConsPlusNormal"/>
        <w:ind w:firstLine="540"/>
        <w:jc w:val="both"/>
      </w:pPr>
      <w:r>
        <w:t xml:space="preserve">&lt;2&gt; См. </w:t>
      </w:r>
      <w:hyperlink r:id="rId10" w:history="1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A56268" w:rsidRDefault="00A56268">
      <w:pPr>
        <w:pStyle w:val="ConsPlusNormal"/>
        <w:jc w:val="both"/>
      </w:pPr>
    </w:p>
    <w:p w:rsidR="00A56268" w:rsidRDefault="00A56268">
      <w:pPr>
        <w:pStyle w:val="ConsPlusNormal"/>
        <w:ind w:firstLine="540"/>
        <w:jc w:val="both"/>
      </w:pPr>
      <w:r>
        <w:t>01 Образование и наука (в сфере высшего образования и дополнительного профессионального образования; в сфере научных исследований);</w:t>
      </w:r>
    </w:p>
    <w:p w:rsidR="00A56268" w:rsidRDefault="00A56268">
      <w:pPr>
        <w:pStyle w:val="ConsPlusNormal"/>
        <w:ind w:firstLine="540"/>
        <w:jc w:val="both"/>
      </w:pPr>
      <w:r>
        <w:t>06 Связь, информационные и коммуникационные технологии (в сфере продвижения продукции средств массовой информации, включая печатные издания, телевизионные и радиопрограммы, онлайн-ресурсы);</w:t>
      </w:r>
    </w:p>
    <w:p w:rsidR="00A56268" w:rsidRDefault="00A56268">
      <w:pPr>
        <w:pStyle w:val="ConsPlusNormal"/>
        <w:ind w:firstLine="540"/>
        <w:jc w:val="both"/>
      </w:pPr>
      <w:r>
        <w:t>11 Средства массовой информации, издательство и полиграфия (в сфере мультимедийных, печатных, теле- и радиовещательных средств массовой информации).</w:t>
      </w:r>
    </w:p>
    <w:p w:rsidR="00A56268" w:rsidRDefault="00A56268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A56268" w:rsidRDefault="00A56268">
      <w:pPr>
        <w:pStyle w:val="ConsPlusNormal"/>
        <w:ind w:firstLine="540"/>
        <w:jc w:val="both"/>
      </w:pPr>
      <w:bookmarkStart w:id="4" w:name="P70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A56268" w:rsidRDefault="00A56268">
      <w:pPr>
        <w:pStyle w:val="ConsPlusNormal"/>
        <w:ind w:firstLine="540"/>
        <w:jc w:val="both"/>
      </w:pPr>
      <w:r>
        <w:t>авторский;</w:t>
      </w:r>
    </w:p>
    <w:p w:rsidR="00A56268" w:rsidRDefault="00A56268">
      <w:pPr>
        <w:pStyle w:val="ConsPlusNormal"/>
        <w:ind w:firstLine="540"/>
        <w:jc w:val="both"/>
      </w:pPr>
      <w:r>
        <w:t>редакторский;</w:t>
      </w:r>
    </w:p>
    <w:p w:rsidR="00A56268" w:rsidRDefault="00A56268">
      <w:pPr>
        <w:pStyle w:val="ConsPlusNormal"/>
        <w:ind w:firstLine="540"/>
        <w:jc w:val="both"/>
      </w:pPr>
      <w:r>
        <w:t>организационно-управленческий;</w:t>
      </w:r>
    </w:p>
    <w:p w:rsidR="00A56268" w:rsidRDefault="00A56268">
      <w:pPr>
        <w:pStyle w:val="ConsPlusNormal"/>
        <w:ind w:firstLine="540"/>
        <w:jc w:val="both"/>
      </w:pPr>
      <w:r>
        <w:t>проектно-аналитический;</w:t>
      </w:r>
    </w:p>
    <w:p w:rsidR="00A56268" w:rsidRDefault="00A56268">
      <w:pPr>
        <w:pStyle w:val="ConsPlusNormal"/>
        <w:ind w:firstLine="540"/>
        <w:jc w:val="both"/>
      </w:pPr>
      <w:r>
        <w:t>производственно-технологический;</w:t>
      </w:r>
    </w:p>
    <w:p w:rsidR="00A56268" w:rsidRDefault="00A56268">
      <w:pPr>
        <w:pStyle w:val="ConsPlusNormal"/>
        <w:ind w:firstLine="540"/>
        <w:jc w:val="both"/>
      </w:pPr>
      <w:r>
        <w:t>научно-исследовательский;</w:t>
      </w:r>
    </w:p>
    <w:p w:rsidR="00A56268" w:rsidRDefault="00A56268">
      <w:pPr>
        <w:pStyle w:val="ConsPlusNormal"/>
        <w:ind w:firstLine="540"/>
        <w:jc w:val="both"/>
      </w:pPr>
      <w:r>
        <w:t>педагогический.</w:t>
      </w:r>
    </w:p>
    <w:p w:rsidR="00A56268" w:rsidRDefault="00A56268">
      <w:pPr>
        <w:pStyle w:val="ConsPlusNormal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A56268" w:rsidRDefault="00A56268">
      <w:pPr>
        <w:pStyle w:val="ConsPlusNormal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A56268" w:rsidRDefault="00A56268">
      <w:pPr>
        <w:pStyle w:val="ConsPlusNormal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A56268" w:rsidRDefault="00A56268">
      <w:pPr>
        <w:pStyle w:val="ConsPlusNormal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A56268" w:rsidRDefault="00A56268">
      <w:pPr>
        <w:pStyle w:val="ConsPlusNormal"/>
        <w:ind w:firstLine="540"/>
        <w:jc w:val="both"/>
      </w:pPr>
      <w:r>
        <w:t xml:space="preserve">1.14. Программа магистратуры, содержащая сведения, составляющие государственную </w:t>
      </w:r>
      <w:r>
        <w:lastRenderedPageBreak/>
        <w:t>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A56268" w:rsidRDefault="00A56268">
      <w:pPr>
        <w:pStyle w:val="ConsPlusNormal"/>
        <w:jc w:val="both"/>
      </w:pPr>
    </w:p>
    <w:p w:rsidR="00A56268" w:rsidRDefault="00A56268">
      <w:pPr>
        <w:pStyle w:val="ConsPlusNormal"/>
        <w:jc w:val="center"/>
        <w:outlineLvl w:val="1"/>
      </w:pPr>
      <w:r>
        <w:t>II. Требования к структуре программы магистратуры</w:t>
      </w:r>
    </w:p>
    <w:p w:rsidR="00A56268" w:rsidRDefault="00A56268">
      <w:pPr>
        <w:pStyle w:val="ConsPlusNormal"/>
        <w:jc w:val="both"/>
      </w:pPr>
    </w:p>
    <w:p w:rsidR="00A56268" w:rsidRDefault="00A56268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A56268" w:rsidRDefault="00A56268">
      <w:pPr>
        <w:pStyle w:val="ConsPlusNormal"/>
        <w:ind w:firstLine="540"/>
        <w:jc w:val="both"/>
      </w:pPr>
      <w:hyperlink w:anchor="P97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A56268" w:rsidRDefault="00A56268">
      <w:pPr>
        <w:pStyle w:val="ConsPlusNormal"/>
        <w:ind w:firstLine="540"/>
        <w:jc w:val="both"/>
      </w:pPr>
      <w:hyperlink w:anchor="P100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A56268" w:rsidRDefault="00A56268">
      <w:pPr>
        <w:pStyle w:val="ConsPlusNormal"/>
        <w:ind w:firstLine="540"/>
        <w:jc w:val="both"/>
      </w:pPr>
      <w:hyperlink w:anchor="P103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A56268" w:rsidRDefault="00A56268">
      <w:pPr>
        <w:pStyle w:val="ConsPlusNormal"/>
        <w:jc w:val="both"/>
      </w:pPr>
    </w:p>
    <w:p w:rsidR="00A56268" w:rsidRDefault="00A56268">
      <w:pPr>
        <w:pStyle w:val="ConsPlusNormal"/>
        <w:jc w:val="center"/>
        <w:outlineLvl w:val="2"/>
      </w:pPr>
      <w:r>
        <w:t>Структура и объем программы магистратуры</w:t>
      </w:r>
    </w:p>
    <w:p w:rsidR="00A56268" w:rsidRDefault="00A56268">
      <w:pPr>
        <w:pStyle w:val="ConsPlusNormal"/>
        <w:jc w:val="both"/>
      </w:pPr>
    </w:p>
    <w:p w:rsidR="00A56268" w:rsidRDefault="00A56268">
      <w:pPr>
        <w:pStyle w:val="ConsPlusNormal"/>
        <w:jc w:val="right"/>
      </w:pPr>
      <w:r>
        <w:t>Таблица</w:t>
      </w:r>
    </w:p>
    <w:p w:rsidR="00A56268" w:rsidRDefault="00A5626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2"/>
        <w:gridCol w:w="3912"/>
        <w:gridCol w:w="3345"/>
      </w:tblGrid>
      <w:tr w:rsidR="00A56268">
        <w:tc>
          <w:tcPr>
            <w:tcW w:w="5604" w:type="dxa"/>
            <w:gridSpan w:val="2"/>
          </w:tcPr>
          <w:p w:rsidR="00A56268" w:rsidRDefault="00A56268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345" w:type="dxa"/>
          </w:tcPr>
          <w:p w:rsidR="00A56268" w:rsidRDefault="00A56268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A56268">
        <w:tc>
          <w:tcPr>
            <w:tcW w:w="1692" w:type="dxa"/>
          </w:tcPr>
          <w:p w:rsidR="00A56268" w:rsidRDefault="00A56268">
            <w:pPr>
              <w:pStyle w:val="ConsPlusNormal"/>
              <w:jc w:val="center"/>
            </w:pPr>
            <w:bookmarkStart w:id="5" w:name="P97"/>
            <w:bookmarkEnd w:id="5"/>
            <w:r>
              <w:t>Блок 1</w:t>
            </w:r>
          </w:p>
        </w:tc>
        <w:tc>
          <w:tcPr>
            <w:tcW w:w="3912" w:type="dxa"/>
          </w:tcPr>
          <w:p w:rsidR="00A56268" w:rsidRDefault="00A56268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345" w:type="dxa"/>
            <w:vAlign w:val="center"/>
          </w:tcPr>
          <w:p w:rsidR="00A56268" w:rsidRDefault="00A56268">
            <w:pPr>
              <w:pStyle w:val="ConsPlusNormal"/>
              <w:jc w:val="center"/>
            </w:pPr>
            <w:r>
              <w:t>не менее 60</w:t>
            </w:r>
          </w:p>
        </w:tc>
      </w:tr>
      <w:tr w:rsidR="00A56268">
        <w:tc>
          <w:tcPr>
            <w:tcW w:w="1692" w:type="dxa"/>
          </w:tcPr>
          <w:p w:rsidR="00A56268" w:rsidRDefault="00A56268">
            <w:pPr>
              <w:pStyle w:val="ConsPlusNormal"/>
              <w:jc w:val="center"/>
            </w:pPr>
            <w:bookmarkStart w:id="6" w:name="P100"/>
            <w:bookmarkEnd w:id="6"/>
            <w:r>
              <w:t>Блок 2</w:t>
            </w:r>
          </w:p>
        </w:tc>
        <w:tc>
          <w:tcPr>
            <w:tcW w:w="3912" w:type="dxa"/>
          </w:tcPr>
          <w:p w:rsidR="00A56268" w:rsidRDefault="00A56268">
            <w:pPr>
              <w:pStyle w:val="ConsPlusNormal"/>
            </w:pPr>
            <w:r>
              <w:t>Практика</w:t>
            </w:r>
          </w:p>
        </w:tc>
        <w:tc>
          <w:tcPr>
            <w:tcW w:w="3345" w:type="dxa"/>
            <w:vAlign w:val="center"/>
          </w:tcPr>
          <w:p w:rsidR="00A56268" w:rsidRDefault="00A56268">
            <w:pPr>
              <w:pStyle w:val="ConsPlusNormal"/>
              <w:jc w:val="center"/>
            </w:pPr>
            <w:r>
              <w:t>не менее 30</w:t>
            </w:r>
          </w:p>
        </w:tc>
      </w:tr>
      <w:tr w:rsidR="00A56268">
        <w:tc>
          <w:tcPr>
            <w:tcW w:w="1692" w:type="dxa"/>
          </w:tcPr>
          <w:p w:rsidR="00A56268" w:rsidRDefault="00A56268">
            <w:pPr>
              <w:pStyle w:val="ConsPlusNormal"/>
              <w:jc w:val="center"/>
            </w:pPr>
            <w:bookmarkStart w:id="7" w:name="P103"/>
            <w:bookmarkEnd w:id="7"/>
            <w:r>
              <w:t>Блок 3</w:t>
            </w:r>
          </w:p>
        </w:tc>
        <w:tc>
          <w:tcPr>
            <w:tcW w:w="3912" w:type="dxa"/>
          </w:tcPr>
          <w:p w:rsidR="00A56268" w:rsidRDefault="00A56268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345" w:type="dxa"/>
            <w:vAlign w:val="center"/>
          </w:tcPr>
          <w:p w:rsidR="00A56268" w:rsidRDefault="00A56268">
            <w:pPr>
              <w:pStyle w:val="ConsPlusNormal"/>
              <w:jc w:val="center"/>
            </w:pPr>
            <w:r>
              <w:t>6 - 9</w:t>
            </w:r>
          </w:p>
        </w:tc>
      </w:tr>
      <w:tr w:rsidR="00A56268">
        <w:tc>
          <w:tcPr>
            <w:tcW w:w="5604" w:type="dxa"/>
            <w:gridSpan w:val="2"/>
          </w:tcPr>
          <w:p w:rsidR="00A56268" w:rsidRDefault="00A56268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345" w:type="dxa"/>
            <w:vAlign w:val="center"/>
          </w:tcPr>
          <w:p w:rsidR="00A56268" w:rsidRDefault="00A56268">
            <w:pPr>
              <w:pStyle w:val="ConsPlusNormal"/>
              <w:jc w:val="center"/>
            </w:pPr>
            <w:r>
              <w:t>120</w:t>
            </w:r>
          </w:p>
        </w:tc>
      </w:tr>
    </w:tbl>
    <w:p w:rsidR="00A56268" w:rsidRDefault="00A56268">
      <w:pPr>
        <w:pStyle w:val="ConsPlusNormal"/>
        <w:jc w:val="both"/>
      </w:pPr>
    </w:p>
    <w:p w:rsidR="00A56268" w:rsidRDefault="00A56268">
      <w:pPr>
        <w:pStyle w:val="ConsPlusNormal"/>
        <w:ind w:firstLine="540"/>
        <w:jc w:val="both"/>
      </w:pPr>
      <w:bookmarkStart w:id="8" w:name="P109"/>
      <w:bookmarkEnd w:id="8"/>
      <w:r>
        <w:t xml:space="preserve">2.2. В </w:t>
      </w:r>
      <w:hyperlink w:anchor="P100" w:history="1">
        <w:r>
          <w:rPr>
            <w:color w:val="0000FF"/>
          </w:rPr>
          <w:t>Блок 2</w:t>
        </w:r>
      </w:hyperlink>
      <w:r>
        <w:t xml:space="preserve"> "Практика" входит производственная практика.</w:t>
      </w:r>
    </w:p>
    <w:p w:rsidR="00A56268" w:rsidRDefault="00A56268">
      <w:pPr>
        <w:pStyle w:val="ConsPlusNormal"/>
        <w:ind w:firstLine="540"/>
        <w:jc w:val="both"/>
      </w:pPr>
      <w:r>
        <w:t>Типы производственной практики:</w:t>
      </w:r>
    </w:p>
    <w:p w:rsidR="00A56268" w:rsidRDefault="00A56268">
      <w:pPr>
        <w:pStyle w:val="ConsPlusNormal"/>
        <w:ind w:firstLine="540"/>
        <w:jc w:val="both"/>
      </w:pPr>
      <w:r>
        <w:t>профессионально-творческая практика;</w:t>
      </w:r>
    </w:p>
    <w:p w:rsidR="00A56268" w:rsidRDefault="00A56268">
      <w:pPr>
        <w:pStyle w:val="ConsPlusNormal"/>
        <w:ind w:firstLine="540"/>
        <w:jc w:val="both"/>
      </w:pPr>
      <w:r>
        <w:t>научно-исследовательская практика;</w:t>
      </w:r>
    </w:p>
    <w:p w:rsidR="00A56268" w:rsidRDefault="00A56268">
      <w:pPr>
        <w:pStyle w:val="ConsPlusNormal"/>
        <w:ind w:firstLine="540"/>
        <w:jc w:val="both"/>
      </w:pPr>
      <w:r>
        <w:t>научно-исследовательская работа;</w:t>
      </w:r>
    </w:p>
    <w:p w:rsidR="00A56268" w:rsidRDefault="00A56268">
      <w:pPr>
        <w:pStyle w:val="ConsPlusNormal"/>
        <w:ind w:firstLine="540"/>
        <w:jc w:val="both"/>
      </w:pPr>
      <w:r>
        <w:t>педагогическая практика;</w:t>
      </w:r>
    </w:p>
    <w:p w:rsidR="00A56268" w:rsidRDefault="00A56268">
      <w:pPr>
        <w:pStyle w:val="ConsPlusNormal"/>
        <w:ind w:firstLine="540"/>
        <w:jc w:val="both"/>
      </w:pPr>
      <w:r>
        <w:t>преддипломная практика.</w:t>
      </w:r>
    </w:p>
    <w:p w:rsidR="00A56268" w:rsidRDefault="00A56268">
      <w:pPr>
        <w:pStyle w:val="ConsPlusNormal"/>
        <w:ind w:firstLine="540"/>
        <w:jc w:val="both"/>
      </w:pPr>
      <w:r>
        <w:t xml:space="preserve">2.3. В дополнение к типам практик, указанным в </w:t>
      </w:r>
      <w:hyperlink w:anchor="P109" w:history="1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производственной практики.</w:t>
      </w:r>
    </w:p>
    <w:p w:rsidR="00A56268" w:rsidRDefault="00A56268">
      <w:pPr>
        <w:pStyle w:val="ConsPlusNormal"/>
        <w:ind w:firstLine="540"/>
        <w:jc w:val="both"/>
      </w:pPr>
      <w:r>
        <w:t>2.4. Организация:</w:t>
      </w:r>
    </w:p>
    <w:p w:rsidR="00A56268" w:rsidRDefault="00A56268">
      <w:pPr>
        <w:pStyle w:val="ConsPlusNormal"/>
        <w:ind w:firstLine="540"/>
        <w:jc w:val="both"/>
      </w:pPr>
      <w:r>
        <w:t xml:space="preserve">выбирает один или несколько типов производственной практики из перечня, указанного в </w:t>
      </w:r>
      <w:hyperlink w:anchor="P109" w:history="1">
        <w:r>
          <w:rPr>
            <w:color w:val="0000FF"/>
          </w:rPr>
          <w:t>пункте 2.2</w:t>
        </w:r>
      </w:hyperlink>
      <w:r>
        <w:t xml:space="preserve"> ФГОС ВО;</w:t>
      </w:r>
    </w:p>
    <w:p w:rsidR="00A56268" w:rsidRDefault="00A56268">
      <w:pPr>
        <w:pStyle w:val="ConsPlusNormal"/>
        <w:ind w:firstLine="540"/>
        <w:jc w:val="both"/>
      </w:pPr>
      <w:r>
        <w:t>вправе выбрать один или несколько типов производственной практики из рекомендуемых ПООП (при наличии);</w:t>
      </w:r>
    </w:p>
    <w:p w:rsidR="00A56268" w:rsidRDefault="00A56268">
      <w:pPr>
        <w:pStyle w:val="ConsPlusNormal"/>
        <w:ind w:firstLine="540"/>
        <w:jc w:val="both"/>
      </w:pPr>
      <w:r>
        <w:t>вправе установить дополнительный тип (типы) производственной практики;</w:t>
      </w:r>
    </w:p>
    <w:p w:rsidR="00A56268" w:rsidRDefault="00A56268">
      <w:pPr>
        <w:pStyle w:val="ConsPlusNormal"/>
        <w:ind w:firstLine="540"/>
        <w:jc w:val="both"/>
      </w:pPr>
      <w:r>
        <w:t>устанавливает объем производственной практики каждого типа.</w:t>
      </w:r>
    </w:p>
    <w:p w:rsidR="00A56268" w:rsidRDefault="00A56268">
      <w:pPr>
        <w:pStyle w:val="ConsPlusNormal"/>
        <w:ind w:firstLine="540"/>
        <w:jc w:val="both"/>
      </w:pPr>
      <w:r>
        <w:t xml:space="preserve">2.5. В </w:t>
      </w:r>
      <w:hyperlink w:anchor="P103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A56268" w:rsidRDefault="00A56268">
      <w:pPr>
        <w:pStyle w:val="ConsPlusNormal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A56268" w:rsidRDefault="00A56268">
      <w:pPr>
        <w:pStyle w:val="ConsPlusNormal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A56268" w:rsidRDefault="00A56268">
      <w:pPr>
        <w:pStyle w:val="ConsPlusNormal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A56268" w:rsidRDefault="00A56268">
      <w:pPr>
        <w:pStyle w:val="ConsPlusNormal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A56268" w:rsidRDefault="00A56268">
      <w:pPr>
        <w:pStyle w:val="ConsPlusNormal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A56268" w:rsidRDefault="00A56268">
      <w:pPr>
        <w:pStyle w:val="ConsPlusNormal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ПООП в качестве обязательных (при наличии).</w:t>
      </w:r>
    </w:p>
    <w:p w:rsidR="00A56268" w:rsidRDefault="00A56268">
      <w:pPr>
        <w:pStyle w:val="ConsPlusNormal"/>
        <w:ind w:firstLine="540"/>
        <w:jc w:val="both"/>
      </w:pPr>
      <w:r>
        <w:lastRenderedPageBreak/>
        <w:t>Дисциплины (модули) и практики, обеспечивающие формирование универсальных компетенций, могут включаться в обязательную часть программы магистратуры и в часть, формируемую участниками образовательных отношений.</w:t>
      </w:r>
    </w:p>
    <w:p w:rsidR="00A56268" w:rsidRDefault="00A56268">
      <w:pPr>
        <w:pStyle w:val="ConsPlusNormal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20 процентов общего объема программы магистратуры.</w:t>
      </w:r>
    </w:p>
    <w:p w:rsidR="00A56268" w:rsidRDefault="00A56268">
      <w:pPr>
        <w:pStyle w:val="ConsPlusNormal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A56268" w:rsidRDefault="00A56268">
      <w:pPr>
        <w:pStyle w:val="ConsPlusNormal"/>
        <w:jc w:val="both"/>
      </w:pPr>
    </w:p>
    <w:p w:rsidR="00A56268" w:rsidRDefault="00A56268">
      <w:pPr>
        <w:pStyle w:val="ConsPlusNormal"/>
        <w:jc w:val="center"/>
        <w:outlineLvl w:val="1"/>
      </w:pPr>
      <w:r>
        <w:t>III. Требования к результатам освоения</w:t>
      </w:r>
    </w:p>
    <w:p w:rsidR="00A56268" w:rsidRDefault="00A56268">
      <w:pPr>
        <w:pStyle w:val="ConsPlusNormal"/>
        <w:jc w:val="center"/>
      </w:pPr>
      <w:r>
        <w:t>программы магистратуры</w:t>
      </w:r>
    </w:p>
    <w:p w:rsidR="00A56268" w:rsidRDefault="00A56268">
      <w:pPr>
        <w:pStyle w:val="ConsPlusNormal"/>
        <w:jc w:val="both"/>
      </w:pPr>
    </w:p>
    <w:p w:rsidR="00A56268" w:rsidRDefault="00A56268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A56268" w:rsidRDefault="00A56268">
      <w:pPr>
        <w:pStyle w:val="ConsPlusNormal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A56268" w:rsidRDefault="00A5626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6123"/>
      </w:tblGrid>
      <w:tr w:rsidR="00A56268">
        <w:tc>
          <w:tcPr>
            <w:tcW w:w="2948" w:type="dxa"/>
          </w:tcPr>
          <w:p w:rsidR="00A56268" w:rsidRDefault="00A56268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123" w:type="dxa"/>
          </w:tcPr>
          <w:p w:rsidR="00A56268" w:rsidRDefault="00A56268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A56268">
        <w:tc>
          <w:tcPr>
            <w:tcW w:w="2948" w:type="dxa"/>
            <w:vAlign w:val="center"/>
          </w:tcPr>
          <w:p w:rsidR="00A56268" w:rsidRDefault="00A56268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123" w:type="dxa"/>
            <w:vAlign w:val="center"/>
          </w:tcPr>
          <w:p w:rsidR="00A56268" w:rsidRDefault="00A56268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A56268">
        <w:tc>
          <w:tcPr>
            <w:tcW w:w="2948" w:type="dxa"/>
            <w:vAlign w:val="center"/>
          </w:tcPr>
          <w:p w:rsidR="00A56268" w:rsidRDefault="00A56268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123" w:type="dxa"/>
            <w:vAlign w:val="center"/>
          </w:tcPr>
          <w:p w:rsidR="00A56268" w:rsidRDefault="00A56268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A56268">
        <w:tc>
          <w:tcPr>
            <w:tcW w:w="2948" w:type="dxa"/>
            <w:vAlign w:val="center"/>
          </w:tcPr>
          <w:p w:rsidR="00A56268" w:rsidRDefault="00A56268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123" w:type="dxa"/>
            <w:vAlign w:val="center"/>
          </w:tcPr>
          <w:p w:rsidR="00A56268" w:rsidRDefault="00A56268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A56268">
        <w:tc>
          <w:tcPr>
            <w:tcW w:w="2948" w:type="dxa"/>
            <w:vAlign w:val="center"/>
          </w:tcPr>
          <w:p w:rsidR="00A56268" w:rsidRDefault="00A56268">
            <w:pPr>
              <w:pStyle w:val="ConsPlusNormal"/>
            </w:pPr>
            <w:r>
              <w:t>Коммуникация</w:t>
            </w:r>
          </w:p>
        </w:tc>
        <w:tc>
          <w:tcPr>
            <w:tcW w:w="6123" w:type="dxa"/>
            <w:vAlign w:val="center"/>
          </w:tcPr>
          <w:p w:rsidR="00A56268" w:rsidRDefault="00A56268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A56268">
        <w:tc>
          <w:tcPr>
            <w:tcW w:w="2948" w:type="dxa"/>
            <w:vAlign w:val="center"/>
          </w:tcPr>
          <w:p w:rsidR="00A56268" w:rsidRDefault="00A56268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123" w:type="dxa"/>
            <w:vAlign w:val="center"/>
          </w:tcPr>
          <w:p w:rsidR="00A56268" w:rsidRDefault="00A56268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A56268">
        <w:tc>
          <w:tcPr>
            <w:tcW w:w="2948" w:type="dxa"/>
            <w:vAlign w:val="center"/>
          </w:tcPr>
          <w:p w:rsidR="00A56268" w:rsidRDefault="00A56268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123" w:type="dxa"/>
            <w:vAlign w:val="center"/>
          </w:tcPr>
          <w:p w:rsidR="00A56268" w:rsidRDefault="00A56268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A56268" w:rsidRDefault="00A56268">
      <w:pPr>
        <w:pStyle w:val="ConsPlusNormal"/>
        <w:jc w:val="both"/>
      </w:pPr>
    </w:p>
    <w:p w:rsidR="00A56268" w:rsidRDefault="00A56268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A56268" w:rsidRDefault="00A5626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6123"/>
      </w:tblGrid>
      <w:tr w:rsidR="00A56268">
        <w:tc>
          <w:tcPr>
            <w:tcW w:w="2948" w:type="dxa"/>
          </w:tcPr>
          <w:p w:rsidR="00A56268" w:rsidRDefault="00A56268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123" w:type="dxa"/>
          </w:tcPr>
          <w:p w:rsidR="00A56268" w:rsidRDefault="00A56268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A56268">
        <w:tc>
          <w:tcPr>
            <w:tcW w:w="2948" w:type="dxa"/>
            <w:vAlign w:val="center"/>
          </w:tcPr>
          <w:p w:rsidR="00A56268" w:rsidRDefault="00A56268">
            <w:pPr>
              <w:pStyle w:val="ConsPlusNormal"/>
            </w:pPr>
            <w:r>
              <w:t>Продукт профессиональной деятельности</w:t>
            </w:r>
          </w:p>
        </w:tc>
        <w:tc>
          <w:tcPr>
            <w:tcW w:w="6123" w:type="dxa"/>
            <w:vAlign w:val="center"/>
          </w:tcPr>
          <w:p w:rsidR="00A56268" w:rsidRDefault="00A56268">
            <w:pPr>
              <w:pStyle w:val="ConsPlusNormal"/>
              <w:jc w:val="both"/>
            </w:pPr>
            <w:r>
              <w:t xml:space="preserve">ОПК-1. Способен планировать, организовывать и координировать процесс создания востребованных обществом </w:t>
            </w:r>
            <w:r>
              <w:lastRenderedPageBreak/>
              <w:t>и индустрией медиатекстов и (или) медиапродуктов, и (или) коммуникационных продуктов, отслеживать и учитывать изменение норм русского и иностранного языков, особенностей иных знаковых систем</w:t>
            </w:r>
          </w:p>
        </w:tc>
      </w:tr>
      <w:tr w:rsidR="00A56268">
        <w:tc>
          <w:tcPr>
            <w:tcW w:w="2948" w:type="dxa"/>
            <w:vAlign w:val="center"/>
          </w:tcPr>
          <w:p w:rsidR="00A56268" w:rsidRDefault="00A56268">
            <w:pPr>
              <w:pStyle w:val="ConsPlusNormal"/>
            </w:pPr>
            <w:r>
              <w:lastRenderedPageBreak/>
              <w:t>Общество и государство</w:t>
            </w:r>
          </w:p>
        </w:tc>
        <w:tc>
          <w:tcPr>
            <w:tcW w:w="6123" w:type="dxa"/>
            <w:vAlign w:val="center"/>
          </w:tcPr>
          <w:p w:rsidR="00A56268" w:rsidRDefault="00A56268">
            <w:pPr>
              <w:pStyle w:val="ConsPlusNormal"/>
              <w:jc w:val="both"/>
            </w:pPr>
            <w:r>
              <w:t>ОПК-2. Способен анализировать основные тенденции развития общественных и государственных институтов для их разностороннего освещения в создаваемых медиатекстах и (или) медиапродуктах, и (или) коммуникационных продуктах</w:t>
            </w:r>
          </w:p>
        </w:tc>
      </w:tr>
      <w:tr w:rsidR="00A56268">
        <w:tc>
          <w:tcPr>
            <w:tcW w:w="2948" w:type="dxa"/>
            <w:vAlign w:val="center"/>
          </w:tcPr>
          <w:p w:rsidR="00A56268" w:rsidRDefault="00A56268">
            <w:pPr>
              <w:pStyle w:val="ConsPlusNormal"/>
            </w:pPr>
            <w:r>
              <w:t>Культура</w:t>
            </w:r>
          </w:p>
        </w:tc>
        <w:tc>
          <w:tcPr>
            <w:tcW w:w="6123" w:type="dxa"/>
            <w:vAlign w:val="center"/>
          </w:tcPr>
          <w:p w:rsidR="00A56268" w:rsidRDefault="00A56268">
            <w:pPr>
              <w:pStyle w:val="ConsPlusNormal"/>
              <w:jc w:val="both"/>
            </w:pPr>
            <w:r>
              <w:t>ОПК-3. Способен анализировать многообразие достижений отечественной и мировой культуры в процессе создания медиатекстов и (или) медиапродуктов, и (или) коммуникационных продуктов</w:t>
            </w:r>
          </w:p>
        </w:tc>
      </w:tr>
      <w:tr w:rsidR="00A56268">
        <w:tc>
          <w:tcPr>
            <w:tcW w:w="2948" w:type="dxa"/>
            <w:vAlign w:val="center"/>
          </w:tcPr>
          <w:p w:rsidR="00A56268" w:rsidRDefault="00A56268">
            <w:pPr>
              <w:pStyle w:val="ConsPlusNormal"/>
            </w:pPr>
            <w:r>
              <w:t>Аудитория</w:t>
            </w:r>
          </w:p>
        </w:tc>
        <w:tc>
          <w:tcPr>
            <w:tcW w:w="6123" w:type="dxa"/>
            <w:vAlign w:val="center"/>
          </w:tcPr>
          <w:p w:rsidR="00A56268" w:rsidRDefault="00A56268">
            <w:pPr>
              <w:pStyle w:val="ConsPlusNormal"/>
              <w:jc w:val="both"/>
            </w:pPr>
            <w:r>
              <w:t>ОПК-4. Способен анализировать потребности общества и интересы аудитории в целях прогнозирования и удовлетворения спроса на медиатексты и (или) медиапродукты, и (или) коммуникационные продукты</w:t>
            </w:r>
          </w:p>
        </w:tc>
      </w:tr>
      <w:tr w:rsidR="00A56268">
        <w:tc>
          <w:tcPr>
            <w:tcW w:w="2948" w:type="dxa"/>
            <w:vAlign w:val="center"/>
          </w:tcPr>
          <w:p w:rsidR="00A56268" w:rsidRDefault="00A56268">
            <w:pPr>
              <w:pStyle w:val="ConsPlusNormal"/>
            </w:pPr>
            <w:r>
              <w:t>Медиакоммуникационная система</w:t>
            </w:r>
          </w:p>
        </w:tc>
        <w:tc>
          <w:tcPr>
            <w:tcW w:w="6123" w:type="dxa"/>
            <w:vAlign w:val="center"/>
          </w:tcPr>
          <w:p w:rsidR="00A56268" w:rsidRDefault="00A56268">
            <w:pPr>
              <w:pStyle w:val="ConsPlusNormal"/>
              <w:jc w:val="both"/>
            </w:pPr>
            <w:r>
              <w:t>ОПК-5. Способен для принятия профессиональных решений анализировать актуальные тенденции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</w:tr>
      <w:tr w:rsidR="00A56268">
        <w:tc>
          <w:tcPr>
            <w:tcW w:w="2948" w:type="dxa"/>
            <w:vAlign w:val="center"/>
          </w:tcPr>
          <w:p w:rsidR="00A56268" w:rsidRDefault="00A56268">
            <w:pPr>
              <w:pStyle w:val="ConsPlusNormal"/>
            </w:pPr>
            <w:r>
              <w:t>Технологии</w:t>
            </w:r>
          </w:p>
        </w:tc>
        <w:tc>
          <w:tcPr>
            <w:tcW w:w="6123" w:type="dxa"/>
            <w:vAlign w:val="center"/>
          </w:tcPr>
          <w:p w:rsidR="00A56268" w:rsidRDefault="00A56268">
            <w:pPr>
              <w:pStyle w:val="ConsPlusNormal"/>
              <w:jc w:val="both"/>
            </w:pPr>
            <w:r>
              <w:t>ОПК-6. Способен отбирать и внедрять в процесс медиапроизводства современные технические средства и информационно-коммуникационные технологии</w:t>
            </w:r>
          </w:p>
        </w:tc>
      </w:tr>
      <w:tr w:rsidR="00A56268">
        <w:tc>
          <w:tcPr>
            <w:tcW w:w="2948" w:type="dxa"/>
            <w:vAlign w:val="center"/>
          </w:tcPr>
          <w:p w:rsidR="00A56268" w:rsidRDefault="00A56268">
            <w:pPr>
              <w:pStyle w:val="ConsPlusNormal"/>
            </w:pPr>
            <w:r>
              <w:t>Эффекты</w:t>
            </w:r>
          </w:p>
        </w:tc>
        <w:tc>
          <w:tcPr>
            <w:tcW w:w="6123" w:type="dxa"/>
          </w:tcPr>
          <w:p w:rsidR="00A56268" w:rsidRDefault="00A56268">
            <w:pPr>
              <w:pStyle w:val="ConsPlusNormal"/>
              <w:jc w:val="both"/>
            </w:pPr>
            <w:r>
              <w:t>ОПК-7. Способен оценивать и прогнозировать возможные эффекты в медиасфере, следуя принципам социальной ответственности</w:t>
            </w:r>
          </w:p>
        </w:tc>
      </w:tr>
    </w:tbl>
    <w:p w:rsidR="00A56268" w:rsidRDefault="00A56268">
      <w:pPr>
        <w:pStyle w:val="ConsPlusNormal"/>
        <w:jc w:val="both"/>
      </w:pPr>
    </w:p>
    <w:p w:rsidR="00A56268" w:rsidRDefault="00A56268">
      <w:pPr>
        <w:pStyle w:val="ConsPlusNormal"/>
        <w:ind w:firstLine="540"/>
        <w:jc w:val="both"/>
      </w:pPr>
      <w:r>
        <w:t>3.4. Профессиональные компетенции, устанавливаемые программой магистратуры,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 (далее - иные требования, предъявляемые к выпускникам).</w:t>
      </w:r>
    </w:p>
    <w:p w:rsidR="00A56268" w:rsidRDefault="00A56268">
      <w:pPr>
        <w:pStyle w:val="ConsPlusNormal"/>
        <w:ind w:firstLine="540"/>
        <w:jc w:val="both"/>
      </w:pPr>
      <w:r>
        <w:t>Профессиональные компетенции могут быть установлены ПООП в качестве обязательных и (или) рекомендуемых (далее соответственно - обязательные профессиональные компетенции, рекомендуемые профессиональные компетенции).</w:t>
      </w:r>
    </w:p>
    <w:p w:rsidR="00A56268" w:rsidRDefault="00A56268">
      <w:pPr>
        <w:pStyle w:val="ConsPlusNormal"/>
        <w:ind w:firstLine="540"/>
        <w:jc w:val="both"/>
      </w:pPr>
      <w:r>
        <w:t>3.5. При определении профессиональных компетенций, устанавливаемых программой магистратуры, Организация:</w:t>
      </w:r>
    </w:p>
    <w:p w:rsidR="00A56268" w:rsidRDefault="00A56268">
      <w:pPr>
        <w:pStyle w:val="ConsPlusNormal"/>
        <w:ind w:firstLine="540"/>
        <w:jc w:val="both"/>
      </w:pPr>
      <w:r>
        <w:t>включает в программу магистратуры все обязательные профессиональные компетенции (при наличии);</w:t>
      </w:r>
    </w:p>
    <w:p w:rsidR="00A56268" w:rsidRDefault="00A56268">
      <w:pPr>
        <w:pStyle w:val="ConsPlusNormal"/>
        <w:ind w:firstLine="540"/>
        <w:jc w:val="both"/>
      </w:pPr>
      <w:r>
        <w:t>вправе включить в программу магистратуры одну или несколько рекомендуемых профессиональных компетенций (при наличии);</w:t>
      </w:r>
    </w:p>
    <w:p w:rsidR="00A56268" w:rsidRDefault="00A56268">
      <w:pPr>
        <w:pStyle w:val="ConsPlusNormal"/>
        <w:ind w:firstLine="540"/>
        <w:jc w:val="both"/>
      </w:pPr>
      <w:r>
        <w:t xml:space="preserve">включает определяемые самостоятельно одну или несколько профессиональных компетенций, исходя из направленности (профиля) программы магистратуры,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иных требований, предъявляемых </w:t>
      </w:r>
      <w:r>
        <w:lastRenderedPageBreak/>
        <w:t>к выпускникам (Организация вправе не включать профессиональные компетенции, определяемые самостоятельно, при наличии обязательных профессиональных компетенций, а также в случае включения в программу магистратуры рекомендуемых профессиональных компетенций).</w:t>
      </w:r>
    </w:p>
    <w:p w:rsidR="00A56268" w:rsidRDefault="00A56268">
      <w:pPr>
        <w:pStyle w:val="ConsPlusNormal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59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A56268" w:rsidRDefault="00A56268">
      <w:pPr>
        <w:pStyle w:val="ConsPlusNormal"/>
        <w:ind w:firstLine="540"/>
        <w:jc w:val="both"/>
      </w:pPr>
      <w:r>
        <w:t>--------------------------------</w:t>
      </w:r>
    </w:p>
    <w:p w:rsidR="00A56268" w:rsidRDefault="00A56268">
      <w:pPr>
        <w:pStyle w:val="ConsPlusNormal"/>
        <w:ind w:firstLine="540"/>
        <w:jc w:val="both"/>
      </w:pPr>
      <w:r>
        <w:t xml:space="preserve">&lt;3&gt; См. </w:t>
      </w:r>
      <w:hyperlink r:id="rId11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A56268" w:rsidRDefault="00A56268">
      <w:pPr>
        <w:pStyle w:val="ConsPlusNormal"/>
        <w:jc w:val="both"/>
      </w:pPr>
    </w:p>
    <w:p w:rsidR="00A56268" w:rsidRDefault="00A56268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A56268" w:rsidRDefault="00A56268">
      <w:pPr>
        <w:pStyle w:val="ConsPlusNormal"/>
        <w:ind w:firstLine="540"/>
        <w:jc w:val="both"/>
      </w:pPr>
      <w:r>
        <w:t>--------------------------------</w:t>
      </w:r>
    </w:p>
    <w:p w:rsidR="00A56268" w:rsidRDefault="00A56268">
      <w:pPr>
        <w:pStyle w:val="ConsPlusNormal"/>
        <w:ind w:firstLine="540"/>
        <w:jc w:val="both"/>
      </w:pPr>
      <w:r>
        <w:t xml:space="preserve">&lt;4&gt;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A56268" w:rsidRDefault="00A56268">
      <w:pPr>
        <w:pStyle w:val="ConsPlusNormal"/>
        <w:jc w:val="both"/>
      </w:pPr>
    </w:p>
    <w:p w:rsidR="00A56268" w:rsidRDefault="00A56268">
      <w:pPr>
        <w:pStyle w:val="ConsPlusNormal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2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0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A56268" w:rsidRDefault="00A56268">
      <w:pPr>
        <w:pStyle w:val="ConsPlusNormal"/>
        <w:ind w:firstLine="540"/>
        <w:jc w:val="both"/>
      </w:pPr>
      <w:r>
        <w:t>3.7. Организация устанавливает в программе магистратуры индикаторы достижения компетенций:</w:t>
      </w:r>
    </w:p>
    <w:p w:rsidR="00A56268" w:rsidRDefault="00A56268">
      <w:pPr>
        <w:pStyle w:val="ConsPlusNormal"/>
        <w:ind w:firstLine="540"/>
        <w:jc w:val="both"/>
      </w:pPr>
      <w:r>
        <w:t>универсальных, общепрофессиональных и, при наличии, обязательных профессиональных компетенций - в соответствии с индикаторами достижения компетенций, установленными ПООП;</w:t>
      </w:r>
    </w:p>
    <w:p w:rsidR="00A56268" w:rsidRDefault="00A56268">
      <w:pPr>
        <w:pStyle w:val="ConsPlusNormal"/>
        <w:ind w:firstLine="540"/>
        <w:jc w:val="both"/>
      </w:pPr>
      <w:r>
        <w:t>рекомендуемых профессиональных компетенций и самостоятельно установленных профессиональных компетенций (при наличии) - самостоятельно.</w:t>
      </w:r>
    </w:p>
    <w:p w:rsidR="00A56268" w:rsidRDefault="00A56268">
      <w:pPr>
        <w:pStyle w:val="ConsPlusNormal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A56268" w:rsidRDefault="00A56268">
      <w:pPr>
        <w:pStyle w:val="ConsPlusNormal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A56268" w:rsidRDefault="00A56268">
      <w:pPr>
        <w:pStyle w:val="ConsPlusNormal"/>
        <w:jc w:val="both"/>
      </w:pPr>
    </w:p>
    <w:p w:rsidR="00A56268" w:rsidRDefault="00A56268">
      <w:pPr>
        <w:pStyle w:val="ConsPlusNormal"/>
        <w:jc w:val="center"/>
        <w:outlineLvl w:val="1"/>
      </w:pPr>
      <w:r>
        <w:t>IV. Требования к условиям реализации программы магистратуры</w:t>
      </w:r>
    </w:p>
    <w:p w:rsidR="00A56268" w:rsidRDefault="00A56268">
      <w:pPr>
        <w:pStyle w:val="ConsPlusNormal"/>
        <w:jc w:val="both"/>
      </w:pPr>
    </w:p>
    <w:p w:rsidR="00A56268" w:rsidRDefault="00A56268">
      <w:pPr>
        <w:pStyle w:val="ConsPlusNormal"/>
        <w:ind w:firstLine="540"/>
        <w:jc w:val="both"/>
      </w:pPr>
      <w:r>
        <w:t xml:space="preserve"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</w:t>
      </w:r>
      <w:r>
        <w:lastRenderedPageBreak/>
        <w:t>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A56268" w:rsidRDefault="00A56268">
      <w:pPr>
        <w:pStyle w:val="ConsPlusNormal"/>
        <w:jc w:val="both"/>
      </w:pPr>
    </w:p>
    <w:p w:rsidR="00A56268" w:rsidRDefault="00A56268">
      <w:pPr>
        <w:pStyle w:val="ConsPlusNormal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A56268" w:rsidRDefault="00A56268">
      <w:pPr>
        <w:pStyle w:val="ConsPlusNormal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97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3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A56268" w:rsidRDefault="00A56268">
      <w:pPr>
        <w:pStyle w:val="ConsPlusNormal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A56268" w:rsidRDefault="00A56268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A56268" w:rsidRDefault="00A56268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A56268" w:rsidRDefault="00A56268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A56268" w:rsidRDefault="00A56268">
      <w:pPr>
        <w:pStyle w:val="ConsPlusNormal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A56268" w:rsidRDefault="00A56268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A56268" w:rsidRDefault="00A56268">
      <w:pPr>
        <w:pStyle w:val="ConsPlusNormal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56268" w:rsidRDefault="00A56268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A56268" w:rsidRDefault="00A56268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A56268" w:rsidRDefault="00A56268">
      <w:pPr>
        <w:pStyle w:val="ConsPlusNormal"/>
        <w:ind w:firstLine="540"/>
        <w:jc w:val="both"/>
      </w:pPr>
      <w:r>
        <w:t>--------------------------------</w:t>
      </w:r>
    </w:p>
    <w:p w:rsidR="00A56268" w:rsidRDefault="00A56268">
      <w:pPr>
        <w:pStyle w:val="ConsPlusNormal"/>
        <w:ind w:firstLine="540"/>
        <w:jc w:val="both"/>
      </w:pPr>
      <w:r>
        <w:t xml:space="preserve">&lt;5&gt;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7491),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1276).</w:t>
      </w:r>
    </w:p>
    <w:p w:rsidR="00A56268" w:rsidRDefault="00A56268">
      <w:pPr>
        <w:pStyle w:val="ConsPlusNormal"/>
        <w:jc w:val="both"/>
      </w:pPr>
    </w:p>
    <w:p w:rsidR="00A56268" w:rsidRDefault="00A56268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A56268" w:rsidRDefault="00A56268">
      <w:pPr>
        <w:pStyle w:val="ConsPlusNormal"/>
        <w:ind w:firstLine="540"/>
        <w:jc w:val="both"/>
      </w:pPr>
      <w:r>
        <w:t xml:space="preserve">4.2.4. Среднегодовое число публикаций научно-педагогических работников Организации за </w:t>
      </w:r>
      <w:r>
        <w:lastRenderedPageBreak/>
        <w:t>период реализации программы магистратуры в расчете на 100 научно-педагогических работников (исходя из количества замещаемых ставок, приведенного к целочисленным значениям) должно составлять не менее двух в журналах, индексируемых в базах данных Web of Science или Scopus, или не менее 20 в журналах, индексируемых в Российском индексе научного цитирования.</w:t>
      </w:r>
    </w:p>
    <w:p w:rsidR="00A56268" w:rsidRDefault="00A56268">
      <w:pPr>
        <w:pStyle w:val="ConsPlusNormal"/>
        <w:jc w:val="both"/>
      </w:pPr>
    </w:p>
    <w:p w:rsidR="00A56268" w:rsidRDefault="00A56268">
      <w:pPr>
        <w:pStyle w:val="ConsPlusNormal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A56268" w:rsidRDefault="00A56268">
      <w:pPr>
        <w:pStyle w:val="ConsPlusNormal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A56268" w:rsidRDefault="00A56268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A56268" w:rsidRDefault="00A56268">
      <w:pPr>
        <w:pStyle w:val="ConsPlusNormal"/>
        <w:ind w:firstLine="540"/>
        <w:jc w:val="both"/>
      </w:pPr>
      <w:r>
        <w:t>Допускается замена оборудования его виртуальными аналогами.</w:t>
      </w:r>
    </w:p>
    <w:p w:rsidR="00A56268" w:rsidRDefault="00A56268">
      <w:pPr>
        <w:pStyle w:val="ConsPlusNormal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A56268" w:rsidRDefault="00A56268">
      <w:pPr>
        <w:pStyle w:val="ConsPlusNormal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A56268" w:rsidRDefault="00A56268">
      <w:pPr>
        <w:pStyle w:val="ConsPlusNormal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A56268" w:rsidRDefault="00A56268">
      <w:pPr>
        <w:pStyle w:val="ConsPlusNormal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A56268" w:rsidRDefault="00A56268">
      <w:pPr>
        <w:pStyle w:val="ConsPlusNormal"/>
        <w:jc w:val="both"/>
      </w:pPr>
    </w:p>
    <w:p w:rsidR="00A56268" w:rsidRDefault="00A56268">
      <w:pPr>
        <w:pStyle w:val="ConsPlusNormal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A56268" w:rsidRDefault="00A56268">
      <w:pPr>
        <w:pStyle w:val="ConsPlusNormal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A56268" w:rsidRDefault="00A56268">
      <w:pPr>
        <w:pStyle w:val="ConsPlusNormal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A56268" w:rsidRDefault="00A56268">
      <w:pPr>
        <w:pStyle w:val="ConsPlusNormal"/>
        <w:ind w:firstLine="540"/>
        <w:jc w:val="both"/>
      </w:pPr>
      <w:r>
        <w:t>4.4.3. Не менее 75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A56268" w:rsidRDefault="00A56268">
      <w:pPr>
        <w:pStyle w:val="ConsPlusNormal"/>
        <w:ind w:firstLine="540"/>
        <w:jc w:val="both"/>
      </w:pPr>
      <w:r>
        <w:t>4.4.4. Не менее 10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A56268" w:rsidRDefault="00A56268">
      <w:pPr>
        <w:pStyle w:val="ConsPlusNormal"/>
        <w:ind w:firstLine="540"/>
        <w:jc w:val="both"/>
      </w:pPr>
      <w:r>
        <w:t xml:space="preserve">4.4.5. Не менее 60 процентов численности педагогических работников Организации и лиц, </w:t>
      </w:r>
      <w:r>
        <w:lastRenderedPageBreak/>
        <w:t>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A56268" w:rsidRDefault="00A56268">
      <w:pPr>
        <w:pStyle w:val="ConsPlusNormal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присвоенную за рубежом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A56268" w:rsidRDefault="00A56268">
      <w:pPr>
        <w:pStyle w:val="ConsPlusNormal"/>
        <w:jc w:val="both"/>
      </w:pPr>
    </w:p>
    <w:p w:rsidR="00A56268" w:rsidRDefault="00A56268">
      <w:pPr>
        <w:pStyle w:val="ConsPlusNormal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A56268" w:rsidRDefault="00A56268">
      <w:pPr>
        <w:pStyle w:val="ConsPlusNormal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A56268" w:rsidRDefault="00A56268">
      <w:pPr>
        <w:pStyle w:val="ConsPlusNormal"/>
        <w:ind w:firstLine="540"/>
        <w:jc w:val="both"/>
      </w:pPr>
      <w:r>
        <w:t>--------------------------------</w:t>
      </w:r>
    </w:p>
    <w:p w:rsidR="00A56268" w:rsidRDefault="00A56268">
      <w:pPr>
        <w:pStyle w:val="ConsPlusNormal"/>
        <w:ind w:firstLine="540"/>
        <w:jc w:val="both"/>
      </w:pPr>
      <w:r>
        <w:t xml:space="preserve">&lt;6&gt; См. </w:t>
      </w:r>
      <w:hyperlink r:id="rId15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42; ст. 5926; N 46, ст. 6468).</w:t>
      </w:r>
    </w:p>
    <w:p w:rsidR="00A56268" w:rsidRDefault="00A56268">
      <w:pPr>
        <w:pStyle w:val="ConsPlusNormal"/>
        <w:jc w:val="both"/>
      </w:pPr>
    </w:p>
    <w:p w:rsidR="00A56268" w:rsidRDefault="00A56268">
      <w:pPr>
        <w:pStyle w:val="ConsPlusNormal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A56268" w:rsidRDefault="00A56268">
      <w:pPr>
        <w:pStyle w:val="ConsPlusNormal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A56268" w:rsidRDefault="00A56268">
      <w:pPr>
        <w:pStyle w:val="ConsPlusNormal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A56268" w:rsidRDefault="00A56268">
      <w:pPr>
        <w:pStyle w:val="ConsPlusNormal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A56268" w:rsidRDefault="00A56268">
      <w:pPr>
        <w:pStyle w:val="ConsPlusNormal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 с учетом соответствующей ПООП.</w:t>
      </w:r>
    </w:p>
    <w:p w:rsidR="00A56268" w:rsidRDefault="00A56268">
      <w:pPr>
        <w:pStyle w:val="ConsPlusNormal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A56268" w:rsidRDefault="00A56268">
      <w:pPr>
        <w:pStyle w:val="ConsPlusNormal"/>
        <w:jc w:val="both"/>
      </w:pPr>
    </w:p>
    <w:p w:rsidR="00A56268" w:rsidRDefault="00A56268">
      <w:pPr>
        <w:pStyle w:val="ConsPlusNormal"/>
        <w:jc w:val="both"/>
      </w:pPr>
    </w:p>
    <w:p w:rsidR="00A56268" w:rsidRDefault="00A56268">
      <w:pPr>
        <w:pStyle w:val="ConsPlusNormal"/>
        <w:jc w:val="both"/>
      </w:pPr>
    </w:p>
    <w:p w:rsidR="00A56268" w:rsidRDefault="00A56268">
      <w:pPr>
        <w:pStyle w:val="ConsPlusNormal"/>
        <w:jc w:val="both"/>
      </w:pPr>
    </w:p>
    <w:p w:rsidR="00A56268" w:rsidRDefault="00A56268">
      <w:pPr>
        <w:pStyle w:val="ConsPlusNormal"/>
        <w:jc w:val="both"/>
      </w:pPr>
    </w:p>
    <w:p w:rsidR="00A56268" w:rsidRDefault="00A56268">
      <w:pPr>
        <w:pStyle w:val="ConsPlusNormal"/>
        <w:jc w:val="right"/>
        <w:outlineLvl w:val="1"/>
      </w:pPr>
      <w:r>
        <w:t>Приложение</w:t>
      </w:r>
    </w:p>
    <w:p w:rsidR="00A56268" w:rsidRDefault="00A56268">
      <w:pPr>
        <w:pStyle w:val="ConsPlusNormal"/>
        <w:jc w:val="right"/>
      </w:pPr>
      <w:r>
        <w:t>к федеральному государственному</w:t>
      </w:r>
    </w:p>
    <w:p w:rsidR="00A56268" w:rsidRDefault="00A56268">
      <w:pPr>
        <w:pStyle w:val="ConsPlusNormal"/>
        <w:jc w:val="right"/>
      </w:pPr>
      <w:r>
        <w:t>образовательному стандарту высшего</w:t>
      </w:r>
    </w:p>
    <w:p w:rsidR="00A56268" w:rsidRDefault="00A56268">
      <w:pPr>
        <w:pStyle w:val="ConsPlusNormal"/>
        <w:jc w:val="right"/>
      </w:pPr>
      <w:r>
        <w:t>образования - магистратура</w:t>
      </w:r>
    </w:p>
    <w:p w:rsidR="00A56268" w:rsidRDefault="00A56268">
      <w:pPr>
        <w:pStyle w:val="ConsPlusNormal"/>
        <w:jc w:val="right"/>
      </w:pPr>
      <w:r>
        <w:t>по направлению подготовки</w:t>
      </w:r>
    </w:p>
    <w:p w:rsidR="00A56268" w:rsidRDefault="00A56268">
      <w:pPr>
        <w:pStyle w:val="ConsPlusNormal"/>
        <w:jc w:val="right"/>
      </w:pPr>
      <w:r>
        <w:t>42.04.02 Журналистика,</w:t>
      </w:r>
    </w:p>
    <w:p w:rsidR="00A56268" w:rsidRDefault="00A56268">
      <w:pPr>
        <w:pStyle w:val="ConsPlusNormal"/>
        <w:jc w:val="right"/>
      </w:pPr>
      <w:r>
        <w:t>утвержденному приказом</w:t>
      </w:r>
    </w:p>
    <w:p w:rsidR="00A56268" w:rsidRDefault="00A56268">
      <w:pPr>
        <w:pStyle w:val="ConsPlusNormal"/>
        <w:jc w:val="right"/>
      </w:pPr>
      <w:r>
        <w:t>Министерства образования</w:t>
      </w:r>
    </w:p>
    <w:p w:rsidR="00A56268" w:rsidRDefault="00A56268">
      <w:pPr>
        <w:pStyle w:val="ConsPlusNormal"/>
        <w:jc w:val="right"/>
      </w:pPr>
      <w:r>
        <w:t>и науки Российской Федерации</w:t>
      </w:r>
    </w:p>
    <w:p w:rsidR="00A56268" w:rsidRDefault="00A56268">
      <w:pPr>
        <w:pStyle w:val="ConsPlusNormal"/>
        <w:jc w:val="right"/>
      </w:pPr>
      <w:r>
        <w:t>от 8 июня 2017 г. N 529</w:t>
      </w:r>
    </w:p>
    <w:p w:rsidR="00A56268" w:rsidRDefault="00A56268">
      <w:pPr>
        <w:pStyle w:val="ConsPlusNormal"/>
        <w:jc w:val="both"/>
      </w:pPr>
    </w:p>
    <w:p w:rsidR="00A56268" w:rsidRDefault="00A56268">
      <w:pPr>
        <w:pStyle w:val="ConsPlusNormal"/>
        <w:jc w:val="center"/>
      </w:pPr>
      <w:bookmarkStart w:id="9" w:name="P259"/>
      <w:bookmarkEnd w:id="9"/>
      <w:r>
        <w:t>ПЕРЕЧЕНЬ</w:t>
      </w:r>
    </w:p>
    <w:p w:rsidR="00A56268" w:rsidRDefault="00A56268">
      <w:pPr>
        <w:pStyle w:val="ConsPlusNormal"/>
        <w:jc w:val="center"/>
      </w:pPr>
      <w:r>
        <w:t>ПРОФЕССИОНАЛЬНЫХ СТАНДАРТОВ, СООТВЕТСТВУЮЩИХ</w:t>
      </w:r>
    </w:p>
    <w:p w:rsidR="00A56268" w:rsidRDefault="00A56268">
      <w:pPr>
        <w:pStyle w:val="ConsPlusNormal"/>
        <w:jc w:val="center"/>
      </w:pPr>
      <w:r>
        <w:t>ПРОФЕССИОНАЛЬНОЙ ДЕЯТЕЛЬНОСТИ ВЫПУСКНИКОВ, ОСВОИВШИХ</w:t>
      </w:r>
    </w:p>
    <w:p w:rsidR="00A56268" w:rsidRDefault="00A56268">
      <w:pPr>
        <w:pStyle w:val="ConsPlusNormal"/>
        <w:jc w:val="center"/>
      </w:pPr>
      <w:r>
        <w:t>ПРОГРАММУ МАГИСТРАТУРЫ ПО НАПРАВЛЕНИЮ ПОДГОТОВКИ</w:t>
      </w:r>
    </w:p>
    <w:p w:rsidR="00A56268" w:rsidRDefault="00A56268">
      <w:pPr>
        <w:pStyle w:val="ConsPlusNormal"/>
        <w:jc w:val="center"/>
      </w:pPr>
      <w:r>
        <w:t>42.04.02 ЖУРНАЛИСТИКА</w:t>
      </w:r>
    </w:p>
    <w:p w:rsidR="00A56268" w:rsidRDefault="00A5626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68"/>
        <w:gridCol w:w="6236"/>
      </w:tblGrid>
      <w:tr w:rsidR="00A56268">
        <w:tc>
          <w:tcPr>
            <w:tcW w:w="510" w:type="dxa"/>
          </w:tcPr>
          <w:p w:rsidR="00A56268" w:rsidRDefault="00A5626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</w:tcPr>
          <w:p w:rsidR="00A56268" w:rsidRDefault="00A56268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236" w:type="dxa"/>
          </w:tcPr>
          <w:p w:rsidR="00A56268" w:rsidRDefault="00A56268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A56268" w:rsidRDefault="00A56268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A56268">
        <w:tc>
          <w:tcPr>
            <w:tcW w:w="9014" w:type="dxa"/>
            <w:gridSpan w:val="3"/>
            <w:vAlign w:val="center"/>
          </w:tcPr>
          <w:p w:rsidR="00A56268" w:rsidRDefault="00A56268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A56268">
        <w:tc>
          <w:tcPr>
            <w:tcW w:w="510" w:type="dxa"/>
            <w:vAlign w:val="center"/>
          </w:tcPr>
          <w:p w:rsidR="00A56268" w:rsidRDefault="00A5626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8" w:type="dxa"/>
            <w:vAlign w:val="center"/>
          </w:tcPr>
          <w:p w:rsidR="00A56268" w:rsidRDefault="00A56268">
            <w:pPr>
              <w:pStyle w:val="ConsPlusNormal"/>
              <w:jc w:val="center"/>
            </w:pPr>
            <w:r>
              <w:t>01.004</w:t>
            </w:r>
          </w:p>
        </w:tc>
        <w:tc>
          <w:tcPr>
            <w:tcW w:w="6236" w:type="dxa"/>
          </w:tcPr>
          <w:p w:rsidR="00A56268" w:rsidRDefault="00A5626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профессионального обучения, профессионального образования и дополнительного профессионального образования", утвержденный приказом Министерства труда и социальной защиты Российской Федерации от 8 сентября 2015 г. N 608н (зарегистрирован Министерством юстиции Российской Федерации 24 сентября 2015 г., регистрационный N 38993)</w:t>
            </w:r>
          </w:p>
        </w:tc>
      </w:tr>
      <w:tr w:rsidR="00A56268">
        <w:tc>
          <w:tcPr>
            <w:tcW w:w="9014" w:type="dxa"/>
            <w:gridSpan w:val="3"/>
            <w:vAlign w:val="center"/>
          </w:tcPr>
          <w:p w:rsidR="00A56268" w:rsidRDefault="00A56268">
            <w:pPr>
              <w:pStyle w:val="ConsPlusNormal"/>
              <w:jc w:val="center"/>
              <w:outlineLvl w:val="2"/>
            </w:pPr>
            <w:r>
              <w:t>06 Связь, информационные и коммуникационные технологии</w:t>
            </w:r>
          </w:p>
        </w:tc>
      </w:tr>
      <w:tr w:rsidR="00A56268">
        <w:tc>
          <w:tcPr>
            <w:tcW w:w="510" w:type="dxa"/>
            <w:vAlign w:val="center"/>
          </w:tcPr>
          <w:p w:rsidR="00A56268" w:rsidRDefault="00A5626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8" w:type="dxa"/>
            <w:vAlign w:val="center"/>
          </w:tcPr>
          <w:p w:rsidR="00A56268" w:rsidRDefault="00A56268">
            <w:pPr>
              <w:pStyle w:val="ConsPlusNormal"/>
              <w:jc w:val="center"/>
            </w:pPr>
            <w:r>
              <w:t>06.008</w:t>
            </w:r>
          </w:p>
        </w:tc>
        <w:tc>
          <w:tcPr>
            <w:tcW w:w="6236" w:type="dxa"/>
          </w:tcPr>
          <w:p w:rsidR="00A56268" w:rsidRDefault="00A5626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производству продукции сетевых изданий и информационных агентств", утвержденный приказом Министерства труда и социальной защиты Российской Федерации от 21 мая 2014 г. N 332н (зарегистрирован Министерством юстиции Российской Федерации 10 июля 2014 г., регистрационный N 33049),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A56268">
        <w:tc>
          <w:tcPr>
            <w:tcW w:w="9014" w:type="dxa"/>
            <w:gridSpan w:val="3"/>
            <w:vAlign w:val="center"/>
          </w:tcPr>
          <w:p w:rsidR="00A56268" w:rsidRDefault="00A56268">
            <w:pPr>
              <w:pStyle w:val="ConsPlusNormal"/>
              <w:jc w:val="center"/>
              <w:outlineLvl w:val="2"/>
            </w:pPr>
            <w:r>
              <w:t>11 Средства массовой информации, издательство и полиграфия</w:t>
            </w:r>
          </w:p>
        </w:tc>
      </w:tr>
      <w:tr w:rsidR="00A56268">
        <w:tc>
          <w:tcPr>
            <w:tcW w:w="510" w:type="dxa"/>
            <w:vAlign w:val="center"/>
          </w:tcPr>
          <w:p w:rsidR="00A56268" w:rsidRDefault="00A5626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8" w:type="dxa"/>
            <w:vAlign w:val="center"/>
          </w:tcPr>
          <w:p w:rsidR="00A56268" w:rsidRDefault="00A56268">
            <w:pPr>
              <w:pStyle w:val="ConsPlusNormal"/>
              <w:jc w:val="center"/>
            </w:pPr>
            <w:r>
              <w:t>11.004</w:t>
            </w:r>
          </w:p>
        </w:tc>
        <w:tc>
          <w:tcPr>
            <w:tcW w:w="6236" w:type="dxa"/>
          </w:tcPr>
          <w:p w:rsidR="00A56268" w:rsidRDefault="00A5626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"Ведущий телевизионной программы", утвержденный приказом Министерства труда и социальной защиты Российской Федерации от 4 августа 2014 г. N 534н (зарегистрирован Министерством юстиции Российской </w:t>
            </w:r>
            <w:r>
              <w:lastRenderedPageBreak/>
              <w:t>Федерации 20 августа 2014 г., регистрационный N 33669)</w:t>
            </w:r>
          </w:p>
        </w:tc>
      </w:tr>
      <w:tr w:rsidR="00A56268">
        <w:tc>
          <w:tcPr>
            <w:tcW w:w="510" w:type="dxa"/>
            <w:vAlign w:val="center"/>
          </w:tcPr>
          <w:p w:rsidR="00A56268" w:rsidRDefault="00A56268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268" w:type="dxa"/>
            <w:vAlign w:val="center"/>
          </w:tcPr>
          <w:p w:rsidR="00A56268" w:rsidRDefault="00A56268">
            <w:pPr>
              <w:pStyle w:val="ConsPlusNormal"/>
              <w:jc w:val="center"/>
            </w:pPr>
            <w:r>
              <w:t>11.005</w:t>
            </w:r>
          </w:p>
        </w:tc>
        <w:tc>
          <w:tcPr>
            <w:tcW w:w="6236" w:type="dxa"/>
          </w:tcPr>
          <w:p w:rsidR="00A56268" w:rsidRDefault="00A5626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производству продукции телерадиовещательных средств массовой информации", утвержденный приказом Министерства труда и социальной защиты Российской Федерации от 28 октября 2014 г. N 811н (зарегистрирован Министерством юстиции Российской Федерации 26 ноября 2014 г., регистрационный N 34949)</w:t>
            </w:r>
          </w:p>
        </w:tc>
      </w:tr>
      <w:tr w:rsidR="00A56268">
        <w:tc>
          <w:tcPr>
            <w:tcW w:w="510" w:type="dxa"/>
            <w:vAlign w:val="center"/>
          </w:tcPr>
          <w:p w:rsidR="00A56268" w:rsidRDefault="00A5626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68" w:type="dxa"/>
            <w:vAlign w:val="center"/>
          </w:tcPr>
          <w:p w:rsidR="00A56268" w:rsidRDefault="00A56268">
            <w:pPr>
              <w:pStyle w:val="ConsPlusNormal"/>
              <w:jc w:val="center"/>
            </w:pPr>
            <w:r>
              <w:t>11.006</w:t>
            </w:r>
          </w:p>
        </w:tc>
        <w:tc>
          <w:tcPr>
            <w:tcW w:w="6236" w:type="dxa"/>
          </w:tcPr>
          <w:p w:rsidR="00A56268" w:rsidRDefault="00A5626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"Редактор средств массовой информации", утвержденный приказом Министерства труда и социальной защиты Российской Федерации от 4 августа 2014 г. N 538н (зарегистрирован Министерством юстиции Российской Федерации 28 августа 2014 г., регистрационный N 33899)</w:t>
            </w:r>
          </w:p>
        </w:tc>
      </w:tr>
      <w:tr w:rsidR="00A56268">
        <w:tc>
          <w:tcPr>
            <w:tcW w:w="510" w:type="dxa"/>
            <w:vAlign w:val="center"/>
          </w:tcPr>
          <w:p w:rsidR="00A56268" w:rsidRDefault="00A5626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68" w:type="dxa"/>
            <w:vAlign w:val="center"/>
          </w:tcPr>
          <w:p w:rsidR="00A56268" w:rsidRDefault="00A56268">
            <w:pPr>
              <w:pStyle w:val="ConsPlusNormal"/>
              <w:jc w:val="center"/>
            </w:pPr>
            <w:r>
              <w:t>11.008</w:t>
            </w:r>
          </w:p>
        </w:tc>
        <w:tc>
          <w:tcPr>
            <w:tcW w:w="6236" w:type="dxa"/>
          </w:tcPr>
          <w:p w:rsidR="00A56268" w:rsidRDefault="00A5626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производству продукции печатных средств массовой информации", утвержденный приказом Министерства труда и социальной защиты Российской Федерации от 4 августа 2014 г. N 533н (зарегистрирован Министерством юстиции Российской Федерации 11 августа 2014 г., регистрационный N 34035)</w:t>
            </w:r>
          </w:p>
        </w:tc>
      </w:tr>
      <w:tr w:rsidR="00A56268">
        <w:tc>
          <w:tcPr>
            <w:tcW w:w="510" w:type="dxa"/>
            <w:vAlign w:val="center"/>
          </w:tcPr>
          <w:p w:rsidR="00A56268" w:rsidRDefault="00A5626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68" w:type="dxa"/>
            <w:vAlign w:val="center"/>
          </w:tcPr>
          <w:p w:rsidR="00A56268" w:rsidRDefault="00A56268">
            <w:pPr>
              <w:pStyle w:val="ConsPlusNormal"/>
              <w:jc w:val="center"/>
            </w:pPr>
            <w:r>
              <w:t>11.013</w:t>
            </w:r>
          </w:p>
        </w:tc>
        <w:tc>
          <w:tcPr>
            <w:tcW w:w="6236" w:type="dxa"/>
          </w:tcPr>
          <w:p w:rsidR="00A56268" w:rsidRDefault="00A5626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"Графический дизайнер", утвержденный приказом Министерства труда и социальной защиты Российской Федерации от 17 января 2017 г. N 40н (зарегистрирован Министерством юстиции Российской Федерации 27 января 2017 г., регистрационный N 45442)</w:t>
            </w:r>
          </w:p>
        </w:tc>
      </w:tr>
    </w:tbl>
    <w:p w:rsidR="00A56268" w:rsidRDefault="00A56268">
      <w:pPr>
        <w:pStyle w:val="ConsPlusNormal"/>
        <w:jc w:val="both"/>
      </w:pPr>
    </w:p>
    <w:p w:rsidR="00A56268" w:rsidRDefault="00A56268">
      <w:pPr>
        <w:pStyle w:val="ConsPlusNormal"/>
        <w:jc w:val="both"/>
      </w:pPr>
    </w:p>
    <w:p w:rsidR="00A56268" w:rsidRDefault="00A562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68BF" w:rsidRDefault="007E68BF">
      <w:bookmarkStart w:id="10" w:name="_GoBack"/>
      <w:bookmarkEnd w:id="10"/>
    </w:p>
    <w:sectPr w:rsidR="007E68BF" w:rsidSect="00176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68"/>
    <w:rsid w:val="007E68BF"/>
    <w:rsid w:val="00A5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6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62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6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62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A25919BDCE8C660317D01F29B5AB54F98CD0AECDFE82947BC7AF3464933088658283674C98F966t9l6G" TargetMode="External"/><Relationship Id="rId13" Type="http://schemas.openxmlformats.org/officeDocument/2006/relationships/hyperlink" Target="consultantplus://offline/ref=8EA25919BDCE8C660317D01F29B5AB54FA86D8A8C1F882947BC7AF3464t9l3G" TargetMode="External"/><Relationship Id="rId18" Type="http://schemas.openxmlformats.org/officeDocument/2006/relationships/hyperlink" Target="consultantplus://offline/ref=8EA25919BDCE8C660317D01F29B5AB54F982D1ACCBFA82947BC7AF3464933088658283674C98F967t9lC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EA25919BDCE8C660317D01F29B5AB54F982D0A8CAFA82947BC7AF3464933088658283674C98F967t9lCG" TargetMode="External"/><Relationship Id="rId7" Type="http://schemas.openxmlformats.org/officeDocument/2006/relationships/hyperlink" Target="consultantplus://offline/ref=8EA25919BDCE8C660317D01F29B5AB54FA85D9A8C8FB82947BC7AF3464933088658283674C98F963t9l7G" TargetMode="External"/><Relationship Id="rId12" Type="http://schemas.openxmlformats.org/officeDocument/2006/relationships/hyperlink" Target="consultantplus://offline/ref=8EA25919BDCE8C660317D01F29B5AB54F980DFA2CEFF82947BC7AF3464t9l3G" TargetMode="External"/><Relationship Id="rId17" Type="http://schemas.openxmlformats.org/officeDocument/2006/relationships/hyperlink" Target="consultantplus://offline/ref=8EA25919BDCE8C660317D01F29B5AB54FA85D8AFC1F882947BC7AF3464933088658283674C98F967t9lC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EA25919BDCE8C660317D01F29B5AB54F98CDFA3CCFE82947BC7AF3464933088658283674C98F966t9l5G" TargetMode="External"/><Relationship Id="rId20" Type="http://schemas.openxmlformats.org/officeDocument/2006/relationships/hyperlink" Target="consultantplus://offline/ref=8EA25919BDCE8C660317D01F29B5AB54F982D1ACCBF782947BC7AF3464933088658283674C98F967t9lC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EA25919BDCE8C660317D01F29B5AB54FA85D1ABC1FB82947BC7AF3464933088658283674C98F961t9l4G" TargetMode="External"/><Relationship Id="rId11" Type="http://schemas.openxmlformats.org/officeDocument/2006/relationships/hyperlink" Target="consultantplus://offline/ref=8EA25919BDCE8C660317D01F29B5AB54FA85DDACCBFF82947BC7AF3464933088658283674C98F967t9l3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EA25919BDCE8C660317D01F29B5AB54FA84DFA3C9FE82947BC7AF3464933088658283674C98FC67t9l1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EA25919BDCE8C660317D01F29B5AB54FA85DDACCBFF82947BC7AF3464933088658283674C98F963t9l2G" TargetMode="External"/><Relationship Id="rId19" Type="http://schemas.openxmlformats.org/officeDocument/2006/relationships/hyperlink" Target="consultantplus://offline/ref=8EA25919BDCE8C660317D01F29B5AB54F981D8AAC8F682947BC7AF3464933088658283674C98F967t9l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A25919BDCE8C660317D01F29B5AB54FA86D8A8CDFE82947BC7AF3464933088658283674C98FB63t9lCG" TargetMode="External"/><Relationship Id="rId14" Type="http://schemas.openxmlformats.org/officeDocument/2006/relationships/hyperlink" Target="consultantplus://offline/ref=8EA25919BDCE8C660317D01F29B5AB54FA86D8AFCDFB82947BC7AF3464t9l3G" TargetMode="External"/><Relationship Id="rId22" Type="http://schemas.openxmlformats.org/officeDocument/2006/relationships/hyperlink" Target="consultantplus://offline/ref=8EA25919BDCE8C660317D01F29B5AB54FA85DBAACBFC82947BC7AF3464933088658283674C98F967t9l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5645</Words>
  <Characters>32181</Characters>
  <Application>Microsoft Office Word</Application>
  <DocSecurity>0</DocSecurity>
  <Lines>268</Lines>
  <Paragraphs>75</Paragraphs>
  <ScaleCrop>false</ScaleCrop>
  <Company/>
  <LinksUpToDate>false</LinksUpToDate>
  <CharactersWithSpaces>37751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Ещенко Виолетта Владимировна</cp:lastModifiedBy>
  <cp:revision>1</cp:revision>
  <dcterms:created xsi:type="dcterms:W3CDTF">2017-09-06T06:37:00Z</dcterms:created>
  <dcterms:modified xsi:type="dcterms:W3CDTF">2017-09-06T06:37:00Z</dcterms:modified>
</cp:coreProperties>
</file>