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22" w:rsidRDefault="00667B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7B22" w:rsidRDefault="00667B22">
      <w:pPr>
        <w:pStyle w:val="ConsPlusNormal"/>
        <w:jc w:val="both"/>
        <w:outlineLvl w:val="0"/>
      </w:pPr>
    </w:p>
    <w:p w:rsidR="00667B22" w:rsidRDefault="00667B22">
      <w:pPr>
        <w:pStyle w:val="ConsPlusNormal"/>
        <w:outlineLvl w:val="0"/>
      </w:pPr>
      <w:r>
        <w:t>Зарегистрировано в Минюсте России 11 ноября 2016 г. N 44315</w:t>
      </w:r>
    </w:p>
    <w:p w:rsidR="00667B22" w:rsidRDefault="00667B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67B22" w:rsidRDefault="00667B22">
      <w:pPr>
        <w:pStyle w:val="ConsPlusTitle"/>
        <w:jc w:val="center"/>
      </w:pPr>
    </w:p>
    <w:p w:rsidR="00667B22" w:rsidRDefault="00667B22">
      <w:pPr>
        <w:pStyle w:val="ConsPlusTitle"/>
        <w:jc w:val="center"/>
      </w:pPr>
      <w:r>
        <w:t>ПРИКАЗ</w:t>
      </w:r>
    </w:p>
    <w:p w:rsidR="00667B22" w:rsidRDefault="00667B22">
      <w:pPr>
        <w:pStyle w:val="ConsPlusTitle"/>
        <w:jc w:val="center"/>
      </w:pPr>
      <w:r>
        <w:t>от 17 октября 2016 г. N 1300</w:t>
      </w:r>
    </w:p>
    <w:p w:rsidR="00667B22" w:rsidRDefault="00667B22">
      <w:pPr>
        <w:pStyle w:val="ConsPlusTitle"/>
        <w:jc w:val="center"/>
      </w:pPr>
    </w:p>
    <w:p w:rsidR="00667B22" w:rsidRDefault="00667B22">
      <w:pPr>
        <w:pStyle w:val="ConsPlusTitle"/>
        <w:jc w:val="center"/>
      </w:pPr>
      <w:r>
        <w:t>ОБ УТВЕРЖДЕНИИ</w:t>
      </w:r>
    </w:p>
    <w:p w:rsidR="00667B22" w:rsidRDefault="00667B2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67B22" w:rsidRDefault="00667B22">
      <w:pPr>
        <w:pStyle w:val="ConsPlusTitle"/>
        <w:jc w:val="center"/>
      </w:pPr>
      <w:r>
        <w:t>ВЫСШЕГО ОБРАЗОВАНИЯ ПО СПЕЦИАЛЬНОСТИ 21.05.03 ТЕХНОЛОГИЯ</w:t>
      </w:r>
    </w:p>
    <w:p w:rsidR="00667B22" w:rsidRDefault="00667B22">
      <w:pPr>
        <w:pStyle w:val="ConsPlusTitle"/>
        <w:jc w:val="center"/>
      </w:pPr>
      <w:r>
        <w:t>ГЕОЛОГИЧЕСКОЙ РАЗВЕДКИ (УРОВЕНЬ СПЕЦИАЛИТЕТА)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5976,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667B22" w:rsidRDefault="00667B22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21.05.03 Технология геологической разведки (уровень специалитета).</w:t>
      </w:r>
    </w:p>
    <w:p w:rsidR="00667B22" w:rsidRDefault="00667B22">
      <w:pPr>
        <w:pStyle w:val="ConsPlusNormal"/>
        <w:ind w:firstLine="540"/>
        <w:jc w:val="both"/>
      </w:pPr>
      <w:r>
        <w:t>2. Признать утратившими силу:</w:t>
      </w:r>
    </w:p>
    <w:p w:rsidR="00667B22" w:rsidRDefault="00667B2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декабря 2010 г. N 2059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130102 Технология геологической разведки (квалификация (степень) "специалист") (зарегистрирован Министерством юстиции Российской Федерации 15 февраля 2011 г., регистрационный N 19831);</w:t>
      </w:r>
    </w:p>
    <w:p w:rsidR="00667B22" w:rsidRDefault="00667B22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667B22" w:rsidRDefault="00667B22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right"/>
      </w:pPr>
      <w:r>
        <w:t>Министр</w:t>
      </w:r>
    </w:p>
    <w:p w:rsidR="00667B22" w:rsidRDefault="00667B22">
      <w:pPr>
        <w:pStyle w:val="ConsPlusNormal"/>
        <w:jc w:val="right"/>
      </w:pPr>
      <w:r>
        <w:t>О.Ю.ВАСИЛЬЕВА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right"/>
        <w:outlineLvl w:val="0"/>
      </w:pPr>
      <w:r>
        <w:t>Приложение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right"/>
      </w:pPr>
      <w:r>
        <w:t>Утвержден</w:t>
      </w:r>
    </w:p>
    <w:p w:rsidR="00667B22" w:rsidRDefault="00667B22">
      <w:pPr>
        <w:pStyle w:val="ConsPlusNormal"/>
        <w:jc w:val="right"/>
      </w:pPr>
      <w:r>
        <w:t>приказом Министерства образования</w:t>
      </w:r>
    </w:p>
    <w:p w:rsidR="00667B22" w:rsidRDefault="00667B22">
      <w:pPr>
        <w:pStyle w:val="ConsPlusNormal"/>
        <w:jc w:val="right"/>
      </w:pPr>
      <w:r>
        <w:t>и науки Российской Федерации</w:t>
      </w:r>
    </w:p>
    <w:p w:rsidR="00667B22" w:rsidRDefault="00667B22">
      <w:pPr>
        <w:pStyle w:val="ConsPlusNormal"/>
        <w:jc w:val="right"/>
      </w:pPr>
      <w:r>
        <w:t>от 17 октября 2016 г. N 1300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67B22" w:rsidRDefault="00667B22">
      <w:pPr>
        <w:pStyle w:val="ConsPlusTitle"/>
        <w:jc w:val="center"/>
      </w:pPr>
      <w:r>
        <w:t>ВЫСШЕГО ОБРАЗОВАНИЯ</w:t>
      </w:r>
    </w:p>
    <w:p w:rsidR="00667B22" w:rsidRDefault="00667B22">
      <w:pPr>
        <w:pStyle w:val="ConsPlusTitle"/>
        <w:jc w:val="center"/>
      </w:pPr>
    </w:p>
    <w:p w:rsidR="00667B22" w:rsidRDefault="00667B22">
      <w:pPr>
        <w:pStyle w:val="ConsPlusTitle"/>
        <w:jc w:val="center"/>
      </w:pPr>
      <w:r>
        <w:t>ПО СПЕЦИАЛЬНОСТИ</w:t>
      </w:r>
    </w:p>
    <w:p w:rsidR="00667B22" w:rsidRDefault="00667B22">
      <w:pPr>
        <w:pStyle w:val="ConsPlusTitle"/>
        <w:jc w:val="center"/>
      </w:pPr>
      <w:r>
        <w:t>21.05.03 ТЕХНОЛОГИЯ ГЕОЛОГИЧЕСКОЙ РАЗВЕДКИ</w:t>
      </w:r>
    </w:p>
    <w:p w:rsidR="00667B22" w:rsidRDefault="00667B22">
      <w:pPr>
        <w:pStyle w:val="ConsPlusTitle"/>
        <w:jc w:val="center"/>
      </w:pPr>
      <w:r>
        <w:t>(УРОВЕНЬ СПЕЦИАЛИТЕТА)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I. ОБЛАСТЬ ПРИМЕНЕНИЯ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21.05.03 Технология геологической разведки (далее соответственно - программа специалитета, специальность).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II. ИСПОЛЬЗУЕМЫЕ СОКРАЩЕНИЯ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67B22" w:rsidRDefault="00667B22">
      <w:pPr>
        <w:pStyle w:val="ConsPlusNormal"/>
        <w:ind w:firstLine="540"/>
        <w:jc w:val="both"/>
      </w:pPr>
      <w:r>
        <w:t>ОК - общекультурные компетенции;</w:t>
      </w:r>
    </w:p>
    <w:p w:rsidR="00667B22" w:rsidRDefault="00667B22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67B22" w:rsidRDefault="00667B22">
      <w:pPr>
        <w:pStyle w:val="ConsPlusNormal"/>
        <w:ind w:firstLine="540"/>
        <w:jc w:val="both"/>
      </w:pPr>
      <w:r>
        <w:t>ПК - профессиональные компетенции;</w:t>
      </w:r>
    </w:p>
    <w:p w:rsidR="00667B22" w:rsidRDefault="00667B22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667B22" w:rsidRDefault="00667B22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667B22" w:rsidRDefault="00667B22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III. ХАРАКТЕРИСТИКА СПЕЦИАЛЬНОСТИ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667B22" w:rsidRDefault="00667B22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 обучения.</w:t>
      </w:r>
    </w:p>
    <w:p w:rsidR="00667B22" w:rsidRDefault="00667B22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667B22" w:rsidRDefault="00667B22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667B22" w:rsidRDefault="00667B22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з.е.;</w:t>
      </w:r>
    </w:p>
    <w:p w:rsidR="00667B22" w:rsidRDefault="00667B22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667B22" w:rsidRDefault="00667B22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667B22" w:rsidRDefault="00667B22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667B22" w:rsidRDefault="00667B22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67B22" w:rsidRDefault="00667B22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667B22" w:rsidRDefault="00667B22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67B22" w:rsidRDefault="00667B22">
      <w:pPr>
        <w:pStyle w:val="ConsPlusNormal"/>
        <w:jc w:val="center"/>
      </w:pPr>
      <w:r>
        <w:t>ВЫПУСКНИКОВ, ОСВОИВШИХ ПРОГРАММУ СПЕЦИАЛИТЕТА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совокупность технологий, средств и методов человеческой деятельности в области науки и техники, направленных на поиски, разведку и эксплуатацию месторождений полезных ископаемых (далее - МПИ), на изучение природных и техногенных процессов в недрах Земли.</w:t>
      </w:r>
    </w:p>
    <w:p w:rsidR="00667B22" w:rsidRDefault="00667B22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 горные породы и геологические тела в земной коре, горные выработки.</w:t>
      </w:r>
    </w:p>
    <w:p w:rsidR="00667B22" w:rsidRDefault="00667B22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667B22" w:rsidRDefault="00667B22">
      <w:pPr>
        <w:pStyle w:val="ConsPlusNormal"/>
        <w:ind w:firstLine="540"/>
        <w:jc w:val="both"/>
      </w:pPr>
      <w:r>
        <w:t>производственно-технологическая;</w:t>
      </w:r>
    </w:p>
    <w:p w:rsidR="00667B22" w:rsidRDefault="00667B22">
      <w:pPr>
        <w:pStyle w:val="ConsPlusNormal"/>
        <w:ind w:firstLine="540"/>
        <w:jc w:val="both"/>
      </w:pPr>
      <w:r>
        <w:t>проектная;</w:t>
      </w:r>
    </w:p>
    <w:p w:rsidR="00667B22" w:rsidRDefault="00667B22">
      <w:pPr>
        <w:pStyle w:val="ConsPlusNormal"/>
        <w:ind w:firstLine="540"/>
        <w:jc w:val="both"/>
      </w:pPr>
      <w:r>
        <w:t>научно-исследовательская;</w:t>
      </w:r>
    </w:p>
    <w:p w:rsidR="00667B22" w:rsidRDefault="00667B22">
      <w:pPr>
        <w:pStyle w:val="ConsPlusNormal"/>
        <w:ind w:firstLine="540"/>
        <w:jc w:val="both"/>
      </w:pPr>
      <w:r>
        <w:t>организационно-управленческая.</w:t>
      </w:r>
    </w:p>
    <w:p w:rsidR="00667B22" w:rsidRDefault="00667B22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667B22" w:rsidRDefault="00667B22">
      <w:pPr>
        <w:pStyle w:val="ConsPlusNormal"/>
        <w:ind w:firstLine="540"/>
        <w:jc w:val="both"/>
      </w:pPr>
      <w:r>
        <w:t>специализация N 1 "Геофизические методы поиска и разведки месторождений полезных ископаемых";</w:t>
      </w:r>
    </w:p>
    <w:p w:rsidR="00667B22" w:rsidRDefault="00667B22">
      <w:pPr>
        <w:pStyle w:val="ConsPlusNormal"/>
        <w:ind w:firstLine="540"/>
        <w:jc w:val="both"/>
      </w:pPr>
      <w:r>
        <w:t>специализация N 2 "Геофизические методы исследования скважин";</w:t>
      </w:r>
    </w:p>
    <w:p w:rsidR="00667B22" w:rsidRDefault="00667B22">
      <w:pPr>
        <w:pStyle w:val="ConsPlusNormal"/>
        <w:ind w:firstLine="540"/>
        <w:jc w:val="both"/>
      </w:pPr>
      <w:r>
        <w:t>специализация N 3 "Технология и техника разведки месторождений полезных ископаемых";</w:t>
      </w:r>
    </w:p>
    <w:p w:rsidR="00667B22" w:rsidRDefault="00667B22">
      <w:pPr>
        <w:pStyle w:val="ConsPlusNormal"/>
        <w:ind w:firstLine="540"/>
        <w:jc w:val="both"/>
      </w:pPr>
      <w:r>
        <w:t>специализация N 4 "Сейсморазведка";</w:t>
      </w:r>
    </w:p>
    <w:p w:rsidR="00667B22" w:rsidRDefault="00667B22">
      <w:pPr>
        <w:pStyle w:val="ConsPlusNormal"/>
        <w:ind w:firstLine="540"/>
        <w:jc w:val="both"/>
      </w:pPr>
      <w:r>
        <w:t>специализация N 5 "Геофизические информационные системы".</w:t>
      </w:r>
    </w:p>
    <w:p w:rsidR="00667B22" w:rsidRDefault="00667B22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667B22" w:rsidRDefault="00667B22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667B22" w:rsidRDefault="00667B22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667B22" w:rsidRDefault="00667B22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 xml:space="preserve">разработка методики и проведение теоретических и экспериментальных исследований по </w:t>
      </w:r>
      <w:r>
        <w:lastRenderedPageBreak/>
        <w:t>анализу, синтезу и оптимизации технологий геологической разведки;</w:t>
      </w:r>
    </w:p>
    <w:p w:rsidR="00667B22" w:rsidRDefault="00667B22">
      <w:pPr>
        <w:pStyle w:val="ConsPlusNormal"/>
        <w:ind w:firstLine="540"/>
        <w:jc w:val="both"/>
      </w:pPr>
      <w:r>
        <w:t>разработка и внедрение технологических процессов и режимов производства геологоразведочных работ;</w:t>
      </w:r>
    </w:p>
    <w:p w:rsidR="00667B22" w:rsidRDefault="00667B22">
      <w:pPr>
        <w:pStyle w:val="ConsPlusNormal"/>
        <w:ind w:firstLine="540"/>
        <w:jc w:val="both"/>
      </w:pPr>
      <w:r>
        <w:t>выполнение метрологических процедур по калибровке и поверке средств измерений, а также их наладки, настройки и опытной проверки в лабораторных условиях и на объектах;</w:t>
      </w:r>
    </w:p>
    <w:p w:rsidR="00667B22" w:rsidRDefault="00667B22">
      <w:pPr>
        <w:pStyle w:val="ConsPlusNormal"/>
        <w:ind w:firstLine="540"/>
        <w:jc w:val="both"/>
      </w:pPr>
      <w:r>
        <w:t>выполнение измерения в полевых условиях;</w:t>
      </w:r>
    </w:p>
    <w:p w:rsidR="00667B22" w:rsidRDefault="00667B22">
      <w:pPr>
        <w:pStyle w:val="ConsPlusNormal"/>
        <w:ind w:firstLine="540"/>
        <w:jc w:val="both"/>
      </w:pPr>
      <w:r>
        <w:t>разработка нормы выработок, технологических нормативов на проведение геологоразведочных работ с оценкой экономической эффективности;</w:t>
      </w:r>
    </w:p>
    <w:p w:rsidR="00667B22" w:rsidRDefault="00667B22">
      <w:pPr>
        <w:pStyle w:val="ConsPlusNormal"/>
        <w:ind w:firstLine="540"/>
        <w:jc w:val="both"/>
      </w:pPr>
      <w:r>
        <w:t>проектная деятельность:</w:t>
      </w:r>
    </w:p>
    <w:p w:rsidR="00667B22" w:rsidRDefault="00667B22">
      <w:pPr>
        <w:pStyle w:val="ConsPlusNormal"/>
        <w:ind w:firstLine="540"/>
        <w:jc w:val="both"/>
      </w:pPr>
      <w:r>
        <w:t>анализ состояния научно-технических проблем, выполнение обоснований технических заданий на исследование проблем технологий геологоразведочных работ путем подбора и изучения литературы и патентных источников;</w:t>
      </w:r>
    </w:p>
    <w:p w:rsidR="00667B22" w:rsidRDefault="00667B22">
      <w:pPr>
        <w:pStyle w:val="ConsPlusNormal"/>
        <w:ind w:firstLine="540"/>
        <w:jc w:val="both"/>
      </w:pPr>
      <w:r>
        <w:t>разработка и выполнение обоснования проектов комплексов технологий геологоразведочных работ и методов обработки информации для различных геолого-технических условий;</w:t>
      </w:r>
    </w:p>
    <w:p w:rsidR="00667B22" w:rsidRDefault="00667B22">
      <w:pPr>
        <w:pStyle w:val="ConsPlusNormal"/>
        <w:ind w:firstLine="540"/>
        <w:jc w:val="both"/>
      </w:pPr>
      <w:r>
        <w:t>подготовка технических заданий на разработку функциональных и структурных схем приборов и информационно-измерительных систем для геологоразведочных работ с обоснованием физических принципов действия устройств, их структур, с проведением технико-экономических расчетов;</w:t>
      </w:r>
    </w:p>
    <w:p w:rsidR="00667B22" w:rsidRDefault="00667B22">
      <w:pPr>
        <w:pStyle w:val="ConsPlusNormal"/>
        <w:ind w:firstLine="540"/>
        <w:jc w:val="both"/>
      </w:pPr>
      <w:r>
        <w:t>выполнение оценки технологичности геологоразведочных работ при изучении конкретных объектов, разрабатывать технологические процессы;</w:t>
      </w:r>
    </w:p>
    <w:p w:rsidR="00667B22" w:rsidRDefault="00667B22">
      <w:pPr>
        <w:pStyle w:val="ConsPlusNormal"/>
        <w:ind w:firstLine="540"/>
        <w:jc w:val="both"/>
      </w:pPr>
      <w:r>
        <w:t>составление технической документации, включая инструкции по проведению работ, эксплуатации оборудования, программы испытаний и технические условия;</w:t>
      </w:r>
    </w:p>
    <w:p w:rsidR="00667B22" w:rsidRDefault="00667B2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>выполнение построения математических моделей объектов исследования, их анализа и оптимизации, выбор численного метода моделирования, выбор готового или разработка нового алгоритма решения задачи;</w:t>
      </w:r>
    </w:p>
    <w:p w:rsidR="00667B22" w:rsidRDefault="00667B22">
      <w:pPr>
        <w:pStyle w:val="ConsPlusNormal"/>
        <w:ind w:firstLine="540"/>
        <w:jc w:val="both"/>
      </w:pPr>
      <w:r>
        <w:t>разработка отдельных программ и их блоки, выполнение отладки и настройки программ для обработки измерительной информации, включая задачи контроля результатов измерения, для решения различных задач геологической разведки;</w:t>
      </w:r>
    </w:p>
    <w:p w:rsidR="00667B22" w:rsidRDefault="00667B22">
      <w:pPr>
        <w:pStyle w:val="ConsPlusNormal"/>
        <w:ind w:firstLine="540"/>
        <w:jc w:val="both"/>
      </w:pPr>
      <w:r>
        <w:t>выполнение математического (компьютерного) моделирования с целью анализа и оптимизации параметров объектов на базе имеющихся средств исследования и проектирования, включая стандартные пакеты автоматизированного проектирования и исследований;</w:t>
      </w:r>
    </w:p>
    <w:p w:rsidR="00667B22" w:rsidRDefault="00667B22">
      <w:pPr>
        <w:pStyle w:val="ConsPlusNormal"/>
        <w:ind w:firstLine="540"/>
        <w:jc w:val="both"/>
      </w:pPr>
      <w:r>
        <w:t>проектирование оптимальных комплексов геофизических методов измерений и разработка программ экспериментальных исследований, проведение измерений с выбором технических средств и обработки результатов;</w:t>
      </w:r>
    </w:p>
    <w:p w:rsidR="00667B22" w:rsidRDefault="00667B22">
      <w:pPr>
        <w:pStyle w:val="ConsPlusNormal"/>
        <w:ind w:firstLine="540"/>
        <w:jc w:val="both"/>
      </w:pPr>
      <w:r>
        <w:t>составление описания проводимых исследований, выполнение подготовки данных для составления научно-технических отчетов, обзоров и другой технической документации;</w:t>
      </w:r>
    </w:p>
    <w:p w:rsidR="00667B22" w:rsidRDefault="00667B22">
      <w:pPr>
        <w:pStyle w:val="ConsPlusNormal"/>
        <w:ind w:firstLine="540"/>
        <w:jc w:val="both"/>
      </w:pPr>
      <w:r>
        <w:t>участие в разработке и опробовании новых методов геологической разведки;</w:t>
      </w:r>
    </w:p>
    <w:p w:rsidR="00667B22" w:rsidRDefault="00667B2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>управление работой коллектива исполнителей, принятие управленческих решений;</w:t>
      </w:r>
    </w:p>
    <w:p w:rsidR="00667B22" w:rsidRDefault="00667B22">
      <w:pPr>
        <w:pStyle w:val="ConsPlusNormal"/>
        <w:ind w:firstLine="540"/>
        <w:jc w:val="both"/>
      </w:pPr>
      <w:r>
        <w:t>разработка научно-обоснованных планов проведения геологической разведки, конструкторско-технологических работ и управление процессом их выполнения, включая обеспечение соответствующих служб необходимой документацией, материалами, оборудованием;</w:t>
      </w:r>
    </w:p>
    <w:p w:rsidR="00667B22" w:rsidRDefault="00667B22">
      <w:pPr>
        <w:pStyle w:val="ConsPlusNormal"/>
        <w:ind w:firstLine="540"/>
        <w:jc w:val="both"/>
      </w:pPr>
      <w:r>
        <w:t>нахождение оптимальных решения при проведении геологической разведки с учетом требований качества, стоимости, сроков исполнения и безопасности жизнедеятельности;</w:t>
      </w:r>
    </w:p>
    <w:p w:rsidR="00667B22" w:rsidRDefault="00667B22">
      <w:pPr>
        <w:pStyle w:val="ConsPlusNormal"/>
        <w:ind w:firstLine="540"/>
        <w:jc w:val="both"/>
      </w:pPr>
      <w:r>
        <w:t>установление последовательности выполнения технологических операций в геологической разведке;</w:t>
      </w:r>
    </w:p>
    <w:p w:rsidR="00667B22" w:rsidRDefault="00667B22">
      <w:pPr>
        <w:pStyle w:val="ConsPlusNormal"/>
        <w:ind w:firstLine="540"/>
        <w:jc w:val="both"/>
      </w:pPr>
      <w:r>
        <w:t>выполнение технического оснащения технологическим оборудованием объектов геологоразведочных работ с целью оптимальной организации рабочих мест, использования производственных мощностей и загрузки оборудования;</w:t>
      </w:r>
    </w:p>
    <w:p w:rsidR="00667B22" w:rsidRDefault="00667B22">
      <w:pPr>
        <w:pStyle w:val="ConsPlusNormal"/>
        <w:ind w:firstLine="540"/>
        <w:jc w:val="both"/>
      </w:pPr>
      <w:r>
        <w:t>в соответствии со специализациями:</w:t>
      </w:r>
    </w:p>
    <w:p w:rsidR="00667B22" w:rsidRDefault="00667B22">
      <w:pPr>
        <w:pStyle w:val="ConsPlusNormal"/>
        <w:ind w:firstLine="540"/>
        <w:jc w:val="both"/>
      </w:pPr>
      <w:r>
        <w:t xml:space="preserve">специализация N 1 "Геофизические методы поиска и разведки месторождений полезных </w:t>
      </w:r>
      <w:r>
        <w:lastRenderedPageBreak/>
        <w:t>ископаемых":</w:t>
      </w:r>
    </w:p>
    <w:p w:rsidR="00667B22" w:rsidRDefault="00667B22">
      <w:pPr>
        <w:pStyle w:val="ConsPlusNormal"/>
        <w:ind w:firstLine="540"/>
        <w:jc w:val="both"/>
      </w:pPr>
      <w:r>
        <w:t>выполнение полевой регистрации геофизических данных, их обработка и интерпретации;</w:t>
      </w:r>
    </w:p>
    <w:p w:rsidR="00667B22" w:rsidRDefault="00667B22">
      <w:pPr>
        <w:pStyle w:val="ConsPlusNormal"/>
        <w:ind w:firstLine="540"/>
        <w:jc w:val="both"/>
      </w:pPr>
      <w:r>
        <w:t>сопровождение процессов полевых геофизических исследований, обработки и интерпретации данных;</w:t>
      </w:r>
    </w:p>
    <w:p w:rsidR="00667B22" w:rsidRDefault="00667B22">
      <w:pPr>
        <w:pStyle w:val="ConsPlusNormal"/>
        <w:ind w:firstLine="540"/>
        <w:jc w:val="both"/>
      </w:pPr>
      <w:r>
        <w:t>контроль качества полевых геофизических исследований и обработки;</w:t>
      </w:r>
    </w:p>
    <w:p w:rsidR="00667B22" w:rsidRDefault="00667B22">
      <w:pPr>
        <w:pStyle w:val="ConsPlusNormal"/>
        <w:ind w:firstLine="540"/>
        <w:jc w:val="both"/>
      </w:pPr>
      <w:r>
        <w:t>полевая обработка данных и подготовка данных к камеральной обработке;</w:t>
      </w:r>
    </w:p>
    <w:p w:rsidR="00667B22" w:rsidRDefault="00667B22">
      <w:pPr>
        <w:pStyle w:val="ConsPlusNormal"/>
        <w:ind w:firstLine="540"/>
        <w:jc w:val="both"/>
      </w:pPr>
      <w:r>
        <w:t>планирование и проектирование опытно-методических работ при производстве геофизических работ;</w:t>
      </w:r>
    </w:p>
    <w:p w:rsidR="00667B22" w:rsidRDefault="00667B22">
      <w:pPr>
        <w:pStyle w:val="ConsPlusNormal"/>
        <w:ind w:firstLine="540"/>
        <w:jc w:val="both"/>
      </w:pPr>
      <w:r>
        <w:t>планирование и проектирование полевых геофизических исследований, обработки и интерпретации сейсмических данных;</w:t>
      </w:r>
    </w:p>
    <w:p w:rsidR="00667B22" w:rsidRDefault="00667B22">
      <w:pPr>
        <w:pStyle w:val="ConsPlusNormal"/>
        <w:ind w:firstLine="540"/>
        <w:jc w:val="both"/>
      </w:pPr>
      <w:r>
        <w:t>подготовка технических заданий на выполнение различных видов геофизических работ и их обоснование;</w:t>
      </w:r>
    </w:p>
    <w:p w:rsidR="00667B22" w:rsidRDefault="00667B22">
      <w:pPr>
        <w:pStyle w:val="ConsPlusNormal"/>
        <w:ind w:firstLine="540"/>
        <w:jc w:val="both"/>
      </w:pPr>
      <w:r>
        <w:t>обеспечение интеграции новых технологий в процесс обработки и интерпретации геофизических данных;</w:t>
      </w:r>
    </w:p>
    <w:p w:rsidR="00667B22" w:rsidRDefault="00667B22">
      <w:pPr>
        <w:pStyle w:val="ConsPlusNormal"/>
        <w:ind w:firstLine="540"/>
        <w:jc w:val="both"/>
      </w:pPr>
      <w:r>
        <w:t>оценка технологичности геофизических работ при изучении конкретных объектов на основе решения прямой и обратной задач геофизики;</w:t>
      </w:r>
    </w:p>
    <w:p w:rsidR="00667B22" w:rsidRDefault="00667B22">
      <w:pPr>
        <w:pStyle w:val="ConsPlusNormal"/>
        <w:ind w:firstLine="540"/>
        <w:jc w:val="both"/>
      </w:pPr>
      <w:r>
        <w:t>построение геолого-геофизических моделей, их анализ и оптимизация;</w:t>
      </w:r>
    </w:p>
    <w:p w:rsidR="00667B22" w:rsidRDefault="00667B22">
      <w:pPr>
        <w:pStyle w:val="ConsPlusNormal"/>
        <w:ind w:firstLine="540"/>
        <w:jc w:val="both"/>
      </w:pPr>
      <w:r>
        <w:t>составление описания проводимых исследований, выполнение подготовки данных для составления научно-технических отчетов, обзоров и другой технической документации;</w:t>
      </w:r>
    </w:p>
    <w:p w:rsidR="00667B22" w:rsidRDefault="00667B22">
      <w:pPr>
        <w:pStyle w:val="ConsPlusNormal"/>
        <w:ind w:firstLine="540"/>
        <w:jc w:val="both"/>
      </w:pPr>
      <w:r>
        <w:t>управление процессом полевых геофизических исследований, обработки и интерпретации сейсмических данных;</w:t>
      </w:r>
    </w:p>
    <w:p w:rsidR="00667B22" w:rsidRDefault="00667B22">
      <w:pPr>
        <w:pStyle w:val="ConsPlusNormal"/>
        <w:ind w:firstLine="540"/>
        <w:jc w:val="both"/>
      </w:pPr>
      <w:r>
        <w:t>нахождение оптимальных решений при проведении геофизических работ с учетом требований качества, стоимости, сроков исполнения и безопасности жизнедеятельности;</w:t>
      </w:r>
    </w:p>
    <w:p w:rsidR="00667B22" w:rsidRDefault="00667B22">
      <w:pPr>
        <w:pStyle w:val="ConsPlusNormal"/>
        <w:ind w:firstLine="540"/>
        <w:jc w:val="both"/>
      </w:pPr>
      <w:r>
        <w:t>специализация N 2 "Геофизические методы исследования скважин":</w:t>
      </w:r>
    </w:p>
    <w:p w:rsidR="00667B22" w:rsidRDefault="00667B22">
      <w:pPr>
        <w:pStyle w:val="ConsPlusNormal"/>
        <w:ind w:firstLine="540"/>
        <w:jc w:val="both"/>
      </w:pPr>
      <w:r>
        <w:t>выполнение полевой регистрации данных современных географических информационных систем (далее - ГИС), их обработки и интерпретации;</w:t>
      </w:r>
    </w:p>
    <w:p w:rsidR="00667B22" w:rsidRDefault="00667B22">
      <w:pPr>
        <w:pStyle w:val="ConsPlusNormal"/>
        <w:ind w:firstLine="540"/>
        <w:jc w:val="both"/>
      </w:pPr>
      <w:r>
        <w:t>методическое сопровождение процессов полевых геофизических исследований скважин, обработки и интерпретации данных;</w:t>
      </w:r>
    </w:p>
    <w:p w:rsidR="00667B22" w:rsidRDefault="00667B22">
      <w:pPr>
        <w:pStyle w:val="ConsPlusNormal"/>
        <w:ind w:firstLine="540"/>
        <w:jc w:val="both"/>
      </w:pPr>
      <w:r>
        <w:t>контроль качества полевых геофизических исследований скважин и обработки;</w:t>
      </w:r>
    </w:p>
    <w:p w:rsidR="00667B22" w:rsidRDefault="00667B22">
      <w:pPr>
        <w:pStyle w:val="ConsPlusNormal"/>
        <w:ind w:firstLine="540"/>
        <w:jc w:val="both"/>
      </w:pPr>
      <w:r>
        <w:t>выполнение полевой обработки данных и подготовки данных к камеральной обработке;</w:t>
      </w:r>
    </w:p>
    <w:p w:rsidR="00667B22" w:rsidRDefault="00667B22">
      <w:pPr>
        <w:pStyle w:val="ConsPlusNormal"/>
        <w:ind w:firstLine="540"/>
        <w:jc w:val="both"/>
      </w:pPr>
      <w:r>
        <w:t>планирование и проектирование опытно-методических работ при производстве геофизических исследований скважин;</w:t>
      </w:r>
    </w:p>
    <w:p w:rsidR="00667B22" w:rsidRDefault="00667B22">
      <w:pPr>
        <w:pStyle w:val="ConsPlusNormal"/>
        <w:ind w:firstLine="540"/>
        <w:jc w:val="both"/>
      </w:pPr>
      <w:r>
        <w:t>планирование и проектирование полевых геофизических исследований скважин, обработки и интерпретации сейсмических данных;</w:t>
      </w:r>
    </w:p>
    <w:p w:rsidR="00667B22" w:rsidRDefault="00667B22">
      <w:pPr>
        <w:pStyle w:val="ConsPlusNormal"/>
        <w:ind w:firstLine="540"/>
        <w:jc w:val="both"/>
      </w:pPr>
      <w:r>
        <w:t>подготовка технических заданий на выполнение различных этапов геофизических исследований скважин и их обоснование;</w:t>
      </w:r>
    </w:p>
    <w:p w:rsidR="00667B22" w:rsidRDefault="00667B22">
      <w:pPr>
        <w:pStyle w:val="ConsPlusNormal"/>
        <w:ind w:firstLine="540"/>
        <w:jc w:val="both"/>
      </w:pPr>
      <w:r>
        <w:t>обеспечение интеграции новых технологий в процесс обработки и интерпретации данных ГИС;</w:t>
      </w:r>
    </w:p>
    <w:p w:rsidR="00667B22" w:rsidRDefault="00667B22">
      <w:pPr>
        <w:pStyle w:val="ConsPlusNormal"/>
        <w:ind w:firstLine="540"/>
        <w:jc w:val="both"/>
      </w:pPr>
      <w:r>
        <w:t>оценка технологичности геофизических исследований скважин при изучении конкретных объектов на основе решения прямой и обратной задач геофизики;</w:t>
      </w:r>
    </w:p>
    <w:p w:rsidR="00667B22" w:rsidRDefault="00667B22">
      <w:pPr>
        <w:pStyle w:val="ConsPlusNormal"/>
        <w:ind w:firstLine="540"/>
        <w:jc w:val="both"/>
      </w:pPr>
      <w:r>
        <w:t>выполнение построения петрофизических моделей, их анализ и оптимизация;</w:t>
      </w:r>
    </w:p>
    <w:p w:rsidR="00667B22" w:rsidRDefault="00667B22">
      <w:pPr>
        <w:pStyle w:val="ConsPlusNormal"/>
        <w:ind w:firstLine="540"/>
        <w:jc w:val="both"/>
      </w:pPr>
      <w:r>
        <w:t>составление описания проводимых исследований, выполнение подготовки данных для составления научно-технических отчетов, обзоров и другой технической документации;</w:t>
      </w:r>
    </w:p>
    <w:p w:rsidR="00667B22" w:rsidRDefault="00667B22">
      <w:pPr>
        <w:pStyle w:val="ConsPlusNormal"/>
        <w:ind w:firstLine="540"/>
        <w:jc w:val="both"/>
      </w:pPr>
      <w:r>
        <w:t>управление процессом полевых геофизических исследований скважин, обработки и интерпретации данных ГИС;</w:t>
      </w:r>
    </w:p>
    <w:p w:rsidR="00667B22" w:rsidRDefault="00667B22">
      <w:pPr>
        <w:pStyle w:val="ConsPlusNormal"/>
        <w:ind w:firstLine="540"/>
        <w:jc w:val="both"/>
      </w:pPr>
      <w:r>
        <w:t>нахождение оптимальных решений при проведении геофизических исследований скважин с учетом требований качества, стоимости, сроков исполнения и безопасности жизнедеятельности;</w:t>
      </w:r>
    </w:p>
    <w:p w:rsidR="00667B22" w:rsidRDefault="00667B22">
      <w:pPr>
        <w:pStyle w:val="ConsPlusNormal"/>
        <w:ind w:firstLine="540"/>
        <w:jc w:val="both"/>
      </w:pPr>
      <w:r>
        <w:t>специализация N 3 "Технология и техника разведки месторождений полезных ископаемых":</w:t>
      </w:r>
    </w:p>
    <w:p w:rsidR="00667B22" w:rsidRDefault="00667B22">
      <w:pPr>
        <w:pStyle w:val="ConsPlusNormal"/>
        <w:ind w:firstLine="540"/>
        <w:jc w:val="both"/>
      </w:pPr>
      <w:r>
        <w:t>профессиональное отслеживание тенденций и направлений развития эффективных технологий геологической разведки, проявление профессионального интереса к развитию смежных областей;</w:t>
      </w:r>
    </w:p>
    <w:p w:rsidR="00667B22" w:rsidRDefault="00667B22">
      <w:pPr>
        <w:pStyle w:val="ConsPlusNormal"/>
        <w:ind w:firstLine="540"/>
        <w:jc w:val="both"/>
      </w:pPr>
      <w:r>
        <w:t xml:space="preserve">умение на всех стадиях геофизических и горно-буровых работ (планирование, проектирование, экспертная оценка, производство, управление) выявлять производственные процессы и отдельные операции, первоочередное совершенствование технологий, выполнения </w:t>
      </w:r>
      <w:r>
        <w:lastRenderedPageBreak/>
        <w:t>которых обеспечит максимальную эффективность деятельности предприятия;</w:t>
      </w:r>
    </w:p>
    <w:p w:rsidR="00667B22" w:rsidRDefault="00667B22">
      <w:pPr>
        <w:pStyle w:val="ConsPlusNormal"/>
        <w:ind w:firstLine="540"/>
        <w:jc w:val="both"/>
      </w:pPr>
      <w:r>
        <w:t>разработка технологических процессов геологической разведки и корректирование этих процессов в зависимости от изменяющихся горно-геологических условий и поставленных геологических и технологических задач;</w:t>
      </w:r>
    </w:p>
    <w:p w:rsidR="00667B22" w:rsidRDefault="00667B22">
      <w:pPr>
        <w:pStyle w:val="ConsPlusNormal"/>
        <w:ind w:firstLine="540"/>
        <w:jc w:val="both"/>
      </w:pPr>
      <w:r>
        <w:t>осуществление выполнения проектов геологической разведки и управление этими проектами в процессе их выполнения;</w:t>
      </w:r>
    </w:p>
    <w:p w:rsidR="00667B22" w:rsidRDefault="00667B22">
      <w:pPr>
        <w:pStyle w:val="ConsPlusNormal"/>
        <w:ind w:firstLine="540"/>
        <w:jc w:val="both"/>
      </w:pPr>
      <w:r>
        <w:t>разработка производственных проектов для проведения геофизических и горно-буровых работ;</w:t>
      </w:r>
    </w:p>
    <w:p w:rsidR="00667B22" w:rsidRDefault="00667B22">
      <w:pPr>
        <w:pStyle w:val="ConsPlusNormal"/>
        <w:ind w:firstLine="540"/>
        <w:jc w:val="both"/>
      </w:pPr>
      <w:r>
        <w:t>прогнозирование потребностей в высоких технологиях для более профессионального составления технических проектов на геофизические и горно-буровые работы;</w:t>
      </w:r>
    </w:p>
    <w:p w:rsidR="00667B22" w:rsidRDefault="00667B22">
      <w:pPr>
        <w:pStyle w:val="ConsPlusNormal"/>
        <w:ind w:firstLine="540"/>
        <w:jc w:val="both"/>
      </w:pPr>
      <w:r>
        <w:t>выполнение разделов проектов на технологии геологической разведки в соответствии с современными требованиями промышленности;</w:t>
      </w:r>
    </w:p>
    <w:p w:rsidR="00667B22" w:rsidRDefault="00667B22">
      <w:pPr>
        <w:pStyle w:val="ConsPlusNormal"/>
        <w:ind w:firstLine="540"/>
        <w:jc w:val="both"/>
      </w:pPr>
      <w:r>
        <w:t>готовность осуществлять поиск и оценку возможности внедрения компьютеризированных систем (включая реализацию программного обеспечения, графического моделирования) для управления горно-буровыми технологиями;</w:t>
      </w:r>
    </w:p>
    <w:p w:rsidR="00667B22" w:rsidRDefault="00667B22">
      <w:pPr>
        <w:pStyle w:val="ConsPlusNormal"/>
        <w:ind w:firstLine="540"/>
        <w:jc w:val="both"/>
      </w:pPr>
      <w:r>
        <w:t>нахождение, анализ и переработка информации с использованием современных информационных технологий;</w:t>
      </w:r>
    </w:p>
    <w:p w:rsidR="00667B22" w:rsidRDefault="00667B22">
      <w:pPr>
        <w:pStyle w:val="ConsPlusNormal"/>
        <w:ind w:firstLine="540"/>
        <w:jc w:val="both"/>
      </w:pPr>
      <w:r>
        <w:t>обработка полученных результатов, анализ и осмысление их с учетом имеющегося мирового опыта, готовность представлять результаты работы, обосновывать предложенные решения на высоком научно-техническом профессиональном уровне;</w:t>
      </w:r>
    </w:p>
    <w:p w:rsidR="00667B22" w:rsidRDefault="00667B22">
      <w:pPr>
        <w:pStyle w:val="ConsPlusNormal"/>
        <w:ind w:firstLine="540"/>
        <w:jc w:val="both"/>
      </w:pPr>
      <w:r>
        <w:t>осуществление разработки и реализации программного обеспечения для исследовательских и проектных работ в области создания современных геофизических и горно-буровых технологий;</w:t>
      </w:r>
    </w:p>
    <w:p w:rsidR="00667B22" w:rsidRDefault="00667B22">
      <w:pPr>
        <w:pStyle w:val="ConsPlusNormal"/>
        <w:ind w:firstLine="540"/>
        <w:jc w:val="both"/>
      </w:pPr>
      <w:r>
        <w:t>нахождение и внедрение мероприятий, обеспечивающих повышение производительности технологий геологической разведки;</w:t>
      </w:r>
    </w:p>
    <w:p w:rsidR="00667B22" w:rsidRDefault="00667B22">
      <w:pPr>
        <w:pStyle w:val="ConsPlusNormal"/>
        <w:ind w:firstLine="540"/>
        <w:jc w:val="both"/>
      </w:pPr>
      <w:r>
        <w:t>управление персоналом организации с учетом мотивов поведения и способов развития делового поведения персонала;</w:t>
      </w:r>
    </w:p>
    <w:p w:rsidR="00667B22" w:rsidRDefault="00667B22">
      <w:pPr>
        <w:pStyle w:val="ConsPlusNormal"/>
        <w:ind w:firstLine="540"/>
        <w:jc w:val="both"/>
      </w:pPr>
      <w:r>
        <w:t>владение приемами и методами работы с персоналом, методами оценки качества и результативности труда персонала;</w:t>
      </w:r>
    </w:p>
    <w:p w:rsidR="00667B22" w:rsidRDefault="00667B22">
      <w:pPr>
        <w:pStyle w:val="ConsPlusNormal"/>
        <w:ind w:firstLine="540"/>
        <w:jc w:val="both"/>
      </w:pPr>
      <w:r>
        <w:t>специализация N 4 "Сейсморазведка":</w:t>
      </w:r>
    </w:p>
    <w:p w:rsidR="00667B22" w:rsidRDefault="00667B22">
      <w:pPr>
        <w:pStyle w:val="ConsPlusNormal"/>
        <w:ind w:firstLine="540"/>
        <w:jc w:val="both"/>
      </w:pPr>
      <w:r>
        <w:t>понимание физической сущности явлений, регистрируемых в сейсмических волновых полях, способностью поставить и решать проблемы извлечения геолого-геофизической информации из волновых полей;</w:t>
      </w:r>
    </w:p>
    <w:p w:rsidR="00667B22" w:rsidRDefault="00667B22">
      <w:pPr>
        <w:pStyle w:val="ConsPlusNormal"/>
        <w:ind w:firstLine="540"/>
        <w:jc w:val="both"/>
      </w:pPr>
      <w:r>
        <w:t>решение прямых и обратных (некорректных) задач геофизики, обладание высоким уровнем фундаментальной подготовки;</w:t>
      </w:r>
    </w:p>
    <w:p w:rsidR="00667B22" w:rsidRDefault="00667B22">
      <w:pPr>
        <w:pStyle w:val="ConsPlusNormal"/>
        <w:ind w:firstLine="540"/>
        <w:jc w:val="both"/>
      </w:pPr>
      <w:r>
        <w:t>применение знаний о современных методиках и технологиях сейсмических исследований, их возможностях и ограничениях;</w:t>
      </w:r>
    </w:p>
    <w:p w:rsidR="00667B22" w:rsidRDefault="00667B22">
      <w:pPr>
        <w:pStyle w:val="ConsPlusNormal"/>
        <w:ind w:firstLine="540"/>
        <w:jc w:val="both"/>
      </w:pPr>
      <w:r>
        <w:t>планирование сейсмических исследований на различных стадиях геологоразведочного процесса как отдельно, так и в комплексе с другими геофизическими методами;</w:t>
      </w:r>
    </w:p>
    <w:p w:rsidR="00667B22" w:rsidRDefault="00667B22">
      <w:pPr>
        <w:pStyle w:val="ConsPlusNormal"/>
        <w:ind w:firstLine="540"/>
        <w:jc w:val="both"/>
      </w:pPr>
      <w:r>
        <w:t>проектирование работ различных стадий сейсморазведочного процесса: полевые работы, обработка данных, интерпретация данных;</w:t>
      </w:r>
    </w:p>
    <w:p w:rsidR="00667B22" w:rsidRDefault="00667B22">
      <w:pPr>
        <w:pStyle w:val="ConsPlusNormal"/>
        <w:ind w:firstLine="540"/>
        <w:jc w:val="both"/>
      </w:pPr>
      <w:r>
        <w:t>применение знаний о принципах работы сейсмического оборудования и оргтехники, профессиональная эксплуатация указанных средств;</w:t>
      </w:r>
    </w:p>
    <w:p w:rsidR="00667B22" w:rsidRDefault="00667B22">
      <w:pPr>
        <w:pStyle w:val="ConsPlusNormal"/>
        <w:ind w:firstLine="540"/>
        <w:jc w:val="both"/>
      </w:pPr>
      <w:r>
        <w:t>обработка и интерпретация данных профильной и площадной сейсморазведки, вертикальное сейсмопрофилирование, осуществление комплексной интерпретации данных сейсморазведки и ГИС;</w:t>
      </w:r>
    </w:p>
    <w:p w:rsidR="00667B22" w:rsidRDefault="00667B22">
      <w:pPr>
        <w:pStyle w:val="ConsPlusNormal"/>
        <w:ind w:firstLine="540"/>
        <w:jc w:val="both"/>
      </w:pPr>
      <w:r>
        <w:t>разработка алгоритмов программ, реализующих преобразования геолого-геофизической информации на различных этапах обработки и интерпретации сейсмических данных;</w:t>
      </w:r>
    </w:p>
    <w:p w:rsidR="00667B22" w:rsidRDefault="00667B22">
      <w:pPr>
        <w:pStyle w:val="ConsPlusNormal"/>
        <w:ind w:firstLine="540"/>
        <w:jc w:val="both"/>
      </w:pPr>
      <w:r>
        <w:t>проведение математического моделирования и исследования геофизических объектов и моделей при помощи стандартного отраслевого программного обеспечения и (или) собственных разработок;</w:t>
      </w:r>
    </w:p>
    <w:p w:rsidR="00667B22" w:rsidRDefault="00667B22">
      <w:pPr>
        <w:pStyle w:val="ConsPlusNormal"/>
        <w:ind w:firstLine="540"/>
        <w:jc w:val="both"/>
      </w:pPr>
      <w:r>
        <w:t>обобщение и формулирование результатов сейсмических исследований, постановка геологических задач различных этапов работ;</w:t>
      </w:r>
    </w:p>
    <w:p w:rsidR="00667B22" w:rsidRDefault="00667B22">
      <w:pPr>
        <w:pStyle w:val="ConsPlusNormal"/>
        <w:ind w:firstLine="540"/>
        <w:jc w:val="both"/>
      </w:pPr>
      <w:r>
        <w:t>специализация N 5 "Геофизические информационные системы":</w:t>
      </w:r>
    </w:p>
    <w:p w:rsidR="00667B22" w:rsidRDefault="00667B22">
      <w:pPr>
        <w:pStyle w:val="ConsPlusNormal"/>
        <w:ind w:firstLine="540"/>
        <w:jc w:val="both"/>
      </w:pPr>
      <w:r>
        <w:t>проектирование базовых и прикладных информационных технологий;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разработка средств реализации информационных технологий (методические, информационные, математические, алгоритмические, технические и программные);</w:t>
      </w:r>
    </w:p>
    <w:p w:rsidR="00667B22" w:rsidRDefault="00667B22">
      <w:pPr>
        <w:pStyle w:val="ConsPlusNormal"/>
        <w:ind w:firstLine="540"/>
        <w:jc w:val="both"/>
      </w:pPr>
      <w:r>
        <w:t>разработка средств автоматизированного проектирования информационных технологий;</w:t>
      </w:r>
    </w:p>
    <w:p w:rsidR="00667B22" w:rsidRDefault="00667B22">
      <w:pPr>
        <w:pStyle w:val="ConsPlusNormal"/>
        <w:ind w:firstLine="540"/>
        <w:jc w:val="both"/>
      </w:pPr>
      <w:r>
        <w:t>использование знаний основных методов поисков, разведки, разработки месторождений полезных ископаемых и принципов рационального природопользования для решения задач профессиональной деятельности;</w:t>
      </w:r>
    </w:p>
    <w:p w:rsidR="00667B22" w:rsidRDefault="00667B22">
      <w:pPr>
        <w:pStyle w:val="ConsPlusNormal"/>
        <w:ind w:firstLine="540"/>
        <w:jc w:val="both"/>
      </w:pPr>
      <w:r>
        <w:t>участие в работах по доводке и освоению информационных технологий в ходе внедрения и эксплуатации информационных систем;</w:t>
      </w:r>
    </w:p>
    <w:p w:rsidR="00667B22" w:rsidRDefault="00667B22">
      <w:pPr>
        <w:pStyle w:val="ConsPlusNormal"/>
        <w:ind w:firstLine="540"/>
        <w:jc w:val="both"/>
      </w:pPr>
      <w:r>
        <w:t>проведение подготовки документации по менеджменту качества информационных технологий;</w:t>
      </w:r>
    </w:p>
    <w:p w:rsidR="00667B22" w:rsidRDefault="00667B22">
      <w:pPr>
        <w:pStyle w:val="ConsPlusNormal"/>
        <w:ind w:firstLine="540"/>
        <w:jc w:val="both"/>
      </w:pPr>
      <w:r>
        <w:t>использование информационных технологий для разработки программного обеспечения геофизических исследований объектов геологической разведки;</w:t>
      </w:r>
    </w:p>
    <w:p w:rsidR="00667B22" w:rsidRDefault="00667B22">
      <w:pPr>
        <w:pStyle w:val="ConsPlusNormal"/>
        <w:ind w:firstLine="540"/>
        <w:jc w:val="both"/>
      </w:pPr>
      <w:r>
        <w:t>способность решать прямые и обратные (некорректные) задачи геофизики на высоком уровне фундаментальной подготовки;</w:t>
      </w:r>
    </w:p>
    <w:p w:rsidR="00667B22" w:rsidRDefault="00667B22">
      <w:pPr>
        <w:pStyle w:val="ConsPlusNormal"/>
        <w:ind w:firstLine="540"/>
        <w:jc w:val="both"/>
      </w:pPr>
      <w:r>
        <w:t>разработка алгоритмов программ, реализующих преобразования геолого-геофизической информации на различных этапах обработки и интерпретации геофизических данных;</w:t>
      </w:r>
    </w:p>
    <w:p w:rsidR="00667B22" w:rsidRDefault="00667B22">
      <w:pPr>
        <w:pStyle w:val="ConsPlusNormal"/>
        <w:ind w:firstLine="540"/>
        <w:jc w:val="both"/>
      </w:pPr>
      <w:r>
        <w:t>проведение математического моделирования и исследования геофизических объектов и моделей при помощи стандартного отраслевого программного обеспечения и (или) собственных разработок.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667B22" w:rsidRDefault="00667B22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667B22" w:rsidRDefault="00667B22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667B22" w:rsidRDefault="00667B22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667B22" w:rsidRDefault="00667B22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667B22" w:rsidRDefault="00667B22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профессиональной деятельности (ОК-4);</w:t>
      </w:r>
    </w:p>
    <w:p w:rsidR="00667B22" w:rsidRDefault="00667B22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 (ОК-5);</w:t>
      </w:r>
    </w:p>
    <w:p w:rsidR="00667B22" w:rsidRDefault="00667B22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(ОК-6);</w:t>
      </w:r>
    </w:p>
    <w:p w:rsidR="00667B22" w:rsidRDefault="00667B22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667B22" w:rsidRDefault="00667B22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(ОК-8);</w:t>
      </w:r>
    </w:p>
    <w:p w:rsidR="00667B22" w:rsidRDefault="00667B22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(ОК-9);</w:t>
      </w:r>
    </w:p>
    <w:p w:rsidR="00667B22" w:rsidRDefault="00667B22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(ОК-10).</w:t>
      </w:r>
    </w:p>
    <w:p w:rsidR="00667B22" w:rsidRDefault="00667B22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667B22" w:rsidRDefault="00667B22">
      <w:pPr>
        <w:pStyle w:val="ConsPlusNormal"/>
        <w:ind w:firstLine="540"/>
        <w:jc w:val="both"/>
      </w:pPr>
      <w:r>
        <w:t>ориентацией в базовых положениях экономической теории, применением их с учетом особенностей рыночной экономики, самостоятельным ведением поиска работы на рынке труда, применения методов экономической оценки научных исследований, интеллектуального труда (ОПК-1);</w:t>
      </w:r>
    </w:p>
    <w:p w:rsidR="00667B22" w:rsidRDefault="00667B22">
      <w:pPr>
        <w:pStyle w:val="ConsPlusNormal"/>
        <w:ind w:firstLine="540"/>
        <w:jc w:val="both"/>
      </w:pPr>
      <w:r>
        <w:t>самостоятельным приобретением новых знаний и умений с помощью информационных технологий и использованием их в практической деятельности, в том числе в новых областях знаний, непосредственно не связанных со сферой деятельности (ОПК-2);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готовностью к работе в качестве руководителя подразделения, лидера группы работников, формированием целей команды в многонациональном коллективе, в том числе и над междисциплинарными, инновационными проектами, принятием решений в ситуациях риска, учитывая цену ошибки, ведением обучения и оказанием помощи работникам (ОПК-3);</w:t>
      </w:r>
    </w:p>
    <w:p w:rsidR="00667B22" w:rsidRDefault="00667B22">
      <w:pPr>
        <w:pStyle w:val="ConsPlusNormal"/>
        <w:ind w:firstLine="540"/>
        <w:jc w:val="both"/>
      </w:pPr>
      <w:r>
        <w:t>способностью организовать свой труд на научной основе, самостоятельно оценивать результаты своей профессиональной деятельности, владением навыками самостоятельной работы, в том числе в сфере проведения научных исследований (ОПК-4);</w:t>
      </w:r>
    </w:p>
    <w:p w:rsidR="00667B22" w:rsidRDefault="00667B22">
      <w:pPr>
        <w:pStyle w:val="ConsPlusNormal"/>
        <w:ind w:firstLine="540"/>
        <w:jc w:val="both"/>
      </w:pPr>
      <w:r>
        <w:t>пониманием значимости своей будущей специальности, ответственным отношением к своей трудовой деятельности (ОПК-5);</w:t>
      </w:r>
    </w:p>
    <w:p w:rsidR="00667B22" w:rsidRDefault="00667B22">
      <w:pPr>
        <w:pStyle w:val="ConsPlusNormal"/>
        <w:ind w:firstLine="540"/>
        <w:jc w:val="both"/>
      </w:pPr>
      <w:r>
        <w:t>самостоятельным принятием решения в рамках своей профессиональной компетенции, готовностью работать над междисциплинарными проектами (ОПК-6);</w:t>
      </w:r>
    </w:p>
    <w:p w:rsidR="00667B22" w:rsidRDefault="00667B22">
      <w:pPr>
        <w:pStyle w:val="ConsPlusNormal"/>
        <w:ind w:firstLine="540"/>
        <w:jc w:val="both"/>
      </w:pPr>
      <w:r>
        <w:t>пониманием сущности и значения информации в развитии современного информационного общества, сознанием опасностей и угроз, возникающих в этом процессе, соблюдением основных требований информационной безопасности, в том числе защиты государственной тайны (ОПК-7);</w:t>
      </w:r>
    </w:p>
    <w:p w:rsidR="00667B22" w:rsidRDefault="00667B22">
      <w:pPr>
        <w:pStyle w:val="ConsPlusNormal"/>
        <w:ind w:firstLine="540"/>
        <w:jc w:val="both"/>
      </w:pPr>
      <w:r>
        <w:t>владением основными методами, способами и средствами получения, хранения, переработки информации, наличием навыков обработки данных и работы с компьютером как средством управления информацией (ОПК-8);</w:t>
      </w:r>
    </w:p>
    <w:p w:rsidR="00667B22" w:rsidRDefault="00667B22">
      <w:pPr>
        <w:pStyle w:val="ConsPlusNormal"/>
        <w:ind w:firstLine="540"/>
        <w:jc w:val="both"/>
      </w:pPr>
      <w:r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(ОПК-9).</w:t>
      </w:r>
    </w:p>
    <w:p w:rsidR="00667B22" w:rsidRDefault="00667B22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667B22" w:rsidRDefault="00667B22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>умением и наличием профессиональной потребности отслеживать тенденции и направления развития эффективных технологий геологической разведки, проявлением профессионального интереса к развитию смежных областей (ПК-1);</w:t>
      </w:r>
    </w:p>
    <w:p w:rsidR="00667B22" w:rsidRDefault="00667B22">
      <w:pPr>
        <w:pStyle w:val="ConsPlusNormal"/>
        <w:ind w:firstLine="540"/>
        <w:jc w:val="both"/>
      </w:pPr>
      <w:r>
        <w:t>умением на всех стадиях геологической разведки (планирование, проектирование, экспертная оценка, производство, управление) выявлять производственные процессы и отдельные операции, первоочередное совершенствование технологии которых обеспечит максимальную эффективность деятельности предприятия (ПК-2);</w:t>
      </w:r>
    </w:p>
    <w:p w:rsidR="00667B22" w:rsidRDefault="00667B22">
      <w:pPr>
        <w:pStyle w:val="ConsPlusNormal"/>
        <w:ind w:firstLine="540"/>
        <w:jc w:val="both"/>
      </w:pPr>
      <w:r>
        <w:t>умением разрабатывать технологические процессы геологоразведочных работ и корректировать эти процессы в зависимости от поставленных геологических и технологических задач в изменяющихся горно-геологических и технических условиях (ПК-3);</w:t>
      </w:r>
    </w:p>
    <w:p w:rsidR="00667B22" w:rsidRDefault="00667B22">
      <w:pPr>
        <w:pStyle w:val="ConsPlusNormal"/>
        <w:ind w:firstLine="540"/>
        <w:jc w:val="both"/>
      </w:pPr>
      <w:r>
        <w:t>умением разрабатывать и организовывать внедрение мероприятий, обеспечивающих решение стоящих перед коллективом задач в области технологий геологоразведочных работ на наиболее высокотехнологическом уровне (ПК-4);</w:t>
      </w:r>
    </w:p>
    <w:p w:rsidR="00667B22" w:rsidRDefault="00667B22">
      <w:pPr>
        <w:pStyle w:val="ConsPlusNormal"/>
        <w:ind w:firstLine="540"/>
        <w:jc w:val="both"/>
      </w:pPr>
      <w:r>
        <w:t>выполнением разделов проектов и контроль за их выполнением по технологии геологоразведочных работ в соответствии с современными требованиями промышленности (ПК-5);</w:t>
      </w:r>
    </w:p>
    <w:p w:rsidR="00667B22" w:rsidRDefault="00667B22">
      <w:pPr>
        <w:pStyle w:val="ConsPlusNormal"/>
        <w:ind w:firstLine="540"/>
        <w:jc w:val="both"/>
      </w:pPr>
      <w:r>
        <w:t>выполнением правил безопасного труда и охраны окружающей среды на объектах геологоразведочных работ (ПК-6);</w:t>
      </w:r>
    </w:p>
    <w:p w:rsidR="00667B22" w:rsidRDefault="00667B22">
      <w:pPr>
        <w:pStyle w:val="ConsPlusNormal"/>
        <w:ind w:firstLine="540"/>
        <w:jc w:val="both"/>
      </w:pPr>
      <w:r>
        <w:t>проектная деятельность: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производственные проекты для проведения геологоразведочных работ (ПК-7);</w:t>
      </w:r>
    </w:p>
    <w:p w:rsidR="00667B22" w:rsidRDefault="00667B22">
      <w:pPr>
        <w:pStyle w:val="ConsPlusNormal"/>
        <w:ind w:firstLine="540"/>
        <w:jc w:val="both"/>
      </w:pPr>
      <w:r>
        <w:t>прогнозированием потребностей в высоких технологиях для более профессионального составления технических проектов на геологическую разведку (ПК-8);</w:t>
      </w:r>
    </w:p>
    <w:p w:rsidR="00667B22" w:rsidRDefault="00667B22">
      <w:pPr>
        <w:pStyle w:val="ConsPlusNormal"/>
        <w:ind w:firstLine="540"/>
        <w:jc w:val="both"/>
      </w:pPr>
      <w:r>
        <w:t>владением научно-методическими основами и стандартами в области геологоразведочных работ, умением их применять (ПК-9);</w:t>
      </w:r>
    </w:p>
    <w:p w:rsidR="00667B22" w:rsidRDefault="00667B22">
      <w:pPr>
        <w:pStyle w:val="ConsPlusNormal"/>
        <w:ind w:firstLine="540"/>
        <w:jc w:val="both"/>
      </w:pPr>
      <w:r>
        <w:t>ведением поиска и оценки возможности внедрения компьютеризированных систем (включая реализацию программного обеспечения, графического моделирования) для управления технологиями геологической разведки (ПК-10);</w:t>
      </w:r>
    </w:p>
    <w:p w:rsidR="00667B22" w:rsidRDefault="00667B22">
      <w:pPr>
        <w:pStyle w:val="ConsPlusNormal"/>
        <w:ind w:firstLine="540"/>
        <w:jc w:val="both"/>
      </w:pPr>
      <w:r>
        <w:t>владением современными технологиями автоматизации проектирования систем и их сервисного обслуживания (ПК-11);</w:t>
      </w:r>
    </w:p>
    <w:p w:rsidR="00667B22" w:rsidRDefault="00667B22">
      <w:pPr>
        <w:pStyle w:val="ConsPlusNormal"/>
        <w:ind w:firstLine="540"/>
        <w:jc w:val="both"/>
      </w:pPr>
      <w:r>
        <w:t xml:space="preserve">умением выявлять объекты для улучшения технологии и техники геологической разведки </w:t>
      </w:r>
      <w:r>
        <w:lastRenderedPageBreak/>
        <w:t>(ПК-12);</w:t>
      </w:r>
    </w:p>
    <w:p w:rsidR="00667B22" w:rsidRDefault="00667B22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>наличием высокой теоретической и математической подготовки, а также подготовки по теоретическим, методическим и алгоритмическим основам создания новейших технологических процессов геологической разведки, позволяющим быстро реализовывать научные достижения, использовать современный аппарат математического моделирования при решении прикладных научных задач (ПК-13);</w:t>
      </w:r>
    </w:p>
    <w:p w:rsidR="00667B22" w:rsidRDefault="00667B22">
      <w:pPr>
        <w:pStyle w:val="ConsPlusNormal"/>
        <w:ind w:firstLine="540"/>
        <w:jc w:val="both"/>
      </w:pPr>
      <w:r>
        <w:t>способностью находить, анализировать и перерабатывать информацию, используя современные информационные технологии (ПК-14);</w:t>
      </w:r>
    </w:p>
    <w:p w:rsidR="00667B22" w:rsidRDefault="00667B22">
      <w:pPr>
        <w:pStyle w:val="ConsPlusNormal"/>
        <w:ind w:firstLine="540"/>
        <w:jc w:val="both"/>
      </w:pPr>
      <w:r>
        <w:t>способностью обрабатывать полученные результаты, анализировать и осмысливать их с учетом имеющегося мирового опыта, представлением результатов работы, обоснованием предложенных решений на высоком научно-техническом и профессиональном уровне (ПК-15);</w:t>
      </w:r>
    </w:p>
    <w:p w:rsidR="00667B22" w:rsidRDefault="00667B22">
      <w:pPr>
        <w:pStyle w:val="ConsPlusNormal"/>
        <w:ind w:firstLine="540"/>
        <w:jc w:val="both"/>
      </w:pPr>
      <w:r>
        <w:t>осуществлением разработки и реализации программного обеспечения для исследовательских и проектных работ в области создания современных технологий геологической разведки (ПК-16);</w:t>
      </w:r>
    </w:p>
    <w:p w:rsidR="00667B22" w:rsidRDefault="00667B22">
      <w:pPr>
        <w:pStyle w:val="ConsPlusNormal"/>
        <w:ind w:firstLine="540"/>
        <w:jc w:val="both"/>
      </w:pPr>
      <w:r>
        <w:t>способностью выполнять наукоемкие разработки в области создания новых технологий геологической разведки, включая моделирование систем и процессов, автоматизацию научных исследований (ПК-17);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разработать новые методы использования компьютеров для обработки информации, в том числе в прикладных областях (ПК-18);</w:t>
      </w:r>
    </w:p>
    <w:p w:rsidR="00667B22" w:rsidRDefault="00667B22">
      <w:pPr>
        <w:pStyle w:val="ConsPlusNormal"/>
        <w:ind w:firstLine="540"/>
        <w:jc w:val="both"/>
      </w:pPr>
      <w:r>
        <w:t>способностью предлагать и внедрять мероприятия, обеспечивающие повышение производительности технологий геологической разведки (ПК-19);</w:t>
      </w:r>
    </w:p>
    <w:p w:rsidR="00667B22" w:rsidRDefault="00667B22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67B22" w:rsidRDefault="00667B22">
      <w:pPr>
        <w:pStyle w:val="ConsPlusNormal"/>
        <w:ind w:firstLine="540"/>
        <w:jc w:val="both"/>
      </w:pPr>
      <w:r>
        <w:t>владением методами и средствами управленческой работы, планирования эффективной организации труда, непрерывного контроля качества и результатов своей работы (ПК-20);</w:t>
      </w:r>
    </w:p>
    <w:p w:rsidR="00667B22" w:rsidRDefault="00667B22">
      <w:pPr>
        <w:pStyle w:val="ConsPlusNormal"/>
        <w:ind w:firstLine="540"/>
        <w:jc w:val="both"/>
      </w:pPr>
      <w:r>
        <w:t>способностью эффективно управлять производственно-технологическими процессами предприятий геологической разведки на основе современных научных достижений, отечественной и зарубежной практики (ПК-21);</w:t>
      </w:r>
    </w:p>
    <w:p w:rsidR="00667B22" w:rsidRDefault="00667B22">
      <w:pPr>
        <w:pStyle w:val="ConsPlusNormal"/>
        <w:ind w:firstLine="540"/>
        <w:jc w:val="both"/>
      </w:pPr>
      <w:r>
        <w:t>выполнением разработки и осуществления контроля технологических процессов геологической разведки (ПК-22);</w:t>
      </w:r>
    </w:p>
    <w:p w:rsidR="00667B22" w:rsidRDefault="00667B22">
      <w:pPr>
        <w:pStyle w:val="ConsPlusNormal"/>
        <w:ind w:firstLine="540"/>
        <w:jc w:val="both"/>
      </w:pPr>
      <w:r>
        <w:t>внедрением автоматизированных систем управления в технологический процесс, с учетом новейших достижений по совершенствованию форм и методов организации высокопроизводительного труда в подразделениях предприятий, выполняющих геологическую разведку (ПК-23);</w:t>
      </w:r>
    </w:p>
    <w:p w:rsidR="00667B22" w:rsidRDefault="00667B22">
      <w:pPr>
        <w:pStyle w:val="ConsPlusNormal"/>
        <w:ind w:firstLine="540"/>
        <w:jc w:val="both"/>
      </w:pPr>
      <w:r>
        <w:t>способностью систематизировать и внедрять безопасные методы ведения геологоразведочных работ, ведением целенаправленной работы по снижению производственного травматизма (ПК-24);</w:t>
      </w:r>
    </w:p>
    <w:p w:rsidR="00667B22" w:rsidRDefault="00667B22">
      <w:pPr>
        <w:pStyle w:val="ConsPlusNormal"/>
        <w:ind w:firstLine="540"/>
        <w:jc w:val="both"/>
      </w:pPr>
      <w:r>
        <w:t>владением методами привязки на местности объектов геологоразведки в соответствии с проектом и геолого-технологической документацией (ПК-25);</w:t>
      </w:r>
    </w:p>
    <w:p w:rsidR="00667B22" w:rsidRDefault="00667B22">
      <w:pPr>
        <w:pStyle w:val="ConsPlusNormal"/>
        <w:ind w:firstLine="540"/>
        <w:jc w:val="both"/>
      </w:pPr>
      <w:r>
        <w:t>владением технологиями управления персоналом организации, знанием мотивов поведения и способов развития делового поведения персонала (ПК-26);</w:t>
      </w:r>
    </w:p>
    <w:p w:rsidR="00667B22" w:rsidRDefault="00667B22">
      <w:pPr>
        <w:pStyle w:val="ConsPlusNormal"/>
        <w:ind w:firstLine="540"/>
        <w:jc w:val="both"/>
      </w:pPr>
      <w:r>
        <w:t>владением приемами и методами работы с персоналом, методами оценки качества и результативности труда персонала (ПК-27);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применения знаний основных категорий и понятий менеджмента инноваций, структуры инновационного цикла и характеристики его стадий (ПК-28);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проектировать и выполнять экономическое обоснование инновационного бизнеса, способностью разрабатывать содержание и структуру бизнес-плана, методы и модели управления инновационным процессом (ПК-29);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планы и программы организации инновационной деятельности на предприятии, осуществлением технико-экономического обоснования инновационных проектов (ПК-30);</w:t>
      </w:r>
    </w:p>
    <w:p w:rsidR="00667B22" w:rsidRDefault="00667B22">
      <w:pPr>
        <w:pStyle w:val="ConsPlusNormal"/>
        <w:ind w:firstLine="540"/>
        <w:jc w:val="both"/>
      </w:pPr>
      <w:r>
        <w:t>способностью управлять программами освоения новой продукции и технологии (ПК-31);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эффективную стратегию и формировать активную политику риск-менеджмента на предприятии (ПК-32);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способностью разрабатывать бизнес-планы по основным технологическим процессам геологической разведки (ПК-33);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принимать и обосновывать решения в сфере деятельности предприятий геологоразведки (ПК-34);</w:t>
      </w:r>
    </w:p>
    <w:p w:rsidR="00667B22" w:rsidRDefault="00667B22">
      <w:pPr>
        <w:pStyle w:val="ConsPlusNormal"/>
        <w:ind w:firstLine="540"/>
        <w:jc w:val="both"/>
      </w:pPr>
      <w:r>
        <w:t>способностью обеспечивать разработки и внедрения экологоохранных технологий, имеющих минимальные экологические последствия для недр и окружающей среды (ПК-35);</w:t>
      </w:r>
    </w:p>
    <w:p w:rsidR="00667B22" w:rsidRDefault="00667B22">
      <w:pPr>
        <w:pStyle w:val="ConsPlusNormal"/>
        <w:ind w:firstLine="540"/>
        <w:jc w:val="both"/>
      </w:pPr>
      <w:r>
        <w:t>способностью повышать свою информированность в вопросах недропользования для предприятий минерально-сырьевого комплекса (ПК-36).</w:t>
      </w:r>
    </w:p>
    <w:p w:rsidR="00667B22" w:rsidRDefault="00667B22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667B22" w:rsidRDefault="00667B22">
      <w:pPr>
        <w:pStyle w:val="ConsPlusNormal"/>
        <w:ind w:firstLine="540"/>
        <w:jc w:val="both"/>
      </w:pPr>
      <w:r>
        <w:t>специализация N 1 "Геофизические методы поиска и разведки месторождений полезных ископаемых":</w:t>
      </w:r>
    </w:p>
    <w:p w:rsidR="00667B22" w:rsidRDefault="00667B22">
      <w:pPr>
        <w:pStyle w:val="ConsPlusNormal"/>
        <w:ind w:firstLine="540"/>
        <w:jc w:val="both"/>
      </w:pPr>
      <w: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(ПСК-1.1);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применять знания о современных методах геофизических исследований (ПСК-1.2);</w:t>
      </w:r>
    </w:p>
    <w:p w:rsidR="00667B22" w:rsidRDefault="00667B22">
      <w:pPr>
        <w:pStyle w:val="ConsPlusNormal"/>
        <w:ind w:firstLine="540"/>
        <w:jc w:val="both"/>
      </w:pPr>
      <w:r>
        <w:t>способностью планировать и проводить геофизические научные исследования, оценивать их результаты (ПСК-1.3);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профессионально эксплуатировать современное геофизическое оборудование, оргтехнику и средства измерения (ПСК-1.4);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комплексы геофизических методов разведки и методики их применения в зависимости от изменяющихся геолого-технических условий и поставленных задач (ПСК-1.5);</w:t>
      </w:r>
    </w:p>
    <w:p w:rsidR="00667B22" w:rsidRDefault="00667B22">
      <w:pPr>
        <w:pStyle w:val="ConsPlusNormal"/>
        <w:ind w:firstLine="540"/>
        <w:jc w:val="both"/>
      </w:pPr>
      <w:r>
        <w:t>способностью выполнять поверку, калибровку, настройку и эксплуатацию геофизической техники в различных геолого-технических условиях (ПСК-1.6);</w:t>
      </w:r>
    </w:p>
    <w:p w:rsidR="00667B22" w:rsidRDefault="00667B22">
      <w:pPr>
        <w:pStyle w:val="ConsPlusNormal"/>
        <w:ind w:firstLine="540"/>
        <w:jc w:val="both"/>
      </w:pPr>
      <w:r>
        <w:t>способностью решать прямые и обратные (некорректные) задачи геофизики на высоком уровне фундаментальной подготовки по теоретическим, методическим и алгоритмическим основам создания новейших технологических геофизических процессов (ПСК-1.7);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алгоритмы программ, реализующих преобразование геолого-геофизической информации на различных стадиях геологоразведочных работ (ПСК-1.8);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проводить математическое моделирование и исследование геофизических процессов и объектов специализированными геофизическими информационными системами, в том числе стандартными пакетами программ (ПСК-1.9);</w:t>
      </w:r>
    </w:p>
    <w:p w:rsidR="00667B22" w:rsidRDefault="00667B22">
      <w:pPr>
        <w:pStyle w:val="ConsPlusNormal"/>
        <w:ind w:firstLine="540"/>
        <w:jc w:val="both"/>
      </w:pPr>
      <w:r>
        <w:t>способностью эффективно управлять производственными процессами геофизических предприятий на основе современных научных достижений отечественной и зарубежной практики (ПСК-1.10);</w:t>
      </w:r>
    </w:p>
    <w:p w:rsidR="00667B22" w:rsidRDefault="00667B22">
      <w:pPr>
        <w:pStyle w:val="ConsPlusNormal"/>
        <w:ind w:firstLine="540"/>
        <w:jc w:val="both"/>
      </w:pPr>
      <w:r>
        <w:t>специализация N 2 "Геофизические методы исследования скважин":</w:t>
      </w:r>
    </w:p>
    <w:p w:rsidR="00667B22" w:rsidRDefault="00667B22">
      <w:pPr>
        <w:pStyle w:val="ConsPlusNormal"/>
        <w:ind w:firstLine="540"/>
        <w:jc w:val="both"/>
      </w:pPr>
      <w: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(ПСК-2.1);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применять знания о современных методах геофизических исследований (ПСК-2.2);</w:t>
      </w:r>
    </w:p>
    <w:p w:rsidR="00667B22" w:rsidRDefault="00667B22">
      <w:pPr>
        <w:pStyle w:val="ConsPlusNormal"/>
        <w:ind w:firstLine="540"/>
        <w:jc w:val="both"/>
      </w:pPr>
      <w:r>
        <w:t>способностью планировать и проводить геофизические научные исследования, оценивать их результаты (ПСК-2.3);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профессионально эксплуатировать современное геофизическое оборудование и средства измерения (ПСК-2.4);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комплексы геофизических исследований и методики их применения в зависимости от изменяющихся геолого-технических условий и поставленных задач изучения разрезов скважин и контроля разработки МПИ (ПСК-2.5);</w:t>
      </w:r>
    </w:p>
    <w:p w:rsidR="00667B22" w:rsidRDefault="00667B22">
      <w:pPr>
        <w:pStyle w:val="ConsPlusNormal"/>
        <w:ind w:firstLine="540"/>
        <w:jc w:val="both"/>
      </w:pPr>
      <w:r>
        <w:t>способностью выполнять поверку, калибровку, настройку и эксплуатацию геофизической техники в различных геолого-технических условиях (ПСК-2.6);</w:t>
      </w:r>
    </w:p>
    <w:p w:rsidR="00667B22" w:rsidRDefault="00667B22">
      <w:pPr>
        <w:pStyle w:val="ConsPlusNormal"/>
        <w:ind w:firstLine="540"/>
        <w:jc w:val="both"/>
      </w:pPr>
      <w:r>
        <w:t xml:space="preserve">способностью решать прямые и обратные (некорректные) задачи геофизики на высоком </w:t>
      </w:r>
      <w:r>
        <w:lastRenderedPageBreak/>
        <w:t>уровне фундаментальной подготовки по теоретическим, методическим и алгоритмическим основам создания новейших технологических геофизических процессов (ПСК-2.7);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алгоритмы программ, реализующих преобразование геолого-геофизической информации на различных ступенях информационной модели ГИС (ПСК-2.8);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проводить математическое моделирование и исследование геофизических процессов и объектов специализированными геофизическими информационными системами, в том числе стандартными пакетами программ (ПСК-2.9);</w:t>
      </w:r>
    </w:p>
    <w:p w:rsidR="00667B22" w:rsidRDefault="00667B22">
      <w:pPr>
        <w:pStyle w:val="ConsPlusNormal"/>
        <w:ind w:firstLine="540"/>
        <w:jc w:val="both"/>
      </w:pPr>
      <w:r>
        <w:t>специализация N 3 "Технология и техника разведки месторождений полезных ископаемых":</w:t>
      </w:r>
    </w:p>
    <w:p w:rsidR="00667B22" w:rsidRDefault="00667B22">
      <w:pPr>
        <w:pStyle w:val="ConsPlusNormal"/>
        <w:ind w:firstLine="540"/>
        <w:jc w:val="both"/>
      </w:pPr>
      <w:r>
        <w:t>способностью профессионально отслеживать тенденции и направления развития эффективных технологий геологической разведки, проявлять профессиональный интерес к развитию смежных областей (ПСК-3.1);</w:t>
      </w:r>
    </w:p>
    <w:p w:rsidR="00667B22" w:rsidRDefault="00667B22">
      <w:pPr>
        <w:pStyle w:val="ConsPlusNormal"/>
        <w:ind w:firstLine="540"/>
        <w:jc w:val="both"/>
      </w:pPr>
      <w:r>
        <w:t>умением на всех стадиях геофизических и горно-буровых работ (планирование, проектирование, экспертная оценка, производство, управление) выявлять производственные процесс и отдельные операции, первоочередное совершенствование технологии выполнения которых обеспечит максимальную эффективность деятельности предприятия (ПСК-3.2);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технологические процессы геологической разведки и корректировать эти процессы в зависимости от изменяющихся горно-геологических условий и поставленных геологических и технологических задач (ПСК-3.3);</w:t>
      </w:r>
    </w:p>
    <w:p w:rsidR="00667B22" w:rsidRDefault="00667B22">
      <w:pPr>
        <w:pStyle w:val="ConsPlusNormal"/>
        <w:ind w:firstLine="540"/>
        <w:jc w:val="both"/>
      </w:pPr>
      <w:r>
        <w:t>способностью осуществлять выполнение проектов геологической разведки и управляет этими проектами в процессе их выполнения (ПСК-3.4);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производственные проекты для проведения геофизических и горно-буровых работ (ПСК-3.5);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прогнозировать потребности в высоких технологиях для более профессионального составления технических проектов на геофизические и горно-буровые работы (ПСК-3.6);</w:t>
      </w:r>
    </w:p>
    <w:p w:rsidR="00667B22" w:rsidRDefault="00667B22">
      <w:pPr>
        <w:pStyle w:val="ConsPlusNormal"/>
        <w:ind w:firstLine="540"/>
        <w:jc w:val="both"/>
      </w:pPr>
      <w:r>
        <w:t>готовностью выполнять разделы проектов на технологии геологической разведки в соответствии с современными требованиями промышленности (ПСК-3.7);</w:t>
      </w:r>
    </w:p>
    <w:p w:rsidR="00667B22" w:rsidRDefault="00667B22">
      <w:pPr>
        <w:pStyle w:val="ConsPlusNormal"/>
        <w:ind w:firstLine="540"/>
        <w:jc w:val="both"/>
      </w:pPr>
      <w:r>
        <w:t>готовностью осуществлять поиск и оценку возможности внедрения компьютеризированных систем (включая реализацию программного обеспечения, графического моделирования) для управления горно-буровыми технологиями (ПСК-3.8);</w:t>
      </w:r>
    </w:p>
    <w:p w:rsidR="00667B22" w:rsidRDefault="00667B22">
      <w:pPr>
        <w:pStyle w:val="ConsPlusNormal"/>
        <w:ind w:firstLine="540"/>
        <w:jc w:val="both"/>
      </w:pPr>
      <w:r>
        <w:t>способностью находить, анализировать и перерабатывать информацию, используя современные информационные технологии (ПСК-3.9);</w:t>
      </w:r>
    </w:p>
    <w:p w:rsidR="00667B22" w:rsidRDefault="00667B22">
      <w:pPr>
        <w:pStyle w:val="ConsPlusNormal"/>
        <w:ind w:firstLine="540"/>
        <w:jc w:val="both"/>
      </w:pPr>
      <w:r>
        <w:t>способностью обработки полученных результатов, анализа и осмысления их с учетом имеющегося мирового опыта, готовностью представлять результаты работы, обосновывать предложенные решения на высоком научно-техническом и профессиональном уровне (ПСК-3.10);</w:t>
      </w:r>
    </w:p>
    <w:p w:rsidR="00667B22" w:rsidRDefault="00667B22">
      <w:pPr>
        <w:pStyle w:val="ConsPlusNormal"/>
        <w:ind w:firstLine="540"/>
        <w:jc w:val="both"/>
      </w:pPr>
      <w:r>
        <w:t>способностью осуществлять разработку и реализацию программного обеспечения для исследовательских и проектных работ в области создания современных геофизических и горно-буровых технологий (ПСК-3.11);</w:t>
      </w:r>
    </w:p>
    <w:p w:rsidR="00667B22" w:rsidRDefault="00667B22">
      <w:pPr>
        <w:pStyle w:val="ConsPlusNormal"/>
        <w:ind w:firstLine="540"/>
        <w:jc w:val="both"/>
      </w:pPr>
      <w:r>
        <w:t>способностью находить и внедрять мероприятия, обеспечивающие повышение производительности технологий геологической разведки (ПСК-3.12);</w:t>
      </w:r>
    </w:p>
    <w:p w:rsidR="00667B22" w:rsidRDefault="00667B22">
      <w:pPr>
        <w:pStyle w:val="ConsPlusNormal"/>
        <w:ind w:firstLine="540"/>
        <w:jc w:val="both"/>
      </w:pPr>
      <w:r>
        <w:t>владением методами привязки на местности геофизических объектов, буровых скважин и объектов горноразведочных работ в соответствии с проектом и геолого-технологической документацией (ПСК-3.13);</w:t>
      </w:r>
    </w:p>
    <w:p w:rsidR="00667B22" w:rsidRDefault="00667B22">
      <w:pPr>
        <w:pStyle w:val="ConsPlusNormal"/>
        <w:ind w:firstLine="540"/>
        <w:jc w:val="both"/>
      </w:pPr>
      <w:r>
        <w:t>способностью управлять персоналом организации с учетом мотивов поведения и способов развития делового поведения персонала (ПСК-3.14);</w:t>
      </w:r>
    </w:p>
    <w:p w:rsidR="00667B22" w:rsidRDefault="00667B22">
      <w:pPr>
        <w:pStyle w:val="ConsPlusNormal"/>
        <w:ind w:firstLine="540"/>
        <w:jc w:val="both"/>
      </w:pPr>
      <w:r>
        <w:t>владением приемами и методами работы с персоналом, методами оценки качества и результативности труда персонала (ПСК-3.15);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проектировать и экономически обосновывать инновационный бизнес; содержание, структуру и порядок разработки бизнес-плана; методы и модели управления инновационным процессом (ПСК-3.16);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планы и программы организации инновационной деятельности на предприятии, осуществлять технико-экономическое обоснование инновационных проектов (ПСК-3.17);</w:t>
      </w:r>
    </w:p>
    <w:p w:rsidR="00667B22" w:rsidRDefault="00667B22">
      <w:pPr>
        <w:pStyle w:val="ConsPlusNormal"/>
        <w:ind w:firstLine="540"/>
        <w:jc w:val="both"/>
      </w:pPr>
      <w:r>
        <w:t xml:space="preserve">способностью обеспечивать разработку и внедрение экологоохранных технологий, </w:t>
      </w:r>
      <w:r>
        <w:lastRenderedPageBreak/>
        <w:t>имеющих минимальные экологические последствия для недр и окружающей среды (ПСК-3.18);</w:t>
      </w:r>
    </w:p>
    <w:p w:rsidR="00667B22" w:rsidRDefault="00667B22">
      <w:pPr>
        <w:pStyle w:val="ConsPlusNormal"/>
        <w:ind w:firstLine="540"/>
        <w:jc w:val="both"/>
      </w:pPr>
      <w:r>
        <w:t>способностью обеспечивать и умением создавать хороший морально-психологический климат в руководимом трудовом коллективе (ПСК-3.19);</w:t>
      </w:r>
    </w:p>
    <w:p w:rsidR="00667B22" w:rsidRDefault="00667B22">
      <w:pPr>
        <w:pStyle w:val="ConsPlusNormal"/>
        <w:ind w:firstLine="540"/>
        <w:jc w:val="both"/>
      </w:pPr>
      <w:r>
        <w:t>специализация N 4 "Сейсморазведка":</w:t>
      </w:r>
    </w:p>
    <w:p w:rsidR="00667B22" w:rsidRDefault="00667B22">
      <w:pPr>
        <w:pStyle w:val="ConsPlusNormal"/>
        <w:ind w:firstLine="540"/>
        <w:jc w:val="both"/>
      </w:pPr>
      <w:r>
        <w:t>пониманием физической сущности явлений, регистрируемых в сейсмических волновых полях, способностью поставить и решать проблемы извлечения геолого-геофизической информации из волновых полей (ПСК-4.1);</w:t>
      </w:r>
    </w:p>
    <w:p w:rsidR="00667B22" w:rsidRDefault="00667B22">
      <w:pPr>
        <w:pStyle w:val="ConsPlusNormal"/>
        <w:ind w:firstLine="540"/>
        <w:jc w:val="both"/>
      </w:pPr>
      <w:r>
        <w:t>способностью решать прямые и обратные (некорректные) задачи геофизики, иметь высокий уровень фундаментальной подготовки (ПСК-4.2);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применять знания о современных методиках и технологиях сейсмических исследований, их возможностях и ограничениях (ПСК-4.3);</w:t>
      </w:r>
    </w:p>
    <w:p w:rsidR="00667B22" w:rsidRDefault="00667B22">
      <w:pPr>
        <w:pStyle w:val="ConsPlusNormal"/>
        <w:ind w:firstLine="540"/>
        <w:jc w:val="both"/>
      </w:pPr>
      <w:r>
        <w:t>способностью планировать сейсмические исследования на различных стадиях геологоразведочного процесса как отдельно, так и в комплексе с другими геофизическими методами (ПСК-4.4);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проектировать работы различных стадий сейсморазведочного процесса: полевые работы, обработка данных, интерпретация данных (ПСК-4.5);</w:t>
      </w:r>
    </w:p>
    <w:p w:rsidR="00667B22" w:rsidRDefault="00667B22">
      <w:pPr>
        <w:pStyle w:val="ConsPlusNormal"/>
        <w:ind w:firstLine="540"/>
        <w:jc w:val="both"/>
      </w:pPr>
      <w:r>
        <w:t>способностью применять знания о принципах работы сейсмического оборудования и оргтехники, профессионально эксплуатировать указанные средства (ПСК-4.6);</w:t>
      </w:r>
    </w:p>
    <w:p w:rsidR="00667B22" w:rsidRDefault="00667B22">
      <w:pPr>
        <w:pStyle w:val="ConsPlusNormal"/>
        <w:ind w:firstLine="540"/>
        <w:jc w:val="both"/>
      </w:pPr>
      <w:r>
        <w:t>способностью обрабатывать и интерпретировать данные профильной и площадной сейсморазведки, вертикальное сейсмопрофилирование, осуществлять, комплексную интерпретацию данных сейсморазведки и ГИС (ПСК-4.7);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алгоритмы программ, реализующих преобразования геолого-геофизической информации на различных этапах обработки и интерпретации сейсмических данных (ПСК-4.8);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проводить математическое моделирование и исследование геофизических объектов и моделей при помощи стандартного отраслевого программного обеспечения и (или) собственных разработок (ПСК-4.9);</w:t>
      </w:r>
    </w:p>
    <w:p w:rsidR="00667B22" w:rsidRDefault="00667B22">
      <w:pPr>
        <w:pStyle w:val="ConsPlusNormal"/>
        <w:ind w:firstLine="540"/>
        <w:jc w:val="both"/>
      </w:pPr>
      <w:r>
        <w:t>способностью обобщать и формулировать результаты сейсмических исследований, ставить геологические задачи различных этапов работ (ПСК-4.10);</w:t>
      </w:r>
    </w:p>
    <w:p w:rsidR="00667B22" w:rsidRDefault="00667B22">
      <w:pPr>
        <w:pStyle w:val="ConsPlusNormal"/>
        <w:ind w:firstLine="540"/>
        <w:jc w:val="both"/>
      </w:pPr>
      <w:r>
        <w:t>специализация N 5 "Геофизические информационные системы":</w:t>
      </w:r>
    </w:p>
    <w:p w:rsidR="00667B22" w:rsidRDefault="00667B22">
      <w:pPr>
        <w:pStyle w:val="ConsPlusNormal"/>
        <w:ind w:firstLine="540"/>
        <w:jc w:val="both"/>
      </w:pPr>
      <w:r>
        <w:t>способностью проектировать базовые и прикладные информационные технологии (ПСК-5.1);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средства реализации информационных технологий (методические, информационные, математические, алгоритмические, технические и программные) (ПСК-5.2);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средства автоматизированного проектирования информационных технологий (ПСК-5.3);</w:t>
      </w:r>
    </w:p>
    <w:p w:rsidR="00667B22" w:rsidRDefault="00667B22">
      <w:pPr>
        <w:pStyle w:val="ConsPlusNormal"/>
        <w:ind w:firstLine="540"/>
        <w:jc w:val="both"/>
      </w:pPr>
      <w:r>
        <w:t>способностью использовать знание основных методов поисков, разведки, разработки месторождений полезных ископаемых и принципов рационального природопользования для решения задач профессиональной деятельности (ПСК-5.4);</w:t>
      </w:r>
    </w:p>
    <w:p w:rsidR="00667B22" w:rsidRDefault="00667B22">
      <w:pPr>
        <w:pStyle w:val="ConsPlusNormal"/>
        <w:ind w:firstLine="540"/>
        <w:jc w:val="both"/>
      </w:pPr>
      <w:r>
        <w:t>готовностью участвовать в работах по доводке и освоению информационных технологий в ходе внедрения и эксплуатации информационных систем (ПСК-5.5);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проводить подготовку документации по менеджменту качества информационных технологий (ПСК-5.6);</w:t>
      </w:r>
    </w:p>
    <w:p w:rsidR="00667B22" w:rsidRDefault="00667B22">
      <w:pPr>
        <w:pStyle w:val="ConsPlusNormal"/>
        <w:ind w:firstLine="540"/>
        <w:jc w:val="both"/>
      </w:pPr>
      <w:r>
        <w:t>использованием информационных технологий для разработки программного обеспечения геофизических исследований объектов геологической разведки (ПСК-5.7);</w:t>
      </w:r>
    </w:p>
    <w:p w:rsidR="00667B22" w:rsidRDefault="00667B22">
      <w:pPr>
        <w:pStyle w:val="ConsPlusNormal"/>
        <w:ind w:firstLine="540"/>
        <w:jc w:val="both"/>
      </w:pPr>
      <w:r>
        <w:t>способностью решать прямые и обратные (некорректные) задачи геофизики на высоком уровне фундаментальной подготовки (ПСК-5.8);</w:t>
      </w:r>
    </w:p>
    <w:p w:rsidR="00667B22" w:rsidRDefault="00667B22">
      <w:pPr>
        <w:pStyle w:val="ConsPlusNormal"/>
        <w:ind w:firstLine="540"/>
        <w:jc w:val="both"/>
      </w:pPr>
      <w:r>
        <w:t>способностью разрабатывать алгоритмы программ, реализующих преобразования геолого-геофизической информации на различных этапах обработки и интерпретации геофизических данных (ПСК-5.9);</w:t>
      </w:r>
    </w:p>
    <w:p w:rsidR="00667B22" w:rsidRDefault="00667B22">
      <w:pPr>
        <w:pStyle w:val="ConsPlusNormal"/>
        <w:ind w:firstLine="540"/>
        <w:jc w:val="both"/>
      </w:pPr>
      <w:r>
        <w:t>способностью проводить математическое моделирование и исследование геофизических объектов и моделей при помощи стандартного отраслевого программного обеспечения и (или) собственных разработок (ПСК-5.10).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а также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667B22" w:rsidRDefault="00667B22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 (виды) деятельности или специализации программы.</w:t>
      </w:r>
    </w:p>
    <w:p w:rsidR="00667B22" w:rsidRDefault="00667B22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специализацию в рамках одной специальности.</w:t>
      </w:r>
    </w:p>
    <w:p w:rsidR="00667B22" w:rsidRDefault="00667B22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667B22" w:rsidRDefault="00667B22">
      <w:pPr>
        <w:pStyle w:val="ConsPlusNormal"/>
        <w:ind w:firstLine="540"/>
        <w:jc w:val="both"/>
      </w:pPr>
      <w:hyperlink w:anchor="P33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667B22" w:rsidRDefault="00667B22">
      <w:pPr>
        <w:pStyle w:val="ConsPlusNormal"/>
        <w:ind w:firstLine="540"/>
        <w:jc w:val="both"/>
      </w:pPr>
      <w:hyperlink w:anchor="P340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667B22" w:rsidRDefault="00667B22">
      <w:pPr>
        <w:pStyle w:val="ConsPlusNormal"/>
        <w:ind w:firstLine="540"/>
        <w:jc w:val="both"/>
      </w:pPr>
      <w:hyperlink w:anchor="P34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</w:t>
      </w:r>
      <w:hyperlink r:id="rId11" w:history="1">
        <w:r>
          <w:rPr>
            <w:color w:val="0000FF"/>
          </w:rPr>
          <w:t>перечне</w:t>
        </w:r>
      </w:hyperlink>
      <w:r>
        <w:t xml:space="preserve"> специальностей высшего образования, утвержденном Министерством образования и науки Российской Федерации &lt;1&gt;.</w:t>
      </w:r>
    </w:p>
    <w:p w:rsidR="00667B22" w:rsidRDefault="00667B22">
      <w:pPr>
        <w:pStyle w:val="ConsPlusNormal"/>
        <w:ind w:firstLine="540"/>
        <w:jc w:val="both"/>
      </w:pPr>
      <w:r>
        <w:t>--------------------------------</w:t>
      </w:r>
    </w:p>
    <w:p w:rsidR="00667B22" w:rsidRDefault="00667B22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2"/>
      </w:pPr>
      <w:r>
        <w:t>Структура программы специалитета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right"/>
      </w:pPr>
      <w:r>
        <w:t>Таблица</w:t>
      </w:r>
    </w:p>
    <w:p w:rsidR="00667B22" w:rsidRDefault="00667B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12"/>
        <w:gridCol w:w="2211"/>
      </w:tblGrid>
      <w:tr w:rsidR="00667B22">
        <w:tc>
          <w:tcPr>
            <w:tcW w:w="6874" w:type="dxa"/>
            <w:gridSpan w:val="2"/>
          </w:tcPr>
          <w:p w:rsidR="00667B22" w:rsidRDefault="00667B22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667B22">
        <w:tc>
          <w:tcPr>
            <w:tcW w:w="962" w:type="dxa"/>
            <w:vMerge w:val="restart"/>
          </w:tcPr>
          <w:p w:rsidR="00667B22" w:rsidRDefault="00667B22">
            <w:pPr>
              <w:pStyle w:val="ConsPlusNormal"/>
            </w:pPr>
            <w:bookmarkStart w:id="1" w:name="P331"/>
            <w:bookmarkEnd w:id="1"/>
            <w:r>
              <w:t>Блок 1</w:t>
            </w:r>
          </w:p>
        </w:tc>
        <w:tc>
          <w:tcPr>
            <w:tcW w:w="5912" w:type="dxa"/>
          </w:tcPr>
          <w:p w:rsidR="00667B22" w:rsidRDefault="00667B2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225 - 240</w:t>
            </w:r>
          </w:p>
        </w:tc>
      </w:tr>
      <w:tr w:rsidR="00667B22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667B22" w:rsidRDefault="00667B22"/>
        </w:tc>
        <w:tc>
          <w:tcPr>
            <w:tcW w:w="5912" w:type="dxa"/>
            <w:tcBorders>
              <w:bottom w:val="nil"/>
            </w:tcBorders>
          </w:tcPr>
          <w:p w:rsidR="00667B22" w:rsidRDefault="00667B22">
            <w:pPr>
              <w:pStyle w:val="ConsPlusNormal"/>
            </w:pPr>
            <w:bookmarkStart w:id="2" w:name="P334"/>
            <w:bookmarkEnd w:id="2"/>
            <w:r>
              <w:t>Базовая часть</w:t>
            </w:r>
          </w:p>
        </w:tc>
        <w:tc>
          <w:tcPr>
            <w:tcW w:w="2211" w:type="dxa"/>
            <w:tcBorders>
              <w:bottom w:val="nil"/>
            </w:tcBorders>
          </w:tcPr>
          <w:p w:rsidR="00667B22" w:rsidRDefault="00667B22">
            <w:pPr>
              <w:pStyle w:val="ConsPlusNormal"/>
              <w:jc w:val="center"/>
            </w:pPr>
            <w:r>
              <w:t>147 - 177</w:t>
            </w:r>
          </w:p>
        </w:tc>
      </w:tr>
      <w:tr w:rsidR="00667B22">
        <w:tblPrEx>
          <w:tblBorders>
            <w:insideH w:val="nil"/>
          </w:tblBorders>
        </w:tblPrEx>
        <w:tc>
          <w:tcPr>
            <w:tcW w:w="962" w:type="dxa"/>
            <w:vMerge/>
          </w:tcPr>
          <w:p w:rsidR="00667B22" w:rsidRDefault="00667B22"/>
        </w:tc>
        <w:tc>
          <w:tcPr>
            <w:tcW w:w="5912" w:type="dxa"/>
            <w:tcBorders>
              <w:top w:val="nil"/>
            </w:tcBorders>
          </w:tcPr>
          <w:p w:rsidR="00667B22" w:rsidRDefault="00667B22">
            <w:pPr>
              <w:pStyle w:val="ConsPlusNormal"/>
            </w:pPr>
            <w:r>
              <w:t>В том числе дисциплины (модули) специализации (при наличии)</w:t>
            </w:r>
          </w:p>
        </w:tc>
        <w:tc>
          <w:tcPr>
            <w:tcW w:w="2211" w:type="dxa"/>
            <w:tcBorders>
              <w:top w:val="nil"/>
            </w:tcBorders>
          </w:tcPr>
          <w:p w:rsidR="00667B22" w:rsidRDefault="00667B22">
            <w:pPr>
              <w:pStyle w:val="ConsPlusNormal"/>
              <w:jc w:val="center"/>
            </w:pPr>
            <w:r>
              <w:t>66 - 75</w:t>
            </w:r>
          </w:p>
        </w:tc>
      </w:tr>
      <w:tr w:rsidR="00667B22">
        <w:tc>
          <w:tcPr>
            <w:tcW w:w="962" w:type="dxa"/>
            <w:vMerge/>
          </w:tcPr>
          <w:p w:rsidR="00667B22" w:rsidRDefault="00667B22"/>
        </w:tc>
        <w:tc>
          <w:tcPr>
            <w:tcW w:w="5912" w:type="dxa"/>
          </w:tcPr>
          <w:p w:rsidR="00667B22" w:rsidRDefault="00667B22">
            <w:pPr>
              <w:pStyle w:val="ConsPlusNormal"/>
            </w:pPr>
            <w:bookmarkStart w:id="3" w:name="P338"/>
            <w:bookmarkEnd w:id="3"/>
            <w:r>
              <w:t>Вариативная часть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63 - 78</w:t>
            </w:r>
          </w:p>
        </w:tc>
      </w:tr>
      <w:tr w:rsidR="00667B22">
        <w:tc>
          <w:tcPr>
            <w:tcW w:w="962" w:type="dxa"/>
            <w:vMerge w:val="restart"/>
          </w:tcPr>
          <w:p w:rsidR="00667B22" w:rsidRDefault="00667B22">
            <w:pPr>
              <w:pStyle w:val="ConsPlusNormal"/>
            </w:pPr>
            <w:bookmarkStart w:id="4" w:name="P340"/>
            <w:bookmarkEnd w:id="4"/>
            <w:r>
              <w:t>Блок 2</w:t>
            </w:r>
          </w:p>
        </w:tc>
        <w:tc>
          <w:tcPr>
            <w:tcW w:w="5912" w:type="dxa"/>
          </w:tcPr>
          <w:p w:rsidR="00667B22" w:rsidRDefault="00667B22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51 - 69</w:t>
            </w:r>
          </w:p>
        </w:tc>
      </w:tr>
      <w:tr w:rsidR="00667B22">
        <w:tc>
          <w:tcPr>
            <w:tcW w:w="962" w:type="dxa"/>
            <w:vMerge/>
          </w:tcPr>
          <w:p w:rsidR="00667B22" w:rsidRDefault="00667B22"/>
        </w:tc>
        <w:tc>
          <w:tcPr>
            <w:tcW w:w="5912" w:type="dxa"/>
          </w:tcPr>
          <w:p w:rsidR="00667B22" w:rsidRDefault="00667B22">
            <w:pPr>
              <w:pStyle w:val="ConsPlusNormal"/>
            </w:pPr>
            <w:r>
              <w:t>Базовая часть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51 - 69</w:t>
            </w:r>
          </w:p>
        </w:tc>
      </w:tr>
      <w:tr w:rsidR="00667B22">
        <w:tc>
          <w:tcPr>
            <w:tcW w:w="962" w:type="dxa"/>
          </w:tcPr>
          <w:p w:rsidR="00667B22" w:rsidRDefault="00667B22">
            <w:pPr>
              <w:pStyle w:val="ConsPlusNormal"/>
            </w:pPr>
            <w:bookmarkStart w:id="5" w:name="P345"/>
            <w:bookmarkEnd w:id="5"/>
            <w:r>
              <w:t>Блок 3</w:t>
            </w:r>
          </w:p>
        </w:tc>
        <w:tc>
          <w:tcPr>
            <w:tcW w:w="5912" w:type="dxa"/>
          </w:tcPr>
          <w:p w:rsidR="00667B22" w:rsidRDefault="00667B2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6 - 9</w:t>
            </w:r>
          </w:p>
        </w:tc>
      </w:tr>
      <w:tr w:rsidR="00667B22">
        <w:tc>
          <w:tcPr>
            <w:tcW w:w="6874" w:type="dxa"/>
            <w:gridSpan w:val="2"/>
          </w:tcPr>
          <w:p w:rsidR="00667B22" w:rsidRDefault="00667B22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211" w:type="dxa"/>
          </w:tcPr>
          <w:p w:rsidR="00667B22" w:rsidRDefault="00667B22">
            <w:pPr>
              <w:pStyle w:val="ConsPlusNormal"/>
              <w:jc w:val="center"/>
            </w:pPr>
            <w:r>
              <w:t>300</w:t>
            </w:r>
          </w:p>
        </w:tc>
      </w:tr>
    </w:tbl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667B22" w:rsidRDefault="00667B22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33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667B22" w:rsidRDefault="00667B22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67B22" w:rsidRDefault="00667B22">
      <w:pPr>
        <w:pStyle w:val="ConsPlusNormal"/>
        <w:ind w:firstLine="540"/>
        <w:jc w:val="both"/>
      </w:pPr>
      <w:hyperlink w:anchor="P334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 в объеме не менее 72 академических часов (2 з.е.) в очной форме обучения;</w:t>
      </w:r>
    </w:p>
    <w:p w:rsidR="00667B22" w:rsidRDefault="00667B22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667B22" w:rsidRDefault="00667B22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67B22" w:rsidRDefault="00667B22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в том числе специализацию программы специалитета. 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специализации программы набор соответствующих дисциплин (модулей) становится обязательным для освоения обучающимся.</w:t>
      </w:r>
    </w:p>
    <w:p w:rsidR="00667B22" w:rsidRDefault="00667B22">
      <w:pPr>
        <w:pStyle w:val="ConsPlusNormal"/>
        <w:ind w:firstLine="540"/>
        <w:jc w:val="both"/>
      </w:pPr>
      <w:r>
        <w:t xml:space="preserve">6.7. В </w:t>
      </w:r>
      <w:hyperlink w:anchor="P340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667B22" w:rsidRDefault="00667B22">
      <w:pPr>
        <w:pStyle w:val="ConsPlusNormal"/>
        <w:ind w:firstLine="540"/>
        <w:jc w:val="both"/>
      </w:pPr>
      <w:r>
        <w:t>Тип учебных практик:</w:t>
      </w:r>
    </w:p>
    <w:p w:rsidR="00667B22" w:rsidRDefault="00667B22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667B22" w:rsidRDefault="00667B22">
      <w:pPr>
        <w:pStyle w:val="ConsPlusNormal"/>
        <w:ind w:firstLine="540"/>
        <w:jc w:val="both"/>
      </w:pPr>
      <w:r>
        <w:t>Тип производственной практики:</w:t>
      </w:r>
    </w:p>
    <w:p w:rsidR="00667B22" w:rsidRDefault="00667B22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667B22" w:rsidRDefault="00667B22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667B22" w:rsidRDefault="00667B22">
      <w:pPr>
        <w:pStyle w:val="ConsPlusNormal"/>
        <w:ind w:firstLine="540"/>
        <w:jc w:val="both"/>
      </w:pPr>
      <w:r>
        <w:t>стационарная;</w:t>
      </w:r>
    </w:p>
    <w:p w:rsidR="00667B22" w:rsidRDefault="00667B22">
      <w:pPr>
        <w:pStyle w:val="ConsPlusNormal"/>
        <w:ind w:firstLine="540"/>
        <w:jc w:val="both"/>
      </w:pPr>
      <w:r>
        <w:t>выездная.</w:t>
      </w:r>
    </w:p>
    <w:p w:rsidR="00667B22" w:rsidRDefault="00667B22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67B22" w:rsidRDefault="00667B22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667B22" w:rsidRDefault="00667B22">
      <w:pPr>
        <w:pStyle w:val="ConsPlusNormal"/>
        <w:ind w:firstLine="540"/>
        <w:jc w:val="both"/>
      </w:pPr>
      <w:r>
        <w:lastRenderedPageBreak/>
        <w:t>Учебная и (или) производственная практики могут проводиться в структурных подразделениях организации.</w:t>
      </w:r>
    </w:p>
    <w:p w:rsidR="00667B22" w:rsidRDefault="00667B22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667B22" w:rsidRDefault="00667B22">
      <w:pPr>
        <w:pStyle w:val="ConsPlusNormal"/>
        <w:ind w:firstLine="540"/>
        <w:jc w:val="both"/>
      </w:pPr>
      <w:r>
        <w:t xml:space="preserve">6.8. В </w:t>
      </w:r>
      <w:hyperlink w:anchor="P34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67B22" w:rsidRDefault="00667B22">
      <w:pPr>
        <w:pStyle w:val="ConsPlusNormal"/>
        <w:ind w:firstLine="540"/>
        <w:jc w:val="both"/>
      </w:pPr>
      <w:r>
        <w:t xml:space="preserve">6.9.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</w:t>
      </w:r>
      <w:hyperlink w:anchor="P338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667B22" w:rsidRDefault="00667B22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33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667B22" w:rsidRDefault="00667B22">
      <w:pPr>
        <w:pStyle w:val="ConsPlusNormal"/>
        <w:jc w:val="center"/>
      </w:pPr>
      <w:r>
        <w:t>ПРОГРАММЫ СПЕЦИАЛИТЕТА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667B22" w:rsidRDefault="00667B22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67B22" w:rsidRDefault="00667B22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67B22" w:rsidRDefault="00667B22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67B22" w:rsidRDefault="00667B22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67B22" w:rsidRDefault="00667B22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667B22" w:rsidRDefault="00667B22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7B22" w:rsidRDefault="00667B22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667B22" w:rsidRDefault="00667B22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67B22" w:rsidRDefault="00667B22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67B22" w:rsidRDefault="00667B22">
      <w:pPr>
        <w:pStyle w:val="ConsPlusNormal"/>
        <w:ind w:firstLine="540"/>
        <w:jc w:val="both"/>
      </w:pPr>
      <w:r>
        <w:t>--------------------------------</w:t>
      </w:r>
    </w:p>
    <w:p w:rsidR="00667B22" w:rsidRDefault="00667B22">
      <w:pPr>
        <w:pStyle w:val="ConsPlusNormal"/>
        <w:ind w:firstLine="540"/>
        <w:jc w:val="both"/>
      </w:pPr>
      <w:r>
        <w:t xml:space="preserve">&lt;1&gt;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</w:t>
      </w:r>
      <w:r>
        <w:lastRenderedPageBreak/>
        <w:t xml:space="preserve">14, ст. 1658; N 23, ст. 2870; N 27, ст. 3479; N 52, ст. 6961, ст. 6963; 2014, N 19, ст. 2302; N 30, ст. 4223; ст. 4243, N 48, ст. 6645; 2015, N 1, ст. 84; N 27, ст. 3979; N 29, ст. 4389, ст. 4390; 2016, N 28, ст. 4558),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667B22" w:rsidRDefault="00667B22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667B22" w:rsidRDefault="00667B22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5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667B22" w:rsidRDefault="00667B22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ставок), должна составлять не менее 50 процентов от общего количества научно-педагогических работников организации.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667B22" w:rsidRDefault="00667B22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667B22" w:rsidRDefault="00667B22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667B22" w:rsidRDefault="00667B22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667B22" w:rsidRDefault="00667B22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5 процентов.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667B22" w:rsidRDefault="00667B22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</w:t>
      </w:r>
      <w:r>
        <w:lastRenderedPageBreak/>
        <w:t>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67B22" w:rsidRDefault="00667B22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основным образовательным программам.</w:t>
      </w:r>
    </w:p>
    <w:p w:rsidR="00667B22" w:rsidRDefault="00667B22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67B22" w:rsidRDefault="00667B22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67B22" w:rsidRDefault="00667B22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667B22" w:rsidRDefault="00667B22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667B22" w:rsidRDefault="00667B22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67B22" w:rsidRDefault="00667B22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667B22" w:rsidRDefault="00667B22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67B22" w:rsidRDefault="00667B22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667B22" w:rsidRDefault="00667B22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jc w:val="both"/>
      </w:pPr>
    </w:p>
    <w:p w:rsidR="00667B22" w:rsidRDefault="00667B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0C4" w:rsidRDefault="003350C4">
      <w:bookmarkStart w:id="6" w:name="_GoBack"/>
      <w:bookmarkEnd w:id="6"/>
    </w:p>
    <w:sectPr w:rsidR="003350C4" w:rsidSect="0064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22"/>
    <w:rsid w:val="003350C4"/>
    <w:rsid w:val="006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B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B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20EE17BC16706FC9641B0460AEBD29AC00BFCF65C20E6EE065AA4D2hAo0F" TargetMode="External"/><Relationship Id="rId13" Type="http://schemas.openxmlformats.org/officeDocument/2006/relationships/hyperlink" Target="consultantplus://offline/ref=B4620EE17BC16706FC9641B0460AEBD299C30FFFFE5920E6EE065AA4D2hAo0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620EE17BC16706FC9641B0460AEBD299C00EFFF75A20E6EE065AA4D2A0F8638E04988E7D967561hCo7F" TargetMode="External"/><Relationship Id="rId12" Type="http://schemas.openxmlformats.org/officeDocument/2006/relationships/hyperlink" Target="consultantplus://offline/ref=B4620EE17BC16706FC9641B0460AEBD299C007FFF75A20E6EE065AA4D2A0F8638E04988E7D97746DhCo1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620EE17BC16706FC9641B0460AEBD29AC907F5F75A20E6EE065AA4D2A0F8638E04988E7D967564hCo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20EE17BC16706FC9641B0460AEBD299C006FCFE5A20E6EE065AA4D2A0F8638E04988E7D967563hCo4F" TargetMode="External"/><Relationship Id="rId11" Type="http://schemas.openxmlformats.org/officeDocument/2006/relationships/hyperlink" Target="consultantplus://offline/ref=B4620EE17BC16706FC9641B0460AEBD299C007FFF75A20E6EE065AA4D2A0F8638E04988E7D97746DhCo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4620EE17BC16706FC9641B0460AEBD29AC00CF8F75820E6EE065AA4D2A0F8638E04988E7D967565hCoCF" TargetMode="External"/><Relationship Id="rId10" Type="http://schemas.openxmlformats.org/officeDocument/2006/relationships/hyperlink" Target="consultantplus://offline/ref=B4620EE17BC16706FC9641B0460AEBD299C109FCFF5920E6EE065AA4D2A0F8638E04988E7D977D64hC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620EE17BC16706FC9641B0460AEBD299C108F4F65C20E6EE065AA4D2A0F8638E04988E7D967463hCoDF" TargetMode="External"/><Relationship Id="rId14" Type="http://schemas.openxmlformats.org/officeDocument/2006/relationships/hyperlink" Target="consultantplus://offline/ref=B4620EE17BC16706FC9641B0460AEBD299C30FF8F25A20E6EE065AA4D2hA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8854</Words>
  <Characters>50471</Characters>
  <Application>Microsoft Office Word</Application>
  <DocSecurity>0</DocSecurity>
  <Lines>420</Lines>
  <Paragraphs>118</Paragraphs>
  <ScaleCrop>false</ScaleCrop>
  <Company/>
  <LinksUpToDate>false</LinksUpToDate>
  <CharactersWithSpaces>59207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2017-09-06T05:40:00Z</dcterms:created>
  <dcterms:modified xsi:type="dcterms:W3CDTF">2017-09-06T05:41:00Z</dcterms:modified>
</cp:coreProperties>
</file>