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FF" w:rsidRDefault="00F92DF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92DFF" w:rsidRDefault="00F92DFF">
      <w:pPr>
        <w:pStyle w:val="ConsPlusNormal"/>
        <w:jc w:val="both"/>
        <w:outlineLvl w:val="0"/>
      </w:pPr>
    </w:p>
    <w:p w:rsidR="00F92DFF" w:rsidRDefault="00F92DFF">
      <w:pPr>
        <w:pStyle w:val="ConsPlusNormal"/>
        <w:outlineLvl w:val="0"/>
      </w:pPr>
      <w:r>
        <w:t>Зарегистрировано в Минюсте России 3 ноября 2016 г. N 44245</w:t>
      </w:r>
    </w:p>
    <w:p w:rsidR="00F92DFF" w:rsidRDefault="00F92DFF">
      <w:pPr>
        <w:pStyle w:val="ConsPlusNormal"/>
        <w:pBdr>
          <w:top w:val="single" w:sz="6" w:space="0" w:color="auto"/>
        </w:pBdr>
        <w:spacing w:before="100" w:after="100"/>
        <w:jc w:val="both"/>
        <w:rPr>
          <w:sz w:val="2"/>
          <w:szCs w:val="2"/>
        </w:rPr>
      </w:pPr>
    </w:p>
    <w:p w:rsidR="00F92DFF" w:rsidRDefault="00F92DFF">
      <w:pPr>
        <w:pStyle w:val="ConsPlusNormal"/>
        <w:jc w:val="both"/>
      </w:pPr>
    </w:p>
    <w:p w:rsidR="00F92DFF" w:rsidRDefault="00F92DFF">
      <w:pPr>
        <w:pStyle w:val="ConsPlusTitle"/>
        <w:jc w:val="center"/>
      </w:pPr>
      <w:r>
        <w:t>МИНИСТЕРСТВО ОБРАЗОВАНИЯ И НАУКИ РОССИЙСКОЙ ФЕДЕРАЦИИ</w:t>
      </w:r>
    </w:p>
    <w:p w:rsidR="00F92DFF" w:rsidRDefault="00F92DFF">
      <w:pPr>
        <w:pStyle w:val="ConsPlusTitle"/>
        <w:jc w:val="center"/>
      </w:pPr>
    </w:p>
    <w:p w:rsidR="00F92DFF" w:rsidRDefault="00F92DFF">
      <w:pPr>
        <w:pStyle w:val="ConsPlusTitle"/>
        <w:jc w:val="center"/>
      </w:pPr>
      <w:r>
        <w:t>ПРИКАЗ</w:t>
      </w:r>
    </w:p>
    <w:p w:rsidR="00F92DFF" w:rsidRDefault="00F92DFF">
      <w:pPr>
        <w:pStyle w:val="ConsPlusTitle"/>
        <w:jc w:val="center"/>
      </w:pPr>
      <w:r>
        <w:t>от 17 октября 2016 г. N 1290</w:t>
      </w:r>
    </w:p>
    <w:p w:rsidR="00F92DFF" w:rsidRDefault="00F92DFF">
      <w:pPr>
        <w:pStyle w:val="ConsPlusTitle"/>
        <w:jc w:val="center"/>
      </w:pPr>
    </w:p>
    <w:p w:rsidR="00F92DFF" w:rsidRDefault="00F92DFF">
      <w:pPr>
        <w:pStyle w:val="ConsPlusTitle"/>
        <w:jc w:val="center"/>
      </w:pPr>
      <w:r>
        <w:t>ОБ УТВЕРЖДЕНИИ</w:t>
      </w:r>
    </w:p>
    <w:p w:rsidR="00F92DFF" w:rsidRDefault="00F92DFF">
      <w:pPr>
        <w:pStyle w:val="ConsPlusTitle"/>
        <w:jc w:val="center"/>
      </w:pPr>
      <w:r>
        <w:t>ФЕДЕРАЛЬНОГО ГОСУДАРСТВЕННОГО ОБРАЗОВАТЕЛЬНОГО СТАНДАРТА</w:t>
      </w:r>
    </w:p>
    <w:p w:rsidR="00F92DFF" w:rsidRDefault="00F92DFF">
      <w:pPr>
        <w:pStyle w:val="ConsPlusTitle"/>
        <w:jc w:val="center"/>
      </w:pPr>
      <w:r>
        <w:t>ВЫСШЕГО ОБРАЗОВАНИЯ ПО СПЕЦИАЛЬНОСТИ 45.05.01 ПЕРЕВОД</w:t>
      </w:r>
    </w:p>
    <w:p w:rsidR="00F92DFF" w:rsidRDefault="00F92DFF">
      <w:pPr>
        <w:pStyle w:val="ConsPlusTitle"/>
        <w:jc w:val="center"/>
      </w:pPr>
      <w:r>
        <w:t>И ПЕРЕВОДОВЕДЕНИЕ (УРОВЕНЬ СПЕЦИАЛИТЕТА)</w:t>
      </w:r>
    </w:p>
    <w:p w:rsidR="00F92DFF" w:rsidRDefault="00F92DFF">
      <w:pPr>
        <w:pStyle w:val="ConsPlusNormal"/>
        <w:jc w:val="center"/>
      </w:pPr>
    </w:p>
    <w:p w:rsidR="00F92DFF" w:rsidRDefault="00F92DFF">
      <w:pPr>
        <w:pStyle w:val="ConsPlusNormal"/>
        <w:jc w:val="center"/>
      </w:pPr>
      <w:r>
        <w:t>Список изменяющих документов</w:t>
      </w:r>
    </w:p>
    <w:p w:rsidR="00F92DFF" w:rsidRDefault="00F92DFF">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13.07.2017 N 653)</w:t>
      </w:r>
    </w:p>
    <w:p w:rsidR="00F92DFF" w:rsidRDefault="00F92DFF">
      <w:pPr>
        <w:pStyle w:val="ConsPlusNormal"/>
        <w:jc w:val="center"/>
      </w:pPr>
    </w:p>
    <w:p w:rsidR="00F92DFF" w:rsidRDefault="00F92DFF">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F92DFF" w:rsidRDefault="00F92DFF">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специальности 45.05.01 Перевод и </w:t>
      </w:r>
      <w:proofErr w:type="spellStart"/>
      <w:r>
        <w:t>переводоведение</w:t>
      </w:r>
      <w:proofErr w:type="spellEnd"/>
      <w:r>
        <w:t xml:space="preserve"> (уровень специалитета).</w:t>
      </w:r>
    </w:p>
    <w:p w:rsidR="00F92DFF" w:rsidRDefault="00F92DFF">
      <w:pPr>
        <w:pStyle w:val="ConsPlusNormal"/>
        <w:ind w:firstLine="540"/>
        <w:jc w:val="both"/>
      </w:pPr>
      <w:r>
        <w:t>2. Признать утратившими силу:</w:t>
      </w:r>
    </w:p>
    <w:p w:rsidR="00F92DFF" w:rsidRDefault="00214660">
      <w:pPr>
        <w:pStyle w:val="ConsPlusNormal"/>
        <w:ind w:firstLine="540"/>
        <w:jc w:val="both"/>
      </w:pPr>
      <w:hyperlink r:id="rId8" w:history="1">
        <w:r w:rsidR="00F92DFF">
          <w:rPr>
            <w:color w:val="0000FF"/>
          </w:rPr>
          <w:t>приказ</w:t>
        </w:r>
      </w:hyperlink>
      <w:r w:rsidR="00F92DFF">
        <w:t xml:space="preserve"> Министерства образования и науки Российской Федерации от 24 декабря 2010 г. N 2048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035701 Перевод и </w:t>
      </w:r>
      <w:proofErr w:type="spellStart"/>
      <w:r w:rsidR="00F92DFF">
        <w:t>переводоведение</w:t>
      </w:r>
      <w:proofErr w:type="spellEnd"/>
      <w:r w:rsidR="00F92DFF">
        <w:t xml:space="preserve"> (квалификация (степень) "специалист")" (зарегистрирован Министерством юстиции Российской Федерации 10 марта 2011 г., регистрационный N 20052);</w:t>
      </w:r>
    </w:p>
    <w:p w:rsidR="00F92DFF" w:rsidRDefault="00214660">
      <w:pPr>
        <w:pStyle w:val="ConsPlusNormal"/>
        <w:ind w:firstLine="540"/>
        <w:jc w:val="both"/>
      </w:pPr>
      <w:hyperlink r:id="rId9" w:history="1">
        <w:r w:rsidR="00F92DFF">
          <w:rPr>
            <w:color w:val="0000FF"/>
          </w:rPr>
          <w:t>пункт 10</w:t>
        </w:r>
      </w:hyperlink>
      <w:r w:rsidR="00F92DFF">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(специальностям), подтверждаемого присвоением лицам квалификации (степени) "специалист",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92DFF" w:rsidRDefault="00F92DFF">
      <w:pPr>
        <w:pStyle w:val="ConsPlusNormal"/>
        <w:jc w:val="both"/>
      </w:pPr>
    </w:p>
    <w:p w:rsidR="00F92DFF" w:rsidRDefault="00F92DFF">
      <w:pPr>
        <w:pStyle w:val="ConsPlusNormal"/>
        <w:jc w:val="right"/>
      </w:pPr>
      <w:r>
        <w:t>Министр</w:t>
      </w:r>
    </w:p>
    <w:p w:rsidR="00F92DFF" w:rsidRDefault="00F92DFF">
      <w:pPr>
        <w:pStyle w:val="ConsPlusNormal"/>
        <w:jc w:val="right"/>
      </w:pPr>
      <w:r>
        <w:t>О.Ю.ВАСИЛЬЕВА</w:t>
      </w:r>
    </w:p>
    <w:p w:rsidR="00F92DFF" w:rsidRDefault="00F92DFF">
      <w:pPr>
        <w:pStyle w:val="ConsPlusNormal"/>
        <w:jc w:val="both"/>
      </w:pPr>
    </w:p>
    <w:p w:rsidR="00F92DFF" w:rsidRDefault="00F92DFF">
      <w:pPr>
        <w:pStyle w:val="ConsPlusNormal"/>
        <w:jc w:val="both"/>
      </w:pPr>
    </w:p>
    <w:p w:rsidR="00F92DFF" w:rsidRDefault="00F92DFF">
      <w:pPr>
        <w:pStyle w:val="ConsPlusNormal"/>
        <w:jc w:val="both"/>
      </w:pPr>
    </w:p>
    <w:p w:rsidR="00F92DFF" w:rsidRDefault="00F92DFF">
      <w:pPr>
        <w:pStyle w:val="ConsPlusNormal"/>
        <w:jc w:val="both"/>
      </w:pPr>
    </w:p>
    <w:p w:rsidR="00F92DFF" w:rsidRDefault="00F92DFF">
      <w:pPr>
        <w:pStyle w:val="ConsPlusNormal"/>
        <w:jc w:val="both"/>
      </w:pPr>
    </w:p>
    <w:p w:rsidR="00F92DFF" w:rsidRDefault="00F92DFF">
      <w:pPr>
        <w:pStyle w:val="ConsPlusNormal"/>
        <w:jc w:val="right"/>
        <w:outlineLvl w:val="0"/>
      </w:pPr>
      <w:r>
        <w:t>Приложение</w:t>
      </w:r>
    </w:p>
    <w:p w:rsidR="00F92DFF" w:rsidRDefault="00F92DFF">
      <w:pPr>
        <w:pStyle w:val="ConsPlusNormal"/>
        <w:jc w:val="both"/>
      </w:pPr>
    </w:p>
    <w:p w:rsidR="00F92DFF" w:rsidRDefault="00F92DFF">
      <w:pPr>
        <w:pStyle w:val="ConsPlusNormal"/>
        <w:jc w:val="right"/>
      </w:pPr>
      <w:r>
        <w:t>Утвержден</w:t>
      </w:r>
    </w:p>
    <w:p w:rsidR="00F92DFF" w:rsidRDefault="00F92DFF">
      <w:pPr>
        <w:pStyle w:val="ConsPlusNormal"/>
        <w:jc w:val="right"/>
      </w:pPr>
      <w:r>
        <w:lastRenderedPageBreak/>
        <w:t>приказом Министерства образования</w:t>
      </w:r>
    </w:p>
    <w:p w:rsidR="00F92DFF" w:rsidRDefault="00F92DFF">
      <w:pPr>
        <w:pStyle w:val="ConsPlusNormal"/>
        <w:jc w:val="right"/>
      </w:pPr>
      <w:r>
        <w:t>и науки Российской Федерации</w:t>
      </w:r>
    </w:p>
    <w:p w:rsidR="00F92DFF" w:rsidRDefault="00F92DFF">
      <w:pPr>
        <w:pStyle w:val="ConsPlusNormal"/>
        <w:jc w:val="right"/>
      </w:pPr>
      <w:r>
        <w:t>от 17.10.2016 N 1290</w:t>
      </w:r>
    </w:p>
    <w:p w:rsidR="00F92DFF" w:rsidRDefault="00F92DFF">
      <w:pPr>
        <w:pStyle w:val="ConsPlusNormal"/>
        <w:jc w:val="both"/>
      </w:pPr>
    </w:p>
    <w:p w:rsidR="00F92DFF" w:rsidRDefault="00F92DFF">
      <w:pPr>
        <w:pStyle w:val="ConsPlusTitle"/>
        <w:jc w:val="center"/>
      </w:pPr>
      <w:bookmarkStart w:id="0" w:name="P37"/>
      <w:bookmarkEnd w:id="0"/>
      <w:r>
        <w:t>ФЕДЕРАЛЬНЫЙ ГОСУДАРСТВЕННЫЙ ОБРАЗОВАТЕЛЬНЫЙ СТАНДАРТ</w:t>
      </w:r>
    </w:p>
    <w:p w:rsidR="00F92DFF" w:rsidRDefault="00F92DFF">
      <w:pPr>
        <w:pStyle w:val="ConsPlusTitle"/>
        <w:jc w:val="center"/>
      </w:pPr>
      <w:r>
        <w:t>ВЫСШЕГО ОБРАЗОВАНИЯ</w:t>
      </w:r>
    </w:p>
    <w:p w:rsidR="00F92DFF" w:rsidRDefault="00F92DFF">
      <w:pPr>
        <w:pStyle w:val="ConsPlusTitle"/>
        <w:jc w:val="center"/>
      </w:pPr>
    </w:p>
    <w:p w:rsidR="00F92DFF" w:rsidRDefault="00F92DFF">
      <w:pPr>
        <w:pStyle w:val="ConsPlusTitle"/>
        <w:jc w:val="center"/>
      </w:pPr>
      <w:r>
        <w:t>ПО СПЕЦИАЛЬНОСТИ</w:t>
      </w:r>
    </w:p>
    <w:p w:rsidR="00F92DFF" w:rsidRDefault="00F92DFF">
      <w:pPr>
        <w:pStyle w:val="ConsPlusTitle"/>
        <w:jc w:val="center"/>
      </w:pPr>
      <w:r>
        <w:t>45.05.01 ПЕРЕВОД И ПЕРЕВОДОВЕДЕНИЕ</w:t>
      </w:r>
    </w:p>
    <w:p w:rsidR="00F92DFF" w:rsidRDefault="00F92DFF">
      <w:pPr>
        <w:pStyle w:val="ConsPlusTitle"/>
        <w:jc w:val="center"/>
      </w:pPr>
      <w:r>
        <w:t>(УРОВЕНЬ СПЕЦИАЛИТЕТА)</w:t>
      </w:r>
    </w:p>
    <w:p w:rsidR="00F92DFF" w:rsidRDefault="00F92DFF">
      <w:pPr>
        <w:pStyle w:val="ConsPlusNormal"/>
        <w:jc w:val="center"/>
      </w:pPr>
    </w:p>
    <w:p w:rsidR="00F92DFF" w:rsidRDefault="00F92DFF">
      <w:pPr>
        <w:pStyle w:val="ConsPlusNormal"/>
        <w:jc w:val="center"/>
      </w:pPr>
      <w:r>
        <w:t>Список изменяющих документов</w:t>
      </w:r>
    </w:p>
    <w:p w:rsidR="00F92DFF" w:rsidRDefault="00F92DFF">
      <w:pPr>
        <w:pStyle w:val="ConsPlusNormal"/>
        <w:jc w:val="center"/>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13.07.2017 N 653)</w:t>
      </w:r>
    </w:p>
    <w:p w:rsidR="00F92DFF" w:rsidRDefault="00F92DFF">
      <w:pPr>
        <w:pStyle w:val="ConsPlusNormal"/>
        <w:jc w:val="both"/>
      </w:pPr>
    </w:p>
    <w:p w:rsidR="00F92DFF" w:rsidRDefault="00F92DFF">
      <w:pPr>
        <w:pStyle w:val="ConsPlusTitle"/>
        <w:jc w:val="center"/>
        <w:outlineLvl w:val="1"/>
      </w:pPr>
      <w:r>
        <w:t>I. ОБЛАСТЬ ПРИМЕНЕНИЯ</w:t>
      </w:r>
    </w:p>
    <w:p w:rsidR="00F92DFF" w:rsidRDefault="00F92DFF">
      <w:pPr>
        <w:pStyle w:val="ConsPlusNormal"/>
        <w:jc w:val="both"/>
      </w:pPr>
    </w:p>
    <w:p w:rsidR="00F92DFF" w:rsidRDefault="00F92DFF">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специалитета по специальности 45.05.01 Перевод и </w:t>
      </w:r>
      <w:proofErr w:type="spellStart"/>
      <w:r>
        <w:t>переводоведение</w:t>
      </w:r>
      <w:proofErr w:type="spellEnd"/>
      <w:r>
        <w:t xml:space="preserve"> (далее соответственно - программа специалитета, специальность).</w:t>
      </w:r>
    </w:p>
    <w:p w:rsidR="00F92DFF" w:rsidRDefault="00F92DFF">
      <w:pPr>
        <w:pStyle w:val="ConsPlusNormal"/>
        <w:jc w:val="both"/>
      </w:pPr>
    </w:p>
    <w:p w:rsidR="00F92DFF" w:rsidRDefault="00F92DFF">
      <w:pPr>
        <w:pStyle w:val="ConsPlusTitle"/>
        <w:jc w:val="center"/>
        <w:outlineLvl w:val="1"/>
      </w:pPr>
      <w:r>
        <w:t>II. ИСПОЛЬЗУЕМЫЕ СОКРАЩЕНИЯ</w:t>
      </w:r>
    </w:p>
    <w:p w:rsidR="00F92DFF" w:rsidRDefault="00F92DFF">
      <w:pPr>
        <w:pStyle w:val="ConsPlusNormal"/>
        <w:jc w:val="both"/>
      </w:pPr>
    </w:p>
    <w:p w:rsidR="00F92DFF" w:rsidRDefault="00F92DF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92DFF" w:rsidRDefault="00F92DFF">
      <w:pPr>
        <w:pStyle w:val="ConsPlusNormal"/>
        <w:ind w:firstLine="540"/>
        <w:jc w:val="both"/>
      </w:pPr>
      <w:r>
        <w:t>ОК - общекультурные компетенции;</w:t>
      </w:r>
    </w:p>
    <w:p w:rsidR="00F92DFF" w:rsidRDefault="00F92DFF">
      <w:pPr>
        <w:pStyle w:val="ConsPlusNormal"/>
        <w:ind w:firstLine="540"/>
        <w:jc w:val="both"/>
      </w:pPr>
      <w:r>
        <w:t>ОПК - общепрофессиональные компетенции;</w:t>
      </w:r>
    </w:p>
    <w:p w:rsidR="00F92DFF" w:rsidRDefault="00F92DFF">
      <w:pPr>
        <w:pStyle w:val="ConsPlusNormal"/>
        <w:ind w:firstLine="540"/>
        <w:jc w:val="both"/>
      </w:pPr>
      <w:r>
        <w:t>ПК - профессиональные компетенции;</w:t>
      </w:r>
    </w:p>
    <w:p w:rsidR="00F92DFF" w:rsidRDefault="00F92DFF">
      <w:pPr>
        <w:pStyle w:val="ConsPlusNormal"/>
        <w:ind w:firstLine="540"/>
        <w:jc w:val="both"/>
      </w:pPr>
      <w:r>
        <w:t>ПСК - профессионально-специализированные компетенции;</w:t>
      </w:r>
    </w:p>
    <w:p w:rsidR="00F92DFF" w:rsidRDefault="00F92DFF">
      <w:pPr>
        <w:pStyle w:val="ConsPlusNormal"/>
        <w:ind w:firstLine="540"/>
        <w:jc w:val="both"/>
      </w:pPr>
      <w:r>
        <w:t>ФГОС ВО - федеральный государственный образовательный стандарт высшего образования;</w:t>
      </w:r>
    </w:p>
    <w:p w:rsidR="00F92DFF" w:rsidRDefault="00F92DFF">
      <w:pPr>
        <w:pStyle w:val="ConsPlusNormal"/>
        <w:ind w:firstLine="540"/>
        <w:jc w:val="both"/>
      </w:pPr>
      <w:r>
        <w:t>сетевая форма - сетевая форма реализации образовательных программ.</w:t>
      </w:r>
    </w:p>
    <w:p w:rsidR="00F92DFF" w:rsidRDefault="00F92DFF">
      <w:pPr>
        <w:pStyle w:val="ConsPlusNormal"/>
        <w:jc w:val="both"/>
      </w:pPr>
    </w:p>
    <w:p w:rsidR="00F92DFF" w:rsidRDefault="00F92DFF">
      <w:pPr>
        <w:pStyle w:val="ConsPlusTitle"/>
        <w:jc w:val="center"/>
        <w:outlineLvl w:val="1"/>
      </w:pPr>
      <w:r>
        <w:t>III. ХАРАКТЕРИСТИКА СПЕЦИАЛЬНОСТИ</w:t>
      </w:r>
    </w:p>
    <w:p w:rsidR="00F92DFF" w:rsidRDefault="00F92DFF">
      <w:pPr>
        <w:pStyle w:val="ConsPlusNormal"/>
        <w:jc w:val="both"/>
      </w:pPr>
    </w:p>
    <w:p w:rsidR="00F92DFF" w:rsidRDefault="00F92DFF">
      <w:pPr>
        <w:pStyle w:val="ConsPlusNormal"/>
        <w:ind w:firstLine="540"/>
        <w:jc w:val="both"/>
      </w:pPr>
      <w:r>
        <w:t>3.1. Получение образования по программе специалитета допускается только в образовательной организации высшего образования (далее - организации).</w:t>
      </w:r>
    </w:p>
    <w:p w:rsidR="00F92DFF" w:rsidRDefault="00F92DFF">
      <w:pPr>
        <w:pStyle w:val="ConsPlusNormal"/>
        <w:ind w:firstLine="540"/>
        <w:jc w:val="both"/>
      </w:pPr>
      <w:r>
        <w:t>3.2. Обучение по программе специалитета в организации осуществляется в очной и очно-заочной формах обучения.</w:t>
      </w:r>
    </w:p>
    <w:p w:rsidR="00F92DFF" w:rsidRDefault="00F92DFF">
      <w:pPr>
        <w:pStyle w:val="ConsPlusNormal"/>
        <w:ind w:firstLine="540"/>
        <w:jc w:val="both"/>
      </w:pPr>
      <w:r>
        <w:t xml:space="preserve">Объем программы специалитета составляет 300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в том числе ускоренного обучения.</w:t>
      </w:r>
    </w:p>
    <w:p w:rsidR="00F92DFF" w:rsidRDefault="00F92DFF">
      <w:pPr>
        <w:pStyle w:val="ConsPlusNormal"/>
        <w:ind w:firstLine="540"/>
        <w:jc w:val="both"/>
      </w:pPr>
      <w:bookmarkStart w:id="1" w:name="P66"/>
      <w:bookmarkEnd w:id="1"/>
      <w:r>
        <w:t>3.3. Срок получения образования по программе специалитета:</w:t>
      </w:r>
    </w:p>
    <w:p w:rsidR="00F92DFF" w:rsidRDefault="00F92DFF">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5 лет. Объем программы специалитета в очной форме обучения, реализуемый за один учебный год, в среднем составляет 60 </w:t>
      </w:r>
      <w:proofErr w:type="spellStart"/>
      <w:r>
        <w:t>з.е</w:t>
      </w:r>
      <w:proofErr w:type="spellEnd"/>
      <w:r>
        <w:t>.;</w:t>
      </w:r>
    </w:p>
    <w:p w:rsidR="00F92DFF" w:rsidRDefault="00F92DFF">
      <w:pPr>
        <w:pStyle w:val="ConsPlusNormal"/>
        <w:ind w:firstLine="540"/>
        <w:jc w:val="both"/>
      </w:pPr>
      <w:r>
        <w:t xml:space="preserve">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по очной форме обучения. Объем программы специалитета в очно-заочной форме обучения, реализуемый за один учебный год, не может составлять более 75 </w:t>
      </w:r>
      <w:proofErr w:type="spellStart"/>
      <w:r>
        <w:t>з.е</w:t>
      </w:r>
      <w:proofErr w:type="spellEnd"/>
      <w:r>
        <w:t>.;</w:t>
      </w:r>
    </w:p>
    <w:p w:rsidR="00F92DFF" w:rsidRDefault="00F92DFF">
      <w:pPr>
        <w:pStyle w:val="ConsPlusNormal"/>
        <w:ind w:firstLine="540"/>
        <w:jc w:val="both"/>
      </w:pPr>
      <w:r>
        <w:t xml:space="preserve">при обучении по индивидуальному учебному плану устанавливается организацией </w:t>
      </w:r>
      <w:r>
        <w:lastRenderedPageBreak/>
        <w:t xml:space="preserve">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получения образования для соответствующей формы обучения. Объем программы специалитета за один учебный год при обучении по индивидуальному учебному плану не может составлять более 75 </w:t>
      </w:r>
      <w:proofErr w:type="spellStart"/>
      <w:r>
        <w:t>з.е</w:t>
      </w:r>
      <w:proofErr w:type="spellEnd"/>
      <w:r>
        <w:t>.</w:t>
      </w:r>
    </w:p>
    <w:p w:rsidR="00F92DFF" w:rsidRDefault="00F92DFF">
      <w:pPr>
        <w:pStyle w:val="ConsPlusNormal"/>
        <w:ind w:firstLine="540"/>
        <w:jc w:val="both"/>
      </w:pPr>
      <w:r>
        <w:t xml:space="preserve">Конкретный срок получения образования и объем программы специалитета, реализуемый за один учебный год, в очно-заочной форме обучения, по индивидуальному плану определяются организацией самостоятельно в пределах сроков, установленных настоящим </w:t>
      </w:r>
      <w:hyperlink w:anchor="P66" w:history="1">
        <w:r>
          <w:rPr>
            <w:color w:val="0000FF"/>
          </w:rPr>
          <w:t>пунктом</w:t>
        </w:r>
      </w:hyperlink>
      <w:r>
        <w:t>.</w:t>
      </w:r>
    </w:p>
    <w:p w:rsidR="00F92DFF" w:rsidRDefault="00F92DFF">
      <w:pPr>
        <w:pStyle w:val="ConsPlusNormal"/>
        <w:ind w:firstLine="540"/>
        <w:jc w:val="both"/>
      </w:pPr>
      <w:r>
        <w:t>3.4. При реализации программы специалитета организация вправе применять электронное обучение и дистанционные образовательные технологии.</w:t>
      </w:r>
    </w:p>
    <w:p w:rsidR="00F92DFF" w:rsidRDefault="00F92DF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92DFF" w:rsidRDefault="00F92DFF">
      <w:pPr>
        <w:pStyle w:val="ConsPlusNormal"/>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w:t>
      </w:r>
    </w:p>
    <w:p w:rsidR="00F92DFF" w:rsidRDefault="00F92DFF">
      <w:pPr>
        <w:pStyle w:val="ConsPlusNormal"/>
        <w:ind w:firstLine="540"/>
        <w:jc w:val="both"/>
      </w:pPr>
      <w:r>
        <w:t>3.5. Реализация программы специалитета возможна с использованием сетевой формы.</w:t>
      </w:r>
    </w:p>
    <w:p w:rsidR="00F92DFF" w:rsidRDefault="00F92DFF">
      <w:pPr>
        <w:pStyle w:val="ConsPlusNormal"/>
        <w:ind w:firstLine="540"/>
        <w:jc w:val="both"/>
      </w:pPr>
      <w:r>
        <w:t>3.6. Образовательная деятельность по программе специалитета осуществляется на государственном языке Российской Федерации, если иное не определено локальным нормативным актом организации.</w:t>
      </w:r>
    </w:p>
    <w:p w:rsidR="00F92DFF" w:rsidRDefault="00F92DFF">
      <w:pPr>
        <w:pStyle w:val="ConsPlusNormal"/>
        <w:ind w:firstLine="540"/>
        <w:jc w:val="both"/>
      </w:pPr>
      <w:r>
        <w:t>3.7. Программы специалитета, содержащие сведения, составляющие государственную тайну,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организации, реализующие соответствующие образовательные программы &lt;1&gt;.</w:t>
      </w:r>
    </w:p>
    <w:p w:rsidR="00F92DFF" w:rsidRDefault="00F92DFF">
      <w:pPr>
        <w:pStyle w:val="ConsPlusNormal"/>
        <w:ind w:firstLine="540"/>
        <w:jc w:val="both"/>
      </w:pPr>
      <w:r>
        <w:t>--------------------------------</w:t>
      </w:r>
    </w:p>
    <w:p w:rsidR="00F92DFF" w:rsidRDefault="00F92DFF">
      <w:pPr>
        <w:pStyle w:val="ConsPlusNormal"/>
        <w:ind w:firstLine="540"/>
        <w:jc w:val="both"/>
      </w:pPr>
      <w:r>
        <w:t xml:space="preserve">&lt;1&gt; </w:t>
      </w:r>
      <w:hyperlink r:id="rId11" w:history="1">
        <w:r>
          <w:rPr>
            <w:color w:val="0000FF"/>
          </w:rPr>
          <w:t>Часть 4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N 10, ст. 1320; N 23, ст. 3289, ст. 3290; N 27, ст. 4160, ст. 4219, ст. 4223, ст. 4238, ст. 4239, ст. 4246, ст. 4292).</w:t>
      </w:r>
    </w:p>
    <w:p w:rsidR="00F92DFF" w:rsidRDefault="00F92DFF">
      <w:pPr>
        <w:pStyle w:val="ConsPlusNormal"/>
        <w:jc w:val="both"/>
      </w:pPr>
    </w:p>
    <w:p w:rsidR="00F92DFF" w:rsidRDefault="00F92DFF">
      <w:pPr>
        <w:pStyle w:val="ConsPlusTitle"/>
        <w:jc w:val="center"/>
        <w:outlineLvl w:val="1"/>
      </w:pPr>
      <w:r>
        <w:t>IV. ХАРАКТЕРИСТИКА ПРОФЕССИОНАЛЬНОЙ ДЕЯТЕЛЬНОСТИ</w:t>
      </w:r>
    </w:p>
    <w:p w:rsidR="00F92DFF" w:rsidRDefault="00F92DFF">
      <w:pPr>
        <w:pStyle w:val="ConsPlusTitle"/>
        <w:jc w:val="center"/>
      </w:pPr>
      <w:r>
        <w:t>ВЫПУСКНИКОВ, ОСВОИВШИХ ПРОГРАММУ СПЕЦИАЛИТЕТА</w:t>
      </w:r>
    </w:p>
    <w:p w:rsidR="00F92DFF" w:rsidRDefault="00F92DFF">
      <w:pPr>
        <w:pStyle w:val="ConsPlusNormal"/>
        <w:jc w:val="both"/>
      </w:pPr>
    </w:p>
    <w:p w:rsidR="00F92DFF" w:rsidRDefault="00F92DFF">
      <w:pPr>
        <w:pStyle w:val="ConsPlusNormal"/>
        <w:ind w:firstLine="540"/>
        <w:jc w:val="both"/>
      </w:pPr>
      <w:r>
        <w:t>4.1. Область профессиональной деятельности выпускников, освоивших программу специалитета, включает межкультурную коммуникацию в сферах межгосударственных отношений, обеспечения обороны и безопасности государства, законности и правопорядка.</w:t>
      </w:r>
    </w:p>
    <w:p w:rsidR="00F92DFF" w:rsidRDefault="00F92DFF">
      <w:pPr>
        <w:pStyle w:val="ConsPlusNormal"/>
        <w:ind w:firstLine="540"/>
        <w:jc w:val="both"/>
      </w:pPr>
      <w:r>
        <w:t>4.2. Объектами профессиональной деятельности выпускников, освоивших программу специалитета, являются: информация, передаваемая в процессе межкультурной коммуникации; иностранные языки и культуры; теория изучаемых иностранных языков и перевода; способы, методы, средства, виды и приемы межкультурной коммуникации в сферах межгосударственных отношений, обеспечения обороны и безопасности государства, законности и правопорядка; информационно-аналитическая, редакторская и организационная деятельность в области перевода.</w:t>
      </w:r>
    </w:p>
    <w:p w:rsidR="00F92DFF" w:rsidRDefault="00F92DFF">
      <w:pPr>
        <w:pStyle w:val="ConsPlusNormal"/>
        <w:ind w:firstLine="540"/>
        <w:jc w:val="both"/>
      </w:pPr>
      <w:bookmarkStart w:id="2" w:name="P85"/>
      <w:bookmarkEnd w:id="2"/>
      <w:r>
        <w:t>4.3. Виды профессиональной деятельности, к которым готовятся выпускники, освоившие программу специалитета:</w:t>
      </w:r>
    </w:p>
    <w:p w:rsidR="00F92DFF" w:rsidRDefault="00F92DFF">
      <w:pPr>
        <w:pStyle w:val="ConsPlusNormal"/>
        <w:ind w:firstLine="540"/>
        <w:jc w:val="both"/>
      </w:pPr>
      <w:r>
        <w:t>организационно-коммуникационная;</w:t>
      </w:r>
    </w:p>
    <w:p w:rsidR="00F92DFF" w:rsidRDefault="00F92DFF">
      <w:pPr>
        <w:pStyle w:val="ConsPlusNormal"/>
        <w:ind w:firstLine="540"/>
        <w:jc w:val="both"/>
      </w:pPr>
      <w:r>
        <w:t>информационно-аналитическая;</w:t>
      </w:r>
    </w:p>
    <w:p w:rsidR="00F92DFF" w:rsidRDefault="00F92DFF">
      <w:pPr>
        <w:pStyle w:val="ConsPlusNormal"/>
        <w:ind w:firstLine="540"/>
        <w:jc w:val="both"/>
      </w:pPr>
      <w:r>
        <w:t>научно-исследовательская.</w:t>
      </w:r>
    </w:p>
    <w:p w:rsidR="00F92DFF" w:rsidRDefault="00F92DFF">
      <w:pPr>
        <w:pStyle w:val="ConsPlusNormal"/>
        <w:ind w:firstLine="540"/>
        <w:jc w:val="both"/>
      </w:pPr>
      <w:r>
        <w:t xml:space="preserve">Абзац утратил силу. - </w:t>
      </w:r>
      <w:hyperlink r:id="rId12" w:history="1">
        <w:r>
          <w:rPr>
            <w:color w:val="0000FF"/>
          </w:rPr>
          <w:t>Приказ</w:t>
        </w:r>
      </w:hyperlink>
      <w:r>
        <w:t xml:space="preserve"> </w:t>
      </w:r>
      <w:proofErr w:type="spellStart"/>
      <w:r>
        <w:t>Минобрнауки</w:t>
      </w:r>
      <w:proofErr w:type="spellEnd"/>
      <w:r>
        <w:t xml:space="preserve"> России от 13.07.2017 N 653.</w:t>
      </w:r>
    </w:p>
    <w:p w:rsidR="00F92DFF" w:rsidRDefault="00F92DFF">
      <w:pPr>
        <w:pStyle w:val="ConsPlusNormal"/>
        <w:ind w:firstLine="540"/>
        <w:jc w:val="both"/>
      </w:pPr>
      <w:r>
        <w:t>Специализации, по которым готовятся выпускники, освоившие программу специалитета:</w:t>
      </w:r>
    </w:p>
    <w:p w:rsidR="00F92DFF" w:rsidRDefault="00F92DFF">
      <w:pPr>
        <w:pStyle w:val="ConsPlusNormal"/>
        <w:ind w:firstLine="540"/>
        <w:jc w:val="both"/>
      </w:pPr>
      <w:r>
        <w:lastRenderedPageBreak/>
        <w:t>специализация N 1 "Специальный перевод".</w:t>
      </w:r>
    </w:p>
    <w:p w:rsidR="00F92DFF" w:rsidRDefault="00F92DFF">
      <w:pPr>
        <w:pStyle w:val="ConsPlusNormal"/>
        <w:ind w:firstLine="540"/>
        <w:jc w:val="both"/>
      </w:pPr>
      <w:r>
        <w:t>специализация N 2 "Лингвистическое обеспечение военной деятельности".</w:t>
      </w:r>
    </w:p>
    <w:p w:rsidR="00F92DFF" w:rsidRDefault="00F92DFF">
      <w:pPr>
        <w:pStyle w:val="ConsPlusNormal"/>
        <w:ind w:firstLine="540"/>
        <w:jc w:val="both"/>
      </w:pPr>
      <w:r>
        <w:t>специализация N 3 "Лингвистическое обеспечение межгосударственных отношений".</w:t>
      </w:r>
    </w:p>
    <w:p w:rsidR="00F92DFF" w:rsidRDefault="00F92DFF">
      <w:pPr>
        <w:pStyle w:val="ConsPlusNormal"/>
        <w:ind w:firstLine="540"/>
        <w:jc w:val="both"/>
      </w:pPr>
      <w:r>
        <w:t>При разработке и реализации программы специалитета организация ориентируется на конкретный вид (виды) профессиональной деятельности, к которому (которым) готовится специалист и выбирает специализацию, исходя из потребностей рынка труда, научно-исследовательских и материально-технических ресурсов организации.</w:t>
      </w:r>
    </w:p>
    <w:p w:rsidR="00F92DFF" w:rsidRDefault="00F92DFF">
      <w:pPr>
        <w:pStyle w:val="ConsPlusNormal"/>
        <w:jc w:val="both"/>
      </w:pPr>
      <w:r>
        <w:t xml:space="preserve">(абзац введен </w:t>
      </w:r>
      <w:hyperlink r:id="rId13" w:history="1">
        <w:r>
          <w:rPr>
            <w:color w:val="0000FF"/>
          </w:rPr>
          <w:t>Приказом</w:t>
        </w:r>
      </w:hyperlink>
      <w:r>
        <w:t xml:space="preserve"> </w:t>
      </w:r>
      <w:proofErr w:type="spellStart"/>
      <w:r>
        <w:t>Минобрнауки</w:t>
      </w:r>
      <w:proofErr w:type="spellEnd"/>
      <w:r>
        <w:t xml:space="preserve"> России от 13.07.2017 N 653)</w:t>
      </w:r>
    </w:p>
    <w:p w:rsidR="00F92DFF" w:rsidRDefault="00F92DFF">
      <w:pPr>
        <w:pStyle w:val="ConsPlusNormal"/>
        <w:ind w:firstLine="540"/>
        <w:jc w:val="both"/>
      </w:pPr>
      <w:r>
        <w:t>4.4. Выпускник, освоивший программу специалитета, должен быть готов решать следующие профессиональные задачи:</w:t>
      </w:r>
    </w:p>
    <w:p w:rsidR="00F92DFF" w:rsidRDefault="00F92DFF">
      <w:pPr>
        <w:pStyle w:val="ConsPlusNormal"/>
        <w:ind w:firstLine="540"/>
        <w:jc w:val="both"/>
      </w:pPr>
      <w:r>
        <w:t>в соответствии с видами профессиональной деятельности:</w:t>
      </w:r>
    </w:p>
    <w:p w:rsidR="00F92DFF" w:rsidRDefault="00F92DFF">
      <w:pPr>
        <w:pStyle w:val="ConsPlusNormal"/>
        <w:ind w:firstLine="540"/>
        <w:jc w:val="both"/>
      </w:pPr>
      <w:r>
        <w:t>организационно-коммуникационная деятельность:</w:t>
      </w:r>
    </w:p>
    <w:p w:rsidR="00F92DFF" w:rsidRDefault="00F92DFF">
      <w:pPr>
        <w:pStyle w:val="ConsPlusNormal"/>
        <w:ind w:firstLine="540"/>
        <w:jc w:val="both"/>
      </w:pPr>
      <w:r>
        <w:t>осуществление письменного и устного последовательного перевода по заданию заказчика;</w:t>
      </w:r>
    </w:p>
    <w:p w:rsidR="00F92DFF" w:rsidRDefault="00F92DFF">
      <w:pPr>
        <w:pStyle w:val="ConsPlusNormal"/>
        <w:ind w:firstLine="540"/>
        <w:jc w:val="both"/>
      </w:pPr>
      <w:r>
        <w:t>редактирование письменных переводов;</w:t>
      </w:r>
    </w:p>
    <w:p w:rsidR="00F92DFF" w:rsidRDefault="00F92DFF">
      <w:pPr>
        <w:pStyle w:val="ConsPlusNormal"/>
        <w:ind w:firstLine="540"/>
        <w:jc w:val="both"/>
      </w:pPr>
      <w:r>
        <w:t>оформление соответствующей документации по результатам выполненной работы;</w:t>
      </w:r>
    </w:p>
    <w:p w:rsidR="00F92DFF" w:rsidRDefault="00F92DFF">
      <w:pPr>
        <w:pStyle w:val="ConsPlusNormal"/>
        <w:ind w:firstLine="540"/>
        <w:jc w:val="both"/>
      </w:pPr>
      <w:r>
        <w:t>информационно-аналитическая деятельность:</w:t>
      </w:r>
    </w:p>
    <w:p w:rsidR="00F92DFF" w:rsidRDefault="00F92DFF">
      <w:pPr>
        <w:pStyle w:val="ConsPlusNormal"/>
        <w:ind w:firstLine="540"/>
        <w:jc w:val="both"/>
      </w:pPr>
      <w:r>
        <w:t>осуществление первичной оценки документов с точки зрения актуальности информации;</w:t>
      </w:r>
    </w:p>
    <w:p w:rsidR="00F92DFF" w:rsidRDefault="00F92DFF">
      <w:pPr>
        <w:pStyle w:val="ConsPlusNormal"/>
        <w:ind w:firstLine="540"/>
        <w:jc w:val="both"/>
      </w:pPr>
      <w:r>
        <w:t>реферирование и аннотирование текстов любой степени сложности и любой тематики;</w:t>
      </w:r>
    </w:p>
    <w:p w:rsidR="00F92DFF" w:rsidRDefault="00F92DFF">
      <w:pPr>
        <w:pStyle w:val="ConsPlusNormal"/>
        <w:ind w:firstLine="540"/>
        <w:jc w:val="both"/>
      </w:pPr>
      <w:r>
        <w:t>составление аналитических тематических отчетов, обзоров, справок по материалам средств массовой информации;</w:t>
      </w:r>
    </w:p>
    <w:p w:rsidR="00F92DFF" w:rsidRDefault="00F92DFF">
      <w:pPr>
        <w:pStyle w:val="ConsPlusNormal"/>
        <w:ind w:firstLine="540"/>
        <w:jc w:val="both"/>
      </w:pPr>
      <w:r>
        <w:t>применение информационных технологий для обеспечения профессиональной (специальной) деятельности;</w:t>
      </w:r>
    </w:p>
    <w:p w:rsidR="00F92DFF" w:rsidRDefault="00F92DFF">
      <w:pPr>
        <w:pStyle w:val="ConsPlusNormal"/>
        <w:ind w:firstLine="540"/>
        <w:jc w:val="both"/>
      </w:pPr>
      <w:r>
        <w:t>научно-исследовательская деятельность:</w:t>
      </w:r>
    </w:p>
    <w:p w:rsidR="00F92DFF" w:rsidRDefault="00F92DFF">
      <w:pPr>
        <w:pStyle w:val="ConsPlusNormal"/>
        <w:ind w:firstLine="540"/>
        <w:jc w:val="both"/>
      </w:pPr>
      <w:r>
        <w:t xml:space="preserve">изучение и критический анализ в профессиональных целях материалов исследований в области лингвистики, межкультурной коммуникации, </w:t>
      </w:r>
      <w:proofErr w:type="spellStart"/>
      <w:r>
        <w:t>переводоведения</w:t>
      </w:r>
      <w:proofErr w:type="spellEnd"/>
      <w:r>
        <w:t xml:space="preserve"> и международных отношений с применением современных методик обработки результатов научных исследований;</w:t>
      </w:r>
    </w:p>
    <w:p w:rsidR="00F92DFF" w:rsidRDefault="00F92DFF">
      <w:pPr>
        <w:pStyle w:val="ConsPlusNormal"/>
        <w:ind w:firstLine="540"/>
        <w:jc w:val="both"/>
      </w:pPr>
      <w:r>
        <w:t xml:space="preserve">проведение самостоятельных исследований в области лингвистики, межкультурной коммуникации, </w:t>
      </w:r>
      <w:proofErr w:type="spellStart"/>
      <w:r>
        <w:t>переводоведения</w:t>
      </w:r>
      <w:proofErr w:type="spellEnd"/>
      <w:r>
        <w:t xml:space="preserve"> и международных отношений в целях повышения своего общепрофессионального уровня, использования результатов исследований в практической деятельности и подготовки к продолжению образования;</w:t>
      </w:r>
    </w:p>
    <w:p w:rsidR="00F92DFF" w:rsidRDefault="00F92DFF">
      <w:pPr>
        <w:pStyle w:val="ConsPlusNormal"/>
        <w:ind w:firstLine="540"/>
        <w:jc w:val="both"/>
      </w:pPr>
      <w:r>
        <w:t>проведение постоянной информационно-поисковой работы с целью расширения активного запаса переводческих соответствий, обогащения персонального тезауруса переводчика, изучения специальной терминологии в различных сферах, формирования необходимых фоновых знаний.</w:t>
      </w:r>
    </w:p>
    <w:p w:rsidR="00F92DFF" w:rsidRDefault="00F92DFF">
      <w:pPr>
        <w:pStyle w:val="ConsPlusNormal"/>
        <w:jc w:val="both"/>
      </w:pPr>
      <w:r>
        <w:t xml:space="preserve">(в ред. </w:t>
      </w:r>
      <w:hyperlink r:id="rId14" w:history="1">
        <w:r>
          <w:rPr>
            <w:color w:val="0000FF"/>
          </w:rPr>
          <w:t>Приказа</w:t>
        </w:r>
      </w:hyperlink>
      <w:r>
        <w:t xml:space="preserve"> </w:t>
      </w:r>
      <w:proofErr w:type="spellStart"/>
      <w:r>
        <w:t>Минобрнауки</w:t>
      </w:r>
      <w:proofErr w:type="spellEnd"/>
      <w:r>
        <w:t xml:space="preserve"> России от 13.07.2017 N 653)</w:t>
      </w:r>
    </w:p>
    <w:p w:rsidR="00F92DFF" w:rsidRDefault="00F92DFF">
      <w:pPr>
        <w:pStyle w:val="ConsPlusNormal"/>
        <w:ind w:firstLine="540"/>
        <w:jc w:val="both"/>
      </w:pPr>
      <w:r>
        <w:t xml:space="preserve">Абзацы шестнадцатый - двадцать первый утратили силу. - </w:t>
      </w:r>
      <w:hyperlink r:id="rId15" w:history="1">
        <w:r>
          <w:rPr>
            <w:color w:val="0000FF"/>
          </w:rPr>
          <w:t>Приказ</w:t>
        </w:r>
      </w:hyperlink>
      <w:r>
        <w:t xml:space="preserve"> </w:t>
      </w:r>
      <w:proofErr w:type="spellStart"/>
      <w:r>
        <w:t>Минобрнауки</w:t>
      </w:r>
      <w:proofErr w:type="spellEnd"/>
      <w:r>
        <w:t xml:space="preserve"> России от 13.07.2017 N 653.</w:t>
      </w:r>
    </w:p>
    <w:p w:rsidR="00F92DFF" w:rsidRDefault="00F92DFF">
      <w:pPr>
        <w:pStyle w:val="ConsPlusNormal"/>
        <w:ind w:firstLine="540"/>
        <w:jc w:val="both"/>
      </w:pPr>
      <w:r>
        <w:t xml:space="preserve">Профессиональные задачи в соответствии со специализациями, указанными в </w:t>
      </w:r>
      <w:hyperlink w:anchor="P85" w:history="1">
        <w:r>
          <w:rPr>
            <w:color w:val="0000FF"/>
          </w:rPr>
          <w:t>пункте 4.3</w:t>
        </w:r>
      </w:hyperlink>
      <w:r>
        <w:t xml:space="preserve"> настоящего ФГОС ВО, определяются организацией.</w:t>
      </w:r>
    </w:p>
    <w:p w:rsidR="00F92DFF" w:rsidRDefault="00F92DFF">
      <w:pPr>
        <w:pStyle w:val="ConsPlusNormal"/>
        <w:jc w:val="both"/>
      </w:pPr>
      <w:r>
        <w:t xml:space="preserve">(абзац введен </w:t>
      </w:r>
      <w:hyperlink r:id="rId16" w:history="1">
        <w:r>
          <w:rPr>
            <w:color w:val="0000FF"/>
          </w:rPr>
          <w:t>Приказом</w:t>
        </w:r>
      </w:hyperlink>
      <w:r>
        <w:t xml:space="preserve"> </w:t>
      </w:r>
      <w:proofErr w:type="spellStart"/>
      <w:r>
        <w:t>Минобрнауки</w:t>
      </w:r>
      <w:proofErr w:type="spellEnd"/>
      <w:r>
        <w:t xml:space="preserve"> России от 13.07.2017 N 653)</w:t>
      </w:r>
    </w:p>
    <w:p w:rsidR="00F92DFF" w:rsidRDefault="00F92DFF">
      <w:pPr>
        <w:pStyle w:val="ConsPlusNormal"/>
        <w:jc w:val="both"/>
      </w:pPr>
    </w:p>
    <w:p w:rsidR="00F92DFF" w:rsidRDefault="00F92DFF">
      <w:pPr>
        <w:pStyle w:val="ConsPlusTitle"/>
        <w:jc w:val="center"/>
        <w:outlineLvl w:val="1"/>
      </w:pPr>
      <w:r>
        <w:t>V. ТРЕБОВАНИЯ К РЕЗУЛЬТАТАМ ОСВОЕНИЯ ПРОГРАММЫ СПЕЦИАЛИТЕТА</w:t>
      </w:r>
    </w:p>
    <w:p w:rsidR="00F92DFF" w:rsidRDefault="00F92DFF">
      <w:pPr>
        <w:pStyle w:val="ConsPlusNormal"/>
        <w:jc w:val="both"/>
      </w:pPr>
    </w:p>
    <w:p w:rsidR="00F92DFF" w:rsidRDefault="00F92DFF">
      <w:pPr>
        <w:pStyle w:val="ConsPlusNormal"/>
        <w:ind w:firstLine="540"/>
        <w:jc w:val="both"/>
      </w:pPr>
      <w:r>
        <w:t>5.1. В результате освоения программы специалитета у выпускника должны быть сформированы общекультурные, общепрофессиональные, профессиональные и профессионально-специализированные компетенции.</w:t>
      </w:r>
    </w:p>
    <w:p w:rsidR="00F92DFF" w:rsidRDefault="00F92DFF">
      <w:pPr>
        <w:pStyle w:val="ConsPlusNormal"/>
        <w:ind w:firstLine="540"/>
        <w:jc w:val="both"/>
      </w:pPr>
      <w:r>
        <w:t>5.2. Выпускник, освоивший программу специалитета, должен обладать следующими общекультурными компетенциями:</w:t>
      </w:r>
    </w:p>
    <w:p w:rsidR="00F92DFF" w:rsidRDefault="00F92DFF">
      <w:pPr>
        <w:pStyle w:val="ConsPlusNormal"/>
        <w:ind w:firstLine="540"/>
        <w:jc w:val="both"/>
      </w:pPr>
      <w:r>
        <w:t>способностью анализировать социально значимые явления и процессы, в том числе политического и экономического характера, мировоззренческие и философские проблемы, применять основные положения и методы гуманитарных, социальных и экономических наук при решении социальных и профессиональных задач (ОК-1);</w:t>
      </w:r>
    </w:p>
    <w:p w:rsidR="00F92DFF" w:rsidRDefault="00F92DFF">
      <w:pPr>
        <w:pStyle w:val="ConsPlusNormal"/>
        <w:ind w:firstLine="540"/>
        <w:jc w:val="both"/>
      </w:pPr>
      <w:r>
        <w:t>способностью анализировать основные этапы и закономерности исторического развития России, ее место и роль в современном мире для формирования гражданской позиции и развития патриотизма (ОК-2);</w:t>
      </w:r>
    </w:p>
    <w:p w:rsidR="00F92DFF" w:rsidRDefault="00F92DFF">
      <w:pPr>
        <w:pStyle w:val="ConsPlusNormal"/>
        <w:ind w:firstLine="540"/>
        <w:jc w:val="both"/>
      </w:pPr>
      <w:r>
        <w:lastRenderedPageBreak/>
        <w:t>способностью использовать основы правовых знаний в различных сферах жизнедеятельности (ОК-3);</w:t>
      </w:r>
    </w:p>
    <w:p w:rsidR="00F92DFF" w:rsidRDefault="00F92DFF">
      <w:pPr>
        <w:pStyle w:val="ConsPlusNormal"/>
        <w:ind w:firstLine="540"/>
        <w:jc w:val="both"/>
      </w:pPr>
      <w:r>
        <w:t>способностью понимать социальную значимость своей будущей профессии, цели и смысл государственной службы, обладать высокой мотивацией к выполнению профессиональной деятельности в области защиты интересов личности, общества и государства, соблюдать нормы профессиональной этики (ОК-4);</w:t>
      </w:r>
    </w:p>
    <w:p w:rsidR="00F92DFF" w:rsidRDefault="00F92DFF">
      <w:pPr>
        <w:pStyle w:val="ConsPlusNormal"/>
        <w:ind w:firstLine="540"/>
        <w:jc w:val="both"/>
      </w:pPr>
      <w:r>
        <w:t>способностью осуществлять различные формы межкультурного взаимодействия в целях обеспечения сотрудничества при решении профессиональных задач, толерантно воспринимая социальные, этнические, конфессиональные, культурные и иные различия (ОК-5);</w:t>
      </w:r>
    </w:p>
    <w:p w:rsidR="00F92DFF" w:rsidRDefault="00F92DFF">
      <w:pPr>
        <w:pStyle w:val="ConsPlusNormal"/>
        <w:ind w:firstLine="540"/>
        <w:jc w:val="both"/>
      </w:pPr>
      <w:r>
        <w:t>способностью логически верно, аргументированно и ясно строить устную и письменную речь на русском языке, в том числе по профессиональной тематике, публично представлять собственные и известные научные результаты, вести дискуссии (ОК-6);</w:t>
      </w:r>
    </w:p>
    <w:p w:rsidR="00F92DFF" w:rsidRDefault="00F92DFF">
      <w:pPr>
        <w:pStyle w:val="ConsPlusNormal"/>
        <w:ind w:firstLine="540"/>
        <w:jc w:val="both"/>
      </w:pPr>
      <w:r>
        <w:t>способностью к самоорганизации и самообразованию (ОК-7);</w:t>
      </w:r>
    </w:p>
    <w:p w:rsidR="00F92DFF" w:rsidRDefault="00F92DFF">
      <w:pPr>
        <w:pStyle w:val="ConsPlusNormal"/>
        <w:ind w:firstLine="540"/>
        <w:jc w:val="both"/>
      </w:pPr>
      <w:r>
        <w:t>способностью самостоятельно применять методы физического воспитания для повышения адаптационных резервов организма и укрепления здоровья, достижения должного уровня физической подготовленности в целях обеспечения полноценной социальной и профессиональной деятельности (ОК-8).</w:t>
      </w:r>
    </w:p>
    <w:p w:rsidR="00F92DFF" w:rsidRDefault="00F92DFF">
      <w:pPr>
        <w:pStyle w:val="ConsPlusNormal"/>
        <w:ind w:firstLine="540"/>
        <w:jc w:val="both"/>
      </w:pPr>
      <w:r>
        <w:t>5.3. Выпускник, освоивший программу специалитета, должен обладать следующими общепрофессиональными компетенциями:</w:t>
      </w:r>
    </w:p>
    <w:p w:rsidR="00F92DFF" w:rsidRDefault="00F92DFF">
      <w:pPr>
        <w:pStyle w:val="ConsPlusNormal"/>
        <w:ind w:firstLine="540"/>
        <w:jc w:val="both"/>
      </w:pPr>
      <w:r>
        <w:t>способностью работать с различными источниками информации, информационными ресурсами и технологиями, осуществлять поиск, хранение, обработку и анализ информации из разных источников и баз данных, представлять ее в требуемом формате с использованием информационных, компьютерных и сетевых технологий, владеть стандартными методами компьютерного набора текста и его редактирования на русском и иностранном языке (ОПК-1);</w:t>
      </w:r>
    </w:p>
    <w:p w:rsidR="00F92DFF" w:rsidRDefault="00F92DFF">
      <w:pPr>
        <w:pStyle w:val="ConsPlusNormal"/>
        <w:ind w:firstLine="540"/>
        <w:jc w:val="both"/>
      </w:pPr>
      <w:r>
        <w:t>способностью соблюдать в профессиональной деятельности требования правовых актов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 (ОПК-2);</w:t>
      </w:r>
    </w:p>
    <w:p w:rsidR="00F92DFF" w:rsidRDefault="00F92DFF">
      <w:pPr>
        <w:pStyle w:val="ConsPlusNormal"/>
        <w:ind w:firstLine="540"/>
        <w:jc w:val="both"/>
      </w:pPr>
      <w:r>
        <w:t>способностью применять знание двух иностранных языков для решения профессиональных задач (ОПК-3);</w:t>
      </w:r>
    </w:p>
    <w:p w:rsidR="00F92DFF" w:rsidRDefault="00F92DFF">
      <w:pPr>
        <w:pStyle w:val="ConsPlusNormal"/>
        <w:ind w:firstLine="540"/>
        <w:jc w:val="both"/>
      </w:pPr>
      <w:r>
        <w:t>способностью 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 (ОПК-4);</w:t>
      </w:r>
    </w:p>
    <w:p w:rsidR="00F92DFF" w:rsidRDefault="00F92DFF">
      <w:pPr>
        <w:pStyle w:val="ConsPlusNormal"/>
        <w:ind w:firstLine="540"/>
        <w:jc w:val="both"/>
      </w:pPr>
      <w:r>
        <w:t>способностью самостоятельно осуществлять поиск профессиональной информации в печатных и электронных источниках, включая электронные базы данных (ОПК-5);</w:t>
      </w:r>
    </w:p>
    <w:p w:rsidR="00F92DFF" w:rsidRDefault="00F92DFF">
      <w:pPr>
        <w:pStyle w:val="ConsPlusNormal"/>
        <w:ind w:firstLine="540"/>
        <w:jc w:val="both"/>
      </w:pPr>
      <w:r>
        <w:t>способностью применять приемы первой помощи, методы защиты производственного персонала и населения в условиях чрезвычайных ситуаций (ОПК-6).</w:t>
      </w:r>
    </w:p>
    <w:p w:rsidR="00F92DFF" w:rsidRDefault="00F92DFF">
      <w:pPr>
        <w:pStyle w:val="ConsPlusNormal"/>
        <w:ind w:firstLine="540"/>
        <w:jc w:val="both"/>
      </w:pPr>
      <w:r>
        <w:t>5.4. Выпускник, освоивший программу специалитета, должен обладать профессиональными компетенциями:</w:t>
      </w:r>
    </w:p>
    <w:p w:rsidR="00F92DFF" w:rsidRDefault="00F92DFF">
      <w:pPr>
        <w:pStyle w:val="ConsPlusNormal"/>
        <w:ind w:firstLine="540"/>
        <w:jc w:val="both"/>
      </w:pPr>
      <w:r w:rsidRPr="00A20659">
        <w:rPr>
          <w:highlight w:val="yellow"/>
        </w:rPr>
        <w:t>организационно-коммуникационная деятельность:</w:t>
      </w:r>
    </w:p>
    <w:p w:rsidR="00F92DFF" w:rsidRDefault="00F92DFF">
      <w:pPr>
        <w:pStyle w:val="ConsPlusNormal"/>
        <w:ind w:firstLine="540"/>
        <w:jc w:val="both"/>
      </w:pPr>
      <w:r>
        <w:t>способностью проводить лингвистический анализ текста/дискурса на основе системных знаний современного этапа и истории развития изучаемых языков (ПК-1);</w:t>
      </w:r>
    </w:p>
    <w:p w:rsidR="00F92DFF" w:rsidRDefault="00F92DFF">
      <w:pPr>
        <w:pStyle w:val="ConsPlusNormal"/>
        <w:ind w:firstLine="540"/>
        <w:jc w:val="both"/>
      </w:pPr>
      <w:r>
        <w:t>способностью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 (ПК-2);</w:t>
      </w:r>
    </w:p>
    <w:p w:rsidR="00F92DFF" w:rsidRDefault="00F92DFF">
      <w:pPr>
        <w:pStyle w:val="ConsPlusNormal"/>
        <w:ind w:firstLine="540"/>
        <w:jc w:val="both"/>
      </w:pPr>
      <w:r>
        <w:t>способностью владеть устойчивыми навыками порождения речи на иностранных языках с учетом их фонетической организации, сохранения темпа, нормы, узуса и стиля языка (ПК-3);</w:t>
      </w:r>
    </w:p>
    <w:p w:rsidR="00F92DFF" w:rsidRDefault="00F92DFF">
      <w:pPr>
        <w:pStyle w:val="ConsPlusNormal"/>
        <w:ind w:firstLine="540"/>
        <w:jc w:val="both"/>
      </w:pPr>
      <w:r>
        <w:t>способностью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 (ПК-4);</w:t>
      </w:r>
    </w:p>
    <w:p w:rsidR="00F92DFF" w:rsidRDefault="00F92DFF">
      <w:pPr>
        <w:pStyle w:val="ConsPlusNormal"/>
        <w:ind w:firstLine="540"/>
        <w:jc w:val="both"/>
      </w:pPr>
      <w:r>
        <w:t>способностью владеть всеми регистрами общения: официальным, неофициальным, нейтральным (ПК-5);</w:t>
      </w:r>
    </w:p>
    <w:p w:rsidR="00F92DFF" w:rsidRDefault="00F92DFF">
      <w:pPr>
        <w:pStyle w:val="ConsPlusNormal"/>
        <w:ind w:firstLine="540"/>
        <w:jc w:val="both"/>
      </w:pPr>
      <w:r>
        <w:t>способностью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 (ПК-6);</w:t>
      </w:r>
    </w:p>
    <w:p w:rsidR="00F92DFF" w:rsidRDefault="00F92DFF">
      <w:pPr>
        <w:pStyle w:val="ConsPlusNormal"/>
        <w:ind w:firstLine="540"/>
        <w:jc w:val="both"/>
      </w:pPr>
      <w:r>
        <w:lastRenderedPageBreak/>
        <w:t xml:space="preserve">способностью осуществлять </w:t>
      </w:r>
      <w:proofErr w:type="spellStart"/>
      <w:r>
        <w:t>предпереводческий</w:t>
      </w:r>
      <w:proofErr w:type="spellEnd"/>
      <w:r>
        <w:t xml:space="preserve"> анализ письменного и устного текста, способствующий точному восприятию исходного высказывания, прогнозированию вероятного когнитивного диссонанса и несоответствий в процессе перевода и способов их преодоления (ПК-7);</w:t>
      </w:r>
    </w:p>
    <w:p w:rsidR="00F92DFF" w:rsidRDefault="00F92DFF">
      <w:pPr>
        <w:pStyle w:val="ConsPlusNormal"/>
        <w:ind w:firstLine="540"/>
        <w:jc w:val="both"/>
      </w:pPr>
      <w:r>
        <w:t>способностью применять методику ориентированного поиска информации в справочной, специальной литературе и компьютерных сетях (ПК-8);</w:t>
      </w:r>
    </w:p>
    <w:p w:rsidR="00F92DFF" w:rsidRDefault="00F92DFF">
      <w:pPr>
        <w:pStyle w:val="ConsPlusNormal"/>
        <w:ind w:firstLine="540"/>
        <w:jc w:val="both"/>
      </w:pPr>
      <w:r>
        <w:t>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 (ПК-9);</w:t>
      </w:r>
    </w:p>
    <w:p w:rsidR="00F92DFF" w:rsidRDefault="00F92DFF">
      <w:pPr>
        <w:pStyle w:val="ConsPlusNormal"/>
        <w:ind w:firstLine="540"/>
        <w:jc w:val="both"/>
      </w:pPr>
      <w:r>
        <w:t xml:space="preserve">способностью осуществлять </w:t>
      </w:r>
      <w:proofErr w:type="spellStart"/>
      <w:r>
        <w:t>послепереводческое</w:t>
      </w:r>
      <w:proofErr w:type="spellEnd"/>
      <w:r>
        <w:t xml:space="preserve"> </w:t>
      </w:r>
      <w:proofErr w:type="spellStart"/>
      <w:r>
        <w:t>саморедактирование</w:t>
      </w:r>
      <w:proofErr w:type="spellEnd"/>
      <w:r>
        <w:t xml:space="preserve"> и контрольное редактирование текста перевода (ПК-10);</w:t>
      </w:r>
    </w:p>
    <w:p w:rsidR="00F92DFF" w:rsidRDefault="00F92DFF">
      <w:pPr>
        <w:pStyle w:val="ConsPlusNormal"/>
        <w:ind w:firstLine="540"/>
        <w:jc w:val="both"/>
      </w:pPr>
      <w:r>
        <w:t xml:space="preserve">способностью к выполнению устного последовательного перевода и зрительно-устного перевода с соблюдением норм лексической эквивалентности, учетом стилистических и </w:t>
      </w:r>
      <w:proofErr w:type="spellStart"/>
      <w:r>
        <w:t>темпоральных</w:t>
      </w:r>
      <w:proofErr w:type="spellEnd"/>
      <w:r>
        <w:t xml:space="preserve"> характеристик исходного текста, соблюдением грамматических, синтаксических и стилистических норм текста перевода (ПК-11);</w:t>
      </w:r>
    </w:p>
    <w:p w:rsidR="00F92DFF" w:rsidRDefault="00F92DFF">
      <w:pPr>
        <w:pStyle w:val="ConsPlusNormal"/>
        <w:ind w:firstLine="540"/>
        <w:jc w:val="both"/>
      </w:pPr>
      <w:r>
        <w:t>способностью правильно использовать минимальный набор переводческих соответствий, достаточный для качественного устного перевода (ПК-12);</w:t>
      </w:r>
    </w:p>
    <w:p w:rsidR="00F92DFF" w:rsidRDefault="00F92DFF">
      <w:pPr>
        <w:pStyle w:val="ConsPlusNormal"/>
        <w:ind w:firstLine="540"/>
        <w:jc w:val="both"/>
      </w:pPr>
      <w:r>
        <w:t>способностью владеть основами применения сокращенной переводческой записи при выполнении устного последовательного перевода (ПК-13);</w:t>
      </w:r>
    </w:p>
    <w:p w:rsidR="00F92DFF" w:rsidRDefault="00F92DFF">
      <w:pPr>
        <w:pStyle w:val="ConsPlusNormal"/>
        <w:ind w:firstLine="540"/>
        <w:jc w:val="both"/>
      </w:pPr>
      <w:r>
        <w:t>способностью проявлять психологическую устойчивость в сложных и экстремальных условиях, в том числе быстро переключаясь с одного рабочего языка на другой (ПК-14);</w:t>
      </w:r>
    </w:p>
    <w:p w:rsidR="00F92DFF" w:rsidRDefault="00F92DFF">
      <w:pPr>
        <w:pStyle w:val="ConsPlusNormal"/>
        <w:ind w:firstLine="540"/>
        <w:jc w:val="both"/>
      </w:pPr>
      <w:r>
        <w:t>информационно-аналитическая деятельность:</w:t>
      </w:r>
    </w:p>
    <w:p w:rsidR="00F92DFF" w:rsidRDefault="00F92DFF">
      <w:pPr>
        <w:pStyle w:val="ConsPlusNormal"/>
        <w:ind w:firstLine="540"/>
        <w:jc w:val="both"/>
      </w:pPr>
      <w:r>
        <w:t>способностью к обобщению, критическому осмыслению, систематизации информации, анализу логики рассуждений и высказываний (ПК-15);</w:t>
      </w:r>
    </w:p>
    <w:p w:rsidR="00F92DFF" w:rsidRDefault="00F92DFF">
      <w:pPr>
        <w:pStyle w:val="ConsPlusNormal"/>
        <w:ind w:firstLine="540"/>
        <w:jc w:val="both"/>
      </w:pPr>
      <w:r>
        <w:t>способностью оценивать качество и содержание информации, выделять наиболее существенные факты и концепции, давать им собственную оценку и интерпретацию (ПК-16);</w:t>
      </w:r>
    </w:p>
    <w:p w:rsidR="00F92DFF" w:rsidRDefault="00F92DFF">
      <w:pPr>
        <w:pStyle w:val="ConsPlusNormal"/>
        <w:ind w:firstLine="540"/>
        <w:jc w:val="both"/>
      </w:pPr>
      <w:r>
        <w:t>способностью работать с материалами различных источников, осуществлять реферирование и аннотирование письменных текстов, составлять аналитические обзоры по заданным темам, находить, собирать и первично обобщать фактический материал, делая обоснованные выводы (ПК-17);</w:t>
      </w:r>
    </w:p>
    <w:p w:rsidR="00F92DFF" w:rsidRDefault="00F92DFF">
      <w:pPr>
        <w:pStyle w:val="ConsPlusNormal"/>
        <w:ind w:firstLine="540"/>
        <w:jc w:val="both"/>
      </w:pPr>
      <w:r w:rsidRPr="00A20659">
        <w:rPr>
          <w:highlight w:val="yellow"/>
        </w:rPr>
        <w:t>научно-исследовательская деятельность:</w:t>
      </w:r>
    </w:p>
    <w:p w:rsidR="00F92DFF" w:rsidRDefault="00F92DFF">
      <w:pPr>
        <w:pStyle w:val="ConsPlusNormal"/>
        <w:ind w:firstLine="540"/>
        <w:jc w:val="both"/>
      </w:pPr>
      <w:r>
        <w:t xml:space="preserve">способностью применять методы научных исследований в профессиональной деятельности, анализировать материалы исследований в области лингвистики, межкультурной коммуникации и </w:t>
      </w:r>
      <w:proofErr w:type="spellStart"/>
      <w:r>
        <w:t>переводоведения</w:t>
      </w:r>
      <w:proofErr w:type="spellEnd"/>
      <w:r>
        <w:t xml:space="preserve"> с соблюдением библиографической культуры для решения профессиональных задач (ПК-18);</w:t>
      </w:r>
    </w:p>
    <w:p w:rsidR="00F92DFF" w:rsidRDefault="00F92DFF">
      <w:pPr>
        <w:pStyle w:val="ConsPlusNormal"/>
        <w:ind w:firstLine="540"/>
        <w:jc w:val="both"/>
      </w:pPr>
      <w:r>
        <w:t xml:space="preserve">способностью проводить </w:t>
      </w:r>
      <w:proofErr w:type="spellStart"/>
      <w:r>
        <w:t>лингвопереводческий</w:t>
      </w:r>
      <w:proofErr w:type="spellEnd"/>
      <w:r>
        <w:t xml:space="preserve"> анализ текста и создавать </w:t>
      </w:r>
      <w:proofErr w:type="spellStart"/>
      <w:r>
        <w:t>лингвопереводческий</w:t>
      </w:r>
      <w:proofErr w:type="spellEnd"/>
      <w:r>
        <w:t xml:space="preserve"> и лингвострановедческий комментарий к тексту (ПК-19).</w:t>
      </w:r>
    </w:p>
    <w:p w:rsidR="00F92DFF" w:rsidRDefault="00F92DFF">
      <w:pPr>
        <w:pStyle w:val="ConsPlusNormal"/>
        <w:ind w:firstLine="540"/>
        <w:jc w:val="both"/>
      </w:pPr>
      <w:r>
        <w:t>5.5. Выпускник, освоивший программу специалитета, должен обладать профессионально-специализированными компетенциями, соответствующими специализации программы специалитета.</w:t>
      </w:r>
    </w:p>
    <w:p w:rsidR="00F92DFF" w:rsidRDefault="00F92DFF">
      <w:pPr>
        <w:pStyle w:val="ConsPlusNormal"/>
        <w:ind w:firstLine="540"/>
        <w:jc w:val="both"/>
      </w:pPr>
      <w:r>
        <w:t xml:space="preserve">Содержание профессионально-специализированных компетенций специализаций, указанных в </w:t>
      </w:r>
      <w:hyperlink w:anchor="P85" w:history="1">
        <w:r>
          <w:rPr>
            <w:color w:val="0000FF"/>
          </w:rPr>
          <w:t>пункте 4.3</w:t>
        </w:r>
      </w:hyperlink>
      <w:r>
        <w:t xml:space="preserve"> настоящего ФГОС ВО, определяется организацией.</w:t>
      </w:r>
    </w:p>
    <w:p w:rsidR="00F92DFF" w:rsidRDefault="00F92DFF">
      <w:pPr>
        <w:pStyle w:val="ConsPlusNormal"/>
        <w:jc w:val="both"/>
      </w:pPr>
      <w:r>
        <w:t xml:space="preserve">(п. 5.5 в ред. </w:t>
      </w:r>
      <w:hyperlink r:id="rId17" w:history="1">
        <w:r>
          <w:rPr>
            <w:color w:val="0000FF"/>
          </w:rPr>
          <w:t>Приказа</w:t>
        </w:r>
      </w:hyperlink>
      <w:r>
        <w:t xml:space="preserve"> </w:t>
      </w:r>
      <w:proofErr w:type="spellStart"/>
      <w:r>
        <w:t>Минобрнауки</w:t>
      </w:r>
      <w:proofErr w:type="spellEnd"/>
      <w:r>
        <w:t xml:space="preserve"> России от 13.07.2017 N 653)</w:t>
      </w:r>
    </w:p>
    <w:p w:rsidR="00F92DFF" w:rsidRDefault="00F92DFF">
      <w:pPr>
        <w:pStyle w:val="ConsPlusNormal"/>
        <w:ind w:firstLine="540"/>
        <w:jc w:val="both"/>
      </w:pPr>
      <w:r>
        <w:t>5.6. При разработке программы специалитета все общекультурные, общепрофессиональные, профессиональные компетенции и профессионально-специализированные компетенции, отнесенные к выбранной специализации, включаются в набор требуемых результатов освоения программы специалитета.</w:t>
      </w:r>
    </w:p>
    <w:p w:rsidR="00F92DFF" w:rsidRDefault="00F92DFF">
      <w:pPr>
        <w:pStyle w:val="ConsPlusNormal"/>
        <w:ind w:firstLine="540"/>
        <w:jc w:val="both"/>
      </w:pPr>
      <w:r>
        <w:t>5.7.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(или) специализации программы.</w:t>
      </w:r>
    </w:p>
    <w:p w:rsidR="00F92DFF" w:rsidRDefault="00F92DFF">
      <w:pPr>
        <w:pStyle w:val="ConsPlusNormal"/>
        <w:ind w:firstLine="540"/>
        <w:jc w:val="both"/>
      </w:pPr>
      <w:r>
        <w:t>5.8. При разработке программы специалитета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92DFF" w:rsidRDefault="00F92DFF">
      <w:pPr>
        <w:pStyle w:val="ConsPlusNormal"/>
        <w:ind w:firstLine="540"/>
        <w:jc w:val="both"/>
      </w:pPr>
      <w:r>
        <w:t xml:space="preserve">5.9. Программы специалитета, реализуемые в интересах обороны и безопасности государства, обеспечения законности и правопорядка в федеральных государственных </w:t>
      </w:r>
      <w:r>
        <w:lastRenderedPageBreak/>
        <w:t xml:space="preserve">организациях, находящихся в ведении федеральных государственных органов, указанных в </w:t>
      </w:r>
      <w:hyperlink r:id="rId18"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F92DFF" w:rsidRDefault="00F92DFF">
      <w:pPr>
        <w:pStyle w:val="ConsPlusNormal"/>
        <w:ind w:firstLine="540"/>
        <w:jc w:val="both"/>
      </w:pPr>
      <w:r>
        <w:t>--------------------------------</w:t>
      </w:r>
    </w:p>
    <w:p w:rsidR="00F92DFF" w:rsidRDefault="00F92DFF">
      <w:pPr>
        <w:pStyle w:val="ConsPlusNormal"/>
        <w:ind w:firstLine="540"/>
        <w:jc w:val="both"/>
      </w:pPr>
      <w:r>
        <w:t xml:space="preserve">&lt;1&gt; </w:t>
      </w:r>
      <w:hyperlink r:id="rId19"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N 10, ст. 1320; N 23, ст. 3289, ст. 3290; N 27, ст. 4160, ст. 4219, ст. 4223, ст. 4238, ст. 4239, ст. 4246, ст. 4292).</w:t>
      </w:r>
    </w:p>
    <w:p w:rsidR="00F92DFF" w:rsidRDefault="00F92DFF">
      <w:pPr>
        <w:pStyle w:val="ConsPlusNormal"/>
        <w:jc w:val="both"/>
      </w:pPr>
    </w:p>
    <w:p w:rsidR="00F92DFF" w:rsidRDefault="00F92DFF">
      <w:pPr>
        <w:pStyle w:val="ConsPlusTitle"/>
        <w:jc w:val="center"/>
        <w:outlineLvl w:val="1"/>
      </w:pPr>
      <w:r>
        <w:t>VI. ТРЕБОВАНИЯ К СТРУКТУРЕ ПРОГРАММЫ СПЕЦИАЛИТЕТА</w:t>
      </w:r>
    </w:p>
    <w:p w:rsidR="00F92DFF" w:rsidRDefault="00F92DFF">
      <w:pPr>
        <w:pStyle w:val="ConsPlusNormal"/>
        <w:jc w:val="both"/>
      </w:pPr>
    </w:p>
    <w:p w:rsidR="00F92DFF" w:rsidRDefault="00F92DFF">
      <w:pPr>
        <w:pStyle w:val="ConsPlusNormal"/>
        <w:ind w:firstLine="540"/>
        <w:jc w:val="both"/>
      </w:pPr>
      <w:r>
        <w:t>6.1. Структура программы специалитета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специалитета, имеющих различную специализацию в рамках одной специальности.</w:t>
      </w:r>
    </w:p>
    <w:p w:rsidR="00F92DFF" w:rsidRDefault="00F92DFF">
      <w:pPr>
        <w:pStyle w:val="ConsPlusNormal"/>
        <w:ind w:firstLine="540"/>
        <w:jc w:val="both"/>
      </w:pPr>
      <w:r>
        <w:t>6.2. Программа специалитета состоит из следующих блоков:</w:t>
      </w:r>
    </w:p>
    <w:p w:rsidR="00F92DFF" w:rsidRDefault="00214660">
      <w:pPr>
        <w:pStyle w:val="ConsPlusNormal"/>
        <w:ind w:firstLine="540"/>
        <w:jc w:val="both"/>
      </w:pPr>
      <w:hyperlink w:anchor="P184" w:history="1">
        <w:r w:rsidR="00F92DFF">
          <w:rPr>
            <w:color w:val="0000FF"/>
          </w:rPr>
          <w:t>Блок 1</w:t>
        </w:r>
      </w:hyperlink>
      <w:r w:rsidR="00F92DFF">
        <w:t xml:space="preserve"> "Дисциплины (модули)", который включает дисциплины (модули), относящиеся к базовой части программы, и дисциплины (модули), относящиеся к вариативной части программы;</w:t>
      </w:r>
    </w:p>
    <w:p w:rsidR="00F92DFF" w:rsidRDefault="00214660">
      <w:pPr>
        <w:pStyle w:val="ConsPlusNormal"/>
        <w:ind w:firstLine="540"/>
        <w:jc w:val="both"/>
      </w:pPr>
      <w:hyperlink w:anchor="P192" w:history="1">
        <w:r w:rsidR="00F92DFF">
          <w:rPr>
            <w:color w:val="0000FF"/>
          </w:rPr>
          <w:t>Блок 2</w:t>
        </w:r>
      </w:hyperlink>
      <w:r w:rsidR="00F92DFF">
        <w:t xml:space="preserve"> "Практики, в том числе научно-исследовательская работа (НИР)", который в полном объеме относится к базовой части программы;</w:t>
      </w:r>
    </w:p>
    <w:p w:rsidR="00F92DFF" w:rsidRDefault="00214660">
      <w:pPr>
        <w:pStyle w:val="ConsPlusNormal"/>
        <w:ind w:firstLine="540"/>
        <w:jc w:val="both"/>
      </w:pPr>
      <w:hyperlink w:anchor="P197" w:history="1">
        <w:r w:rsidR="00F92DFF">
          <w:rPr>
            <w:color w:val="0000FF"/>
          </w:rPr>
          <w:t>Блок 3</w:t>
        </w:r>
      </w:hyperlink>
      <w:r w:rsidR="00F92DFF">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высшего образования, утвержденном Министерством образования и науки Российской Федерации &lt;1&gt;.</w:t>
      </w:r>
    </w:p>
    <w:p w:rsidR="00F92DFF" w:rsidRDefault="00F92DFF">
      <w:pPr>
        <w:pStyle w:val="ConsPlusNormal"/>
        <w:ind w:firstLine="540"/>
        <w:jc w:val="both"/>
      </w:pPr>
      <w:r>
        <w:t>--------------------------------</w:t>
      </w:r>
    </w:p>
    <w:p w:rsidR="00F92DFF" w:rsidRDefault="00F92DFF">
      <w:pPr>
        <w:pStyle w:val="ConsPlusNormal"/>
        <w:ind w:firstLine="540"/>
        <w:jc w:val="both"/>
      </w:pPr>
      <w:r>
        <w:t xml:space="preserve">&lt;1&gt; </w:t>
      </w:r>
      <w:hyperlink r:id="rId20" w:history="1">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F92DFF" w:rsidRDefault="00F92DFF">
      <w:pPr>
        <w:pStyle w:val="ConsPlusNormal"/>
        <w:jc w:val="both"/>
      </w:pPr>
    </w:p>
    <w:p w:rsidR="00F92DFF" w:rsidRDefault="00F92DFF">
      <w:pPr>
        <w:pStyle w:val="ConsPlusTitle"/>
        <w:jc w:val="center"/>
        <w:outlineLvl w:val="2"/>
      </w:pPr>
      <w:r>
        <w:t>Структура программы специалитета</w:t>
      </w:r>
    </w:p>
    <w:p w:rsidR="00F92DFF" w:rsidRDefault="00F92DFF">
      <w:pPr>
        <w:pStyle w:val="ConsPlusNormal"/>
        <w:jc w:val="both"/>
      </w:pPr>
    </w:p>
    <w:p w:rsidR="00F92DFF" w:rsidRDefault="00F92DFF">
      <w:pPr>
        <w:pStyle w:val="ConsPlusNormal"/>
        <w:jc w:val="right"/>
      </w:pPr>
      <w:r>
        <w:t>Таблица</w:t>
      </w:r>
    </w:p>
    <w:p w:rsidR="00F92DFF" w:rsidRDefault="00F92DF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6114"/>
        <w:gridCol w:w="2160"/>
      </w:tblGrid>
      <w:tr w:rsidR="00F92DFF">
        <w:tc>
          <w:tcPr>
            <w:tcW w:w="7020" w:type="dxa"/>
            <w:gridSpan w:val="2"/>
          </w:tcPr>
          <w:p w:rsidR="00F92DFF" w:rsidRDefault="00F92DFF">
            <w:pPr>
              <w:pStyle w:val="ConsPlusNormal"/>
              <w:jc w:val="center"/>
            </w:pPr>
            <w:r>
              <w:t>Структура программы специалитета</w:t>
            </w:r>
          </w:p>
        </w:tc>
        <w:tc>
          <w:tcPr>
            <w:tcW w:w="2160" w:type="dxa"/>
          </w:tcPr>
          <w:p w:rsidR="00F92DFF" w:rsidRDefault="00F92DFF">
            <w:pPr>
              <w:pStyle w:val="ConsPlusNormal"/>
              <w:jc w:val="center"/>
            </w:pPr>
            <w:r>
              <w:t xml:space="preserve">Объем программы специалитета в </w:t>
            </w:r>
            <w:proofErr w:type="spellStart"/>
            <w:r>
              <w:t>з.е</w:t>
            </w:r>
            <w:proofErr w:type="spellEnd"/>
            <w:r>
              <w:t>.</w:t>
            </w:r>
          </w:p>
        </w:tc>
      </w:tr>
      <w:tr w:rsidR="00F92DFF">
        <w:tc>
          <w:tcPr>
            <w:tcW w:w="906" w:type="dxa"/>
            <w:vMerge w:val="restart"/>
          </w:tcPr>
          <w:p w:rsidR="00F92DFF" w:rsidRDefault="00F92DFF">
            <w:pPr>
              <w:pStyle w:val="ConsPlusNormal"/>
              <w:jc w:val="center"/>
            </w:pPr>
            <w:bookmarkStart w:id="3" w:name="P184"/>
            <w:bookmarkEnd w:id="3"/>
            <w:r>
              <w:t>Блок 1</w:t>
            </w:r>
          </w:p>
        </w:tc>
        <w:tc>
          <w:tcPr>
            <w:tcW w:w="6114" w:type="dxa"/>
          </w:tcPr>
          <w:p w:rsidR="00F92DFF" w:rsidRDefault="00F92DFF">
            <w:pPr>
              <w:pStyle w:val="ConsPlusNormal"/>
            </w:pPr>
            <w:r>
              <w:t>Дисциплины (модули):</w:t>
            </w:r>
          </w:p>
        </w:tc>
        <w:tc>
          <w:tcPr>
            <w:tcW w:w="2160" w:type="dxa"/>
          </w:tcPr>
          <w:p w:rsidR="00F92DFF" w:rsidRDefault="00F92DFF">
            <w:pPr>
              <w:pStyle w:val="ConsPlusNormal"/>
              <w:jc w:val="center"/>
            </w:pPr>
            <w:r>
              <w:t>270 - 276</w:t>
            </w:r>
          </w:p>
        </w:tc>
      </w:tr>
      <w:tr w:rsidR="00F92DFF">
        <w:tc>
          <w:tcPr>
            <w:tcW w:w="906" w:type="dxa"/>
            <w:vMerge/>
          </w:tcPr>
          <w:p w:rsidR="00F92DFF" w:rsidRDefault="00F92DFF"/>
        </w:tc>
        <w:tc>
          <w:tcPr>
            <w:tcW w:w="6114" w:type="dxa"/>
          </w:tcPr>
          <w:p w:rsidR="00F92DFF" w:rsidRDefault="00F92DFF">
            <w:pPr>
              <w:pStyle w:val="ConsPlusNormal"/>
            </w:pPr>
            <w:bookmarkStart w:id="4" w:name="P187"/>
            <w:bookmarkEnd w:id="4"/>
            <w:r>
              <w:t>Базовая часть,</w:t>
            </w:r>
          </w:p>
          <w:p w:rsidR="00F92DFF" w:rsidRDefault="00F92DFF">
            <w:pPr>
              <w:pStyle w:val="ConsPlusNormal"/>
            </w:pPr>
            <w:r>
              <w:t>в том числе дисциплины (модули) специализации</w:t>
            </w:r>
          </w:p>
        </w:tc>
        <w:tc>
          <w:tcPr>
            <w:tcW w:w="2160" w:type="dxa"/>
          </w:tcPr>
          <w:p w:rsidR="00F92DFF" w:rsidRDefault="00F92DFF">
            <w:pPr>
              <w:pStyle w:val="ConsPlusNormal"/>
              <w:jc w:val="center"/>
            </w:pPr>
            <w:r>
              <w:t>243 - 255</w:t>
            </w:r>
          </w:p>
        </w:tc>
      </w:tr>
      <w:tr w:rsidR="00F92DFF">
        <w:tc>
          <w:tcPr>
            <w:tcW w:w="906" w:type="dxa"/>
            <w:vMerge/>
          </w:tcPr>
          <w:p w:rsidR="00F92DFF" w:rsidRDefault="00F92DFF"/>
        </w:tc>
        <w:tc>
          <w:tcPr>
            <w:tcW w:w="6114" w:type="dxa"/>
          </w:tcPr>
          <w:p w:rsidR="00F92DFF" w:rsidRDefault="00F92DFF">
            <w:pPr>
              <w:pStyle w:val="ConsPlusNormal"/>
            </w:pPr>
            <w:bookmarkStart w:id="5" w:name="P190"/>
            <w:bookmarkEnd w:id="5"/>
            <w:r>
              <w:t>Вариативная часть</w:t>
            </w:r>
          </w:p>
        </w:tc>
        <w:tc>
          <w:tcPr>
            <w:tcW w:w="2160" w:type="dxa"/>
          </w:tcPr>
          <w:p w:rsidR="00F92DFF" w:rsidRDefault="00F92DFF">
            <w:pPr>
              <w:pStyle w:val="ConsPlusNormal"/>
              <w:jc w:val="center"/>
            </w:pPr>
            <w:r>
              <w:t>21 - 27</w:t>
            </w:r>
          </w:p>
        </w:tc>
      </w:tr>
      <w:tr w:rsidR="00F92DFF">
        <w:tc>
          <w:tcPr>
            <w:tcW w:w="906" w:type="dxa"/>
            <w:vMerge w:val="restart"/>
          </w:tcPr>
          <w:p w:rsidR="00F92DFF" w:rsidRDefault="00F92DFF">
            <w:pPr>
              <w:pStyle w:val="ConsPlusNormal"/>
              <w:jc w:val="center"/>
            </w:pPr>
            <w:bookmarkStart w:id="6" w:name="P192"/>
            <w:bookmarkEnd w:id="6"/>
            <w:r>
              <w:t>Блок 2</w:t>
            </w:r>
          </w:p>
        </w:tc>
        <w:tc>
          <w:tcPr>
            <w:tcW w:w="6114" w:type="dxa"/>
          </w:tcPr>
          <w:p w:rsidR="00F92DFF" w:rsidRDefault="00F92DFF">
            <w:pPr>
              <w:pStyle w:val="ConsPlusNormal"/>
            </w:pPr>
            <w:r>
              <w:t>Прак</w:t>
            </w:r>
            <w:bookmarkStart w:id="7" w:name="_GoBack"/>
            <w:bookmarkEnd w:id="7"/>
            <w:r>
              <w:t>тики, в том числе научно-исследовательская работа (НИР)</w:t>
            </w:r>
          </w:p>
        </w:tc>
        <w:tc>
          <w:tcPr>
            <w:tcW w:w="2160" w:type="dxa"/>
          </w:tcPr>
          <w:p w:rsidR="00F92DFF" w:rsidRDefault="00F92DFF">
            <w:pPr>
              <w:pStyle w:val="ConsPlusNormal"/>
              <w:jc w:val="center"/>
            </w:pPr>
            <w:r>
              <w:t>18 - 21</w:t>
            </w:r>
          </w:p>
        </w:tc>
      </w:tr>
      <w:tr w:rsidR="00F92DFF">
        <w:tc>
          <w:tcPr>
            <w:tcW w:w="906" w:type="dxa"/>
            <w:vMerge/>
          </w:tcPr>
          <w:p w:rsidR="00F92DFF" w:rsidRDefault="00F92DFF"/>
        </w:tc>
        <w:tc>
          <w:tcPr>
            <w:tcW w:w="6114" w:type="dxa"/>
          </w:tcPr>
          <w:p w:rsidR="00F92DFF" w:rsidRDefault="00F92DFF">
            <w:pPr>
              <w:pStyle w:val="ConsPlusNormal"/>
            </w:pPr>
            <w:r>
              <w:t>Базовая часть</w:t>
            </w:r>
          </w:p>
        </w:tc>
        <w:tc>
          <w:tcPr>
            <w:tcW w:w="2160" w:type="dxa"/>
          </w:tcPr>
          <w:p w:rsidR="00F92DFF" w:rsidRDefault="00F92DFF">
            <w:pPr>
              <w:pStyle w:val="ConsPlusNormal"/>
              <w:jc w:val="center"/>
            </w:pPr>
            <w:r>
              <w:t>18 - 21</w:t>
            </w:r>
          </w:p>
        </w:tc>
      </w:tr>
      <w:tr w:rsidR="00F92DFF">
        <w:tc>
          <w:tcPr>
            <w:tcW w:w="906" w:type="dxa"/>
            <w:vMerge w:val="restart"/>
          </w:tcPr>
          <w:p w:rsidR="00F92DFF" w:rsidRDefault="00F92DFF">
            <w:pPr>
              <w:pStyle w:val="ConsPlusNormal"/>
              <w:jc w:val="center"/>
            </w:pPr>
            <w:bookmarkStart w:id="8" w:name="P197"/>
            <w:bookmarkEnd w:id="8"/>
            <w:r>
              <w:t>Блок 3</w:t>
            </w:r>
          </w:p>
        </w:tc>
        <w:tc>
          <w:tcPr>
            <w:tcW w:w="6114" w:type="dxa"/>
          </w:tcPr>
          <w:p w:rsidR="00F92DFF" w:rsidRDefault="00F92DFF">
            <w:pPr>
              <w:pStyle w:val="ConsPlusNormal"/>
            </w:pPr>
            <w:r>
              <w:t>Государственная итоговая аттестация</w:t>
            </w:r>
          </w:p>
        </w:tc>
        <w:tc>
          <w:tcPr>
            <w:tcW w:w="2160" w:type="dxa"/>
          </w:tcPr>
          <w:p w:rsidR="00F92DFF" w:rsidRDefault="00F92DFF">
            <w:pPr>
              <w:pStyle w:val="ConsPlusNormal"/>
              <w:jc w:val="center"/>
            </w:pPr>
            <w:r>
              <w:t>6 - 9</w:t>
            </w:r>
          </w:p>
        </w:tc>
      </w:tr>
      <w:tr w:rsidR="00F92DFF">
        <w:tc>
          <w:tcPr>
            <w:tcW w:w="906" w:type="dxa"/>
            <w:vMerge/>
          </w:tcPr>
          <w:p w:rsidR="00F92DFF" w:rsidRDefault="00F92DFF"/>
        </w:tc>
        <w:tc>
          <w:tcPr>
            <w:tcW w:w="6114" w:type="dxa"/>
          </w:tcPr>
          <w:p w:rsidR="00F92DFF" w:rsidRDefault="00F92DFF">
            <w:pPr>
              <w:pStyle w:val="ConsPlusNormal"/>
            </w:pPr>
            <w:r>
              <w:t>Базовая часть</w:t>
            </w:r>
          </w:p>
        </w:tc>
        <w:tc>
          <w:tcPr>
            <w:tcW w:w="2160" w:type="dxa"/>
          </w:tcPr>
          <w:p w:rsidR="00F92DFF" w:rsidRDefault="00F92DFF">
            <w:pPr>
              <w:pStyle w:val="ConsPlusNormal"/>
              <w:jc w:val="center"/>
            </w:pPr>
            <w:r>
              <w:t>6 - 9</w:t>
            </w:r>
          </w:p>
        </w:tc>
      </w:tr>
      <w:tr w:rsidR="00F92DFF">
        <w:tc>
          <w:tcPr>
            <w:tcW w:w="7020" w:type="dxa"/>
            <w:gridSpan w:val="2"/>
          </w:tcPr>
          <w:p w:rsidR="00F92DFF" w:rsidRDefault="00F92DFF">
            <w:pPr>
              <w:pStyle w:val="ConsPlusNormal"/>
            </w:pPr>
            <w:r>
              <w:t>Объем программы специалитета</w:t>
            </w:r>
          </w:p>
        </w:tc>
        <w:tc>
          <w:tcPr>
            <w:tcW w:w="2160" w:type="dxa"/>
          </w:tcPr>
          <w:p w:rsidR="00F92DFF" w:rsidRDefault="00F92DFF">
            <w:pPr>
              <w:pStyle w:val="ConsPlusNormal"/>
              <w:jc w:val="center"/>
            </w:pPr>
            <w:r>
              <w:t>300</w:t>
            </w:r>
          </w:p>
        </w:tc>
      </w:tr>
    </w:tbl>
    <w:p w:rsidR="00F92DFF" w:rsidRDefault="00F92DFF">
      <w:pPr>
        <w:pStyle w:val="ConsPlusNormal"/>
        <w:jc w:val="both"/>
      </w:pPr>
    </w:p>
    <w:p w:rsidR="00F92DFF" w:rsidRDefault="00F92DFF">
      <w:pPr>
        <w:pStyle w:val="ConsPlusNormal"/>
        <w:ind w:firstLine="540"/>
        <w:jc w:val="both"/>
      </w:pPr>
      <w:r>
        <w:t>6.3. Дисциплины (модули) и практики, относящиеся к базовой части программы специалитета, являются обязательными для освоения обучающимся с учетом специализации программы, которую он осваивает. Набор дисциплин (модулей) и практик, относящихся к базовой части программы специалитета,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профессиональной (профессиональных) образовательной (образовательных) программы (программ).</w:t>
      </w:r>
    </w:p>
    <w:p w:rsidR="00F92DFF" w:rsidRDefault="00F92DFF">
      <w:pPr>
        <w:pStyle w:val="ConsPlusNormal"/>
        <w:ind w:firstLine="540"/>
        <w:jc w:val="both"/>
      </w:pPr>
      <w:r>
        <w:t xml:space="preserve">6.4. Дисциплины (модули) по </w:t>
      </w:r>
      <w:r w:rsidRPr="00A20659">
        <w:rPr>
          <w:highlight w:val="yellow"/>
        </w:rPr>
        <w:t>философии, истории, безопасности жизнедеятельности, древним языкам и культурам, основам информационной безопасности в профессиональной деятельности, введению в языкознание, общему языкознанию, практическому курсу первого иностранного языка, практическому курсу второго иностранного языка, практикуму по культуре речевого общения первого иностранного языка, практикуму по культуре речевого общения второго иностранного языка, практическому курсу перевода первого иностранного языка, практическому курсу перевода второго иностранного языка, теории перевода</w:t>
      </w:r>
      <w:r>
        <w:t xml:space="preserve"> реализуются в рамках базовой </w:t>
      </w:r>
      <w:hyperlink w:anchor="P187" w:history="1">
        <w:r>
          <w:rPr>
            <w:color w:val="0000FF"/>
          </w:rPr>
          <w:t>части</w:t>
        </w:r>
      </w:hyperlink>
      <w:r>
        <w:t xml:space="preserve"> Блока 1 программы специалитета.</w:t>
      </w:r>
    </w:p>
    <w:p w:rsidR="00F92DFF" w:rsidRDefault="00F92DFF">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 а также разрешается перераспределять часть времени, выделяемого на освоение второго иностранного языка, на изучение дисциплин (модулей), формирующих профессионально-специализированные (военно-специальные) компетенции. Объем, содержание и порядок реализации указанных дисциплин (модулей) определяются организацией самостоятельно.</w:t>
      </w:r>
    </w:p>
    <w:p w:rsidR="00F92DFF" w:rsidRDefault="00F92DFF">
      <w:pPr>
        <w:pStyle w:val="ConsPlusNormal"/>
        <w:ind w:firstLine="540"/>
        <w:jc w:val="both"/>
      </w:pPr>
      <w:r>
        <w:t>6.5. Дисциплины (модули) по физической культуре и спорту реализуются в рамках:</w:t>
      </w:r>
    </w:p>
    <w:p w:rsidR="00F92DFF" w:rsidRDefault="00F92DFF">
      <w:pPr>
        <w:pStyle w:val="ConsPlusNormal"/>
        <w:ind w:firstLine="540"/>
        <w:jc w:val="both"/>
      </w:pPr>
      <w:r>
        <w:t xml:space="preserve">базовой </w:t>
      </w:r>
      <w:hyperlink w:anchor="P187" w:history="1">
        <w:r>
          <w:rPr>
            <w:color w:val="0000FF"/>
          </w:rPr>
          <w:t>части</w:t>
        </w:r>
      </w:hyperlink>
      <w:r>
        <w:t xml:space="preserve"> Блока 1 "Дисциплины (модули)" программы специалитета в объеме не менее 72 академических часов (2 </w:t>
      </w:r>
      <w:proofErr w:type="spellStart"/>
      <w:r>
        <w:t>з.е</w:t>
      </w:r>
      <w:proofErr w:type="spellEnd"/>
      <w:r>
        <w:t>.) в очной форме обучения;</w:t>
      </w:r>
    </w:p>
    <w:p w:rsidR="00F92DFF" w:rsidRDefault="00F92DFF">
      <w:pPr>
        <w:pStyle w:val="ConsPlusNormal"/>
        <w:ind w:firstLine="540"/>
        <w:jc w:val="both"/>
      </w:pPr>
      <w:r>
        <w:t xml:space="preserve">элективных дисциплин (модулей) в объеме не менее 328 академических часов. Указанные академические часы являются обязательными для освоения и в </w:t>
      </w:r>
      <w:proofErr w:type="spellStart"/>
      <w:r>
        <w:t>з.е</w:t>
      </w:r>
      <w:proofErr w:type="spellEnd"/>
      <w:r>
        <w:t>. не переводятся.</w:t>
      </w:r>
    </w:p>
    <w:p w:rsidR="00F92DFF" w:rsidRDefault="00F92DFF">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в рамках элективных дисциплин (модулей) реализуются дисциплины (модули) по физической подготовке.</w:t>
      </w:r>
    </w:p>
    <w:p w:rsidR="00F92DFF" w:rsidRDefault="00F92DFF">
      <w:pPr>
        <w:pStyle w:val="ConsPlusNormal"/>
        <w:ind w:firstLine="540"/>
        <w:jc w:val="both"/>
      </w:pPr>
      <w:r>
        <w:t>Дисциплины (модули) по физической культуре и спорту (физической подготовке)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92DFF" w:rsidRDefault="00F92DFF">
      <w:pPr>
        <w:pStyle w:val="ConsPlusNormal"/>
        <w:ind w:firstLine="540"/>
        <w:jc w:val="both"/>
      </w:pPr>
      <w:r>
        <w:t>6.6. Дисциплины (модули), относящиеся к вариативной части программы специалитета, определяют специализацию программы специалитета.</w:t>
      </w:r>
    </w:p>
    <w:p w:rsidR="00F92DFF" w:rsidRDefault="00F92DFF">
      <w:pPr>
        <w:pStyle w:val="ConsPlusNormal"/>
        <w:ind w:firstLine="540"/>
        <w:jc w:val="both"/>
      </w:pPr>
      <w:r>
        <w:t xml:space="preserve">Набор дисциплин (модулей), относящихся к вариативной части программы специалитета, </w:t>
      </w:r>
      <w:r>
        <w:lastRenderedPageBreak/>
        <w:t>организация определяет самостоятельно в объеме, установленном настоящим ФГОС ВО. После выбора обучающимся специализации программы, набор соответствующих выбранной специализации дисциплин (модулей) становится обязательным для освоения обучающимся.</w:t>
      </w:r>
    </w:p>
    <w:p w:rsidR="00F92DFF" w:rsidRDefault="00F92DFF">
      <w:pPr>
        <w:pStyle w:val="ConsPlusNormal"/>
        <w:ind w:firstLine="540"/>
        <w:jc w:val="both"/>
      </w:pPr>
      <w:r>
        <w:t xml:space="preserve">6.7. В </w:t>
      </w:r>
      <w:hyperlink w:anchor="P192" w:history="1">
        <w:r>
          <w:rPr>
            <w:color w:val="0000FF"/>
          </w:rPr>
          <w:t>Блок 2</w:t>
        </w:r>
      </w:hyperlink>
      <w:r>
        <w:t xml:space="preserve"> "Практики, в том числе научно-исследовательская работа (НИР)" входят учебная, производственная, в том числе преддипломная, практики.</w:t>
      </w:r>
    </w:p>
    <w:p w:rsidR="00F92DFF" w:rsidRDefault="00F92DFF">
      <w:pPr>
        <w:pStyle w:val="ConsPlusNormal"/>
        <w:ind w:firstLine="540"/>
        <w:jc w:val="both"/>
      </w:pPr>
      <w:r>
        <w:t>Типы учебной практики:</w:t>
      </w:r>
    </w:p>
    <w:p w:rsidR="00F92DFF" w:rsidRDefault="00F92DFF">
      <w:pPr>
        <w:pStyle w:val="ConsPlusNormal"/>
        <w:ind w:firstLine="540"/>
        <w:jc w:val="both"/>
      </w:pPr>
      <w:r w:rsidRPr="00A20659">
        <w:rPr>
          <w:highlight w:val="yellow"/>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t>.</w:t>
      </w:r>
    </w:p>
    <w:p w:rsidR="00F92DFF" w:rsidRDefault="00F92DFF">
      <w:pPr>
        <w:pStyle w:val="ConsPlusNormal"/>
        <w:ind w:firstLine="540"/>
        <w:jc w:val="both"/>
      </w:pPr>
      <w:r>
        <w:t>Типы производственной практики:</w:t>
      </w:r>
    </w:p>
    <w:p w:rsidR="00F92DFF" w:rsidRPr="00A20659" w:rsidRDefault="00F92DFF">
      <w:pPr>
        <w:pStyle w:val="ConsPlusNormal"/>
        <w:ind w:firstLine="540"/>
        <w:jc w:val="both"/>
        <w:rPr>
          <w:highlight w:val="yellow"/>
        </w:rPr>
      </w:pPr>
      <w:r w:rsidRPr="00A20659">
        <w:rPr>
          <w:highlight w:val="yellow"/>
        </w:rPr>
        <w:t>практика по получению профессиональных умений и опыта профессиональной деятельности;</w:t>
      </w:r>
    </w:p>
    <w:p w:rsidR="00F92DFF" w:rsidRDefault="00F92DFF">
      <w:pPr>
        <w:pStyle w:val="ConsPlusNormal"/>
        <w:ind w:firstLine="540"/>
        <w:jc w:val="both"/>
      </w:pPr>
      <w:r w:rsidRPr="00A20659">
        <w:rPr>
          <w:highlight w:val="yellow"/>
        </w:rPr>
        <w:t>научно-исследовательская работа.</w:t>
      </w:r>
    </w:p>
    <w:p w:rsidR="00F92DFF" w:rsidRDefault="00F92DFF">
      <w:pPr>
        <w:pStyle w:val="ConsPlusNormal"/>
        <w:ind w:firstLine="540"/>
        <w:jc w:val="both"/>
      </w:pPr>
      <w:r>
        <w:t>Способы проведения учебной и производственной практик:</w:t>
      </w:r>
    </w:p>
    <w:p w:rsidR="00F92DFF" w:rsidRDefault="00F92DFF">
      <w:pPr>
        <w:pStyle w:val="ConsPlusNormal"/>
        <w:ind w:firstLine="540"/>
        <w:jc w:val="both"/>
      </w:pPr>
      <w:r>
        <w:t>стационарная;</w:t>
      </w:r>
    </w:p>
    <w:p w:rsidR="00F92DFF" w:rsidRDefault="00F92DFF">
      <w:pPr>
        <w:pStyle w:val="ConsPlusNormal"/>
        <w:ind w:firstLine="540"/>
        <w:jc w:val="both"/>
      </w:pPr>
      <w:r>
        <w:t>выездная.</w:t>
      </w:r>
    </w:p>
    <w:p w:rsidR="00F92DFF" w:rsidRDefault="00F92DF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F92DFF" w:rsidRDefault="00F92DFF">
      <w:pPr>
        <w:pStyle w:val="ConsPlusNormal"/>
        <w:ind w:firstLine="540"/>
        <w:jc w:val="both"/>
      </w:pPr>
      <w:r>
        <w:t>При разработке программ специалитета организация выбирает типы практик в зависимости от специализации программы. Организация вправе предусмотреть в программе специалитета иные типы практик дополнительно к установленным настоящим ФГОС ВО.</w:t>
      </w:r>
    </w:p>
    <w:p w:rsidR="00F92DFF" w:rsidRDefault="00F92DFF">
      <w:pPr>
        <w:pStyle w:val="ConsPlusNormal"/>
        <w:ind w:firstLine="540"/>
        <w:jc w:val="both"/>
      </w:pPr>
      <w:r>
        <w:t>Учебная и (или) производственная практика может проводиться в структурных подразделениях организации, обладающих необходимым кадровым потенциалом и материально-технической базой.</w:t>
      </w:r>
    </w:p>
    <w:p w:rsidR="00F92DFF" w:rsidRDefault="00F92DFF">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F92DFF" w:rsidRDefault="00F92DFF">
      <w:pPr>
        <w:pStyle w:val="ConsPlusNormal"/>
        <w:ind w:firstLine="540"/>
        <w:jc w:val="both"/>
      </w:pPr>
      <w:r>
        <w:t xml:space="preserve">6.8. В </w:t>
      </w:r>
      <w:hyperlink w:anchor="P19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92DFF" w:rsidRDefault="00F92DFF">
      <w:pPr>
        <w:pStyle w:val="ConsPlusNormal"/>
        <w:ind w:firstLine="540"/>
        <w:jc w:val="both"/>
      </w:pPr>
      <w:r>
        <w:t xml:space="preserve">6.9. Максимальный объем занятий обучающегося с применением электронного обучения, дистанционных образовательных технологий не должен превышать 25 процентов объема </w:t>
      </w:r>
      <w:hyperlink w:anchor="P184" w:history="1">
        <w:r>
          <w:rPr>
            <w:color w:val="0000FF"/>
          </w:rPr>
          <w:t>Блока 1</w:t>
        </w:r>
      </w:hyperlink>
      <w:r>
        <w:t xml:space="preserve"> "Дисциплины (модули)".</w:t>
      </w:r>
    </w:p>
    <w:p w:rsidR="00F92DFF" w:rsidRDefault="00F92DFF">
      <w:pPr>
        <w:pStyle w:val="ConsPlusNormal"/>
        <w:ind w:firstLine="540"/>
        <w:jc w:val="both"/>
      </w:pPr>
      <w:r>
        <w:t>Проведение практик и государственных аттестационных испытаний, а также реализация дисциплин (модулей), на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F92DFF" w:rsidRDefault="00F92DFF">
      <w:pPr>
        <w:pStyle w:val="ConsPlusNormal"/>
        <w:ind w:firstLine="540"/>
        <w:jc w:val="both"/>
      </w:pPr>
      <w:r>
        <w:t xml:space="preserve">6.10. При разработке программы специалитета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190" w:history="1">
        <w:r>
          <w:rPr>
            <w:color w:val="0000FF"/>
          </w:rPr>
          <w:t>части</w:t>
        </w:r>
      </w:hyperlink>
      <w:r>
        <w:t xml:space="preserve"> Блока 1 "Дисциплины (модули)".</w:t>
      </w:r>
    </w:p>
    <w:p w:rsidR="00F92DFF" w:rsidRDefault="00F92DFF">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формирования вариативной части образовательных программ и освоения дисциплин (модулей) по выбору определяются федеральным государственным органом, в ведении которого находится организация.</w:t>
      </w:r>
    </w:p>
    <w:p w:rsidR="00F92DFF" w:rsidRDefault="00F92DFF">
      <w:pPr>
        <w:pStyle w:val="ConsPlusNormal"/>
        <w:ind w:firstLine="540"/>
        <w:jc w:val="both"/>
      </w:pPr>
      <w:r>
        <w:t xml:space="preserve">6.11. Количество часов, отведенных на занятия лекционного типа, в целом по </w:t>
      </w:r>
      <w:hyperlink w:anchor="P184" w:history="1">
        <w:r>
          <w:rPr>
            <w:color w:val="0000FF"/>
          </w:rPr>
          <w:t>Блоку 1</w:t>
        </w:r>
      </w:hyperlink>
      <w:r>
        <w:t xml:space="preserve"> "Дисциплины (модули)", должно составлять не более 55 процентов от общего количества часов аудиторных занятий, отведенных на реализацию данного </w:t>
      </w:r>
      <w:hyperlink w:anchor="P184" w:history="1">
        <w:r>
          <w:rPr>
            <w:color w:val="0000FF"/>
          </w:rPr>
          <w:t>Блока</w:t>
        </w:r>
      </w:hyperlink>
      <w:r>
        <w:t>.</w:t>
      </w:r>
    </w:p>
    <w:p w:rsidR="00F92DFF" w:rsidRDefault="00F92DFF">
      <w:pPr>
        <w:pStyle w:val="ConsPlusNormal"/>
        <w:ind w:firstLine="540"/>
        <w:jc w:val="both"/>
      </w:pPr>
      <w:r>
        <w:t>6.12. Программы специалитета,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в области защиты государственной тайны.</w:t>
      </w:r>
    </w:p>
    <w:p w:rsidR="00F92DFF" w:rsidRDefault="00F92DFF">
      <w:pPr>
        <w:pStyle w:val="ConsPlusNormal"/>
        <w:jc w:val="both"/>
      </w:pPr>
      <w:r>
        <w:t xml:space="preserve">(п. 6.12 введен </w:t>
      </w:r>
      <w:hyperlink r:id="rId21" w:history="1">
        <w:r>
          <w:rPr>
            <w:color w:val="0000FF"/>
          </w:rPr>
          <w:t>Приказом</w:t>
        </w:r>
      </w:hyperlink>
      <w:r>
        <w:t xml:space="preserve"> </w:t>
      </w:r>
      <w:proofErr w:type="spellStart"/>
      <w:r>
        <w:t>Минобрнауки</w:t>
      </w:r>
      <w:proofErr w:type="spellEnd"/>
      <w:r>
        <w:t xml:space="preserve"> России от 13.07.2017 N 653)</w:t>
      </w:r>
    </w:p>
    <w:p w:rsidR="00F92DFF" w:rsidRDefault="00F92DFF">
      <w:pPr>
        <w:pStyle w:val="ConsPlusNormal"/>
        <w:ind w:firstLine="540"/>
        <w:jc w:val="both"/>
      </w:pPr>
      <w:r>
        <w:lastRenderedPageBreak/>
        <w:t>6.13. Реализация части (частей) программы специалитета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F92DFF" w:rsidRDefault="00F92DFF">
      <w:pPr>
        <w:pStyle w:val="ConsPlusNormal"/>
        <w:jc w:val="both"/>
      </w:pPr>
      <w:r>
        <w:t xml:space="preserve">(п. 6.13 введен </w:t>
      </w:r>
      <w:hyperlink r:id="rId22" w:history="1">
        <w:r>
          <w:rPr>
            <w:color w:val="0000FF"/>
          </w:rPr>
          <w:t>Приказом</w:t>
        </w:r>
      </w:hyperlink>
      <w:r>
        <w:t xml:space="preserve"> </w:t>
      </w:r>
      <w:proofErr w:type="spellStart"/>
      <w:r>
        <w:t>Минобрнауки</w:t>
      </w:r>
      <w:proofErr w:type="spellEnd"/>
      <w:r>
        <w:t xml:space="preserve"> России от 13.07.2017 N 653)</w:t>
      </w:r>
    </w:p>
    <w:p w:rsidR="00F92DFF" w:rsidRDefault="00F92DFF">
      <w:pPr>
        <w:pStyle w:val="ConsPlusNormal"/>
        <w:jc w:val="both"/>
      </w:pPr>
    </w:p>
    <w:p w:rsidR="00F92DFF" w:rsidRDefault="00F92DFF">
      <w:pPr>
        <w:pStyle w:val="ConsPlusTitle"/>
        <w:jc w:val="center"/>
        <w:outlineLvl w:val="1"/>
      </w:pPr>
      <w:r>
        <w:t>VII. ТРЕБОВАНИЯ К УСЛОВИЯМ РЕАЛИЗАЦИИ</w:t>
      </w:r>
    </w:p>
    <w:p w:rsidR="00F92DFF" w:rsidRDefault="00F92DFF">
      <w:pPr>
        <w:pStyle w:val="ConsPlusTitle"/>
        <w:jc w:val="center"/>
      </w:pPr>
      <w:r>
        <w:t>ПРОГРАММЫ СПЕЦИАЛИТЕТА</w:t>
      </w:r>
    </w:p>
    <w:p w:rsidR="00F92DFF" w:rsidRDefault="00F92DFF">
      <w:pPr>
        <w:pStyle w:val="ConsPlusNormal"/>
        <w:jc w:val="both"/>
      </w:pPr>
    </w:p>
    <w:p w:rsidR="00F92DFF" w:rsidRDefault="00F92DFF">
      <w:pPr>
        <w:pStyle w:val="ConsPlusTitle"/>
        <w:ind w:firstLine="540"/>
        <w:jc w:val="both"/>
        <w:outlineLvl w:val="2"/>
      </w:pPr>
      <w:r>
        <w:t>7.1. Общесистемные требования к реализации программы специалитета.</w:t>
      </w:r>
    </w:p>
    <w:p w:rsidR="00F92DFF" w:rsidRDefault="00F92DF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92DFF" w:rsidRDefault="00F92DFF">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92DFF" w:rsidRDefault="00F92DFF">
      <w:pPr>
        <w:pStyle w:val="ConsPlusNormal"/>
        <w:ind w:firstLine="540"/>
        <w:jc w:val="both"/>
      </w:pPr>
      <w:r>
        <w:t>Электронная информационно-образовательная среда организации должна обеспечивать:</w:t>
      </w:r>
    </w:p>
    <w:p w:rsidR="00F92DFF" w:rsidRDefault="00F92DF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92DFF" w:rsidRDefault="00F92DF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92DFF" w:rsidRDefault="00F92DF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92DFF" w:rsidRDefault="00F92DF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92DFF" w:rsidRDefault="00F92DF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92DFF" w:rsidRDefault="00F92DF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92DFF" w:rsidRDefault="00F92DFF">
      <w:pPr>
        <w:pStyle w:val="ConsPlusNormal"/>
        <w:ind w:firstLine="540"/>
        <w:jc w:val="both"/>
      </w:pPr>
      <w:r>
        <w:t>--------------------------------</w:t>
      </w:r>
    </w:p>
    <w:p w:rsidR="00F92DFF" w:rsidRDefault="00F92DFF">
      <w:pPr>
        <w:pStyle w:val="ConsPlusNormal"/>
        <w:ind w:firstLine="540"/>
        <w:jc w:val="both"/>
      </w:pPr>
      <w:r>
        <w:t xml:space="preserve">&lt;1&gt; Федеральный </w:t>
      </w:r>
      <w:hyperlink r:id="rId2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92DFF" w:rsidRDefault="00F92DFF">
      <w:pPr>
        <w:pStyle w:val="ConsPlusNormal"/>
        <w:jc w:val="both"/>
      </w:pPr>
    </w:p>
    <w:p w:rsidR="00F92DFF" w:rsidRDefault="00F92DFF">
      <w:pPr>
        <w:pStyle w:val="ConsPlusNormal"/>
        <w:ind w:firstLine="540"/>
        <w:jc w:val="both"/>
      </w:pPr>
      <w:r>
        <w:t xml:space="preserve">В федеральных государственных организациях, находящихся в ведении федеральных </w:t>
      </w:r>
      <w:r>
        <w:lastRenderedPageBreak/>
        <w:t>государственных органов, осуществляющих подготовку кадров в интересах обороны и безопасности государства, обеспечения законности и правопорядка, функциональные возможности, порядок формирования, использования и эксплуатации электронной информационно-образовательной среды, особенности доступа обучающихся к электронно-библиотечной системе (электронной библиотеке) и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определяются федеральным государственным органом, в ведении которого находится организация.</w:t>
      </w:r>
    </w:p>
    <w:p w:rsidR="00F92DFF" w:rsidRDefault="00F92DFF">
      <w:pPr>
        <w:pStyle w:val="ConsPlusNormal"/>
        <w:ind w:firstLine="540"/>
        <w:jc w:val="both"/>
      </w:pPr>
      <w:r>
        <w:t>7.1.3.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F92DFF" w:rsidRDefault="00F92DFF">
      <w:pPr>
        <w:pStyle w:val="ConsPlusNormal"/>
        <w:ind w:firstLine="540"/>
        <w:jc w:val="both"/>
      </w:pPr>
      <w:r>
        <w:t>7.1.4.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w:t>
      </w:r>
    </w:p>
    <w:p w:rsidR="00F92DFF" w:rsidRDefault="00F92DF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5"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92DFF" w:rsidRDefault="00F92DFF">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научно-педагогических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F92DFF" w:rsidRDefault="00F92DF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F92DFF" w:rsidRDefault="00F92DFF">
      <w:pPr>
        <w:pStyle w:val="ConsPlusNormal"/>
        <w:ind w:firstLine="540"/>
        <w:jc w:val="both"/>
      </w:pPr>
      <w:r>
        <w:t xml:space="preserve">7.1.7. Утратил силу. - </w:t>
      </w:r>
      <w:hyperlink r:id="rId26" w:history="1">
        <w:r>
          <w:rPr>
            <w:color w:val="0000FF"/>
          </w:rPr>
          <w:t>Приказ</w:t>
        </w:r>
      </w:hyperlink>
      <w:r>
        <w:t xml:space="preserve"> </w:t>
      </w:r>
      <w:proofErr w:type="spellStart"/>
      <w:r>
        <w:t>Минобрнауки</w:t>
      </w:r>
      <w:proofErr w:type="spellEnd"/>
      <w:r>
        <w:t xml:space="preserve"> России от 13.07.2017 N 653.</w:t>
      </w:r>
    </w:p>
    <w:p w:rsidR="00F92DFF" w:rsidRDefault="00F92DFF">
      <w:pPr>
        <w:pStyle w:val="ConsPlusNormal"/>
        <w:jc w:val="both"/>
      </w:pPr>
    </w:p>
    <w:p w:rsidR="00F92DFF" w:rsidRDefault="00F92DFF">
      <w:pPr>
        <w:pStyle w:val="ConsPlusTitle"/>
        <w:ind w:firstLine="540"/>
        <w:jc w:val="both"/>
        <w:outlineLvl w:val="2"/>
      </w:pPr>
      <w:r>
        <w:t>7.2. Требования к кадровым условиям реализации программ специалитета.</w:t>
      </w:r>
    </w:p>
    <w:p w:rsidR="00F92DFF" w:rsidRDefault="00F92DFF">
      <w:pPr>
        <w:pStyle w:val="ConsPlusNormal"/>
        <w:ind w:firstLine="540"/>
        <w:jc w:val="both"/>
      </w:pPr>
      <w:r>
        <w:t>7.2.1. Реализация программы специалитета обеспечивается руководящими и научно-педагогическими работниками организации, а также лицами, привлекаемыми к реализации программы специалитета на условиях гражданско-правового договора.</w:t>
      </w:r>
    </w:p>
    <w:p w:rsidR="00F92DFF" w:rsidRDefault="00F92DFF">
      <w:pPr>
        <w:pStyle w:val="ConsPlusNormal"/>
        <w:ind w:firstLine="540"/>
        <w:jc w:val="both"/>
      </w:pPr>
      <w:r>
        <w:t>7.2.2. Доля научно-педагогических работников (в приведенных к целочисленным значениям ставок) имеющих образование и (или) ученую степень, соответствующие профилю преподаваемой дисциплины (модуля), в общем числе научно-педагогических работников, реализующих программу специалитета, должна составлять не менее 80 процентов.</w:t>
      </w:r>
    </w:p>
    <w:p w:rsidR="00F92DFF" w:rsidRDefault="00F92DF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специалитета, должна быть не менее 55 процентов.</w:t>
      </w:r>
    </w:p>
    <w:p w:rsidR="00F92DFF" w:rsidRDefault="00F92DFF">
      <w:pPr>
        <w:pStyle w:val="ConsPlusNormal"/>
        <w:ind w:firstLine="540"/>
        <w:jc w:val="both"/>
      </w:pPr>
      <w: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доля преподавателей указанных категорий определяется федеральным государственным органом, в ведении которого </w:t>
      </w:r>
      <w:r>
        <w:lastRenderedPageBreak/>
        <w:t>находится организация.</w:t>
      </w:r>
    </w:p>
    <w:p w:rsidR="00F92DFF" w:rsidRDefault="00F92DFF">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 научно-педагогическим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
    <w:p w:rsidR="00F92DFF" w:rsidRDefault="00F92DFF">
      <w:pPr>
        <w:pStyle w:val="ConsPlusNormal"/>
        <w:ind w:firstLine="540"/>
        <w:jc w:val="both"/>
      </w:pPr>
      <w:r>
        <w:t>В числе научно-педагогических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rsidR="00F92DFF" w:rsidRDefault="00F92DFF">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со специализацией реализуемой программы специалитета (имеющих стаж работы в данной профессиональной области не менее 3 лет), в общем числе работников, реализующих программу специалитета, должна быть не менее 5 процентов.</w:t>
      </w:r>
    </w:p>
    <w:p w:rsidR="00F92DFF" w:rsidRDefault="00F92DFF">
      <w:pPr>
        <w:pStyle w:val="ConsPlusNormal"/>
        <w:jc w:val="both"/>
      </w:pPr>
    </w:p>
    <w:p w:rsidR="00F92DFF" w:rsidRDefault="00F92DFF">
      <w:pPr>
        <w:pStyle w:val="ConsPlusTitle"/>
        <w:ind w:firstLine="540"/>
        <w:jc w:val="both"/>
        <w:outlineLvl w:val="2"/>
      </w:pPr>
      <w:r>
        <w:t>7.3. Требования к материально-техническому и учебно-методическому обеспечению программы специалитета.</w:t>
      </w:r>
    </w:p>
    <w:p w:rsidR="00F92DFF" w:rsidRDefault="00F92DFF">
      <w:pPr>
        <w:pStyle w:val="ConsPlusNormal"/>
        <w:ind w:firstLine="540"/>
        <w:jc w:val="both"/>
      </w:pPr>
      <w:r>
        <w:t>7.3.1. Специальные помещения должны представлять собой учебные аудитории для проведения лекционных занятий, практических (семинарских) занятий, помещения для самостоятельной работы и помещения для хранения и профилактического обслуживания учебного оборудования. Помещения для проведения лекционных и практических (семинарских) занятий должны быть укомплектованы специализированной учебной мебелью и техническими средствами обучения, служащими для представления учебной информации большой аудитории, а также другими материально-техническими средствами, необходимыми для реализации военно-профессиональной и специально-профессиональной подготовки обучающихся 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92DFF" w:rsidRDefault="00F92DFF">
      <w:pPr>
        <w:pStyle w:val="ConsPlusNormal"/>
        <w:ind w:firstLine="540"/>
        <w:jc w:val="both"/>
      </w:pPr>
      <w:r>
        <w:t>Для проведения лекционных занятий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rsidR="00F92DFF" w:rsidRDefault="00F92DFF">
      <w:pPr>
        <w:pStyle w:val="ConsPlusNormal"/>
        <w:ind w:firstLine="540"/>
        <w:jc w:val="both"/>
      </w:pPr>
      <w:r>
        <w:t>Перечень материально-технического обеспечения, необходимого для реализации программы специалитета,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92DFF" w:rsidRDefault="00F92DFF">
      <w:pPr>
        <w:pStyle w:val="ConsPlusNormal"/>
        <w:ind w:firstLine="540"/>
        <w:jc w:val="both"/>
      </w:pPr>
      <w:r>
        <w:t>Минимально необходимый для реализации программы специалитета перечень материально-технического обеспечения должен включать в себя:</w:t>
      </w:r>
    </w:p>
    <w:p w:rsidR="00F92DFF" w:rsidRDefault="00F92DFF">
      <w:pPr>
        <w:pStyle w:val="ConsPlusNormal"/>
        <w:ind w:firstLine="540"/>
        <w:jc w:val="both"/>
      </w:pPr>
      <w:r>
        <w:t>лингафонные классы, обеспечивающие возможность проведения занятий по практическому курсу иностранного языка и практикуму по культуре речевого общения;</w:t>
      </w:r>
    </w:p>
    <w:p w:rsidR="00F92DFF" w:rsidRDefault="00F92DFF">
      <w:pPr>
        <w:pStyle w:val="ConsPlusNormal"/>
        <w:ind w:firstLine="540"/>
        <w:jc w:val="both"/>
      </w:pPr>
      <w:r>
        <w:t>мультимедийные классы, оснащенные оборудованием для воспроизведения аудио- и видеоматериалов в аналоговых и цифровых форматах;</w:t>
      </w:r>
    </w:p>
    <w:p w:rsidR="00F92DFF" w:rsidRDefault="00F92DFF">
      <w:pPr>
        <w:pStyle w:val="ConsPlusNormal"/>
        <w:ind w:firstLine="540"/>
        <w:jc w:val="both"/>
      </w:pPr>
      <w:r>
        <w:t>спортивный зал;</w:t>
      </w:r>
    </w:p>
    <w:p w:rsidR="00F92DFF" w:rsidRDefault="00F92DFF">
      <w:pPr>
        <w:pStyle w:val="ConsPlusNormal"/>
        <w:ind w:firstLine="540"/>
        <w:jc w:val="both"/>
      </w:pPr>
      <w:r>
        <w:t>для федеральных государственных образовательных организаций,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также:</w:t>
      </w:r>
    </w:p>
    <w:p w:rsidR="00F92DFF" w:rsidRDefault="00F92DFF">
      <w:pPr>
        <w:pStyle w:val="ConsPlusNormal"/>
        <w:ind w:firstLine="540"/>
        <w:jc w:val="both"/>
      </w:pPr>
      <w:r>
        <w:lastRenderedPageBreak/>
        <w:t>тиры для стрельбы из огнестрельного оружия, кабинеты тактико-специальной (военной) подготовки;</w:t>
      </w:r>
    </w:p>
    <w:p w:rsidR="00F92DFF" w:rsidRDefault="00F92DFF">
      <w:pPr>
        <w:pStyle w:val="ConsPlusNormal"/>
        <w:ind w:firstLine="540"/>
        <w:jc w:val="both"/>
      </w:pPr>
      <w:r>
        <w:t>специальная библиотека (библиотека литературы ограниченного доступа).</w:t>
      </w:r>
    </w:p>
    <w:p w:rsidR="00F92DFF" w:rsidRDefault="00F92DF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92DFF" w:rsidRDefault="00F92DF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92DFF" w:rsidRDefault="00F92DFF">
      <w:pPr>
        <w:pStyle w:val="ConsPlusNormal"/>
        <w:ind w:firstLine="540"/>
        <w:jc w:val="both"/>
      </w:pPr>
      <w:r>
        <w:t>В случае неиспользования в организации электронно-библиотечной системы (электронной библиотеки) или если доступ к необходимым в соответствии с рабочими программами дисциплин (модулей) и практик изданиям не обеспечивается через электронно-библиотечные системы, библиотечный фонд организации должен быть укомплектован данными печатными изданиями из расчета не менее 50 экземпляров каждого из этих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92DFF" w:rsidRDefault="00F92DFF">
      <w:pPr>
        <w:pStyle w:val="ConsPlusNormal"/>
        <w:jc w:val="both"/>
      </w:pPr>
      <w:r>
        <w:t xml:space="preserve">(п. 7.3.1 в ред. </w:t>
      </w:r>
      <w:hyperlink r:id="rId27" w:history="1">
        <w:r>
          <w:rPr>
            <w:color w:val="0000FF"/>
          </w:rPr>
          <w:t>Приказа</w:t>
        </w:r>
      </w:hyperlink>
      <w:r>
        <w:t xml:space="preserve"> </w:t>
      </w:r>
      <w:proofErr w:type="spellStart"/>
      <w:r>
        <w:t>Минобрнауки</w:t>
      </w:r>
      <w:proofErr w:type="spellEnd"/>
      <w:r>
        <w:t xml:space="preserve"> России от 13.07.2017 N 653)</w:t>
      </w:r>
    </w:p>
    <w:p w:rsidR="00F92DFF" w:rsidRDefault="00F92DF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обновлению по мере необходимости).</w:t>
      </w:r>
    </w:p>
    <w:p w:rsidR="00F92DFF" w:rsidRDefault="00F92DFF">
      <w:pPr>
        <w:pStyle w:val="ConsPlusNormal"/>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специалитета.</w:t>
      </w:r>
    </w:p>
    <w:p w:rsidR="00F92DFF" w:rsidRDefault="00F92DF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92DFF" w:rsidRDefault="00F92DF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92DFF" w:rsidRDefault="00F92DFF">
      <w:pPr>
        <w:pStyle w:val="ConsPlusNormal"/>
        <w:jc w:val="both"/>
      </w:pPr>
    </w:p>
    <w:p w:rsidR="00F92DFF" w:rsidRDefault="00F92DFF">
      <w:pPr>
        <w:pStyle w:val="ConsPlusTitle"/>
        <w:ind w:firstLine="540"/>
        <w:jc w:val="both"/>
        <w:outlineLvl w:val="2"/>
      </w:pPr>
      <w:r>
        <w:t>7.4. Требования к финансовым условиям реализации программы специалитета.</w:t>
      </w:r>
    </w:p>
    <w:p w:rsidR="00F92DFF" w:rsidRDefault="00F92DFF">
      <w:pPr>
        <w:pStyle w:val="ConsPlusNormal"/>
        <w:ind w:firstLine="540"/>
        <w:jc w:val="both"/>
      </w:pPr>
      <w:r>
        <w:t xml:space="preserve">7.4.1.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8"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F92DFF" w:rsidRDefault="00F92DFF">
      <w:pPr>
        <w:pStyle w:val="ConsPlusNormal"/>
        <w:ind w:firstLine="540"/>
        <w:jc w:val="both"/>
      </w:pPr>
      <w:r>
        <w:t>7.4.2. 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федеральным органом исполнительной власти.</w:t>
      </w:r>
    </w:p>
    <w:p w:rsidR="00F92DFF" w:rsidRDefault="00F92DFF">
      <w:pPr>
        <w:pStyle w:val="ConsPlusNormal"/>
        <w:jc w:val="both"/>
      </w:pPr>
    </w:p>
    <w:p w:rsidR="00F92DFF" w:rsidRDefault="00F92DFF">
      <w:pPr>
        <w:pStyle w:val="ConsPlusNormal"/>
        <w:jc w:val="both"/>
      </w:pPr>
    </w:p>
    <w:p w:rsidR="00F92DFF" w:rsidRDefault="00F92DFF">
      <w:pPr>
        <w:pStyle w:val="ConsPlusNormal"/>
        <w:pBdr>
          <w:top w:val="single" w:sz="6" w:space="0" w:color="auto"/>
        </w:pBdr>
        <w:spacing w:before="100" w:after="100"/>
        <w:jc w:val="both"/>
        <w:rPr>
          <w:sz w:val="2"/>
          <w:szCs w:val="2"/>
        </w:rPr>
      </w:pPr>
    </w:p>
    <w:p w:rsidR="0087562F" w:rsidRDefault="0087562F"/>
    <w:sectPr w:rsidR="0087562F" w:rsidSect="00B20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FF"/>
    <w:rsid w:val="00214660"/>
    <w:rsid w:val="0087562F"/>
    <w:rsid w:val="00A20659"/>
    <w:rsid w:val="00A266E4"/>
    <w:rsid w:val="00F92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244B1-6B16-4710-A4A7-4EE5DF9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D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2D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2D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351DBE38700A8802290C2B06FHFCBG" TargetMode="External"/><Relationship Id="rId13" Type="http://schemas.openxmlformats.org/officeDocument/2006/relationships/hyperlink" Target="consultantplus://offline/ref=098FDE2AED51B9B91E3D1F76084981D29052DFE6870AA8802290C2B06FFB087D46A1AD5CD6078106HFCDG" TargetMode="External"/><Relationship Id="rId18" Type="http://schemas.openxmlformats.org/officeDocument/2006/relationships/hyperlink" Target="consultantplus://offline/ref=098FDE2AED51B9B91E3D1F76084981D29052DCE78008A8802290C2B06FFB087D46A1AD5EHDCFG" TargetMode="External"/><Relationship Id="rId26" Type="http://schemas.openxmlformats.org/officeDocument/2006/relationships/hyperlink" Target="consultantplus://offline/ref=098FDE2AED51B9B91E3D1F76084981D29052DFE6870AA8802290C2B06FFB087D46A1AD5CD6078100HFCAG" TargetMode="External"/><Relationship Id="rId3" Type="http://schemas.openxmlformats.org/officeDocument/2006/relationships/webSettings" Target="webSettings.xml"/><Relationship Id="rId21" Type="http://schemas.openxmlformats.org/officeDocument/2006/relationships/hyperlink" Target="consultantplus://offline/ref=098FDE2AED51B9B91E3D1F76084981D29052DFE6870AA8802290C2B06FFB087D46A1AD5CD6078101HFCDG" TargetMode="External"/><Relationship Id="rId7" Type="http://schemas.openxmlformats.org/officeDocument/2006/relationships/hyperlink" Target="consultantplus://offline/ref=098FDE2AED51B9B91E3D1F76084981D29051DDE7850DA8802290C2B06FFB087D46A1AD5CD6078201HFC8G" TargetMode="External"/><Relationship Id="rId12" Type="http://schemas.openxmlformats.org/officeDocument/2006/relationships/hyperlink" Target="consultantplus://offline/ref=098FDE2AED51B9B91E3D1F76084981D29052DFE6870AA8802290C2B06FFB087D46A1AD5CD6078106HFCFG" TargetMode="External"/><Relationship Id="rId17" Type="http://schemas.openxmlformats.org/officeDocument/2006/relationships/hyperlink" Target="consultantplus://offline/ref=098FDE2AED51B9B91E3D1F76084981D29052DFE6870AA8802290C2B06FFB087D46A1AD5CD6078101HFCEG" TargetMode="External"/><Relationship Id="rId25" Type="http://schemas.openxmlformats.org/officeDocument/2006/relationships/hyperlink" Target="consultantplus://offline/ref=098FDE2AED51B9B91E3D1F76084981D29351DFE0850FA8802290C2B06FFB087D46A1AD5CD6078205HFC3G" TargetMode="External"/><Relationship Id="rId2" Type="http://schemas.openxmlformats.org/officeDocument/2006/relationships/settings" Target="settings.xml"/><Relationship Id="rId16" Type="http://schemas.openxmlformats.org/officeDocument/2006/relationships/hyperlink" Target="consultantplus://offline/ref=098FDE2AED51B9B91E3D1F76084981D29052DFE6870AA8802290C2B06FFB087D46A1AD5CD6078101HFC8G" TargetMode="External"/><Relationship Id="rId20" Type="http://schemas.openxmlformats.org/officeDocument/2006/relationships/hyperlink" Target="consultantplus://offline/ref=098FDE2AED51B9B91E3D1F76084981D29051D4E7850DA8802290C2B06FFB087D46A1AD5CD606830DHFCE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98FDE2AED51B9B91E3D1F76084981D29051D5E48C0DA8802290C2B06FFB087D46A1AD5CD6078203HFCBG" TargetMode="External"/><Relationship Id="rId11" Type="http://schemas.openxmlformats.org/officeDocument/2006/relationships/hyperlink" Target="consultantplus://offline/ref=098FDE2AED51B9B91E3D1F76084981D29052DCE78008A8802290C2B06FFB087D46A1AD5CD6068203HFC3G" TargetMode="External"/><Relationship Id="rId24" Type="http://schemas.openxmlformats.org/officeDocument/2006/relationships/hyperlink" Target="consultantplus://offline/ref=098FDE2AED51B9B91E3D1F76084981D29052DCE0800DA8802290C2B06FHFCBG" TargetMode="External"/><Relationship Id="rId5" Type="http://schemas.openxmlformats.org/officeDocument/2006/relationships/hyperlink" Target="consultantplus://offline/ref=098FDE2AED51B9B91E3D1F76084981D29052DFE6870AA8802290C2B06FFB087D46A1AD5CD6078106HFC9G" TargetMode="External"/><Relationship Id="rId15" Type="http://schemas.openxmlformats.org/officeDocument/2006/relationships/hyperlink" Target="consultantplus://offline/ref=098FDE2AED51B9B91E3D1F76084981D29052DFE6870AA8802290C2B06FFB087D46A1AD5CD6078101HFCBG" TargetMode="External"/><Relationship Id="rId23" Type="http://schemas.openxmlformats.org/officeDocument/2006/relationships/hyperlink" Target="consultantplus://offline/ref=098FDE2AED51B9B91E3D1F76084981D29052DCE78C0EA8802290C2B06FHFCBG" TargetMode="External"/><Relationship Id="rId28" Type="http://schemas.openxmlformats.org/officeDocument/2006/relationships/hyperlink" Target="consultantplus://offline/ref=098FDE2AED51B9B91E3D1F76084981D29358D4ED850DA8802290C2B06FFB087D46A1AD5CD6078204HFCDG" TargetMode="External"/><Relationship Id="rId10" Type="http://schemas.openxmlformats.org/officeDocument/2006/relationships/hyperlink" Target="consultantplus://offline/ref=098FDE2AED51B9B91E3D1F76084981D29052DFE6870AA8802290C2B06FFB087D46A1AD5CD6078106HFC9G" TargetMode="External"/><Relationship Id="rId19" Type="http://schemas.openxmlformats.org/officeDocument/2006/relationships/hyperlink" Target="consultantplus://offline/ref=098FDE2AED51B9B91E3D1F76084981D29052DCE78008A8802290C2B06FFB087D46A1AD5CD6068203HFC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8FDE2AED51B9B91E3D1F76084981D29050D8E2850CA8802290C2B06FFB087D46A1AD5CD6068403HFCCG" TargetMode="External"/><Relationship Id="rId14" Type="http://schemas.openxmlformats.org/officeDocument/2006/relationships/hyperlink" Target="consultantplus://offline/ref=098FDE2AED51B9B91E3D1F76084981D29052DFE6870AA8802290C2B06FFB087D46A1AD5CD6078101HFCAG" TargetMode="External"/><Relationship Id="rId22" Type="http://schemas.openxmlformats.org/officeDocument/2006/relationships/hyperlink" Target="consultantplus://offline/ref=098FDE2AED51B9B91E3D1F76084981D29052DFE6870AA8802290C2B06FFB087D46A1AD5CD6078101HFC3G" TargetMode="External"/><Relationship Id="rId27" Type="http://schemas.openxmlformats.org/officeDocument/2006/relationships/hyperlink" Target="consultantplus://offline/ref=098FDE2AED51B9B91E3D1F76084981D29052DFE6870AA8802290C2B06FFB087D46A1AD5CD6078100HFCB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13</Pages>
  <Words>7283</Words>
  <Characters>41516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Tasha</cp:lastModifiedBy>
  <cp:revision>3</cp:revision>
  <dcterms:created xsi:type="dcterms:W3CDTF">2017-09-06T06:02:00Z</dcterms:created>
  <dcterms:modified xsi:type="dcterms:W3CDTF">2018-01-24T04:19:00Z</dcterms:modified>
</cp:coreProperties>
</file>