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A366D" w14:textId="77777777" w:rsidR="00B85DF9" w:rsidRDefault="00B85DF9" w:rsidP="00B85D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14:paraId="6B96D454" w14:textId="77777777" w:rsidR="00B85DF9" w:rsidRDefault="00B85DF9" w:rsidP="00B85D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 «Научные аспекты подготовки школьников к ЕГЭ по биологии»</w:t>
      </w:r>
    </w:p>
    <w:p w14:paraId="145C8777" w14:textId="77777777" w:rsidR="00B85DF9" w:rsidRDefault="00B85DF9" w:rsidP="00B85D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5624AA" w14:textId="77777777" w:rsidR="00D55F9A" w:rsidRPr="006B7F3F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5"/>
        <w:gridCol w:w="1444"/>
        <w:gridCol w:w="1652"/>
      </w:tblGrid>
      <w:tr w:rsidR="00B85DF9" w14:paraId="445DCD4C" w14:textId="77777777" w:rsidTr="00B85DF9">
        <w:trPr>
          <w:trHeight w:val="278"/>
        </w:trPr>
        <w:tc>
          <w:tcPr>
            <w:tcW w:w="6015" w:type="dxa"/>
            <w:vMerge w:val="restart"/>
          </w:tcPr>
          <w:p w14:paraId="13C97D54" w14:textId="79FCF907" w:rsidR="00B85DF9" w:rsidRDefault="00B85DF9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096" w:type="dxa"/>
            <w:gridSpan w:val="2"/>
          </w:tcPr>
          <w:p w14:paraId="33D9C4C0" w14:textId="0ED81F72" w:rsidR="00B85DF9" w:rsidRPr="00B85DF9" w:rsidRDefault="00B85DF9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85DF9" w14:paraId="50B979B7" w14:textId="77777777" w:rsidTr="00B85DF9">
        <w:trPr>
          <w:trHeight w:val="277"/>
        </w:trPr>
        <w:tc>
          <w:tcPr>
            <w:tcW w:w="6015" w:type="dxa"/>
            <w:vMerge/>
          </w:tcPr>
          <w:p w14:paraId="08B48DB9" w14:textId="77777777" w:rsidR="00B85DF9" w:rsidRDefault="00B85DF9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2"/>
          </w:tcPr>
          <w:p w14:paraId="11ADB9B1" w14:textId="47ABF168" w:rsidR="00B85DF9" w:rsidRDefault="00B85DF9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часов</w:t>
            </w:r>
          </w:p>
        </w:tc>
      </w:tr>
      <w:tr w:rsidR="00B85DF9" w14:paraId="6AA922FA" w14:textId="77777777" w:rsidTr="00B85DF9">
        <w:tc>
          <w:tcPr>
            <w:tcW w:w="6015" w:type="dxa"/>
            <w:vMerge/>
          </w:tcPr>
          <w:p w14:paraId="5D99A464" w14:textId="55A3239A" w:rsidR="00B85DF9" w:rsidRDefault="00B85DF9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A446A9D" w14:textId="4B3446F4" w:rsidR="00B85DF9" w:rsidRDefault="00B85DF9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52" w:type="dxa"/>
          </w:tcPr>
          <w:p w14:paraId="5DBB0484" w14:textId="566C6846" w:rsidR="00B85DF9" w:rsidRDefault="00B85DF9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077C50" w14:paraId="719AB750" w14:textId="77777777" w:rsidTr="00B85DF9">
        <w:tc>
          <w:tcPr>
            <w:tcW w:w="6015" w:type="dxa"/>
          </w:tcPr>
          <w:p w14:paraId="75AFC7A7" w14:textId="1759446F" w:rsidR="00077C50" w:rsidRDefault="00077C50" w:rsidP="00483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– наука о жизни. Достижения биологии. Методы познания живой природы. Уровни организации живой природы. Современная клеточная теория. Многообразие клеток.</w:t>
            </w:r>
          </w:p>
        </w:tc>
        <w:tc>
          <w:tcPr>
            <w:tcW w:w="1444" w:type="dxa"/>
          </w:tcPr>
          <w:p w14:paraId="738B5504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43496454" w14:textId="64F150C8" w:rsidR="00077C50" w:rsidRDefault="00B85DF9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643CD7C9" w14:textId="77777777" w:rsidTr="00B85DF9">
        <w:tc>
          <w:tcPr>
            <w:tcW w:w="6015" w:type="dxa"/>
          </w:tcPr>
          <w:p w14:paraId="57777F3B" w14:textId="4C2E1BEE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Химический состав клетки. Макро- и микроэлементы. Взаимосвязь строения и функций неорганических и органических веществ. </w:t>
            </w:r>
          </w:p>
        </w:tc>
        <w:tc>
          <w:tcPr>
            <w:tcW w:w="1444" w:type="dxa"/>
          </w:tcPr>
          <w:p w14:paraId="1E58EE5A" w14:textId="482D72D4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54BCA618" w14:textId="5FEEF3E5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2F8BD8D5" w14:textId="77777777" w:rsidTr="00B85DF9">
        <w:tc>
          <w:tcPr>
            <w:tcW w:w="6015" w:type="dxa"/>
          </w:tcPr>
          <w:p w14:paraId="0D2F1789" w14:textId="3107A4E7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Клетка – структурно-функциональная единица всех живых организмов. Строение эукариотических клеток. Сравнительная характеристика клеток растений, животных, грибов. </w:t>
            </w:r>
          </w:p>
        </w:tc>
        <w:tc>
          <w:tcPr>
            <w:tcW w:w="1444" w:type="dxa"/>
          </w:tcPr>
          <w:p w14:paraId="62A68A41" w14:textId="05A7824C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2A12D541" w14:textId="1E7D58E4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7DEDCBAE" w14:textId="77777777" w:rsidTr="00B85DF9">
        <w:tc>
          <w:tcPr>
            <w:tcW w:w="6015" w:type="dxa"/>
          </w:tcPr>
          <w:p w14:paraId="230A4264" w14:textId="020412BF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Метаболизм. Энергетический и пластический обмен. Диссимиляция. Фотосинтез и хемосинтез. </w:t>
            </w:r>
          </w:p>
        </w:tc>
        <w:tc>
          <w:tcPr>
            <w:tcW w:w="1444" w:type="dxa"/>
          </w:tcPr>
          <w:p w14:paraId="5BA1B617" w14:textId="17158ABA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65D3804C" w14:textId="7F9C6EA9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31E516B2" w14:textId="77777777" w:rsidTr="00B85DF9">
        <w:tc>
          <w:tcPr>
            <w:tcW w:w="6015" w:type="dxa"/>
          </w:tcPr>
          <w:p w14:paraId="26ABDDE1" w14:textId="1D15BBC7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Генетическая информация в клетке. Гены, генетический код и его свойства. Матричный характер реакций биосинтеза. Биосинтез белка и нуклеиновых кислот. </w:t>
            </w:r>
          </w:p>
        </w:tc>
        <w:tc>
          <w:tcPr>
            <w:tcW w:w="1444" w:type="dxa"/>
          </w:tcPr>
          <w:p w14:paraId="2A6BCA65" w14:textId="685650BE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04404D60" w14:textId="72F78A03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17557F57" w14:textId="77777777" w:rsidTr="00B85DF9">
        <w:tc>
          <w:tcPr>
            <w:tcW w:w="6015" w:type="dxa"/>
          </w:tcPr>
          <w:p w14:paraId="3CA474B2" w14:textId="2F907A34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Хромосомы, их строение и функции. Число хромосом и их видовое постоянство. Соматические и половые клетки. Жизненный цикл клетки: интерфаза и митоз. Митоз. Мейоз. Роль митоза и мейоза.</w:t>
            </w:r>
          </w:p>
        </w:tc>
        <w:tc>
          <w:tcPr>
            <w:tcW w:w="1444" w:type="dxa"/>
          </w:tcPr>
          <w:p w14:paraId="0C1D95D4" w14:textId="662833FF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66098C3A" w14:textId="06C6557F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523D8B02" w14:textId="77777777" w:rsidTr="00B85DF9">
        <w:tc>
          <w:tcPr>
            <w:tcW w:w="6015" w:type="dxa"/>
          </w:tcPr>
          <w:p w14:paraId="5ED3AACD" w14:textId="0B3FED13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организмов. Воспроизведение организмов, его значение. Способы размножения. Гаметогенез. Онтогенез и присущие ему закономерности. Эмбриональное и постэмбриональное развитие.</w:t>
            </w:r>
          </w:p>
        </w:tc>
        <w:tc>
          <w:tcPr>
            <w:tcW w:w="1444" w:type="dxa"/>
          </w:tcPr>
          <w:p w14:paraId="794C719B" w14:textId="564E548A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04AF402C" w14:textId="37273304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432BA571" w14:textId="77777777" w:rsidTr="00B85DF9">
        <w:tc>
          <w:tcPr>
            <w:tcW w:w="6015" w:type="dxa"/>
          </w:tcPr>
          <w:p w14:paraId="618F808A" w14:textId="181DD2A3" w:rsidR="00B85DF9" w:rsidRPr="00A4680E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Генетика, ее задачи. Основные генетические понятия. Закономерности наследственности и изменчивости. Закономерности наследования, установленные Г. Менделем. Решение генетических задач. Составление схем скрещивания.</w:t>
            </w:r>
          </w:p>
        </w:tc>
        <w:tc>
          <w:tcPr>
            <w:tcW w:w="1444" w:type="dxa"/>
          </w:tcPr>
          <w:p w14:paraId="594326C4" w14:textId="235CAC54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003317FB" w14:textId="3BBFFBDA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395BC9DE" w14:textId="77777777" w:rsidTr="00B85DF9">
        <w:tc>
          <w:tcPr>
            <w:tcW w:w="6015" w:type="dxa"/>
          </w:tcPr>
          <w:p w14:paraId="7C76AECC" w14:textId="1F24F3F4" w:rsidR="00B85DF9" w:rsidRPr="00296FE7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FE7">
              <w:rPr>
                <w:rFonts w:ascii="Times New Roman" w:eastAsia="Calibri" w:hAnsi="Times New Roman" w:cs="Times New Roman"/>
                <w:sz w:val="24"/>
                <w:szCs w:val="24"/>
              </w:rPr>
              <w:t>Законы Т. Моргана: сцепленное наследование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признаков, нарушение сцепления генов. Генетика пола. Наследование признаков, сцепленных с полом. Генетика человека. Решение генетических задач. Составление схем скрещивания.</w:t>
            </w:r>
          </w:p>
        </w:tc>
        <w:tc>
          <w:tcPr>
            <w:tcW w:w="1444" w:type="dxa"/>
          </w:tcPr>
          <w:p w14:paraId="701CD306" w14:textId="28ADFFF1" w:rsidR="00B85DF9" w:rsidRPr="00296FE7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1CD88465" w14:textId="64B81F4B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2AF84B54" w14:textId="77777777" w:rsidTr="00B85DF9">
        <w:tc>
          <w:tcPr>
            <w:tcW w:w="6015" w:type="dxa"/>
          </w:tcPr>
          <w:p w14:paraId="115C25D0" w14:textId="56CEB4AB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изменчивости. Ненаследственная (модификационная) изменчивость. Норма реакции. Наследственная изменчивость: мутационная, комбинативная. Виды мутаций и их причины. Селекция, ее задачи и практическое значение. Вклад Н.И. Вавилова в развитии селекции.</w:t>
            </w:r>
          </w:p>
        </w:tc>
        <w:tc>
          <w:tcPr>
            <w:tcW w:w="1444" w:type="dxa"/>
          </w:tcPr>
          <w:p w14:paraId="17236013" w14:textId="30568E7C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432985A1" w14:textId="6BD91439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0FD89A47" w14:textId="77777777" w:rsidTr="00B85DF9">
        <w:tc>
          <w:tcPr>
            <w:tcW w:w="6015" w:type="dxa"/>
          </w:tcPr>
          <w:p w14:paraId="126EA731" w14:textId="41058D5D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организмов. Значение работ К. Линнея и Ж.-Б. Ламарка. Основные таксономические категории.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Вирусы – неклеточные формы жизни. Царство бактерий. Строение и размножение бактерий. Роль бактерий в природе и жизни человека.</w:t>
            </w:r>
          </w:p>
        </w:tc>
        <w:tc>
          <w:tcPr>
            <w:tcW w:w="1444" w:type="dxa"/>
          </w:tcPr>
          <w:p w14:paraId="3A10B5D4" w14:textId="7E103C4A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2" w:type="dxa"/>
          </w:tcPr>
          <w:p w14:paraId="2E1C543E" w14:textId="41204D6C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4FF50440" w14:textId="77777777" w:rsidTr="00B85DF9">
        <w:tc>
          <w:tcPr>
            <w:tcW w:w="6015" w:type="dxa"/>
          </w:tcPr>
          <w:p w14:paraId="03A361C6" w14:textId="44842451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 грибов, строение, жизнедеятельность, размножение. Систематика грибов. Лишайники, их разнообразие. Роль грибов и лишайников в природе.</w:t>
            </w:r>
          </w:p>
        </w:tc>
        <w:tc>
          <w:tcPr>
            <w:tcW w:w="1444" w:type="dxa"/>
          </w:tcPr>
          <w:p w14:paraId="2DEAA373" w14:textId="2F0DDFA8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1D8D474D" w14:textId="298CAE2C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1A775CEC" w14:textId="77777777" w:rsidTr="00B85DF9">
        <w:tc>
          <w:tcPr>
            <w:tcW w:w="6015" w:type="dxa"/>
          </w:tcPr>
          <w:p w14:paraId="05B0FCB2" w14:textId="610158DF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 растений. Ткани и органы растений. Жизнедеятельность растительного организма. Размножение растений.</w:t>
            </w:r>
          </w:p>
        </w:tc>
        <w:tc>
          <w:tcPr>
            <w:tcW w:w="1444" w:type="dxa"/>
          </w:tcPr>
          <w:p w14:paraId="71DAEC49" w14:textId="2196DF35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76A7B27D" w14:textId="264EF4A4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0240E805" w14:textId="77777777" w:rsidTr="00B85DF9">
        <w:tc>
          <w:tcPr>
            <w:tcW w:w="6015" w:type="dxa"/>
          </w:tcPr>
          <w:p w14:paraId="703498C8" w14:textId="2ACF3536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отделы Царства растений. Низшие растения. Особенности жизненных циклов водорослей.</w:t>
            </w:r>
          </w:p>
        </w:tc>
        <w:tc>
          <w:tcPr>
            <w:tcW w:w="1444" w:type="dxa"/>
          </w:tcPr>
          <w:p w14:paraId="2CD622B3" w14:textId="6C7E7026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2DFDF230" w14:textId="4D9BCB19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7CA9AEA5" w14:textId="77777777" w:rsidTr="00B85DF9">
        <w:tc>
          <w:tcPr>
            <w:tcW w:w="6015" w:type="dxa"/>
          </w:tcPr>
          <w:p w14:paraId="0F11AD5C" w14:textId="2D5D5AAE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отделы Царства растений. Высшие споровые растения. Особенности жизненных циклов мхов, хвощей, плаунов и папоротников.</w:t>
            </w:r>
          </w:p>
        </w:tc>
        <w:tc>
          <w:tcPr>
            <w:tcW w:w="1444" w:type="dxa"/>
          </w:tcPr>
          <w:p w14:paraId="343455FA" w14:textId="4DE50255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56D32119" w14:textId="78373D91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00EF4824" w14:textId="77777777" w:rsidTr="00B85DF9">
        <w:tc>
          <w:tcPr>
            <w:tcW w:w="6015" w:type="dxa"/>
          </w:tcPr>
          <w:p w14:paraId="149DE5BB" w14:textId="6D471C9A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отделы Царства растений. Семенные растения. Отдел Голосеменные. Отдел Покрытосеменные. Классы покрытосеменных растений.</w:t>
            </w:r>
          </w:p>
        </w:tc>
        <w:tc>
          <w:tcPr>
            <w:tcW w:w="1444" w:type="dxa"/>
          </w:tcPr>
          <w:p w14:paraId="0882FF18" w14:textId="49FBA113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2480EC20" w14:textId="411BCDA9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07BAF316" w14:textId="77777777" w:rsidTr="00B85DF9">
        <w:tc>
          <w:tcPr>
            <w:tcW w:w="6015" w:type="dxa"/>
          </w:tcPr>
          <w:p w14:paraId="76AF4F9D" w14:textId="5645D7B4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Характеристика основных типов одноклеточных.</w:t>
            </w:r>
            <w:r w:rsidR="00376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6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="00376B72">
              <w:rPr>
                <w:rFonts w:ascii="Times New Roman" w:eastAsia="Calibri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="00376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Многоклеточные.</w:t>
            </w:r>
            <w:r w:rsidR="00376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 Кишечнополостные.</w:t>
            </w:r>
          </w:p>
        </w:tc>
        <w:tc>
          <w:tcPr>
            <w:tcW w:w="1444" w:type="dxa"/>
          </w:tcPr>
          <w:p w14:paraId="3E8E1F44" w14:textId="38E67374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6D524200" w14:textId="1037184E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75759318" w14:textId="77777777" w:rsidTr="00B85DF9">
        <w:tc>
          <w:tcPr>
            <w:tcW w:w="6015" w:type="dxa"/>
          </w:tcPr>
          <w:p w14:paraId="2A0C5ADA" w14:textId="47D73384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Характеристика основных типов беспозвоночных животных. Характеристика основных классов членистоногих животных.</w:t>
            </w:r>
          </w:p>
        </w:tc>
        <w:tc>
          <w:tcPr>
            <w:tcW w:w="1444" w:type="dxa"/>
          </w:tcPr>
          <w:p w14:paraId="37061817" w14:textId="63183C32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7FD6FB59" w14:textId="70AB1FCE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399F223A" w14:textId="77777777" w:rsidTr="00B85DF9">
        <w:tc>
          <w:tcPr>
            <w:tcW w:w="6015" w:type="dxa"/>
          </w:tcPr>
          <w:p w14:paraId="3A98F309" w14:textId="39B3CE1D" w:rsidR="00B85DF9" w:rsidRPr="0006059D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D"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Хордовые животные. Общая характеристика. Классификация хордовых.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Головохордовые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Надкласс Рыбы.</w:t>
            </w:r>
          </w:p>
        </w:tc>
        <w:tc>
          <w:tcPr>
            <w:tcW w:w="1444" w:type="dxa"/>
          </w:tcPr>
          <w:p w14:paraId="18B068BA" w14:textId="6606DD0A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42AE73D9" w14:textId="2284B1B2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2E039126" w14:textId="77777777" w:rsidTr="00B85DF9">
        <w:tc>
          <w:tcPr>
            <w:tcW w:w="6015" w:type="dxa"/>
          </w:tcPr>
          <w:p w14:paraId="28F0CF1B" w14:textId="1FB8DCF2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D"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Хордовые животные. Общая характеристика. Классификация хордовых.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Земноводные. Класс Пресмыкающиеся.</w:t>
            </w:r>
          </w:p>
        </w:tc>
        <w:tc>
          <w:tcPr>
            <w:tcW w:w="1444" w:type="dxa"/>
          </w:tcPr>
          <w:p w14:paraId="394615F3" w14:textId="74FF9BC2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50C4EEA2" w14:textId="6E1BAEE3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7F054AE4" w14:textId="77777777" w:rsidTr="00B85DF9">
        <w:tc>
          <w:tcPr>
            <w:tcW w:w="6015" w:type="dxa"/>
          </w:tcPr>
          <w:p w14:paraId="59E41F8B" w14:textId="5B7BD8D9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06059D"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Хордовые животные. Общая характеристика. Классификация хордовых.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Птицы. Класс Млекопитающие.</w:t>
            </w:r>
            <w:bookmarkEnd w:id="0"/>
          </w:p>
        </w:tc>
        <w:tc>
          <w:tcPr>
            <w:tcW w:w="1444" w:type="dxa"/>
          </w:tcPr>
          <w:p w14:paraId="1F9AEEF1" w14:textId="1DE6C544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15CD460E" w14:textId="2C5CDD34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2D2074B4" w14:textId="77777777" w:rsidTr="00B85DF9">
        <w:tc>
          <w:tcPr>
            <w:tcW w:w="6015" w:type="dxa"/>
          </w:tcPr>
          <w:p w14:paraId="09171BCC" w14:textId="32359586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Организм человека и его здоровье. Ткани и органы человека. Строение и функционирование органов пищеварительной системы. </w:t>
            </w:r>
          </w:p>
        </w:tc>
        <w:tc>
          <w:tcPr>
            <w:tcW w:w="1444" w:type="dxa"/>
          </w:tcPr>
          <w:p w14:paraId="5692041A" w14:textId="480D5C60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3AB42C9E" w14:textId="11028145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44E9C8EA" w14:textId="77777777" w:rsidTr="00B85DF9">
        <w:tc>
          <w:tcPr>
            <w:tcW w:w="6015" w:type="dxa"/>
          </w:tcPr>
          <w:p w14:paraId="5129E5EC" w14:textId="5597C8B9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и жизнедеятельность органов дыхательной системы. Строение и функционирование выделительной системы человека. </w:t>
            </w:r>
          </w:p>
        </w:tc>
        <w:tc>
          <w:tcPr>
            <w:tcW w:w="1444" w:type="dxa"/>
          </w:tcPr>
          <w:p w14:paraId="4F6661FB" w14:textId="4FE8DFE9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25C9AC75" w14:textId="1F64A234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4B07A102" w14:textId="77777777" w:rsidTr="00B85DF9">
        <w:tc>
          <w:tcPr>
            <w:tcW w:w="6015" w:type="dxa"/>
          </w:tcPr>
          <w:p w14:paraId="57CD8CA0" w14:textId="3AFC319B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 покровной и опорно-двигательной систем. Размножение и развитие человека.</w:t>
            </w:r>
          </w:p>
        </w:tc>
        <w:tc>
          <w:tcPr>
            <w:tcW w:w="1444" w:type="dxa"/>
          </w:tcPr>
          <w:p w14:paraId="0398CB3E" w14:textId="4C6D995B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17B9B955" w14:textId="73050F92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7106AE07" w14:textId="77777777" w:rsidTr="00B85DF9">
        <w:tc>
          <w:tcPr>
            <w:tcW w:w="6015" w:type="dxa"/>
          </w:tcPr>
          <w:p w14:paraId="20E9AE56" w14:textId="032F7910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Системы кровообращения человека и лимфообращения. Внутренняя среда организма человека. Группы крови. Переливание крови. Иммунитет. Витамины. </w:t>
            </w:r>
          </w:p>
        </w:tc>
        <w:tc>
          <w:tcPr>
            <w:tcW w:w="1444" w:type="dxa"/>
          </w:tcPr>
          <w:p w14:paraId="3FD1EE83" w14:textId="6072DD6C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73B7E630" w14:textId="32ED9F2A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19EA71BB" w14:textId="77777777" w:rsidTr="00B85DF9">
        <w:tc>
          <w:tcPr>
            <w:tcW w:w="6015" w:type="dxa"/>
          </w:tcPr>
          <w:p w14:paraId="1D1275C5" w14:textId="01FC42E6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Нервная система. Эндокринная система. Нейрогуморальная регуляция процессов жизнедеятельности организма. </w:t>
            </w:r>
          </w:p>
        </w:tc>
        <w:tc>
          <w:tcPr>
            <w:tcW w:w="1444" w:type="dxa"/>
          </w:tcPr>
          <w:p w14:paraId="683CB518" w14:textId="524D11B7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7BFC5233" w14:textId="2492D4F5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585EBCD3" w14:textId="77777777" w:rsidTr="00B85DF9">
        <w:tc>
          <w:tcPr>
            <w:tcW w:w="6015" w:type="dxa"/>
          </w:tcPr>
          <w:p w14:paraId="6493E954" w14:textId="63843B90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Анализаторы. Органы чувств, их роль в организме. Строение и функции органов: зрения, слуха, равновесия, осязания, обоняния, вкуса. Высшая нервная деятельность. </w:t>
            </w:r>
          </w:p>
        </w:tc>
        <w:tc>
          <w:tcPr>
            <w:tcW w:w="1444" w:type="dxa"/>
          </w:tcPr>
          <w:p w14:paraId="196B17C1" w14:textId="1DA09F14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3C7B1198" w14:textId="4188E080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59B85952" w14:textId="77777777" w:rsidTr="00B85DF9">
        <w:tc>
          <w:tcPr>
            <w:tcW w:w="6015" w:type="dxa"/>
          </w:tcPr>
          <w:p w14:paraId="27811314" w14:textId="0769E4AC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Вид, критерии вида. Популяция.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Способы видообразования. Развитие эволюционных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идей. Движущие силы эволюции. Синтетическая теория эволюции.</w:t>
            </w:r>
          </w:p>
        </w:tc>
        <w:tc>
          <w:tcPr>
            <w:tcW w:w="1444" w:type="dxa"/>
          </w:tcPr>
          <w:p w14:paraId="1DC5A06A" w14:textId="59659C09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2" w:type="dxa"/>
          </w:tcPr>
          <w:p w14:paraId="41A7B42F" w14:textId="2396C8A8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1684208C" w14:textId="77777777" w:rsidTr="00B85DF9">
        <w:tc>
          <w:tcPr>
            <w:tcW w:w="6015" w:type="dxa"/>
          </w:tcPr>
          <w:p w14:paraId="32F6398C" w14:textId="3A8B7EB4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Доказательства эволюции живой природы. Макроэволюция. Направления и пути эволюции. Биологический прогресс, регресс, ароморфоз, идиоадаптация, дегенерация. Гипотезы возникновения жизни на Земле. Гипотезы происхождения человека. Этапы и движущие силы в эволюции человека.</w:t>
            </w:r>
          </w:p>
        </w:tc>
        <w:tc>
          <w:tcPr>
            <w:tcW w:w="1444" w:type="dxa"/>
          </w:tcPr>
          <w:p w14:paraId="2B0A8A4D" w14:textId="138BA9C8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4E6868AA" w14:textId="5D55B6B1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DF9" w14:paraId="2F24E0E1" w14:textId="77777777" w:rsidTr="00B85DF9">
        <w:tc>
          <w:tcPr>
            <w:tcW w:w="6015" w:type="dxa"/>
          </w:tcPr>
          <w:p w14:paraId="6AA54C20" w14:textId="3BEEDFF8" w:rsidR="00B85DF9" w:rsidRDefault="00B85DF9" w:rsidP="00B85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Экосистемы и присущие им закономерности. Среды обитания организмов. Факторы среды. Биогеоценоз и его компоненты. Цепи и сети питания. Правила экологической пирамиды. Учение В. Вернадского о биосфере. Биологический круговорот и превращение энергии в биосфере. Глобальные экологические проблемы и возможные пути их решения.</w:t>
            </w:r>
          </w:p>
        </w:tc>
        <w:tc>
          <w:tcPr>
            <w:tcW w:w="1444" w:type="dxa"/>
          </w:tcPr>
          <w:p w14:paraId="62665026" w14:textId="2B0D73F5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0A1DAA8F" w14:textId="5E332017" w:rsidR="00B85DF9" w:rsidRDefault="00B85DF9" w:rsidP="00B85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7EB8AD3A" w14:textId="77777777" w:rsidR="00D55F9A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328164" w14:textId="77777777" w:rsidR="00756BC6" w:rsidRDefault="00756BC6"/>
    <w:sectPr w:rsidR="0075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56"/>
    <w:rsid w:val="00022874"/>
    <w:rsid w:val="0006059D"/>
    <w:rsid w:val="00062DE8"/>
    <w:rsid w:val="00077C50"/>
    <w:rsid w:val="00082434"/>
    <w:rsid w:val="00085557"/>
    <w:rsid w:val="000A5C1B"/>
    <w:rsid w:val="0010746A"/>
    <w:rsid w:val="001C11F6"/>
    <w:rsid w:val="00296FE7"/>
    <w:rsid w:val="00372D0B"/>
    <w:rsid w:val="00376B72"/>
    <w:rsid w:val="00380037"/>
    <w:rsid w:val="003A54A3"/>
    <w:rsid w:val="003F00DF"/>
    <w:rsid w:val="003F28AE"/>
    <w:rsid w:val="00421FED"/>
    <w:rsid w:val="00422264"/>
    <w:rsid w:val="0042671F"/>
    <w:rsid w:val="00466967"/>
    <w:rsid w:val="00466FB5"/>
    <w:rsid w:val="0049416B"/>
    <w:rsid w:val="004A2FD0"/>
    <w:rsid w:val="005001F9"/>
    <w:rsid w:val="005127AA"/>
    <w:rsid w:val="005D785C"/>
    <w:rsid w:val="00625FDD"/>
    <w:rsid w:val="00630DCF"/>
    <w:rsid w:val="00637981"/>
    <w:rsid w:val="006521CB"/>
    <w:rsid w:val="0067758A"/>
    <w:rsid w:val="006B7F3F"/>
    <w:rsid w:val="00756BC6"/>
    <w:rsid w:val="00785FA2"/>
    <w:rsid w:val="007E0C1C"/>
    <w:rsid w:val="008430F2"/>
    <w:rsid w:val="00851FFD"/>
    <w:rsid w:val="008E5220"/>
    <w:rsid w:val="008F3CA5"/>
    <w:rsid w:val="00927650"/>
    <w:rsid w:val="0099781A"/>
    <w:rsid w:val="009A2169"/>
    <w:rsid w:val="009A4D56"/>
    <w:rsid w:val="00A26B17"/>
    <w:rsid w:val="00A4680E"/>
    <w:rsid w:val="00A573EF"/>
    <w:rsid w:val="00AA0497"/>
    <w:rsid w:val="00AD0B0E"/>
    <w:rsid w:val="00B85DF9"/>
    <w:rsid w:val="00B96884"/>
    <w:rsid w:val="00C878CB"/>
    <w:rsid w:val="00CF3BF1"/>
    <w:rsid w:val="00D30325"/>
    <w:rsid w:val="00D32FDB"/>
    <w:rsid w:val="00D55F9A"/>
    <w:rsid w:val="00D57652"/>
    <w:rsid w:val="00D61881"/>
    <w:rsid w:val="00DA582D"/>
    <w:rsid w:val="00E60C2C"/>
    <w:rsid w:val="00E61224"/>
    <w:rsid w:val="00E77309"/>
    <w:rsid w:val="00F4742F"/>
    <w:rsid w:val="00F9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62B2"/>
  <w15:chartTrackingRefBased/>
  <w15:docId w15:val="{F4B8DF24-5EB1-43EF-9EF7-589301B1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Анна Федоровна Щербатова</cp:lastModifiedBy>
  <cp:revision>94</cp:revision>
  <dcterms:created xsi:type="dcterms:W3CDTF">2021-10-25T06:17:00Z</dcterms:created>
  <dcterms:modified xsi:type="dcterms:W3CDTF">2023-03-27T13:44:00Z</dcterms:modified>
</cp:coreProperties>
</file>