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469" w:rsidRDefault="00965469" w:rsidP="00BC7AF4">
      <w:pPr>
        <w:rPr>
          <w:sz w:val="28"/>
          <w:szCs w:val="28"/>
        </w:rPr>
      </w:pPr>
    </w:p>
    <w:p w:rsidR="00965469" w:rsidRDefault="00965469" w:rsidP="008A4211">
      <w:pPr>
        <w:rPr>
          <w:sz w:val="28"/>
          <w:szCs w:val="28"/>
        </w:rPr>
      </w:pPr>
    </w:p>
    <w:p w:rsidR="005C1D26" w:rsidRPr="008A4211" w:rsidRDefault="005C1D26" w:rsidP="005C1D26">
      <w:pPr>
        <w:jc w:val="center"/>
        <w:rPr>
          <w:b/>
        </w:rPr>
      </w:pPr>
      <w:r w:rsidRPr="008A4211">
        <w:rPr>
          <w:b/>
        </w:rPr>
        <w:t>Календарный учебный график</w:t>
      </w:r>
    </w:p>
    <w:p w:rsidR="005C1D26" w:rsidRPr="008A4211" w:rsidRDefault="005C1D26" w:rsidP="005C1D26">
      <w:pPr>
        <w:jc w:val="center"/>
        <w:rPr>
          <w:b/>
        </w:rPr>
      </w:pPr>
      <w:r w:rsidRPr="008A4211">
        <w:rPr>
          <w:b/>
        </w:rPr>
        <w:t>по дополнительной общеобразовательной (общеразвивающей) программе</w:t>
      </w:r>
    </w:p>
    <w:p w:rsidR="00AB277F" w:rsidRDefault="00B15505" w:rsidP="005C1D26">
      <w:pPr>
        <w:spacing w:after="240"/>
        <w:jc w:val="center"/>
        <w:rPr>
          <w:b/>
        </w:rPr>
      </w:pPr>
      <w:r w:rsidRPr="00B15505">
        <w:rPr>
          <w:b/>
        </w:rPr>
        <w:t>«Технологии программирования в электронных таблицах и базах данных»</w:t>
      </w:r>
    </w:p>
    <w:tbl>
      <w:tblPr>
        <w:tblW w:w="0" w:type="auto"/>
        <w:tblInd w:w="529" w:type="dxa"/>
        <w:tblLook w:val="0000" w:firstRow="0" w:lastRow="0" w:firstColumn="0" w:lastColumn="0" w:noHBand="0" w:noVBand="0"/>
      </w:tblPr>
      <w:tblGrid>
        <w:gridCol w:w="6667"/>
        <w:gridCol w:w="502"/>
        <w:gridCol w:w="502"/>
        <w:gridCol w:w="502"/>
        <w:gridCol w:w="502"/>
      </w:tblGrid>
      <w:tr w:rsidR="005B1156" w:rsidTr="005B1156">
        <w:trPr>
          <w:trHeight w:val="482"/>
        </w:trPr>
        <w:tc>
          <w:tcPr>
            <w:tcW w:w="6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156" w:rsidRDefault="005B1156" w:rsidP="000977A5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Наименование темы </w:t>
            </w:r>
            <w:bookmarkStart w:id="0" w:name="_GoBack"/>
            <w:bookmarkEnd w:id="0"/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156" w:rsidRDefault="005B1156" w:rsidP="000977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часов</w:t>
            </w:r>
          </w:p>
        </w:tc>
      </w:tr>
      <w:tr w:rsidR="005B1156" w:rsidTr="005B1156">
        <w:trPr>
          <w:cantSplit/>
          <w:trHeight w:val="1126"/>
        </w:trPr>
        <w:tc>
          <w:tcPr>
            <w:tcW w:w="6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156" w:rsidRDefault="005B1156" w:rsidP="000977A5">
            <w:pPr>
              <w:snapToGrid w:val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B1156" w:rsidRDefault="005B1156" w:rsidP="000977A5">
            <w:pPr>
              <w:ind w:left="113" w:right="113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1 неделя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1156" w:rsidRDefault="005B1156" w:rsidP="000977A5">
            <w:pPr>
              <w:ind w:left="113" w:right="113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1156" w:rsidRDefault="005B1156" w:rsidP="000977A5">
            <w:pPr>
              <w:ind w:left="113" w:right="113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3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1156" w:rsidRDefault="005B1156" w:rsidP="000977A5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Pr="000D4DDE">
              <w:rPr>
                <w:b/>
                <w:color w:val="000000"/>
                <w:sz w:val="22"/>
                <w:szCs w:val="22"/>
              </w:rPr>
              <w:t xml:space="preserve"> неделя</w:t>
            </w:r>
          </w:p>
        </w:tc>
      </w:tr>
      <w:tr w:rsidR="005B1156" w:rsidRPr="00361700" w:rsidTr="005B1156"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156" w:rsidRDefault="005B1156" w:rsidP="000977A5">
            <w:pPr>
              <w:jc w:val="both"/>
            </w:pPr>
            <w:r>
              <w:rPr>
                <w:color w:val="000000"/>
              </w:rPr>
              <w:t>Разработка программных модулей в электронных таблицах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156" w:rsidRPr="00361700" w:rsidRDefault="005B1156" w:rsidP="000977A5">
            <w:pPr>
              <w:pStyle w:val="a3"/>
            </w:pPr>
            <w:r w:rsidRPr="00361700">
              <w:rPr>
                <w:iCs/>
                <w:sz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1156" w:rsidRPr="00361700" w:rsidRDefault="005B1156" w:rsidP="000977A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156" w:rsidRPr="00361700" w:rsidRDefault="005B1156" w:rsidP="000977A5">
            <w:pPr>
              <w:snapToGrid w:val="0"/>
              <w:jc w:val="center"/>
            </w:pPr>
            <w:r w:rsidRPr="00361700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56" w:rsidRPr="00361700" w:rsidRDefault="005B1156" w:rsidP="000977A5">
            <w:pPr>
              <w:snapToGrid w:val="0"/>
              <w:jc w:val="center"/>
            </w:pPr>
            <w:r>
              <w:t>-</w:t>
            </w:r>
          </w:p>
        </w:tc>
      </w:tr>
      <w:tr w:rsidR="005B1156" w:rsidRPr="00361700" w:rsidTr="005B1156"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156" w:rsidRDefault="005B1156" w:rsidP="000977A5">
            <w:pPr>
              <w:jc w:val="both"/>
            </w:pPr>
            <w:r>
              <w:rPr>
                <w:color w:val="000000"/>
              </w:rPr>
              <w:t xml:space="preserve">Основные структуры языка программирования </w:t>
            </w:r>
            <w:proofErr w:type="spellStart"/>
            <w:r>
              <w:rPr>
                <w:color w:val="000000"/>
              </w:rPr>
              <w:t>Visual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Basic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156" w:rsidRPr="00361700" w:rsidRDefault="005B1156" w:rsidP="000977A5">
            <w:pPr>
              <w:jc w:val="center"/>
            </w:pPr>
            <w:r w:rsidRPr="00361700"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1156" w:rsidRPr="00361700" w:rsidRDefault="005B1156" w:rsidP="000977A5">
            <w:pPr>
              <w:jc w:val="center"/>
            </w:pPr>
            <w:r w:rsidRPr="00361700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156" w:rsidRPr="00361700" w:rsidRDefault="005B1156" w:rsidP="000977A5">
            <w:pPr>
              <w:snapToGrid w:val="0"/>
              <w:jc w:val="center"/>
            </w:pPr>
            <w:r w:rsidRPr="00361700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56" w:rsidRPr="00361700" w:rsidRDefault="005B1156" w:rsidP="000977A5">
            <w:pPr>
              <w:snapToGrid w:val="0"/>
              <w:jc w:val="center"/>
            </w:pPr>
            <w:r>
              <w:t>-</w:t>
            </w:r>
          </w:p>
        </w:tc>
      </w:tr>
      <w:tr w:rsidR="005B1156" w:rsidRPr="00361700" w:rsidTr="005B1156"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156" w:rsidRDefault="005B1156" w:rsidP="000977A5">
            <w:r>
              <w:rPr>
                <w:color w:val="000000"/>
              </w:rPr>
              <w:t>Объектная модель электронных таблиц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156" w:rsidRPr="00361700" w:rsidRDefault="005B1156" w:rsidP="000977A5">
            <w:pPr>
              <w:jc w:val="center"/>
            </w:pPr>
            <w:r w:rsidRPr="00361700"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1156" w:rsidRPr="00361700" w:rsidRDefault="005B1156" w:rsidP="000977A5">
            <w:pPr>
              <w:jc w:val="center"/>
            </w:pPr>
            <w:r w:rsidRPr="00361700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156" w:rsidRPr="00361700" w:rsidRDefault="005B1156" w:rsidP="000977A5">
            <w:pPr>
              <w:snapToGrid w:val="0"/>
              <w:jc w:val="center"/>
            </w:pPr>
            <w:r w:rsidRPr="00361700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56" w:rsidRPr="00361700" w:rsidRDefault="005B1156" w:rsidP="000977A5">
            <w:pPr>
              <w:snapToGrid w:val="0"/>
              <w:jc w:val="center"/>
            </w:pPr>
            <w:r>
              <w:t>-</w:t>
            </w:r>
          </w:p>
        </w:tc>
      </w:tr>
      <w:tr w:rsidR="005B1156" w:rsidTr="005B1156"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156" w:rsidRDefault="005B1156" w:rsidP="000977A5">
            <w:r>
              <w:rPr>
                <w:color w:val="000000"/>
              </w:rPr>
              <w:t>Принципы разработки интерфейса пользователя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156" w:rsidRPr="00361700" w:rsidRDefault="005B1156" w:rsidP="000977A5">
            <w:pPr>
              <w:jc w:val="center"/>
            </w:pPr>
            <w:r w:rsidRPr="00361700"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1156" w:rsidRPr="00361700" w:rsidRDefault="005B1156" w:rsidP="000977A5">
            <w:pPr>
              <w:jc w:val="center"/>
            </w:pPr>
            <w:r w:rsidRPr="00361700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156" w:rsidRPr="00361700" w:rsidRDefault="005B1156" w:rsidP="000977A5">
            <w:pPr>
              <w:snapToGrid w:val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56" w:rsidRDefault="005B1156" w:rsidP="000977A5">
            <w:pPr>
              <w:snapToGrid w:val="0"/>
              <w:jc w:val="center"/>
            </w:pPr>
            <w:r>
              <w:t>2</w:t>
            </w:r>
          </w:p>
        </w:tc>
      </w:tr>
      <w:tr w:rsidR="005B1156" w:rsidRPr="00361700" w:rsidTr="005B1156"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156" w:rsidRDefault="005B1156" w:rsidP="000977A5">
            <w:r>
              <w:rPr>
                <w:b/>
                <w:color w:val="000000"/>
              </w:rPr>
              <w:t>Всего часов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1156" w:rsidRPr="00361700" w:rsidRDefault="005B1156" w:rsidP="000977A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B15505" w:rsidRPr="008A4211" w:rsidRDefault="00B15505" w:rsidP="005C1D26">
      <w:pPr>
        <w:spacing w:after="240"/>
        <w:jc w:val="center"/>
        <w:rPr>
          <w:b/>
          <w:sz w:val="22"/>
          <w:szCs w:val="22"/>
        </w:rPr>
      </w:pPr>
    </w:p>
    <w:sectPr w:rsidR="00B15505" w:rsidRPr="008A4211" w:rsidSect="00E52D03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66"/>
    <w:rsid w:val="004B2BAC"/>
    <w:rsid w:val="004C3CB5"/>
    <w:rsid w:val="005B1156"/>
    <w:rsid w:val="005C1D26"/>
    <w:rsid w:val="005F5F66"/>
    <w:rsid w:val="00856F12"/>
    <w:rsid w:val="008A4211"/>
    <w:rsid w:val="00965469"/>
    <w:rsid w:val="00AB277F"/>
    <w:rsid w:val="00B15505"/>
    <w:rsid w:val="00B22337"/>
    <w:rsid w:val="00B8134C"/>
    <w:rsid w:val="00BC7AF4"/>
    <w:rsid w:val="00BE7ED4"/>
    <w:rsid w:val="00C909B9"/>
    <w:rsid w:val="00D07338"/>
    <w:rsid w:val="00DA57FE"/>
    <w:rsid w:val="00E5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31537-BAF7-42A6-BF22-62D253EA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F66"/>
    <w:pPr>
      <w:jc w:val="center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5F5F66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5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Марина Владимировна Бузина</cp:lastModifiedBy>
  <cp:revision>19</cp:revision>
  <dcterms:created xsi:type="dcterms:W3CDTF">2019-04-24T08:44:00Z</dcterms:created>
  <dcterms:modified xsi:type="dcterms:W3CDTF">2021-06-29T10:41:00Z</dcterms:modified>
</cp:coreProperties>
</file>