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B5C9C">
        <w:rPr>
          <w:rFonts w:ascii="Times New Roman" w:hAnsi="Times New Roman" w:cs="Times New Roman"/>
          <w:b/>
          <w:sz w:val="24"/>
          <w:szCs w:val="24"/>
        </w:rPr>
        <w:t>ормовая база медоносных пчел</w:t>
      </w:r>
      <w:r w:rsidRPr="00494CA5">
        <w:rPr>
          <w:rFonts w:ascii="Times New Roman" w:hAnsi="Times New Roman" w:cs="Times New Roman"/>
          <w:b/>
          <w:sz w:val="24"/>
          <w:szCs w:val="24"/>
        </w:rPr>
        <w:t>»</w:t>
      </w:r>
    </w:p>
    <w:p w:rsidR="00BB5C9C" w:rsidRDefault="00BB5C9C" w:rsidP="00BB5C9C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ab/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Pr="00B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формирование представления об определении </w:t>
      </w:r>
      <w:proofErr w:type="spellStart"/>
      <w:r w:rsidRPr="00BB5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медопродуктивности</w:t>
      </w:r>
      <w:proofErr w:type="spellEnd"/>
      <w:r w:rsidRPr="00BB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местности, выбора места стоянки пасеки, а также использования пчел для опыления сельскохозяйственных энтомофильных культур.</w:t>
      </w:r>
    </w:p>
    <w:p w:rsidR="00BB5C9C" w:rsidRPr="00494CA5" w:rsidRDefault="00BB5C9C" w:rsidP="00BB5C9C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494CA5" w:rsidRDefault="00BB5C9C" w:rsidP="00BB5C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494CA5" w:rsidRDefault="00BB5C9C" w:rsidP="00BB5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9C" w:rsidRPr="00BB5C9C" w:rsidRDefault="00BB5C9C" w:rsidP="00BB5C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Понятие о кормовой базе пчеловодства;</w:t>
      </w:r>
    </w:p>
    <w:p w:rsidR="00BB5C9C" w:rsidRPr="00BB5C9C" w:rsidRDefault="00BB5C9C" w:rsidP="00BB5C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Естественные источники углеводного и белкового корма для пчел;</w:t>
      </w:r>
    </w:p>
    <w:p w:rsidR="00BB5C9C" w:rsidRPr="00BB5C9C" w:rsidRDefault="00BB5C9C" w:rsidP="00BB5C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Классификация медоносных растений;</w:t>
      </w:r>
    </w:p>
    <w:p w:rsidR="00BB5C9C" w:rsidRPr="00BB5C9C" w:rsidRDefault="00BB5C9C" w:rsidP="00BB5C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Нектаропродуктивность</w:t>
      </w:r>
      <w:proofErr w:type="spellEnd"/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растений;</w:t>
      </w:r>
    </w:p>
    <w:p w:rsidR="00BB5C9C" w:rsidRDefault="00BB5C9C" w:rsidP="00BB5C9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Цветочная пыльца и ее состав.</w:t>
      </w:r>
    </w:p>
    <w:p w:rsidR="00BB5C9C" w:rsidRPr="00494CA5" w:rsidRDefault="00BB5C9C" w:rsidP="00BB5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BB5C9C" w:rsidRPr="00BB5C9C" w:rsidRDefault="00BB5C9C" w:rsidP="00BB5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1.Применять полученные знания при работе с кормовой базой;</w:t>
      </w:r>
    </w:p>
    <w:p w:rsidR="00BB5C9C" w:rsidRPr="00BB5C9C" w:rsidRDefault="00BB5C9C" w:rsidP="00BB5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2.Применять технику определения </w:t>
      </w:r>
      <w:proofErr w:type="spellStart"/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нектаропродуктивности</w:t>
      </w:r>
      <w:proofErr w:type="spellEnd"/>
      <w:r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растений;</w:t>
      </w:r>
    </w:p>
    <w:p w:rsidR="00BB5C9C" w:rsidRDefault="006C0695" w:rsidP="00BB5C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Start w:id="0" w:name="_GoBack"/>
      <w:bookmarkEnd w:id="0"/>
      <w:r w:rsidR="00BB5C9C" w:rsidRPr="00BB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 практике ознакомление с медоносными растениями, возделываемыми в полевых и кормовых севооборотах, а также с семенами этих растений</w:t>
      </w:r>
    </w:p>
    <w:p w:rsidR="00BB5C9C" w:rsidRPr="00494CA5" w:rsidRDefault="00BB5C9C" w:rsidP="00BB5C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Pr="00D72527">
        <w:rPr>
          <w:rFonts w:ascii="Times New Roman" w:hAnsi="Times New Roman" w:cs="Times New Roman"/>
          <w:sz w:val="24"/>
          <w:szCs w:val="24"/>
        </w:rPr>
        <w:t>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>30 часов.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E114D" w:rsidRPr="000E114D" w:rsidRDefault="000E114D" w:rsidP="000E11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60504D" w:rsidRDefault="0060504D"/>
    <w:sectPr w:rsidR="0060504D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E114D"/>
    <w:rsid w:val="0060504D"/>
    <w:rsid w:val="00691710"/>
    <w:rsid w:val="006C0695"/>
    <w:rsid w:val="00B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53C8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5</cp:revision>
  <dcterms:created xsi:type="dcterms:W3CDTF">2019-12-23T09:51:00Z</dcterms:created>
  <dcterms:modified xsi:type="dcterms:W3CDTF">2021-06-10T14:18:00Z</dcterms:modified>
</cp:coreProperties>
</file>