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07525C" w:rsidRPr="00482642" w:rsidRDefault="0007525C" w:rsidP="00075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(общеразвивающей) программы </w:t>
      </w:r>
    </w:p>
    <w:p w:rsidR="0007525C" w:rsidRPr="00482642" w:rsidRDefault="0007525C" w:rsidP="00193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«</w:t>
      </w:r>
      <w:r w:rsidR="001937EC" w:rsidRPr="00482642">
        <w:rPr>
          <w:rFonts w:ascii="Times New Roman" w:hAnsi="Times New Roman" w:cs="Times New Roman"/>
          <w:b/>
          <w:sz w:val="24"/>
          <w:szCs w:val="24"/>
        </w:rPr>
        <w:t>Органолептическое определение качества меда</w:t>
      </w:r>
      <w:r w:rsidRPr="00482642">
        <w:rPr>
          <w:rFonts w:ascii="Times New Roman" w:hAnsi="Times New Roman" w:cs="Times New Roman"/>
          <w:b/>
          <w:sz w:val="24"/>
          <w:szCs w:val="24"/>
        </w:rPr>
        <w:t>»</w:t>
      </w: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="001937EC" w:rsidRPr="00482642">
        <w:rPr>
          <w:rFonts w:ascii="Times New Roman" w:hAnsi="Times New Roman" w:cs="Times New Roman"/>
          <w:sz w:val="24"/>
          <w:szCs w:val="24"/>
        </w:rPr>
        <w:t>определение сенсорного анализа мёда, производится посредством четырех органов чувств (вкуса, обоняния, осязания, зрения).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937E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рассчитана на развитие знаний, умений и навыков, необходимых учащимся для самостоятельного формирования биологического кругозора, </w:t>
      </w:r>
      <w:r w:rsidR="001937EC" w:rsidRPr="00482642">
        <w:rPr>
          <w:rFonts w:ascii="Times New Roman" w:hAnsi="Times New Roman" w:cs="Times New Roman"/>
          <w:sz w:val="24"/>
          <w:szCs w:val="24"/>
        </w:rPr>
        <w:t>определение сенсорного анализа мёда, производится посредством четырех органов чувств</w:t>
      </w:r>
      <w:r w:rsidR="001937EC" w:rsidRPr="00482642">
        <w:rPr>
          <w:rFonts w:ascii="Times New Roman" w:hAnsi="Times New Roman" w:cs="Times New Roman"/>
          <w:b/>
          <w:sz w:val="24"/>
          <w:szCs w:val="24"/>
        </w:rPr>
        <w:t>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Обучающийся в результате освоения программы должен иметь практический опыт: </w:t>
      </w:r>
    </w:p>
    <w:p w:rsidR="001937EC" w:rsidRPr="00482642" w:rsidRDefault="001937E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1.Применять полученные знания при изучении сенсорного анализа меда;</w:t>
      </w:r>
    </w:p>
    <w:p w:rsidR="001937EC" w:rsidRPr="00482642" w:rsidRDefault="001937E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2.Применять органолептические признаки;</w:t>
      </w:r>
    </w:p>
    <w:p w:rsidR="0007525C" w:rsidRPr="00482642" w:rsidRDefault="001E51EE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937EC" w:rsidRPr="00482642">
        <w:rPr>
          <w:rFonts w:ascii="Times New Roman" w:hAnsi="Times New Roman" w:cs="Times New Roman"/>
          <w:sz w:val="24"/>
          <w:szCs w:val="24"/>
        </w:rPr>
        <w:t>Умение чувствовать тончайшие оттенки вкуса приобретается в процессе тренировок.</w:t>
      </w: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Категории слушателей: </w:t>
      </w:r>
      <w:r w:rsidRPr="00482642"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организаций, лица, имеющие среднее общее образование, среднее профессиональное или высшее образование.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P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Кадровое обеспечение программы:</w:t>
      </w:r>
    </w:p>
    <w:p w:rsidR="00482642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</w:t>
      </w:r>
      <w:proofErr w:type="spellStart"/>
      <w:r w:rsidRPr="00482642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482642">
        <w:rPr>
          <w:rFonts w:ascii="Times New Roman" w:hAnsi="Times New Roman" w:cs="Times New Roman"/>
          <w:sz w:val="24"/>
          <w:szCs w:val="24"/>
        </w:rPr>
        <w:t xml:space="preserve">, имеющими высшее образование по профилю преподаваемых дисциплин (тем), ученую степень и опыт работы в системе дополнительного образования. </w:t>
      </w:r>
    </w:p>
    <w:p w:rsidR="001E51EE" w:rsidRPr="00482642" w:rsidRDefault="001E51EE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525C" w:rsidRPr="00482642" w:rsidRDefault="0007525C" w:rsidP="001937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Реализация программы предполагает наличие учебной аудитории, оснащенной мультимедийным оборудованием (проектор, ноутбук) с доступом к сети Интернет.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482642" w:rsidRDefault="0007525C" w:rsidP="00482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="00482642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обеспечение.</w:t>
      </w:r>
    </w:p>
    <w:p w:rsidR="0007525C" w:rsidRDefault="0007525C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материалом.</w:t>
      </w:r>
    </w:p>
    <w:p w:rsidR="00482642" w:rsidRPr="00482642" w:rsidRDefault="00482642" w:rsidP="001937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FE40E7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рограмма реализуется по очной форме с применением дистанционных </w:t>
      </w:r>
      <w:r w:rsidR="007B3870" w:rsidRPr="00C97D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7B3870" w:rsidRPr="00FE4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0E7">
        <w:rPr>
          <w:rFonts w:ascii="Times New Roman" w:eastAsia="Calibri" w:hAnsi="Times New Roman" w:cs="Times New Roman"/>
          <w:sz w:val="24"/>
          <w:szCs w:val="24"/>
        </w:rPr>
        <w:t xml:space="preserve">технологий. </w:t>
      </w:r>
    </w:p>
    <w:p w:rsid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Трудоемкость обучения: </w:t>
      </w:r>
      <w:r w:rsidR="001937EC" w:rsidRPr="00482642">
        <w:rPr>
          <w:rFonts w:ascii="Times New Roman" w:hAnsi="Times New Roman" w:cs="Times New Roman"/>
          <w:sz w:val="24"/>
          <w:szCs w:val="24"/>
        </w:rPr>
        <w:t>6</w:t>
      </w:r>
      <w:r w:rsidRPr="00482642">
        <w:rPr>
          <w:rFonts w:ascii="Times New Roman" w:hAnsi="Times New Roman" w:cs="Times New Roman"/>
          <w:sz w:val="24"/>
          <w:szCs w:val="24"/>
        </w:rPr>
        <w:t>0 часов.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25C" w:rsidRDefault="0007525C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642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82642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482642" w:rsidRPr="00482642" w:rsidRDefault="00482642" w:rsidP="00193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642" w:rsidRPr="000E114D" w:rsidRDefault="00482642" w:rsidP="004826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482642" w:rsidRDefault="00482642" w:rsidP="00482642"/>
    <w:p w:rsidR="0007525C" w:rsidRPr="00482642" w:rsidRDefault="0007525C" w:rsidP="00482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525C" w:rsidRPr="00482642" w:rsidSect="00216F85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5C"/>
    <w:rsid w:val="0007525C"/>
    <w:rsid w:val="001937EC"/>
    <w:rsid w:val="001E51EE"/>
    <w:rsid w:val="00482642"/>
    <w:rsid w:val="0060504D"/>
    <w:rsid w:val="007B3870"/>
    <w:rsid w:val="009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2075"/>
  <w15:chartTrackingRefBased/>
  <w15:docId w15:val="{1CBDE7B3-0A28-4B9E-80A4-BC04FB1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7</cp:revision>
  <dcterms:created xsi:type="dcterms:W3CDTF">2019-12-23T10:51:00Z</dcterms:created>
  <dcterms:modified xsi:type="dcterms:W3CDTF">2021-06-10T14:22:00Z</dcterms:modified>
</cp:coreProperties>
</file>