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8F" w:rsidRPr="00976F4B" w:rsidRDefault="0038698F" w:rsidP="00BE2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38698F" w:rsidRPr="00976F4B" w:rsidRDefault="0038698F" w:rsidP="00BE2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 xml:space="preserve">дополнительной общеобразовательной (общеразвивающей) программы </w:t>
      </w:r>
    </w:p>
    <w:p w:rsidR="0038698F" w:rsidRPr="00976F4B" w:rsidRDefault="0038698F" w:rsidP="00BE2A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>«Основные заболевания пчел»</w:t>
      </w:r>
    </w:p>
    <w:p w:rsidR="0038698F" w:rsidRPr="00976F4B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EB0" w:rsidRDefault="008E4EB0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реализации программы.</w:t>
      </w:r>
    </w:p>
    <w:p w:rsidR="0038698F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EB0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Pr="00976F4B">
        <w:rPr>
          <w:rFonts w:ascii="Times New Roman" w:hAnsi="Times New Roman" w:cs="Times New Roman"/>
          <w:sz w:val="24"/>
          <w:szCs w:val="24"/>
        </w:rPr>
        <w:t xml:space="preserve"> направлена на определение формирования знаний, умений и практических навыков по содержанию пчелиных семей и получения от них всех видов продукции.</w:t>
      </w:r>
    </w:p>
    <w:p w:rsidR="00976F4B" w:rsidRPr="00976F4B" w:rsidRDefault="00976F4B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8F" w:rsidRPr="00976F4B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38698F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sz w:val="24"/>
          <w:szCs w:val="24"/>
        </w:rPr>
        <w:t>Реализация данной программы рассчитана на развитие знаний, умений и навыков, необходимых учащимся для самостоятельного формирования биологического кругозора, применять полученные знания при работе с болезней и вредител</w:t>
      </w:r>
      <w:r w:rsidR="00BE2A25" w:rsidRPr="00976F4B">
        <w:rPr>
          <w:rFonts w:ascii="Times New Roman" w:hAnsi="Times New Roman" w:cs="Times New Roman"/>
          <w:sz w:val="24"/>
          <w:szCs w:val="24"/>
        </w:rPr>
        <w:t>ями медоносных пчел</w:t>
      </w:r>
      <w:r w:rsidRPr="00976F4B">
        <w:rPr>
          <w:rFonts w:ascii="Times New Roman" w:hAnsi="Times New Roman" w:cs="Times New Roman"/>
          <w:sz w:val="24"/>
          <w:szCs w:val="24"/>
        </w:rPr>
        <w:t>.</w:t>
      </w:r>
    </w:p>
    <w:p w:rsidR="00976F4B" w:rsidRPr="00976F4B" w:rsidRDefault="00976F4B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8F" w:rsidRPr="00976F4B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 xml:space="preserve">Обучающийся в результате освоения программы должен иметь практический опыт: </w:t>
      </w:r>
    </w:p>
    <w:p w:rsidR="0038698F" w:rsidRPr="00976F4B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sz w:val="24"/>
          <w:szCs w:val="24"/>
        </w:rPr>
        <w:t>1.Применять полученные знания о болезнях пчел;</w:t>
      </w:r>
    </w:p>
    <w:p w:rsidR="0038698F" w:rsidRPr="00976F4B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sz w:val="24"/>
          <w:szCs w:val="24"/>
        </w:rPr>
        <w:t>2.Применять технику определения заболеваний;</w:t>
      </w:r>
    </w:p>
    <w:p w:rsidR="0038698F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sz w:val="24"/>
          <w:szCs w:val="24"/>
        </w:rPr>
        <w:t xml:space="preserve">3. Применять на практике ознакомление с заболеваниями. </w:t>
      </w:r>
    </w:p>
    <w:p w:rsidR="00976F4B" w:rsidRPr="00976F4B" w:rsidRDefault="00976F4B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8F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 xml:space="preserve">Категории слушателей: </w:t>
      </w:r>
      <w:r w:rsidRPr="00976F4B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организаций, лица, имеющие среднее общее образование, среднее профессиональное или высшее образование.</w:t>
      </w:r>
    </w:p>
    <w:p w:rsidR="00976F4B" w:rsidRPr="00976F4B" w:rsidRDefault="00976F4B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8F" w:rsidRPr="00976F4B" w:rsidRDefault="00976F4B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программы.</w:t>
      </w:r>
    </w:p>
    <w:p w:rsidR="00976F4B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научно-педагогическими работниками </w:t>
      </w:r>
      <w:proofErr w:type="spellStart"/>
      <w:r w:rsidRPr="00976F4B">
        <w:rPr>
          <w:rFonts w:ascii="Times New Roman" w:hAnsi="Times New Roman" w:cs="Times New Roman"/>
          <w:sz w:val="24"/>
          <w:szCs w:val="24"/>
        </w:rPr>
        <w:t>КубГУ</w:t>
      </w:r>
      <w:proofErr w:type="spellEnd"/>
      <w:r w:rsidRPr="00976F4B">
        <w:rPr>
          <w:rFonts w:ascii="Times New Roman" w:hAnsi="Times New Roman" w:cs="Times New Roman"/>
          <w:sz w:val="24"/>
          <w:szCs w:val="24"/>
        </w:rPr>
        <w:t xml:space="preserve">, имеющими высшее образование по профилю преподаваемых дисциплин (тем), ученую степень и опыт работы в системе дополнительного образования. </w:t>
      </w:r>
    </w:p>
    <w:p w:rsidR="000C15A5" w:rsidRPr="00976F4B" w:rsidRDefault="000C15A5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98F" w:rsidRPr="00976F4B" w:rsidRDefault="0038698F" w:rsidP="00BE2A2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38698F" w:rsidRDefault="0038698F" w:rsidP="00BE2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учебной аудитории, оснащенной мультимедийным оборудованием (проектор, ноутбук) с доступом к сети Интернет.</w:t>
      </w:r>
    </w:p>
    <w:p w:rsidR="00976F4B" w:rsidRPr="00976F4B" w:rsidRDefault="00976F4B" w:rsidP="00BE2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8F" w:rsidRPr="00976F4B" w:rsidRDefault="0038698F" w:rsidP="00BE2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>Учебно-методическое</w:t>
      </w:r>
      <w:r w:rsidR="00976F4B">
        <w:rPr>
          <w:rFonts w:ascii="Times New Roman" w:hAnsi="Times New Roman" w:cs="Times New Roman"/>
          <w:b/>
          <w:sz w:val="24"/>
          <w:szCs w:val="24"/>
        </w:rPr>
        <w:t xml:space="preserve"> и информационное обеспечение.</w:t>
      </w:r>
    </w:p>
    <w:p w:rsidR="0038698F" w:rsidRDefault="0038698F" w:rsidP="00BE2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sz w:val="24"/>
          <w:szCs w:val="24"/>
        </w:rPr>
        <w:t>Учебный процесс обеспечен учебной и учебно-методической литературой, нормативной документацией, презентационными материалами, раздаточным материалом.</w:t>
      </w:r>
    </w:p>
    <w:p w:rsidR="00976F4B" w:rsidRPr="00976F4B" w:rsidRDefault="00976F4B" w:rsidP="00BE2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F4B" w:rsidRDefault="00976F4B" w:rsidP="00976F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 w:rsidRPr="00976F4B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по очной форме с применением дистанционных </w:t>
      </w:r>
      <w:r w:rsidR="00E813F3" w:rsidRPr="00C97D48">
        <w:rPr>
          <w:rFonts w:ascii="Times New Roman" w:hAnsi="Times New Roman" w:cs="Times New Roman"/>
          <w:sz w:val="24"/>
          <w:szCs w:val="24"/>
        </w:rPr>
        <w:t>образовательных</w:t>
      </w:r>
      <w:r w:rsidR="00E813F3" w:rsidRPr="00976F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F4B">
        <w:rPr>
          <w:rFonts w:ascii="Times New Roman" w:eastAsia="Calibri" w:hAnsi="Times New Roman" w:cs="Times New Roman"/>
          <w:sz w:val="24"/>
          <w:szCs w:val="24"/>
        </w:rPr>
        <w:t xml:space="preserve">технологий. </w:t>
      </w:r>
    </w:p>
    <w:p w:rsidR="00976F4B" w:rsidRPr="00976F4B" w:rsidRDefault="00976F4B" w:rsidP="00976F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98F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976F4B">
        <w:rPr>
          <w:rFonts w:ascii="Times New Roman" w:hAnsi="Times New Roman" w:cs="Times New Roman"/>
          <w:sz w:val="24"/>
          <w:szCs w:val="24"/>
        </w:rPr>
        <w:t>30 часов.</w:t>
      </w:r>
    </w:p>
    <w:p w:rsidR="00976F4B" w:rsidRPr="00976F4B" w:rsidRDefault="00976F4B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98F" w:rsidRDefault="0038698F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F4B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976F4B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976F4B" w:rsidRPr="00976F4B" w:rsidRDefault="00976F4B" w:rsidP="00BE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F4B" w:rsidRPr="00976F4B" w:rsidRDefault="00976F4B" w:rsidP="00976F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F4B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976F4B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1F736C" w:rsidRPr="00976F4B" w:rsidRDefault="001F736C" w:rsidP="00976F4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1F736C" w:rsidRPr="00976F4B" w:rsidSect="00216F8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F"/>
    <w:rsid w:val="000C15A5"/>
    <w:rsid w:val="001F736C"/>
    <w:rsid w:val="0038698F"/>
    <w:rsid w:val="008E4EB0"/>
    <w:rsid w:val="00976F4B"/>
    <w:rsid w:val="00AA597A"/>
    <w:rsid w:val="00BE2A25"/>
    <w:rsid w:val="00E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9DFA"/>
  <w15:chartTrackingRefBased/>
  <w15:docId w15:val="{2C7F78E7-223A-4F2A-A98F-4ED98CBD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7</cp:revision>
  <dcterms:created xsi:type="dcterms:W3CDTF">2019-12-23T10:16:00Z</dcterms:created>
  <dcterms:modified xsi:type="dcterms:W3CDTF">2021-06-10T14:13:00Z</dcterms:modified>
</cp:coreProperties>
</file>