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CF" w:rsidRPr="009626FD" w:rsidRDefault="0099052B">
      <w:pPr>
        <w:pStyle w:val="1"/>
        <w:spacing w:before="72"/>
        <w:ind w:right="189"/>
        <w:jc w:val="center"/>
      </w:pPr>
      <w:r w:rsidRPr="009626FD">
        <w:t>Аннотация</w:t>
      </w:r>
    </w:p>
    <w:p w:rsidR="002A79CF" w:rsidRPr="009626FD" w:rsidRDefault="0099052B">
      <w:pPr>
        <w:spacing w:before="2" w:line="322" w:lineRule="exact"/>
        <w:ind w:left="188" w:right="193"/>
        <w:jc w:val="center"/>
        <w:rPr>
          <w:b/>
          <w:sz w:val="28"/>
          <w:szCs w:val="28"/>
        </w:rPr>
      </w:pPr>
      <w:r w:rsidRPr="009626FD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2A79CF" w:rsidRPr="009626FD" w:rsidRDefault="0099052B">
      <w:pPr>
        <w:ind w:left="188" w:right="192"/>
        <w:jc w:val="center"/>
        <w:rPr>
          <w:b/>
          <w:sz w:val="28"/>
          <w:szCs w:val="28"/>
        </w:rPr>
      </w:pPr>
      <w:r w:rsidRPr="009626FD">
        <w:rPr>
          <w:b/>
          <w:sz w:val="28"/>
          <w:szCs w:val="28"/>
        </w:rPr>
        <w:t>«</w:t>
      </w:r>
      <w:r w:rsidR="00E5537F">
        <w:rPr>
          <w:b/>
          <w:sz w:val="28"/>
          <w:szCs w:val="28"/>
        </w:rPr>
        <w:t>Основы п</w:t>
      </w:r>
      <w:r w:rsidR="00044DB6">
        <w:rPr>
          <w:b/>
          <w:sz w:val="28"/>
          <w:szCs w:val="28"/>
        </w:rPr>
        <w:t>едагогики</w:t>
      </w:r>
      <w:r w:rsidRPr="009626FD">
        <w:rPr>
          <w:b/>
          <w:sz w:val="28"/>
          <w:szCs w:val="28"/>
        </w:rPr>
        <w:t>»</w:t>
      </w:r>
    </w:p>
    <w:p w:rsidR="002A79CF" w:rsidRPr="009626FD" w:rsidRDefault="002A79CF">
      <w:pPr>
        <w:pStyle w:val="a3"/>
        <w:ind w:left="0"/>
        <w:rPr>
          <w:b/>
        </w:rPr>
      </w:pPr>
    </w:p>
    <w:p w:rsidR="002A79CF" w:rsidRPr="009626FD" w:rsidRDefault="0099052B" w:rsidP="0077568A">
      <w:pPr>
        <w:spacing w:before="200"/>
        <w:jc w:val="both"/>
        <w:rPr>
          <w:sz w:val="28"/>
          <w:szCs w:val="28"/>
        </w:rPr>
      </w:pPr>
      <w:r w:rsidRPr="009626FD">
        <w:rPr>
          <w:b/>
          <w:sz w:val="28"/>
          <w:szCs w:val="28"/>
        </w:rPr>
        <w:t>Цель реализации программы</w:t>
      </w:r>
      <w:r w:rsidRPr="009626FD">
        <w:rPr>
          <w:sz w:val="28"/>
          <w:szCs w:val="28"/>
        </w:rPr>
        <w:t>.</w:t>
      </w:r>
    </w:p>
    <w:p w:rsidR="00C03C16" w:rsidRDefault="00044DB6" w:rsidP="0077568A">
      <w:pPr>
        <w:pStyle w:val="1"/>
        <w:ind w:left="0"/>
        <w:jc w:val="both"/>
        <w:rPr>
          <w:b w:val="0"/>
          <w:bCs w:val="0"/>
        </w:rPr>
      </w:pPr>
      <w:r w:rsidRPr="00044DB6">
        <w:rPr>
          <w:b w:val="0"/>
          <w:bCs w:val="0"/>
        </w:rPr>
        <w:t>Цель освоения программы: формирование у слушателей представлений о профессиональной компетентности педагога через развитие способности осмысливать педагогическую действительность, умение решать профессиональные, педагогические задачи, принимать и реализовывать эффективные решения в соответствии с педагогическими закономерностями, п</w:t>
      </w:r>
      <w:r>
        <w:rPr>
          <w:b w:val="0"/>
          <w:bCs w:val="0"/>
        </w:rPr>
        <w:t>ринципами воспитания и обучения</w:t>
      </w:r>
      <w:r w:rsidR="00E5537F" w:rsidRPr="00E5537F">
        <w:rPr>
          <w:b w:val="0"/>
          <w:bCs w:val="0"/>
        </w:rPr>
        <w:t>.</w:t>
      </w:r>
    </w:p>
    <w:p w:rsidR="00E5537F" w:rsidRDefault="00E5537F" w:rsidP="0077568A">
      <w:pPr>
        <w:pStyle w:val="1"/>
        <w:ind w:left="0"/>
        <w:jc w:val="both"/>
        <w:rPr>
          <w:b w:val="0"/>
          <w:bCs w:val="0"/>
        </w:rPr>
      </w:pPr>
    </w:p>
    <w:p w:rsidR="002A79CF" w:rsidRPr="0077568A" w:rsidRDefault="0099052B" w:rsidP="00044DB6">
      <w:pPr>
        <w:pStyle w:val="1"/>
        <w:ind w:left="0"/>
        <w:jc w:val="both"/>
      </w:pPr>
      <w:r w:rsidRPr="009626FD">
        <w:t>Планируемые результаты обучения.</w:t>
      </w:r>
    </w:p>
    <w:p w:rsidR="002A79CF" w:rsidRPr="009626FD" w:rsidRDefault="0099052B" w:rsidP="00044DB6">
      <w:pPr>
        <w:pStyle w:val="a3"/>
        <w:ind w:left="0"/>
        <w:jc w:val="both"/>
      </w:pPr>
      <w:r w:rsidRPr="009626FD">
        <w:t>Слушатель в результате освоения программы должен</w:t>
      </w:r>
    </w:p>
    <w:p w:rsidR="00044DB6" w:rsidRPr="00027441" w:rsidRDefault="00044DB6" w:rsidP="00044DB6">
      <w:pPr>
        <w:rPr>
          <w:rFonts w:eastAsia="Calibri"/>
          <w:b/>
          <w:sz w:val="28"/>
          <w:szCs w:val="28"/>
          <w:lang w:eastAsia="en-US"/>
        </w:rPr>
      </w:pPr>
      <w:r w:rsidRPr="00027441">
        <w:rPr>
          <w:rFonts w:eastAsia="Calibri"/>
          <w:b/>
          <w:sz w:val="28"/>
          <w:szCs w:val="28"/>
          <w:lang w:eastAsia="en-US"/>
        </w:rPr>
        <w:t xml:space="preserve">Знать: </w:t>
      </w:r>
    </w:p>
    <w:p w:rsidR="00044DB6" w:rsidRPr="00027441" w:rsidRDefault="00044DB6" w:rsidP="00044DB6">
      <w:pPr>
        <w:widowControl/>
        <w:numPr>
          <w:ilvl w:val="0"/>
          <w:numId w:val="6"/>
        </w:numPr>
        <w:autoSpaceDE/>
        <w:autoSpaceDN/>
        <w:ind w:left="0" w:firstLine="0"/>
        <w:rPr>
          <w:rFonts w:eastAsia="Calibri"/>
          <w:sz w:val="28"/>
          <w:szCs w:val="28"/>
          <w:lang w:eastAsia="en-US"/>
        </w:rPr>
      </w:pPr>
      <w:r w:rsidRPr="00027441">
        <w:rPr>
          <w:kern w:val="1"/>
          <w:sz w:val="28"/>
          <w:szCs w:val="28"/>
          <w:lang w:eastAsia="ar-SA"/>
        </w:rPr>
        <w:t>Сущность педагогической деятельности, закономерности и принципы её организации.</w:t>
      </w:r>
    </w:p>
    <w:p w:rsidR="00044DB6" w:rsidRPr="00027441" w:rsidRDefault="00044DB6" w:rsidP="00044DB6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27441">
        <w:rPr>
          <w:kern w:val="1"/>
          <w:sz w:val="28"/>
          <w:szCs w:val="28"/>
          <w:lang w:eastAsia="ar-SA"/>
        </w:rPr>
        <w:t>Структуру учебно-воспитательного процесса и его содержательную направленность в разных типах образовательных учреждений.</w:t>
      </w:r>
    </w:p>
    <w:p w:rsidR="00044DB6" w:rsidRPr="00027441" w:rsidRDefault="00044DB6" w:rsidP="00044DB6">
      <w:pPr>
        <w:widowControl/>
        <w:numPr>
          <w:ilvl w:val="0"/>
          <w:numId w:val="6"/>
        </w:numPr>
        <w:autoSpaceDE/>
        <w:autoSpaceDN/>
        <w:ind w:left="0" w:firstLine="0"/>
        <w:rPr>
          <w:rFonts w:eastAsia="Calibri"/>
          <w:b/>
          <w:sz w:val="28"/>
          <w:szCs w:val="28"/>
          <w:lang w:eastAsia="en-US"/>
        </w:rPr>
      </w:pPr>
      <w:r w:rsidRPr="00027441">
        <w:rPr>
          <w:sz w:val="28"/>
          <w:szCs w:val="28"/>
        </w:rPr>
        <w:t>Сущность методов обучения и воспитания, современные подходы к их классификации.</w:t>
      </w:r>
    </w:p>
    <w:p w:rsidR="00044DB6" w:rsidRPr="00027441" w:rsidRDefault="00044DB6" w:rsidP="00044DB6">
      <w:pPr>
        <w:rPr>
          <w:rFonts w:eastAsia="Calibri"/>
          <w:b/>
          <w:sz w:val="28"/>
          <w:szCs w:val="28"/>
          <w:lang w:eastAsia="en-US"/>
        </w:rPr>
      </w:pPr>
      <w:r w:rsidRPr="00027441">
        <w:rPr>
          <w:rFonts w:eastAsia="Calibri"/>
          <w:b/>
          <w:sz w:val="28"/>
          <w:szCs w:val="28"/>
          <w:lang w:eastAsia="en-US"/>
        </w:rPr>
        <w:t>Уметь:</w:t>
      </w:r>
    </w:p>
    <w:p w:rsidR="00044DB6" w:rsidRPr="00027441" w:rsidRDefault="00044DB6" w:rsidP="00044DB6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rFonts w:eastAsia="Calibri"/>
          <w:b/>
          <w:sz w:val="28"/>
          <w:szCs w:val="28"/>
          <w:lang w:eastAsia="en-US"/>
        </w:rPr>
      </w:pPr>
      <w:r w:rsidRPr="00027441">
        <w:rPr>
          <w:kern w:val="1"/>
          <w:sz w:val="28"/>
          <w:szCs w:val="28"/>
          <w:lang w:eastAsia="ar-SA"/>
        </w:rPr>
        <w:t xml:space="preserve">Применять знания основных педагогических теорий, форм, методов и средств в проектировании, организации и </w:t>
      </w:r>
      <w:r w:rsidRPr="00027441">
        <w:rPr>
          <w:rFonts w:eastAsia="Calibri"/>
          <w:sz w:val="28"/>
          <w:szCs w:val="28"/>
          <w:lang w:eastAsia="en-US"/>
        </w:rPr>
        <w:t>реализации учебно-воспитательного процесса.</w:t>
      </w:r>
    </w:p>
    <w:p w:rsidR="00044DB6" w:rsidRPr="00027441" w:rsidRDefault="00044DB6" w:rsidP="00044DB6">
      <w:pPr>
        <w:jc w:val="both"/>
        <w:rPr>
          <w:rFonts w:eastAsia="Calibri"/>
          <w:b/>
          <w:sz w:val="28"/>
          <w:szCs w:val="28"/>
          <w:lang w:eastAsia="en-US"/>
        </w:rPr>
      </w:pPr>
      <w:r w:rsidRPr="00027441">
        <w:rPr>
          <w:rFonts w:eastAsia="Calibri"/>
          <w:b/>
          <w:sz w:val="28"/>
          <w:szCs w:val="28"/>
          <w:lang w:eastAsia="en-US"/>
        </w:rPr>
        <w:t>Владеть навыками:</w:t>
      </w:r>
    </w:p>
    <w:p w:rsidR="00044DB6" w:rsidRPr="00027441" w:rsidRDefault="00044DB6" w:rsidP="00044DB6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27441">
        <w:rPr>
          <w:kern w:val="1"/>
          <w:sz w:val="28"/>
          <w:szCs w:val="28"/>
          <w:lang w:eastAsia="ar-SA"/>
        </w:rPr>
        <w:t>Выявления, описания и объяснения педагогических фактов, явлений и процессов в реальной педагогической действительности.</w:t>
      </w:r>
    </w:p>
    <w:p w:rsidR="00044DB6" w:rsidRPr="00027441" w:rsidRDefault="00044DB6" w:rsidP="00044DB6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27441">
        <w:rPr>
          <w:rFonts w:eastAsia="Calibri"/>
          <w:sz w:val="28"/>
          <w:szCs w:val="28"/>
          <w:lang w:eastAsia="en-US"/>
        </w:rPr>
        <w:t>Анализа и оценки педагогических ситуаций.</w:t>
      </w:r>
    </w:p>
    <w:p w:rsidR="00044DB6" w:rsidRPr="00027441" w:rsidRDefault="00044DB6" w:rsidP="00044DB6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27441">
        <w:rPr>
          <w:bCs/>
          <w:color w:val="000000"/>
          <w:sz w:val="28"/>
          <w:szCs w:val="28"/>
        </w:rPr>
        <w:t>Педагогич</w:t>
      </w:r>
      <w:r w:rsidRPr="00027441">
        <w:rPr>
          <w:rFonts w:eastAsia="Calibri"/>
          <w:bCs/>
          <w:color w:val="000000"/>
          <w:sz w:val="28"/>
          <w:szCs w:val="28"/>
          <w:lang w:eastAsia="en-US"/>
        </w:rPr>
        <w:t>еского общения (взаимодействия).</w:t>
      </w:r>
    </w:p>
    <w:p w:rsidR="00044DB6" w:rsidRPr="00027441" w:rsidRDefault="00044DB6" w:rsidP="00044DB6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27441">
        <w:rPr>
          <w:rFonts w:eastAsia="Calibri"/>
          <w:sz w:val="28"/>
          <w:szCs w:val="28"/>
          <w:lang w:eastAsia="en-US"/>
        </w:rPr>
        <w:t>Самостоятельного поиска и изучения специальной литературы по актуальным проблемам педагогики и современного образования.</w:t>
      </w:r>
    </w:p>
    <w:p w:rsidR="002A79CF" w:rsidRPr="009626FD" w:rsidRDefault="002A79CF" w:rsidP="0077568A">
      <w:pPr>
        <w:pStyle w:val="a3"/>
        <w:spacing w:before="6"/>
        <w:ind w:left="0"/>
        <w:jc w:val="both"/>
      </w:pPr>
    </w:p>
    <w:p w:rsidR="007D76E9" w:rsidRDefault="0099052B" w:rsidP="0077568A">
      <w:pPr>
        <w:pStyle w:val="a3"/>
        <w:spacing w:line="259" w:lineRule="auto"/>
        <w:ind w:left="0"/>
        <w:jc w:val="both"/>
      </w:pPr>
      <w:r w:rsidRPr="009626FD">
        <w:rPr>
          <w:b/>
        </w:rPr>
        <w:t>Категория слушателей</w:t>
      </w:r>
      <w:r w:rsidR="000E4774">
        <w:rPr>
          <w:b/>
        </w:rPr>
        <w:t>:</w:t>
      </w:r>
      <w:r w:rsidR="003C318E" w:rsidRPr="009626FD">
        <w:t xml:space="preserve"> </w:t>
      </w:r>
      <w:bookmarkStart w:id="0" w:name="_GoBack"/>
      <w:r w:rsidR="007D76E9" w:rsidRPr="007D76E9">
        <w:t>обучающиеся и выпускни</w:t>
      </w:r>
      <w:r w:rsidR="007D76E9">
        <w:t>ки образовательных организаций среднего профессионального образования.</w:t>
      </w:r>
      <w:bookmarkEnd w:id="0"/>
    </w:p>
    <w:p w:rsidR="007D76E9" w:rsidRDefault="007D76E9" w:rsidP="0077568A">
      <w:pPr>
        <w:pStyle w:val="a3"/>
        <w:spacing w:line="259" w:lineRule="auto"/>
        <w:ind w:left="0"/>
        <w:jc w:val="both"/>
      </w:pPr>
    </w:p>
    <w:p w:rsidR="002A79CF" w:rsidRPr="009626FD" w:rsidRDefault="0099052B" w:rsidP="0077568A">
      <w:pPr>
        <w:pStyle w:val="a3"/>
        <w:spacing w:line="259" w:lineRule="auto"/>
        <w:ind w:left="0"/>
        <w:jc w:val="both"/>
      </w:pPr>
      <w:r w:rsidRPr="009626FD">
        <w:rPr>
          <w:b/>
        </w:rPr>
        <w:t xml:space="preserve">Трудоемкость обучения: </w:t>
      </w:r>
      <w:r w:rsidR="00E5537F">
        <w:t>30</w:t>
      </w:r>
      <w:r w:rsidR="005D5823" w:rsidRPr="009626FD">
        <w:t xml:space="preserve"> </w:t>
      </w:r>
      <w:r w:rsidRPr="009626FD">
        <w:t>часов.</w:t>
      </w:r>
    </w:p>
    <w:p w:rsidR="002A79CF" w:rsidRPr="009626FD" w:rsidRDefault="0099052B" w:rsidP="0077568A">
      <w:pPr>
        <w:spacing w:before="189"/>
        <w:jc w:val="both"/>
        <w:rPr>
          <w:sz w:val="28"/>
          <w:szCs w:val="28"/>
        </w:rPr>
      </w:pPr>
      <w:r w:rsidRPr="009626FD">
        <w:rPr>
          <w:b/>
          <w:sz w:val="28"/>
          <w:szCs w:val="28"/>
        </w:rPr>
        <w:t xml:space="preserve">Форма аттестации: </w:t>
      </w:r>
      <w:r w:rsidRPr="009626FD">
        <w:rPr>
          <w:sz w:val="28"/>
          <w:szCs w:val="28"/>
        </w:rPr>
        <w:t>программа не предусматривает итоговую аттестацию.</w:t>
      </w:r>
    </w:p>
    <w:p w:rsidR="002A79CF" w:rsidRPr="009626FD" w:rsidRDefault="002A79CF" w:rsidP="0077568A">
      <w:pPr>
        <w:pStyle w:val="a3"/>
        <w:spacing w:before="4"/>
        <w:ind w:left="0"/>
        <w:jc w:val="both"/>
      </w:pPr>
    </w:p>
    <w:p w:rsidR="002F540F" w:rsidRPr="002F540F" w:rsidRDefault="002F540F" w:rsidP="0077568A">
      <w:pPr>
        <w:jc w:val="both"/>
        <w:rPr>
          <w:sz w:val="28"/>
          <w:szCs w:val="28"/>
          <w:lang w:bidi="ar-SA"/>
        </w:rPr>
      </w:pPr>
      <w:r w:rsidRPr="002F540F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2F540F">
        <w:rPr>
          <w:sz w:val="28"/>
          <w:szCs w:val="28"/>
        </w:rPr>
        <w:t xml:space="preserve"> – Сертификат о дополнительном образовании.</w:t>
      </w:r>
    </w:p>
    <w:p w:rsidR="002A79CF" w:rsidRPr="002F540F" w:rsidRDefault="002A79CF" w:rsidP="0077568A">
      <w:pPr>
        <w:pStyle w:val="1"/>
        <w:spacing w:line="318" w:lineRule="exact"/>
        <w:ind w:left="0"/>
        <w:jc w:val="both"/>
      </w:pPr>
    </w:p>
    <w:sectPr w:rsidR="002A79CF" w:rsidRPr="002F540F" w:rsidSect="003C318E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70D8"/>
    <w:multiLevelType w:val="hybridMultilevel"/>
    <w:tmpl w:val="B76C1E20"/>
    <w:lvl w:ilvl="0" w:tplc="3718113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0D6AFB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5B30A86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3D56A008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ED80DAE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ABD0C85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844A7668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F8821522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1EB09FF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4827B37"/>
    <w:multiLevelType w:val="hybridMultilevel"/>
    <w:tmpl w:val="7EEA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5EAF"/>
    <w:multiLevelType w:val="hybridMultilevel"/>
    <w:tmpl w:val="6DEEE104"/>
    <w:lvl w:ilvl="0" w:tplc="DFDC7C80">
      <w:numFmt w:val="bullet"/>
      <w:lvlText w:val="–"/>
      <w:lvlJc w:val="left"/>
      <w:pPr>
        <w:ind w:left="102" w:hanging="54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A0B6F782">
      <w:numFmt w:val="bullet"/>
      <w:lvlText w:val="•"/>
      <w:lvlJc w:val="left"/>
      <w:pPr>
        <w:ind w:left="1046" w:hanging="543"/>
      </w:pPr>
      <w:rPr>
        <w:rFonts w:hint="default"/>
        <w:lang w:val="ru-RU" w:eastAsia="ru-RU" w:bidi="ru-RU"/>
      </w:rPr>
    </w:lvl>
    <w:lvl w:ilvl="2" w:tplc="FC8C4250">
      <w:numFmt w:val="bullet"/>
      <w:lvlText w:val="•"/>
      <w:lvlJc w:val="left"/>
      <w:pPr>
        <w:ind w:left="1993" w:hanging="543"/>
      </w:pPr>
      <w:rPr>
        <w:rFonts w:hint="default"/>
        <w:lang w:val="ru-RU" w:eastAsia="ru-RU" w:bidi="ru-RU"/>
      </w:rPr>
    </w:lvl>
    <w:lvl w:ilvl="3" w:tplc="52BC7968">
      <w:numFmt w:val="bullet"/>
      <w:lvlText w:val="•"/>
      <w:lvlJc w:val="left"/>
      <w:pPr>
        <w:ind w:left="2939" w:hanging="543"/>
      </w:pPr>
      <w:rPr>
        <w:rFonts w:hint="default"/>
        <w:lang w:val="ru-RU" w:eastAsia="ru-RU" w:bidi="ru-RU"/>
      </w:rPr>
    </w:lvl>
    <w:lvl w:ilvl="4" w:tplc="2612E2CE">
      <w:numFmt w:val="bullet"/>
      <w:lvlText w:val="•"/>
      <w:lvlJc w:val="left"/>
      <w:pPr>
        <w:ind w:left="3886" w:hanging="543"/>
      </w:pPr>
      <w:rPr>
        <w:rFonts w:hint="default"/>
        <w:lang w:val="ru-RU" w:eastAsia="ru-RU" w:bidi="ru-RU"/>
      </w:rPr>
    </w:lvl>
    <w:lvl w:ilvl="5" w:tplc="7DCC7732">
      <w:numFmt w:val="bullet"/>
      <w:lvlText w:val="•"/>
      <w:lvlJc w:val="left"/>
      <w:pPr>
        <w:ind w:left="4833" w:hanging="543"/>
      </w:pPr>
      <w:rPr>
        <w:rFonts w:hint="default"/>
        <w:lang w:val="ru-RU" w:eastAsia="ru-RU" w:bidi="ru-RU"/>
      </w:rPr>
    </w:lvl>
    <w:lvl w:ilvl="6" w:tplc="430A5A64">
      <w:numFmt w:val="bullet"/>
      <w:lvlText w:val="•"/>
      <w:lvlJc w:val="left"/>
      <w:pPr>
        <w:ind w:left="5779" w:hanging="543"/>
      </w:pPr>
      <w:rPr>
        <w:rFonts w:hint="default"/>
        <w:lang w:val="ru-RU" w:eastAsia="ru-RU" w:bidi="ru-RU"/>
      </w:rPr>
    </w:lvl>
    <w:lvl w:ilvl="7" w:tplc="0298BA72">
      <w:numFmt w:val="bullet"/>
      <w:lvlText w:val="•"/>
      <w:lvlJc w:val="left"/>
      <w:pPr>
        <w:ind w:left="6726" w:hanging="543"/>
      </w:pPr>
      <w:rPr>
        <w:rFonts w:hint="default"/>
        <w:lang w:val="ru-RU" w:eastAsia="ru-RU" w:bidi="ru-RU"/>
      </w:rPr>
    </w:lvl>
    <w:lvl w:ilvl="8" w:tplc="583A1534">
      <w:numFmt w:val="bullet"/>
      <w:lvlText w:val="•"/>
      <w:lvlJc w:val="left"/>
      <w:pPr>
        <w:ind w:left="7673" w:hanging="543"/>
      </w:pPr>
      <w:rPr>
        <w:rFonts w:hint="default"/>
        <w:lang w:val="ru-RU" w:eastAsia="ru-RU" w:bidi="ru-RU"/>
      </w:rPr>
    </w:lvl>
  </w:abstractNum>
  <w:abstractNum w:abstractNumId="3" w15:restartNumberingAfterBreak="0">
    <w:nsid w:val="2F940417"/>
    <w:multiLevelType w:val="hybridMultilevel"/>
    <w:tmpl w:val="37423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B1F21"/>
    <w:multiLevelType w:val="hybridMultilevel"/>
    <w:tmpl w:val="E65AD0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4379F7"/>
    <w:multiLevelType w:val="hybridMultilevel"/>
    <w:tmpl w:val="A818402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79CF"/>
    <w:rsid w:val="00044DB6"/>
    <w:rsid w:val="000E4774"/>
    <w:rsid w:val="0027657C"/>
    <w:rsid w:val="002A79CF"/>
    <w:rsid w:val="002F540F"/>
    <w:rsid w:val="00336BC3"/>
    <w:rsid w:val="00393DEC"/>
    <w:rsid w:val="003C318E"/>
    <w:rsid w:val="004365CE"/>
    <w:rsid w:val="00597250"/>
    <w:rsid w:val="005D5823"/>
    <w:rsid w:val="0067682A"/>
    <w:rsid w:val="00697FB5"/>
    <w:rsid w:val="006C12FB"/>
    <w:rsid w:val="00750CC8"/>
    <w:rsid w:val="0077568A"/>
    <w:rsid w:val="007D76E9"/>
    <w:rsid w:val="00803F24"/>
    <w:rsid w:val="0084591B"/>
    <w:rsid w:val="009626FD"/>
    <w:rsid w:val="0099052B"/>
    <w:rsid w:val="009A3070"/>
    <w:rsid w:val="00A159F8"/>
    <w:rsid w:val="00B24FC9"/>
    <w:rsid w:val="00B708D7"/>
    <w:rsid w:val="00C03C16"/>
    <w:rsid w:val="00C322B4"/>
    <w:rsid w:val="00C7052C"/>
    <w:rsid w:val="00D6264A"/>
    <w:rsid w:val="00D80E5B"/>
    <w:rsid w:val="00E5537F"/>
    <w:rsid w:val="00E709D5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FD7B"/>
  <w15:docId w15:val="{B36AACDC-0DE4-4576-A6B8-662DC7A3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1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PC</cp:lastModifiedBy>
  <cp:revision>34</cp:revision>
  <dcterms:created xsi:type="dcterms:W3CDTF">2019-07-08T09:22:00Z</dcterms:created>
  <dcterms:modified xsi:type="dcterms:W3CDTF">2022-01-10T11:37:00Z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