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9B" w:rsidRPr="00F4128A" w:rsidRDefault="009272CD" w:rsidP="00F41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28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272CD" w:rsidRPr="00F4128A" w:rsidRDefault="009272CD" w:rsidP="00F41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28A">
        <w:rPr>
          <w:rFonts w:ascii="Times New Roman" w:hAnsi="Times New Roman" w:cs="Times New Roman"/>
          <w:b/>
          <w:sz w:val="24"/>
          <w:szCs w:val="24"/>
        </w:rPr>
        <w:t xml:space="preserve">дополнительной </w:t>
      </w:r>
      <w:r w:rsidR="006D4A42" w:rsidRPr="00F4128A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общеобразовательной (общеразвивающей) программы </w:t>
      </w:r>
    </w:p>
    <w:p w:rsidR="006D4A42" w:rsidRPr="00F4128A" w:rsidRDefault="006D4A42" w:rsidP="00F41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28A">
        <w:rPr>
          <w:rFonts w:ascii="Times New Roman" w:hAnsi="Times New Roman" w:cs="Times New Roman"/>
          <w:b/>
          <w:sz w:val="24"/>
          <w:szCs w:val="24"/>
        </w:rPr>
        <w:t xml:space="preserve">«Углубленное изучение и систематизация знаний по литературе» </w:t>
      </w:r>
    </w:p>
    <w:p w:rsidR="009272CD" w:rsidRPr="00F4128A" w:rsidRDefault="009272CD" w:rsidP="00F4128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4128A" w:rsidRPr="00F4128A" w:rsidRDefault="00F4128A" w:rsidP="00F412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28A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F412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128A" w:rsidRPr="00F4128A" w:rsidRDefault="00F4128A" w:rsidP="00F412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28A">
        <w:rPr>
          <w:rFonts w:ascii="Times New Roman" w:hAnsi="Times New Roman" w:cs="Times New Roman"/>
          <w:sz w:val="24"/>
          <w:szCs w:val="24"/>
        </w:rPr>
        <w:t>Программа направлена на формирование и овладение знаниями, умениями, необходимыми для итоговой аттестации в форме ЕГЭ.</w:t>
      </w:r>
    </w:p>
    <w:p w:rsidR="00F4128A" w:rsidRPr="00F4128A" w:rsidRDefault="00F4128A" w:rsidP="00F4128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8A6" w:rsidRPr="00F4128A" w:rsidRDefault="00313AF0" w:rsidP="00F4128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28A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  <w:r w:rsidR="00F238A6" w:rsidRPr="00F4128A">
        <w:rPr>
          <w:rFonts w:ascii="Times New Roman" w:hAnsi="Times New Roman" w:cs="Times New Roman"/>
          <w:b/>
          <w:sz w:val="24"/>
          <w:szCs w:val="24"/>
        </w:rPr>
        <w:t>.</w:t>
      </w:r>
    </w:p>
    <w:p w:rsidR="00F238A6" w:rsidRPr="00F4128A" w:rsidRDefault="00F238A6" w:rsidP="00F412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28A">
        <w:rPr>
          <w:rFonts w:ascii="Times New Roman" w:hAnsi="Times New Roman" w:cs="Times New Roman"/>
          <w:sz w:val="24"/>
          <w:szCs w:val="24"/>
        </w:rPr>
        <w:t xml:space="preserve">Слушатель в результате освоения программы должен </w:t>
      </w:r>
    </w:p>
    <w:p w:rsidR="00ED6B3E" w:rsidRPr="00F4128A" w:rsidRDefault="00ED6B3E" w:rsidP="00F4128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28A"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</w:p>
    <w:p w:rsidR="00ED6B3E" w:rsidRPr="00F4128A" w:rsidRDefault="00ED6B3E" w:rsidP="00F4128A">
      <w:pPr>
        <w:pStyle w:val="a5"/>
        <w:numPr>
          <w:ilvl w:val="0"/>
          <w:numId w:val="1"/>
        </w:numPr>
        <w:tabs>
          <w:tab w:val="clear" w:pos="1429"/>
          <w:tab w:val="num" w:pos="360"/>
          <w:tab w:val="num" w:pos="851"/>
          <w:tab w:val="left" w:pos="6447"/>
        </w:tabs>
        <w:ind w:left="0" w:firstLine="567"/>
        <w:jc w:val="both"/>
        <w:rPr>
          <w:sz w:val="24"/>
        </w:rPr>
      </w:pPr>
      <w:r w:rsidRPr="00F4128A">
        <w:rPr>
          <w:color w:val="000000"/>
          <w:sz w:val="24"/>
          <w:shd w:val="clear" w:color="auto" w:fill="FFFFFF"/>
        </w:rPr>
        <w:t xml:space="preserve">структуру и содержание </w:t>
      </w:r>
      <w:proofErr w:type="spellStart"/>
      <w:r w:rsidRPr="00F4128A">
        <w:rPr>
          <w:color w:val="000000"/>
          <w:sz w:val="24"/>
          <w:shd w:val="clear" w:color="auto" w:fill="FFFFFF"/>
        </w:rPr>
        <w:t>КИМов</w:t>
      </w:r>
      <w:proofErr w:type="spellEnd"/>
      <w:r w:rsidRPr="00F4128A">
        <w:rPr>
          <w:color w:val="000000"/>
          <w:sz w:val="24"/>
          <w:shd w:val="clear" w:color="auto" w:fill="FFFFFF"/>
        </w:rPr>
        <w:t xml:space="preserve"> ЕГЭ по данному предмету;</w:t>
      </w:r>
    </w:p>
    <w:p w:rsidR="00ED6B3E" w:rsidRPr="00F4128A" w:rsidRDefault="00ED6B3E" w:rsidP="00F4128A">
      <w:pPr>
        <w:pStyle w:val="a5"/>
        <w:numPr>
          <w:ilvl w:val="0"/>
          <w:numId w:val="1"/>
        </w:numPr>
        <w:tabs>
          <w:tab w:val="clear" w:pos="1429"/>
          <w:tab w:val="num" w:pos="360"/>
          <w:tab w:val="num" w:pos="851"/>
          <w:tab w:val="left" w:pos="6447"/>
        </w:tabs>
        <w:ind w:left="0" w:firstLine="567"/>
        <w:jc w:val="both"/>
        <w:rPr>
          <w:sz w:val="24"/>
        </w:rPr>
      </w:pPr>
      <w:r w:rsidRPr="00F4128A">
        <w:rPr>
          <w:sz w:val="24"/>
        </w:rPr>
        <w:t>особенности русской литературы, ее связь с национальным фольклором; специфику ее взаимодействия с другими видами искусства.</w:t>
      </w:r>
    </w:p>
    <w:p w:rsidR="00ED6B3E" w:rsidRPr="00F4128A" w:rsidRDefault="00ED6B3E" w:rsidP="00F4128A">
      <w:pPr>
        <w:numPr>
          <w:ilvl w:val="0"/>
          <w:numId w:val="1"/>
        </w:numPr>
        <w:shd w:val="clear" w:color="auto" w:fill="FFFFFF"/>
        <w:tabs>
          <w:tab w:val="clear" w:pos="1429"/>
          <w:tab w:val="num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28A">
        <w:rPr>
          <w:rFonts w:ascii="Times New Roman" w:hAnsi="Times New Roman" w:cs="Times New Roman"/>
          <w:sz w:val="24"/>
          <w:szCs w:val="24"/>
        </w:rPr>
        <w:t>этапы развития русской словесности, специфику эстетических эпох, их воплощение в творчестве конкретных авторов;</w:t>
      </w:r>
    </w:p>
    <w:p w:rsidR="00ED6B3E" w:rsidRPr="00F4128A" w:rsidRDefault="00ED6B3E" w:rsidP="00F4128A">
      <w:pPr>
        <w:numPr>
          <w:ilvl w:val="0"/>
          <w:numId w:val="1"/>
        </w:numPr>
        <w:shd w:val="clear" w:color="auto" w:fill="FFFFFF"/>
        <w:tabs>
          <w:tab w:val="clear" w:pos="1429"/>
          <w:tab w:val="num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28A">
        <w:rPr>
          <w:rFonts w:ascii="Times New Roman" w:hAnsi="Times New Roman" w:cs="Times New Roman"/>
          <w:sz w:val="24"/>
          <w:szCs w:val="24"/>
        </w:rPr>
        <w:t>основные теоретические термины и понятия литературоведческой науки.</w:t>
      </w:r>
    </w:p>
    <w:p w:rsidR="00ED6B3E" w:rsidRPr="00F4128A" w:rsidRDefault="00ED6B3E" w:rsidP="00F4128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28A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ED6B3E" w:rsidRPr="00F4128A" w:rsidRDefault="00ED6B3E" w:rsidP="00F4128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28A">
        <w:rPr>
          <w:rFonts w:ascii="Times New Roman" w:hAnsi="Times New Roman" w:cs="Times New Roman"/>
          <w:sz w:val="24"/>
          <w:szCs w:val="24"/>
        </w:rPr>
        <w:t>эффективно распределять время на выполнение заданий различных типов;</w:t>
      </w:r>
    </w:p>
    <w:p w:rsidR="00ED6B3E" w:rsidRPr="00F4128A" w:rsidRDefault="00ED6B3E" w:rsidP="00F4128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28A">
        <w:rPr>
          <w:rFonts w:ascii="Times New Roman" w:hAnsi="Times New Roman" w:cs="Times New Roman"/>
          <w:sz w:val="24"/>
          <w:szCs w:val="24"/>
        </w:rPr>
        <w:t>оформлять решения заданий в соответствии с требованиями;</w:t>
      </w:r>
    </w:p>
    <w:p w:rsidR="00ED6B3E" w:rsidRPr="00F4128A" w:rsidRDefault="00ED6B3E" w:rsidP="00F4128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28A">
        <w:rPr>
          <w:rFonts w:ascii="Times New Roman" w:hAnsi="Times New Roman" w:cs="Times New Roman"/>
          <w:sz w:val="24"/>
          <w:szCs w:val="24"/>
        </w:rPr>
        <w:t>понимать специфику решения заданий в формате ЕГЭ;</w:t>
      </w:r>
    </w:p>
    <w:p w:rsidR="00ED6B3E" w:rsidRPr="00F4128A" w:rsidRDefault="00ED6B3E" w:rsidP="00F4128A">
      <w:pPr>
        <w:pStyle w:val="1"/>
        <w:numPr>
          <w:ilvl w:val="0"/>
          <w:numId w:val="2"/>
        </w:numPr>
        <w:tabs>
          <w:tab w:val="left" w:pos="567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567"/>
        <w:jc w:val="both"/>
        <w:rPr>
          <w:sz w:val="24"/>
          <w:szCs w:val="24"/>
        </w:rPr>
      </w:pPr>
      <w:r w:rsidRPr="00F4128A">
        <w:rPr>
          <w:sz w:val="24"/>
          <w:szCs w:val="24"/>
        </w:rPr>
        <w:t>анализировать произведения русской литературы с учетом их родовой специфики, в единстве формы и содержания, при обязательном обращении к проблемам поэтики;</w:t>
      </w:r>
    </w:p>
    <w:p w:rsidR="00ED6B3E" w:rsidRPr="00F4128A" w:rsidRDefault="00ED6B3E" w:rsidP="00F4128A">
      <w:pPr>
        <w:pStyle w:val="a5"/>
        <w:numPr>
          <w:ilvl w:val="0"/>
          <w:numId w:val="2"/>
        </w:numPr>
        <w:tabs>
          <w:tab w:val="left" w:pos="567"/>
          <w:tab w:val="left" w:pos="851"/>
          <w:tab w:val="left" w:pos="6447"/>
        </w:tabs>
        <w:ind w:left="0" w:firstLine="567"/>
        <w:jc w:val="both"/>
        <w:rPr>
          <w:sz w:val="24"/>
        </w:rPr>
      </w:pPr>
      <w:r w:rsidRPr="00F4128A">
        <w:rPr>
          <w:sz w:val="24"/>
        </w:rPr>
        <w:t xml:space="preserve">представлять литературный процесс во всей сложности и </w:t>
      </w:r>
      <w:proofErr w:type="spellStart"/>
      <w:r w:rsidRPr="00F4128A">
        <w:rPr>
          <w:sz w:val="24"/>
        </w:rPr>
        <w:t>неоднонаправленности</w:t>
      </w:r>
      <w:proofErr w:type="spellEnd"/>
      <w:r w:rsidRPr="00F4128A">
        <w:rPr>
          <w:sz w:val="24"/>
        </w:rPr>
        <w:t xml:space="preserve"> творческих исканий, вести сопоставительный анализ произведений, созданных в разное время, разными авторами, в разных жанровых традициях;</w:t>
      </w:r>
    </w:p>
    <w:p w:rsidR="00ED6B3E" w:rsidRPr="00F4128A" w:rsidRDefault="00ED6B3E" w:rsidP="00F4128A">
      <w:pPr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28A">
        <w:rPr>
          <w:rFonts w:ascii="Times New Roman" w:hAnsi="Times New Roman" w:cs="Times New Roman"/>
          <w:sz w:val="24"/>
          <w:szCs w:val="24"/>
        </w:rPr>
        <w:t>формулировать свою точку зрения и аргументировать ее, вести научную дискуссию.</w:t>
      </w:r>
    </w:p>
    <w:p w:rsidR="00F4128A" w:rsidRPr="00F4128A" w:rsidRDefault="00F4128A" w:rsidP="00F4128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128A" w:rsidRPr="00F4128A" w:rsidRDefault="00F4128A" w:rsidP="00F412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8A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Pr="00F41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 выпускники образовательных организаций, допускаются лица без предъявления требования к уровню образования.</w:t>
      </w:r>
    </w:p>
    <w:p w:rsidR="00F4128A" w:rsidRPr="00F4128A" w:rsidRDefault="00F4128A" w:rsidP="00F4128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28A" w:rsidRPr="00F4128A" w:rsidRDefault="00F4128A" w:rsidP="00F4128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28A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Pr="00F4128A">
        <w:rPr>
          <w:rFonts w:ascii="Times New Roman" w:hAnsi="Times New Roman" w:cs="Times New Roman"/>
          <w:sz w:val="24"/>
          <w:szCs w:val="24"/>
        </w:rPr>
        <w:t>25 часов,</w:t>
      </w:r>
      <w:r w:rsidRPr="00F41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28A">
        <w:rPr>
          <w:rFonts w:ascii="Times New Roman" w:hAnsi="Times New Roman" w:cs="Times New Roman"/>
          <w:sz w:val="24"/>
          <w:szCs w:val="24"/>
        </w:rPr>
        <w:t>50 часов, 70 часов, 100 часов.</w:t>
      </w:r>
    </w:p>
    <w:p w:rsidR="00F4128A" w:rsidRPr="00F4128A" w:rsidRDefault="00F4128A" w:rsidP="00F4128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28A" w:rsidRPr="00F4128A" w:rsidRDefault="00F4128A" w:rsidP="00F4128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28A">
        <w:rPr>
          <w:rFonts w:ascii="Times New Roman" w:hAnsi="Times New Roman" w:cs="Times New Roman"/>
          <w:b/>
          <w:sz w:val="24"/>
          <w:szCs w:val="24"/>
        </w:rPr>
        <w:t>Форм</w:t>
      </w:r>
      <w:bookmarkStart w:id="0" w:name="_GoBack"/>
      <w:bookmarkEnd w:id="0"/>
      <w:r w:rsidRPr="00F4128A">
        <w:rPr>
          <w:rFonts w:ascii="Times New Roman" w:hAnsi="Times New Roman" w:cs="Times New Roman"/>
          <w:b/>
          <w:sz w:val="24"/>
          <w:szCs w:val="24"/>
        </w:rPr>
        <w:t xml:space="preserve">а аттестации: </w:t>
      </w:r>
      <w:r w:rsidRPr="00F4128A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F4128A" w:rsidRPr="00F4128A" w:rsidRDefault="00F4128A" w:rsidP="00F4128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128A" w:rsidRPr="00F4128A" w:rsidRDefault="00F4128A" w:rsidP="00F412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28A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F4128A">
        <w:rPr>
          <w:rFonts w:ascii="Times New Roman" w:hAnsi="Times New Roman" w:cs="Times New Roman"/>
          <w:sz w:val="24"/>
          <w:szCs w:val="24"/>
        </w:rPr>
        <w:t xml:space="preserve"> – Сертификат о дополнительном образовании.</w:t>
      </w:r>
    </w:p>
    <w:p w:rsidR="00F4128A" w:rsidRPr="00F4128A" w:rsidRDefault="00F4128A" w:rsidP="00F4128A">
      <w:pPr>
        <w:tabs>
          <w:tab w:val="left" w:pos="2127"/>
          <w:tab w:val="right" w:leader="underscore" w:pos="963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83E" w:rsidRPr="00F4128A" w:rsidRDefault="0005283E" w:rsidP="00F4128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5283E" w:rsidRPr="00F4128A" w:rsidSect="00CD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5ADC"/>
    <w:multiLevelType w:val="hybridMultilevel"/>
    <w:tmpl w:val="DF8A2A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2CD"/>
    <w:rsid w:val="0005283E"/>
    <w:rsid w:val="00082187"/>
    <w:rsid w:val="00085058"/>
    <w:rsid w:val="00313AF0"/>
    <w:rsid w:val="003D2FF3"/>
    <w:rsid w:val="00413690"/>
    <w:rsid w:val="006D4A42"/>
    <w:rsid w:val="007478CE"/>
    <w:rsid w:val="00782EDB"/>
    <w:rsid w:val="008F0CB5"/>
    <w:rsid w:val="00911CF8"/>
    <w:rsid w:val="009272CD"/>
    <w:rsid w:val="00967523"/>
    <w:rsid w:val="00AE1762"/>
    <w:rsid w:val="00CD3411"/>
    <w:rsid w:val="00DA6880"/>
    <w:rsid w:val="00ED6B3E"/>
    <w:rsid w:val="00EE4F3D"/>
    <w:rsid w:val="00F238A6"/>
    <w:rsid w:val="00F4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422C"/>
  <w15:docId w15:val="{2DC5FF74-C5E7-401B-B493-E4E7C8EC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F0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F238A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6">
    <w:name w:val="Основной текст Знак"/>
    <w:basedOn w:val="a0"/>
    <w:link w:val="a5"/>
    <w:rsid w:val="00F238A6"/>
    <w:rPr>
      <w:rFonts w:ascii="Times New Roman" w:eastAsia="Times New Roman" w:hAnsi="Times New Roman" w:cs="Times New Roman"/>
      <w:sz w:val="36"/>
      <w:szCs w:val="24"/>
    </w:rPr>
  </w:style>
  <w:style w:type="paragraph" w:customStyle="1" w:styleId="1">
    <w:name w:val="Обычный1"/>
    <w:rsid w:val="00F238A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4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</dc:creator>
  <cp:lastModifiedBy>Журавлева Анастасия Евгеньевна</cp:lastModifiedBy>
  <cp:revision>9</cp:revision>
  <cp:lastPrinted>2020-09-24T16:32:00Z</cp:lastPrinted>
  <dcterms:created xsi:type="dcterms:W3CDTF">2019-04-26T04:06:00Z</dcterms:created>
  <dcterms:modified xsi:type="dcterms:W3CDTF">2020-09-24T16:32:00Z</dcterms:modified>
</cp:coreProperties>
</file>