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</w:t>
      </w:r>
      <w:r w:rsidR="00883A7B">
        <w:rPr>
          <w:rFonts w:ascii="Times New Roman" w:hAnsi="Times New Roman" w:cs="Times New Roman"/>
          <w:b/>
          <w:sz w:val="28"/>
        </w:rPr>
        <w:t xml:space="preserve">разовательной (общеразвивающей) </w:t>
      </w:r>
      <w:bookmarkStart w:id="0" w:name="_GoBack"/>
      <w:bookmarkEnd w:id="0"/>
      <w:r w:rsidRPr="002F445C">
        <w:rPr>
          <w:rFonts w:ascii="Times New Roman" w:hAnsi="Times New Roman" w:cs="Times New Roman"/>
          <w:b/>
          <w:sz w:val="28"/>
        </w:rPr>
        <w:t>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E4323D">
        <w:rPr>
          <w:rFonts w:ascii="Times New Roman" w:hAnsi="Times New Roman" w:cs="Times New Roman"/>
          <w:b/>
          <w:sz w:val="28"/>
        </w:rPr>
        <w:t>Иероглифическая культура Китая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897824" w:rsidRDefault="008978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1"/>
        <w:gridCol w:w="7331"/>
        <w:gridCol w:w="680"/>
        <w:gridCol w:w="717"/>
      </w:tblGrid>
      <w:tr w:rsidR="00E4323D" w:rsidRPr="002A36A3" w:rsidTr="000A7CE7">
        <w:trPr>
          <w:cantSplit/>
          <w:trHeight w:val="1547"/>
        </w:trPr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23D" w:rsidRPr="002A36A3" w:rsidRDefault="00E4323D" w:rsidP="00AD7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E4323D" w:rsidRPr="002A36A3" w:rsidRDefault="00E4323D" w:rsidP="00AD7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23D" w:rsidRPr="002A36A3" w:rsidRDefault="00E4323D" w:rsidP="00AD7063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E4323D" w:rsidRPr="002A36A3" w:rsidTr="00F75938">
        <w:trPr>
          <w:cantSplit/>
          <w:trHeight w:val="34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E2306B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06B">
              <w:rPr>
                <w:rFonts w:ascii="Times New Roman" w:hAnsi="Times New Roman" w:cs="Times New Roman"/>
                <w:sz w:val="24"/>
                <w:szCs w:val="24"/>
              </w:rPr>
              <w:t>Фонетика. Структура слога.  Введение в иероглифику. Основные черты. 1-ая группа графем.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F75938">
        <w:trPr>
          <w:cantSplit/>
          <w:trHeight w:val="34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7051D6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Легкий тон. Неполный третий тон. Придыхательные и непридыхательные согласные.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Порядок слов в китайском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качественным сказуемым.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Иероглифика: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2-ая группа графем.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текстам.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好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吗？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你忙吗？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F75938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7051D6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упражнения. Грамматика: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 значением притяжательности.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Иероглифика: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3-я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текстам.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这是我朋友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你妈妈是大夫吗？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F75938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6A6C96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упражнения. Грамматика: Вопросительные предложения с вопросительными местоимениями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Иероглифика: 4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текстам.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他是哪国人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51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这是什么地图？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F75938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CC4DE5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 и разговорная практика. Иероглифика: 5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请喝茶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F75938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7051D6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 и разговорная практика. Иероглифика: 6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您贵姓？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F75938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 и разговорная практика. Грамматика: Предложения с глагольным сказуемым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Иероглифика: 7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她住多少号？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упражнения и разговорная практика.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Иероглифика: 8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я группа графем.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к тексту. 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谢谢你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她们是很好的朋友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Default="00E4323D" w:rsidP="00AD7063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Общий вопрос с утвердительно-отрицательной формой сказуемого. Предложения с несколькими глаголами в составе сказуемого. Наречия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都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тексту.</w:t>
            </w:r>
          </w:p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你认识不认识她？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E2D7C" w:rsidRDefault="00E4323D" w:rsidP="00AD7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Предложения наличия и обладания с глаголом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有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2E2D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Предложные конструкции.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тексту.</w:t>
            </w:r>
          </w:p>
          <w:p w:rsidR="00E4323D" w:rsidRPr="00FE4045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他做什么工作？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Китайские числа от 1 до 99. Счетные слова в китайском языке</w:t>
            </w:r>
            <w:r w:rsidRPr="002E2D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Предложения с глагольным сказуемым, принимающим после себя два дополнения.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中文系有多少学生？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Default="00E4323D" w:rsidP="00AD7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Предложения с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是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  Конструкция с предлогом</w:t>
            </w:r>
          </w:p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这条裙子是新的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Способы обозначения точного времени. Существительные или словосочетания в качестве обстоятельства времени.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现在几点？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D34B6A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丁云的一天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2A36A3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1B5686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Вопросительные предложения с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还是。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Последовательно-связанные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你要什么？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1271EC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796F12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расположения слов, обозначающих дату и время события.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我的生日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1271EC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Удвоение глагола.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Глаголы, глагольные конструкции и двусложные прилагательные в позиции определения.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这束花儿真好看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1271EC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814A29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5F2F31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Слова со значением места. Предложения со значением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后边有一个花园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1271EC" w:rsidTr="000A7CE7">
        <w:trPr>
          <w:cantSplit/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814A29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E4323D" w:rsidP="00AD7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Продолженное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к тексту.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578E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eastAsiaTheme="minorEastAsia" w:cs="Times New Roman" w:hint="eastAsia"/>
                <w:sz w:val="24"/>
                <w:szCs w:val="24"/>
                <w:lang w:eastAsia="zh-CN"/>
              </w:rPr>
              <w:t>我正在看电视呢</w:t>
            </w:r>
            <w:r>
              <w:rPr>
                <w:rFonts w:eastAsiaTheme="minorEastAsia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3D" w:rsidRPr="002A36A3" w:rsidTr="000A7CE7">
        <w:trPr>
          <w:cantSplit/>
          <w:trHeight w:val="455"/>
        </w:trPr>
        <w:tc>
          <w:tcPr>
            <w:tcW w:w="4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A7CE7" w:rsidRDefault="000A7CE7"/>
    <w:sectPr w:rsidR="000A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F"/>
    <w:rsid w:val="000A7CE7"/>
    <w:rsid w:val="00734A5A"/>
    <w:rsid w:val="007703DF"/>
    <w:rsid w:val="00883A7B"/>
    <w:rsid w:val="00897824"/>
    <w:rsid w:val="00E4323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C0C6"/>
  <w15:docId w15:val="{D9EE2CED-E95B-4282-B67E-3CAC747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6</cp:revision>
  <dcterms:created xsi:type="dcterms:W3CDTF">2019-12-08T20:02:00Z</dcterms:created>
  <dcterms:modified xsi:type="dcterms:W3CDTF">2020-09-24T12:14:00Z</dcterms:modified>
</cp:coreProperties>
</file>