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C3" w:rsidRPr="00DE48F2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48F2">
        <w:rPr>
          <w:rFonts w:ascii="Times New Roman" w:hAnsi="Times New Roman" w:cs="Times New Roman"/>
          <w:b/>
          <w:sz w:val="24"/>
        </w:rPr>
        <w:t>Календарный учебный график</w:t>
      </w:r>
    </w:p>
    <w:p w:rsidR="001E2EC3" w:rsidRPr="00DE48F2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DE48F2">
        <w:rPr>
          <w:rFonts w:ascii="Times New Roman" w:hAnsi="Times New Roman" w:cs="Times New Roman"/>
          <w:b/>
          <w:sz w:val="24"/>
        </w:rPr>
        <w:t>о дополнительной образовательной (общеразвивающей) программе</w:t>
      </w:r>
    </w:p>
    <w:p w:rsidR="0080347F" w:rsidRDefault="0080347F" w:rsidP="00803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«Проблемное обучение истории для подготовки к ЕГЭ»</w:t>
      </w:r>
    </w:p>
    <w:p w:rsidR="00190B78" w:rsidRDefault="0080347F" w:rsidP="00803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190B78">
        <w:rPr>
          <w:rFonts w:ascii="Times New Roman" w:hAnsi="Times New Roman" w:cs="Times New Roman"/>
          <w:b/>
          <w:sz w:val="24"/>
          <w:szCs w:val="24"/>
        </w:rPr>
        <w:t>(10 класс)</w:t>
      </w:r>
    </w:p>
    <w:p w:rsidR="008B0CE6" w:rsidRDefault="008B0CE6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B0CE6" w:rsidRDefault="008B0CE6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34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8"/>
        <w:gridCol w:w="493"/>
        <w:gridCol w:w="493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88"/>
        <w:gridCol w:w="498"/>
        <w:gridCol w:w="488"/>
        <w:gridCol w:w="488"/>
        <w:gridCol w:w="488"/>
        <w:gridCol w:w="488"/>
        <w:gridCol w:w="488"/>
        <w:gridCol w:w="488"/>
        <w:gridCol w:w="50"/>
      </w:tblGrid>
      <w:tr w:rsidR="008B0CE6" w:rsidRPr="00FF0F37" w:rsidTr="008B0CE6">
        <w:trPr>
          <w:trHeight w:val="482"/>
        </w:trPr>
        <w:tc>
          <w:tcPr>
            <w:tcW w:w="1167" w:type="pct"/>
            <w:vMerge w:val="restar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FF0F37">
              <w:rPr>
                <w:b/>
                <w:color w:val="000000"/>
                <w:sz w:val="20"/>
              </w:rPr>
              <w:t xml:space="preserve">Наименование темы </w:t>
            </w:r>
          </w:p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833" w:type="pct"/>
            <w:gridSpan w:val="25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Количество часов</w:t>
            </w:r>
          </w:p>
        </w:tc>
      </w:tr>
      <w:tr w:rsidR="008B0CE6" w:rsidRPr="00FF0F37" w:rsidTr="008B0CE6">
        <w:trPr>
          <w:gridAfter w:val="1"/>
          <w:wAfter w:w="19" w:type="pct"/>
          <w:cantSplit/>
          <w:trHeight w:val="1126"/>
        </w:trPr>
        <w:tc>
          <w:tcPr>
            <w:tcW w:w="1167" w:type="pct"/>
            <w:vMerge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9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 неделя</w:t>
            </w:r>
          </w:p>
        </w:tc>
        <w:tc>
          <w:tcPr>
            <w:tcW w:w="159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2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3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4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5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6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7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8 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9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10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11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12 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13 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14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15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16 неделя</w:t>
            </w:r>
          </w:p>
        </w:tc>
        <w:tc>
          <w:tcPr>
            <w:tcW w:w="157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17 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18  неделя</w:t>
            </w:r>
          </w:p>
        </w:tc>
        <w:tc>
          <w:tcPr>
            <w:tcW w:w="157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19  неделя</w:t>
            </w:r>
          </w:p>
        </w:tc>
        <w:tc>
          <w:tcPr>
            <w:tcW w:w="157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20  неделя</w:t>
            </w:r>
          </w:p>
        </w:tc>
        <w:tc>
          <w:tcPr>
            <w:tcW w:w="157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21  неделя</w:t>
            </w:r>
          </w:p>
        </w:tc>
        <w:tc>
          <w:tcPr>
            <w:tcW w:w="157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22  неделя</w:t>
            </w:r>
          </w:p>
        </w:tc>
        <w:tc>
          <w:tcPr>
            <w:tcW w:w="157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23  неделя</w:t>
            </w:r>
          </w:p>
        </w:tc>
        <w:tc>
          <w:tcPr>
            <w:tcW w:w="157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24 неделя</w:t>
            </w: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pStyle w:val="a3"/>
              <w:jc w:val="left"/>
              <w:rPr>
                <w:iCs/>
                <w:color w:val="000000"/>
                <w:sz w:val="24"/>
                <w:lang w:val="ru-RU"/>
              </w:rPr>
            </w:pPr>
            <w:r w:rsidRPr="008B0CE6">
              <w:rPr>
                <w:iCs/>
                <w:color w:val="000000"/>
                <w:sz w:val="24"/>
                <w:lang w:val="ru-RU"/>
              </w:rPr>
              <w:t>Древнерусское государство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pStyle w:val="a3"/>
              <w:jc w:val="left"/>
              <w:rPr>
                <w:color w:val="000000"/>
                <w:sz w:val="24"/>
                <w:lang w:val="ru-RU"/>
              </w:rPr>
            </w:pPr>
            <w:r w:rsidRPr="008B0CE6">
              <w:rPr>
                <w:color w:val="000000"/>
                <w:sz w:val="24"/>
                <w:lang w:val="ru-RU"/>
              </w:rPr>
              <w:t xml:space="preserve">Русь в середине </w:t>
            </w:r>
            <w:r w:rsidRPr="008B0CE6">
              <w:rPr>
                <w:color w:val="000000"/>
                <w:sz w:val="24"/>
                <w:lang w:val="en-US"/>
              </w:rPr>
              <w:t>XII</w:t>
            </w:r>
            <w:r w:rsidRPr="008B0CE6">
              <w:rPr>
                <w:color w:val="000000"/>
                <w:sz w:val="24"/>
                <w:lang w:val="ru-RU"/>
              </w:rPr>
              <w:t xml:space="preserve"> – начале </w:t>
            </w:r>
            <w:r w:rsidRPr="008B0CE6">
              <w:rPr>
                <w:color w:val="000000"/>
                <w:sz w:val="24"/>
                <w:lang w:val="en-US"/>
              </w:rPr>
              <w:t>XIII</w:t>
            </w:r>
            <w:r w:rsidRPr="008B0CE6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земли в середине XIII - XIV в.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Русского государства в XV веке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веке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веке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рубеже XVII—XVIII вв. Петровское время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преемниках Петра. Дворцовые перевороты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Екатерины Второй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Первом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Российской империи в XIX веке Государственная власть: приоритеты и метаморфозы Эпоха 1812 года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Россия при Николае Первом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Александре Втором. Основные преобразования.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Самодержавие Александра Третьего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культура </w:t>
            </w: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 империи в начале ХХ века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Революции и Гражданская война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годы НЭПа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1929-1941 гг.: «сталинский социализм»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послевоенное время. «Оттепель»: середина 1950-х – первая половина 1960-х гг.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 советской системы Л.И. Брежнев и его окружение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«Перестройка» и распад советской системы (1985-1991)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B0CE6" w:rsidRPr="00FF0F37" w:rsidTr="008B0CE6"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76" w:type="pct"/>
            <w:gridSpan w:val="2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</w:tbl>
    <w:p w:rsidR="008B0CE6" w:rsidRDefault="008B0CE6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8B0CE6" w:rsidSect="001E2E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42"/>
    <w:rsid w:val="00190B78"/>
    <w:rsid w:val="001E2EC3"/>
    <w:rsid w:val="001E536F"/>
    <w:rsid w:val="003A0242"/>
    <w:rsid w:val="005F7F03"/>
    <w:rsid w:val="00780F78"/>
    <w:rsid w:val="007C5248"/>
    <w:rsid w:val="0080347F"/>
    <w:rsid w:val="00897824"/>
    <w:rsid w:val="008B0CE6"/>
    <w:rsid w:val="009C161C"/>
    <w:rsid w:val="00BC10D7"/>
    <w:rsid w:val="00EC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8530B-ADEA-4558-9F33-2D689257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0C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8B0CE6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9</cp:revision>
  <dcterms:created xsi:type="dcterms:W3CDTF">2019-12-11T11:24:00Z</dcterms:created>
  <dcterms:modified xsi:type="dcterms:W3CDTF">2023-08-23T12:46:00Z</dcterms:modified>
</cp:coreProperties>
</file>