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CA64" w14:textId="77777777"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</w:p>
    <w:p w14:paraId="3AEE3A91" w14:textId="77777777"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14:paraId="60499727" w14:textId="77777777"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по дополнительной образовательной (общеразвивающей) </w:t>
      </w:r>
      <w:r w:rsidR="00924FA5">
        <w:rPr>
          <w:rFonts w:ascii="Times New Roman" w:hAnsi="Times New Roman" w:cs="Times New Roman"/>
          <w:b/>
          <w:sz w:val="28"/>
        </w:rPr>
        <w:t>п</w:t>
      </w:r>
      <w:r w:rsidRPr="002F445C">
        <w:rPr>
          <w:rFonts w:ascii="Times New Roman" w:hAnsi="Times New Roman" w:cs="Times New Roman"/>
          <w:b/>
          <w:sz w:val="28"/>
        </w:rPr>
        <w:t>рограмме</w:t>
      </w:r>
    </w:p>
    <w:p w14:paraId="158818D3" w14:textId="1B780325" w:rsidR="00FA2DB4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«</w:t>
      </w:r>
      <w:r w:rsidR="00FA2DB4">
        <w:rPr>
          <w:rFonts w:ascii="Times New Roman" w:hAnsi="Times New Roman" w:cs="Times New Roman"/>
          <w:b/>
          <w:sz w:val="28"/>
        </w:rPr>
        <w:t>Проблемное обучение истории для подготовки к ЕГЭ</w:t>
      </w:r>
      <w:r w:rsidR="00EF6560">
        <w:rPr>
          <w:rFonts w:ascii="Times New Roman" w:hAnsi="Times New Roman" w:cs="Times New Roman"/>
          <w:b/>
          <w:sz w:val="28"/>
        </w:rPr>
        <w:t>»</w:t>
      </w:r>
    </w:p>
    <w:p w14:paraId="0238A224" w14:textId="26B46404" w:rsidR="000A7CE7" w:rsidRDefault="00EF6560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(11 кл.)</w:t>
      </w:r>
      <w:bookmarkStart w:id="0" w:name="_GoBack"/>
      <w:bookmarkEnd w:id="0"/>
    </w:p>
    <w:p w14:paraId="51B0F2EE" w14:textId="77777777" w:rsidR="00897824" w:rsidRDefault="00897824"/>
    <w:tbl>
      <w:tblPr>
        <w:tblW w:w="992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6548"/>
        <w:gridCol w:w="851"/>
        <w:gridCol w:w="850"/>
        <w:gridCol w:w="851"/>
      </w:tblGrid>
      <w:tr w:rsidR="00924FA5" w:rsidRPr="00924FA5" w14:paraId="28903A76" w14:textId="77777777" w:rsidTr="00924FA5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29E" w14:textId="77777777" w:rsidR="00924FA5" w:rsidRPr="00924FA5" w:rsidRDefault="00924FA5" w:rsidP="00924FA5">
            <w:pPr>
              <w:widowControl w:val="0"/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FCD4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AF1AF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14:paraId="4BB6A7E8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545E40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09776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14:paraId="35AF7E62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3E5A74" w:rsidRPr="00924FA5" w14:paraId="15796F09" w14:textId="77777777" w:rsidTr="003E21D9">
        <w:trPr>
          <w:cantSplit/>
          <w:trHeight w:val="3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EF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837" w14:textId="16C3F28D" w:rsidR="003E5A74" w:rsidRPr="00924FA5" w:rsidRDefault="003E5A74" w:rsidP="003E5A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</w:rPr>
              <w:t>Экономика как хозяйство и как наука. Производство. Фирма и ее структура. Рациональное поведение потребителя. Экономические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5809" w14:textId="61AC6D09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11A2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ED0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3E5A74" w:rsidRPr="00924FA5" w14:paraId="69FC9DF9" w14:textId="77777777" w:rsidTr="003E21D9">
        <w:trPr>
          <w:cantSplit/>
          <w:trHeight w:val="3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E34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B19" w14:textId="1297F446" w:rsidR="003E5A74" w:rsidRPr="00924FA5" w:rsidRDefault="003E5A74" w:rsidP="003E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 xml:space="preserve">Рынок. Рыночный механизм. Виды Рынков.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1D0" w14:textId="2EDFE24A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957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1ABD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413541AA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714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A24" w14:textId="37D29E18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Госбюджет. Налоги. Макропоказатели. Банковская система.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2AE" w14:textId="5DF8F990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519E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DD29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776AFD17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F372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A57" w14:textId="12BE9DA5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1DA" w14:textId="338AEA7F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E4C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2A1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6289CDE3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5D0E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CC1C" w14:textId="1DBD12C8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Политика. Политическая власть. Государство и его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8D7" w14:textId="7352D42A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6B57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BB06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7296EE6C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F48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3A1" w14:textId="30699EE6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C22" w14:textId="4BA23AC8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104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38F4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1BD96943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A16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36B" w14:textId="5EE87ABE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партии и политические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6E7" w14:textId="29B5D74F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D40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836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7E9EDA1E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CBD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0DB" w14:textId="4A8026BB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участие. Политический процесс.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E25" w14:textId="4011C492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57D7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A7FF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4AD04DB4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419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F04" w14:textId="7D1FE9BD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 Структура и особенности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7C9" w14:textId="04AEEAD6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F31B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51E3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6177C7CE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BCDF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F9E" w14:textId="3EC8F289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Правоотношения. Правонарушения. Юридическая ответственность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A9D" w14:textId="4573C665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730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5139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77FD8AB5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0A58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A02" w14:textId="1BA7F90D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F8F9" w14:textId="058EE271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807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9DA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20C56BE3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2BC7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C08" w14:textId="1C916766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Конституционное, уголовное, административное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77A" w14:textId="5591C30B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9B41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05B2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3E428DDB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9E5C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06C" w14:textId="40974826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Судопроизводство 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045" w14:textId="53F46D76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7A62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C9FB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460B7D86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513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D8F" w14:textId="519025CF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Налоговый кодекс, экологическое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E7FB" w14:textId="63183A5B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3390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2208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4CB0B2C2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57D2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A79" w14:textId="0F9EA9E6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Гражданское, семейное трудовое право.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CDD" w14:textId="3383A3E1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1A02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A2C1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62254DD7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4DA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A03" w14:textId="7C0C507E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E42" w14:textId="5C32BB04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3A85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36A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2F2B9F9C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241F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C22" w14:textId="5E01B454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Человек. Индивидуальность. Личность. Биосоциальная природа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A25" w14:textId="213D5ED9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C675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4841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6477F8ED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EDC7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76C" w14:textId="1754F72E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Социализация. Деятельность. Поведение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2B1" w14:textId="4A6C6EDE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C94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029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169ACBA9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99A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C4D" w14:textId="32D852D1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роль и социальный статус. Социальная структура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A44" w14:textId="3CE611CA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29CE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B46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601D67DF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D65B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13C" w14:textId="52EC8090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группа. Социальная мобильность. Социальный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BE9" w14:textId="614555BC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3D91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7F0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324EEB62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D00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4C8" w14:textId="47C30F3B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931" w14:textId="3BF707F4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1328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9DA8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572B56F5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CEAB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2DA" w14:textId="3428123C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Мораль. Религия.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8AB" w14:textId="0EF902BF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9029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7ED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323C2A8D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E71F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C3C" w14:textId="2431F93F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Наука. 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10C" w14:textId="01EB0A78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8798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8877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E5A74" w:rsidRPr="00924FA5" w14:paraId="3BDFF109" w14:textId="77777777" w:rsidTr="003E21D9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D96" w14:textId="77777777" w:rsidR="003E5A74" w:rsidRPr="00924FA5" w:rsidRDefault="003E5A74" w:rsidP="003E5A74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F95" w14:textId="54B46C24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научные подходы к рассмотрению развития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3AB" w14:textId="30FD5019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1E55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7C6B" w14:textId="77777777" w:rsidR="003E5A74" w:rsidRPr="00924FA5" w:rsidRDefault="003E5A74" w:rsidP="003E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14:paraId="790FB598" w14:textId="77777777" w:rsidTr="00924FA5">
        <w:trPr>
          <w:cantSplit/>
          <w:trHeight w:val="45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A9C8" w14:textId="77777777" w:rsidR="00924FA5" w:rsidRPr="00924FA5" w:rsidRDefault="00924FA5" w:rsidP="0092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2A62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B71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FB9" w14:textId="77777777"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50</w:t>
            </w:r>
          </w:p>
        </w:tc>
      </w:tr>
    </w:tbl>
    <w:p w14:paraId="6AB67CCE" w14:textId="77777777" w:rsidR="000A7CE7" w:rsidRDefault="000A7CE7" w:rsidP="00924FA5"/>
    <w:sectPr w:rsidR="000A7CE7" w:rsidSect="003F5E5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FA0"/>
    <w:multiLevelType w:val="multilevel"/>
    <w:tmpl w:val="4580CB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F"/>
    <w:rsid w:val="000A7CE7"/>
    <w:rsid w:val="003E5A74"/>
    <w:rsid w:val="003F5E5D"/>
    <w:rsid w:val="00734A5A"/>
    <w:rsid w:val="007703DF"/>
    <w:rsid w:val="00897824"/>
    <w:rsid w:val="00924FA5"/>
    <w:rsid w:val="00E4323D"/>
    <w:rsid w:val="00E67AAB"/>
    <w:rsid w:val="00EF6560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89F"/>
  <w15:docId w15:val="{F3EA9441-1A83-403E-8FBE-62A1594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Ragnar</dc:creator>
  <cp:lastModifiedBy>Бузина Марина Владимировна</cp:lastModifiedBy>
  <cp:revision>9</cp:revision>
  <dcterms:created xsi:type="dcterms:W3CDTF">2019-12-11T11:28:00Z</dcterms:created>
  <dcterms:modified xsi:type="dcterms:W3CDTF">2023-09-19T06:49:00Z</dcterms:modified>
</cp:coreProperties>
</file>