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по дополнительной образовательной (общеразвивающей) программе</w:t>
      </w:r>
    </w:p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1C0E6B">
        <w:rPr>
          <w:rFonts w:ascii="Times New Roman" w:hAnsi="Times New Roman" w:cs="Times New Roman"/>
          <w:b/>
          <w:sz w:val="28"/>
        </w:rPr>
        <w:t xml:space="preserve">Язык и культура </w:t>
      </w:r>
      <w:r w:rsidR="00522D9D">
        <w:rPr>
          <w:rFonts w:ascii="Times New Roman" w:hAnsi="Times New Roman" w:cs="Times New Roman"/>
          <w:b/>
          <w:sz w:val="28"/>
        </w:rPr>
        <w:t>Испании</w:t>
      </w:r>
      <w:r w:rsidRPr="002F445C">
        <w:rPr>
          <w:rFonts w:ascii="Times New Roman" w:hAnsi="Times New Roman" w:cs="Times New Roman"/>
          <w:b/>
          <w:sz w:val="28"/>
        </w:rPr>
        <w:t>»</w:t>
      </w:r>
    </w:p>
    <w:p w:rsidR="001B6E3D" w:rsidRDefault="001B6E3D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(Уровень А2)</w:t>
      </w:r>
      <w:bookmarkStart w:id="0" w:name="_GoBack"/>
      <w:bookmarkEnd w:id="0"/>
    </w:p>
    <w:p w:rsidR="00897824" w:rsidRDefault="008978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3"/>
        <w:gridCol w:w="6574"/>
        <w:gridCol w:w="829"/>
        <w:gridCol w:w="450"/>
        <w:gridCol w:w="689"/>
      </w:tblGrid>
      <w:tr w:rsidR="00522D9D" w:rsidRPr="002A36A3" w:rsidTr="001C69A7">
        <w:trPr>
          <w:cantSplit/>
          <w:trHeight w:val="1547"/>
        </w:trPr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D9D" w:rsidRPr="002A36A3" w:rsidRDefault="00522D9D" w:rsidP="001C69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522D9D" w:rsidRPr="002A36A3" w:rsidRDefault="00522D9D" w:rsidP="001C69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D9D" w:rsidRPr="002A36A3" w:rsidRDefault="00522D9D" w:rsidP="001C69A7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D9D" w:rsidRPr="002A36A3" w:rsidRDefault="00522D9D" w:rsidP="001C69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522D9D" w:rsidRPr="002A36A3" w:rsidRDefault="00522D9D" w:rsidP="001C69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занятия</w:t>
            </w:r>
          </w:p>
        </w:tc>
      </w:tr>
      <w:tr w:rsidR="00522D9D" w:rsidRPr="002A36A3" w:rsidTr="001C69A7">
        <w:trPr>
          <w:cantSplit/>
          <w:trHeight w:val="34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Алфавит. Дифтонги и трифтонги. Словесное ударение. Слогоделение и правила переноса. Особенности испанского произношения и интонации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34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Тематические диалоги. Артикль. Определённый и неопределённый артикль. Род и число имён существительных. Личные местоимения в именительном падеже. Глаголы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слова. Предлоги а,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Спряжения глаголов в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 Предлог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Формы приветствий. Отрицание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Выражения с глагом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 Тематические диалоги. Личные местоимения в дательном и винительном падежах.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Глаголы индивидуального спряжения.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gustar.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1-100. Предлоги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por,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Глагллы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conocer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sentarse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equivocarse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Отрицательные местоимения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ninguno, ninguna.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Род и число имён прилагательных. Возвратные глаголы. Конструкция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participio. 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muy, mucho, tampoco.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Герундий. Конструкция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gerundio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времени. Прилагательные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mucho,  poco.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Общий вопрос с утвердительно-отрицательной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Месяцы, дни недели, времена года. Отрицательные наречия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nunca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Отклоняющиеся глаголы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elegir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parecer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Фонетика. Аудирование. Тематические диалоги. </w:t>
            </w:r>
            <w:r w:rsidRPr="000F75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Отклоняющийся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ловосочетание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tener que.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hacer.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todo. Pretérito perfecto compuesto de indicativo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9E3C5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9E3C5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68202C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Глаголы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Прилагательные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Bueno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malo.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Числительные 100-1000000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Тематические диалоги. Вопросительные слова. Местоимения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otros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otras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Тексты. Прилагательные, обозначающие цвета.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650D85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85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22D9D" w:rsidRPr="002A36A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Тематические диалоги. Текст. Сложные предлоги. Наречия, выступающие в роли обстоятельства места.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 Simple de Indicativo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C9616E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Тематические диалоги. Текст.Наречия, выступающие в роли обстоятельства места.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C9616E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C9616E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C9616E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22D9D" w:rsidRPr="00240DD3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C9616E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hacer.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todo. Pretérito perfecto compuesto de indicative.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C9616E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C9616E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40DD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 w:rsidR="00522D9D" w:rsidRPr="001271EC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40DD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Местоимение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mismo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Вспомогательный глагол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диалоги. Текст. Лексика текста.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1271EC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814A29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Аудирование.Грамматика: глаголы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conocer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Возвратные глагола. Местоимение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Обстоятельства времени.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1271EC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814A29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Уменьшительные суффиксы. Употребление артиклей.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1271EC" w:rsidTr="001C69A7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9D" w:rsidRPr="000F7518" w:rsidRDefault="00522D9D" w:rsidP="001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Аудирование. Грамматика: ударные и безударные притяжательные местоимения.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диалоги. Текст. Лексика текста. </w:t>
            </w:r>
            <w:r w:rsidRPr="000F75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193F1F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2A36A3" w:rsidTr="001C69A7">
        <w:trPr>
          <w:cantSplit/>
          <w:trHeight w:val="455"/>
        </w:trPr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814A29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sectPr w:rsidR="005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A7CE7"/>
    <w:rsid w:val="001B6E3D"/>
    <w:rsid w:val="001C0E6B"/>
    <w:rsid w:val="00522D9D"/>
    <w:rsid w:val="00734A5A"/>
    <w:rsid w:val="007703DF"/>
    <w:rsid w:val="00897824"/>
    <w:rsid w:val="00B63164"/>
    <w:rsid w:val="00C21C79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6FA8"/>
  <w15:docId w15:val="{EC7D6567-87CC-4BB3-8A56-665EDA8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cp:lastPrinted>2019-12-23T20:06:00Z</cp:lastPrinted>
  <dcterms:created xsi:type="dcterms:W3CDTF">2019-12-23T20:07:00Z</dcterms:created>
  <dcterms:modified xsi:type="dcterms:W3CDTF">2023-09-18T09:43:00Z</dcterms:modified>
</cp:coreProperties>
</file>