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486112" w:rsidRPr="00DB6004" w:rsidRDefault="00486112" w:rsidP="00486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«Язык и культура </w:t>
      </w:r>
      <w:r w:rsidR="00FB6156">
        <w:rPr>
          <w:rFonts w:ascii="Times New Roman" w:hAnsi="Times New Roman" w:cs="Times New Roman"/>
          <w:b/>
          <w:sz w:val="24"/>
          <w:szCs w:val="24"/>
        </w:rPr>
        <w:t>Португалии</w:t>
      </w:r>
      <w:r w:rsidRPr="00DB6004">
        <w:rPr>
          <w:rFonts w:ascii="Times New Roman" w:hAnsi="Times New Roman" w:cs="Times New Roman"/>
          <w:b/>
          <w:sz w:val="24"/>
          <w:szCs w:val="24"/>
        </w:rPr>
        <w:t>»</w:t>
      </w:r>
    </w:p>
    <w:p w:rsidR="00AA7BDC" w:rsidRPr="00786C1F" w:rsidRDefault="00AA7BDC" w:rsidP="00786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12" w:rsidRPr="00DB6004" w:rsidRDefault="00486112" w:rsidP="00486112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такие </w:t>
      </w:r>
      <w:r w:rsidR="0043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</w:t>
      </w:r>
      <w:proofErr w:type="spellStart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письмо. В результате освоения программы обучающиеся должны научиться выражать свои мысли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испанском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языке; грамотно выстраивать предложения; обладать активным </w:t>
      </w:r>
      <w:proofErr w:type="spellStart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испанский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</w:t>
      </w:r>
      <w:r w:rsidRPr="00DB60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6112" w:rsidRPr="00DB6004" w:rsidRDefault="00486112" w:rsidP="00486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486112" w:rsidRPr="00DB6004" w:rsidRDefault="00486112" w:rsidP="00486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алфавит, буквы, основные буквосочетания, звуки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числительные до 1000000;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основные правила чтения и орфографии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испанские</w:t>
      </w:r>
      <w:r w:rsidRPr="00DB6004">
        <w:rPr>
          <w:rFonts w:ascii="Times New Roman" w:hAnsi="Times New Roman" w:cs="Times New Roman"/>
          <w:sz w:val="24"/>
          <w:szCs w:val="24"/>
        </w:rPr>
        <w:t xml:space="preserve"> слова в объеме не менее 600 слов.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понимать на слух </w:t>
      </w:r>
      <w:r>
        <w:rPr>
          <w:rFonts w:ascii="Times New Roman" w:hAnsi="Times New Roman" w:cs="Times New Roman"/>
          <w:sz w:val="24"/>
          <w:szCs w:val="24"/>
        </w:rPr>
        <w:t>испанскую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004">
        <w:rPr>
          <w:rFonts w:ascii="Times New Roman" w:hAnsi="Times New Roman" w:cs="Times New Roman"/>
          <w:sz w:val="24"/>
          <w:szCs w:val="24"/>
        </w:rPr>
        <w:t>речь,  основное</w:t>
      </w:r>
      <w:proofErr w:type="gramEnd"/>
      <w:r w:rsidRPr="00DB6004">
        <w:rPr>
          <w:rFonts w:ascii="Times New Roman" w:hAnsi="Times New Roman" w:cs="Times New Roman"/>
          <w:sz w:val="24"/>
          <w:szCs w:val="24"/>
        </w:rPr>
        <w:t xml:space="preserve"> содержание облегченных,  доступных по объему текстов;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участвовать в элементарном этикетном диалоге (знакомство, поздравление, благодарность, приветствие);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расспрашивать собеседника, задавая простые вопросы («кто?», «что?»,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«где?», «когда?») и отвечать на них;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вслух, соблюдая правила произношения и соответствующую интонацию, доступные по объему тексты; 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поддержать не сложный разговор по телефону в рамках изучаемой лексики;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описывать эмоциональное состояние, настроение.  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навыками чтения текстов с последующим выполнением заданий различного типа;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аудирования и понимания </w:t>
      </w:r>
      <w:r>
        <w:rPr>
          <w:rFonts w:ascii="Times New Roman" w:hAnsi="Times New Roman" w:cs="Times New Roman"/>
          <w:sz w:val="24"/>
          <w:szCs w:val="24"/>
        </w:rPr>
        <w:t>испанской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речи и написания услышанного;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>
        <w:rPr>
          <w:rFonts w:ascii="Times New Roman" w:hAnsi="Times New Roman" w:cs="Times New Roman"/>
          <w:sz w:val="24"/>
          <w:szCs w:val="24"/>
        </w:rPr>
        <w:t>испанский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486112" w:rsidRPr="00DB6004" w:rsidRDefault="00486112" w:rsidP="00486112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BDB" w:rsidRPr="008F798E" w:rsidRDefault="00486112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ab/>
      </w:r>
      <w:r w:rsidR="00437BDB" w:rsidRPr="008F798E">
        <w:rPr>
          <w:rFonts w:ascii="Times New Roman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 К занятиям допускаются любые лица</w:t>
      </w:r>
      <w:r>
        <w:rPr>
          <w:rFonts w:ascii="Times New Roman" w:hAnsi="Times New Roman" w:cs="Times New Roman"/>
          <w:sz w:val="24"/>
          <w:szCs w:val="24"/>
        </w:rPr>
        <w:t>, желающие изучать португальски</w:t>
      </w:r>
      <w:bookmarkStart w:id="0" w:name="_GoBack"/>
      <w:bookmarkEnd w:id="0"/>
      <w:r w:rsidRPr="008F798E">
        <w:rPr>
          <w:rFonts w:ascii="Times New Roman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98E">
        <w:rPr>
          <w:rFonts w:ascii="Times New Roman" w:hAnsi="Times New Roman" w:cs="Times New Roman"/>
          <w:b/>
          <w:bCs/>
          <w:sz w:val="24"/>
          <w:szCs w:val="24"/>
        </w:rPr>
        <w:tab/>
        <w:t>Кадровое обеспечение образовательного процесса.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 степень доктора/кандидата наук.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ab/>
      </w:r>
      <w:r w:rsidRPr="008F798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8F798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F798E">
        <w:rPr>
          <w:rFonts w:ascii="Times New Roman" w:hAnsi="Times New Roman" w:cs="Times New Roman"/>
          <w:sz w:val="24"/>
          <w:szCs w:val="24"/>
        </w:rPr>
        <w:t xml:space="preserve">, офисный пакет </w:t>
      </w:r>
      <w:proofErr w:type="spellStart"/>
      <w:r w:rsidRPr="008F798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8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F798E">
        <w:rPr>
          <w:rFonts w:ascii="Times New Roman" w:hAnsi="Times New Roman" w:cs="Times New Roman"/>
          <w:sz w:val="24"/>
          <w:szCs w:val="24"/>
        </w:rPr>
        <w:t>.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98E">
        <w:rPr>
          <w:rFonts w:ascii="Times New Roman" w:hAnsi="Times New Roman" w:cs="Times New Roman"/>
          <w:sz w:val="24"/>
          <w:szCs w:val="24"/>
        </w:rPr>
        <w:tab/>
      </w:r>
      <w:r w:rsidRPr="008F798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437BDB" w:rsidRDefault="00437BDB" w:rsidP="0043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437BDB" w:rsidRPr="008F798E" w:rsidRDefault="00437BDB" w:rsidP="0043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DB" w:rsidRPr="008F798E" w:rsidRDefault="00437BDB" w:rsidP="0043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8F798E">
        <w:rPr>
          <w:rFonts w:ascii="Times New Roman" w:hAnsi="Times New Roman" w:cs="Times New Roman"/>
          <w:sz w:val="24"/>
          <w:szCs w:val="24"/>
        </w:rPr>
        <w:t xml:space="preserve"> не более 4-6 часов в неделю.</w:t>
      </w:r>
    </w:p>
    <w:p w:rsidR="00437BDB" w:rsidRPr="008F798E" w:rsidRDefault="00437BDB" w:rsidP="0043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BDB" w:rsidRPr="008F798E" w:rsidRDefault="00437BDB" w:rsidP="00437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Pr="008F798E">
        <w:rPr>
          <w:rFonts w:ascii="Times New Roman" w:hAnsi="Times New Roman" w:cs="Times New Roman"/>
          <w:sz w:val="24"/>
          <w:szCs w:val="24"/>
        </w:rPr>
        <w:t>100 академических часов.</w:t>
      </w:r>
    </w:p>
    <w:p w:rsidR="00437BDB" w:rsidRPr="008F798E" w:rsidRDefault="00437BDB" w:rsidP="0043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BDB" w:rsidRPr="008F798E" w:rsidRDefault="00437BDB" w:rsidP="00437BD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  <w:r w:rsidRPr="008F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437BDB" w:rsidRPr="008F798E" w:rsidRDefault="00437BDB" w:rsidP="00437B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98E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8F798E">
        <w:rPr>
          <w:rFonts w:ascii="Times New Roman" w:hAnsi="Times New Roman" w:cs="Times New Roman"/>
          <w:sz w:val="24"/>
          <w:szCs w:val="24"/>
        </w:rPr>
        <w:t xml:space="preserve"> </w:t>
      </w:r>
      <w:r w:rsidRPr="008F798E">
        <w:rPr>
          <w:rFonts w:ascii="Times New Roman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437BDB" w:rsidRPr="008F798E" w:rsidRDefault="00437BDB" w:rsidP="00437B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BDB" w:rsidRPr="008F798E" w:rsidRDefault="00437BDB" w:rsidP="0043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8F7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:rsidR="00437BDB" w:rsidRPr="008F798E" w:rsidRDefault="00437BDB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824" w:rsidRPr="00AA7BDC" w:rsidRDefault="00897824" w:rsidP="00437BDB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057B09"/>
    <w:rsid w:val="001A75A1"/>
    <w:rsid w:val="001B3158"/>
    <w:rsid w:val="002D47C8"/>
    <w:rsid w:val="002F0185"/>
    <w:rsid w:val="00411939"/>
    <w:rsid w:val="00437BDB"/>
    <w:rsid w:val="00486112"/>
    <w:rsid w:val="00687AE6"/>
    <w:rsid w:val="00786C1F"/>
    <w:rsid w:val="00897824"/>
    <w:rsid w:val="00A525C4"/>
    <w:rsid w:val="00AA7BDC"/>
    <w:rsid w:val="00B06093"/>
    <w:rsid w:val="00C40BE3"/>
    <w:rsid w:val="00D002BC"/>
    <w:rsid w:val="00F02602"/>
    <w:rsid w:val="00F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F883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3</cp:revision>
  <dcterms:created xsi:type="dcterms:W3CDTF">2020-07-16T05:28:00Z</dcterms:created>
  <dcterms:modified xsi:type="dcterms:W3CDTF">2020-09-24T10:47:00Z</dcterms:modified>
</cp:coreProperties>
</file>