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  <w:bookmarkStart w:id="0" w:name="_GoBack"/>
      <w:bookmarkEnd w:id="0"/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5C1D26" w:rsidRPr="008A4211" w:rsidRDefault="005C1D26" w:rsidP="005C1D26">
      <w:pPr>
        <w:spacing w:after="240"/>
        <w:jc w:val="center"/>
        <w:rPr>
          <w:b/>
        </w:rPr>
      </w:pPr>
      <w:r w:rsidRPr="008A4211">
        <w:rPr>
          <w:b/>
        </w:rPr>
        <w:t>«Углубленное изучение и системати</w:t>
      </w:r>
      <w:r w:rsidR="00AB277F" w:rsidRPr="008A4211">
        <w:rPr>
          <w:b/>
        </w:rPr>
        <w:t>зация знаний по обществознанию</w:t>
      </w:r>
      <w:r w:rsidRPr="008A4211">
        <w:rPr>
          <w:b/>
        </w:rPr>
        <w:t>»</w:t>
      </w:r>
    </w:p>
    <w:tbl>
      <w:tblPr>
        <w:tblW w:w="4919" w:type="pc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13"/>
        <w:gridCol w:w="852"/>
        <w:gridCol w:w="825"/>
        <w:gridCol w:w="827"/>
        <w:gridCol w:w="621"/>
        <w:gridCol w:w="913"/>
        <w:gridCol w:w="824"/>
        <w:gridCol w:w="30"/>
        <w:gridCol w:w="847"/>
        <w:gridCol w:w="720"/>
        <w:gridCol w:w="38"/>
      </w:tblGrid>
      <w:tr w:rsidR="00AB277F" w:rsidRPr="008A4211" w:rsidTr="008A4211">
        <w:trPr>
          <w:trHeight w:val="482"/>
        </w:trPr>
        <w:tc>
          <w:tcPr>
            <w:tcW w:w="36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>
            <w:pPr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 xml:space="preserve">Наименование темы </w:t>
            </w:r>
          </w:p>
        </w:tc>
        <w:tc>
          <w:tcPr>
            <w:tcW w:w="1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AB277F" w:rsidRPr="008A4211" w:rsidRDefault="00AB277F">
            <w:pPr>
              <w:jc w:val="center"/>
              <w:rPr>
                <w:b/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  <w:lang w:val="en-US"/>
              </w:rPr>
              <w:t>2</w:t>
            </w:r>
            <w:r w:rsidRPr="008A4211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1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>
            <w:pPr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50 часов</w:t>
            </w:r>
          </w:p>
        </w:tc>
        <w:tc>
          <w:tcPr>
            <w:tcW w:w="17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>
            <w:pPr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70 часов</w:t>
            </w:r>
          </w:p>
        </w:tc>
        <w:tc>
          <w:tcPr>
            <w:tcW w:w="1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>
            <w:pPr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100 часов</w:t>
            </w:r>
          </w:p>
        </w:tc>
      </w:tr>
      <w:tr w:rsidR="00AB277F" w:rsidRPr="008A4211" w:rsidTr="008A4211">
        <w:trPr>
          <w:gridAfter w:val="1"/>
          <w:wAfter w:w="38" w:type="dxa"/>
          <w:cantSplit/>
          <w:trHeight w:hRule="exact" w:val="1134"/>
        </w:trPr>
        <w:tc>
          <w:tcPr>
            <w:tcW w:w="3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extDirection w:val="btLr"/>
            <w:vAlign w:val="center"/>
            <w:hideMark/>
          </w:tcPr>
          <w:p w:rsidR="00AB277F" w:rsidRPr="008A4211" w:rsidRDefault="00AB277F">
            <w:pPr>
              <w:snapToGri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snapToGri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  <w:hideMark/>
          </w:tcPr>
          <w:p w:rsidR="00AB277F" w:rsidRPr="008A4211" w:rsidRDefault="00AB2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4211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Cs/>
                <w:sz w:val="22"/>
                <w:szCs w:val="22"/>
                <w:lang w:eastAsia="ru-RU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iCs/>
                <w:sz w:val="22"/>
                <w:szCs w:val="22"/>
                <w:lang w:val="en-US" w:eastAsia="ru-RU"/>
              </w:rPr>
            </w:pPr>
            <w:r w:rsidRPr="008A4211">
              <w:rPr>
                <w:i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iCs/>
                <w:sz w:val="22"/>
                <w:szCs w:val="22"/>
                <w:lang w:val="en-US" w:eastAsia="ru-RU"/>
              </w:rPr>
            </w:pPr>
            <w:r w:rsidRPr="008A4211">
              <w:rPr>
                <w:i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ru-RU" w:eastAsia="zh-CN"/>
              </w:rPr>
            </w:pPr>
            <w:r w:rsidRPr="008A4211">
              <w:rPr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</w:rPr>
            </w:pPr>
            <w:r w:rsidRPr="008A4211">
              <w:rPr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</w:rPr>
            </w:pPr>
            <w:r w:rsidRPr="008A4211">
              <w:rPr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Мышление и деятельность. Познание как форма деятельности.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 xml:space="preserve">Общество как система и </w:t>
            </w:r>
            <w:proofErr w:type="spellStart"/>
            <w:r w:rsidRPr="008A4211">
              <w:rPr>
                <w:sz w:val="22"/>
                <w:szCs w:val="22"/>
                <w:lang w:eastAsia="ru-RU"/>
              </w:rPr>
              <w:t>многовариантность</w:t>
            </w:r>
            <w:proofErr w:type="spellEnd"/>
            <w:r w:rsidRPr="008A4211">
              <w:rPr>
                <w:sz w:val="22"/>
                <w:szCs w:val="22"/>
                <w:lang w:eastAsia="ru-RU"/>
              </w:rPr>
              <w:t xml:space="preserve"> его развития.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Духовная сфера жизни общества.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/>
                <w:sz w:val="22"/>
                <w:szCs w:val="22"/>
                <w:lang w:eastAsia="ru-RU"/>
              </w:rPr>
              <w:t>Итоговое повторение и тренировка решения заданий по разделу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5</w:t>
            </w:r>
            <w:r w:rsidRPr="008A4211">
              <w:rPr>
                <w:sz w:val="22"/>
                <w:szCs w:val="22"/>
                <w:lang w:eastAsia="ru-RU"/>
              </w:rPr>
              <w:t>-6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3-5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5-6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Экономика и хозяйственная деятельность.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6-7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Финансовые отношения и экономический рост.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7-8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Государство в экономических процессах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8-9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/>
                <w:sz w:val="22"/>
                <w:szCs w:val="22"/>
                <w:lang w:eastAsia="ru-RU"/>
              </w:rPr>
              <w:t>Итоговое повторение и тренировка решения заданий по разделу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7-9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9-10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Социальная структура и социальные общности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Отклоняющееся поведение и социальный контроль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Социальные конфликты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/>
                <w:sz w:val="22"/>
                <w:szCs w:val="22"/>
                <w:lang w:eastAsia="ru-RU"/>
              </w:rPr>
              <w:t>Итоговое повторение и тренировка решения заданий по разделу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5-16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11-12-13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14-15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Институциональные основы политики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14-15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13-14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15-16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8A4211">
              <w:rPr>
                <w:sz w:val="22"/>
                <w:szCs w:val="22"/>
                <w:lang w:eastAsia="ru-RU"/>
              </w:rPr>
              <w:t>Неинституциональные</w:t>
            </w:r>
            <w:proofErr w:type="spellEnd"/>
            <w:r w:rsidRPr="008A4211">
              <w:rPr>
                <w:sz w:val="22"/>
                <w:szCs w:val="22"/>
                <w:lang w:eastAsia="ru-RU"/>
              </w:rPr>
              <w:t xml:space="preserve"> основы политики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16-17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16-17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/>
                <w:sz w:val="22"/>
                <w:szCs w:val="22"/>
                <w:lang w:eastAsia="ru-RU"/>
              </w:rPr>
              <w:t>Итоговое повторение и тренировка решения заданий по разделу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  <w:r w:rsidRPr="008A4211">
              <w:rPr>
                <w:sz w:val="22"/>
                <w:szCs w:val="22"/>
                <w:lang w:eastAsia="ru-RU"/>
              </w:rPr>
              <w:t>9-20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16-17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18-19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Система права и правоотношения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19-20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18-19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19-20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Отрасли права РФ: материальное право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21-22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19-20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20-22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8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  <w:lang w:eastAsia="ru-RU"/>
              </w:rPr>
              <w:t>Отрасли права РФ: процессуальное право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val="en-US" w:eastAsia="ru-RU"/>
              </w:rPr>
            </w:pPr>
            <w:r w:rsidRPr="008A42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23-24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21-22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22-24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8</w:t>
            </w:r>
          </w:p>
        </w:tc>
      </w:tr>
      <w:tr w:rsidR="00AB277F" w:rsidRPr="008A4211" w:rsidTr="008A4211">
        <w:trPr>
          <w:gridAfter w:val="1"/>
          <w:wAfter w:w="38" w:type="dxa"/>
        </w:trPr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B277F" w:rsidRPr="008A4211" w:rsidRDefault="00AB277F">
            <w:pPr>
              <w:pStyle w:val="a3"/>
              <w:jc w:val="left"/>
              <w:rPr>
                <w:sz w:val="22"/>
                <w:szCs w:val="22"/>
              </w:rPr>
            </w:pPr>
            <w:r w:rsidRPr="008A4211">
              <w:rPr>
                <w:i/>
                <w:sz w:val="22"/>
                <w:szCs w:val="22"/>
                <w:lang w:eastAsia="ru-RU"/>
              </w:rPr>
              <w:t>Итоговое повторение и тренировка решения заданий по разделу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24-25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pStyle w:val="a3"/>
              <w:rPr>
                <w:sz w:val="22"/>
                <w:szCs w:val="22"/>
                <w:lang w:eastAsia="ru-RU"/>
              </w:rPr>
            </w:pPr>
            <w:r w:rsidRPr="008A421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  <w:lang w:eastAsia="zh-CN"/>
              </w:rPr>
            </w:pPr>
            <w:r w:rsidRPr="008A4211">
              <w:rPr>
                <w:sz w:val="22"/>
                <w:szCs w:val="22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23-25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24-25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B277F" w:rsidRPr="008A4211" w:rsidRDefault="00AB277F" w:rsidP="00BE7ED4">
            <w:pPr>
              <w:jc w:val="center"/>
              <w:rPr>
                <w:sz w:val="22"/>
                <w:szCs w:val="22"/>
              </w:rPr>
            </w:pPr>
            <w:r w:rsidRPr="008A4211">
              <w:rPr>
                <w:sz w:val="22"/>
                <w:szCs w:val="22"/>
              </w:rPr>
              <w:t>6</w:t>
            </w:r>
          </w:p>
        </w:tc>
      </w:tr>
    </w:tbl>
    <w:p w:rsidR="00AB277F" w:rsidRPr="008A4211" w:rsidRDefault="00AB277F" w:rsidP="005C1D26">
      <w:pPr>
        <w:spacing w:after="240"/>
        <w:jc w:val="center"/>
        <w:rPr>
          <w:b/>
          <w:sz w:val="22"/>
          <w:szCs w:val="22"/>
        </w:rPr>
      </w:pPr>
    </w:p>
    <w:sectPr w:rsidR="00AB277F" w:rsidRPr="008A4211" w:rsidSect="00E57221">
      <w:pgSz w:w="11906" w:h="16838"/>
      <w:pgMar w:top="1134" w:right="84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856F12"/>
    <w:rsid w:val="008A4211"/>
    <w:rsid w:val="00AB277F"/>
    <w:rsid w:val="00B8134C"/>
    <w:rsid w:val="00BE7ED4"/>
    <w:rsid w:val="00C909B9"/>
    <w:rsid w:val="00D07338"/>
    <w:rsid w:val="00E52D03"/>
    <w:rsid w:val="00E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13</cp:revision>
  <dcterms:created xsi:type="dcterms:W3CDTF">2019-04-24T08:44:00Z</dcterms:created>
  <dcterms:modified xsi:type="dcterms:W3CDTF">2020-09-22T12:53:00Z</dcterms:modified>
</cp:coreProperties>
</file>