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7121" w14:textId="27B4E08C" w:rsidR="001C2D20" w:rsidRDefault="001C2D20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117215D" w14:textId="0998B680" w:rsidR="001C2D20" w:rsidRDefault="001C2D20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14:paraId="2EB19648" w14:textId="12199AE8" w:rsidR="001C2D20" w:rsidRDefault="001C2D20" w:rsidP="008E24E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занятий Школы выходного дня для школьников</w:t>
      </w:r>
      <w:r w:rsidR="00AF7BF6">
        <w:rPr>
          <w:rFonts w:ascii="Times New Roman" w:hAnsi="Times New Roman" w:cs="Times New Roman"/>
          <w:sz w:val="28"/>
          <w:szCs w:val="28"/>
        </w:rPr>
        <w:t xml:space="preserve"> и выпускников колледжей</w:t>
      </w:r>
    </w:p>
    <w:p w14:paraId="7B586542" w14:textId="093190E9" w:rsidR="00AF7BF6" w:rsidRDefault="00AF7BF6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491" w:type="dxa"/>
        <w:tblInd w:w="-431" w:type="dxa"/>
        <w:tblLook w:val="04A0" w:firstRow="1" w:lastRow="0" w:firstColumn="1" w:lastColumn="0" w:noHBand="0" w:noVBand="1"/>
      </w:tblPr>
      <w:tblGrid>
        <w:gridCol w:w="1636"/>
        <w:gridCol w:w="4904"/>
        <w:gridCol w:w="3951"/>
      </w:tblGrid>
      <w:tr w:rsidR="00AF7BF6" w:rsidRPr="009F470A" w14:paraId="103A2ED0" w14:textId="77777777" w:rsidTr="009F470A">
        <w:tc>
          <w:tcPr>
            <w:tcW w:w="1636" w:type="dxa"/>
          </w:tcPr>
          <w:p w14:paraId="0C227785" w14:textId="2D915641" w:rsidR="00AF7BF6" w:rsidRPr="009F470A" w:rsidRDefault="00AF7BF6" w:rsidP="001C2D2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0A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904" w:type="dxa"/>
          </w:tcPr>
          <w:p w14:paraId="214FE137" w14:textId="18589334" w:rsidR="00AF7BF6" w:rsidRPr="009F470A" w:rsidRDefault="00AF7BF6" w:rsidP="001C2D2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0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951" w:type="dxa"/>
          </w:tcPr>
          <w:p w14:paraId="107FC1CA" w14:textId="4FB33ECE" w:rsidR="00AF7BF6" w:rsidRPr="009F470A" w:rsidRDefault="00AF7BF6" w:rsidP="001C2D20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0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9F1516" w:rsidRPr="009F470A" w14:paraId="403C20A7" w14:textId="77777777" w:rsidTr="009F470A">
        <w:tc>
          <w:tcPr>
            <w:tcW w:w="1636" w:type="dxa"/>
          </w:tcPr>
          <w:p w14:paraId="476C4097" w14:textId="77777777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30.03.2024</w:t>
            </w:r>
          </w:p>
          <w:p w14:paraId="06BC979E" w14:textId="303DFC47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</w:t>
            </w:r>
            <w:r w:rsidRPr="009F47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4904" w:type="dxa"/>
          </w:tcPr>
          <w:p w14:paraId="0C113309" w14:textId="20C8DC0B" w:rsidR="009F1516" w:rsidRPr="009F470A" w:rsidRDefault="009F470A" w:rsidP="009F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F1516" w:rsidRPr="009F470A">
              <w:rPr>
                <w:rFonts w:ascii="Times New Roman" w:hAnsi="Times New Roman" w:cs="Times New Roman"/>
              </w:rPr>
              <w:t>бразовани</w:t>
            </w:r>
            <w:r>
              <w:rPr>
                <w:rFonts w:ascii="Times New Roman" w:hAnsi="Times New Roman" w:cs="Times New Roman"/>
              </w:rPr>
              <w:t>е:</w:t>
            </w:r>
            <w:r w:rsidR="009F1516" w:rsidRPr="009F470A">
              <w:rPr>
                <w:rFonts w:ascii="Times New Roman" w:hAnsi="Times New Roman" w:cs="Times New Roman"/>
              </w:rPr>
              <w:t xml:space="preserve"> Основные направления</w:t>
            </w:r>
            <w:r w:rsidRPr="009F470A">
              <w:rPr>
                <w:rFonts w:ascii="Times New Roman" w:hAnsi="Times New Roman" w:cs="Times New Roman"/>
              </w:rPr>
              <w:t xml:space="preserve"> </w:t>
            </w:r>
            <w:r w:rsidR="009F1516" w:rsidRPr="009F470A">
              <w:rPr>
                <w:rFonts w:ascii="Times New Roman" w:hAnsi="Times New Roman" w:cs="Times New Roman"/>
              </w:rPr>
              <w:t>развития отечественного образования на</w:t>
            </w:r>
            <w:r w:rsidRPr="009F470A">
              <w:rPr>
                <w:rFonts w:ascii="Times New Roman" w:hAnsi="Times New Roman" w:cs="Times New Roman"/>
              </w:rPr>
              <w:t xml:space="preserve"> </w:t>
            </w:r>
            <w:r w:rsidR="009F1516" w:rsidRPr="009F470A">
              <w:rPr>
                <w:rFonts w:ascii="Times New Roman" w:hAnsi="Times New Roman" w:cs="Times New Roman"/>
              </w:rPr>
              <w:t>современном этапе</w:t>
            </w:r>
          </w:p>
        </w:tc>
        <w:tc>
          <w:tcPr>
            <w:tcW w:w="3951" w:type="dxa"/>
          </w:tcPr>
          <w:p w14:paraId="0ADFA150" w14:textId="44115FE5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9F1516" w:rsidRPr="009F470A" w14:paraId="67FFBE72" w14:textId="77777777" w:rsidTr="009F470A">
        <w:tc>
          <w:tcPr>
            <w:tcW w:w="1636" w:type="dxa"/>
          </w:tcPr>
          <w:p w14:paraId="77F177DD" w14:textId="77777777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30.03.2024</w:t>
            </w:r>
          </w:p>
          <w:p w14:paraId="3ACAE87C" w14:textId="085DA2F2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28089571" w14:textId="47EFB474" w:rsidR="009F1516" w:rsidRPr="009F470A" w:rsidRDefault="009F470A" w:rsidP="009F1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F1516" w:rsidRPr="009F470A">
              <w:rPr>
                <w:rFonts w:ascii="Times New Roman" w:hAnsi="Times New Roman" w:cs="Times New Roman"/>
              </w:rPr>
              <w:t>оспитания и его место в целостной</w:t>
            </w:r>
          </w:p>
          <w:p w14:paraId="1545B28B" w14:textId="33CE31EA" w:rsidR="009F1516" w:rsidRPr="009F470A" w:rsidRDefault="009F1516" w:rsidP="009F4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470A">
              <w:rPr>
                <w:rFonts w:ascii="Times New Roman" w:hAnsi="Times New Roman" w:cs="Times New Roman"/>
              </w:rPr>
              <w:t>структуре образовательного процесса</w:t>
            </w:r>
          </w:p>
        </w:tc>
        <w:tc>
          <w:tcPr>
            <w:tcW w:w="3951" w:type="dxa"/>
          </w:tcPr>
          <w:p w14:paraId="2DDF3BA4" w14:textId="7ECA83D1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9F1516" w:rsidRPr="009F470A" w14:paraId="6709DFB6" w14:textId="77777777" w:rsidTr="009F470A">
        <w:tc>
          <w:tcPr>
            <w:tcW w:w="1636" w:type="dxa"/>
          </w:tcPr>
          <w:p w14:paraId="0FF78905" w14:textId="655C679F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30.03.2024</w:t>
            </w:r>
          </w:p>
          <w:p w14:paraId="4E242045" w14:textId="514EB3C2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AF6C836" w14:textId="0B40D597" w:rsidR="009F1516" w:rsidRPr="009F470A" w:rsidRDefault="009F1516" w:rsidP="009F47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F470A">
              <w:rPr>
                <w:rFonts w:ascii="Times New Roman" w:hAnsi="Times New Roman" w:cs="Times New Roman"/>
              </w:rPr>
              <w:t>Личность как предмет воспитания. Закономерности и принципы воспитания</w:t>
            </w:r>
          </w:p>
        </w:tc>
        <w:tc>
          <w:tcPr>
            <w:tcW w:w="3951" w:type="dxa"/>
          </w:tcPr>
          <w:p w14:paraId="486BB4F4" w14:textId="4A182F9D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9F1516" w:rsidRPr="009F470A" w14:paraId="6241AC1A" w14:textId="77777777" w:rsidTr="009F470A">
        <w:tc>
          <w:tcPr>
            <w:tcW w:w="1636" w:type="dxa"/>
          </w:tcPr>
          <w:p w14:paraId="3CA83092" w14:textId="0B20CCBC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31.03.2024</w:t>
            </w:r>
          </w:p>
          <w:p w14:paraId="045B00DF" w14:textId="323D23CF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  <w:p w14:paraId="6488C208" w14:textId="6F12BB4B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14:paraId="6D88A623" w14:textId="039981F1" w:rsidR="009F1516" w:rsidRPr="009F470A" w:rsidRDefault="009F1516" w:rsidP="009F470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Педагогическое взаимодействие в воспитании</w:t>
            </w:r>
            <w:r w:rsidR="009F470A">
              <w:rPr>
                <w:rFonts w:ascii="Times New Roman" w:hAnsi="Times New Roman" w:cs="Times New Roman"/>
              </w:rPr>
              <w:t>.</w:t>
            </w:r>
            <w:r w:rsidR="009F470A" w:rsidRPr="009F470A">
              <w:rPr>
                <w:rFonts w:ascii="Times New Roman" w:hAnsi="Times New Roman" w:cs="Times New Roman"/>
              </w:rPr>
              <w:t xml:space="preserve"> Коллектив как субъект и объект воспитания</w:t>
            </w:r>
            <w:r w:rsidR="009F470A">
              <w:rPr>
                <w:rFonts w:ascii="Times New Roman" w:hAnsi="Times New Roman" w:cs="Times New Roman"/>
              </w:rPr>
              <w:t>.</w:t>
            </w:r>
            <w:r w:rsidR="009F470A" w:rsidRPr="009F470A">
              <w:rPr>
                <w:rFonts w:ascii="Times New Roman" w:hAnsi="Times New Roman" w:cs="Times New Roman"/>
              </w:rPr>
              <w:t xml:space="preserve">  </w:t>
            </w:r>
            <w:r w:rsidR="009F470A">
              <w:rPr>
                <w:rFonts w:ascii="Times New Roman" w:hAnsi="Times New Roman" w:cs="Times New Roman"/>
              </w:rPr>
              <w:t>С</w:t>
            </w:r>
            <w:r w:rsidR="009F470A" w:rsidRPr="009F470A">
              <w:rPr>
                <w:rFonts w:ascii="Times New Roman" w:hAnsi="Times New Roman" w:cs="Times New Roman"/>
              </w:rPr>
              <w:t>истема форм и методов воспитания.</w:t>
            </w:r>
          </w:p>
        </w:tc>
        <w:tc>
          <w:tcPr>
            <w:tcW w:w="3951" w:type="dxa"/>
          </w:tcPr>
          <w:p w14:paraId="2E5A88DF" w14:textId="56580C3C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9F1516" w:rsidRPr="009F470A" w14:paraId="762DECC0" w14:textId="77777777" w:rsidTr="009F470A">
        <w:tc>
          <w:tcPr>
            <w:tcW w:w="1636" w:type="dxa"/>
          </w:tcPr>
          <w:p w14:paraId="7F86D266" w14:textId="7BC68755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31.03.2024</w:t>
            </w:r>
          </w:p>
          <w:p w14:paraId="0A42C90F" w14:textId="3F27FD9F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  <w:p w14:paraId="513DE0FB" w14:textId="77777777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14:paraId="14FC3FC9" w14:textId="56847D30" w:rsidR="009F470A" w:rsidRPr="009F470A" w:rsidRDefault="009F1516" w:rsidP="009F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Национальное своеобразие воспитания</w:t>
            </w:r>
            <w:r w:rsidR="009F470A">
              <w:rPr>
                <w:rFonts w:ascii="Times New Roman" w:hAnsi="Times New Roman" w:cs="Times New Roman"/>
              </w:rPr>
              <w:t xml:space="preserve">. </w:t>
            </w:r>
            <w:r w:rsidR="009F470A" w:rsidRPr="009F470A">
              <w:rPr>
                <w:rFonts w:ascii="Times New Roman" w:hAnsi="Times New Roman" w:cs="Times New Roman"/>
              </w:rPr>
              <w:t>Воспитание толерантности, веротерпимости,</w:t>
            </w:r>
          </w:p>
          <w:p w14:paraId="4DECF0F3" w14:textId="63802B6F" w:rsidR="009F1516" w:rsidRPr="009F470A" w:rsidRDefault="009F470A" w:rsidP="009F470A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патриотизма</w:t>
            </w:r>
          </w:p>
        </w:tc>
        <w:tc>
          <w:tcPr>
            <w:tcW w:w="3951" w:type="dxa"/>
          </w:tcPr>
          <w:p w14:paraId="15E4661C" w14:textId="0ADA3224" w:rsidR="009F1516" w:rsidRPr="009F470A" w:rsidRDefault="009F1516" w:rsidP="009F1516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66F415F1" w14:textId="77777777" w:rsidTr="009F470A">
        <w:tc>
          <w:tcPr>
            <w:tcW w:w="1636" w:type="dxa"/>
          </w:tcPr>
          <w:p w14:paraId="72428A6A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31.03.2024</w:t>
            </w:r>
          </w:p>
          <w:p w14:paraId="6975CB74" w14:textId="3D9E503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3AA478F7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Технологии использования Интернет-</w:t>
            </w:r>
          </w:p>
          <w:p w14:paraId="670B0D7C" w14:textId="52C17A5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ресурсов в работе педагога</w:t>
            </w:r>
          </w:p>
        </w:tc>
        <w:tc>
          <w:tcPr>
            <w:tcW w:w="3951" w:type="dxa"/>
          </w:tcPr>
          <w:p w14:paraId="2E1140EA" w14:textId="6FC24878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160DE00F" w14:textId="77777777" w:rsidTr="009F470A">
        <w:tc>
          <w:tcPr>
            <w:tcW w:w="1636" w:type="dxa"/>
          </w:tcPr>
          <w:p w14:paraId="2D1E2442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06.04.2024</w:t>
            </w:r>
          </w:p>
          <w:p w14:paraId="7A75B8FB" w14:textId="7861BA6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72398827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Функции и основные направления деятельности</w:t>
            </w:r>
          </w:p>
          <w:p w14:paraId="114675C4" w14:textId="242941CC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классного руководителя. Планирование работы классного руководителя</w:t>
            </w:r>
          </w:p>
        </w:tc>
        <w:tc>
          <w:tcPr>
            <w:tcW w:w="3951" w:type="dxa"/>
          </w:tcPr>
          <w:p w14:paraId="572087FD" w14:textId="29AD0BA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1F65D526" w14:textId="77777777" w:rsidTr="009F470A">
        <w:tc>
          <w:tcPr>
            <w:tcW w:w="1636" w:type="dxa"/>
          </w:tcPr>
          <w:p w14:paraId="45FA9EA5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06.04.2024</w:t>
            </w:r>
          </w:p>
          <w:p w14:paraId="6D17B902" w14:textId="3AA50AB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422185AD" w14:textId="470F1F8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Антропологические безупречные воспитательные системы</w:t>
            </w:r>
          </w:p>
        </w:tc>
        <w:tc>
          <w:tcPr>
            <w:tcW w:w="3951" w:type="dxa"/>
          </w:tcPr>
          <w:p w14:paraId="1B1212BE" w14:textId="6EA614E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2EF1AF14" w14:textId="77777777" w:rsidTr="009F470A">
        <w:tc>
          <w:tcPr>
            <w:tcW w:w="1636" w:type="dxa"/>
          </w:tcPr>
          <w:p w14:paraId="63771E3D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06.04.2024</w:t>
            </w:r>
          </w:p>
          <w:p w14:paraId="6B5F7134" w14:textId="6BCFFD53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4786C283" w14:textId="22482D64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Социализация и воспитание. Сущность социального воспитания. Социализация как контекст социального воспитани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951" w:type="dxa"/>
          </w:tcPr>
          <w:p w14:paraId="17E107B7" w14:textId="747C19E9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2391402D" w14:textId="77777777" w:rsidTr="009F470A">
        <w:tc>
          <w:tcPr>
            <w:tcW w:w="1636" w:type="dxa"/>
          </w:tcPr>
          <w:p w14:paraId="4CA7893C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07.04.2024</w:t>
            </w:r>
          </w:p>
          <w:p w14:paraId="1D05C517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  <w:p w14:paraId="62EBAFAF" w14:textId="46C209FB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14:paraId="06BFBC4C" w14:textId="2A38A46E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Сущность, факторы, механизмы социализации ребенка</w:t>
            </w:r>
          </w:p>
        </w:tc>
        <w:tc>
          <w:tcPr>
            <w:tcW w:w="3951" w:type="dxa"/>
          </w:tcPr>
          <w:p w14:paraId="04A75C6C" w14:textId="584AE1EA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2D649E71" w14:textId="77777777" w:rsidTr="009F470A">
        <w:tc>
          <w:tcPr>
            <w:tcW w:w="1636" w:type="dxa"/>
          </w:tcPr>
          <w:p w14:paraId="4C26CE32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07.04.2024</w:t>
            </w:r>
          </w:p>
          <w:p w14:paraId="36A4F56E" w14:textId="07C12A56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71683E72" w14:textId="58683341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Семья как субъект педагогического взаимодействия и социокультурная среда</w:t>
            </w:r>
          </w:p>
        </w:tc>
        <w:tc>
          <w:tcPr>
            <w:tcW w:w="3951" w:type="dxa"/>
          </w:tcPr>
          <w:p w14:paraId="4730922D" w14:textId="4BC9C3A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7FF13BA7" w14:textId="77777777" w:rsidTr="009F470A">
        <w:tc>
          <w:tcPr>
            <w:tcW w:w="1636" w:type="dxa"/>
          </w:tcPr>
          <w:p w14:paraId="2C5A5FEB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07.04.2024</w:t>
            </w:r>
          </w:p>
          <w:p w14:paraId="55C3E331" w14:textId="221E9423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6EFAE1C" w14:textId="46B695FD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Классификация педагогических технологий и их отличие от других моделей обучения</w:t>
            </w:r>
          </w:p>
        </w:tc>
        <w:tc>
          <w:tcPr>
            <w:tcW w:w="3951" w:type="dxa"/>
          </w:tcPr>
          <w:p w14:paraId="43F743CF" w14:textId="1663718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298B2B25" w14:textId="77777777" w:rsidTr="009F470A">
        <w:tc>
          <w:tcPr>
            <w:tcW w:w="1636" w:type="dxa"/>
          </w:tcPr>
          <w:p w14:paraId="60E7A85A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13.04.2024</w:t>
            </w:r>
          </w:p>
          <w:p w14:paraId="5C7D95B2" w14:textId="3232804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58E4C7B9" w14:textId="329717C1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Современные технологии обучения в различных образовательных учреждениях</w:t>
            </w:r>
          </w:p>
        </w:tc>
        <w:tc>
          <w:tcPr>
            <w:tcW w:w="3951" w:type="dxa"/>
          </w:tcPr>
          <w:p w14:paraId="5BCED9EC" w14:textId="2790ABA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5E38FC1D" w14:textId="77777777" w:rsidTr="009F470A">
        <w:tc>
          <w:tcPr>
            <w:tcW w:w="1636" w:type="dxa"/>
          </w:tcPr>
          <w:p w14:paraId="47BD2404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13.04.2024</w:t>
            </w:r>
          </w:p>
          <w:p w14:paraId="13177985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  <w:p w14:paraId="7F06726C" w14:textId="42640B6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</w:tcPr>
          <w:p w14:paraId="35608F8C" w14:textId="58685928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Современные авторские технологии обучения, используемые в современной школе</w:t>
            </w:r>
          </w:p>
        </w:tc>
        <w:tc>
          <w:tcPr>
            <w:tcW w:w="3951" w:type="dxa"/>
          </w:tcPr>
          <w:p w14:paraId="546FC081" w14:textId="7415E1D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402E8530" w14:textId="77777777" w:rsidTr="009F470A">
        <w:tc>
          <w:tcPr>
            <w:tcW w:w="1636" w:type="dxa"/>
          </w:tcPr>
          <w:p w14:paraId="67465F61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13.04.2024</w:t>
            </w:r>
          </w:p>
          <w:p w14:paraId="3F53F770" w14:textId="11C6007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28916246" w14:textId="6C9131D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Информационно-коммуникационные технологии</w:t>
            </w:r>
          </w:p>
          <w:p w14:paraId="13484A20" w14:textId="33C3703B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3951" w:type="dxa"/>
          </w:tcPr>
          <w:p w14:paraId="57505736" w14:textId="4FCF5764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20B52B18" w14:textId="77777777" w:rsidTr="009F470A">
        <w:tc>
          <w:tcPr>
            <w:tcW w:w="1636" w:type="dxa"/>
          </w:tcPr>
          <w:p w14:paraId="7DE0DA73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14.04.2024</w:t>
            </w:r>
          </w:p>
          <w:p w14:paraId="311FF643" w14:textId="362960CB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3550931E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Технологии работы с информацией субъектов</w:t>
            </w:r>
          </w:p>
          <w:p w14:paraId="32372EEC" w14:textId="75981A81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образовательного процесса. Технология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70A">
              <w:rPr>
                <w:rFonts w:ascii="Times New Roman" w:hAnsi="Times New Roman" w:cs="Times New Roman"/>
              </w:rPr>
              <w:t>проблемного обучения</w:t>
            </w:r>
          </w:p>
        </w:tc>
        <w:tc>
          <w:tcPr>
            <w:tcW w:w="3951" w:type="dxa"/>
          </w:tcPr>
          <w:p w14:paraId="0A0FF1A0" w14:textId="31244956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391AEFD4" w14:textId="77777777" w:rsidTr="009F470A">
        <w:tc>
          <w:tcPr>
            <w:tcW w:w="1636" w:type="dxa"/>
          </w:tcPr>
          <w:p w14:paraId="7E39ABF2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14.04.2024</w:t>
            </w:r>
          </w:p>
          <w:p w14:paraId="68960B28" w14:textId="05866D29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5F36E215" w14:textId="16B0260B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Понятие «педагогические технологии», характер решения образовательных задач</w:t>
            </w:r>
          </w:p>
        </w:tc>
        <w:tc>
          <w:tcPr>
            <w:tcW w:w="3951" w:type="dxa"/>
          </w:tcPr>
          <w:p w14:paraId="578C36B0" w14:textId="581E2D8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503B3768" w14:textId="77777777" w:rsidTr="009F470A">
        <w:tc>
          <w:tcPr>
            <w:tcW w:w="1636" w:type="dxa"/>
          </w:tcPr>
          <w:p w14:paraId="12D09018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14.04.2024</w:t>
            </w:r>
          </w:p>
          <w:p w14:paraId="27D032B4" w14:textId="6634A17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7935E9E5" w14:textId="09460636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Информационно-ком</w:t>
            </w:r>
            <w:r>
              <w:rPr>
                <w:rFonts w:ascii="Times New Roman" w:hAnsi="Times New Roman" w:cs="Times New Roman"/>
              </w:rPr>
              <w:t>муникационные</w:t>
            </w:r>
            <w:r w:rsidRPr="009F470A">
              <w:rPr>
                <w:rFonts w:ascii="Times New Roman" w:hAnsi="Times New Roman" w:cs="Times New Roman"/>
              </w:rPr>
              <w:t xml:space="preserve"> технологии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470A">
              <w:rPr>
                <w:rFonts w:ascii="Times New Roman" w:hAnsi="Times New Roman" w:cs="Times New Roman"/>
              </w:rPr>
              <w:t>образовании</w:t>
            </w:r>
          </w:p>
        </w:tc>
        <w:tc>
          <w:tcPr>
            <w:tcW w:w="3951" w:type="dxa"/>
          </w:tcPr>
          <w:p w14:paraId="245AF379" w14:textId="18C654B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3B398ED4" w14:textId="77777777" w:rsidTr="009F470A">
        <w:tc>
          <w:tcPr>
            <w:tcW w:w="1636" w:type="dxa"/>
          </w:tcPr>
          <w:p w14:paraId="176D4911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20.04.2024</w:t>
            </w:r>
          </w:p>
          <w:p w14:paraId="730EF70A" w14:textId="5698BFDB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202833F2" w14:textId="0B54D0B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Технологии развивающего обучения</w:t>
            </w:r>
            <w:r>
              <w:rPr>
                <w:rFonts w:ascii="Times New Roman" w:hAnsi="Times New Roman" w:cs="Times New Roman"/>
              </w:rPr>
              <w:t>.</w:t>
            </w:r>
            <w:r w:rsidRPr="009F470A">
              <w:rPr>
                <w:rFonts w:ascii="Times New Roman" w:hAnsi="Times New Roman" w:cs="Times New Roman"/>
              </w:rPr>
              <w:t xml:space="preserve"> Игровые технологии.</w:t>
            </w:r>
          </w:p>
        </w:tc>
        <w:tc>
          <w:tcPr>
            <w:tcW w:w="3951" w:type="dxa"/>
          </w:tcPr>
          <w:p w14:paraId="415D8163" w14:textId="7B88FF4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538ADBCA" w14:textId="77777777" w:rsidTr="009F470A">
        <w:tc>
          <w:tcPr>
            <w:tcW w:w="1636" w:type="dxa"/>
          </w:tcPr>
          <w:p w14:paraId="25C5D2A6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lastRenderedPageBreak/>
              <w:t>20.04.2024</w:t>
            </w:r>
          </w:p>
          <w:p w14:paraId="55148EF4" w14:textId="312F004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5BB927D7" w14:textId="6A206439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F470A">
              <w:rPr>
                <w:rFonts w:ascii="Times New Roman" w:hAnsi="Times New Roman" w:cs="Times New Roman"/>
              </w:rPr>
              <w:t>онструировани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9F470A">
              <w:rPr>
                <w:rFonts w:ascii="Times New Roman" w:hAnsi="Times New Roman" w:cs="Times New Roman"/>
              </w:rPr>
              <w:t xml:space="preserve"> и организаци</w:t>
            </w:r>
            <w:r>
              <w:rPr>
                <w:rFonts w:ascii="Times New Roman" w:hAnsi="Times New Roman" w:cs="Times New Roman"/>
              </w:rPr>
              <w:t>я</w:t>
            </w:r>
          </w:p>
          <w:p w14:paraId="693A4FC0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различных форм воспитательной работы в</w:t>
            </w:r>
          </w:p>
          <w:p w14:paraId="10BD183C" w14:textId="7D12611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образовательном учреждении</w:t>
            </w:r>
          </w:p>
        </w:tc>
        <w:tc>
          <w:tcPr>
            <w:tcW w:w="3951" w:type="dxa"/>
          </w:tcPr>
          <w:p w14:paraId="4157775C" w14:textId="51B5F6E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32E21E0C" w14:textId="77777777" w:rsidTr="009F470A">
        <w:tc>
          <w:tcPr>
            <w:tcW w:w="1636" w:type="dxa"/>
          </w:tcPr>
          <w:p w14:paraId="17030E7B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20.04.2024</w:t>
            </w:r>
          </w:p>
          <w:p w14:paraId="601D969C" w14:textId="6B4F46C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0FAE4DC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Современные информационные технологии и</w:t>
            </w:r>
          </w:p>
          <w:p w14:paraId="442A9D25" w14:textId="498D188E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наука</w:t>
            </w:r>
          </w:p>
          <w:p w14:paraId="6A27C133" w14:textId="6CA8F7C3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14:paraId="122BBC43" w14:textId="4CCDA0B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4B360186" w14:textId="77777777" w:rsidTr="009F470A">
        <w:tc>
          <w:tcPr>
            <w:tcW w:w="1636" w:type="dxa"/>
          </w:tcPr>
          <w:p w14:paraId="06F4C5FF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21.04.2024</w:t>
            </w:r>
          </w:p>
          <w:p w14:paraId="25ADDBD8" w14:textId="775C7DE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0436834A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Государственная политика в области</w:t>
            </w:r>
          </w:p>
          <w:p w14:paraId="3A576A6D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образования. Управление образовательной</w:t>
            </w:r>
          </w:p>
          <w:p w14:paraId="469AA872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организацией: сущность, содержание,</w:t>
            </w:r>
          </w:p>
          <w:p w14:paraId="19D7A632" w14:textId="363CF6E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специфика</w:t>
            </w:r>
          </w:p>
        </w:tc>
        <w:tc>
          <w:tcPr>
            <w:tcW w:w="3951" w:type="dxa"/>
          </w:tcPr>
          <w:p w14:paraId="010F838A" w14:textId="2A011AD6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643E66CA" w14:textId="77777777" w:rsidTr="009F470A">
        <w:tc>
          <w:tcPr>
            <w:tcW w:w="1636" w:type="dxa"/>
          </w:tcPr>
          <w:p w14:paraId="141B9C9D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21.04.2024</w:t>
            </w:r>
          </w:p>
          <w:p w14:paraId="772E0090" w14:textId="0253EDDC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3A2C71AF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Функции и технологии управления</w:t>
            </w:r>
          </w:p>
          <w:p w14:paraId="3AD880F6" w14:textId="5612114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образовательной организацией</w:t>
            </w:r>
          </w:p>
        </w:tc>
        <w:tc>
          <w:tcPr>
            <w:tcW w:w="3951" w:type="dxa"/>
          </w:tcPr>
          <w:p w14:paraId="1ED81F88" w14:textId="076F56D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3E65CB71" w14:textId="77777777" w:rsidTr="009F470A">
        <w:tc>
          <w:tcPr>
            <w:tcW w:w="1636" w:type="dxa"/>
          </w:tcPr>
          <w:p w14:paraId="46B792D2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21.04.2024</w:t>
            </w:r>
          </w:p>
          <w:p w14:paraId="0B44F539" w14:textId="0B8853D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3E0C2062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Современные технологии оценки учебных</w:t>
            </w:r>
          </w:p>
          <w:p w14:paraId="6F804D1E" w14:textId="7243344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достижений обучающихся</w:t>
            </w:r>
          </w:p>
        </w:tc>
        <w:tc>
          <w:tcPr>
            <w:tcW w:w="3951" w:type="dxa"/>
          </w:tcPr>
          <w:p w14:paraId="281B67B1" w14:textId="55633A7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271DEC1C" w14:textId="77777777" w:rsidTr="009F470A">
        <w:tc>
          <w:tcPr>
            <w:tcW w:w="1636" w:type="dxa"/>
          </w:tcPr>
          <w:p w14:paraId="3025EDAD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27.04.2024</w:t>
            </w:r>
          </w:p>
          <w:p w14:paraId="3CC7501C" w14:textId="3A1BC28A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3DE5B937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Государственные образовательные стандарты и</w:t>
            </w:r>
          </w:p>
          <w:p w14:paraId="30FF37EA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образовательные программы в механизме</w:t>
            </w:r>
          </w:p>
          <w:p w14:paraId="45592035" w14:textId="4A10EA0B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управления образовательной организацией</w:t>
            </w:r>
          </w:p>
        </w:tc>
        <w:tc>
          <w:tcPr>
            <w:tcW w:w="3951" w:type="dxa"/>
          </w:tcPr>
          <w:p w14:paraId="07356986" w14:textId="0637747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4AAF6021" w14:textId="77777777" w:rsidTr="009F470A">
        <w:tc>
          <w:tcPr>
            <w:tcW w:w="1636" w:type="dxa"/>
          </w:tcPr>
          <w:p w14:paraId="5C94CA04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27.04.2024</w:t>
            </w:r>
          </w:p>
          <w:p w14:paraId="0EE80306" w14:textId="5316DF08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0D8FC8D6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Школа как педагогическая система и объект</w:t>
            </w:r>
          </w:p>
          <w:p w14:paraId="75C8C722" w14:textId="601869D8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3951" w:type="dxa"/>
          </w:tcPr>
          <w:p w14:paraId="328C47E8" w14:textId="187ADD9B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4C5B8CA4" w14:textId="77777777" w:rsidTr="009F470A">
        <w:tc>
          <w:tcPr>
            <w:tcW w:w="1636" w:type="dxa"/>
          </w:tcPr>
          <w:p w14:paraId="210055EC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27.04.2024</w:t>
            </w:r>
          </w:p>
          <w:p w14:paraId="50DD66A3" w14:textId="24ED09B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8B74B9D" w14:textId="1AF104E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Управление содержанием и качеством образования</w:t>
            </w:r>
          </w:p>
        </w:tc>
        <w:tc>
          <w:tcPr>
            <w:tcW w:w="3951" w:type="dxa"/>
          </w:tcPr>
          <w:p w14:paraId="0ADC9C0E" w14:textId="3C9452E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2CB884D7" w14:textId="77777777" w:rsidTr="009F470A">
        <w:tc>
          <w:tcPr>
            <w:tcW w:w="1636" w:type="dxa"/>
          </w:tcPr>
          <w:p w14:paraId="4D2D3698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28.04.2024</w:t>
            </w:r>
          </w:p>
          <w:p w14:paraId="36623D30" w14:textId="5A943B29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2DF212C8" w14:textId="1082A89F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Исторические основы</w:t>
            </w:r>
            <w:r w:rsidR="009C1E1F">
              <w:rPr>
                <w:rFonts w:ascii="Times New Roman" w:hAnsi="Times New Roman" w:cs="Times New Roman"/>
              </w:rPr>
              <w:t xml:space="preserve"> </w:t>
            </w:r>
            <w:r w:rsidRPr="009F470A">
              <w:rPr>
                <w:rFonts w:ascii="Times New Roman" w:hAnsi="Times New Roman" w:cs="Times New Roman"/>
              </w:rPr>
              <w:t>поликультурного взаимодействия в образовании.</w:t>
            </w:r>
          </w:p>
          <w:p w14:paraId="71D23A58" w14:textId="37C87635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14:paraId="29152EFE" w14:textId="70A22BCC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56E4AF32" w14:textId="77777777" w:rsidTr="009F470A">
        <w:tc>
          <w:tcPr>
            <w:tcW w:w="1636" w:type="dxa"/>
          </w:tcPr>
          <w:p w14:paraId="07F1298D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28.04.2024</w:t>
            </w:r>
          </w:p>
          <w:p w14:paraId="3108ADA7" w14:textId="49D3B86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34FA9E9C" w14:textId="731A1C5C" w:rsidR="00427523" w:rsidRPr="009F470A" w:rsidRDefault="009C1E1F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Процесс интеграции национальных систем образования на современном этапе.</w:t>
            </w:r>
          </w:p>
        </w:tc>
        <w:tc>
          <w:tcPr>
            <w:tcW w:w="3951" w:type="dxa"/>
          </w:tcPr>
          <w:p w14:paraId="0DA39054" w14:textId="1877181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72EB4F2C" w14:textId="77777777" w:rsidTr="009F470A">
        <w:tc>
          <w:tcPr>
            <w:tcW w:w="1636" w:type="dxa"/>
          </w:tcPr>
          <w:p w14:paraId="495878F1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28.04.2024</w:t>
            </w:r>
          </w:p>
          <w:p w14:paraId="2CCFA5BA" w14:textId="6224865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3515ADEF" w14:textId="206B9A7C" w:rsidR="00427523" w:rsidRPr="009F470A" w:rsidRDefault="009C1E1F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Характеристика образовательных систем в разные эпохи за рубежом и в России.</w:t>
            </w:r>
          </w:p>
        </w:tc>
        <w:tc>
          <w:tcPr>
            <w:tcW w:w="3951" w:type="dxa"/>
          </w:tcPr>
          <w:p w14:paraId="1BBE69BE" w14:textId="2BE2E778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77B462C6" w14:textId="77777777" w:rsidTr="009F470A">
        <w:tc>
          <w:tcPr>
            <w:tcW w:w="1636" w:type="dxa"/>
          </w:tcPr>
          <w:p w14:paraId="57ABA056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18.05.2024</w:t>
            </w:r>
          </w:p>
          <w:p w14:paraId="48E8770F" w14:textId="6E32E459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33D2311F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Организационно-педагогическая деятельность в</w:t>
            </w:r>
          </w:p>
          <w:p w14:paraId="192C59E9" w14:textId="21B3333A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структуре управления</w:t>
            </w:r>
          </w:p>
        </w:tc>
        <w:tc>
          <w:tcPr>
            <w:tcW w:w="3951" w:type="dxa"/>
          </w:tcPr>
          <w:p w14:paraId="558202DB" w14:textId="4275C63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64F95B94" w14:textId="77777777" w:rsidTr="009F470A">
        <w:tc>
          <w:tcPr>
            <w:tcW w:w="1636" w:type="dxa"/>
          </w:tcPr>
          <w:p w14:paraId="560A7946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18.05.2024</w:t>
            </w:r>
          </w:p>
          <w:p w14:paraId="7444F6C1" w14:textId="6ADB60A6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14BB2EBF" w14:textId="4BBDF656" w:rsidR="00427523" w:rsidRPr="009F470A" w:rsidRDefault="00427523" w:rsidP="009C1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Профессиональная</w:t>
            </w:r>
            <w:r w:rsidR="009C1E1F">
              <w:rPr>
                <w:rFonts w:ascii="Times New Roman" w:hAnsi="Times New Roman" w:cs="Times New Roman"/>
              </w:rPr>
              <w:t xml:space="preserve"> </w:t>
            </w:r>
            <w:r w:rsidRPr="009F470A">
              <w:rPr>
                <w:rFonts w:ascii="Times New Roman" w:hAnsi="Times New Roman" w:cs="Times New Roman"/>
              </w:rPr>
              <w:t>деятельность и личность педагога. Повышение квалификации и аттестация</w:t>
            </w:r>
            <w:r w:rsidR="009C1E1F">
              <w:rPr>
                <w:rFonts w:ascii="Times New Roman" w:hAnsi="Times New Roman" w:cs="Times New Roman"/>
              </w:rPr>
              <w:t xml:space="preserve"> </w:t>
            </w:r>
            <w:r w:rsidRPr="009F470A">
              <w:rPr>
                <w:rFonts w:ascii="Times New Roman" w:hAnsi="Times New Roman" w:cs="Times New Roman"/>
              </w:rPr>
              <w:t>работников образовательной организации</w:t>
            </w:r>
          </w:p>
        </w:tc>
        <w:tc>
          <w:tcPr>
            <w:tcW w:w="3951" w:type="dxa"/>
          </w:tcPr>
          <w:p w14:paraId="6BFD06C3" w14:textId="3B411FB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2D8D3A5A" w14:textId="77777777" w:rsidTr="009F470A">
        <w:tc>
          <w:tcPr>
            <w:tcW w:w="1636" w:type="dxa"/>
          </w:tcPr>
          <w:p w14:paraId="32B9E99F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18.05.2024</w:t>
            </w:r>
          </w:p>
          <w:p w14:paraId="6D794E7D" w14:textId="2144400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ABA56A4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Управление воспитательной системой</w:t>
            </w:r>
          </w:p>
          <w:p w14:paraId="61C503AD" w14:textId="399AA62C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3951" w:type="dxa"/>
          </w:tcPr>
          <w:p w14:paraId="5E2ADDD6" w14:textId="4C6A881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6548975E" w14:textId="77777777" w:rsidTr="009F470A">
        <w:tc>
          <w:tcPr>
            <w:tcW w:w="1636" w:type="dxa"/>
          </w:tcPr>
          <w:p w14:paraId="0D55C2D6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19.05.2024</w:t>
            </w:r>
          </w:p>
          <w:p w14:paraId="657018F2" w14:textId="2E20388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552547C6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Руководство научно-методической работой как</w:t>
            </w:r>
          </w:p>
          <w:p w14:paraId="123F66CD" w14:textId="77777777" w:rsidR="00427523" w:rsidRPr="009F470A" w:rsidRDefault="00427523" w:rsidP="009C1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средство управления учебно-воспитательным</w:t>
            </w:r>
          </w:p>
          <w:p w14:paraId="1879E6EA" w14:textId="25578138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процессом</w:t>
            </w:r>
          </w:p>
        </w:tc>
        <w:tc>
          <w:tcPr>
            <w:tcW w:w="3951" w:type="dxa"/>
          </w:tcPr>
          <w:p w14:paraId="179C612C" w14:textId="301B0EE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2026559C" w14:textId="77777777" w:rsidTr="009F470A">
        <w:tc>
          <w:tcPr>
            <w:tcW w:w="1636" w:type="dxa"/>
          </w:tcPr>
          <w:p w14:paraId="0E9DE277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19.05.2024</w:t>
            </w:r>
          </w:p>
          <w:p w14:paraId="7C0DF244" w14:textId="5A0597EA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51A13DE0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Управление опытно-экспериментальной работой</w:t>
            </w:r>
          </w:p>
          <w:p w14:paraId="31CFA8E5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и исследовательской деятельностью в</w:t>
            </w:r>
          </w:p>
          <w:p w14:paraId="3E141BE1" w14:textId="068F2FF6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3951" w:type="dxa"/>
          </w:tcPr>
          <w:p w14:paraId="247E6646" w14:textId="1918B02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6D0FE779" w14:textId="77777777" w:rsidTr="009F470A">
        <w:tc>
          <w:tcPr>
            <w:tcW w:w="1636" w:type="dxa"/>
          </w:tcPr>
          <w:p w14:paraId="342484E8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19.05.2024</w:t>
            </w:r>
          </w:p>
          <w:p w14:paraId="67BEC4B3" w14:textId="780B7652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3F36A271" w14:textId="77777777" w:rsidR="00427523" w:rsidRPr="009F470A" w:rsidRDefault="00427523" w:rsidP="009C1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Эксклюзивные аспекты управления школой в</w:t>
            </w:r>
          </w:p>
          <w:p w14:paraId="1C8D0030" w14:textId="2E02B21A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условиях рынка образовательных услуг</w:t>
            </w:r>
          </w:p>
        </w:tc>
        <w:tc>
          <w:tcPr>
            <w:tcW w:w="3951" w:type="dxa"/>
          </w:tcPr>
          <w:p w14:paraId="684D0043" w14:textId="632BA7E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052F432C" w14:textId="77777777" w:rsidTr="009F470A">
        <w:tc>
          <w:tcPr>
            <w:tcW w:w="1636" w:type="dxa"/>
          </w:tcPr>
          <w:p w14:paraId="481FB793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25.05.2024</w:t>
            </w:r>
          </w:p>
          <w:p w14:paraId="003A9B78" w14:textId="03D255A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5AEC2337" w14:textId="77777777" w:rsidR="00427523" w:rsidRPr="009F470A" w:rsidRDefault="00427523" w:rsidP="009C1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Управленческая культура руководителя</w:t>
            </w:r>
          </w:p>
          <w:p w14:paraId="636AF4A0" w14:textId="300FCEBF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3951" w:type="dxa"/>
          </w:tcPr>
          <w:p w14:paraId="19379A83" w14:textId="19F3D64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69ECCECC" w14:textId="77777777" w:rsidTr="009F470A">
        <w:tc>
          <w:tcPr>
            <w:tcW w:w="1636" w:type="dxa"/>
          </w:tcPr>
          <w:p w14:paraId="13D05DBC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25.05.2024</w:t>
            </w:r>
          </w:p>
          <w:p w14:paraId="25772253" w14:textId="3BA8B3F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488C197E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Педагогика как наука. Общая характеристика</w:t>
            </w:r>
          </w:p>
          <w:p w14:paraId="41BAC11A" w14:textId="0863AD79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педагогической профессии</w:t>
            </w:r>
          </w:p>
          <w:p w14:paraId="666C9994" w14:textId="4402FE93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14:paraId="6F4CA1EC" w14:textId="3A6FE3D1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1A976DEC" w14:textId="77777777" w:rsidTr="009F470A">
        <w:tc>
          <w:tcPr>
            <w:tcW w:w="1636" w:type="dxa"/>
          </w:tcPr>
          <w:p w14:paraId="71E0B4DA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25.05.2024</w:t>
            </w:r>
          </w:p>
          <w:p w14:paraId="2C3BEAE9" w14:textId="5486F2ED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5A01AF07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Современная трактовка истории педагогики и</w:t>
            </w:r>
          </w:p>
          <w:p w14:paraId="0DA49183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образования как области педагогической науки.</w:t>
            </w:r>
          </w:p>
          <w:p w14:paraId="7D6F0CA1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Ведущие педагогические идеи в истории</w:t>
            </w:r>
          </w:p>
          <w:p w14:paraId="11AFC297" w14:textId="2844659D" w:rsidR="00427523" w:rsidRPr="009F470A" w:rsidRDefault="00427523" w:rsidP="009C1E1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человечества на разных этапах развития</w:t>
            </w:r>
          </w:p>
        </w:tc>
        <w:tc>
          <w:tcPr>
            <w:tcW w:w="3951" w:type="dxa"/>
          </w:tcPr>
          <w:p w14:paraId="1EC8DB72" w14:textId="71839F1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  <w:tr w:rsidR="00427523" w:rsidRPr="009F470A" w14:paraId="58AC0FD2" w14:textId="77777777" w:rsidTr="009F470A">
        <w:tc>
          <w:tcPr>
            <w:tcW w:w="1636" w:type="dxa"/>
          </w:tcPr>
          <w:p w14:paraId="4426592D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lastRenderedPageBreak/>
              <w:t>26.05.2024</w:t>
            </w:r>
          </w:p>
          <w:p w14:paraId="0B7976DB" w14:textId="0E37E6F9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12.40-14.00</w:t>
            </w:r>
          </w:p>
        </w:tc>
        <w:tc>
          <w:tcPr>
            <w:tcW w:w="4904" w:type="dxa"/>
          </w:tcPr>
          <w:p w14:paraId="6D432904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Становление и развитие гуманистических</w:t>
            </w:r>
          </w:p>
          <w:p w14:paraId="44896F38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педагогических идей. Идеи свободы, права,</w:t>
            </w:r>
          </w:p>
          <w:p w14:paraId="4DD170D2" w14:textId="0CB164B1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демократии, гуманизма в педагогической мысли за рубежом и в России</w:t>
            </w:r>
          </w:p>
        </w:tc>
        <w:tc>
          <w:tcPr>
            <w:tcW w:w="3951" w:type="dxa"/>
          </w:tcPr>
          <w:p w14:paraId="76E20A24" w14:textId="6772B814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Юрченко Т.В., старший преподаватель кафедры технологии и предпринимательства</w:t>
            </w:r>
          </w:p>
        </w:tc>
      </w:tr>
      <w:tr w:rsidR="00427523" w:rsidRPr="009F470A" w14:paraId="61A4597C" w14:textId="77777777" w:rsidTr="009F470A">
        <w:tc>
          <w:tcPr>
            <w:tcW w:w="1636" w:type="dxa"/>
          </w:tcPr>
          <w:p w14:paraId="2A90E00C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26.05.2024</w:t>
            </w:r>
          </w:p>
          <w:p w14:paraId="0E4DA310" w14:textId="12EFE5AF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14.10-15.30</w:t>
            </w:r>
          </w:p>
        </w:tc>
        <w:tc>
          <w:tcPr>
            <w:tcW w:w="4904" w:type="dxa"/>
          </w:tcPr>
          <w:p w14:paraId="18731783" w14:textId="103EAC2C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Педагогический процесс. Его реализация в условиях поликультурного и</w:t>
            </w:r>
          </w:p>
          <w:p w14:paraId="537565DE" w14:textId="0C70A17C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полиэтнического общества. Субъекты педагогического процесса</w:t>
            </w:r>
          </w:p>
        </w:tc>
        <w:tc>
          <w:tcPr>
            <w:tcW w:w="3951" w:type="dxa"/>
          </w:tcPr>
          <w:p w14:paraId="59D1D34F" w14:textId="2157D47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Ушаков А.А., доцент кафедры технологии и предпринимательства</w:t>
            </w:r>
          </w:p>
        </w:tc>
      </w:tr>
      <w:tr w:rsidR="00427523" w:rsidRPr="009F470A" w14:paraId="4A5E9F92" w14:textId="77777777" w:rsidTr="009F470A">
        <w:tc>
          <w:tcPr>
            <w:tcW w:w="1636" w:type="dxa"/>
          </w:tcPr>
          <w:p w14:paraId="34D5A361" w14:textId="77777777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26.05.2024</w:t>
            </w:r>
          </w:p>
          <w:p w14:paraId="7FA070BE" w14:textId="02E99570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4D7757">
              <w:rPr>
                <w:rFonts w:ascii="Times New Roman" w:eastAsia="Times New Roman" w:hAnsi="Times New Roman" w:cs="Times New Roman"/>
                <w:lang w:eastAsia="ru-RU"/>
              </w:rPr>
              <w:t>15.40-17.00</w:t>
            </w:r>
          </w:p>
        </w:tc>
        <w:tc>
          <w:tcPr>
            <w:tcW w:w="4904" w:type="dxa"/>
          </w:tcPr>
          <w:p w14:paraId="45C6D924" w14:textId="7777777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Методология и методы педагогических</w:t>
            </w:r>
          </w:p>
          <w:p w14:paraId="4912355D" w14:textId="15BE8567" w:rsidR="00427523" w:rsidRPr="009F470A" w:rsidRDefault="00427523" w:rsidP="004275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исследований. Диагностик процесса и результатов обучения</w:t>
            </w:r>
          </w:p>
        </w:tc>
        <w:tc>
          <w:tcPr>
            <w:tcW w:w="3951" w:type="dxa"/>
          </w:tcPr>
          <w:p w14:paraId="5A9612DD" w14:textId="417DA2B5" w:rsidR="00427523" w:rsidRPr="009F470A" w:rsidRDefault="00427523" w:rsidP="00427523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0"/>
              <w:jc w:val="center"/>
              <w:rPr>
                <w:rFonts w:ascii="Times New Roman" w:hAnsi="Times New Roman" w:cs="Times New Roman"/>
              </w:rPr>
            </w:pPr>
            <w:r w:rsidRPr="009F470A">
              <w:rPr>
                <w:rFonts w:ascii="Times New Roman" w:hAnsi="Times New Roman" w:cs="Times New Roman"/>
              </w:rPr>
              <w:t>Парфенова И.А., доцент кафедры технологии и предпринимательства</w:t>
            </w:r>
          </w:p>
        </w:tc>
      </w:tr>
    </w:tbl>
    <w:p w14:paraId="4D90FEE7" w14:textId="77777777" w:rsidR="00AF7BF6" w:rsidRDefault="00AF7BF6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center"/>
        <w:rPr>
          <w:rFonts w:ascii="Times New Roman" w:hAnsi="Times New Roman" w:cs="Times New Roman"/>
          <w:sz w:val="28"/>
          <w:szCs w:val="28"/>
        </w:rPr>
      </w:pPr>
    </w:p>
    <w:p w14:paraId="43AB3D65" w14:textId="1B5F303F" w:rsidR="001C2D20" w:rsidRDefault="001C2D20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center"/>
        <w:rPr>
          <w:rFonts w:ascii="Times New Roman" w:hAnsi="Times New Roman" w:cs="Times New Roman"/>
          <w:sz w:val="28"/>
          <w:szCs w:val="28"/>
        </w:rPr>
      </w:pPr>
    </w:p>
    <w:p w14:paraId="7B6A43D0" w14:textId="77777777" w:rsidR="001C2D20" w:rsidRDefault="001C2D20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 w:firstLine="906"/>
        <w:jc w:val="center"/>
        <w:rPr>
          <w:rFonts w:ascii="Times New Roman" w:hAnsi="Times New Roman" w:cs="Times New Roman"/>
          <w:sz w:val="28"/>
          <w:szCs w:val="28"/>
        </w:rPr>
      </w:pPr>
    </w:p>
    <w:p w14:paraId="2E6A98C6" w14:textId="132635CE" w:rsidR="000A56D9" w:rsidRPr="000A56D9" w:rsidRDefault="000A56D9" w:rsidP="001C2D20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40"/>
        <w:jc w:val="both"/>
        <w:rPr>
          <w:rFonts w:ascii="Times New Roman" w:hAnsi="Times New Roman" w:cs="Times New Roman"/>
          <w:sz w:val="28"/>
          <w:szCs w:val="28"/>
        </w:rPr>
      </w:pPr>
    </w:p>
    <w:sectPr w:rsidR="000A56D9" w:rsidRPr="000A56D9" w:rsidSect="0068539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02" w:hanging="3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8" w:hanging="384"/>
      </w:pPr>
    </w:lvl>
    <w:lvl w:ilvl="2">
      <w:numFmt w:val="bullet"/>
      <w:lvlText w:val="•"/>
      <w:lvlJc w:val="left"/>
      <w:pPr>
        <w:ind w:left="2197" w:hanging="384"/>
      </w:pPr>
    </w:lvl>
    <w:lvl w:ilvl="3">
      <w:numFmt w:val="bullet"/>
      <w:lvlText w:val="•"/>
      <w:lvlJc w:val="left"/>
      <w:pPr>
        <w:ind w:left="3195" w:hanging="384"/>
      </w:pPr>
    </w:lvl>
    <w:lvl w:ilvl="4">
      <w:numFmt w:val="bullet"/>
      <w:lvlText w:val="•"/>
      <w:lvlJc w:val="left"/>
      <w:pPr>
        <w:ind w:left="4194" w:hanging="384"/>
      </w:pPr>
    </w:lvl>
    <w:lvl w:ilvl="5">
      <w:numFmt w:val="bullet"/>
      <w:lvlText w:val="•"/>
      <w:lvlJc w:val="left"/>
      <w:pPr>
        <w:ind w:left="5193" w:hanging="384"/>
      </w:pPr>
    </w:lvl>
    <w:lvl w:ilvl="6">
      <w:numFmt w:val="bullet"/>
      <w:lvlText w:val="•"/>
      <w:lvlJc w:val="left"/>
      <w:pPr>
        <w:ind w:left="6191" w:hanging="384"/>
      </w:pPr>
    </w:lvl>
    <w:lvl w:ilvl="7">
      <w:numFmt w:val="bullet"/>
      <w:lvlText w:val="•"/>
      <w:lvlJc w:val="left"/>
      <w:pPr>
        <w:ind w:left="7190" w:hanging="384"/>
      </w:pPr>
    </w:lvl>
    <w:lvl w:ilvl="8">
      <w:numFmt w:val="bullet"/>
      <w:lvlText w:val="•"/>
      <w:lvlJc w:val="left"/>
      <w:pPr>
        <w:ind w:left="8189" w:hanging="384"/>
      </w:pPr>
    </w:lvl>
  </w:abstractNum>
  <w:abstractNum w:abstractNumId="1" w15:restartNumberingAfterBreak="0">
    <w:nsid w:val="4804735A"/>
    <w:multiLevelType w:val="multilevel"/>
    <w:tmpl w:val="00000885"/>
    <w:lvl w:ilvl="0">
      <w:start w:val="1"/>
      <w:numFmt w:val="decimal"/>
      <w:lvlText w:val="%1."/>
      <w:lvlJc w:val="left"/>
      <w:pPr>
        <w:ind w:left="202" w:hanging="3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8" w:hanging="384"/>
      </w:pPr>
    </w:lvl>
    <w:lvl w:ilvl="2">
      <w:numFmt w:val="bullet"/>
      <w:lvlText w:val="•"/>
      <w:lvlJc w:val="left"/>
      <w:pPr>
        <w:ind w:left="2197" w:hanging="384"/>
      </w:pPr>
    </w:lvl>
    <w:lvl w:ilvl="3">
      <w:numFmt w:val="bullet"/>
      <w:lvlText w:val="•"/>
      <w:lvlJc w:val="left"/>
      <w:pPr>
        <w:ind w:left="3195" w:hanging="384"/>
      </w:pPr>
    </w:lvl>
    <w:lvl w:ilvl="4">
      <w:numFmt w:val="bullet"/>
      <w:lvlText w:val="•"/>
      <w:lvlJc w:val="left"/>
      <w:pPr>
        <w:ind w:left="4194" w:hanging="384"/>
      </w:pPr>
    </w:lvl>
    <w:lvl w:ilvl="5">
      <w:numFmt w:val="bullet"/>
      <w:lvlText w:val="•"/>
      <w:lvlJc w:val="left"/>
      <w:pPr>
        <w:ind w:left="5193" w:hanging="384"/>
      </w:pPr>
    </w:lvl>
    <w:lvl w:ilvl="6">
      <w:numFmt w:val="bullet"/>
      <w:lvlText w:val="•"/>
      <w:lvlJc w:val="left"/>
      <w:pPr>
        <w:ind w:left="6191" w:hanging="384"/>
      </w:pPr>
    </w:lvl>
    <w:lvl w:ilvl="7">
      <w:numFmt w:val="bullet"/>
      <w:lvlText w:val="•"/>
      <w:lvlJc w:val="left"/>
      <w:pPr>
        <w:ind w:left="7190" w:hanging="384"/>
      </w:pPr>
    </w:lvl>
    <w:lvl w:ilvl="8">
      <w:numFmt w:val="bullet"/>
      <w:lvlText w:val="•"/>
      <w:lvlJc w:val="left"/>
      <w:pPr>
        <w:ind w:left="8189" w:hanging="384"/>
      </w:pPr>
    </w:lvl>
  </w:abstractNum>
  <w:abstractNum w:abstractNumId="2" w15:restartNumberingAfterBreak="0">
    <w:nsid w:val="48261946"/>
    <w:multiLevelType w:val="multilevel"/>
    <w:tmpl w:val="00000885"/>
    <w:lvl w:ilvl="0">
      <w:start w:val="1"/>
      <w:numFmt w:val="decimal"/>
      <w:lvlText w:val="%1."/>
      <w:lvlJc w:val="left"/>
      <w:pPr>
        <w:ind w:left="202" w:hanging="3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8" w:hanging="384"/>
      </w:pPr>
    </w:lvl>
    <w:lvl w:ilvl="2">
      <w:numFmt w:val="bullet"/>
      <w:lvlText w:val="•"/>
      <w:lvlJc w:val="left"/>
      <w:pPr>
        <w:ind w:left="2197" w:hanging="384"/>
      </w:pPr>
    </w:lvl>
    <w:lvl w:ilvl="3">
      <w:numFmt w:val="bullet"/>
      <w:lvlText w:val="•"/>
      <w:lvlJc w:val="left"/>
      <w:pPr>
        <w:ind w:left="3195" w:hanging="384"/>
      </w:pPr>
    </w:lvl>
    <w:lvl w:ilvl="4">
      <w:numFmt w:val="bullet"/>
      <w:lvlText w:val="•"/>
      <w:lvlJc w:val="left"/>
      <w:pPr>
        <w:ind w:left="4194" w:hanging="384"/>
      </w:pPr>
    </w:lvl>
    <w:lvl w:ilvl="5">
      <w:numFmt w:val="bullet"/>
      <w:lvlText w:val="•"/>
      <w:lvlJc w:val="left"/>
      <w:pPr>
        <w:ind w:left="5193" w:hanging="384"/>
      </w:pPr>
    </w:lvl>
    <w:lvl w:ilvl="6">
      <w:numFmt w:val="bullet"/>
      <w:lvlText w:val="•"/>
      <w:lvlJc w:val="left"/>
      <w:pPr>
        <w:ind w:left="6191" w:hanging="384"/>
      </w:pPr>
    </w:lvl>
    <w:lvl w:ilvl="7">
      <w:numFmt w:val="bullet"/>
      <w:lvlText w:val="•"/>
      <w:lvlJc w:val="left"/>
      <w:pPr>
        <w:ind w:left="7190" w:hanging="384"/>
      </w:pPr>
    </w:lvl>
    <w:lvl w:ilvl="8">
      <w:numFmt w:val="bullet"/>
      <w:lvlText w:val="•"/>
      <w:lvlJc w:val="left"/>
      <w:pPr>
        <w:ind w:left="8189" w:hanging="384"/>
      </w:pPr>
    </w:lvl>
  </w:abstractNum>
  <w:abstractNum w:abstractNumId="3" w15:restartNumberingAfterBreak="0">
    <w:nsid w:val="57051555"/>
    <w:multiLevelType w:val="multilevel"/>
    <w:tmpl w:val="00000885"/>
    <w:lvl w:ilvl="0">
      <w:start w:val="1"/>
      <w:numFmt w:val="decimal"/>
      <w:lvlText w:val="%1."/>
      <w:lvlJc w:val="left"/>
      <w:pPr>
        <w:ind w:left="202" w:hanging="3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8" w:hanging="384"/>
      </w:pPr>
    </w:lvl>
    <w:lvl w:ilvl="2">
      <w:numFmt w:val="bullet"/>
      <w:lvlText w:val="•"/>
      <w:lvlJc w:val="left"/>
      <w:pPr>
        <w:ind w:left="2197" w:hanging="384"/>
      </w:pPr>
    </w:lvl>
    <w:lvl w:ilvl="3">
      <w:numFmt w:val="bullet"/>
      <w:lvlText w:val="•"/>
      <w:lvlJc w:val="left"/>
      <w:pPr>
        <w:ind w:left="3195" w:hanging="384"/>
      </w:pPr>
    </w:lvl>
    <w:lvl w:ilvl="4">
      <w:numFmt w:val="bullet"/>
      <w:lvlText w:val="•"/>
      <w:lvlJc w:val="left"/>
      <w:pPr>
        <w:ind w:left="4194" w:hanging="384"/>
      </w:pPr>
    </w:lvl>
    <w:lvl w:ilvl="5">
      <w:numFmt w:val="bullet"/>
      <w:lvlText w:val="•"/>
      <w:lvlJc w:val="left"/>
      <w:pPr>
        <w:ind w:left="5193" w:hanging="384"/>
      </w:pPr>
    </w:lvl>
    <w:lvl w:ilvl="6">
      <w:numFmt w:val="bullet"/>
      <w:lvlText w:val="•"/>
      <w:lvlJc w:val="left"/>
      <w:pPr>
        <w:ind w:left="6191" w:hanging="384"/>
      </w:pPr>
    </w:lvl>
    <w:lvl w:ilvl="7">
      <w:numFmt w:val="bullet"/>
      <w:lvlText w:val="•"/>
      <w:lvlJc w:val="left"/>
      <w:pPr>
        <w:ind w:left="7190" w:hanging="384"/>
      </w:pPr>
    </w:lvl>
    <w:lvl w:ilvl="8">
      <w:numFmt w:val="bullet"/>
      <w:lvlText w:val="•"/>
      <w:lvlJc w:val="left"/>
      <w:pPr>
        <w:ind w:left="8189" w:hanging="384"/>
      </w:pPr>
    </w:lvl>
  </w:abstractNum>
  <w:abstractNum w:abstractNumId="4" w15:restartNumberingAfterBreak="0">
    <w:nsid w:val="5AA073BE"/>
    <w:multiLevelType w:val="multilevel"/>
    <w:tmpl w:val="00000885"/>
    <w:lvl w:ilvl="0">
      <w:start w:val="1"/>
      <w:numFmt w:val="decimal"/>
      <w:lvlText w:val="%1."/>
      <w:lvlJc w:val="left"/>
      <w:pPr>
        <w:ind w:left="202" w:hanging="3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8" w:hanging="384"/>
      </w:pPr>
    </w:lvl>
    <w:lvl w:ilvl="2">
      <w:numFmt w:val="bullet"/>
      <w:lvlText w:val="•"/>
      <w:lvlJc w:val="left"/>
      <w:pPr>
        <w:ind w:left="2197" w:hanging="384"/>
      </w:pPr>
    </w:lvl>
    <w:lvl w:ilvl="3">
      <w:numFmt w:val="bullet"/>
      <w:lvlText w:val="•"/>
      <w:lvlJc w:val="left"/>
      <w:pPr>
        <w:ind w:left="3195" w:hanging="384"/>
      </w:pPr>
    </w:lvl>
    <w:lvl w:ilvl="4">
      <w:numFmt w:val="bullet"/>
      <w:lvlText w:val="•"/>
      <w:lvlJc w:val="left"/>
      <w:pPr>
        <w:ind w:left="4194" w:hanging="384"/>
      </w:pPr>
    </w:lvl>
    <w:lvl w:ilvl="5">
      <w:numFmt w:val="bullet"/>
      <w:lvlText w:val="•"/>
      <w:lvlJc w:val="left"/>
      <w:pPr>
        <w:ind w:left="5193" w:hanging="384"/>
      </w:pPr>
    </w:lvl>
    <w:lvl w:ilvl="6">
      <w:numFmt w:val="bullet"/>
      <w:lvlText w:val="•"/>
      <w:lvlJc w:val="left"/>
      <w:pPr>
        <w:ind w:left="6191" w:hanging="384"/>
      </w:pPr>
    </w:lvl>
    <w:lvl w:ilvl="7">
      <w:numFmt w:val="bullet"/>
      <w:lvlText w:val="•"/>
      <w:lvlJc w:val="left"/>
      <w:pPr>
        <w:ind w:left="7190" w:hanging="384"/>
      </w:pPr>
    </w:lvl>
    <w:lvl w:ilvl="8">
      <w:numFmt w:val="bullet"/>
      <w:lvlText w:val="•"/>
      <w:lvlJc w:val="left"/>
      <w:pPr>
        <w:ind w:left="8189" w:hanging="3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6B"/>
    <w:rsid w:val="000A56D9"/>
    <w:rsid w:val="0019507E"/>
    <w:rsid w:val="001A088C"/>
    <w:rsid w:val="001B09CE"/>
    <w:rsid w:val="001B1243"/>
    <w:rsid w:val="001C2D20"/>
    <w:rsid w:val="00303817"/>
    <w:rsid w:val="00312FC1"/>
    <w:rsid w:val="003518DE"/>
    <w:rsid w:val="003A600B"/>
    <w:rsid w:val="003B708C"/>
    <w:rsid w:val="00427523"/>
    <w:rsid w:val="00456EA7"/>
    <w:rsid w:val="004B41B9"/>
    <w:rsid w:val="004C0D07"/>
    <w:rsid w:val="004C22DC"/>
    <w:rsid w:val="004D7757"/>
    <w:rsid w:val="00514DE2"/>
    <w:rsid w:val="00525EC8"/>
    <w:rsid w:val="005E66CA"/>
    <w:rsid w:val="00635444"/>
    <w:rsid w:val="0068539A"/>
    <w:rsid w:val="006B275D"/>
    <w:rsid w:val="0071717D"/>
    <w:rsid w:val="007D2B6B"/>
    <w:rsid w:val="007E1C3B"/>
    <w:rsid w:val="007F339E"/>
    <w:rsid w:val="008E24E0"/>
    <w:rsid w:val="008E39F7"/>
    <w:rsid w:val="00962C47"/>
    <w:rsid w:val="009C1E1F"/>
    <w:rsid w:val="009F1516"/>
    <w:rsid w:val="009F470A"/>
    <w:rsid w:val="00AF754D"/>
    <w:rsid w:val="00AF7BF6"/>
    <w:rsid w:val="00B13336"/>
    <w:rsid w:val="00B5482F"/>
    <w:rsid w:val="00D3634E"/>
    <w:rsid w:val="00D4015D"/>
    <w:rsid w:val="00D47A66"/>
    <w:rsid w:val="00D605D3"/>
    <w:rsid w:val="00EA017B"/>
    <w:rsid w:val="00E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F616"/>
  <w15:chartTrackingRefBased/>
  <w15:docId w15:val="{3CBD955C-7261-46A3-93A5-8F858E7D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539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539A"/>
    <w:rPr>
      <w:rFonts w:ascii="Times New Roman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"/>
    <w:qFormat/>
    <w:rsid w:val="0068539A"/>
    <w:pPr>
      <w:autoSpaceDE w:val="0"/>
      <w:autoSpaceDN w:val="0"/>
      <w:adjustRightInd w:val="0"/>
      <w:spacing w:after="0" w:line="240" w:lineRule="auto"/>
      <w:ind w:left="390" w:right="536"/>
      <w:jc w:val="center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68539A"/>
    <w:rPr>
      <w:rFonts w:ascii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68539A"/>
    <w:pPr>
      <w:autoSpaceDE w:val="0"/>
      <w:autoSpaceDN w:val="0"/>
      <w:adjustRightInd w:val="0"/>
      <w:spacing w:after="0" w:line="240" w:lineRule="auto"/>
      <w:ind w:left="199" w:right="345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8539A"/>
    <w:pPr>
      <w:autoSpaceDE w:val="0"/>
      <w:autoSpaceDN w:val="0"/>
      <w:adjustRightInd w:val="0"/>
      <w:spacing w:after="0" w:line="240" w:lineRule="auto"/>
      <w:ind w:left="20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1C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Парфенова</dc:creator>
  <cp:keywords/>
  <dc:description/>
  <cp:lastModifiedBy>Администратор</cp:lastModifiedBy>
  <cp:revision>3</cp:revision>
  <cp:lastPrinted>2023-05-12T10:48:00Z</cp:lastPrinted>
  <dcterms:created xsi:type="dcterms:W3CDTF">2024-04-10T10:22:00Z</dcterms:created>
  <dcterms:modified xsi:type="dcterms:W3CDTF">2024-04-10T10:22:00Z</dcterms:modified>
</cp:coreProperties>
</file>