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03" w:rsidRPr="00B5319A" w:rsidRDefault="006A4103" w:rsidP="009D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19A">
        <w:rPr>
          <w:rFonts w:ascii="Times New Roman" w:hAnsi="Times New Roman" w:cs="Times New Roman"/>
          <w:sz w:val="24"/>
          <w:szCs w:val="24"/>
        </w:rPr>
        <w:t>Мильман Б.Л., Луговкина Н.В., Журкович И.К.</w:t>
      </w:r>
      <w:r w:rsidRPr="00B5319A">
        <w:rPr>
          <w:rFonts w:ascii="Times New Roman" w:hAnsi="Times New Roman" w:cs="Times New Roman"/>
          <w:sz w:val="24"/>
          <w:szCs w:val="24"/>
        </w:rPr>
        <w:t xml:space="preserve"> </w:t>
      </w:r>
      <w:r w:rsidR="00B5319A" w:rsidRPr="00B5319A">
        <w:rPr>
          <w:rFonts w:ascii="Times New Roman" w:hAnsi="Times New Roman" w:cs="Times New Roman"/>
          <w:sz w:val="24"/>
          <w:szCs w:val="24"/>
        </w:rPr>
        <w:t>Состав фосфолипидов плазмы крови человека по данным масс-спектрометрии с матрично-активированной лазерной десорбцией/ионизацией: новые наблюдения</w:t>
      </w:r>
      <w:r w:rsidRPr="00B5319A">
        <w:rPr>
          <w:rFonts w:ascii="Times New Roman" w:hAnsi="Times New Roman" w:cs="Times New Roman"/>
          <w:sz w:val="24"/>
          <w:szCs w:val="24"/>
        </w:rPr>
        <w:t xml:space="preserve">. </w:t>
      </w:r>
      <w:r w:rsidRPr="00B5319A">
        <w:rPr>
          <w:rFonts w:ascii="Times New Roman" w:hAnsi="Times New Roman" w:cs="Times New Roman"/>
          <w:sz w:val="24"/>
          <w:szCs w:val="24"/>
        </w:rPr>
        <w:t xml:space="preserve">Масс-спектрометрия. 2017. Т. 14. № 2. С. 111-118. </w:t>
      </w:r>
      <w:bookmarkStart w:id="0" w:name="_GoBack"/>
      <w:bookmarkEnd w:id="0"/>
    </w:p>
    <w:p w:rsidR="006A4103" w:rsidRPr="00B5319A" w:rsidRDefault="006A4103" w:rsidP="009D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19A">
        <w:rPr>
          <w:rFonts w:ascii="Times New Roman" w:hAnsi="Times New Roman" w:cs="Times New Roman"/>
          <w:sz w:val="24"/>
          <w:szCs w:val="24"/>
        </w:rPr>
        <w:t>Мильман Б.Л., Журкович И.К.</w:t>
      </w:r>
      <w:r w:rsidRPr="00B5319A">
        <w:rPr>
          <w:rFonts w:ascii="Times New Roman" w:hAnsi="Times New Roman" w:cs="Times New Roman"/>
          <w:sz w:val="24"/>
          <w:szCs w:val="24"/>
        </w:rPr>
        <w:t xml:space="preserve"> </w:t>
      </w:r>
      <w:r w:rsidR="00B5319A" w:rsidRPr="00B5319A">
        <w:rPr>
          <w:rFonts w:ascii="Times New Roman" w:hAnsi="Times New Roman" w:cs="Times New Roman"/>
          <w:sz w:val="24"/>
          <w:szCs w:val="24"/>
        </w:rPr>
        <w:t>Масс-спектрометрия в медицине</w:t>
      </w:r>
      <w:r w:rsidRPr="00B5319A">
        <w:rPr>
          <w:rFonts w:ascii="Times New Roman" w:hAnsi="Times New Roman" w:cs="Times New Roman"/>
          <w:sz w:val="24"/>
          <w:szCs w:val="24"/>
        </w:rPr>
        <w:t xml:space="preserve">. </w:t>
      </w:r>
      <w:r w:rsidRPr="00B5319A">
        <w:rPr>
          <w:rFonts w:ascii="Times New Roman" w:hAnsi="Times New Roman" w:cs="Times New Roman"/>
          <w:sz w:val="24"/>
          <w:szCs w:val="24"/>
        </w:rPr>
        <w:t xml:space="preserve">Медицинский академический журнал. 2017. Т. 17. № 2. С. 21-33. </w:t>
      </w:r>
    </w:p>
    <w:p w:rsidR="00B5319A" w:rsidRPr="00B5319A" w:rsidRDefault="006A4103" w:rsidP="009D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19A">
        <w:rPr>
          <w:rFonts w:ascii="Times New Roman" w:hAnsi="Times New Roman" w:cs="Times New Roman"/>
          <w:sz w:val="24"/>
          <w:szCs w:val="24"/>
          <w:lang w:val="en-US"/>
        </w:rPr>
        <w:t>Milman B.L.</w:t>
      </w:r>
      <w:r w:rsidRPr="00B53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319A" w:rsidRPr="00B5319A">
        <w:rPr>
          <w:rFonts w:ascii="Times New Roman" w:hAnsi="Times New Roman" w:cs="Times New Roman"/>
          <w:sz w:val="24"/>
          <w:szCs w:val="24"/>
          <w:lang w:val="en-US"/>
        </w:rPr>
        <w:t>General principles of identification by mass spectrometry</w:t>
      </w:r>
      <w:r w:rsidRPr="00B531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5319A">
        <w:rPr>
          <w:rFonts w:ascii="Times New Roman" w:hAnsi="Times New Roman" w:cs="Times New Roman"/>
          <w:sz w:val="24"/>
          <w:szCs w:val="24"/>
          <w:lang w:val="en-US"/>
        </w:rPr>
        <w:t xml:space="preserve">TrAC - Trends in Analytical Chemistry. 2015. </w:t>
      </w:r>
      <w:r w:rsidRPr="00B5319A">
        <w:rPr>
          <w:rFonts w:ascii="Times New Roman" w:hAnsi="Times New Roman" w:cs="Times New Roman"/>
          <w:sz w:val="24"/>
          <w:szCs w:val="24"/>
        </w:rPr>
        <w:t>Т</w:t>
      </w:r>
      <w:r w:rsidRPr="00B5319A">
        <w:rPr>
          <w:rFonts w:ascii="Times New Roman" w:hAnsi="Times New Roman" w:cs="Times New Roman"/>
          <w:sz w:val="24"/>
          <w:szCs w:val="24"/>
          <w:lang w:val="en-US"/>
        </w:rPr>
        <w:t xml:space="preserve">. 69. </w:t>
      </w:r>
      <w:r w:rsidRPr="00B5319A">
        <w:rPr>
          <w:rFonts w:ascii="Times New Roman" w:hAnsi="Times New Roman" w:cs="Times New Roman"/>
          <w:sz w:val="24"/>
          <w:szCs w:val="24"/>
        </w:rPr>
        <w:t>С</w:t>
      </w:r>
      <w:r w:rsidRPr="00B5319A">
        <w:rPr>
          <w:rFonts w:ascii="Times New Roman" w:hAnsi="Times New Roman" w:cs="Times New Roman"/>
          <w:sz w:val="24"/>
          <w:szCs w:val="24"/>
          <w:lang w:val="en-US"/>
        </w:rPr>
        <w:t>. 24-33.</w:t>
      </w:r>
    </w:p>
    <w:p w:rsidR="00B5319A" w:rsidRPr="00B5319A" w:rsidRDefault="00B5319A" w:rsidP="009D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19A">
        <w:rPr>
          <w:rFonts w:ascii="Times New Roman" w:hAnsi="Times New Roman" w:cs="Times New Roman"/>
          <w:sz w:val="24"/>
          <w:szCs w:val="24"/>
        </w:rPr>
        <w:t>Мильман Б.Л., Утсаль В.А., Луговкина Н.В., Котряхов И.А., Журкович И.К.</w:t>
      </w:r>
      <w:r w:rsidRPr="00B5319A">
        <w:rPr>
          <w:rFonts w:ascii="Times New Roman" w:hAnsi="Times New Roman" w:cs="Times New Roman"/>
          <w:sz w:val="24"/>
          <w:szCs w:val="24"/>
        </w:rPr>
        <w:t xml:space="preserve"> Сравнительное определение жирнокислотного состава низкомолекулярных компонентов плазмы крови тремя методами масс-спектрометрии: "старо-новое" упражнение по липидомике. </w:t>
      </w:r>
      <w:r w:rsidRPr="00B5319A">
        <w:rPr>
          <w:rFonts w:ascii="Times New Roman" w:hAnsi="Times New Roman" w:cs="Times New Roman"/>
          <w:sz w:val="24"/>
          <w:szCs w:val="24"/>
        </w:rPr>
        <w:t xml:space="preserve">Масс-спектрометрия. 2015. Т. 12. № 2. С. 73-84. </w:t>
      </w:r>
    </w:p>
    <w:p w:rsidR="006A4103" w:rsidRDefault="00B5319A" w:rsidP="009D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19A">
        <w:rPr>
          <w:rFonts w:ascii="Times New Roman" w:hAnsi="Times New Roman" w:cs="Times New Roman"/>
          <w:sz w:val="24"/>
          <w:szCs w:val="24"/>
        </w:rPr>
        <w:t>Мильман Б.Л., Журкович И.К.</w:t>
      </w:r>
      <w:r w:rsidRPr="00B5319A">
        <w:rPr>
          <w:rFonts w:ascii="Times New Roman" w:hAnsi="Times New Roman" w:cs="Times New Roman"/>
          <w:sz w:val="24"/>
          <w:szCs w:val="24"/>
        </w:rPr>
        <w:t xml:space="preserve"> Масс</w:t>
      </w:r>
      <w:r w:rsidR="006A4103" w:rsidRPr="00B5319A">
        <w:rPr>
          <w:rFonts w:ascii="Times New Roman" w:hAnsi="Times New Roman" w:cs="Times New Roman"/>
          <w:sz w:val="24"/>
          <w:szCs w:val="24"/>
        </w:rPr>
        <w:t>-</w:t>
      </w:r>
      <w:r w:rsidRPr="00B5319A">
        <w:rPr>
          <w:rFonts w:ascii="Times New Roman" w:hAnsi="Times New Roman" w:cs="Times New Roman"/>
          <w:sz w:val="24"/>
          <w:szCs w:val="24"/>
        </w:rPr>
        <w:t>спектрометрический</w:t>
      </w:r>
      <w:r w:rsidR="006A4103" w:rsidRPr="00B5319A">
        <w:rPr>
          <w:rFonts w:ascii="Times New Roman" w:hAnsi="Times New Roman" w:cs="Times New Roman"/>
          <w:sz w:val="24"/>
          <w:szCs w:val="24"/>
        </w:rPr>
        <w:t xml:space="preserve"> </w:t>
      </w:r>
      <w:r w:rsidRPr="00B5319A">
        <w:rPr>
          <w:rFonts w:ascii="Times New Roman" w:hAnsi="Times New Roman" w:cs="Times New Roman"/>
          <w:sz w:val="24"/>
          <w:szCs w:val="24"/>
        </w:rPr>
        <w:t>анализ</w:t>
      </w:r>
      <w:r w:rsidR="006A4103" w:rsidRPr="00B5319A">
        <w:rPr>
          <w:rFonts w:ascii="Times New Roman" w:hAnsi="Times New Roman" w:cs="Times New Roman"/>
          <w:sz w:val="24"/>
          <w:szCs w:val="24"/>
        </w:rPr>
        <w:t xml:space="preserve"> </w:t>
      </w:r>
      <w:r w:rsidRPr="00B5319A">
        <w:rPr>
          <w:rFonts w:ascii="Times New Roman" w:hAnsi="Times New Roman" w:cs="Times New Roman"/>
          <w:sz w:val="24"/>
          <w:szCs w:val="24"/>
        </w:rPr>
        <w:t>медицинских</w:t>
      </w:r>
      <w:r w:rsidR="006A4103" w:rsidRPr="00B5319A">
        <w:rPr>
          <w:rFonts w:ascii="Times New Roman" w:hAnsi="Times New Roman" w:cs="Times New Roman"/>
          <w:sz w:val="24"/>
          <w:szCs w:val="24"/>
        </w:rPr>
        <w:t xml:space="preserve"> </w:t>
      </w:r>
      <w:r w:rsidRPr="00B5319A">
        <w:rPr>
          <w:rFonts w:ascii="Times New Roman" w:hAnsi="Times New Roman" w:cs="Times New Roman"/>
          <w:sz w:val="24"/>
          <w:szCs w:val="24"/>
        </w:rPr>
        <w:t xml:space="preserve">объектов и проблемы клинической диагностики. </w:t>
      </w:r>
      <w:r w:rsidR="006A4103" w:rsidRPr="00B5319A">
        <w:rPr>
          <w:rFonts w:ascii="Times New Roman" w:hAnsi="Times New Roman" w:cs="Times New Roman"/>
          <w:sz w:val="24"/>
          <w:szCs w:val="24"/>
        </w:rPr>
        <w:t xml:space="preserve">Журнал аналитической химии. 2015. Т. 70. № 10. </w:t>
      </w:r>
      <w:r w:rsidR="00F3697F">
        <w:rPr>
          <w:rFonts w:ascii="Times New Roman" w:hAnsi="Times New Roman" w:cs="Times New Roman"/>
          <w:sz w:val="24"/>
          <w:szCs w:val="24"/>
        </w:rPr>
        <w:t>С. 1026-1039.</w:t>
      </w:r>
    </w:p>
    <w:p w:rsidR="00F3697F" w:rsidRPr="00F3697F" w:rsidRDefault="00F3697F" w:rsidP="009D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97F">
        <w:rPr>
          <w:rFonts w:ascii="Times New Roman" w:hAnsi="Times New Roman" w:cs="Times New Roman"/>
          <w:sz w:val="24"/>
          <w:szCs w:val="24"/>
        </w:rPr>
        <w:t>Мильман Б.Л.</w:t>
      </w:r>
      <w:r w:rsidRPr="00F3697F">
        <w:rPr>
          <w:rFonts w:ascii="Times New Roman" w:hAnsi="Times New Roman" w:cs="Times New Roman"/>
          <w:sz w:val="24"/>
          <w:szCs w:val="24"/>
        </w:rPr>
        <w:t xml:space="preserve"> </w:t>
      </w:r>
      <w:r w:rsidR="009D3390">
        <w:rPr>
          <w:rFonts w:ascii="Times New Roman" w:hAnsi="Times New Roman" w:cs="Times New Roman"/>
          <w:sz w:val="24"/>
          <w:szCs w:val="24"/>
        </w:rPr>
        <w:t>Х</w:t>
      </w:r>
      <w:r w:rsidR="009D3390" w:rsidRPr="00F3697F">
        <w:rPr>
          <w:rFonts w:ascii="Times New Roman" w:hAnsi="Times New Roman" w:cs="Times New Roman"/>
          <w:sz w:val="24"/>
          <w:szCs w:val="24"/>
        </w:rPr>
        <w:t>имическая идентификация в экоаналитических исследованиях (обзор)</w:t>
      </w:r>
      <w:r w:rsidRPr="00F3697F">
        <w:rPr>
          <w:rFonts w:ascii="Times New Roman" w:hAnsi="Times New Roman" w:cs="Times New Roman"/>
          <w:sz w:val="24"/>
          <w:szCs w:val="24"/>
        </w:rPr>
        <w:t xml:space="preserve">. </w:t>
      </w:r>
      <w:r w:rsidRPr="00F3697F">
        <w:rPr>
          <w:rFonts w:ascii="Times New Roman" w:hAnsi="Times New Roman" w:cs="Times New Roman"/>
          <w:sz w:val="24"/>
          <w:szCs w:val="24"/>
        </w:rPr>
        <w:t>Заводская лаборатория. Диагностика материалов. 2012. Т. 78. № 4. С. 63-70.</w:t>
      </w:r>
    </w:p>
    <w:sectPr w:rsidR="00F3697F" w:rsidRPr="00F3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F020B"/>
    <w:multiLevelType w:val="hybridMultilevel"/>
    <w:tmpl w:val="ACA2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0D"/>
    <w:rsid w:val="0011511D"/>
    <w:rsid w:val="003B2AD3"/>
    <w:rsid w:val="004F026A"/>
    <w:rsid w:val="006116F5"/>
    <w:rsid w:val="006A4103"/>
    <w:rsid w:val="00946218"/>
    <w:rsid w:val="009D3390"/>
    <w:rsid w:val="00B5319A"/>
    <w:rsid w:val="00CC0F0D"/>
    <w:rsid w:val="00D33097"/>
    <w:rsid w:val="00F3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39EF8-AEDC-4185-AB5A-98CB9EDD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Rihophe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И. Уколов</dc:creator>
  <cp:keywords/>
  <dc:description/>
  <cp:lastModifiedBy>Антон И. Уколов</cp:lastModifiedBy>
  <cp:revision>4</cp:revision>
  <dcterms:created xsi:type="dcterms:W3CDTF">2019-06-05T10:24:00Z</dcterms:created>
  <dcterms:modified xsi:type="dcterms:W3CDTF">2019-06-05T10:33:00Z</dcterms:modified>
</cp:coreProperties>
</file>