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0" w:rsidRPr="009E1CA0" w:rsidRDefault="00FE4EC0" w:rsidP="00FE4EC0">
      <w:pPr>
        <w:rPr>
          <w:b/>
        </w:rPr>
      </w:pPr>
      <w:r>
        <w:tab/>
      </w:r>
      <w:r w:rsidR="009E1CA0">
        <w:tab/>
      </w:r>
      <w:r w:rsidR="009E1CA0">
        <w:tab/>
      </w:r>
      <w:r w:rsidR="009E1CA0" w:rsidRPr="009E1CA0">
        <w:rPr>
          <w:b/>
        </w:rPr>
        <w:t>Список публикаций ведущей организации</w:t>
      </w:r>
    </w:p>
    <w:p w:rsidR="009E1CA0" w:rsidRDefault="009E1CA0" w:rsidP="009E1CA0">
      <w:pPr>
        <w:pStyle w:val="a3"/>
        <w:numPr>
          <w:ilvl w:val="0"/>
          <w:numId w:val="1"/>
        </w:numPr>
      </w:pPr>
      <w:proofErr w:type="spellStart"/>
      <w:r>
        <w:t>Рувинский</w:t>
      </w:r>
      <w:proofErr w:type="spellEnd"/>
      <w:r>
        <w:t xml:space="preserve"> О.Е., Абрамова Н.С. </w:t>
      </w:r>
      <w:proofErr w:type="spellStart"/>
      <w:r>
        <w:t>Электрокатализ</w:t>
      </w:r>
      <w:proofErr w:type="spellEnd"/>
      <w:r>
        <w:t xml:space="preserve"> и </w:t>
      </w:r>
      <w:proofErr w:type="spellStart"/>
      <w:r>
        <w:t>комплексообразование</w:t>
      </w:r>
      <w:proofErr w:type="spellEnd"/>
      <w:r>
        <w:t xml:space="preserve"> в системах «кобальт (II), никель (II) - </w:t>
      </w:r>
      <w:proofErr w:type="spellStart"/>
      <w:r>
        <w:t>эриохром</w:t>
      </w:r>
      <w:proofErr w:type="spellEnd"/>
      <w:r>
        <w:t xml:space="preserve"> черный Т» // Известия высших учебных заведений.  Химия и химическая технология. 2014. Т. 57. № 3. С. 45-48.</w:t>
      </w:r>
      <w:r>
        <w:tab/>
      </w:r>
      <w:r>
        <w:tab/>
      </w:r>
    </w:p>
    <w:p w:rsidR="00813967" w:rsidRPr="00FE4EC0" w:rsidRDefault="009E1CA0" w:rsidP="009E1CA0">
      <w:pPr>
        <w:pStyle w:val="a3"/>
        <w:numPr>
          <w:ilvl w:val="0"/>
          <w:numId w:val="1"/>
        </w:numPr>
      </w:pPr>
      <w:proofErr w:type="spellStart"/>
      <w:r>
        <w:t>Рувинский</w:t>
      </w:r>
      <w:proofErr w:type="spellEnd"/>
      <w:r>
        <w:t xml:space="preserve"> О.Е., Баранова Е.И., Привалова Н.М. Косвенное </w:t>
      </w:r>
      <w:proofErr w:type="spellStart"/>
      <w:proofErr w:type="gramStart"/>
      <w:r>
        <w:t>p</w:t>
      </w:r>
      <w:proofErr w:type="gramEnd"/>
      <w:r>
        <w:t>Н</w:t>
      </w:r>
      <w:proofErr w:type="spellEnd"/>
      <w:r>
        <w:t>-потенциометрическое определение сахаров в натуральных фруктовых соках и напитках // Заводская лаборатория. Диагностика материалов. 2012. Т. 78. № 7. С. 20-22.</w:t>
      </w:r>
    </w:p>
    <w:p w:rsidR="00FE4EC0" w:rsidRPr="00FE4EC0" w:rsidRDefault="00FE4EC0" w:rsidP="009E1CA0">
      <w:pPr>
        <w:pStyle w:val="a3"/>
        <w:numPr>
          <w:ilvl w:val="0"/>
          <w:numId w:val="1"/>
        </w:numPr>
      </w:pPr>
      <w:proofErr w:type="spellStart"/>
      <w:r w:rsidRPr="00FE4EC0">
        <w:t>Шелудько</w:t>
      </w:r>
      <w:proofErr w:type="spellEnd"/>
      <w:r w:rsidRPr="00FE4EC0">
        <w:t xml:space="preserve"> О.Н., </w:t>
      </w:r>
      <w:proofErr w:type="spellStart"/>
      <w:r w:rsidRPr="00FE4EC0">
        <w:t>Стрижов</w:t>
      </w:r>
      <w:proofErr w:type="spellEnd"/>
      <w:r w:rsidRPr="00FE4EC0">
        <w:t xml:space="preserve"> Н.К. Математические модели описания </w:t>
      </w:r>
      <w:proofErr w:type="spellStart"/>
      <w:r w:rsidRPr="00FE4EC0">
        <w:t>протолитических</w:t>
      </w:r>
      <w:proofErr w:type="spellEnd"/>
      <w:r w:rsidRPr="00FE4EC0">
        <w:t xml:space="preserve"> равновесий в водных растворах винной кислоты в присутствии сильных электролитов // Известия высших учебных заведений. Пищевая технология. 2016. № 1 (349). С. 103-106. </w:t>
      </w:r>
      <w:r w:rsidRPr="00FE4EC0">
        <w:tab/>
      </w:r>
    </w:p>
    <w:p w:rsidR="00FE4EC0" w:rsidRPr="00FE4EC0" w:rsidRDefault="00FE4EC0" w:rsidP="009E1CA0">
      <w:pPr>
        <w:pStyle w:val="a3"/>
        <w:numPr>
          <w:ilvl w:val="0"/>
          <w:numId w:val="1"/>
        </w:numPr>
      </w:pPr>
      <w:proofErr w:type="spellStart"/>
      <w:r w:rsidRPr="00FE4EC0">
        <w:t>Шелудько</w:t>
      </w:r>
      <w:proofErr w:type="spellEnd"/>
      <w:r w:rsidRPr="00FE4EC0">
        <w:t xml:space="preserve"> О.Н., </w:t>
      </w:r>
      <w:proofErr w:type="spellStart"/>
      <w:r w:rsidRPr="00FE4EC0">
        <w:t>Гугучкина</w:t>
      </w:r>
      <w:proofErr w:type="spellEnd"/>
      <w:r w:rsidRPr="00FE4EC0">
        <w:t xml:space="preserve"> Т.И., </w:t>
      </w:r>
      <w:proofErr w:type="spellStart"/>
      <w:r w:rsidRPr="00FE4EC0">
        <w:t>Стрижов</w:t>
      </w:r>
      <w:proofErr w:type="spellEnd"/>
      <w:r w:rsidRPr="00FE4EC0">
        <w:t xml:space="preserve"> Н.К. Разработка метода прогнозирования качества продукции на стадиях брожения и формирования вина // Известия высших учебных заведений. Пищевая технология. 2015. № 5-6 (347-348). С. 106-108. </w:t>
      </w:r>
      <w:r w:rsidRPr="00FE4EC0">
        <w:tab/>
      </w:r>
    </w:p>
    <w:p w:rsidR="00FE4EC0" w:rsidRPr="00FE4EC0" w:rsidRDefault="00FE4EC0" w:rsidP="009E1CA0">
      <w:pPr>
        <w:pStyle w:val="a3"/>
        <w:numPr>
          <w:ilvl w:val="0"/>
          <w:numId w:val="1"/>
        </w:numPr>
      </w:pPr>
      <w:proofErr w:type="spellStart"/>
      <w:r w:rsidRPr="00FE4EC0">
        <w:t>Шелудько</w:t>
      </w:r>
      <w:proofErr w:type="spellEnd"/>
      <w:r w:rsidRPr="00FE4EC0">
        <w:t xml:space="preserve"> О.Н., </w:t>
      </w:r>
      <w:proofErr w:type="spellStart"/>
      <w:r w:rsidRPr="00FE4EC0">
        <w:t>Стрижов</w:t>
      </w:r>
      <w:proofErr w:type="spellEnd"/>
      <w:r w:rsidRPr="00FE4EC0">
        <w:t xml:space="preserve"> Н.К., </w:t>
      </w:r>
      <w:proofErr w:type="spellStart"/>
      <w:r w:rsidRPr="00FE4EC0">
        <w:t>Шнаревич</w:t>
      </w:r>
      <w:proofErr w:type="spellEnd"/>
      <w:r w:rsidRPr="00FE4EC0">
        <w:t xml:space="preserve"> А.М. Определение массовой концентрации красящих веществ путем анализа </w:t>
      </w:r>
      <w:proofErr w:type="gramStart"/>
      <w:r w:rsidRPr="00FE4EC0">
        <w:t>спектра поглощения виноградного сусла // Известия высших учебных заведений</w:t>
      </w:r>
      <w:proofErr w:type="gramEnd"/>
      <w:r w:rsidRPr="00FE4EC0">
        <w:t xml:space="preserve">. Пищевая технология. 2015. № 4. С. 115-117. </w:t>
      </w:r>
      <w:r w:rsidRPr="00FE4EC0">
        <w:tab/>
      </w:r>
    </w:p>
    <w:p w:rsidR="00FE4EC0" w:rsidRDefault="00FE4EC0" w:rsidP="009E1CA0">
      <w:pPr>
        <w:pStyle w:val="a3"/>
        <w:numPr>
          <w:ilvl w:val="0"/>
          <w:numId w:val="1"/>
        </w:numPr>
      </w:pPr>
      <w:proofErr w:type="spellStart"/>
      <w:r w:rsidRPr="00FE4EC0">
        <w:t>Шелудько</w:t>
      </w:r>
      <w:proofErr w:type="spellEnd"/>
      <w:r w:rsidRPr="00FE4EC0">
        <w:t xml:space="preserve"> О.Н., </w:t>
      </w:r>
      <w:proofErr w:type="spellStart"/>
      <w:r w:rsidRPr="00FE4EC0">
        <w:t>Стрижов</w:t>
      </w:r>
      <w:proofErr w:type="spellEnd"/>
      <w:r w:rsidRPr="00FE4EC0">
        <w:t xml:space="preserve"> Н.К., Ильина Л.Ф., </w:t>
      </w:r>
      <w:proofErr w:type="spellStart"/>
      <w:r w:rsidRPr="00FE4EC0">
        <w:t>Ляхненко</w:t>
      </w:r>
      <w:proofErr w:type="spellEnd"/>
      <w:r w:rsidRPr="00FE4EC0">
        <w:t xml:space="preserve"> И.В.</w:t>
      </w:r>
      <w:r>
        <w:t xml:space="preserve"> Природа </w:t>
      </w:r>
      <w:proofErr w:type="spellStart"/>
      <w:r>
        <w:t>полярографического</w:t>
      </w:r>
      <w:proofErr w:type="spellEnd"/>
      <w:r>
        <w:t xml:space="preserve"> каталитического тока в системе инди</w:t>
      </w:r>
      <w:proofErr w:type="gramStart"/>
      <w:r>
        <w:t>й(</w:t>
      </w:r>
      <w:proofErr w:type="gramEnd"/>
      <w:r>
        <w:t>ш)-ацетилсалициловая кислота // Журнал общей химии. 2011. Т. 81. № 1. С. 26-28</w:t>
      </w:r>
    </w:p>
    <w:p w:rsidR="00FE4EC0" w:rsidRDefault="00622925" w:rsidP="009E1CA0">
      <w:pPr>
        <w:pStyle w:val="a3"/>
        <w:numPr>
          <w:ilvl w:val="0"/>
          <w:numId w:val="1"/>
        </w:numPr>
      </w:pPr>
      <w:proofErr w:type="spellStart"/>
      <w:r w:rsidRPr="00622925">
        <w:t>Бадовская</w:t>
      </w:r>
      <w:proofErr w:type="spellEnd"/>
      <w:r w:rsidRPr="00622925">
        <w:t xml:space="preserve"> Л.А., Посконин В.В.</w:t>
      </w:r>
      <w:r>
        <w:t xml:space="preserve"> Влияние природы металла на каталитические реакции в системе фурфурол</w:t>
      </w:r>
      <w:r w:rsidR="00FE4EC0">
        <w:t>–Н</w:t>
      </w:r>
      <w:r w:rsidR="00FE4EC0" w:rsidRPr="009E1CA0">
        <w:rPr>
          <w:vertAlign w:val="subscript"/>
        </w:rPr>
        <w:t>2</w:t>
      </w:r>
      <w:r w:rsidR="00FE4EC0">
        <w:t>О</w:t>
      </w:r>
      <w:r w:rsidR="00FE4EC0" w:rsidRPr="009E1CA0">
        <w:rPr>
          <w:vertAlign w:val="subscript"/>
        </w:rPr>
        <w:t>2</w:t>
      </w:r>
      <w:r w:rsidR="00FE4EC0">
        <w:t xml:space="preserve"> Н</w:t>
      </w:r>
      <w:r w:rsidR="00FE4EC0" w:rsidRPr="009E1CA0">
        <w:rPr>
          <w:vertAlign w:val="subscript"/>
        </w:rPr>
        <w:t>2</w:t>
      </w:r>
      <w:r w:rsidR="00FE4EC0">
        <w:t>О–</w:t>
      </w:r>
      <w:r>
        <w:t>соль</w:t>
      </w:r>
      <w:r w:rsidR="00FE4EC0">
        <w:t xml:space="preserve"> D-</w:t>
      </w:r>
      <w:r>
        <w:t>металла</w:t>
      </w:r>
      <w:r w:rsidR="00FE4EC0">
        <w:t xml:space="preserve"> V </w:t>
      </w:r>
      <w:r>
        <w:t>или</w:t>
      </w:r>
      <w:r w:rsidR="00FE4EC0">
        <w:t xml:space="preserve"> VI </w:t>
      </w:r>
      <w:r>
        <w:t xml:space="preserve">группы в кислых средах // </w:t>
      </w:r>
      <w:r w:rsidR="00FE4EC0">
        <w:t>Кинетика и катализ. 2015. Т. 56. № 2. С. 172.</w:t>
      </w:r>
    </w:p>
    <w:p w:rsidR="00FE4EC0" w:rsidRDefault="00FE4EC0" w:rsidP="009E1CA0">
      <w:pPr>
        <w:pStyle w:val="a3"/>
        <w:numPr>
          <w:ilvl w:val="0"/>
          <w:numId w:val="1"/>
        </w:numPr>
      </w:pPr>
      <w:r>
        <w:t xml:space="preserve"> </w:t>
      </w:r>
      <w:proofErr w:type="spellStart"/>
      <w:r w:rsidR="00622925" w:rsidRPr="00622925">
        <w:t>Бадовская</w:t>
      </w:r>
      <w:proofErr w:type="spellEnd"/>
      <w:r w:rsidR="00622925" w:rsidRPr="00622925">
        <w:t xml:space="preserve"> Л.А., Посконин В.В., Пономаренко Р.И.</w:t>
      </w:r>
      <w:r w:rsidR="00622925">
        <w:t xml:space="preserve"> Влияние кислотно-основных свой</w:t>
      </w:r>
      <w:proofErr w:type="gramStart"/>
      <w:r w:rsidR="00622925">
        <w:t>ств ср</w:t>
      </w:r>
      <w:proofErr w:type="gramEnd"/>
      <w:r w:rsidR="00622925">
        <w:t>еды на реакции в системе фурфурол</w:t>
      </w:r>
      <w:r>
        <w:t xml:space="preserve">-Н </w:t>
      </w:r>
      <w:r w:rsidRPr="009E1CA0">
        <w:rPr>
          <w:vertAlign w:val="subscript"/>
        </w:rPr>
        <w:t>2</w:t>
      </w:r>
      <w:r>
        <w:t xml:space="preserve">О </w:t>
      </w:r>
      <w:r w:rsidRPr="009E1CA0">
        <w:rPr>
          <w:vertAlign w:val="subscript"/>
        </w:rPr>
        <w:t>2</w:t>
      </w:r>
      <w:r>
        <w:t xml:space="preserve">-Н </w:t>
      </w:r>
      <w:r w:rsidRPr="009E1CA0">
        <w:rPr>
          <w:vertAlign w:val="subscript"/>
        </w:rPr>
        <w:t>2</w:t>
      </w:r>
      <w:r>
        <w:t xml:space="preserve">О </w:t>
      </w:r>
      <w:r w:rsidR="00622925">
        <w:t>в присутствии и в отсутствие VOSO</w:t>
      </w:r>
      <w:r w:rsidRPr="009E1CA0">
        <w:rPr>
          <w:vertAlign w:val="subscript"/>
        </w:rPr>
        <w:t>4</w:t>
      </w:r>
      <w:r w:rsidR="00622925">
        <w:t xml:space="preserve"> // </w:t>
      </w:r>
      <w:r>
        <w:t>Журнал общей химии. 2014. Т. 84. № 6. С. 952-959</w:t>
      </w:r>
    </w:p>
    <w:p w:rsidR="00622925" w:rsidRDefault="00622925" w:rsidP="009E1CA0">
      <w:pPr>
        <w:pStyle w:val="a3"/>
        <w:numPr>
          <w:ilvl w:val="0"/>
          <w:numId w:val="1"/>
        </w:numPr>
      </w:pPr>
      <w:proofErr w:type="spellStart"/>
      <w:r>
        <w:t>Янкина</w:t>
      </w:r>
      <w:proofErr w:type="spellEnd"/>
      <w:r>
        <w:t xml:space="preserve"> И.Г., </w:t>
      </w:r>
      <w:proofErr w:type="spellStart"/>
      <w:r>
        <w:t>Малука</w:t>
      </w:r>
      <w:proofErr w:type="spellEnd"/>
      <w:r>
        <w:t xml:space="preserve"> Л.М. Метрологическое обоснование </w:t>
      </w:r>
      <w:proofErr w:type="spellStart"/>
      <w:r>
        <w:t>редокс</w:t>
      </w:r>
      <w:proofErr w:type="spellEnd"/>
      <w:r>
        <w:t xml:space="preserve">-потенциометрического метода определения ванадия в сырой нефти и продуктах ее переработки // Известия высших учебных заведений. Химия и химическая технология. 2013. Т. 56. № 10. С. 33-36. </w:t>
      </w:r>
      <w:r>
        <w:tab/>
      </w:r>
    </w:p>
    <w:p w:rsidR="00622925" w:rsidRDefault="00622925" w:rsidP="009E1CA0">
      <w:pPr>
        <w:pStyle w:val="a3"/>
        <w:numPr>
          <w:ilvl w:val="0"/>
          <w:numId w:val="1"/>
        </w:numPr>
      </w:pPr>
      <w:proofErr w:type="spellStart"/>
      <w:r>
        <w:t>Малука</w:t>
      </w:r>
      <w:proofErr w:type="spellEnd"/>
      <w:r>
        <w:t xml:space="preserve"> Л.М., </w:t>
      </w:r>
      <w:proofErr w:type="spellStart"/>
      <w:r>
        <w:t>Янкина</w:t>
      </w:r>
      <w:proofErr w:type="spellEnd"/>
      <w:r>
        <w:t xml:space="preserve"> И.Г.  </w:t>
      </w:r>
      <w:proofErr w:type="spellStart"/>
      <w:r>
        <w:t>Редокс</w:t>
      </w:r>
      <w:proofErr w:type="spellEnd"/>
      <w:r>
        <w:t xml:space="preserve">-потенциометрический метод определения ванадия в сырой нефти и продуктах ее переработки // Заводская лаборатория. Диагностика материалов. 2013. Т. 79. № 1. С. 7-11. </w:t>
      </w:r>
    </w:p>
    <w:p w:rsidR="00622925" w:rsidRDefault="00622925" w:rsidP="009E1CA0">
      <w:pPr>
        <w:pStyle w:val="a3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Гугучкина</w:t>
      </w:r>
      <w:proofErr w:type="spellEnd"/>
      <w:r>
        <w:t xml:space="preserve"> Т.И., Красильников А.А. Оценка информативности вида кривых потенциометрического титрования сусла и виноматериала // Виноделие и виноградарство. 2013. № 3. С. 14-18. </w:t>
      </w:r>
    </w:p>
    <w:p w:rsidR="00622925" w:rsidRDefault="00622925" w:rsidP="009E1CA0">
      <w:pPr>
        <w:pStyle w:val="a3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Ястребов М.А., </w:t>
      </w:r>
      <w:proofErr w:type="spellStart"/>
      <w:r>
        <w:t>Мишкилеева</w:t>
      </w:r>
      <w:proofErr w:type="spellEnd"/>
      <w:r>
        <w:t xml:space="preserve"> А.В. Анализ кривых потенциометрического титрования </w:t>
      </w:r>
      <w:proofErr w:type="spellStart"/>
      <w:r>
        <w:t>сусел</w:t>
      </w:r>
      <w:proofErr w:type="spellEnd"/>
      <w:r>
        <w:t xml:space="preserve"> и вин, полученных из разных сортов винограда // Известия высших учебных заведений. Пищевая технология. 2013. № 2-3. С. 103-107. </w:t>
      </w:r>
    </w:p>
    <w:p w:rsidR="00622925" w:rsidRDefault="00622925" w:rsidP="009E1CA0">
      <w:pPr>
        <w:pStyle w:val="a3"/>
        <w:numPr>
          <w:ilvl w:val="0"/>
          <w:numId w:val="1"/>
        </w:numPr>
      </w:pPr>
      <w:proofErr w:type="spellStart"/>
      <w:r w:rsidRPr="00622925">
        <w:t>Шелудько</w:t>
      </w:r>
      <w:proofErr w:type="spellEnd"/>
      <w:r w:rsidRPr="00622925">
        <w:t xml:space="preserve"> О.Н., </w:t>
      </w:r>
      <w:proofErr w:type="spellStart"/>
      <w:r w:rsidRPr="00622925">
        <w:t>Гугучкина</w:t>
      </w:r>
      <w:proofErr w:type="spellEnd"/>
      <w:r w:rsidRPr="00622925">
        <w:t xml:space="preserve"> Т.И., </w:t>
      </w:r>
      <w:proofErr w:type="spellStart"/>
      <w:r w:rsidRPr="00622925">
        <w:t>Стрижов</w:t>
      </w:r>
      <w:proofErr w:type="spellEnd"/>
      <w:r w:rsidRPr="00622925">
        <w:t xml:space="preserve"> Н.К., </w:t>
      </w:r>
      <w:proofErr w:type="spellStart"/>
      <w:r w:rsidRPr="00622925">
        <w:t>Гузик</w:t>
      </w:r>
      <w:proofErr w:type="spellEnd"/>
      <w:r w:rsidRPr="00622925">
        <w:t xml:space="preserve"> Т.В. Применение электрохимических методов анализа для контроля содержания органических кислот и катионов щелочных и щелочноземельных металлов в процессе приготовления вина из новых сортов винограда // Известия высших учебных заведений. Пищевая технология. 2015. № 5-6 (347-348). С. 24-29.</w:t>
      </w:r>
    </w:p>
    <w:p w:rsidR="00622925" w:rsidRDefault="00622925" w:rsidP="009E1CA0">
      <w:pPr>
        <w:pStyle w:val="a3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Н.К., Симоненко В.К. Влияние разбавления столовых вин на вид кривых титрования // Известия высших учебных заведений. Пищевая технология. 2014. № 5-6. С. 27-29. </w:t>
      </w:r>
      <w:r>
        <w:tab/>
      </w:r>
    </w:p>
    <w:p w:rsidR="00622925" w:rsidRDefault="00622925" w:rsidP="009E1CA0">
      <w:pPr>
        <w:pStyle w:val="a3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 Совершенствование электрохимического метода определения титруемых кислот в винах, соках и безалкогольных напитках // Аналитика и контроль. 2014. Т. 18. № 1. С. 58-65. </w:t>
      </w:r>
      <w:r>
        <w:tab/>
      </w:r>
    </w:p>
    <w:sectPr w:rsidR="0062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CB5"/>
    <w:multiLevelType w:val="hybridMultilevel"/>
    <w:tmpl w:val="F0E6717E"/>
    <w:lvl w:ilvl="0" w:tplc="85904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C0"/>
    <w:rsid w:val="00622925"/>
    <w:rsid w:val="00813967"/>
    <w:rsid w:val="009E1CA0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/>
  <cp:revision>1</cp:revision>
  <dcterms:created xsi:type="dcterms:W3CDTF">2016-10-19T09:28:00Z</dcterms:created>
</cp:coreProperties>
</file>