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E9" w:rsidRPr="00EB00E9" w:rsidRDefault="00EB00E9" w:rsidP="00EB00E9">
      <w:pPr>
        <w:spacing w:line="276" w:lineRule="auto"/>
        <w:rPr>
          <w:sz w:val="28"/>
          <w:szCs w:val="28"/>
        </w:rPr>
      </w:pPr>
      <w:r w:rsidRPr="00EB00E9">
        <w:rPr>
          <w:sz w:val="28"/>
          <w:szCs w:val="28"/>
        </w:rPr>
        <w:t xml:space="preserve">Список публикаций </w:t>
      </w:r>
      <w:proofErr w:type="spellStart"/>
      <w:r w:rsidRPr="00EB00E9">
        <w:rPr>
          <w:sz w:val="28"/>
          <w:szCs w:val="28"/>
        </w:rPr>
        <w:t>Грищенкова</w:t>
      </w:r>
      <w:proofErr w:type="spellEnd"/>
      <w:r w:rsidRPr="00EB00E9">
        <w:rPr>
          <w:sz w:val="28"/>
          <w:szCs w:val="28"/>
        </w:rPr>
        <w:t xml:space="preserve"> А.И.</w:t>
      </w:r>
    </w:p>
    <w:p w:rsidR="00EB00E9" w:rsidRPr="00EB00E9" w:rsidRDefault="00EB00E9" w:rsidP="00EB00E9">
      <w:pPr>
        <w:pStyle w:val="a3"/>
        <w:spacing w:line="276" w:lineRule="auto"/>
        <w:ind w:left="765"/>
        <w:jc w:val="both"/>
        <w:rPr>
          <w:sz w:val="28"/>
          <w:szCs w:val="28"/>
        </w:rPr>
      </w:pPr>
      <w:r w:rsidRPr="00EB00E9">
        <w:rPr>
          <w:sz w:val="28"/>
          <w:szCs w:val="28"/>
        </w:rPr>
        <w:t xml:space="preserve">      1.      </w:t>
      </w:r>
      <w:proofErr w:type="spellStart"/>
      <w:r w:rsidRPr="00EB00E9">
        <w:rPr>
          <w:sz w:val="28"/>
          <w:szCs w:val="28"/>
        </w:rPr>
        <w:t>Грищенков</w:t>
      </w:r>
      <w:proofErr w:type="spellEnd"/>
      <w:r w:rsidRPr="00EB00E9">
        <w:rPr>
          <w:sz w:val="28"/>
          <w:szCs w:val="28"/>
        </w:rPr>
        <w:t xml:space="preserve"> А.И. Структура контрактных взаимодействий субъектов инновационной сети // </w:t>
      </w:r>
      <w:proofErr w:type="spellStart"/>
      <w:r w:rsidRPr="00EB00E9">
        <w:rPr>
          <w:sz w:val="28"/>
          <w:szCs w:val="28"/>
        </w:rPr>
        <w:t>Креативная</w:t>
      </w:r>
      <w:proofErr w:type="spellEnd"/>
      <w:r w:rsidRPr="00EB00E9">
        <w:rPr>
          <w:sz w:val="28"/>
          <w:szCs w:val="28"/>
        </w:rPr>
        <w:t xml:space="preserve"> экономика. – 2011. – № 5. – 0,4 п.л.</w:t>
      </w:r>
      <w:r w:rsidRPr="00EB00E9">
        <w:rPr>
          <w:sz w:val="28"/>
          <w:szCs w:val="28"/>
        </w:rPr>
        <w:br/>
        <w:t xml:space="preserve">2.      </w:t>
      </w:r>
      <w:proofErr w:type="spellStart"/>
      <w:r w:rsidRPr="00EB00E9">
        <w:rPr>
          <w:sz w:val="28"/>
          <w:szCs w:val="28"/>
        </w:rPr>
        <w:t>Грищенков</w:t>
      </w:r>
      <w:proofErr w:type="spellEnd"/>
      <w:r w:rsidRPr="00EB00E9">
        <w:rPr>
          <w:sz w:val="28"/>
          <w:szCs w:val="28"/>
        </w:rPr>
        <w:t xml:space="preserve"> А.И. К вопросу о составе участников инновационной сети. Вопросы экономики и права. 2011. № 31. С. 114-116.</w:t>
      </w:r>
      <w:r w:rsidRPr="00EB00E9">
        <w:rPr>
          <w:sz w:val="28"/>
          <w:szCs w:val="28"/>
        </w:rPr>
        <w:br/>
        <w:t xml:space="preserve">3.      </w:t>
      </w:r>
      <w:proofErr w:type="spellStart"/>
      <w:r w:rsidRPr="00EB00E9">
        <w:rPr>
          <w:sz w:val="28"/>
          <w:szCs w:val="28"/>
        </w:rPr>
        <w:t>Грищенков</w:t>
      </w:r>
      <w:proofErr w:type="spellEnd"/>
      <w:r w:rsidRPr="00EB00E9">
        <w:rPr>
          <w:sz w:val="28"/>
          <w:szCs w:val="28"/>
        </w:rPr>
        <w:t xml:space="preserve"> А.И., </w:t>
      </w:r>
      <w:proofErr w:type="spellStart"/>
      <w:r w:rsidRPr="00EB00E9">
        <w:rPr>
          <w:sz w:val="28"/>
          <w:szCs w:val="28"/>
        </w:rPr>
        <w:t>Глушак</w:t>
      </w:r>
      <w:proofErr w:type="spellEnd"/>
      <w:r w:rsidRPr="00EB00E9">
        <w:rPr>
          <w:sz w:val="28"/>
          <w:szCs w:val="28"/>
        </w:rPr>
        <w:t xml:space="preserve"> Н.В. Разработка методики управления инновационными процессами в рамках сетевой экономики: Монография. – Брянск: Изд-в</w:t>
      </w:r>
      <w:proofErr w:type="gramStart"/>
      <w:r w:rsidRPr="00EB00E9">
        <w:rPr>
          <w:sz w:val="28"/>
          <w:szCs w:val="28"/>
        </w:rPr>
        <w:t>о ООО</w:t>
      </w:r>
      <w:proofErr w:type="gramEnd"/>
      <w:r w:rsidRPr="00EB00E9">
        <w:rPr>
          <w:sz w:val="28"/>
          <w:szCs w:val="28"/>
        </w:rPr>
        <w:t xml:space="preserve"> «</w:t>
      </w:r>
      <w:proofErr w:type="spellStart"/>
      <w:r w:rsidRPr="00EB00E9">
        <w:rPr>
          <w:sz w:val="28"/>
          <w:szCs w:val="28"/>
        </w:rPr>
        <w:t>Ладомир</w:t>
      </w:r>
      <w:proofErr w:type="spellEnd"/>
      <w:r w:rsidRPr="00EB00E9">
        <w:rPr>
          <w:sz w:val="28"/>
          <w:szCs w:val="28"/>
        </w:rPr>
        <w:t>», 2011. – 17 п.л. (личный вклад 10 п.л.).</w:t>
      </w:r>
      <w:r w:rsidRPr="00EB00E9">
        <w:rPr>
          <w:sz w:val="28"/>
          <w:szCs w:val="28"/>
        </w:rPr>
        <w:br/>
        <w:t xml:space="preserve">4.      </w:t>
      </w:r>
      <w:proofErr w:type="spellStart"/>
      <w:r w:rsidRPr="00EB00E9">
        <w:rPr>
          <w:sz w:val="28"/>
          <w:szCs w:val="28"/>
        </w:rPr>
        <w:t>Грищенков</w:t>
      </w:r>
      <w:proofErr w:type="spellEnd"/>
      <w:r w:rsidRPr="00EB00E9">
        <w:rPr>
          <w:sz w:val="28"/>
          <w:szCs w:val="28"/>
        </w:rPr>
        <w:t xml:space="preserve"> А.И., </w:t>
      </w:r>
      <w:proofErr w:type="spellStart"/>
      <w:r w:rsidRPr="00EB00E9">
        <w:rPr>
          <w:sz w:val="28"/>
          <w:szCs w:val="28"/>
        </w:rPr>
        <w:t>Глушак</w:t>
      </w:r>
      <w:proofErr w:type="spellEnd"/>
      <w:r w:rsidRPr="00EB00E9">
        <w:rPr>
          <w:sz w:val="28"/>
          <w:szCs w:val="28"/>
        </w:rPr>
        <w:t xml:space="preserve"> Н.В. Состояние и перспективы развития инновационной сферы в России // Вопросы экономики и права. – 2011. - №1. – 0,65 п.л. (личный вклад 0,35 п.л.).</w:t>
      </w:r>
      <w:r w:rsidRPr="00EB00E9">
        <w:rPr>
          <w:sz w:val="28"/>
          <w:szCs w:val="28"/>
        </w:rPr>
        <w:br/>
        <w:t xml:space="preserve">5.      </w:t>
      </w:r>
      <w:proofErr w:type="spellStart"/>
      <w:r w:rsidRPr="00EB00E9">
        <w:rPr>
          <w:sz w:val="28"/>
          <w:szCs w:val="28"/>
        </w:rPr>
        <w:t>Грищенков</w:t>
      </w:r>
      <w:proofErr w:type="spellEnd"/>
      <w:r w:rsidRPr="00EB00E9">
        <w:rPr>
          <w:sz w:val="28"/>
          <w:szCs w:val="28"/>
        </w:rPr>
        <w:t xml:space="preserve"> А.И. </w:t>
      </w:r>
      <w:proofErr w:type="spellStart"/>
      <w:r w:rsidRPr="00EB00E9">
        <w:rPr>
          <w:sz w:val="28"/>
          <w:szCs w:val="28"/>
        </w:rPr>
        <w:t>Глушак</w:t>
      </w:r>
      <w:proofErr w:type="spellEnd"/>
      <w:r w:rsidRPr="00EB00E9">
        <w:rPr>
          <w:sz w:val="28"/>
          <w:szCs w:val="28"/>
        </w:rPr>
        <w:t xml:space="preserve"> Н.В. Метод оценки уровня </w:t>
      </w:r>
      <w:proofErr w:type="spellStart"/>
      <w:r w:rsidRPr="00EB00E9">
        <w:rPr>
          <w:sz w:val="28"/>
          <w:szCs w:val="28"/>
        </w:rPr>
        <w:t>инновационности</w:t>
      </w:r>
      <w:proofErr w:type="spellEnd"/>
      <w:r w:rsidRPr="00EB00E9">
        <w:rPr>
          <w:sz w:val="28"/>
          <w:szCs w:val="28"/>
        </w:rPr>
        <w:t xml:space="preserve"> на микро- и мез</w:t>
      </w:r>
      <w:proofErr w:type="gramStart"/>
      <w:r w:rsidRPr="00EB00E9">
        <w:rPr>
          <w:sz w:val="28"/>
          <w:szCs w:val="28"/>
        </w:rPr>
        <w:t>о-</w:t>
      </w:r>
      <w:proofErr w:type="gramEnd"/>
      <w:r w:rsidRPr="00EB00E9">
        <w:rPr>
          <w:sz w:val="28"/>
          <w:szCs w:val="28"/>
        </w:rPr>
        <w:t xml:space="preserve"> уровнях // </w:t>
      </w:r>
      <w:proofErr w:type="spellStart"/>
      <w:r w:rsidRPr="00EB00E9">
        <w:rPr>
          <w:sz w:val="28"/>
          <w:szCs w:val="28"/>
        </w:rPr>
        <w:t>Креативная</w:t>
      </w:r>
      <w:proofErr w:type="spellEnd"/>
      <w:r w:rsidRPr="00EB00E9">
        <w:rPr>
          <w:sz w:val="28"/>
          <w:szCs w:val="28"/>
        </w:rPr>
        <w:t xml:space="preserve"> экономика. – 2011. – № 4. – 0,45 п.л. (личный вклад 0,25 п.л.)</w:t>
      </w:r>
    </w:p>
    <w:p w:rsidR="001146A4" w:rsidRPr="00EB00E9" w:rsidRDefault="001146A4">
      <w:pPr>
        <w:rPr>
          <w:sz w:val="28"/>
          <w:szCs w:val="28"/>
        </w:rPr>
      </w:pPr>
    </w:p>
    <w:sectPr w:rsidR="001146A4" w:rsidRPr="00EB00E9" w:rsidSect="00EA7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characterSpacingControl w:val="doNotCompress"/>
  <w:compat/>
  <w:rsids>
    <w:rsidRoot w:val="00EB00E9"/>
    <w:rsid w:val="001146A4"/>
    <w:rsid w:val="00EA7D81"/>
    <w:rsid w:val="00EB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D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0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2015-03-12T11:36:00Z</dcterms:created>
  <dcterms:modified xsi:type="dcterms:W3CDTF">2015-03-12T11:36:00Z</dcterms:modified>
</cp:coreProperties>
</file>