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44" w:rsidRPr="000A7244" w:rsidRDefault="000A7244" w:rsidP="000A7244">
      <w:pPr>
        <w:rPr>
          <w:sz w:val="26"/>
          <w:szCs w:val="26"/>
          <w:lang w:val="en-US"/>
        </w:rPr>
      </w:pPr>
      <w:r w:rsidRPr="000A7244">
        <w:rPr>
          <w:sz w:val="26"/>
          <w:szCs w:val="26"/>
        </w:rPr>
        <w:t xml:space="preserve">Публикации </w:t>
      </w:r>
      <w:r>
        <w:rPr>
          <w:sz w:val="26"/>
          <w:szCs w:val="26"/>
        </w:rPr>
        <w:t xml:space="preserve">официального оппонента канд. хим. наук </w:t>
      </w:r>
      <w:bookmarkStart w:id="0" w:name="_GoBack"/>
      <w:bookmarkEnd w:id="0"/>
      <w:proofErr w:type="spellStart"/>
      <w:r w:rsidRPr="000A7244">
        <w:rPr>
          <w:sz w:val="26"/>
          <w:szCs w:val="26"/>
        </w:rPr>
        <w:t>Фалиной</w:t>
      </w:r>
      <w:proofErr w:type="spellEnd"/>
      <w:r w:rsidRPr="000A7244">
        <w:rPr>
          <w:sz w:val="26"/>
          <w:szCs w:val="26"/>
          <w:lang w:val="en-US"/>
        </w:rPr>
        <w:t xml:space="preserve"> </w:t>
      </w:r>
      <w:r w:rsidRPr="000A7244">
        <w:rPr>
          <w:sz w:val="26"/>
          <w:szCs w:val="26"/>
        </w:rPr>
        <w:t>И</w:t>
      </w:r>
      <w:r w:rsidRPr="000A7244">
        <w:rPr>
          <w:sz w:val="26"/>
          <w:szCs w:val="26"/>
          <w:lang w:val="en-US"/>
        </w:rPr>
        <w:t>.</w:t>
      </w:r>
    </w:p>
    <w:p w:rsidR="000A7244" w:rsidRPr="00683598" w:rsidRDefault="000A7244" w:rsidP="000A7244">
      <w:pPr>
        <w:rPr>
          <w:lang w:val="en-US"/>
        </w:rPr>
      </w:pPr>
      <w:r w:rsidRPr="00683598">
        <w:rPr>
          <w:lang w:val="en-US"/>
        </w:rPr>
        <w:t xml:space="preserve">1. </w:t>
      </w:r>
      <w:proofErr w:type="spellStart"/>
      <w:r w:rsidRPr="00C14583">
        <w:rPr>
          <w:lang w:val="en-US"/>
        </w:rPr>
        <w:t>Falina</w:t>
      </w:r>
      <w:proofErr w:type="spellEnd"/>
      <w:r w:rsidRPr="00683598">
        <w:rPr>
          <w:lang w:val="en-US"/>
        </w:rPr>
        <w:t xml:space="preserve">, </w:t>
      </w:r>
      <w:r w:rsidRPr="00C14583">
        <w:rPr>
          <w:lang w:val="en-US"/>
        </w:rPr>
        <w:t>I</w:t>
      </w:r>
      <w:r w:rsidRPr="00683598">
        <w:rPr>
          <w:lang w:val="en-US"/>
        </w:rPr>
        <w:t>.</w:t>
      </w:r>
      <w:r w:rsidRPr="00C14583">
        <w:rPr>
          <w:lang w:val="en-US"/>
        </w:rPr>
        <w:t>V</w:t>
      </w:r>
      <w:r w:rsidRPr="00683598">
        <w:rPr>
          <w:lang w:val="en-US"/>
        </w:rPr>
        <w:t xml:space="preserve">., </w:t>
      </w:r>
      <w:proofErr w:type="spellStart"/>
      <w:r w:rsidRPr="00C14583">
        <w:rPr>
          <w:lang w:val="en-US"/>
        </w:rPr>
        <w:t>Zabolotsky</w:t>
      </w:r>
      <w:proofErr w:type="spellEnd"/>
      <w:r w:rsidRPr="00683598">
        <w:rPr>
          <w:lang w:val="en-US"/>
        </w:rPr>
        <w:t xml:space="preserve">, </w:t>
      </w:r>
      <w:r w:rsidRPr="00C14583">
        <w:rPr>
          <w:lang w:val="en-US"/>
        </w:rPr>
        <w:t>V</w:t>
      </w:r>
      <w:r w:rsidRPr="00683598">
        <w:rPr>
          <w:lang w:val="en-US"/>
        </w:rPr>
        <w:t>.</w:t>
      </w:r>
      <w:r w:rsidRPr="00C14583">
        <w:rPr>
          <w:lang w:val="en-US"/>
        </w:rPr>
        <w:t>I</w:t>
      </w:r>
      <w:r w:rsidRPr="00683598">
        <w:rPr>
          <w:lang w:val="en-US"/>
        </w:rPr>
        <w:t xml:space="preserve">., </w:t>
      </w:r>
      <w:proofErr w:type="spellStart"/>
      <w:r w:rsidRPr="00C14583">
        <w:rPr>
          <w:lang w:val="en-US"/>
        </w:rPr>
        <w:t>Demina</w:t>
      </w:r>
      <w:proofErr w:type="spellEnd"/>
      <w:r w:rsidRPr="00683598">
        <w:rPr>
          <w:lang w:val="en-US"/>
        </w:rPr>
        <w:t xml:space="preserve">, </w:t>
      </w:r>
      <w:r w:rsidRPr="00C14583">
        <w:rPr>
          <w:lang w:val="en-US"/>
        </w:rPr>
        <w:t>O</w:t>
      </w:r>
      <w:r w:rsidRPr="00683598">
        <w:rPr>
          <w:lang w:val="en-US"/>
        </w:rPr>
        <w:t>.</w:t>
      </w:r>
      <w:r w:rsidRPr="00C14583">
        <w:rPr>
          <w:lang w:val="en-US"/>
        </w:rPr>
        <w:t>A</w:t>
      </w:r>
      <w:r w:rsidRPr="00683598">
        <w:rPr>
          <w:lang w:val="en-US"/>
        </w:rPr>
        <w:t xml:space="preserve">., </w:t>
      </w:r>
      <w:proofErr w:type="spellStart"/>
      <w:r w:rsidRPr="00C14583">
        <w:rPr>
          <w:lang w:val="en-US"/>
        </w:rPr>
        <w:t>Sheldeshov</w:t>
      </w:r>
      <w:proofErr w:type="spellEnd"/>
      <w:r w:rsidRPr="00683598">
        <w:rPr>
          <w:lang w:val="en-US"/>
        </w:rPr>
        <w:t xml:space="preserve">, </w:t>
      </w:r>
      <w:r w:rsidRPr="00C14583">
        <w:rPr>
          <w:lang w:val="en-US"/>
        </w:rPr>
        <w:t>N</w:t>
      </w:r>
      <w:r w:rsidRPr="00683598">
        <w:rPr>
          <w:lang w:val="en-US"/>
        </w:rPr>
        <w:t>.</w:t>
      </w:r>
      <w:r w:rsidRPr="00C14583">
        <w:rPr>
          <w:lang w:val="en-US"/>
        </w:rPr>
        <w:t>V</w:t>
      </w:r>
      <w:r w:rsidRPr="00683598">
        <w:rPr>
          <w:lang w:val="en-US"/>
        </w:rPr>
        <w:t xml:space="preserve">. </w:t>
      </w:r>
      <w:r w:rsidRPr="00C14583">
        <w:rPr>
          <w:lang w:val="en-US"/>
        </w:rPr>
        <w:t>Capillary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model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of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free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solvent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electroosmotic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transfer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in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ion</w:t>
      </w:r>
      <w:r w:rsidRPr="00683598">
        <w:rPr>
          <w:lang w:val="en-US"/>
        </w:rPr>
        <w:t>-</w:t>
      </w:r>
      <w:r w:rsidRPr="00C14583">
        <w:rPr>
          <w:lang w:val="en-US"/>
        </w:rPr>
        <w:t>exchange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membranes</w:t>
      </w:r>
      <w:r w:rsidRPr="00683598">
        <w:rPr>
          <w:lang w:val="en-US"/>
        </w:rPr>
        <w:t xml:space="preserve">: </w:t>
      </w:r>
      <w:r w:rsidRPr="00C14583">
        <w:rPr>
          <w:lang w:val="en-US"/>
        </w:rPr>
        <w:t>Verification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and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application</w:t>
      </w:r>
      <w:r w:rsidRPr="00683598">
        <w:rPr>
          <w:lang w:val="en-US"/>
        </w:rPr>
        <w:t xml:space="preserve"> // </w:t>
      </w:r>
      <w:r w:rsidRPr="00C14583">
        <w:rPr>
          <w:lang w:val="en-US"/>
        </w:rPr>
        <w:t>Journal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of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Membrane</w:t>
      </w:r>
      <w:r w:rsidRPr="00683598">
        <w:rPr>
          <w:lang w:val="en-US"/>
        </w:rPr>
        <w:t xml:space="preserve"> </w:t>
      </w:r>
      <w:r w:rsidRPr="00C14583">
        <w:rPr>
          <w:lang w:val="en-US"/>
        </w:rPr>
        <w:t>Science</w:t>
      </w:r>
      <w:r w:rsidRPr="00683598">
        <w:rPr>
          <w:lang w:val="en-US"/>
        </w:rPr>
        <w:t>.2019, № 3.</w:t>
      </w:r>
      <w:r>
        <w:t>РР</w:t>
      </w:r>
      <w:r w:rsidRPr="00683598">
        <w:rPr>
          <w:lang w:val="en-US"/>
        </w:rPr>
        <w:t xml:space="preserve">. </w:t>
      </w:r>
      <w:proofErr w:type="gramStart"/>
      <w:r w:rsidRPr="00683598">
        <w:rPr>
          <w:lang w:val="en-US"/>
        </w:rPr>
        <w:t>520-527.</w:t>
      </w:r>
      <w:proofErr w:type="gramEnd"/>
    </w:p>
    <w:p w:rsidR="000A7244" w:rsidRDefault="000A7244" w:rsidP="000A7244">
      <w:r>
        <w:t xml:space="preserve">2. </w:t>
      </w:r>
      <w:proofErr w:type="spellStart"/>
      <w:r>
        <w:t>Фалина</w:t>
      </w:r>
      <w:proofErr w:type="spellEnd"/>
      <w:r>
        <w:t xml:space="preserve"> И.В., Попова Д.С., Кононенко Н.А. </w:t>
      </w:r>
      <w:r w:rsidRPr="00980F07">
        <w:t xml:space="preserve">Морфология и транспортные свойства гибридных материалов на основе перфторированных мембран, </w:t>
      </w:r>
      <w:proofErr w:type="spellStart"/>
      <w:r w:rsidRPr="00980F07">
        <w:t>полианилина</w:t>
      </w:r>
      <w:proofErr w:type="spellEnd"/>
      <w:r w:rsidRPr="00980F07">
        <w:t xml:space="preserve"> и платины</w:t>
      </w:r>
      <w:r>
        <w:t xml:space="preserve"> // Электрохимия</w:t>
      </w:r>
      <w:r w:rsidRPr="00980F07">
        <w:t xml:space="preserve">. </w:t>
      </w:r>
      <w:r w:rsidRPr="00980F07">
        <w:rPr>
          <w:lang w:val="en-US"/>
        </w:rPr>
        <w:t xml:space="preserve">2018. </w:t>
      </w:r>
      <w:r>
        <w:t>Т</w:t>
      </w:r>
      <w:r w:rsidRPr="00980F07">
        <w:rPr>
          <w:lang w:val="en-US"/>
        </w:rPr>
        <w:t xml:space="preserve">. 54. № 11. </w:t>
      </w:r>
      <w:r>
        <w:t>С</w:t>
      </w:r>
      <w:r w:rsidRPr="00980F07">
        <w:rPr>
          <w:lang w:val="en-US"/>
        </w:rPr>
        <w:t xml:space="preserve">. 936-943. </w:t>
      </w:r>
      <w:r w:rsidRPr="00980F07">
        <w:rPr>
          <w:lang w:val="en-US"/>
        </w:rPr>
        <w:tab/>
      </w:r>
    </w:p>
    <w:p w:rsidR="000A7244" w:rsidRPr="00C14583" w:rsidRDefault="000A7244" w:rsidP="000A7244">
      <w:pPr>
        <w:rPr>
          <w:lang w:val="en-US"/>
        </w:rPr>
      </w:pPr>
      <w:r w:rsidRPr="00683598">
        <w:rPr>
          <w:lang w:val="en-US"/>
        </w:rPr>
        <w:t xml:space="preserve">3. </w:t>
      </w:r>
      <w:proofErr w:type="spellStart"/>
      <w:r w:rsidRPr="00C14583">
        <w:rPr>
          <w:lang w:val="en-US"/>
        </w:rPr>
        <w:t>Filippov</w:t>
      </w:r>
      <w:proofErr w:type="spellEnd"/>
      <w:r w:rsidRPr="00C14583">
        <w:rPr>
          <w:lang w:val="en-US"/>
        </w:rPr>
        <w:t xml:space="preserve"> A., </w:t>
      </w:r>
      <w:proofErr w:type="spellStart"/>
      <w:r w:rsidRPr="00C14583">
        <w:rPr>
          <w:lang w:val="en-US"/>
        </w:rPr>
        <w:t>Petrova</w:t>
      </w:r>
      <w:proofErr w:type="spellEnd"/>
      <w:r w:rsidRPr="00C14583">
        <w:rPr>
          <w:lang w:val="en-US"/>
        </w:rPr>
        <w:t xml:space="preserve"> D., Ivanov E., Lvov Y., </w:t>
      </w:r>
      <w:proofErr w:type="spellStart"/>
      <w:r w:rsidRPr="00C14583">
        <w:rPr>
          <w:lang w:val="en-US"/>
        </w:rPr>
        <w:t>Vinokurov</w:t>
      </w:r>
      <w:proofErr w:type="spellEnd"/>
      <w:r w:rsidRPr="00C14583">
        <w:rPr>
          <w:lang w:val="en-US"/>
        </w:rPr>
        <w:t xml:space="preserve"> V., </w:t>
      </w:r>
      <w:proofErr w:type="spellStart"/>
      <w:r w:rsidRPr="00C14583">
        <w:rPr>
          <w:lang w:val="en-US"/>
        </w:rPr>
        <w:t>Falina</w:t>
      </w:r>
      <w:proofErr w:type="spellEnd"/>
      <w:r w:rsidRPr="00C14583">
        <w:rPr>
          <w:lang w:val="en-US"/>
        </w:rPr>
        <w:t xml:space="preserve"> I., </w:t>
      </w:r>
      <w:proofErr w:type="spellStart"/>
      <w:r w:rsidRPr="00C14583">
        <w:rPr>
          <w:lang w:val="en-US"/>
        </w:rPr>
        <w:t>Kononenko</w:t>
      </w:r>
      <w:proofErr w:type="spellEnd"/>
      <w:r w:rsidRPr="00C14583">
        <w:rPr>
          <w:lang w:val="en-US"/>
        </w:rPr>
        <w:t xml:space="preserve"> N. Transport asymmetry of novel bi-layer hybrid </w:t>
      </w:r>
      <w:proofErr w:type="spellStart"/>
      <w:r w:rsidRPr="00C14583">
        <w:rPr>
          <w:lang w:val="en-US"/>
        </w:rPr>
        <w:t>perfluorinated</w:t>
      </w:r>
      <w:proofErr w:type="spellEnd"/>
      <w:r w:rsidRPr="00C14583">
        <w:rPr>
          <w:lang w:val="en-US"/>
        </w:rPr>
        <w:t xml:space="preserve"> membranes on the base of mf-4sc modified by </w:t>
      </w:r>
      <w:proofErr w:type="spellStart"/>
      <w:r w:rsidRPr="00C14583">
        <w:rPr>
          <w:lang w:val="en-US"/>
        </w:rPr>
        <w:t>halloysite</w:t>
      </w:r>
      <w:proofErr w:type="spellEnd"/>
      <w:r w:rsidRPr="00C14583">
        <w:rPr>
          <w:lang w:val="en-US"/>
        </w:rPr>
        <w:t xml:space="preserve"> nanotubes with platinum // Polymers. 2018. </w:t>
      </w:r>
      <w:r>
        <w:t>Т</w:t>
      </w:r>
      <w:r w:rsidRPr="00C14583">
        <w:rPr>
          <w:lang w:val="en-US"/>
        </w:rPr>
        <w:t xml:space="preserve">. 10. </w:t>
      </w:r>
      <w:proofErr w:type="gramStart"/>
      <w:r w:rsidRPr="00C14583">
        <w:rPr>
          <w:lang w:val="en-US"/>
        </w:rPr>
        <w:t>№ 4.</w:t>
      </w:r>
      <w:proofErr w:type="gramEnd"/>
      <w:r w:rsidRPr="00C14583">
        <w:rPr>
          <w:lang w:val="en-US"/>
        </w:rPr>
        <w:t xml:space="preserve"> </w:t>
      </w:r>
      <w:r>
        <w:t>С</w:t>
      </w:r>
      <w:r w:rsidRPr="00C14583">
        <w:rPr>
          <w:lang w:val="en-US"/>
        </w:rPr>
        <w:t>. 366.</w:t>
      </w:r>
    </w:p>
    <w:p w:rsidR="000A7244" w:rsidRDefault="000A7244" w:rsidP="000A7244">
      <w:r w:rsidRPr="00683598">
        <w:rPr>
          <w:lang w:val="en-US"/>
        </w:rPr>
        <w:t xml:space="preserve">4. </w:t>
      </w:r>
      <w:proofErr w:type="spellStart"/>
      <w:r w:rsidRPr="00980F07">
        <w:rPr>
          <w:lang w:val="en-US"/>
        </w:rPr>
        <w:t>Falina</w:t>
      </w:r>
      <w:proofErr w:type="spellEnd"/>
      <w:r w:rsidRPr="00980F07">
        <w:rPr>
          <w:lang w:val="en-US"/>
        </w:rPr>
        <w:t xml:space="preserve"> I.V., </w:t>
      </w:r>
      <w:proofErr w:type="spellStart"/>
      <w:r w:rsidRPr="00980F07">
        <w:rPr>
          <w:lang w:val="en-US"/>
        </w:rPr>
        <w:t>Demina</w:t>
      </w:r>
      <w:proofErr w:type="spellEnd"/>
      <w:r w:rsidRPr="00980F07">
        <w:rPr>
          <w:lang w:val="en-US"/>
        </w:rPr>
        <w:t xml:space="preserve"> O.A., </w:t>
      </w:r>
      <w:proofErr w:type="spellStart"/>
      <w:r w:rsidRPr="00980F07">
        <w:rPr>
          <w:lang w:val="en-US"/>
        </w:rPr>
        <w:t>Kononenko</w:t>
      </w:r>
      <w:proofErr w:type="spellEnd"/>
      <w:r w:rsidRPr="00980F07">
        <w:rPr>
          <w:lang w:val="en-US"/>
        </w:rPr>
        <w:t xml:space="preserve"> N.A., </w:t>
      </w:r>
      <w:proofErr w:type="spellStart"/>
      <w:r w:rsidRPr="00980F07">
        <w:rPr>
          <w:lang w:val="en-US"/>
        </w:rPr>
        <w:t>Annikova</w:t>
      </w:r>
      <w:proofErr w:type="spellEnd"/>
      <w:r w:rsidRPr="00980F07">
        <w:rPr>
          <w:lang w:val="en-US"/>
        </w:rPr>
        <w:t xml:space="preserve"> L.A. Influence of inert components on the formation of conducting channels in ion-exchange membranes // Journal of Solid State Electrochemistry. </w:t>
      </w:r>
      <w:r>
        <w:t xml:space="preserve">2017. Т. 21. № 3. С. 767-775. </w:t>
      </w:r>
      <w:r>
        <w:tab/>
      </w:r>
    </w:p>
    <w:p w:rsidR="000A7244" w:rsidRDefault="000A7244" w:rsidP="000A7244">
      <w:r>
        <w:t xml:space="preserve">5. Демина О.А., </w:t>
      </w:r>
      <w:proofErr w:type="spellStart"/>
      <w:r>
        <w:t>Фалина</w:t>
      </w:r>
      <w:proofErr w:type="spellEnd"/>
      <w:r>
        <w:t xml:space="preserve"> И.В., Кононенко Н.А., Демин А.В. </w:t>
      </w:r>
      <w:r w:rsidRPr="00980F07">
        <w:t xml:space="preserve">Влияние природы </w:t>
      </w:r>
      <w:proofErr w:type="spellStart"/>
      <w:r w:rsidRPr="00980F07">
        <w:t>против</w:t>
      </w:r>
      <w:proofErr w:type="gramStart"/>
      <w:r w:rsidRPr="00980F07">
        <w:t>о</w:t>
      </w:r>
      <w:proofErr w:type="spellEnd"/>
      <w:r w:rsidRPr="00980F07">
        <w:t>-</w:t>
      </w:r>
      <w:proofErr w:type="gramEnd"/>
      <w:r w:rsidRPr="00980F07">
        <w:t xml:space="preserve"> и </w:t>
      </w:r>
      <w:proofErr w:type="spellStart"/>
      <w:r w:rsidRPr="00980F07">
        <w:t>коионов</w:t>
      </w:r>
      <w:proofErr w:type="spellEnd"/>
      <w:r w:rsidRPr="00980F07">
        <w:t xml:space="preserve"> на транспортные и структурные параметры </w:t>
      </w:r>
      <w:proofErr w:type="spellStart"/>
      <w:r w:rsidRPr="00980F07">
        <w:t>сульфокатионитовых</w:t>
      </w:r>
      <w:proofErr w:type="spellEnd"/>
      <w:r w:rsidRPr="00980F07">
        <w:t xml:space="preserve"> мембран</w:t>
      </w:r>
      <w:r>
        <w:t xml:space="preserve"> // Журнал физической химии. 2016. Т. 90. № 8. С. 1234-1239.</w:t>
      </w:r>
    </w:p>
    <w:p w:rsidR="000A7244" w:rsidRPr="00980F07" w:rsidRDefault="000A7244" w:rsidP="000A7244">
      <w:pPr>
        <w:rPr>
          <w:lang w:val="en-US"/>
        </w:rPr>
      </w:pPr>
      <w:r>
        <w:t xml:space="preserve">6. Демина О.А., </w:t>
      </w:r>
      <w:proofErr w:type="spellStart"/>
      <w:r>
        <w:t>Фалина</w:t>
      </w:r>
      <w:proofErr w:type="spellEnd"/>
      <w:r>
        <w:t xml:space="preserve"> И.В., Кононенко Н.А. </w:t>
      </w:r>
      <w:r w:rsidRPr="00980F07">
        <w:t>Теоретическая оценка электропроводности ионообменных мембран с учетом пространственной ориентации проводящих фаз</w:t>
      </w:r>
      <w:r>
        <w:t xml:space="preserve"> // Электрохимия</w:t>
      </w:r>
      <w:r w:rsidRPr="00980F07">
        <w:t xml:space="preserve">. </w:t>
      </w:r>
      <w:r w:rsidRPr="00980F07">
        <w:rPr>
          <w:lang w:val="en-US"/>
        </w:rPr>
        <w:t xml:space="preserve">2016. </w:t>
      </w:r>
      <w:r>
        <w:t>Т</w:t>
      </w:r>
      <w:r w:rsidRPr="00980F07">
        <w:rPr>
          <w:lang w:val="en-US"/>
        </w:rPr>
        <w:t xml:space="preserve">. 52. № 4. </w:t>
      </w:r>
      <w:r>
        <w:t>С</w:t>
      </w:r>
      <w:r w:rsidRPr="00980F07">
        <w:rPr>
          <w:lang w:val="en-US"/>
        </w:rPr>
        <w:t>. 347-355.</w:t>
      </w:r>
    </w:p>
    <w:p w:rsidR="000A7244" w:rsidRDefault="000A7244" w:rsidP="000A7244">
      <w:r w:rsidRPr="00683598">
        <w:rPr>
          <w:lang w:val="en-US"/>
        </w:rPr>
        <w:t xml:space="preserve">7. </w:t>
      </w:r>
      <w:proofErr w:type="spellStart"/>
      <w:r w:rsidRPr="00980F07">
        <w:rPr>
          <w:lang w:val="en-US"/>
        </w:rPr>
        <w:t>Kononenko</w:t>
      </w:r>
      <w:proofErr w:type="spellEnd"/>
      <w:r w:rsidRPr="00980F07">
        <w:rPr>
          <w:lang w:val="en-US"/>
        </w:rPr>
        <w:t xml:space="preserve"> N.A., </w:t>
      </w:r>
      <w:proofErr w:type="spellStart"/>
      <w:r w:rsidRPr="00980F07">
        <w:rPr>
          <w:lang w:val="en-US"/>
        </w:rPr>
        <w:t>Loza</w:t>
      </w:r>
      <w:proofErr w:type="spellEnd"/>
      <w:r w:rsidRPr="00980F07">
        <w:rPr>
          <w:lang w:val="en-US"/>
        </w:rPr>
        <w:t xml:space="preserve"> N.V., </w:t>
      </w:r>
      <w:proofErr w:type="spellStart"/>
      <w:r w:rsidRPr="00980F07">
        <w:rPr>
          <w:lang w:val="en-US"/>
        </w:rPr>
        <w:t>Shkirskaya</w:t>
      </w:r>
      <w:proofErr w:type="spellEnd"/>
      <w:r w:rsidRPr="00980F07">
        <w:rPr>
          <w:lang w:val="en-US"/>
        </w:rPr>
        <w:t xml:space="preserve"> S.A., </w:t>
      </w:r>
      <w:proofErr w:type="spellStart"/>
      <w:r w:rsidRPr="00980F07">
        <w:rPr>
          <w:lang w:val="en-US"/>
        </w:rPr>
        <w:t>Falina</w:t>
      </w:r>
      <w:proofErr w:type="spellEnd"/>
      <w:r w:rsidRPr="00980F07">
        <w:rPr>
          <w:lang w:val="en-US"/>
        </w:rPr>
        <w:t xml:space="preserve"> I.V., </w:t>
      </w:r>
      <w:proofErr w:type="spellStart"/>
      <w:r w:rsidRPr="00980F07">
        <w:rPr>
          <w:lang w:val="en-US"/>
        </w:rPr>
        <w:t>Khanukaeva</w:t>
      </w:r>
      <w:proofErr w:type="spellEnd"/>
      <w:r w:rsidRPr="00980F07">
        <w:rPr>
          <w:lang w:val="en-US"/>
        </w:rPr>
        <w:t xml:space="preserve"> D.Y. Influence of conditions of polyaniline synthesis in </w:t>
      </w:r>
      <w:proofErr w:type="spellStart"/>
      <w:r w:rsidRPr="00980F07">
        <w:rPr>
          <w:lang w:val="en-US"/>
        </w:rPr>
        <w:t>perfluorinated</w:t>
      </w:r>
      <w:proofErr w:type="spellEnd"/>
      <w:r w:rsidRPr="00980F07">
        <w:rPr>
          <w:lang w:val="en-US"/>
        </w:rPr>
        <w:t xml:space="preserve"> membrane on </w:t>
      </w:r>
      <w:proofErr w:type="spellStart"/>
      <w:r w:rsidRPr="00980F07">
        <w:rPr>
          <w:lang w:val="en-US"/>
        </w:rPr>
        <w:t>electrotransport</w:t>
      </w:r>
      <w:proofErr w:type="spellEnd"/>
      <w:r w:rsidRPr="00980F07">
        <w:rPr>
          <w:lang w:val="en-US"/>
        </w:rPr>
        <w:t xml:space="preserve"> properties and surface morphology of composites // Journal of Solid State Electrochemistry. </w:t>
      </w:r>
      <w:r>
        <w:t xml:space="preserve">2015. Т. 19. № 9. С. 2623-2631. </w:t>
      </w:r>
      <w:r>
        <w:tab/>
      </w:r>
    </w:p>
    <w:p w:rsidR="000A7244" w:rsidRPr="00980F07" w:rsidRDefault="000A7244" w:rsidP="000A7244">
      <w:pPr>
        <w:rPr>
          <w:lang w:val="en-US"/>
        </w:rPr>
      </w:pPr>
      <w:r>
        <w:t xml:space="preserve">8. Демина О.А., </w:t>
      </w:r>
      <w:proofErr w:type="spellStart"/>
      <w:r>
        <w:t>Фалина</w:t>
      </w:r>
      <w:proofErr w:type="spellEnd"/>
      <w:r>
        <w:t xml:space="preserve"> И.В., Кононенко Н.А. </w:t>
      </w:r>
      <w:r w:rsidRPr="00980F07">
        <w:t>Модельное описание электропроводности ионообменных мембран в широком диапазоне концентраций раствора электролита</w:t>
      </w:r>
      <w:r>
        <w:t xml:space="preserve"> // Электрохимия</w:t>
      </w:r>
      <w:r w:rsidRPr="00980F07">
        <w:t xml:space="preserve">. </w:t>
      </w:r>
      <w:r w:rsidRPr="00980F07">
        <w:rPr>
          <w:lang w:val="en-US"/>
        </w:rPr>
        <w:t xml:space="preserve">2015. </w:t>
      </w:r>
      <w:r>
        <w:t>Т</w:t>
      </w:r>
      <w:r w:rsidRPr="00980F07">
        <w:rPr>
          <w:lang w:val="en-US"/>
        </w:rPr>
        <w:t xml:space="preserve">. 51. № 6. </w:t>
      </w:r>
      <w:r>
        <w:t>С</w:t>
      </w:r>
      <w:r w:rsidRPr="00980F07">
        <w:rPr>
          <w:lang w:val="en-US"/>
        </w:rPr>
        <w:t>. 641.</w:t>
      </w:r>
    </w:p>
    <w:p w:rsidR="000A7244" w:rsidRPr="00980F07" w:rsidRDefault="000A7244" w:rsidP="000A7244">
      <w:pPr>
        <w:rPr>
          <w:lang w:val="en-US"/>
        </w:rPr>
      </w:pPr>
      <w:r w:rsidRPr="00980F07">
        <w:rPr>
          <w:lang w:val="en-US"/>
        </w:rPr>
        <w:t xml:space="preserve"> </w:t>
      </w:r>
      <w:r w:rsidRPr="00683598">
        <w:rPr>
          <w:lang w:val="en-US"/>
        </w:rPr>
        <w:t xml:space="preserve">9. </w:t>
      </w:r>
      <w:proofErr w:type="spellStart"/>
      <w:r w:rsidRPr="00980F07">
        <w:rPr>
          <w:lang w:val="en-US"/>
        </w:rPr>
        <w:t>Petrov</w:t>
      </w:r>
      <w:proofErr w:type="spellEnd"/>
      <w:r w:rsidRPr="00980F07">
        <w:rPr>
          <w:lang w:val="en-US"/>
        </w:rPr>
        <w:t xml:space="preserve"> N.N., </w:t>
      </w:r>
      <w:proofErr w:type="spellStart"/>
      <w:r w:rsidRPr="00980F07">
        <w:rPr>
          <w:lang w:val="en-US"/>
        </w:rPr>
        <w:t>Koval</w:t>
      </w:r>
      <w:proofErr w:type="spellEnd"/>
      <w:r w:rsidRPr="00980F07">
        <w:rPr>
          <w:lang w:val="en-US"/>
        </w:rPr>
        <w:t xml:space="preserve"> T.V., </w:t>
      </w:r>
      <w:proofErr w:type="spellStart"/>
      <w:r w:rsidRPr="00980F07">
        <w:rPr>
          <w:lang w:val="en-US"/>
        </w:rPr>
        <w:t>Falina</w:t>
      </w:r>
      <w:proofErr w:type="spellEnd"/>
      <w:r w:rsidRPr="00980F07">
        <w:rPr>
          <w:lang w:val="en-US"/>
        </w:rPr>
        <w:t xml:space="preserve"> I.V., </w:t>
      </w:r>
      <w:proofErr w:type="spellStart"/>
      <w:r w:rsidRPr="00980F07">
        <w:rPr>
          <w:lang w:val="en-US"/>
        </w:rPr>
        <w:t>Gorokhov</w:t>
      </w:r>
      <w:proofErr w:type="spellEnd"/>
      <w:r w:rsidRPr="00980F07">
        <w:rPr>
          <w:lang w:val="en-US"/>
        </w:rPr>
        <w:t xml:space="preserve"> R.V., </w:t>
      </w:r>
      <w:proofErr w:type="spellStart"/>
      <w:r w:rsidRPr="00980F07">
        <w:rPr>
          <w:lang w:val="en-US"/>
        </w:rPr>
        <w:t>Sheldeshov</w:t>
      </w:r>
      <w:proofErr w:type="spellEnd"/>
      <w:r w:rsidRPr="00980F07">
        <w:rPr>
          <w:lang w:val="en-US"/>
        </w:rPr>
        <w:t xml:space="preserve"> N.V., </w:t>
      </w:r>
      <w:proofErr w:type="spellStart"/>
      <w:r w:rsidRPr="00980F07">
        <w:rPr>
          <w:lang w:val="en-US"/>
        </w:rPr>
        <w:t>Bukov</w:t>
      </w:r>
      <w:proofErr w:type="spellEnd"/>
      <w:r w:rsidRPr="00980F07">
        <w:rPr>
          <w:lang w:val="en-US"/>
        </w:rPr>
        <w:t xml:space="preserve"> N.N. Epoxy-</w:t>
      </w:r>
      <w:proofErr w:type="spellStart"/>
      <w:r w:rsidRPr="00980F07">
        <w:rPr>
          <w:lang w:val="en-US"/>
        </w:rPr>
        <w:t>polyelectrolite</w:t>
      </w:r>
      <w:proofErr w:type="spellEnd"/>
      <w:r w:rsidRPr="00980F07">
        <w:rPr>
          <w:lang w:val="en-US"/>
        </w:rPr>
        <w:t xml:space="preserve"> composites as a basis of intellectual coating for protection from </w:t>
      </w:r>
      <w:proofErr w:type="spellStart"/>
      <w:r w:rsidRPr="00980F07">
        <w:rPr>
          <w:lang w:val="en-US"/>
        </w:rPr>
        <w:t>underfilm</w:t>
      </w:r>
      <w:proofErr w:type="spellEnd"/>
      <w:r w:rsidRPr="00980F07">
        <w:rPr>
          <w:lang w:val="en-US"/>
        </w:rPr>
        <w:t xml:space="preserve"> corrosion on </w:t>
      </w:r>
      <w:proofErr w:type="spellStart"/>
      <w:r w:rsidRPr="00980F07">
        <w:rPr>
          <w:lang w:val="en-US"/>
        </w:rPr>
        <w:t>cathodically</w:t>
      </w:r>
      <w:proofErr w:type="spellEnd"/>
      <w:r w:rsidRPr="00980F07">
        <w:rPr>
          <w:lang w:val="en-US"/>
        </w:rPr>
        <w:t xml:space="preserve"> polarizable structures // Solid State Phenomena. 2015. </w:t>
      </w:r>
      <w:r>
        <w:t>Т</w:t>
      </w:r>
      <w:r w:rsidRPr="00980F07">
        <w:rPr>
          <w:lang w:val="en-US"/>
        </w:rPr>
        <w:t xml:space="preserve">. 227. </w:t>
      </w:r>
      <w:r>
        <w:t>С</w:t>
      </w:r>
      <w:r w:rsidRPr="00980F07">
        <w:rPr>
          <w:lang w:val="en-US"/>
        </w:rPr>
        <w:t xml:space="preserve">. 123-126. </w:t>
      </w:r>
      <w:r w:rsidRPr="00980F07">
        <w:rPr>
          <w:lang w:val="en-US"/>
        </w:rPr>
        <w:tab/>
        <w:t xml:space="preserve"> </w:t>
      </w:r>
    </w:p>
    <w:p w:rsidR="000A7244" w:rsidRPr="00AC47A3" w:rsidRDefault="000A7244" w:rsidP="000A7244">
      <w:pPr>
        <w:rPr>
          <w:lang w:val="en-US"/>
        </w:rPr>
      </w:pPr>
      <w:r w:rsidRPr="00683598">
        <w:rPr>
          <w:lang w:val="en-US"/>
        </w:rPr>
        <w:t xml:space="preserve">10. </w:t>
      </w:r>
      <w:proofErr w:type="spellStart"/>
      <w:r w:rsidRPr="00980F07">
        <w:rPr>
          <w:lang w:val="en-US"/>
        </w:rPr>
        <w:t>Demina</w:t>
      </w:r>
      <w:proofErr w:type="spellEnd"/>
      <w:r w:rsidRPr="00980F07">
        <w:rPr>
          <w:lang w:val="en-US"/>
        </w:rPr>
        <w:t xml:space="preserve"> O.A., </w:t>
      </w:r>
      <w:proofErr w:type="spellStart"/>
      <w:r w:rsidRPr="00980F07">
        <w:rPr>
          <w:lang w:val="en-US"/>
        </w:rPr>
        <w:t>Kononenko</w:t>
      </w:r>
      <w:proofErr w:type="spellEnd"/>
      <w:r w:rsidRPr="00980F07">
        <w:rPr>
          <w:lang w:val="en-US"/>
        </w:rPr>
        <w:t xml:space="preserve"> N.A., </w:t>
      </w:r>
      <w:proofErr w:type="spellStart"/>
      <w:proofErr w:type="gramStart"/>
      <w:r w:rsidRPr="00980F07">
        <w:rPr>
          <w:lang w:val="en-US"/>
        </w:rPr>
        <w:t>Falina</w:t>
      </w:r>
      <w:proofErr w:type="spellEnd"/>
      <w:proofErr w:type="gramEnd"/>
      <w:r w:rsidRPr="00980F07">
        <w:rPr>
          <w:lang w:val="en-US"/>
        </w:rPr>
        <w:t xml:space="preserve"> I.V. New approach to the characterization of ion-exchange membranes using a set of model parameters // Petroleum Chemistry. 2014. </w:t>
      </w:r>
      <w:r>
        <w:t>Т</w:t>
      </w:r>
      <w:r w:rsidRPr="00980F07">
        <w:rPr>
          <w:lang w:val="en-US"/>
        </w:rPr>
        <w:t xml:space="preserve">. 54. </w:t>
      </w:r>
      <w:proofErr w:type="gramStart"/>
      <w:r w:rsidRPr="00980F07">
        <w:rPr>
          <w:lang w:val="en-US"/>
        </w:rPr>
        <w:t>№ 7.</w:t>
      </w:r>
      <w:proofErr w:type="gramEnd"/>
      <w:r w:rsidRPr="00980F07">
        <w:rPr>
          <w:lang w:val="en-US"/>
        </w:rPr>
        <w:t xml:space="preserve"> </w:t>
      </w:r>
      <w:r>
        <w:t>С</w:t>
      </w:r>
      <w:r w:rsidRPr="00980F07">
        <w:rPr>
          <w:lang w:val="en-US"/>
        </w:rPr>
        <w:t>. 515-525.</w:t>
      </w:r>
    </w:p>
    <w:p w:rsidR="008F2992" w:rsidRDefault="008F2992"/>
    <w:sectPr w:rsidR="008F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B3"/>
    <w:rsid w:val="000A7244"/>
    <w:rsid w:val="00486D8A"/>
    <w:rsid w:val="006001B3"/>
    <w:rsid w:val="008F2992"/>
    <w:rsid w:val="00A23569"/>
    <w:rsid w:val="00D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4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D77E9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uppressAutoHyphens/>
      <w:spacing w:after="160" w:line="259" w:lineRule="auto"/>
      <w:ind w:firstLine="720"/>
      <w:jc w:val="both"/>
      <w:outlineLvl w:val="3"/>
    </w:pPr>
    <w:rPr>
      <w:rFonts w:ascii="Times New Roman" w:hAnsi="Times New Roman" w:cs="Calibr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pacing w:after="160" w:line="259" w:lineRule="auto"/>
      <w:ind w:right="-766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4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D77E9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uppressAutoHyphens/>
      <w:spacing w:after="160" w:line="259" w:lineRule="auto"/>
      <w:ind w:firstLine="720"/>
      <w:jc w:val="both"/>
      <w:outlineLvl w:val="3"/>
    </w:pPr>
    <w:rPr>
      <w:rFonts w:ascii="Times New Roman" w:hAnsi="Times New Roman" w:cs="Calibr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pacing w:after="160" w:line="259" w:lineRule="auto"/>
      <w:ind w:right="-766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2019-03-26T14:57:00Z</dcterms:created>
  <dcterms:modified xsi:type="dcterms:W3CDTF">2019-03-26T14:58:00Z</dcterms:modified>
</cp:coreProperties>
</file>