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2A10" w14:textId="77777777" w:rsidR="00A33D62" w:rsidRPr="00A33D62" w:rsidRDefault="00A33D62" w:rsidP="00A33D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A33D62">
        <w:rPr>
          <w:rFonts w:ascii="Times New Roman" w:hAnsi="Times New Roman"/>
          <w:b/>
          <w:bCs/>
          <w:iCs/>
          <w:sz w:val="25"/>
          <w:szCs w:val="25"/>
        </w:rPr>
        <w:t xml:space="preserve">МИНИСТЕРСТВО НАУКИ И ВЫСШЕГО ОБРАЗОВАНИЯ </w:t>
      </w:r>
      <w:r w:rsidRPr="00A33D62">
        <w:rPr>
          <w:rFonts w:ascii="Times New Roman" w:hAnsi="Times New Roman"/>
          <w:b/>
          <w:bCs/>
          <w:iCs/>
          <w:sz w:val="25"/>
          <w:szCs w:val="25"/>
        </w:rPr>
        <w:br/>
        <w:t>РОССИЙСКОЙ ФЕДЕРАЦИИ</w:t>
      </w:r>
    </w:p>
    <w:p w14:paraId="000F85B4" w14:textId="77777777" w:rsidR="0043652D" w:rsidRPr="0043652D" w:rsidRDefault="0043652D" w:rsidP="004365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652D">
        <w:rPr>
          <w:rFonts w:ascii="Times New Roman" w:hAnsi="Times New Roman"/>
          <w:b/>
          <w:bCs/>
          <w:iCs/>
          <w:sz w:val="28"/>
          <w:szCs w:val="28"/>
        </w:rPr>
        <w:t>Федеральное государственное бюджетное образовательное учрежд</w:t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>ние</w:t>
      </w:r>
    </w:p>
    <w:p w14:paraId="6E88EE5B" w14:textId="77777777" w:rsidR="0043652D" w:rsidRPr="0043652D" w:rsidRDefault="0043652D" w:rsidP="004365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652D">
        <w:rPr>
          <w:rFonts w:ascii="Times New Roman" w:hAnsi="Times New Roman"/>
          <w:b/>
          <w:bCs/>
          <w:iCs/>
          <w:sz w:val="28"/>
          <w:szCs w:val="28"/>
        </w:rPr>
        <w:t xml:space="preserve"> высшего образования</w:t>
      </w:r>
    </w:p>
    <w:p w14:paraId="162CFA18" w14:textId="77777777" w:rsidR="0043652D" w:rsidRPr="0043652D" w:rsidRDefault="0043652D" w:rsidP="004365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652D">
        <w:rPr>
          <w:rFonts w:ascii="Times New Roman" w:hAnsi="Times New Roman"/>
          <w:b/>
          <w:bCs/>
          <w:iCs/>
          <w:sz w:val="28"/>
          <w:szCs w:val="28"/>
        </w:rPr>
        <w:t>«Кубанский государственный университет»</w:t>
      </w:r>
    </w:p>
    <w:p w14:paraId="56833486" w14:textId="77777777" w:rsidR="0043652D" w:rsidRPr="0043652D" w:rsidRDefault="0043652D" w:rsidP="0043652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3652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3652D">
        <w:rPr>
          <w:rFonts w:ascii="Times New Roman" w:hAnsi="Times New Roman"/>
          <w:b/>
          <w:bCs/>
          <w:iCs/>
          <w:sz w:val="28"/>
          <w:szCs w:val="28"/>
        </w:rPr>
        <w:tab/>
        <w:t>(ФГБОУ ВО «КубГУ»)</w:t>
      </w:r>
    </w:p>
    <w:p w14:paraId="0282CF4D" w14:textId="77777777" w:rsidR="0043652D" w:rsidRPr="0043652D" w:rsidRDefault="0043652D" w:rsidP="004365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652D">
        <w:rPr>
          <w:rFonts w:ascii="Times New Roman" w:hAnsi="Times New Roman"/>
          <w:b/>
          <w:bCs/>
          <w:iCs/>
          <w:sz w:val="28"/>
          <w:szCs w:val="28"/>
        </w:rPr>
        <w:t>Экономический факультет</w:t>
      </w:r>
    </w:p>
    <w:p w14:paraId="6F576F8C" w14:textId="77777777" w:rsidR="0043652D" w:rsidRPr="0043652D" w:rsidRDefault="0043652D" w:rsidP="0043652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085F3F02" w14:textId="77777777" w:rsidR="0043652D" w:rsidRDefault="0043652D" w:rsidP="0043652D">
      <w:pPr>
        <w:spacing w:line="240" w:lineRule="auto"/>
        <w:ind w:firstLine="426"/>
        <w:jc w:val="center"/>
        <w:outlineLvl w:val="2"/>
        <w:rPr>
          <w:b/>
          <w:szCs w:val="20"/>
        </w:rPr>
      </w:pPr>
    </w:p>
    <w:p w14:paraId="4900DE8E" w14:textId="77777777" w:rsidR="0043652D" w:rsidRDefault="0043652D" w:rsidP="0043652D">
      <w:pPr>
        <w:jc w:val="center"/>
        <w:outlineLvl w:val="2"/>
        <w:rPr>
          <w:b/>
          <w:szCs w:val="20"/>
        </w:rPr>
      </w:pPr>
    </w:p>
    <w:p w14:paraId="4166DB95" w14:textId="77777777" w:rsidR="0043652D" w:rsidRDefault="0043652D" w:rsidP="0043652D">
      <w:pPr>
        <w:jc w:val="center"/>
        <w:outlineLvl w:val="2"/>
        <w:rPr>
          <w:b/>
          <w:szCs w:val="20"/>
        </w:rPr>
      </w:pPr>
    </w:p>
    <w:p w14:paraId="2202AF7C" w14:textId="77777777" w:rsidR="0043652D" w:rsidRPr="0043652D" w:rsidRDefault="0043652D" w:rsidP="0043652D">
      <w:pPr>
        <w:jc w:val="center"/>
        <w:outlineLvl w:val="2"/>
        <w:rPr>
          <w:b/>
        </w:rPr>
      </w:pPr>
    </w:p>
    <w:p w14:paraId="5C12DF0B" w14:textId="77777777" w:rsidR="0043652D" w:rsidRPr="0043652D" w:rsidRDefault="0043652D" w:rsidP="0043652D">
      <w:pPr>
        <w:jc w:val="center"/>
        <w:outlineLvl w:val="2"/>
        <w:rPr>
          <w:b/>
        </w:rPr>
      </w:pPr>
    </w:p>
    <w:p w14:paraId="5B038F46" w14:textId="77777777" w:rsidR="0043652D" w:rsidRPr="0043652D" w:rsidRDefault="0043652D" w:rsidP="0043652D">
      <w:pPr>
        <w:jc w:val="center"/>
        <w:outlineLvl w:val="2"/>
        <w:rPr>
          <w:b/>
          <w:szCs w:val="20"/>
        </w:rPr>
      </w:pPr>
    </w:p>
    <w:p w14:paraId="329C47F2" w14:textId="77777777" w:rsidR="0043652D" w:rsidRDefault="0043652D" w:rsidP="0043652D">
      <w:pPr>
        <w:jc w:val="center"/>
        <w:outlineLvl w:val="2"/>
        <w:rPr>
          <w:b/>
          <w:szCs w:val="20"/>
        </w:rPr>
      </w:pPr>
    </w:p>
    <w:p w14:paraId="3080EEC0" w14:textId="77777777" w:rsidR="0043652D" w:rsidRDefault="0043652D" w:rsidP="0043652D">
      <w:pPr>
        <w:jc w:val="center"/>
        <w:outlineLvl w:val="2"/>
        <w:rPr>
          <w:b/>
          <w:szCs w:val="20"/>
        </w:rPr>
      </w:pPr>
    </w:p>
    <w:p w14:paraId="5D53FB70" w14:textId="77777777" w:rsidR="0043652D" w:rsidRPr="00B5676C" w:rsidRDefault="0043652D" w:rsidP="00BC4D5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5676C">
        <w:rPr>
          <w:rFonts w:ascii="Times New Roman" w:hAnsi="Times New Roman"/>
          <w:b/>
          <w:sz w:val="32"/>
          <w:szCs w:val="32"/>
        </w:rPr>
        <w:t xml:space="preserve">МЕТОДИЧЕСКИЕ УКАЗАНИЯ </w:t>
      </w:r>
      <w:r w:rsidRPr="00B5676C">
        <w:rPr>
          <w:rFonts w:ascii="Times New Roman" w:hAnsi="Times New Roman"/>
          <w:b/>
          <w:sz w:val="32"/>
          <w:szCs w:val="32"/>
        </w:rPr>
        <w:br/>
        <w:t>ДЛЯ ПОДГОТОВКИ</w:t>
      </w:r>
      <w:r w:rsidRPr="00B5676C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К ЗАНЯТИЯМ</w:t>
      </w:r>
      <w:r w:rsidR="00954DD9" w:rsidRPr="00954DD9">
        <w:rPr>
          <w:rFonts w:ascii="Times New Roman" w:hAnsi="Times New Roman"/>
          <w:b/>
          <w:sz w:val="32"/>
          <w:szCs w:val="32"/>
        </w:rPr>
        <w:t xml:space="preserve"> </w:t>
      </w:r>
      <w:r w:rsidR="00954DD9">
        <w:rPr>
          <w:rFonts w:ascii="Times New Roman" w:hAnsi="Times New Roman"/>
          <w:b/>
          <w:sz w:val="32"/>
          <w:szCs w:val="32"/>
        </w:rPr>
        <w:t>ЛЕКЦИОННОГО И СЕМИНАРСКОГО ТИПА</w:t>
      </w:r>
    </w:p>
    <w:p w14:paraId="79E1E0A9" w14:textId="77777777" w:rsidR="0043652D" w:rsidRDefault="0043652D" w:rsidP="0043652D">
      <w:pPr>
        <w:jc w:val="center"/>
        <w:outlineLvl w:val="2"/>
        <w:rPr>
          <w:b/>
          <w:szCs w:val="20"/>
        </w:rPr>
      </w:pPr>
    </w:p>
    <w:p w14:paraId="69749F97" w14:textId="77777777" w:rsidR="0043652D" w:rsidRPr="00255A1C" w:rsidRDefault="0043652D" w:rsidP="0043652D">
      <w:pPr>
        <w:jc w:val="center"/>
        <w:outlineLvl w:val="2"/>
        <w:rPr>
          <w:b/>
          <w:sz w:val="32"/>
          <w:szCs w:val="32"/>
        </w:rPr>
      </w:pPr>
    </w:p>
    <w:p w14:paraId="3A1B48C9" w14:textId="77777777" w:rsidR="0043652D" w:rsidRDefault="0043652D" w:rsidP="0043652D">
      <w:pPr>
        <w:tabs>
          <w:tab w:val="left" w:pos="6253"/>
        </w:tabs>
        <w:rPr>
          <w:b/>
          <w:bCs/>
        </w:rPr>
      </w:pPr>
    </w:p>
    <w:p w14:paraId="43C41432" w14:textId="77777777" w:rsidR="0043652D" w:rsidRDefault="0043652D" w:rsidP="0043652D">
      <w:pPr>
        <w:tabs>
          <w:tab w:val="left" w:pos="6253"/>
        </w:tabs>
        <w:rPr>
          <w:b/>
          <w:bCs/>
        </w:rPr>
      </w:pPr>
    </w:p>
    <w:p w14:paraId="54479F73" w14:textId="77777777" w:rsidR="0043652D" w:rsidRDefault="0043652D" w:rsidP="0043652D">
      <w:pPr>
        <w:tabs>
          <w:tab w:val="left" w:pos="6253"/>
        </w:tabs>
        <w:rPr>
          <w:b/>
          <w:bCs/>
        </w:rPr>
      </w:pPr>
    </w:p>
    <w:p w14:paraId="5ABCDE16" w14:textId="77777777" w:rsidR="0043652D" w:rsidRPr="0043652D" w:rsidRDefault="0043652D" w:rsidP="0043652D">
      <w:pPr>
        <w:tabs>
          <w:tab w:val="left" w:pos="6253"/>
        </w:tabs>
        <w:rPr>
          <w:b/>
          <w:bCs/>
        </w:rPr>
      </w:pPr>
    </w:p>
    <w:p w14:paraId="1AA0CDA2" w14:textId="77777777" w:rsidR="0043652D" w:rsidRPr="0043652D" w:rsidRDefault="0043652D" w:rsidP="0043652D">
      <w:pPr>
        <w:tabs>
          <w:tab w:val="left" w:pos="6253"/>
        </w:tabs>
        <w:rPr>
          <w:b/>
          <w:bCs/>
        </w:rPr>
      </w:pPr>
    </w:p>
    <w:p w14:paraId="25FD78F3" w14:textId="77777777" w:rsidR="0043652D" w:rsidRDefault="0043652D" w:rsidP="0043652D">
      <w:pPr>
        <w:tabs>
          <w:tab w:val="left" w:pos="6253"/>
        </w:tabs>
        <w:rPr>
          <w:b/>
          <w:bCs/>
        </w:rPr>
      </w:pPr>
    </w:p>
    <w:p w14:paraId="0815C57E" w14:textId="77777777" w:rsidR="0043652D" w:rsidRDefault="0043652D" w:rsidP="0043652D">
      <w:pPr>
        <w:tabs>
          <w:tab w:val="left" w:pos="6253"/>
        </w:tabs>
        <w:rPr>
          <w:b/>
          <w:bCs/>
        </w:rPr>
      </w:pPr>
    </w:p>
    <w:p w14:paraId="16B16F9B" w14:textId="77777777" w:rsidR="006415CE" w:rsidRDefault="006415CE" w:rsidP="006415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4623A0" w14:textId="71604E86" w:rsidR="0043652D" w:rsidRPr="006415CE" w:rsidRDefault="0043652D" w:rsidP="006415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CE">
        <w:rPr>
          <w:rFonts w:ascii="Times New Roman" w:hAnsi="Times New Roman"/>
          <w:b/>
          <w:bCs/>
          <w:sz w:val="28"/>
          <w:szCs w:val="28"/>
        </w:rPr>
        <w:t xml:space="preserve">Краснодар </w:t>
      </w:r>
    </w:p>
    <w:p w14:paraId="0BD19B74" w14:textId="39DEC4F0" w:rsidR="00300019" w:rsidRPr="006415CE" w:rsidRDefault="0043652D" w:rsidP="006415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CE">
        <w:rPr>
          <w:rFonts w:ascii="Times New Roman" w:hAnsi="Times New Roman"/>
          <w:b/>
          <w:bCs/>
          <w:sz w:val="28"/>
          <w:szCs w:val="28"/>
        </w:rPr>
        <w:t>20</w:t>
      </w:r>
      <w:r w:rsidR="00975727" w:rsidRPr="006415CE">
        <w:rPr>
          <w:rFonts w:ascii="Times New Roman" w:hAnsi="Times New Roman"/>
          <w:b/>
          <w:bCs/>
          <w:sz w:val="28"/>
          <w:szCs w:val="28"/>
        </w:rPr>
        <w:t>23</w:t>
      </w:r>
    </w:p>
    <w:p w14:paraId="05877E2A" w14:textId="77777777" w:rsidR="00CE3181" w:rsidRPr="00CE3181" w:rsidRDefault="00300019" w:rsidP="00CE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3181" w:rsidRPr="00CE318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Методические указания составлены в соответствии с требованиями Федеральных государственных образовательных стандартов </w:t>
      </w:r>
      <w:r w:rsidR="00CE3181" w:rsidRPr="00CE3181">
        <w:rPr>
          <w:rFonts w:ascii="Times New Roman" w:hAnsi="Times New Roman"/>
          <w:sz w:val="28"/>
          <w:szCs w:val="28"/>
        </w:rPr>
        <w:t xml:space="preserve">высшего образования по 27 и 38 УГСН. Утверждены на заседании Ученого совета экономического факультета ФГБОУ ВО «Кубанский государственный университет». Протокол </w:t>
      </w:r>
      <w:r w:rsidR="00CE3181" w:rsidRPr="00CE3181">
        <w:rPr>
          <w:rFonts w:ascii="Times New Roman" w:hAnsi="Times New Roman"/>
          <w:sz w:val="28"/>
          <w:szCs w:val="28"/>
          <w:highlight w:val="yellow"/>
        </w:rPr>
        <w:t xml:space="preserve">№ … от </w:t>
      </w:r>
      <w:r w:rsidR="00CE3181" w:rsidRPr="00CE3181">
        <w:rPr>
          <w:rFonts w:ascii="Times New Roman" w:hAnsi="Times New Roman"/>
          <w:color w:val="000000"/>
          <w:sz w:val="28"/>
          <w:szCs w:val="28"/>
        </w:rPr>
        <w:t xml:space="preserve">5 июля 2023 года. </w:t>
      </w:r>
      <w:r w:rsidR="00CE3181" w:rsidRPr="00CE3181">
        <w:rPr>
          <w:rFonts w:ascii="Times New Roman" w:hAnsi="Times New Roman"/>
          <w:sz w:val="28"/>
          <w:szCs w:val="28"/>
        </w:rPr>
        <w:t>Предназначены для студентов экономического факультета.</w:t>
      </w:r>
    </w:p>
    <w:p w14:paraId="39FFBAEB" w14:textId="77777777" w:rsidR="00CE3181" w:rsidRPr="00CE3181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B2A2EA" w14:textId="77777777" w:rsidR="00CE3181" w:rsidRPr="00CE3181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EF628C" w14:textId="77777777" w:rsidR="006415CE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A9E78F" w14:textId="77777777" w:rsidR="006415CE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BAB748" w14:textId="77777777" w:rsidR="006415CE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E82362" w14:textId="77777777" w:rsidR="000E4309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3181">
        <w:rPr>
          <w:rFonts w:ascii="Times New Roman" w:hAnsi="Times New Roman"/>
          <w:sz w:val="28"/>
          <w:szCs w:val="28"/>
        </w:rPr>
        <w:t xml:space="preserve">Рецензент: </w:t>
      </w:r>
      <w:r w:rsidR="000E4309">
        <w:rPr>
          <w:rFonts w:ascii="Times New Roman" w:hAnsi="Times New Roman"/>
          <w:color w:val="000000"/>
          <w:sz w:val="28"/>
          <w:szCs w:val="28"/>
        </w:rPr>
        <w:t>Горецкая Е.О.,</w:t>
      </w:r>
      <w:r w:rsidR="00AD16D1">
        <w:rPr>
          <w:rFonts w:ascii="Times New Roman" w:hAnsi="Times New Roman"/>
          <w:color w:val="000000"/>
          <w:sz w:val="28"/>
          <w:szCs w:val="28"/>
        </w:rPr>
        <w:t xml:space="preserve"> профессор кафедры </w:t>
      </w:r>
      <w:r w:rsidR="000E4309">
        <w:rPr>
          <w:rFonts w:ascii="Times New Roman" w:hAnsi="Times New Roman"/>
          <w:color w:val="000000"/>
          <w:sz w:val="28"/>
          <w:szCs w:val="28"/>
        </w:rPr>
        <w:t>экономики и цифровых технологий Краснодарского филиала РЭУ им. Г.В. Плеханова.</w:t>
      </w:r>
    </w:p>
    <w:p w14:paraId="10C5E8B6" w14:textId="77777777" w:rsidR="00CE3181" w:rsidRPr="00CE3181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7D5AD9" w14:textId="77777777" w:rsidR="00CE3181" w:rsidRPr="00CE3181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12EA4F" w14:textId="77777777" w:rsidR="00CE3181" w:rsidRPr="00CE3181" w:rsidRDefault="00CE3181" w:rsidP="00CE31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position w:val="6"/>
          <w:sz w:val="28"/>
          <w:szCs w:val="28"/>
        </w:rPr>
      </w:pPr>
    </w:p>
    <w:p w14:paraId="2FB3AA5F" w14:textId="77777777" w:rsidR="00CE3181" w:rsidRPr="00CE3181" w:rsidRDefault="00CE3181" w:rsidP="00CE3181">
      <w:pPr>
        <w:tabs>
          <w:tab w:val="left" w:pos="5130"/>
        </w:tabs>
        <w:spacing w:after="0" w:line="360" w:lineRule="auto"/>
        <w:ind w:firstLine="567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CE3181">
        <w:rPr>
          <w:rFonts w:ascii="Times New Roman" w:hAnsi="Times New Roman"/>
          <w:b/>
          <w:position w:val="6"/>
          <w:sz w:val="28"/>
          <w:szCs w:val="28"/>
        </w:rPr>
        <w:tab/>
      </w:r>
    </w:p>
    <w:p w14:paraId="195F1AEA" w14:textId="77777777" w:rsidR="006415CE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B70D00" w14:textId="77777777" w:rsidR="006415CE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9BD7E7" w14:textId="709831AF" w:rsidR="00CE3181" w:rsidRPr="00CE3181" w:rsidRDefault="00CE3181" w:rsidP="00CE3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181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67B68724" w14:textId="5D6707C8" w:rsidR="00CE3181" w:rsidRDefault="006415CE" w:rsidP="00CE318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Тимченко А.И.</w:t>
      </w:r>
      <w:r w:rsidR="00CE3181" w:rsidRPr="00CE31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3181" w:rsidRPr="00CE3181">
        <w:rPr>
          <w:rFonts w:ascii="Times New Roman" w:hAnsi="Times New Roman"/>
          <w:sz w:val="28"/>
          <w:szCs w:val="28"/>
        </w:rPr>
        <w:t xml:space="preserve">кандидат экономических наук, доцент, доцент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анализа, статистики и финансов </w:t>
      </w:r>
      <w:r w:rsidRPr="00344EA7">
        <w:rPr>
          <w:rFonts w:ascii="Times New Roman" w:hAnsi="Times New Roman"/>
          <w:color w:val="000000"/>
          <w:sz w:val="28"/>
          <w:szCs w:val="28"/>
        </w:rPr>
        <w:t>ФГБОУ ВО «КубГУ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1E4E305" w14:textId="68722CEE" w:rsidR="006930C9" w:rsidRDefault="00EC1082" w:rsidP="00DA34E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4E632AD" w14:textId="77777777" w:rsidR="006930C9" w:rsidRPr="006930C9" w:rsidRDefault="006930C9" w:rsidP="006930C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30C9">
        <w:rPr>
          <w:rFonts w:ascii="Times New Roman" w:hAnsi="Times New Roman"/>
          <w:b/>
          <w:i/>
          <w:sz w:val="28"/>
          <w:szCs w:val="28"/>
        </w:rPr>
        <w:lastRenderedPageBreak/>
        <w:t>Общие положения</w:t>
      </w:r>
    </w:p>
    <w:p w14:paraId="2E32D3FE" w14:textId="77777777" w:rsidR="009D4EA0" w:rsidRPr="006B65E5" w:rsidRDefault="009D4EA0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0C9">
        <w:rPr>
          <w:rFonts w:ascii="Times New Roman" w:hAnsi="Times New Roman"/>
          <w:i/>
          <w:sz w:val="28"/>
          <w:szCs w:val="28"/>
        </w:rPr>
        <w:t>Лекция</w:t>
      </w:r>
      <w:r w:rsidRPr="006B65E5">
        <w:rPr>
          <w:rFonts w:ascii="Times New Roman" w:hAnsi="Times New Roman"/>
          <w:sz w:val="28"/>
          <w:szCs w:val="28"/>
        </w:rPr>
        <w:t xml:space="preserve"> (от лат. lectio) – это систематическое, посл</w:t>
      </w:r>
      <w:r w:rsidRPr="006B65E5">
        <w:rPr>
          <w:rFonts w:ascii="Times New Roman" w:hAnsi="Times New Roman"/>
          <w:sz w:val="28"/>
          <w:szCs w:val="28"/>
        </w:rPr>
        <w:t>е</w:t>
      </w:r>
      <w:r w:rsidRPr="006B65E5">
        <w:rPr>
          <w:rFonts w:ascii="Times New Roman" w:hAnsi="Times New Roman"/>
          <w:sz w:val="28"/>
          <w:szCs w:val="28"/>
        </w:rPr>
        <w:t>довательное,</w:t>
      </w:r>
      <w:r w:rsidRPr="006B65E5">
        <w:rPr>
          <w:rFonts w:ascii="Times New Roman" w:hAnsi="Times New Roman"/>
          <w:sz w:val="28"/>
          <w:szCs w:val="28"/>
        </w:rPr>
        <w:br/>
        <w:t>монологическое устное изложение преподавателем (лектором) учебного</w:t>
      </w:r>
      <w:r w:rsidRPr="006B65E5">
        <w:rPr>
          <w:rFonts w:ascii="Times New Roman" w:hAnsi="Times New Roman"/>
          <w:sz w:val="28"/>
          <w:szCs w:val="28"/>
        </w:rPr>
        <w:br/>
        <w:t>материала, как правило, теоретического характера. Как одна из</w:t>
      </w:r>
      <w:r w:rsidRPr="006B65E5">
        <w:rPr>
          <w:rFonts w:ascii="Times New Roman" w:hAnsi="Times New Roman"/>
          <w:sz w:val="28"/>
          <w:szCs w:val="28"/>
        </w:rPr>
        <w:br/>
        <w:t>организационных форм обучения и один из методов обучения лекция</w:t>
      </w:r>
      <w:r w:rsidRPr="006B65E5">
        <w:rPr>
          <w:rFonts w:ascii="Times New Roman" w:hAnsi="Times New Roman"/>
          <w:sz w:val="28"/>
          <w:szCs w:val="28"/>
        </w:rPr>
        <w:br/>
        <w:t>традиционна для высшей школы, где на ее основе формируются курсы по</w:t>
      </w:r>
      <w:r w:rsidRPr="006B65E5">
        <w:rPr>
          <w:rFonts w:ascii="Times New Roman" w:hAnsi="Times New Roman"/>
          <w:sz w:val="28"/>
          <w:szCs w:val="28"/>
        </w:rPr>
        <w:br/>
        <w:t>многим предметам учебного плана.</w:t>
      </w:r>
    </w:p>
    <w:p w14:paraId="6EFB7323" w14:textId="77777777" w:rsidR="005B3CCE" w:rsidRDefault="009D4EA0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Лекция является ведущей формой орг</w:t>
      </w:r>
      <w:r w:rsidRPr="006B65E5">
        <w:rPr>
          <w:rFonts w:ascii="Times New Roman" w:hAnsi="Times New Roman"/>
          <w:sz w:val="28"/>
          <w:szCs w:val="28"/>
        </w:rPr>
        <w:t>а</w:t>
      </w:r>
      <w:r w:rsidRPr="006B65E5">
        <w:rPr>
          <w:rFonts w:ascii="Times New Roman" w:hAnsi="Times New Roman"/>
          <w:sz w:val="28"/>
          <w:szCs w:val="28"/>
        </w:rPr>
        <w:t>низации учебного процесса в</w:t>
      </w:r>
      <w:r w:rsidRPr="006B65E5">
        <w:rPr>
          <w:rFonts w:ascii="Times New Roman" w:hAnsi="Times New Roman"/>
          <w:sz w:val="28"/>
          <w:szCs w:val="28"/>
        </w:rPr>
        <w:br/>
        <w:t xml:space="preserve">высшем учебном заведении. </w:t>
      </w:r>
    </w:p>
    <w:p w14:paraId="3F7D0AF0" w14:textId="77777777" w:rsidR="005B3CCE" w:rsidRDefault="006B65E5" w:rsidP="005B3CC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3BCB">
        <w:rPr>
          <w:rFonts w:ascii="Times New Roman" w:hAnsi="Times New Roman"/>
          <w:i/>
          <w:sz w:val="28"/>
          <w:szCs w:val="28"/>
        </w:rPr>
        <w:t>Цель</w:t>
      </w:r>
      <w:r w:rsidRPr="00643BCB">
        <w:rPr>
          <w:rFonts w:ascii="Times New Roman" w:hAnsi="Times New Roman"/>
          <w:sz w:val="28"/>
          <w:szCs w:val="28"/>
        </w:rPr>
        <w:t xml:space="preserve"> </w:t>
      </w:r>
      <w:r w:rsidRPr="006B65E5">
        <w:rPr>
          <w:rFonts w:ascii="Times New Roman" w:hAnsi="Times New Roman"/>
          <w:sz w:val="28"/>
          <w:szCs w:val="28"/>
        </w:rPr>
        <w:t>лекции – организация целенаправленной познавательной деятел</w:t>
      </w:r>
      <w:r w:rsidRPr="006B65E5">
        <w:rPr>
          <w:rFonts w:ascii="Times New Roman" w:hAnsi="Times New Roman"/>
          <w:sz w:val="28"/>
          <w:szCs w:val="28"/>
        </w:rPr>
        <w:t>ь</w:t>
      </w:r>
      <w:r w:rsidRPr="006B65E5">
        <w:rPr>
          <w:rFonts w:ascii="Times New Roman" w:hAnsi="Times New Roman"/>
          <w:sz w:val="28"/>
          <w:szCs w:val="28"/>
        </w:rPr>
        <w:t>ности студентов по овладению программным материалом учебной дисципл</w:t>
      </w:r>
      <w:r w:rsidRPr="006B65E5">
        <w:rPr>
          <w:rFonts w:ascii="Times New Roman" w:hAnsi="Times New Roman"/>
          <w:sz w:val="28"/>
          <w:szCs w:val="28"/>
        </w:rPr>
        <w:t>и</w:t>
      </w:r>
      <w:r w:rsidRPr="006B65E5">
        <w:rPr>
          <w:rFonts w:ascii="Times New Roman" w:hAnsi="Times New Roman"/>
          <w:sz w:val="28"/>
          <w:szCs w:val="28"/>
        </w:rPr>
        <w:t>ны.</w:t>
      </w:r>
      <w:r w:rsidRPr="006B65E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B197187" w14:textId="77777777" w:rsidR="009D4EA0" w:rsidRPr="006B65E5" w:rsidRDefault="006B65E5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BCB">
        <w:rPr>
          <w:rFonts w:ascii="Times New Roman" w:hAnsi="Times New Roman"/>
          <w:i/>
          <w:sz w:val="28"/>
          <w:szCs w:val="28"/>
        </w:rPr>
        <w:t>Задачи</w:t>
      </w:r>
      <w:r w:rsidRPr="006B65E5">
        <w:rPr>
          <w:rFonts w:ascii="Times New Roman" w:hAnsi="Times New Roman"/>
          <w:sz w:val="28"/>
          <w:szCs w:val="28"/>
        </w:rPr>
        <w:t xml:space="preserve"> лекции заключаются в обеспечении формирования системы зн</w:t>
      </w:r>
      <w:r w:rsidRPr="006B65E5">
        <w:rPr>
          <w:rFonts w:ascii="Times New Roman" w:hAnsi="Times New Roman"/>
          <w:sz w:val="28"/>
          <w:szCs w:val="28"/>
        </w:rPr>
        <w:t>а</w:t>
      </w:r>
      <w:r w:rsidRPr="006B65E5">
        <w:rPr>
          <w:rFonts w:ascii="Times New Roman" w:hAnsi="Times New Roman"/>
          <w:sz w:val="28"/>
          <w:szCs w:val="28"/>
        </w:rPr>
        <w:t>ний по учебной дисциплине, в умении аргументировано излагать научный м</w:t>
      </w:r>
      <w:r w:rsidRPr="006B65E5">
        <w:rPr>
          <w:rFonts w:ascii="Times New Roman" w:hAnsi="Times New Roman"/>
          <w:sz w:val="28"/>
          <w:szCs w:val="28"/>
        </w:rPr>
        <w:t>а</w:t>
      </w:r>
      <w:r w:rsidRPr="006B65E5">
        <w:rPr>
          <w:rFonts w:ascii="Times New Roman" w:hAnsi="Times New Roman"/>
          <w:sz w:val="28"/>
          <w:szCs w:val="28"/>
        </w:rPr>
        <w:t>териал, в формировании профессионального кругоз</w:t>
      </w:r>
      <w:r w:rsidRPr="006B65E5">
        <w:rPr>
          <w:rFonts w:ascii="Times New Roman" w:hAnsi="Times New Roman"/>
          <w:sz w:val="28"/>
          <w:szCs w:val="28"/>
        </w:rPr>
        <w:t>о</w:t>
      </w:r>
      <w:r w:rsidRPr="006B65E5">
        <w:rPr>
          <w:rFonts w:ascii="Times New Roman" w:hAnsi="Times New Roman"/>
          <w:sz w:val="28"/>
          <w:szCs w:val="28"/>
        </w:rPr>
        <w:t>ра и общей культуры, в отражении еще не получивших освещения в учебной литературе новых д</w:t>
      </w:r>
      <w:r w:rsidRPr="006B65E5">
        <w:rPr>
          <w:rFonts w:ascii="Times New Roman" w:hAnsi="Times New Roman"/>
          <w:sz w:val="28"/>
          <w:szCs w:val="28"/>
        </w:rPr>
        <w:t>о</w:t>
      </w:r>
      <w:r w:rsidRPr="006B65E5">
        <w:rPr>
          <w:rFonts w:ascii="Times New Roman" w:hAnsi="Times New Roman"/>
          <w:sz w:val="28"/>
          <w:szCs w:val="28"/>
        </w:rPr>
        <w:t>стижений науки, в оптимизации других форм организ</w:t>
      </w:r>
      <w:r w:rsidRPr="006B65E5">
        <w:rPr>
          <w:rFonts w:ascii="Times New Roman" w:hAnsi="Times New Roman"/>
          <w:sz w:val="28"/>
          <w:szCs w:val="28"/>
        </w:rPr>
        <w:t>а</w:t>
      </w:r>
      <w:r w:rsidRPr="006B65E5">
        <w:rPr>
          <w:rFonts w:ascii="Times New Roman" w:hAnsi="Times New Roman"/>
          <w:sz w:val="28"/>
          <w:szCs w:val="28"/>
        </w:rPr>
        <w:t xml:space="preserve">ции учебного процесса. </w:t>
      </w:r>
      <w:r w:rsidR="009D4EA0" w:rsidRPr="006B65E5">
        <w:rPr>
          <w:rFonts w:ascii="Times New Roman" w:hAnsi="Times New Roman"/>
          <w:sz w:val="28"/>
          <w:szCs w:val="28"/>
        </w:rPr>
        <w:t>Основными организацион</w:t>
      </w:r>
      <w:r w:rsidRPr="006B65E5">
        <w:rPr>
          <w:rFonts w:ascii="Times New Roman" w:hAnsi="Times New Roman"/>
          <w:sz w:val="28"/>
          <w:szCs w:val="28"/>
        </w:rPr>
        <w:t xml:space="preserve">ными вопросами при </w:t>
      </w:r>
      <w:r w:rsidR="009D4EA0" w:rsidRPr="006B65E5">
        <w:rPr>
          <w:rFonts w:ascii="Times New Roman" w:hAnsi="Times New Roman"/>
          <w:sz w:val="28"/>
          <w:szCs w:val="28"/>
        </w:rPr>
        <w:t>этом являются, во-первых, подготовка к восприятию лекции, и, во-вторых, как записывать ле</w:t>
      </w:r>
      <w:r w:rsidR="009D4EA0" w:rsidRPr="006B65E5">
        <w:rPr>
          <w:rFonts w:ascii="Times New Roman" w:hAnsi="Times New Roman"/>
          <w:sz w:val="28"/>
          <w:szCs w:val="28"/>
        </w:rPr>
        <w:t>к</w:t>
      </w:r>
      <w:r w:rsidR="009D4EA0" w:rsidRPr="006B65E5">
        <w:rPr>
          <w:rFonts w:ascii="Times New Roman" w:hAnsi="Times New Roman"/>
          <w:sz w:val="28"/>
          <w:szCs w:val="28"/>
        </w:rPr>
        <w:t>ционный материал. Особое значение лекции состоит в том, что знакомит ст</w:t>
      </w:r>
      <w:r w:rsidR="009D4EA0" w:rsidRPr="006B65E5">
        <w:rPr>
          <w:rFonts w:ascii="Times New Roman" w:hAnsi="Times New Roman"/>
          <w:sz w:val="28"/>
          <w:szCs w:val="28"/>
        </w:rPr>
        <w:t>у</w:t>
      </w:r>
      <w:r w:rsidR="009D4EA0" w:rsidRPr="006B65E5">
        <w:rPr>
          <w:rFonts w:ascii="Times New Roman" w:hAnsi="Times New Roman"/>
          <w:sz w:val="28"/>
          <w:szCs w:val="28"/>
        </w:rPr>
        <w:t>дентов с наукой, расширяет, углубляет и совершенствует ранее полученные знания, формирует научное мировоззрение, учит методике и технике лекционной р</w:t>
      </w:r>
      <w:r w:rsidR="009D4EA0" w:rsidRPr="006B65E5">
        <w:rPr>
          <w:rFonts w:ascii="Times New Roman" w:hAnsi="Times New Roman"/>
          <w:sz w:val="28"/>
          <w:szCs w:val="28"/>
        </w:rPr>
        <w:t>а</w:t>
      </w:r>
      <w:r w:rsidR="009D4EA0" w:rsidRPr="006B65E5">
        <w:rPr>
          <w:rFonts w:ascii="Times New Roman" w:hAnsi="Times New Roman"/>
          <w:sz w:val="28"/>
          <w:szCs w:val="28"/>
        </w:rPr>
        <w:t>боты. Кроме того, на лекции мобилизуется внимание, вырабатываются нав</w:t>
      </w:r>
      <w:r w:rsidR="009D4EA0" w:rsidRPr="006B65E5">
        <w:rPr>
          <w:rFonts w:ascii="Times New Roman" w:hAnsi="Times New Roman"/>
          <w:sz w:val="28"/>
          <w:szCs w:val="28"/>
        </w:rPr>
        <w:t>ы</w:t>
      </w:r>
      <w:r w:rsidR="009D4EA0" w:rsidRPr="006B65E5">
        <w:rPr>
          <w:rFonts w:ascii="Times New Roman" w:hAnsi="Times New Roman"/>
          <w:sz w:val="28"/>
          <w:szCs w:val="28"/>
        </w:rPr>
        <w:t>ки слушания, восприятия, осмысления и записывания и</w:t>
      </w:r>
      <w:r w:rsidR="009D4EA0" w:rsidRPr="006B65E5">
        <w:rPr>
          <w:rFonts w:ascii="Times New Roman" w:hAnsi="Times New Roman"/>
          <w:sz w:val="28"/>
          <w:szCs w:val="28"/>
        </w:rPr>
        <w:t>н</w:t>
      </w:r>
      <w:r w:rsidR="009D4EA0" w:rsidRPr="006B65E5">
        <w:rPr>
          <w:rFonts w:ascii="Times New Roman" w:hAnsi="Times New Roman"/>
          <w:sz w:val="28"/>
          <w:szCs w:val="28"/>
        </w:rPr>
        <w:t>формации. Все это призвано восп</w:t>
      </w:r>
      <w:r w:rsidR="009D4EA0" w:rsidRPr="006B65E5">
        <w:rPr>
          <w:rFonts w:ascii="Times New Roman" w:hAnsi="Times New Roman"/>
          <w:sz w:val="28"/>
          <w:szCs w:val="28"/>
        </w:rPr>
        <w:t>и</w:t>
      </w:r>
      <w:r w:rsidR="009D4EA0" w:rsidRPr="006B65E5">
        <w:rPr>
          <w:rFonts w:ascii="Times New Roman" w:hAnsi="Times New Roman"/>
          <w:sz w:val="28"/>
          <w:szCs w:val="28"/>
        </w:rPr>
        <w:t>тывать логическое мышление студента и закладывает основы научного исследования. Каждой лекции отводится конкретное место в сист</w:t>
      </w:r>
      <w:r w:rsidR="009D4EA0" w:rsidRPr="006B65E5">
        <w:rPr>
          <w:rFonts w:ascii="Times New Roman" w:hAnsi="Times New Roman"/>
          <w:sz w:val="28"/>
          <w:szCs w:val="28"/>
        </w:rPr>
        <w:t>е</w:t>
      </w:r>
      <w:r w:rsidR="009D4EA0" w:rsidRPr="006B65E5">
        <w:rPr>
          <w:rFonts w:ascii="Times New Roman" w:hAnsi="Times New Roman"/>
          <w:sz w:val="28"/>
          <w:szCs w:val="28"/>
        </w:rPr>
        <w:t>ме учебных занятий по курсу, а работа с лекционным материалом является одной из форм самостоятельной внеаудиторной работы студента. В зависим</w:t>
      </w:r>
      <w:r w:rsidR="009D4EA0" w:rsidRPr="006B65E5">
        <w:rPr>
          <w:rFonts w:ascii="Times New Roman" w:hAnsi="Times New Roman"/>
          <w:sz w:val="28"/>
          <w:szCs w:val="28"/>
        </w:rPr>
        <w:t>о</w:t>
      </w:r>
      <w:r w:rsidR="009D4EA0" w:rsidRPr="006B65E5">
        <w:rPr>
          <w:rFonts w:ascii="Times New Roman" w:hAnsi="Times New Roman"/>
          <w:sz w:val="28"/>
          <w:szCs w:val="28"/>
        </w:rPr>
        <w:t xml:space="preserve">сти от </w:t>
      </w:r>
      <w:r w:rsidR="009D4EA0" w:rsidRPr="006B65E5">
        <w:rPr>
          <w:rFonts w:ascii="Times New Roman" w:hAnsi="Times New Roman"/>
          <w:sz w:val="28"/>
          <w:szCs w:val="28"/>
        </w:rPr>
        <w:lastRenderedPageBreak/>
        <w:t>дидактических целей выделяют несколько типов лекций, которые ра</w:t>
      </w:r>
      <w:r w:rsidR="009D4EA0" w:rsidRPr="006B65E5">
        <w:rPr>
          <w:rFonts w:ascii="Times New Roman" w:hAnsi="Times New Roman"/>
          <w:sz w:val="28"/>
          <w:szCs w:val="28"/>
        </w:rPr>
        <w:t>з</w:t>
      </w:r>
      <w:r w:rsidR="009D4EA0" w:rsidRPr="006B65E5">
        <w:rPr>
          <w:rFonts w:ascii="Times New Roman" w:hAnsi="Times New Roman"/>
          <w:sz w:val="28"/>
          <w:szCs w:val="28"/>
        </w:rPr>
        <w:t>личаются по строению, приемам изложения материала, характеру обобщений и выв</w:t>
      </w:r>
      <w:r w:rsidR="009D4EA0" w:rsidRPr="006B65E5">
        <w:rPr>
          <w:rFonts w:ascii="Times New Roman" w:hAnsi="Times New Roman"/>
          <w:sz w:val="28"/>
          <w:szCs w:val="28"/>
        </w:rPr>
        <w:t>о</w:t>
      </w:r>
      <w:r w:rsidR="009D4EA0" w:rsidRPr="006B65E5">
        <w:rPr>
          <w:rFonts w:ascii="Times New Roman" w:hAnsi="Times New Roman"/>
          <w:sz w:val="28"/>
          <w:szCs w:val="28"/>
        </w:rPr>
        <w:t xml:space="preserve">дов. </w:t>
      </w:r>
    </w:p>
    <w:p w14:paraId="5A2527CD" w14:textId="77777777" w:rsidR="009D4EA0" w:rsidRPr="006B65E5" w:rsidRDefault="009D4EA0" w:rsidP="005B3C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b/>
          <w:i/>
          <w:iCs/>
          <w:sz w:val="28"/>
          <w:szCs w:val="28"/>
        </w:rPr>
        <w:t>Виды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3CCE">
        <w:rPr>
          <w:rFonts w:ascii="Times New Roman" w:hAnsi="Times New Roman"/>
          <w:b/>
          <w:i/>
          <w:iCs/>
          <w:sz w:val="28"/>
          <w:szCs w:val="28"/>
        </w:rPr>
        <w:t>лекций:</w:t>
      </w:r>
    </w:p>
    <w:p w14:paraId="5E74C28E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1. </w:t>
      </w:r>
      <w:r w:rsidRPr="006B65E5">
        <w:rPr>
          <w:rFonts w:ascii="Times New Roman" w:hAnsi="Times New Roman"/>
          <w:i/>
          <w:iCs/>
          <w:sz w:val="28"/>
          <w:szCs w:val="28"/>
        </w:rPr>
        <w:t>В</w:t>
      </w:r>
      <w:r w:rsidR="005B3CCE">
        <w:rPr>
          <w:rFonts w:ascii="Times New Roman" w:hAnsi="Times New Roman"/>
          <w:i/>
          <w:iCs/>
          <w:sz w:val="28"/>
          <w:szCs w:val="28"/>
        </w:rPr>
        <w:t>в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одная лекция </w:t>
      </w:r>
      <w:r w:rsidRPr="006B65E5">
        <w:rPr>
          <w:rFonts w:ascii="Times New Roman" w:hAnsi="Times New Roman"/>
          <w:sz w:val="28"/>
          <w:szCs w:val="28"/>
        </w:rPr>
        <w:t>имеет ряд особенностей. Во-первых, этот тип</w:t>
      </w:r>
      <w:r w:rsidRPr="006B65E5">
        <w:rPr>
          <w:rFonts w:ascii="Times New Roman" w:hAnsi="Times New Roman"/>
          <w:sz w:val="28"/>
          <w:szCs w:val="28"/>
        </w:rPr>
        <w:br/>
        <w:t>лекции не предполагает рассмотрение всех вопросов, касающихся данной</w:t>
      </w:r>
      <w:r w:rsidRPr="006B65E5">
        <w:rPr>
          <w:rFonts w:ascii="Times New Roman" w:hAnsi="Times New Roman"/>
          <w:sz w:val="28"/>
          <w:szCs w:val="28"/>
        </w:rPr>
        <w:br/>
        <w:t>темы. Преподаватель отбирает основные моменты, которые позволят</w:t>
      </w:r>
      <w:r w:rsidRPr="006B65E5">
        <w:rPr>
          <w:rFonts w:ascii="Times New Roman" w:hAnsi="Times New Roman"/>
          <w:sz w:val="28"/>
          <w:szCs w:val="28"/>
        </w:rPr>
        <w:br/>
        <w:t>студенту лучше усвоить материал. Вторая особенность вводной лекции –</w:t>
      </w:r>
      <w:r w:rsidRPr="006B65E5">
        <w:rPr>
          <w:rFonts w:ascii="Times New Roman" w:hAnsi="Times New Roman"/>
          <w:sz w:val="28"/>
          <w:szCs w:val="28"/>
        </w:rPr>
        <w:br/>
        <w:t>проблемное раскрытие темы. Этим достигается необходимая глубина</w:t>
      </w:r>
      <w:r w:rsidRPr="006B65E5">
        <w:rPr>
          <w:rFonts w:ascii="Times New Roman" w:hAnsi="Times New Roman"/>
          <w:sz w:val="28"/>
          <w:szCs w:val="28"/>
        </w:rPr>
        <w:br/>
        <w:t>рассмотрения основных вопросов и целенаправленное внимание студентов</w:t>
      </w:r>
      <w:r w:rsidRPr="006B65E5">
        <w:rPr>
          <w:rFonts w:ascii="Times New Roman" w:hAnsi="Times New Roman"/>
          <w:sz w:val="28"/>
          <w:szCs w:val="28"/>
        </w:rPr>
        <w:br/>
        <w:t>при слушании лекции, формирование у них проблемного мышления. Цель</w:t>
      </w:r>
      <w:r w:rsidRPr="006B65E5">
        <w:rPr>
          <w:rFonts w:ascii="Times New Roman" w:hAnsi="Times New Roman"/>
          <w:sz w:val="28"/>
          <w:szCs w:val="28"/>
        </w:rPr>
        <w:br/>
        <w:t>вводной лекции – «ввести» в научную дисциплину, помогает понять ее</w:t>
      </w:r>
      <w:r w:rsidRPr="006B65E5">
        <w:rPr>
          <w:rFonts w:ascii="Times New Roman" w:hAnsi="Times New Roman"/>
          <w:sz w:val="28"/>
          <w:szCs w:val="28"/>
        </w:rPr>
        <w:br/>
        <w:t>предмет, методология и т.д.</w:t>
      </w:r>
    </w:p>
    <w:p w14:paraId="4058AEAF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2.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Обзорная лекция </w:t>
      </w:r>
      <w:r w:rsidRPr="006B65E5">
        <w:rPr>
          <w:rFonts w:ascii="Times New Roman" w:hAnsi="Times New Roman"/>
          <w:sz w:val="28"/>
          <w:szCs w:val="28"/>
        </w:rPr>
        <w:t>носит характер повествов</w:t>
      </w:r>
      <w:r w:rsidRPr="006B65E5">
        <w:rPr>
          <w:rFonts w:ascii="Times New Roman" w:hAnsi="Times New Roman"/>
          <w:sz w:val="28"/>
          <w:szCs w:val="28"/>
        </w:rPr>
        <w:t>а</w:t>
      </w:r>
      <w:r w:rsidRPr="006B65E5">
        <w:rPr>
          <w:rFonts w:ascii="Times New Roman" w:hAnsi="Times New Roman"/>
          <w:sz w:val="28"/>
          <w:szCs w:val="28"/>
        </w:rPr>
        <w:t>ния, которое</w:t>
      </w:r>
      <w:r w:rsidRPr="006B65E5">
        <w:rPr>
          <w:rFonts w:ascii="Times New Roman" w:hAnsi="Times New Roman"/>
          <w:sz w:val="28"/>
          <w:szCs w:val="28"/>
        </w:rPr>
        <w:br/>
        <w:t>сочетается с анализом и обобщениями. Главным в обзорной лекции является</w:t>
      </w:r>
      <w:r w:rsidRPr="006B65E5">
        <w:rPr>
          <w:rFonts w:ascii="Times New Roman" w:hAnsi="Times New Roman"/>
          <w:sz w:val="28"/>
          <w:szCs w:val="28"/>
        </w:rPr>
        <w:br/>
        <w:t>отбор и группировка материала с тем, чтобы подготовить студента к</w:t>
      </w:r>
      <w:r w:rsidRPr="006B65E5">
        <w:rPr>
          <w:rFonts w:ascii="Times New Roman" w:hAnsi="Times New Roman"/>
          <w:sz w:val="28"/>
          <w:szCs w:val="28"/>
        </w:rPr>
        <w:br/>
        <w:t>восприятию закономерностей, освещаемых в данной лекции.</w:t>
      </w:r>
    </w:p>
    <w:p w14:paraId="25323509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3. </w:t>
      </w:r>
      <w:r w:rsidR="00507302" w:rsidRPr="006B65E5">
        <w:rPr>
          <w:rFonts w:ascii="Times New Roman" w:hAnsi="Times New Roman"/>
          <w:i/>
          <w:iCs/>
          <w:sz w:val="28"/>
          <w:szCs w:val="28"/>
        </w:rPr>
        <w:t>О</w:t>
      </w:r>
      <w:r w:rsidRPr="006B65E5">
        <w:rPr>
          <w:rFonts w:ascii="Times New Roman" w:hAnsi="Times New Roman"/>
          <w:i/>
          <w:iCs/>
          <w:sz w:val="28"/>
          <w:szCs w:val="28"/>
        </w:rPr>
        <w:t>бо</w:t>
      </w:r>
      <w:r w:rsidRPr="006B65E5">
        <w:rPr>
          <w:rFonts w:ascii="Times New Roman" w:hAnsi="Times New Roman"/>
          <w:i/>
          <w:iCs/>
          <w:sz w:val="28"/>
          <w:szCs w:val="28"/>
        </w:rPr>
        <w:t>б</w:t>
      </w:r>
      <w:r w:rsidR="00507302" w:rsidRPr="006B65E5">
        <w:rPr>
          <w:rFonts w:ascii="Times New Roman" w:hAnsi="Times New Roman"/>
          <w:i/>
          <w:iCs/>
          <w:sz w:val="28"/>
          <w:szCs w:val="28"/>
        </w:rPr>
        <w:t xml:space="preserve">щающая лекция, </w:t>
      </w:r>
      <w:r w:rsidR="00507302" w:rsidRPr="006B65E5">
        <w:rPr>
          <w:rFonts w:ascii="Times New Roman" w:hAnsi="Times New Roman"/>
          <w:iCs/>
          <w:sz w:val="28"/>
          <w:szCs w:val="28"/>
        </w:rPr>
        <w:t>задача которой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65E5">
        <w:rPr>
          <w:rFonts w:ascii="Times New Roman" w:hAnsi="Times New Roman"/>
          <w:sz w:val="28"/>
          <w:szCs w:val="28"/>
        </w:rPr>
        <w:t>состоит в систематизации и</w:t>
      </w:r>
      <w:r w:rsidRPr="006B65E5">
        <w:rPr>
          <w:rFonts w:ascii="Times New Roman" w:hAnsi="Times New Roman"/>
          <w:sz w:val="28"/>
          <w:szCs w:val="28"/>
        </w:rPr>
        <w:br/>
        <w:t>обобщении широкого круга знаний, полученных студентами в процессе</w:t>
      </w:r>
      <w:r w:rsidRPr="006B65E5">
        <w:rPr>
          <w:rFonts w:ascii="Times New Roman" w:hAnsi="Times New Roman"/>
          <w:sz w:val="28"/>
          <w:szCs w:val="28"/>
        </w:rPr>
        <w:br/>
        <w:t>изучения конкретной темы. В данном случае преподаватель имеет</w:t>
      </w:r>
      <w:r w:rsidRPr="006B65E5">
        <w:rPr>
          <w:rFonts w:ascii="Times New Roman" w:hAnsi="Times New Roman"/>
          <w:sz w:val="28"/>
          <w:szCs w:val="28"/>
        </w:rPr>
        <w:br/>
        <w:t>возможность ссылаться на известные студентам факты и события и</w:t>
      </w:r>
      <w:r w:rsidRPr="006B65E5">
        <w:rPr>
          <w:rFonts w:ascii="Times New Roman" w:hAnsi="Times New Roman"/>
          <w:sz w:val="28"/>
          <w:szCs w:val="28"/>
        </w:rPr>
        <w:br/>
        <w:t>раскрывать соответствующие закономерности. Основное требование к</w:t>
      </w:r>
      <w:r w:rsidRPr="006B65E5">
        <w:rPr>
          <w:rFonts w:ascii="Times New Roman" w:hAnsi="Times New Roman"/>
          <w:sz w:val="28"/>
          <w:szCs w:val="28"/>
        </w:rPr>
        <w:br/>
        <w:t>обобщающей лекции, как и к обзорной, – проблемность ее содержания.</w:t>
      </w:r>
      <w:r w:rsidRPr="006B65E5">
        <w:rPr>
          <w:rFonts w:ascii="Times New Roman" w:hAnsi="Times New Roman"/>
          <w:sz w:val="28"/>
          <w:szCs w:val="28"/>
        </w:rPr>
        <w:br/>
        <w:t>Проблемы, рассматриваемые в данном типе лекции, являются ее логической</w:t>
      </w:r>
      <w:r w:rsidRPr="006B65E5">
        <w:rPr>
          <w:rFonts w:ascii="Times New Roman" w:hAnsi="Times New Roman"/>
          <w:sz w:val="28"/>
          <w:szCs w:val="28"/>
        </w:rPr>
        <w:br/>
        <w:t>основой.</w:t>
      </w:r>
    </w:p>
    <w:p w14:paraId="12295C5C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Выделяют и другие формы лекций: лекция-беседа («диалог с</w:t>
      </w:r>
      <w:r w:rsidRPr="006B65E5">
        <w:rPr>
          <w:rFonts w:ascii="Times New Roman" w:hAnsi="Times New Roman"/>
          <w:sz w:val="28"/>
          <w:szCs w:val="28"/>
        </w:rPr>
        <w:br/>
        <w:t xml:space="preserve">аудиторией»), лекция-дискуссия, лекция-консультация. </w:t>
      </w:r>
    </w:p>
    <w:p w14:paraId="57C8F0D7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Важным критерием в работе с лекционным материалом является</w:t>
      </w:r>
      <w:r w:rsidRPr="006B65E5">
        <w:rPr>
          <w:rFonts w:ascii="Times New Roman" w:hAnsi="Times New Roman"/>
          <w:sz w:val="28"/>
          <w:szCs w:val="28"/>
        </w:rPr>
        <w:br/>
        <w:t>подготовка студентов к сознательному восприятию преподаваемого</w:t>
      </w:r>
      <w:r w:rsidRPr="006B65E5">
        <w:rPr>
          <w:rFonts w:ascii="Times New Roman" w:hAnsi="Times New Roman"/>
          <w:sz w:val="28"/>
          <w:szCs w:val="28"/>
        </w:rPr>
        <w:br/>
      </w:r>
      <w:r w:rsidRPr="006B65E5">
        <w:rPr>
          <w:rFonts w:ascii="Times New Roman" w:hAnsi="Times New Roman"/>
          <w:sz w:val="28"/>
          <w:szCs w:val="28"/>
        </w:rPr>
        <w:lastRenderedPageBreak/>
        <w:t>материала. При подготовке студента к лекции необходимо, во-первых,</w:t>
      </w:r>
      <w:r w:rsidRPr="006B65E5">
        <w:rPr>
          <w:rFonts w:ascii="Times New Roman" w:hAnsi="Times New Roman"/>
          <w:sz w:val="28"/>
          <w:szCs w:val="28"/>
        </w:rPr>
        <w:br/>
        <w:t>психологически настроиться на эту работу, осознать необходимость ее</w:t>
      </w:r>
      <w:r w:rsidRPr="006B65E5">
        <w:rPr>
          <w:rFonts w:ascii="Times New Roman" w:hAnsi="Times New Roman"/>
          <w:sz w:val="28"/>
          <w:szCs w:val="28"/>
        </w:rPr>
        <w:br/>
        <w:t>систематического выполнения. Во-вторых, необходимо выполнение</w:t>
      </w:r>
      <w:r w:rsidRPr="006B65E5">
        <w:rPr>
          <w:rFonts w:ascii="Times New Roman" w:hAnsi="Times New Roman"/>
          <w:sz w:val="28"/>
          <w:szCs w:val="28"/>
        </w:rPr>
        <w:br/>
        <w:t>познавательно-практической деятельности накануне лекции (просматривание</w:t>
      </w:r>
      <w:r w:rsidRPr="006B65E5">
        <w:rPr>
          <w:rFonts w:ascii="Times New Roman" w:hAnsi="Times New Roman"/>
          <w:sz w:val="28"/>
          <w:szCs w:val="28"/>
        </w:rPr>
        <w:br/>
        <w:t>записей предыдущей лекции для восстановления в памяти ранее изученного</w:t>
      </w:r>
      <w:r w:rsidRPr="006B65E5">
        <w:rPr>
          <w:rFonts w:ascii="Times New Roman" w:hAnsi="Times New Roman"/>
          <w:sz w:val="28"/>
          <w:szCs w:val="28"/>
        </w:rPr>
        <w:br/>
        <w:t>материала; ознакомление с заданиями для самостоятельной работы, включе</w:t>
      </w:r>
      <w:r w:rsidRPr="006B65E5">
        <w:rPr>
          <w:rFonts w:ascii="Times New Roman" w:hAnsi="Times New Roman"/>
          <w:sz w:val="28"/>
          <w:szCs w:val="28"/>
        </w:rPr>
        <w:t>н</w:t>
      </w:r>
      <w:r w:rsidRPr="006B65E5">
        <w:rPr>
          <w:rFonts w:ascii="Times New Roman" w:hAnsi="Times New Roman"/>
          <w:sz w:val="28"/>
          <w:szCs w:val="28"/>
        </w:rPr>
        <w:t>ными в программу, подбор литературы).</w:t>
      </w:r>
    </w:p>
    <w:p w14:paraId="52CC4384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Подготовка к лекции мобилизует студента на творческую работу,</w:t>
      </w:r>
      <w:r w:rsidRPr="006B65E5">
        <w:rPr>
          <w:rFonts w:ascii="Times New Roman" w:hAnsi="Times New Roman"/>
          <w:sz w:val="28"/>
          <w:szCs w:val="28"/>
        </w:rPr>
        <w:br/>
        <w:t>главными в которой являются умения слушать, воспринимать, записывать.</w:t>
      </w:r>
      <w:r w:rsidRPr="006B65E5">
        <w:rPr>
          <w:rFonts w:ascii="Times New Roman" w:hAnsi="Times New Roman"/>
          <w:sz w:val="28"/>
          <w:szCs w:val="28"/>
        </w:rPr>
        <w:br/>
        <w:t>Лекция – это один из видов устной речи, когда студент должен</w:t>
      </w:r>
      <w:r w:rsidRPr="006B65E5">
        <w:rPr>
          <w:rFonts w:ascii="Times New Roman" w:hAnsi="Times New Roman"/>
          <w:sz w:val="28"/>
          <w:szCs w:val="28"/>
        </w:rPr>
        <w:br/>
        <w:t>воспринимать на слух излагаемый материал. Внимательно слушающий</w:t>
      </w:r>
      <w:r w:rsidRPr="006B65E5">
        <w:rPr>
          <w:rFonts w:ascii="Times New Roman" w:hAnsi="Times New Roman"/>
          <w:sz w:val="28"/>
          <w:szCs w:val="28"/>
        </w:rPr>
        <w:br/>
        <w:t>студент напряженно работает – анализирует излагаемый материал, выделяет</w:t>
      </w:r>
      <w:r w:rsidRPr="006B65E5">
        <w:rPr>
          <w:rFonts w:ascii="Times New Roman" w:hAnsi="Times New Roman"/>
          <w:sz w:val="28"/>
          <w:szCs w:val="28"/>
        </w:rPr>
        <w:br/>
        <w:t>главное, обобщает с ранее полученной информацией и кратко записывает.</w:t>
      </w:r>
      <w:r w:rsidRPr="006B65E5">
        <w:rPr>
          <w:rFonts w:ascii="Times New Roman" w:hAnsi="Times New Roman"/>
          <w:sz w:val="28"/>
          <w:szCs w:val="28"/>
        </w:rPr>
        <w:br/>
        <w:t>Записывание лекции – творческий процесс. Запись лекции крайне</w:t>
      </w:r>
      <w:r w:rsidRPr="006B65E5">
        <w:rPr>
          <w:rFonts w:ascii="Times New Roman" w:hAnsi="Times New Roman"/>
          <w:sz w:val="28"/>
          <w:szCs w:val="28"/>
        </w:rPr>
        <w:br/>
        <w:t>важна. Это позволяет надолго сохранить основные положения лекции;</w:t>
      </w:r>
      <w:r w:rsidRPr="006B65E5">
        <w:rPr>
          <w:rFonts w:ascii="Times New Roman" w:hAnsi="Times New Roman"/>
          <w:sz w:val="28"/>
          <w:szCs w:val="28"/>
        </w:rPr>
        <w:br/>
        <w:t>способствует поддержанию внимания; способствует лучшему запоминания</w:t>
      </w:r>
      <w:r w:rsidRPr="006B65E5">
        <w:rPr>
          <w:rFonts w:ascii="Times New Roman" w:hAnsi="Times New Roman"/>
          <w:sz w:val="28"/>
          <w:szCs w:val="28"/>
        </w:rPr>
        <w:br/>
        <w:t>материала.</w:t>
      </w:r>
    </w:p>
    <w:p w14:paraId="01470FE0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Для эффективной работы с лекционным материалом необходимо</w:t>
      </w:r>
      <w:r w:rsidRPr="006B65E5">
        <w:rPr>
          <w:rFonts w:ascii="Times New Roman" w:hAnsi="Times New Roman"/>
          <w:sz w:val="28"/>
          <w:szCs w:val="28"/>
        </w:rPr>
        <w:br/>
        <w:t>зафиксировать название темы, план лекции и рекомендованную литературу.</w:t>
      </w:r>
      <w:r w:rsidRPr="006B65E5">
        <w:rPr>
          <w:rFonts w:ascii="Times New Roman" w:hAnsi="Times New Roman"/>
          <w:sz w:val="28"/>
          <w:szCs w:val="28"/>
        </w:rPr>
        <w:br/>
        <w:t>После этого приступать к записи содержания лекции.</w:t>
      </w:r>
      <w:r w:rsidRPr="006B65E5">
        <w:rPr>
          <w:rFonts w:ascii="Times New Roman" w:hAnsi="Times New Roman"/>
          <w:sz w:val="28"/>
          <w:szCs w:val="28"/>
        </w:rPr>
        <w:br/>
        <w:t>В оформлении конспекта лекции важным моментом является</w:t>
      </w:r>
      <w:r w:rsidRPr="006B65E5">
        <w:rPr>
          <w:rFonts w:ascii="Times New Roman" w:hAnsi="Times New Roman"/>
          <w:sz w:val="28"/>
          <w:szCs w:val="28"/>
        </w:rPr>
        <w:br/>
        <w:t>необходимость оставлять поля, которые потребуются для последующей</w:t>
      </w:r>
      <w:r w:rsidRPr="006B65E5">
        <w:rPr>
          <w:rFonts w:ascii="Times New Roman" w:hAnsi="Times New Roman"/>
          <w:sz w:val="28"/>
          <w:szCs w:val="28"/>
        </w:rPr>
        <w:br/>
        <w:t>работы над лекционным материалом.</w:t>
      </w:r>
    </w:p>
    <w:p w14:paraId="1E38AD97" w14:textId="77777777" w:rsidR="009D4EA0" w:rsidRPr="006B65E5" w:rsidRDefault="009D4EA0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Завершающим этапом самостоятельной работы над лекцией является</w:t>
      </w:r>
      <w:r w:rsidRPr="006B65E5">
        <w:rPr>
          <w:rFonts w:ascii="Times New Roman" w:hAnsi="Times New Roman"/>
          <w:sz w:val="28"/>
          <w:szCs w:val="28"/>
        </w:rPr>
        <w:br/>
        <w:t>обработка, закрепление и углубление знаний по теме. Необходимо</w:t>
      </w:r>
      <w:r w:rsidRPr="006B65E5">
        <w:rPr>
          <w:rFonts w:ascii="Times New Roman" w:hAnsi="Times New Roman"/>
          <w:sz w:val="28"/>
          <w:szCs w:val="28"/>
        </w:rPr>
        <w:br/>
        <w:t>обращаться к лекциям неоднократно. Первый просмотр записей желательно</w:t>
      </w:r>
      <w:r w:rsidRPr="006B65E5">
        <w:rPr>
          <w:rFonts w:ascii="Times New Roman" w:hAnsi="Times New Roman"/>
          <w:sz w:val="28"/>
          <w:szCs w:val="28"/>
        </w:rPr>
        <w:br/>
        <w:t>сделать в тот же день, когда все свежо в памяти. Конспект нужно прочитать,</w:t>
      </w:r>
      <w:r w:rsidRPr="006B65E5">
        <w:rPr>
          <w:rFonts w:ascii="Times New Roman" w:hAnsi="Times New Roman"/>
          <w:sz w:val="28"/>
          <w:szCs w:val="28"/>
        </w:rPr>
        <w:br/>
        <w:t>заполнить пропуски, расшифровать некоторые сокращения. Затем надо</w:t>
      </w:r>
      <w:r w:rsidRPr="006B65E5">
        <w:rPr>
          <w:rFonts w:ascii="Times New Roman" w:hAnsi="Times New Roman"/>
          <w:sz w:val="28"/>
          <w:szCs w:val="28"/>
        </w:rPr>
        <w:br/>
      </w:r>
      <w:r w:rsidRPr="006B65E5">
        <w:rPr>
          <w:rFonts w:ascii="Times New Roman" w:hAnsi="Times New Roman"/>
          <w:sz w:val="28"/>
          <w:szCs w:val="28"/>
        </w:rPr>
        <w:lastRenderedPageBreak/>
        <w:t>ознакомиться с материалом темы по учебнику, внести нужные уточнения и</w:t>
      </w:r>
      <w:r w:rsidRPr="006B65E5">
        <w:rPr>
          <w:rFonts w:ascii="Times New Roman" w:hAnsi="Times New Roman"/>
          <w:sz w:val="28"/>
          <w:szCs w:val="28"/>
        </w:rPr>
        <w:br/>
        <w:t>дополнения в лекционный материал.</w:t>
      </w:r>
    </w:p>
    <w:p w14:paraId="7F682995" w14:textId="0A0513E3" w:rsidR="009C555C" w:rsidRPr="006B65E5" w:rsidRDefault="000B4D25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3B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Занятие семинарского </w:t>
      </w:r>
      <w:r w:rsidR="00317A53" w:rsidRPr="00643BCB">
        <w:rPr>
          <w:rFonts w:ascii="Times New Roman" w:hAnsi="Times New Roman"/>
          <w:bCs/>
          <w:i/>
          <w:sz w:val="28"/>
          <w:szCs w:val="28"/>
          <w:lang w:eastAsia="ru-RU"/>
        </w:rPr>
        <w:t>типа</w:t>
      </w:r>
      <w:r w:rsidR="00317A53" w:rsidRPr="00FC74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от латин</w:t>
      </w:r>
      <w:r w:rsidR="007A13AF" w:rsidRPr="006B65E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proofErr w:type="spellStart"/>
      <w:r w:rsidR="007A13AF" w:rsidRPr="006B65E5">
        <w:rPr>
          <w:rFonts w:ascii="Times New Roman" w:hAnsi="Times New Roman"/>
          <w:sz w:val="28"/>
          <w:szCs w:val="28"/>
          <w:lang w:eastAsia="ru-RU"/>
        </w:rPr>
        <w:t>seminarium</w:t>
      </w:r>
      <w:proofErr w:type="spellEnd"/>
      <w:r w:rsidR="007A13AF" w:rsidRPr="006B65E5">
        <w:rPr>
          <w:rFonts w:ascii="Times New Roman" w:hAnsi="Times New Roman"/>
          <w:sz w:val="28"/>
          <w:szCs w:val="28"/>
          <w:lang w:eastAsia="ru-RU"/>
        </w:rPr>
        <w:t xml:space="preserve"> – «рассадник»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, «школа») –</w:t>
      </w:r>
      <w:r w:rsidR="007A13AF"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особая форма учебно-теоретических занятий, которая, как прав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ло, служит дополнением к лекционному курсу</w:t>
      </w:r>
      <w:r w:rsidR="007A13AF" w:rsidRPr="006B65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555C" w:rsidRPr="006B65E5">
        <w:rPr>
          <w:rFonts w:ascii="Times New Roman" w:hAnsi="Times New Roman"/>
          <w:sz w:val="28"/>
          <w:szCs w:val="28"/>
          <w:lang w:eastAsia="ru-RU"/>
        </w:rPr>
        <w:t xml:space="preserve">Семинар </w:t>
      </w:r>
      <w:r w:rsidR="00317A53" w:rsidRPr="00FC74EE">
        <w:rPr>
          <w:rFonts w:ascii="Times New Roman" w:hAnsi="Times New Roman"/>
          <w:sz w:val="28"/>
          <w:szCs w:val="28"/>
          <w:lang w:eastAsia="ru-RU"/>
        </w:rPr>
        <w:t>–</w:t>
      </w:r>
      <w:r w:rsidR="00317A53" w:rsidRPr="006B65E5">
        <w:rPr>
          <w:rFonts w:ascii="Times New Roman" w:hAnsi="Times New Roman"/>
          <w:sz w:val="28"/>
          <w:szCs w:val="28"/>
          <w:lang w:eastAsia="ru-RU"/>
        </w:rPr>
        <w:t xml:space="preserve"> это</w:t>
      </w:r>
      <w:r w:rsidR="009C555C" w:rsidRPr="006B65E5">
        <w:rPr>
          <w:rFonts w:ascii="Times New Roman" w:hAnsi="Times New Roman"/>
          <w:sz w:val="28"/>
          <w:szCs w:val="28"/>
        </w:rPr>
        <w:t xml:space="preserve"> такая форма организации обучения, при которой на этапе подготовки доминирует самост</w:t>
      </w:r>
      <w:r w:rsidR="009C555C" w:rsidRPr="006B65E5">
        <w:rPr>
          <w:rFonts w:ascii="Times New Roman" w:hAnsi="Times New Roman"/>
          <w:sz w:val="28"/>
          <w:szCs w:val="28"/>
        </w:rPr>
        <w:t>о</w:t>
      </w:r>
      <w:r w:rsidR="009C555C" w:rsidRPr="006B65E5">
        <w:rPr>
          <w:rFonts w:ascii="Times New Roman" w:hAnsi="Times New Roman"/>
          <w:sz w:val="28"/>
          <w:szCs w:val="28"/>
        </w:rPr>
        <w:t>ятельная р</w:t>
      </w:r>
      <w:r w:rsidR="009C555C" w:rsidRPr="006B65E5">
        <w:rPr>
          <w:rFonts w:ascii="Times New Roman" w:hAnsi="Times New Roman"/>
          <w:sz w:val="28"/>
          <w:szCs w:val="28"/>
        </w:rPr>
        <w:t>а</w:t>
      </w:r>
      <w:r w:rsidR="009C555C" w:rsidRPr="006B65E5">
        <w:rPr>
          <w:rFonts w:ascii="Times New Roman" w:hAnsi="Times New Roman"/>
          <w:sz w:val="28"/>
          <w:szCs w:val="28"/>
        </w:rPr>
        <w:t>бота учащихся с учебной литературой и другими дидактическими средствами над серией вопросов, проблем и задач, а в процессе семинара идут активное обсуждение, дискуссии и выступления учащихся, где они под рук</w:t>
      </w:r>
      <w:r w:rsidR="009C555C" w:rsidRPr="006B65E5">
        <w:rPr>
          <w:rFonts w:ascii="Times New Roman" w:hAnsi="Times New Roman"/>
          <w:sz w:val="28"/>
          <w:szCs w:val="28"/>
        </w:rPr>
        <w:t>о</w:t>
      </w:r>
      <w:r w:rsidR="009C555C" w:rsidRPr="006B65E5">
        <w:rPr>
          <w:rFonts w:ascii="Times New Roman" w:hAnsi="Times New Roman"/>
          <w:sz w:val="28"/>
          <w:szCs w:val="28"/>
        </w:rPr>
        <w:t>водством преподавателя делают обобщающие выводы и заключения. Семинар предназначен для углубленного изучения дисциплины, овладения методол</w:t>
      </w:r>
      <w:r w:rsidR="009C555C" w:rsidRPr="006B65E5">
        <w:rPr>
          <w:rFonts w:ascii="Times New Roman" w:hAnsi="Times New Roman"/>
          <w:sz w:val="28"/>
          <w:szCs w:val="28"/>
        </w:rPr>
        <w:t>о</w:t>
      </w:r>
      <w:r w:rsidR="009C555C" w:rsidRPr="006B65E5">
        <w:rPr>
          <w:rFonts w:ascii="Times New Roman" w:hAnsi="Times New Roman"/>
          <w:sz w:val="28"/>
          <w:szCs w:val="28"/>
        </w:rPr>
        <w:t xml:space="preserve">гией научного познания. </w:t>
      </w:r>
      <w:r w:rsidR="009C555C" w:rsidRPr="00FC74EE">
        <w:rPr>
          <w:rFonts w:ascii="Times New Roman" w:hAnsi="Times New Roman"/>
          <w:sz w:val="28"/>
          <w:szCs w:val="28"/>
          <w:lang w:eastAsia="ru-RU"/>
        </w:rPr>
        <w:t>Семинар обычно посвящен детальному изучению о</w:t>
      </w:r>
      <w:r w:rsidR="009C555C" w:rsidRPr="00FC74EE">
        <w:rPr>
          <w:rFonts w:ascii="Times New Roman" w:hAnsi="Times New Roman"/>
          <w:sz w:val="28"/>
          <w:szCs w:val="28"/>
          <w:lang w:eastAsia="ru-RU"/>
        </w:rPr>
        <w:t>т</w:t>
      </w:r>
      <w:r w:rsidR="009C555C" w:rsidRPr="00FC74EE">
        <w:rPr>
          <w:rFonts w:ascii="Times New Roman" w:hAnsi="Times New Roman"/>
          <w:sz w:val="28"/>
          <w:szCs w:val="28"/>
          <w:lang w:eastAsia="ru-RU"/>
        </w:rPr>
        <w:t>дел</w:t>
      </w:r>
      <w:r w:rsidR="009C555C" w:rsidRPr="00FC74EE">
        <w:rPr>
          <w:rFonts w:ascii="Times New Roman" w:hAnsi="Times New Roman"/>
          <w:sz w:val="28"/>
          <w:szCs w:val="28"/>
          <w:lang w:eastAsia="ru-RU"/>
        </w:rPr>
        <w:t>ь</w:t>
      </w:r>
      <w:r w:rsidR="009C555C" w:rsidRPr="00FC74EE">
        <w:rPr>
          <w:rFonts w:ascii="Times New Roman" w:hAnsi="Times New Roman"/>
          <w:sz w:val="28"/>
          <w:szCs w:val="28"/>
          <w:lang w:eastAsia="ru-RU"/>
        </w:rPr>
        <w:t>ной темы.</w:t>
      </w:r>
    </w:p>
    <w:p w14:paraId="5A103984" w14:textId="77777777" w:rsidR="009C555C" w:rsidRPr="006B65E5" w:rsidRDefault="00FC74EE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4EE">
        <w:rPr>
          <w:rFonts w:ascii="Times New Roman" w:hAnsi="Times New Roman"/>
          <w:sz w:val="28"/>
          <w:szCs w:val="28"/>
          <w:lang w:eastAsia="ru-RU"/>
        </w:rPr>
        <w:t>Планы занятий</w:t>
      </w:r>
      <w:r w:rsidR="00B55397" w:rsidRPr="00B55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397" w:rsidRPr="00FC74EE">
        <w:rPr>
          <w:rFonts w:ascii="Times New Roman" w:hAnsi="Times New Roman"/>
          <w:sz w:val="28"/>
          <w:szCs w:val="28"/>
          <w:lang w:eastAsia="ru-RU"/>
        </w:rPr>
        <w:t>семинарск</w:t>
      </w:r>
      <w:r w:rsidR="00B55397">
        <w:rPr>
          <w:rFonts w:ascii="Times New Roman" w:hAnsi="Times New Roman"/>
          <w:sz w:val="28"/>
          <w:szCs w:val="28"/>
          <w:lang w:eastAsia="ru-RU"/>
        </w:rPr>
        <w:t>ого типа</w:t>
      </w:r>
      <w:r w:rsidRPr="00FC74EE">
        <w:rPr>
          <w:rFonts w:ascii="Times New Roman" w:hAnsi="Times New Roman"/>
          <w:sz w:val="28"/>
          <w:szCs w:val="28"/>
          <w:lang w:eastAsia="ru-RU"/>
        </w:rPr>
        <w:t>, их тематика, рекомендуемая литер</w:t>
      </w:r>
      <w:r w:rsidRPr="00FC74EE">
        <w:rPr>
          <w:rFonts w:ascii="Times New Roman" w:hAnsi="Times New Roman"/>
          <w:sz w:val="28"/>
          <w:szCs w:val="28"/>
          <w:lang w:eastAsia="ru-RU"/>
        </w:rPr>
        <w:t>а</w:t>
      </w:r>
      <w:r w:rsidRPr="00FC74EE">
        <w:rPr>
          <w:rFonts w:ascii="Times New Roman" w:hAnsi="Times New Roman"/>
          <w:sz w:val="28"/>
          <w:szCs w:val="28"/>
          <w:lang w:eastAsia="ru-RU"/>
        </w:rPr>
        <w:t>тура, цель и задачи ее изучения сообщаются преподавателем на вводных зан</w:t>
      </w:r>
      <w:r w:rsidRPr="00FC74EE">
        <w:rPr>
          <w:rFonts w:ascii="Times New Roman" w:hAnsi="Times New Roman"/>
          <w:sz w:val="28"/>
          <w:szCs w:val="28"/>
          <w:lang w:eastAsia="ru-RU"/>
        </w:rPr>
        <w:t>я</w:t>
      </w:r>
      <w:r w:rsidRPr="00FC74EE">
        <w:rPr>
          <w:rFonts w:ascii="Times New Roman" w:hAnsi="Times New Roman"/>
          <w:sz w:val="28"/>
          <w:szCs w:val="28"/>
          <w:lang w:eastAsia="ru-RU"/>
        </w:rPr>
        <w:t xml:space="preserve">тиях или в методических указаниях по данной дисциплине. </w:t>
      </w:r>
    </w:p>
    <w:p w14:paraId="3B7B7344" w14:textId="77777777" w:rsidR="00154785" w:rsidRPr="006B65E5" w:rsidRDefault="00154785" w:rsidP="00154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BCB">
        <w:rPr>
          <w:rFonts w:ascii="Times New Roman" w:hAnsi="Times New Roman"/>
          <w:i/>
          <w:sz w:val="28"/>
          <w:szCs w:val="28"/>
          <w:lang w:eastAsia="ru-RU"/>
        </w:rPr>
        <w:t>Целью</w:t>
      </w:r>
      <w:r w:rsidRPr="00FC74E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C74EE">
        <w:rPr>
          <w:rFonts w:ascii="Times New Roman" w:hAnsi="Times New Roman"/>
          <w:sz w:val="28"/>
          <w:szCs w:val="28"/>
          <w:lang w:eastAsia="ru-RU"/>
        </w:rPr>
        <w:t xml:space="preserve">занятий </w:t>
      </w:r>
      <w:r w:rsidR="00F45088" w:rsidRPr="00FC74EE">
        <w:rPr>
          <w:rFonts w:ascii="Times New Roman" w:hAnsi="Times New Roman"/>
          <w:sz w:val="28"/>
          <w:szCs w:val="28"/>
          <w:lang w:eastAsia="ru-RU"/>
        </w:rPr>
        <w:t>семинарск</w:t>
      </w:r>
      <w:r w:rsidR="00F45088">
        <w:rPr>
          <w:rFonts w:ascii="Times New Roman" w:hAnsi="Times New Roman"/>
          <w:sz w:val="28"/>
          <w:szCs w:val="28"/>
          <w:lang w:eastAsia="ru-RU"/>
        </w:rPr>
        <w:t xml:space="preserve">ого типа </w:t>
      </w:r>
      <w:r w:rsidRPr="00FC74EE">
        <w:rPr>
          <w:rFonts w:ascii="Times New Roman" w:hAnsi="Times New Roman"/>
          <w:sz w:val="28"/>
          <w:szCs w:val="28"/>
          <w:lang w:eastAsia="ru-RU"/>
        </w:rPr>
        <w:t>является приобретение студентами новых знаний, умений и навыков, необходимых для профессиональной де</w:t>
      </w:r>
      <w:r w:rsidRPr="00FC74EE">
        <w:rPr>
          <w:rFonts w:ascii="Times New Roman" w:hAnsi="Times New Roman"/>
          <w:sz w:val="28"/>
          <w:szCs w:val="28"/>
          <w:lang w:eastAsia="ru-RU"/>
        </w:rPr>
        <w:t>я</w:t>
      </w:r>
      <w:r w:rsidRPr="00FC74EE">
        <w:rPr>
          <w:rFonts w:ascii="Times New Roman" w:hAnsi="Times New Roman"/>
          <w:sz w:val="28"/>
          <w:szCs w:val="28"/>
          <w:lang w:eastAsia="ru-RU"/>
        </w:rPr>
        <w:t>тельности, развитие у них гуманитарного мышления и интеллектуальных сп</w:t>
      </w:r>
      <w:r w:rsidRPr="00FC74EE">
        <w:rPr>
          <w:rFonts w:ascii="Times New Roman" w:hAnsi="Times New Roman"/>
          <w:sz w:val="28"/>
          <w:szCs w:val="28"/>
          <w:lang w:eastAsia="ru-RU"/>
        </w:rPr>
        <w:t>о</w:t>
      </w:r>
      <w:r w:rsidRPr="00FC74EE">
        <w:rPr>
          <w:rFonts w:ascii="Times New Roman" w:hAnsi="Times New Roman"/>
          <w:sz w:val="28"/>
          <w:szCs w:val="28"/>
          <w:lang w:eastAsia="ru-RU"/>
        </w:rPr>
        <w:t>со</w:t>
      </w:r>
      <w:r w:rsidRPr="00FC74EE">
        <w:rPr>
          <w:rFonts w:ascii="Times New Roman" w:hAnsi="Times New Roman"/>
          <w:sz w:val="28"/>
          <w:szCs w:val="28"/>
          <w:lang w:eastAsia="ru-RU"/>
        </w:rPr>
        <w:t>б</w:t>
      </w:r>
      <w:r w:rsidRPr="00FC74EE">
        <w:rPr>
          <w:rFonts w:ascii="Times New Roman" w:hAnsi="Times New Roman"/>
          <w:sz w:val="28"/>
          <w:szCs w:val="28"/>
          <w:lang w:eastAsia="ru-RU"/>
        </w:rPr>
        <w:t>ностей как средства индивидуального освоения учебной дисциплины. Все это требует тщ</w:t>
      </w:r>
      <w:r w:rsidRPr="00FC74EE">
        <w:rPr>
          <w:rFonts w:ascii="Times New Roman" w:hAnsi="Times New Roman"/>
          <w:sz w:val="28"/>
          <w:szCs w:val="28"/>
          <w:lang w:eastAsia="ru-RU"/>
        </w:rPr>
        <w:t>а</w:t>
      </w:r>
      <w:r w:rsidRPr="00FC74EE">
        <w:rPr>
          <w:rFonts w:ascii="Times New Roman" w:hAnsi="Times New Roman"/>
          <w:sz w:val="28"/>
          <w:szCs w:val="28"/>
          <w:lang w:eastAsia="ru-RU"/>
        </w:rPr>
        <w:t>тельной подготовки к семинарским занятиям.</w:t>
      </w:r>
    </w:p>
    <w:p w14:paraId="0A01CA47" w14:textId="77777777" w:rsidR="00FC74EE" w:rsidRPr="00154785" w:rsidRDefault="00FC74EE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54785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Основные задачи </w:t>
      </w:r>
      <w:r w:rsidR="00154785" w:rsidRPr="00154785">
        <w:rPr>
          <w:rFonts w:ascii="Times New Roman" w:hAnsi="Times New Roman"/>
          <w:b/>
          <w:i/>
          <w:sz w:val="28"/>
          <w:szCs w:val="28"/>
          <w:lang w:eastAsia="ru-RU"/>
        </w:rPr>
        <w:t>занятия</w:t>
      </w:r>
      <w:r w:rsidR="00B91FCE" w:rsidRPr="00B91FC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B91FCE" w:rsidRPr="00154785">
        <w:rPr>
          <w:rFonts w:ascii="Times New Roman" w:hAnsi="Times New Roman"/>
          <w:b/>
          <w:i/>
          <w:sz w:val="28"/>
          <w:szCs w:val="28"/>
          <w:lang w:eastAsia="ru-RU"/>
        </w:rPr>
        <w:t>с</w:t>
      </w:r>
      <w:r w:rsidR="00B91FCE" w:rsidRPr="00154785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B91FCE" w:rsidRPr="00154785">
        <w:rPr>
          <w:rFonts w:ascii="Times New Roman" w:hAnsi="Times New Roman"/>
          <w:b/>
          <w:i/>
          <w:sz w:val="28"/>
          <w:szCs w:val="28"/>
          <w:lang w:eastAsia="ru-RU"/>
        </w:rPr>
        <w:t>минарского</w:t>
      </w:r>
      <w:r w:rsidR="00B91FC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типа</w:t>
      </w:r>
      <w:r w:rsidRPr="00154785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01B9BFB7" w14:textId="77777777" w:rsidR="00FC74EE" w:rsidRPr="00FC74EE" w:rsidRDefault="00FC74EE" w:rsidP="00CF44C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4EE">
        <w:rPr>
          <w:rFonts w:ascii="Times New Roman" w:hAnsi="Times New Roman"/>
          <w:sz w:val="28"/>
          <w:szCs w:val="28"/>
          <w:lang w:eastAsia="ru-RU"/>
        </w:rPr>
        <w:t>Помочь студентам глубоко овладеть изучаемым предметом.</w:t>
      </w:r>
    </w:p>
    <w:p w14:paraId="4DFC929E" w14:textId="77777777" w:rsidR="00FC74EE" w:rsidRPr="00FC74EE" w:rsidRDefault="00FC74EE" w:rsidP="00CF44C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4EE">
        <w:rPr>
          <w:rFonts w:ascii="Times New Roman" w:hAnsi="Times New Roman"/>
          <w:sz w:val="28"/>
          <w:szCs w:val="28"/>
          <w:lang w:eastAsia="ru-RU"/>
        </w:rPr>
        <w:t>Способствовать развитию у студентов необходимых умений и нав</w:t>
      </w:r>
      <w:r w:rsidRPr="00FC74EE">
        <w:rPr>
          <w:rFonts w:ascii="Times New Roman" w:hAnsi="Times New Roman"/>
          <w:sz w:val="28"/>
          <w:szCs w:val="28"/>
          <w:lang w:eastAsia="ru-RU"/>
        </w:rPr>
        <w:t>ы</w:t>
      </w:r>
      <w:r w:rsidRPr="00FC74EE">
        <w:rPr>
          <w:rFonts w:ascii="Times New Roman" w:hAnsi="Times New Roman"/>
          <w:sz w:val="28"/>
          <w:szCs w:val="28"/>
          <w:lang w:eastAsia="ru-RU"/>
        </w:rPr>
        <w:t>ков, научного мышления.</w:t>
      </w:r>
    </w:p>
    <w:p w14:paraId="6D9187A6" w14:textId="77777777" w:rsidR="00FC74EE" w:rsidRPr="00FC74EE" w:rsidRDefault="00FC74EE" w:rsidP="00CF44C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4EE">
        <w:rPr>
          <w:rFonts w:ascii="Times New Roman" w:hAnsi="Times New Roman"/>
          <w:sz w:val="28"/>
          <w:szCs w:val="28"/>
          <w:lang w:eastAsia="ru-RU"/>
        </w:rPr>
        <w:t>Осуществлять в системе контроль за качеством подготовки в ц</w:t>
      </w:r>
      <w:r w:rsidRPr="00FC74EE">
        <w:rPr>
          <w:rFonts w:ascii="Times New Roman" w:hAnsi="Times New Roman"/>
          <w:sz w:val="28"/>
          <w:szCs w:val="28"/>
          <w:lang w:eastAsia="ru-RU"/>
        </w:rPr>
        <w:t>е</w:t>
      </w:r>
      <w:r w:rsidRPr="00FC74EE">
        <w:rPr>
          <w:rFonts w:ascii="Times New Roman" w:hAnsi="Times New Roman"/>
          <w:sz w:val="28"/>
          <w:szCs w:val="28"/>
          <w:lang w:eastAsia="ru-RU"/>
        </w:rPr>
        <w:t>лом и по изучаемому предмету в частности.</w:t>
      </w:r>
    </w:p>
    <w:p w14:paraId="030DCA65" w14:textId="77777777" w:rsidR="007A13AF" w:rsidRPr="00FC74EE" w:rsidRDefault="003C1BE9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 xml:space="preserve">анятие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C74EE">
        <w:rPr>
          <w:rFonts w:ascii="Times New Roman" w:hAnsi="Times New Roman"/>
          <w:sz w:val="28"/>
          <w:szCs w:val="28"/>
          <w:lang w:eastAsia="ru-RU"/>
        </w:rPr>
        <w:t>еминарско</w:t>
      </w:r>
      <w:r>
        <w:rPr>
          <w:rFonts w:ascii="Times New Roman" w:hAnsi="Times New Roman"/>
          <w:sz w:val="28"/>
          <w:szCs w:val="28"/>
          <w:lang w:eastAsia="ru-RU"/>
        </w:rPr>
        <w:t>го типа</w:t>
      </w:r>
      <w:r w:rsidRPr="00FC7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представляет собой особую форму орган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зации учебного процесса, в ходе которого студент должен приобрести умения получать новые учебные знания, их систематизировать и концептуализир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о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вать; оперировать базовыми понятиями и теоретическими конструкциями учебной дисципл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ны.</w:t>
      </w:r>
    </w:p>
    <w:p w14:paraId="431A2523" w14:textId="77777777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5E5">
        <w:rPr>
          <w:rFonts w:ascii="Times New Roman" w:hAnsi="Times New Roman"/>
          <w:sz w:val="28"/>
          <w:szCs w:val="28"/>
        </w:rPr>
        <w:t>Семинары могут быть различными как по содержанию, так и по постр</w:t>
      </w:r>
      <w:r w:rsidRPr="006B65E5">
        <w:rPr>
          <w:rFonts w:ascii="Times New Roman" w:hAnsi="Times New Roman"/>
          <w:sz w:val="28"/>
          <w:szCs w:val="28"/>
        </w:rPr>
        <w:t>о</w:t>
      </w:r>
      <w:r w:rsidRPr="006B65E5">
        <w:rPr>
          <w:rFonts w:ascii="Times New Roman" w:hAnsi="Times New Roman"/>
          <w:sz w:val="28"/>
          <w:szCs w:val="28"/>
        </w:rPr>
        <w:t>ению, организации работы.</w:t>
      </w:r>
    </w:p>
    <w:p w14:paraId="5D0F7C25" w14:textId="338FFE26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Выделяют </w:t>
      </w:r>
      <w:r w:rsidRPr="006B65E5">
        <w:rPr>
          <w:rFonts w:ascii="Times New Roman" w:hAnsi="Times New Roman"/>
          <w:i/>
          <w:iCs/>
          <w:sz w:val="28"/>
          <w:szCs w:val="28"/>
        </w:rPr>
        <w:t>три типа занятий</w:t>
      </w:r>
      <w:r w:rsidR="00767669" w:rsidRPr="007676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67669" w:rsidRPr="006B65E5">
        <w:rPr>
          <w:rFonts w:ascii="Times New Roman" w:hAnsi="Times New Roman"/>
          <w:i/>
          <w:iCs/>
          <w:sz w:val="28"/>
          <w:szCs w:val="28"/>
        </w:rPr>
        <w:t>семинарск</w:t>
      </w:r>
      <w:r w:rsidR="00767669">
        <w:rPr>
          <w:rFonts w:ascii="Times New Roman" w:hAnsi="Times New Roman"/>
          <w:i/>
          <w:iCs/>
          <w:sz w:val="28"/>
          <w:szCs w:val="28"/>
        </w:rPr>
        <w:t>ого типа</w:t>
      </w:r>
      <w:r w:rsidRPr="006B65E5">
        <w:rPr>
          <w:rFonts w:ascii="Times New Roman" w:hAnsi="Times New Roman"/>
          <w:sz w:val="28"/>
          <w:szCs w:val="28"/>
        </w:rPr>
        <w:t>, принятых в учебных</w:t>
      </w:r>
      <w:r w:rsidRPr="006B65E5">
        <w:rPr>
          <w:rFonts w:ascii="Times New Roman" w:hAnsi="Times New Roman"/>
          <w:sz w:val="28"/>
          <w:szCs w:val="28"/>
        </w:rPr>
        <w:br/>
        <w:t xml:space="preserve">заведениях </w:t>
      </w:r>
      <w:r w:rsidR="00317A53" w:rsidRPr="006B65E5">
        <w:rPr>
          <w:rFonts w:ascii="Times New Roman" w:hAnsi="Times New Roman"/>
          <w:sz w:val="28"/>
          <w:szCs w:val="28"/>
        </w:rPr>
        <w:t>высшего образования</w:t>
      </w:r>
      <w:r w:rsidRPr="006B65E5">
        <w:rPr>
          <w:rFonts w:ascii="Times New Roman" w:hAnsi="Times New Roman"/>
          <w:sz w:val="28"/>
          <w:szCs w:val="28"/>
        </w:rPr>
        <w:t>:</w:t>
      </w:r>
    </w:p>
    <w:p w14:paraId="361A6C69" w14:textId="77777777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1. просеминар;</w:t>
      </w:r>
    </w:p>
    <w:p w14:paraId="2EBDD13C" w14:textId="77777777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2. семинар;</w:t>
      </w:r>
    </w:p>
    <w:p w14:paraId="4310C383" w14:textId="77777777" w:rsidR="009C555C" w:rsidRPr="006B65E5" w:rsidRDefault="005B3CCE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555C" w:rsidRPr="006B65E5">
        <w:rPr>
          <w:rFonts w:ascii="Times New Roman" w:hAnsi="Times New Roman"/>
          <w:sz w:val="28"/>
          <w:szCs w:val="28"/>
        </w:rPr>
        <w:t>спецсеминар исследовательского типа по отдельным частным</w:t>
      </w:r>
      <w:r w:rsidR="003C753C">
        <w:rPr>
          <w:rFonts w:ascii="Times New Roman" w:hAnsi="Times New Roman"/>
          <w:sz w:val="28"/>
          <w:szCs w:val="28"/>
        </w:rPr>
        <w:t xml:space="preserve"> </w:t>
      </w:r>
      <w:r w:rsidR="009C555C" w:rsidRPr="006B65E5">
        <w:rPr>
          <w:rFonts w:ascii="Times New Roman" w:hAnsi="Times New Roman"/>
          <w:sz w:val="28"/>
          <w:szCs w:val="28"/>
        </w:rPr>
        <w:t>пр</w:t>
      </w:r>
      <w:r w:rsidR="009C555C" w:rsidRPr="006B65E5">
        <w:rPr>
          <w:rFonts w:ascii="Times New Roman" w:hAnsi="Times New Roman"/>
          <w:sz w:val="28"/>
          <w:szCs w:val="28"/>
        </w:rPr>
        <w:t>о</w:t>
      </w:r>
      <w:r w:rsidR="009C555C" w:rsidRPr="006B65E5">
        <w:rPr>
          <w:rFonts w:ascii="Times New Roman" w:hAnsi="Times New Roman"/>
          <w:sz w:val="28"/>
          <w:szCs w:val="28"/>
        </w:rPr>
        <w:t>блемам науки для углубления их разработки.</w:t>
      </w:r>
    </w:p>
    <w:p w14:paraId="752954D3" w14:textId="7AA8E02F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iCs/>
          <w:sz w:val="28"/>
          <w:szCs w:val="28"/>
        </w:rPr>
        <w:t xml:space="preserve">Просеминар </w:t>
      </w:r>
      <w:r w:rsidR="00317A53" w:rsidRPr="006B65E5">
        <w:rPr>
          <w:rFonts w:ascii="Times New Roman" w:hAnsi="Times New Roman"/>
          <w:sz w:val="28"/>
          <w:szCs w:val="28"/>
        </w:rPr>
        <w:t>— это</w:t>
      </w:r>
      <w:r w:rsidRPr="006B65E5">
        <w:rPr>
          <w:rFonts w:ascii="Times New Roman" w:hAnsi="Times New Roman"/>
          <w:sz w:val="28"/>
          <w:szCs w:val="28"/>
        </w:rPr>
        <w:t xml:space="preserve"> занятие, г</w:t>
      </w:r>
      <w:r w:rsidRPr="006B65E5">
        <w:rPr>
          <w:rFonts w:ascii="Times New Roman" w:hAnsi="Times New Roman"/>
          <w:sz w:val="28"/>
          <w:szCs w:val="28"/>
        </w:rPr>
        <w:t>о</w:t>
      </w:r>
      <w:r w:rsidRPr="006B65E5">
        <w:rPr>
          <w:rFonts w:ascii="Times New Roman" w:hAnsi="Times New Roman"/>
          <w:sz w:val="28"/>
          <w:szCs w:val="28"/>
        </w:rPr>
        <w:t>товящее к семинару, проводится на</w:t>
      </w:r>
      <w:r w:rsidRPr="006B65E5">
        <w:rPr>
          <w:rFonts w:ascii="Times New Roman" w:hAnsi="Times New Roman"/>
          <w:sz w:val="28"/>
          <w:szCs w:val="28"/>
        </w:rPr>
        <w:br/>
        <w:t>первых курсах.</w:t>
      </w:r>
    </w:p>
    <w:p w14:paraId="4DA8137E" w14:textId="77777777" w:rsidR="009C555C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5E5">
        <w:rPr>
          <w:rFonts w:ascii="Times New Roman" w:hAnsi="Times New Roman"/>
          <w:sz w:val="28"/>
          <w:szCs w:val="28"/>
          <w:shd w:val="clear" w:color="auto" w:fill="FFFFFF"/>
        </w:rPr>
        <w:t>Спецсеминар - семинар, проводящийся на старших курсах, представл</w:t>
      </w:r>
      <w:r w:rsidRPr="006B65E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B65E5">
        <w:rPr>
          <w:rFonts w:ascii="Times New Roman" w:hAnsi="Times New Roman"/>
          <w:sz w:val="28"/>
          <w:szCs w:val="28"/>
          <w:shd w:val="clear" w:color="auto" w:fill="FFFFFF"/>
        </w:rPr>
        <w:t>ющий школу общения нач</w:t>
      </w:r>
      <w:r w:rsidRPr="006B65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B65E5">
        <w:rPr>
          <w:rFonts w:ascii="Times New Roman" w:hAnsi="Times New Roman"/>
          <w:sz w:val="28"/>
          <w:szCs w:val="28"/>
          <w:shd w:val="clear" w:color="auto" w:fill="FFFFFF"/>
        </w:rPr>
        <w:t>нающих исследователей по научной теме.</w:t>
      </w:r>
    </w:p>
    <w:p w14:paraId="4400B7E4" w14:textId="77777777" w:rsidR="009F78EA" w:rsidRPr="005B3CCE" w:rsidRDefault="009C555C" w:rsidP="005B3CC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CCE">
        <w:rPr>
          <w:rFonts w:ascii="Times New Roman" w:hAnsi="Times New Roman"/>
          <w:b/>
          <w:i/>
          <w:iCs/>
          <w:sz w:val="28"/>
          <w:szCs w:val="28"/>
        </w:rPr>
        <w:t>Формы занятий</w:t>
      </w:r>
      <w:r w:rsidR="003F2D22" w:rsidRPr="003F2D2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3F2D22" w:rsidRPr="005B3CCE">
        <w:rPr>
          <w:rFonts w:ascii="Times New Roman" w:hAnsi="Times New Roman"/>
          <w:b/>
          <w:i/>
          <w:iCs/>
          <w:sz w:val="28"/>
          <w:szCs w:val="28"/>
        </w:rPr>
        <w:t>семинарск</w:t>
      </w:r>
      <w:r w:rsidR="003F2D22">
        <w:rPr>
          <w:rFonts w:ascii="Times New Roman" w:hAnsi="Times New Roman"/>
          <w:b/>
          <w:i/>
          <w:iCs/>
          <w:sz w:val="28"/>
          <w:szCs w:val="28"/>
        </w:rPr>
        <w:t>ого типа</w:t>
      </w:r>
      <w:r w:rsidR="009F78EA" w:rsidRPr="005B3CCE">
        <w:rPr>
          <w:rFonts w:ascii="Times New Roman" w:hAnsi="Times New Roman"/>
          <w:b/>
          <w:sz w:val="28"/>
          <w:szCs w:val="28"/>
        </w:rPr>
        <w:t>:</w:t>
      </w:r>
    </w:p>
    <w:p w14:paraId="6A9B8DFA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развернутая беседа </w:t>
      </w:r>
      <w:r w:rsidRPr="006B65E5">
        <w:rPr>
          <w:rFonts w:ascii="Times New Roman" w:hAnsi="Times New Roman"/>
          <w:sz w:val="28"/>
          <w:szCs w:val="28"/>
        </w:rPr>
        <w:t>– предполагает по</w:t>
      </w:r>
      <w:r w:rsidRPr="006B65E5">
        <w:rPr>
          <w:rFonts w:ascii="Times New Roman" w:hAnsi="Times New Roman"/>
          <w:sz w:val="28"/>
          <w:szCs w:val="28"/>
        </w:rPr>
        <w:t>д</w:t>
      </w:r>
      <w:r w:rsidRPr="006B65E5">
        <w:rPr>
          <w:rFonts w:ascii="Times New Roman" w:hAnsi="Times New Roman"/>
          <w:sz w:val="28"/>
          <w:szCs w:val="28"/>
        </w:rPr>
        <w:t>готовку студентов по каждому</w:t>
      </w:r>
      <w:r w:rsidRPr="006B65E5">
        <w:rPr>
          <w:rFonts w:ascii="Times New Roman" w:hAnsi="Times New Roman"/>
          <w:sz w:val="28"/>
          <w:szCs w:val="28"/>
        </w:rPr>
        <w:br/>
        <w:t>вопросу плана занятия с единым для всех перечнем рекомендуемой</w:t>
      </w:r>
      <w:r w:rsidRPr="006B65E5">
        <w:rPr>
          <w:rFonts w:ascii="Times New Roman" w:hAnsi="Times New Roman"/>
          <w:sz w:val="28"/>
          <w:szCs w:val="28"/>
        </w:rPr>
        <w:br/>
        <w:t>обязатель</w:t>
      </w:r>
      <w:r w:rsidR="009F78EA" w:rsidRPr="006B65E5">
        <w:rPr>
          <w:rFonts w:ascii="Times New Roman" w:hAnsi="Times New Roman"/>
          <w:sz w:val="28"/>
          <w:szCs w:val="28"/>
        </w:rPr>
        <w:t>ной и дополнительной литературы,</w:t>
      </w:r>
      <w:r w:rsidRPr="006B65E5">
        <w:rPr>
          <w:rFonts w:ascii="Times New Roman" w:hAnsi="Times New Roman"/>
          <w:sz w:val="28"/>
          <w:szCs w:val="28"/>
        </w:rPr>
        <w:t xml:space="preserve"> выступления студентов</w:t>
      </w:r>
      <w:r w:rsidR="009F78EA" w:rsidRPr="006B65E5">
        <w:rPr>
          <w:rFonts w:ascii="Times New Roman" w:hAnsi="Times New Roman"/>
          <w:sz w:val="28"/>
          <w:szCs w:val="28"/>
        </w:rPr>
        <w:t>;</w:t>
      </w:r>
    </w:p>
    <w:p w14:paraId="6CA29C17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обсуждение докладов и рефератов </w:t>
      </w:r>
      <w:r w:rsidRPr="006B65E5">
        <w:rPr>
          <w:rFonts w:ascii="Times New Roman" w:hAnsi="Times New Roman"/>
          <w:sz w:val="28"/>
          <w:szCs w:val="28"/>
        </w:rPr>
        <w:t>– доклады готовятся студентами</w:t>
      </w:r>
      <w:r w:rsidRPr="006B65E5">
        <w:rPr>
          <w:rFonts w:ascii="Times New Roman" w:hAnsi="Times New Roman"/>
          <w:sz w:val="28"/>
          <w:szCs w:val="28"/>
        </w:rPr>
        <w:br/>
        <w:t>по заранее предложенной тематике, кроме общих целей учебного процесса</w:t>
      </w:r>
      <w:r w:rsidRPr="006B65E5">
        <w:rPr>
          <w:rFonts w:ascii="Times New Roman" w:hAnsi="Times New Roman"/>
          <w:sz w:val="28"/>
          <w:szCs w:val="28"/>
        </w:rPr>
        <w:br/>
        <w:t>преследует задачу привить студентам навыки научной, творческой работы,</w:t>
      </w:r>
      <w:r w:rsidRPr="006B65E5">
        <w:rPr>
          <w:rFonts w:ascii="Times New Roman" w:hAnsi="Times New Roman"/>
          <w:sz w:val="28"/>
          <w:szCs w:val="28"/>
        </w:rPr>
        <w:br/>
        <w:t>воспитать у них самостоятельность мышления, вкус к поиску новых идей и</w:t>
      </w:r>
      <w:r w:rsidRPr="006B65E5">
        <w:rPr>
          <w:rFonts w:ascii="Times New Roman" w:hAnsi="Times New Roman"/>
          <w:sz w:val="28"/>
          <w:szCs w:val="28"/>
        </w:rPr>
        <w:br/>
        <w:t>фактов, примеров</w:t>
      </w:r>
      <w:r w:rsidR="009F78EA" w:rsidRPr="006B65E5">
        <w:rPr>
          <w:rFonts w:ascii="Times New Roman" w:hAnsi="Times New Roman"/>
          <w:sz w:val="28"/>
          <w:szCs w:val="28"/>
        </w:rPr>
        <w:t>;</w:t>
      </w:r>
    </w:p>
    <w:p w14:paraId="354B0A41" w14:textId="225F4A5D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>семинар-диспут</w:t>
      </w:r>
      <w:r w:rsidR="009F78EA" w:rsidRPr="006B65E5">
        <w:rPr>
          <w:rFonts w:ascii="Times New Roman" w:hAnsi="Times New Roman"/>
          <w:sz w:val="28"/>
          <w:szCs w:val="28"/>
        </w:rPr>
        <w:t xml:space="preserve"> - эта форма наиболее удобна для выработки у студе</w:t>
      </w:r>
      <w:r w:rsidR="009F78EA" w:rsidRPr="006B65E5">
        <w:rPr>
          <w:rFonts w:ascii="Times New Roman" w:hAnsi="Times New Roman"/>
          <w:sz w:val="28"/>
          <w:szCs w:val="28"/>
        </w:rPr>
        <w:t>н</w:t>
      </w:r>
      <w:r w:rsidR="009F78EA" w:rsidRPr="006B65E5">
        <w:rPr>
          <w:rFonts w:ascii="Times New Roman" w:hAnsi="Times New Roman"/>
          <w:sz w:val="28"/>
          <w:szCs w:val="28"/>
        </w:rPr>
        <w:t xml:space="preserve">тов навыков полемиста. </w:t>
      </w:r>
      <w:r w:rsidR="00317A53" w:rsidRPr="006B65E5">
        <w:rPr>
          <w:rFonts w:ascii="Times New Roman" w:hAnsi="Times New Roman"/>
          <w:sz w:val="28"/>
          <w:szCs w:val="28"/>
        </w:rPr>
        <w:t>Диспут, может быть,</w:t>
      </w:r>
      <w:r w:rsidR="009F78EA" w:rsidRPr="006B65E5">
        <w:rPr>
          <w:rFonts w:ascii="Times New Roman" w:hAnsi="Times New Roman"/>
          <w:sz w:val="28"/>
          <w:szCs w:val="28"/>
        </w:rPr>
        <w:t xml:space="preserve"> и самостоятельной формой </w:t>
      </w:r>
      <w:r w:rsidR="009F78EA" w:rsidRPr="006B65E5">
        <w:rPr>
          <w:rFonts w:ascii="Times New Roman" w:hAnsi="Times New Roman"/>
          <w:sz w:val="28"/>
          <w:szCs w:val="28"/>
        </w:rPr>
        <w:lastRenderedPageBreak/>
        <w:t>сем</w:t>
      </w:r>
      <w:r w:rsidR="009F78EA" w:rsidRPr="006B65E5">
        <w:rPr>
          <w:rFonts w:ascii="Times New Roman" w:hAnsi="Times New Roman"/>
          <w:sz w:val="28"/>
          <w:szCs w:val="28"/>
        </w:rPr>
        <w:t>и</w:t>
      </w:r>
      <w:r w:rsidR="009F78EA" w:rsidRPr="006B65E5">
        <w:rPr>
          <w:rFonts w:ascii="Times New Roman" w:hAnsi="Times New Roman"/>
          <w:sz w:val="28"/>
          <w:szCs w:val="28"/>
        </w:rPr>
        <w:t>нара и элементом других форм практических занятий. Диспут как элемент обычного семинара может быть вызван преподавателем в ходе занятия или же заранее планируется им. Полемика возникает подчас и стихийно. В ходе п</w:t>
      </w:r>
      <w:r w:rsidR="009F78EA" w:rsidRPr="006B65E5">
        <w:rPr>
          <w:rFonts w:ascii="Times New Roman" w:hAnsi="Times New Roman"/>
          <w:sz w:val="28"/>
          <w:szCs w:val="28"/>
        </w:rPr>
        <w:t>о</w:t>
      </w:r>
      <w:r w:rsidR="009F78EA" w:rsidRPr="006B65E5">
        <w:rPr>
          <w:rFonts w:ascii="Times New Roman" w:hAnsi="Times New Roman"/>
          <w:sz w:val="28"/>
          <w:szCs w:val="28"/>
        </w:rPr>
        <w:t>лемики студенты формируют у себя находчивость, быстроту мысл</w:t>
      </w:r>
      <w:r w:rsidR="009F78EA" w:rsidRPr="006B65E5">
        <w:rPr>
          <w:rFonts w:ascii="Times New Roman" w:hAnsi="Times New Roman"/>
          <w:sz w:val="28"/>
          <w:szCs w:val="28"/>
        </w:rPr>
        <w:t>и</w:t>
      </w:r>
      <w:r w:rsidR="009F78EA" w:rsidRPr="006B65E5">
        <w:rPr>
          <w:rFonts w:ascii="Times New Roman" w:hAnsi="Times New Roman"/>
          <w:sz w:val="28"/>
          <w:szCs w:val="28"/>
        </w:rPr>
        <w:t>тельной реакции и, главное, отстаиваемое в споре мировоззрение складывае</w:t>
      </w:r>
      <w:r w:rsidR="009F78EA" w:rsidRPr="006B65E5">
        <w:rPr>
          <w:rFonts w:ascii="Times New Roman" w:hAnsi="Times New Roman"/>
          <w:sz w:val="28"/>
          <w:szCs w:val="28"/>
        </w:rPr>
        <w:t>т</w:t>
      </w:r>
      <w:r w:rsidR="009F78EA" w:rsidRPr="006B65E5">
        <w:rPr>
          <w:rFonts w:ascii="Times New Roman" w:hAnsi="Times New Roman"/>
          <w:sz w:val="28"/>
          <w:szCs w:val="28"/>
        </w:rPr>
        <w:t>ся у них как глубоко личное.</w:t>
      </w:r>
    </w:p>
    <w:p w14:paraId="1AD528AC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семинар – пресс-конференция </w:t>
      </w:r>
      <w:r w:rsidRPr="006B65E5">
        <w:rPr>
          <w:rFonts w:ascii="Times New Roman" w:hAnsi="Times New Roman"/>
          <w:sz w:val="28"/>
          <w:szCs w:val="28"/>
        </w:rPr>
        <w:t>– является одной из разнови</w:t>
      </w:r>
      <w:r w:rsidRPr="006B65E5">
        <w:rPr>
          <w:rFonts w:ascii="Times New Roman" w:hAnsi="Times New Roman"/>
          <w:sz w:val="28"/>
          <w:szCs w:val="28"/>
        </w:rPr>
        <w:t>д</w:t>
      </w:r>
      <w:r w:rsidRPr="006B65E5">
        <w:rPr>
          <w:rFonts w:ascii="Times New Roman" w:hAnsi="Times New Roman"/>
          <w:sz w:val="28"/>
          <w:szCs w:val="28"/>
        </w:rPr>
        <w:t>ностей</w:t>
      </w:r>
      <w:r w:rsidRPr="006B65E5">
        <w:rPr>
          <w:rFonts w:ascii="Times New Roman" w:hAnsi="Times New Roman"/>
          <w:sz w:val="28"/>
          <w:szCs w:val="28"/>
        </w:rPr>
        <w:br/>
        <w:t>докладной системы. По всем пунктам плана семинара преподаватель</w:t>
      </w:r>
      <w:r w:rsidRPr="006B65E5">
        <w:rPr>
          <w:rFonts w:ascii="Times New Roman" w:hAnsi="Times New Roman"/>
          <w:sz w:val="28"/>
          <w:szCs w:val="28"/>
        </w:rPr>
        <w:br/>
        <w:t>поручает студентам (одному или нескольким) подготовить краткие доклады</w:t>
      </w:r>
    </w:p>
    <w:p w14:paraId="7E8605C7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i/>
          <w:iCs/>
          <w:sz w:val="28"/>
          <w:szCs w:val="28"/>
        </w:rPr>
        <w:t xml:space="preserve">– комментированное чтение </w:t>
      </w:r>
      <w:r w:rsidRPr="006B65E5">
        <w:rPr>
          <w:rFonts w:ascii="Times New Roman" w:hAnsi="Times New Roman"/>
          <w:sz w:val="28"/>
          <w:szCs w:val="28"/>
        </w:rPr>
        <w:t>– первоисточников на семинаре преследует</w:t>
      </w:r>
      <w:r w:rsidRPr="006B65E5">
        <w:rPr>
          <w:rFonts w:ascii="Times New Roman" w:hAnsi="Times New Roman"/>
          <w:sz w:val="28"/>
          <w:szCs w:val="28"/>
        </w:rPr>
        <w:br/>
        <w:t>цель содействовать более осмысленной и тщательной работе студентов над</w:t>
      </w:r>
      <w:r w:rsidRPr="006B65E5">
        <w:rPr>
          <w:rFonts w:ascii="Times New Roman" w:hAnsi="Times New Roman"/>
          <w:sz w:val="28"/>
          <w:szCs w:val="28"/>
        </w:rPr>
        <w:br/>
        <w:t>рекомендуемой литературой. Чаще всего оно составляет лишь</w:t>
      </w:r>
      <w:r w:rsidRPr="006B65E5">
        <w:rPr>
          <w:rFonts w:ascii="Times New Roman" w:hAnsi="Times New Roman"/>
          <w:sz w:val="28"/>
          <w:szCs w:val="28"/>
        </w:rPr>
        <w:br/>
        <w:t>элемент обычного семинара в виде развернутой беседы и длится всего 15—</w:t>
      </w:r>
      <w:r w:rsidRPr="006B65E5">
        <w:rPr>
          <w:rFonts w:ascii="Times New Roman" w:hAnsi="Times New Roman"/>
          <w:sz w:val="28"/>
          <w:szCs w:val="28"/>
        </w:rPr>
        <w:br/>
        <w:t>20 минут. Комментированное чтение позволяет приучать студентов лучше</w:t>
      </w:r>
      <w:r w:rsidRPr="006B65E5">
        <w:rPr>
          <w:rFonts w:ascii="Times New Roman" w:hAnsi="Times New Roman"/>
          <w:sz w:val="28"/>
          <w:szCs w:val="28"/>
        </w:rPr>
        <w:br/>
        <w:t xml:space="preserve">разбираться в </w:t>
      </w:r>
      <w:r w:rsidR="009F78EA" w:rsidRPr="006B65E5">
        <w:rPr>
          <w:rFonts w:ascii="Times New Roman" w:hAnsi="Times New Roman"/>
          <w:sz w:val="28"/>
          <w:szCs w:val="28"/>
        </w:rPr>
        <w:t>литературных</w:t>
      </w:r>
      <w:r w:rsidRPr="006B65E5">
        <w:rPr>
          <w:rFonts w:ascii="Times New Roman" w:hAnsi="Times New Roman"/>
          <w:sz w:val="28"/>
          <w:szCs w:val="28"/>
        </w:rPr>
        <w:t xml:space="preserve"> источниках. Комментирование может быть</w:t>
      </w:r>
      <w:r w:rsidRPr="006B65E5">
        <w:rPr>
          <w:rFonts w:ascii="Times New Roman" w:hAnsi="Times New Roman"/>
          <w:sz w:val="28"/>
          <w:szCs w:val="28"/>
        </w:rPr>
        <w:br/>
        <w:t>выделено в качестве самостоя</w:t>
      </w:r>
      <w:r w:rsidR="009F78EA" w:rsidRPr="006B65E5">
        <w:rPr>
          <w:rFonts w:ascii="Times New Roman" w:hAnsi="Times New Roman"/>
          <w:sz w:val="28"/>
          <w:szCs w:val="28"/>
        </w:rPr>
        <w:t>тельного пункта плана семинара.</w:t>
      </w:r>
    </w:p>
    <w:p w14:paraId="7698A571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>упражнения на самостоятельность мышления, письменная (ко</w:t>
      </w:r>
      <w:r w:rsidRPr="006B65E5">
        <w:rPr>
          <w:rFonts w:ascii="Times New Roman" w:hAnsi="Times New Roman"/>
          <w:i/>
          <w:iCs/>
          <w:sz w:val="28"/>
          <w:szCs w:val="28"/>
        </w:rPr>
        <w:t>н</w:t>
      </w:r>
      <w:r w:rsidRPr="006B65E5">
        <w:rPr>
          <w:rFonts w:ascii="Times New Roman" w:hAnsi="Times New Roman"/>
          <w:i/>
          <w:iCs/>
          <w:sz w:val="28"/>
          <w:szCs w:val="28"/>
        </w:rPr>
        <w:t>трольная)</w:t>
      </w:r>
      <w:r w:rsidR="009F78EA" w:rsidRPr="006B65E5">
        <w:rPr>
          <w:rFonts w:ascii="Times New Roman" w:hAnsi="Times New Roman"/>
          <w:sz w:val="28"/>
          <w:szCs w:val="28"/>
        </w:rPr>
        <w:t xml:space="preserve">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работа </w:t>
      </w:r>
      <w:r w:rsidRPr="006B65E5">
        <w:rPr>
          <w:rFonts w:ascii="Times New Roman" w:hAnsi="Times New Roman"/>
          <w:sz w:val="28"/>
          <w:szCs w:val="28"/>
        </w:rPr>
        <w:t>– обычно входят в качестве одного из элементов в разве</w:t>
      </w:r>
      <w:r w:rsidRPr="006B65E5">
        <w:rPr>
          <w:rFonts w:ascii="Times New Roman" w:hAnsi="Times New Roman"/>
          <w:sz w:val="28"/>
          <w:szCs w:val="28"/>
        </w:rPr>
        <w:t>р</w:t>
      </w:r>
      <w:r w:rsidR="009F78EA" w:rsidRPr="006B65E5">
        <w:rPr>
          <w:rFonts w:ascii="Times New Roman" w:hAnsi="Times New Roman"/>
          <w:sz w:val="28"/>
          <w:szCs w:val="28"/>
        </w:rPr>
        <w:t xml:space="preserve">нутую </w:t>
      </w:r>
      <w:r w:rsidRPr="006B65E5">
        <w:rPr>
          <w:rFonts w:ascii="Times New Roman" w:hAnsi="Times New Roman"/>
          <w:sz w:val="28"/>
          <w:szCs w:val="28"/>
        </w:rPr>
        <w:t>беседу или обсуждение докладов. Руководитель семинара выбирает</w:t>
      </w:r>
      <w:r w:rsidRPr="006B65E5">
        <w:rPr>
          <w:rFonts w:ascii="Times New Roman" w:hAnsi="Times New Roman"/>
          <w:sz w:val="28"/>
          <w:szCs w:val="28"/>
        </w:rPr>
        <w:br/>
        <w:t>несколько высказываний видных мыслителей, непосредственно</w:t>
      </w:r>
      <w:r w:rsidRPr="006B65E5">
        <w:rPr>
          <w:rFonts w:ascii="Times New Roman" w:hAnsi="Times New Roman"/>
          <w:sz w:val="28"/>
          <w:szCs w:val="28"/>
        </w:rPr>
        <w:br/>
        <w:t>относящихся к теме занятия, и в зависимости от ситуации, не называя</w:t>
      </w:r>
      <w:r w:rsidRPr="006B65E5">
        <w:rPr>
          <w:rFonts w:ascii="Times New Roman" w:hAnsi="Times New Roman"/>
          <w:sz w:val="28"/>
          <w:szCs w:val="28"/>
        </w:rPr>
        <w:br/>
        <w:t>авторов этих высказываний, предлагает студентам проанализировать</w:t>
      </w:r>
      <w:r w:rsidRPr="006B65E5">
        <w:rPr>
          <w:rFonts w:ascii="Times New Roman" w:hAnsi="Times New Roman"/>
          <w:sz w:val="28"/>
          <w:szCs w:val="28"/>
        </w:rPr>
        <w:br/>
        <w:t>последние. По желанию или по вызову преподавате</w:t>
      </w:r>
      <w:r w:rsidR="009F78EA" w:rsidRPr="006B65E5">
        <w:rPr>
          <w:rFonts w:ascii="Times New Roman" w:hAnsi="Times New Roman"/>
          <w:sz w:val="28"/>
          <w:szCs w:val="28"/>
        </w:rPr>
        <w:t>ля производится анализ</w:t>
      </w:r>
      <w:r w:rsidR="009F78EA" w:rsidRPr="006B65E5">
        <w:rPr>
          <w:rFonts w:ascii="Times New Roman" w:hAnsi="Times New Roman"/>
          <w:sz w:val="28"/>
          <w:szCs w:val="28"/>
        </w:rPr>
        <w:br/>
        <w:t>отрывка.</w:t>
      </w:r>
    </w:p>
    <w:p w14:paraId="590FCD85" w14:textId="77777777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семинар-коллоквиум (собеседование) </w:t>
      </w:r>
      <w:r w:rsidRPr="006B65E5">
        <w:rPr>
          <w:rFonts w:ascii="Times New Roman" w:hAnsi="Times New Roman"/>
          <w:sz w:val="28"/>
          <w:szCs w:val="28"/>
        </w:rPr>
        <w:t>преподавателя со студентами</w:t>
      </w:r>
      <w:r w:rsidRPr="006B65E5">
        <w:rPr>
          <w:rFonts w:ascii="Times New Roman" w:hAnsi="Times New Roman"/>
          <w:sz w:val="28"/>
          <w:szCs w:val="28"/>
        </w:rPr>
        <w:br/>
        <w:t xml:space="preserve">обычно проводятся с целью выяснения знаний по той или </w:t>
      </w:r>
      <w:r w:rsidR="009F78EA" w:rsidRPr="006B65E5">
        <w:rPr>
          <w:rFonts w:ascii="Times New Roman" w:hAnsi="Times New Roman"/>
          <w:sz w:val="28"/>
          <w:szCs w:val="28"/>
        </w:rPr>
        <w:t>иной теме курса,</w:t>
      </w:r>
      <w:r w:rsidR="009F78EA" w:rsidRPr="006B65E5">
        <w:rPr>
          <w:rFonts w:ascii="Times New Roman" w:hAnsi="Times New Roman"/>
          <w:sz w:val="28"/>
          <w:szCs w:val="28"/>
        </w:rPr>
        <w:br/>
        <w:t>их углубления.</w:t>
      </w:r>
    </w:p>
    <w:p w14:paraId="4E4C4FB1" w14:textId="615F6A0A" w:rsidR="009F78EA" w:rsidRPr="006B65E5" w:rsidRDefault="009C555C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B65E5">
        <w:rPr>
          <w:rFonts w:ascii="Times New Roman" w:hAnsi="Times New Roman"/>
          <w:i/>
          <w:iCs/>
          <w:sz w:val="28"/>
          <w:szCs w:val="28"/>
        </w:rPr>
        <w:t xml:space="preserve">бизнес-семинары </w:t>
      </w:r>
      <w:r w:rsidRPr="006B65E5">
        <w:rPr>
          <w:rFonts w:ascii="Times New Roman" w:hAnsi="Times New Roman"/>
          <w:sz w:val="28"/>
          <w:szCs w:val="28"/>
        </w:rPr>
        <w:t>– это занятие, где учат тому, как правильно</w:t>
      </w:r>
      <w:r w:rsidRPr="006B65E5">
        <w:rPr>
          <w:rFonts w:ascii="Times New Roman" w:hAnsi="Times New Roman"/>
          <w:sz w:val="28"/>
          <w:szCs w:val="28"/>
        </w:rPr>
        <w:br/>
        <w:t>организовать и вести свой бизнес. Именно на таких занятиях изучаются</w:t>
      </w:r>
      <w:r w:rsidRPr="006B65E5">
        <w:rPr>
          <w:rFonts w:ascii="Times New Roman" w:hAnsi="Times New Roman"/>
          <w:sz w:val="28"/>
          <w:szCs w:val="28"/>
        </w:rPr>
        <w:br/>
        <w:t>законы рынка, тренируются решать те или иные проблемы, и задачи в сфере</w:t>
      </w:r>
      <w:r w:rsidRPr="006B65E5">
        <w:rPr>
          <w:rFonts w:ascii="Times New Roman" w:hAnsi="Times New Roman"/>
          <w:sz w:val="28"/>
          <w:szCs w:val="28"/>
        </w:rPr>
        <w:br/>
        <w:t>деловых отношений, на такого рода занятиях коллективно рассматривают</w:t>
      </w:r>
      <w:r w:rsidR="009F78EA" w:rsidRPr="006B65E5">
        <w:rPr>
          <w:rFonts w:ascii="Times New Roman" w:hAnsi="Times New Roman"/>
          <w:sz w:val="28"/>
          <w:szCs w:val="28"/>
        </w:rPr>
        <w:t xml:space="preserve"> </w:t>
      </w:r>
      <w:r w:rsidR="00317A53" w:rsidRPr="006B65E5">
        <w:rPr>
          <w:rFonts w:ascii="Times New Roman" w:hAnsi="Times New Roman"/>
          <w:sz w:val="28"/>
          <w:szCs w:val="28"/>
        </w:rPr>
        <w:t>к</w:t>
      </w:r>
      <w:r w:rsidR="00317A53" w:rsidRPr="006B65E5">
        <w:rPr>
          <w:rFonts w:ascii="Times New Roman" w:hAnsi="Times New Roman"/>
          <w:sz w:val="28"/>
          <w:szCs w:val="28"/>
        </w:rPr>
        <w:t>а</w:t>
      </w:r>
      <w:r w:rsidR="00317A53" w:rsidRPr="006B65E5">
        <w:rPr>
          <w:rFonts w:ascii="Times New Roman" w:hAnsi="Times New Roman"/>
          <w:sz w:val="28"/>
          <w:szCs w:val="28"/>
        </w:rPr>
        <w:t>кую-либо</w:t>
      </w:r>
      <w:r w:rsidR="009F78EA" w:rsidRPr="006B65E5">
        <w:rPr>
          <w:rFonts w:ascii="Times New Roman" w:hAnsi="Times New Roman"/>
          <w:sz w:val="28"/>
          <w:szCs w:val="28"/>
        </w:rPr>
        <w:t xml:space="preserve"> проблему, и находят пути ее решения. Готовясь к занятиям</w:t>
      </w:r>
      <w:r w:rsidR="009F78EA" w:rsidRPr="006B65E5">
        <w:rPr>
          <w:rFonts w:ascii="Times New Roman" w:hAnsi="Times New Roman"/>
          <w:sz w:val="28"/>
          <w:szCs w:val="28"/>
        </w:rPr>
        <w:br/>
        <w:t>необходимо изучать политику той или иной организации, ее действия в той</w:t>
      </w:r>
      <w:r w:rsidR="009F78EA" w:rsidRPr="006B65E5">
        <w:rPr>
          <w:rFonts w:ascii="Times New Roman" w:hAnsi="Times New Roman"/>
          <w:sz w:val="28"/>
          <w:szCs w:val="28"/>
        </w:rPr>
        <w:br/>
        <w:t>или иной ситуации.</w:t>
      </w:r>
    </w:p>
    <w:p w14:paraId="609A141D" w14:textId="77777777" w:rsidR="009C555C" w:rsidRPr="00154785" w:rsidRDefault="009F78EA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B65E5">
        <w:rPr>
          <w:rFonts w:ascii="Times New Roman" w:hAnsi="Times New Roman"/>
          <w:sz w:val="28"/>
          <w:szCs w:val="28"/>
        </w:rPr>
        <w:t>- с</w:t>
      </w:r>
      <w:r w:rsidRPr="006B65E5">
        <w:rPr>
          <w:rFonts w:ascii="Times New Roman" w:hAnsi="Times New Roman"/>
          <w:i/>
          <w:iCs/>
          <w:sz w:val="28"/>
          <w:szCs w:val="28"/>
        </w:rPr>
        <w:t>еминары онлайн</w:t>
      </w:r>
      <w:r w:rsidRPr="006B65E5">
        <w:rPr>
          <w:rFonts w:ascii="Times New Roman" w:hAnsi="Times New Roman"/>
          <w:sz w:val="28"/>
          <w:szCs w:val="28"/>
        </w:rPr>
        <w:t>: веб-конференции, онлайн конфере</w:t>
      </w:r>
      <w:r w:rsidRPr="006B65E5">
        <w:rPr>
          <w:rFonts w:ascii="Times New Roman" w:hAnsi="Times New Roman"/>
          <w:sz w:val="28"/>
          <w:szCs w:val="28"/>
        </w:rPr>
        <w:t>н</w:t>
      </w:r>
      <w:r w:rsidRPr="006B65E5">
        <w:rPr>
          <w:rFonts w:ascii="Times New Roman" w:hAnsi="Times New Roman"/>
          <w:sz w:val="28"/>
          <w:szCs w:val="28"/>
        </w:rPr>
        <w:t>ция, вебинары и др.</w:t>
      </w:r>
    </w:p>
    <w:p w14:paraId="12027C12" w14:textId="77777777" w:rsidR="00154785" w:rsidRDefault="00F55C98" w:rsidP="005B3CC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54785">
        <w:rPr>
          <w:rFonts w:ascii="Times New Roman" w:hAnsi="Times New Roman"/>
          <w:b/>
          <w:i/>
          <w:iCs/>
          <w:sz w:val="28"/>
          <w:szCs w:val="28"/>
        </w:rPr>
        <w:t>Подготовка студентов к занятию</w:t>
      </w:r>
      <w:r w:rsidR="009E27AD" w:rsidRPr="009E27A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E27AD" w:rsidRPr="00154785">
        <w:rPr>
          <w:rFonts w:ascii="Times New Roman" w:hAnsi="Times New Roman"/>
          <w:b/>
          <w:i/>
          <w:iCs/>
          <w:sz w:val="28"/>
          <w:szCs w:val="28"/>
        </w:rPr>
        <w:t>семинарско</w:t>
      </w:r>
      <w:r w:rsidR="00D166DA">
        <w:rPr>
          <w:rFonts w:ascii="Times New Roman" w:hAnsi="Times New Roman"/>
          <w:b/>
          <w:i/>
          <w:iCs/>
          <w:sz w:val="28"/>
          <w:szCs w:val="28"/>
        </w:rPr>
        <w:t>го типа</w:t>
      </w:r>
    </w:p>
    <w:p w14:paraId="045E88B9" w14:textId="77777777" w:rsidR="00F55C98" w:rsidRPr="006B65E5" w:rsidRDefault="00F55C98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Готовясь к с</w:t>
      </w:r>
      <w:r w:rsidRPr="006B65E5">
        <w:rPr>
          <w:rFonts w:ascii="Times New Roman" w:hAnsi="Times New Roman"/>
          <w:sz w:val="28"/>
          <w:szCs w:val="28"/>
        </w:rPr>
        <w:t>е</w:t>
      </w:r>
      <w:r w:rsidRPr="006B65E5">
        <w:rPr>
          <w:rFonts w:ascii="Times New Roman" w:hAnsi="Times New Roman"/>
          <w:sz w:val="28"/>
          <w:szCs w:val="28"/>
        </w:rPr>
        <w:t xml:space="preserve">минару, студенты должны: </w:t>
      </w:r>
    </w:p>
    <w:p w14:paraId="39AFCDF1" w14:textId="77777777" w:rsidR="00F55C98" w:rsidRPr="006B65E5" w:rsidRDefault="00154785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5C98" w:rsidRPr="006B65E5">
        <w:rPr>
          <w:rFonts w:ascii="Times New Roman" w:hAnsi="Times New Roman"/>
          <w:sz w:val="28"/>
          <w:szCs w:val="28"/>
        </w:rPr>
        <w:t>познакомиться с рекомендованной литературой;</w:t>
      </w:r>
    </w:p>
    <w:p w14:paraId="287C5AE3" w14:textId="77777777" w:rsidR="00F55C98" w:rsidRPr="006B65E5" w:rsidRDefault="00154785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5C98" w:rsidRPr="006B65E5">
        <w:rPr>
          <w:rFonts w:ascii="Times New Roman" w:hAnsi="Times New Roman"/>
          <w:sz w:val="28"/>
          <w:szCs w:val="28"/>
        </w:rPr>
        <w:t>рассмотреть разли</w:t>
      </w:r>
      <w:r w:rsidR="00F55C98" w:rsidRPr="006B65E5">
        <w:rPr>
          <w:rFonts w:ascii="Times New Roman" w:hAnsi="Times New Roman"/>
          <w:sz w:val="28"/>
          <w:szCs w:val="28"/>
        </w:rPr>
        <w:t>ч</w:t>
      </w:r>
      <w:r w:rsidR="00F55C98" w:rsidRPr="006B65E5">
        <w:rPr>
          <w:rFonts w:ascii="Times New Roman" w:hAnsi="Times New Roman"/>
          <w:sz w:val="28"/>
          <w:szCs w:val="28"/>
        </w:rPr>
        <w:t>ные точки зрения по вопросу;</w:t>
      </w:r>
    </w:p>
    <w:p w14:paraId="45B7831E" w14:textId="77777777" w:rsidR="00F55C98" w:rsidRPr="006B65E5" w:rsidRDefault="00F55C98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 xml:space="preserve">- выделить проблемные области; </w:t>
      </w:r>
    </w:p>
    <w:p w14:paraId="2C2DE8C5" w14:textId="77777777" w:rsidR="00F55C98" w:rsidRPr="006B65E5" w:rsidRDefault="00F55C98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- сформулировать собственную точку зрения;</w:t>
      </w:r>
    </w:p>
    <w:p w14:paraId="7847A35B" w14:textId="77777777" w:rsidR="00F55C98" w:rsidRPr="006B65E5" w:rsidRDefault="00F55C98" w:rsidP="005B3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E5">
        <w:rPr>
          <w:rFonts w:ascii="Times New Roman" w:hAnsi="Times New Roman"/>
          <w:sz w:val="28"/>
          <w:szCs w:val="28"/>
        </w:rPr>
        <w:t>- предусмотреть спорные моменты и сформулировать</w:t>
      </w:r>
      <w:r w:rsidR="001B2996">
        <w:rPr>
          <w:rFonts w:ascii="Times New Roman" w:hAnsi="Times New Roman"/>
          <w:sz w:val="28"/>
          <w:szCs w:val="28"/>
        </w:rPr>
        <w:t xml:space="preserve"> </w:t>
      </w:r>
      <w:r w:rsidRPr="006B65E5">
        <w:rPr>
          <w:rFonts w:ascii="Times New Roman" w:hAnsi="Times New Roman"/>
          <w:sz w:val="28"/>
          <w:szCs w:val="28"/>
        </w:rPr>
        <w:t>дискуссионный вопрос.</w:t>
      </w:r>
    </w:p>
    <w:p w14:paraId="6F52D96F" w14:textId="77777777" w:rsidR="00FC74EE" w:rsidRPr="006B65E5" w:rsidRDefault="00F40237" w:rsidP="005B3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4EE">
        <w:rPr>
          <w:rFonts w:ascii="Times New Roman" w:hAnsi="Times New Roman"/>
          <w:sz w:val="28"/>
          <w:szCs w:val="28"/>
          <w:lang w:eastAsia="ru-RU"/>
        </w:rPr>
        <w:t xml:space="preserve">При подготовке к занятиям </w:t>
      </w:r>
      <w:r w:rsidR="00481ACE" w:rsidRPr="00FC74EE">
        <w:rPr>
          <w:rFonts w:ascii="Times New Roman" w:hAnsi="Times New Roman"/>
          <w:sz w:val="28"/>
          <w:szCs w:val="28"/>
          <w:lang w:eastAsia="ru-RU"/>
        </w:rPr>
        <w:t>семинарск</w:t>
      </w:r>
      <w:r w:rsidR="00481ACE">
        <w:rPr>
          <w:rFonts w:ascii="Times New Roman" w:hAnsi="Times New Roman"/>
          <w:sz w:val="28"/>
          <w:szCs w:val="28"/>
          <w:lang w:eastAsia="ru-RU"/>
        </w:rPr>
        <w:t>ого типа</w:t>
      </w:r>
      <w:r w:rsidR="00481ACE" w:rsidRPr="00FC7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74EE">
        <w:rPr>
          <w:rFonts w:ascii="Times New Roman" w:hAnsi="Times New Roman"/>
          <w:sz w:val="28"/>
          <w:szCs w:val="28"/>
          <w:lang w:eastAsia="ru-RU"/>
        </w:rPr>
        <w:t>следует использовать всю рекомендованную литературу, размещенную на бумажных или электро</w:t>
      </w:r>
      <w:r w:rsidRPr="00FC74EE">
        <w:rPr>
          <w:rFonts w:ascii="Times New Roman" w:hAnsi="Times New Roman"/>
          <w:sz w:val="28"/>
          <w:szCs w:val="28"/>
          <w:lang w:eastAsia="ru-RU"/>
        </w:rPr>
        <w:t>н</w:t>
      </w:r>
      <w:r w:rsidRPr="00FC74EE">
        <w:rPr>
          <w:rFonts w:ascii="Times New Roman" w:hAnsi="Times New Roman"/>
          <w:sz w:val="28"/>
          <w:szCs w:val="28"/>
          <w:lang w:eastAsia="ru-RU"/>
        </w:rPr>
        <w:t>ных носителях.</w:t>
      </w:r>
      <w:r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65E5">
        <w:rPr>
          <w:rFonts w:ascii="Times New Roman" w:hAnsi="Times New Roman"/>
          <w:sz w:val="28"/>
          <w:szCs w:val="28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Прежде всего, студенты должны уяснить предложенный план занятия,</w:t>
      </w:r>
      <w:r w:rsidR="00FC74EE"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осмыслить вынесенные для обсуждения вопросы, место каждого из вопросов в раскрытии темы семинара.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В процессе подготовки к семинару з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а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крепляются и уточняются уже известные и осваиваются новые</w:t>
      </w:r>
      <w:r w:rsidR="00FC74EE" w:rsidRPr="006B65E5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. Сталкиваясь в ходе подготовки с недостаточно понятными моментами темы, студенты находят ответы самостоятельно или фиксируют свои вопросы для постановки и уяснения их на самом семин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а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ре.</w:t>
      </w:r>
    </w:p>
    <w:p w14:paraId="586C6F6F" w14:textId="77777777" w:rsidR="00B27FF4" w:rsidRPr="006B65E5" w:rsidRDefault="00B27FF4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5E5">
        <w:rPr>
          <w:rFonts w:ascii="Times New Roman" w:hAnsi="Times New Roman"/>
          <w:sz w:val="28"/>
          <w:szCs w:val="28"/>
          <w:lang w:eastAsia="ru-RU"/>
        </w:rPr>
        <w:t xml:space="preserve">На первом этапе подготовки к занятию </w:t>
      </w:r>
      <w:r w:rsidR="00406026" w:rsidRPr="006B65E5">
        <w:rPr>
          <w:rFonts w:ascii="Times New Roman" w:hAnsi="Times New Roman"/>
          <w:sz w:val="28"/>
          <w:szCs w:val="28"/>
          <w:lang w:eastAsia="ru-RU"/>
        </w:rPr>
        <w:t>семинарско</w:t>
      </w:r>
      <w:r w:rsidR="00406026">
        <w:rPr>
          <w:rFonts w:ascii="Times New Roman" w:hAnsi="Times New Roman"/>
          <w:sz w:val="28"/>
          <w:szCs w:val="28"/>
          <w:lang w:eastAsia="ru-RU"/>
        </w:rPr>
        <w:t>го типа</w:t>
      </w:r>
      <w:r w:rsidR="00406026"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65E5">
        <w:rPr>
          <w:rFonts w:ascii="Times New Roman" w:hAnsi="Times New Roman"/>
          <w:sz w:val="28"/>
          <w:szCs w:val="28"/>
          <w:lang w:eastAsia="ru-RU"/>
        </w:rPr>
        <w:t>следует вн</w:t>
      </w:r>
      <w:r w:rsidRPr="006B65E5">
        <w:rPr>
          <w:rFonts w:ascii="Times New Roman" w:hAnsi="Times New Roman"/>
          <w:sz w:val="28"/>
          <w:szCs w:val="28"/>
          <w:lang w:eastAsia="ru-RU"/>
        </w:rPr>
        <w:t>и</w:t>
      </w:r>
      <w:r w:rsidRPr="006B65E5">
        <w:rPr>
          <w:rFonts w:ascii="Times New Roman" w:hAnsi="Times New Roman"/>
          <w:sz w:val="28"/>
          <w:szCs w:val="28"/>
          <w:lang w:eastAsia="ru-RU"/>
        </w:rPr>
        <w:t xml:space="preserve">мательно прочитать конспект лекций, изучить лекционный материал, </w:t>
      </w:r>
      <w:r w:rsidRPr="006B65E5">
        <w:rPr>
          <w:rFonts w:ascii="Times New Roman" w:hAnsi="Times New Roman"/>
          <w:sz w:val="28"/>
          <w:szCs w:val="28"/>
          <w:lang w:eastAsia="ru-RU"/>
        </w:rPr>
        <w:lastRenderedPageBreak/>
        <w:t>пробл</w:t>
      </w:r>
      <w:r w:rsidRPr="006B65E5">
        <w:rPr>
          <w:rFonts w:ascii="Times New Roman" w:hAnsi="Times New Roman"/>
          <w:sz w:val="28"/>
          <w:szCs w:val="28"/>
          <w:lang w:eastAsia="ru-RU"/>
        </w:rPr>
        <w:t>е</w:t>
      </w:r>
      <w:r w:rsidRPr="006B65E5">
        <w:rPr>
          <w:rFonts w:ascii="Times New Roman" w:hAnsi="Times New Roman"/>
          <w:sz w:val="28"/>
          <w:szCs w:val="28"/>
          <w:lang w:eastAsia="ru-RU"/>
        </w:rPr>
        <w:t>мы и вопросы</w:t>
      </w:r>
      <w:r w:rsidR="00F40237" w:rsidRPr="006B65E5">
        <w:rPr>
          <w:rFonts w:ascii="Times New Roman" w:hAnsi="Times New Roman"/>
          <w:sz w:val="28"/>
          <w:szCs w:val="28"/>
          <w:lang w:eastAsia="ru-RU"/>
        </w:rPr>
        <w:t>,</w:t>
      </w:r>
      <w:r w:rsidRPr="006B65E5">
        <w:rPr>
          <w:rFonts w:ascii="Times New Roman" w:hAnsi="Times New Roman"/>
          <w:sz w:val="28"/>
          <w:szCs w:val="28"/>
          <w:lang w:eastAsia="ru-RU"/>
        </w:rPr>
        <w:t xml:space="preserve"> освещавшиеся на лекционных занятиях. При этом важно обр</w:t>
      </w:r>
      <w:r w:rsidRPr="006B65E5">
        <w:rPr>
          <w:rFonts w:ascii="Times New Roman" w:hAnsi="Times New Roman"/>
          <w:sz w:val="28"/>
          <w:szCs w:val="28"/>
          <w:lang w:eastAsia="ru-RU"/>
        </w:rPr>
        <w:t>а</w:t>
      </w:r>
      <w:r w:rsidRPr="006B65E5">
        <w:rPr>
          <w:rFonts w:ascii="Times New Roman" w:hAnsi="Times New Roman"/>
          <w:sz w:val="28"/>
          <w:szCs w:val="28"/>
          <w:lang w:eastAsia="ru-RU"/>
        </w:rPr>
        <w:t>тить внимание на научные категории, понятия, определения, которые испол</w:t>
      </w:r>
      <w:r w:rsidRPr="006B65E5">
        <w:rPr>
          <w:rFonts w:ascii="Times New Roman" w:hAnsi="Times New Roman"/>
          <w:sz w:val="28"/>
          <w:szCs w:val="28"/>
          <w:lang w:eastAsia="ru-RU"/>
        </w:rPr>
        <w:t>ь</w:t>
      </w:r>
      <w:r w:rsidRPr="006B65E5">
        <w:rPr>
          <w:rFonts w:ascii="Times New Roman" w:hAnsi="Times New Roman"/>
          <w:sz w:val="28"/>
          <w:szCs w:val="28"/>
          <w:lang w:eastAsia="ru-RU"/>
        </w:rPr>
        <w:t>зовал лектор для раскрытия содержания темы. После внимательного из</w:t>
      </w:r>
      <w:r w:rsidRPr="006B65E5">
        <w:rPr>
          <w:rFonts w:ascii="Times New Roman" w:hAnsi="Times New Roman"/>
          <w:sz w:val="28"/>
          <w:szCs w:val="28"/>
          <w:lang w:eastAsia="ru-RU"/>
        </w:rPr>
        <w:t>у</w:t>
      </w:r>
      <w:r w:rsidRPr="006B65E5">
        <w:rPr>
          <w:rFonts w:ascii="Times New Roman" w:hAnsi="Times New Roman"/>
          <w:sz w:val="28"/>
          <w:szCs w:val="28"/>
          <w:lang w:eastAsia="ru-RU"/>
        </w:rPr>
        <w:t>чения конспекта лекций и уяснения смысла и содержания основных понятий и в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просов темы можно обращаться к научно-теоретическому изучению матери</w:t>
      </w:r>
      <w:r w:rsidRPr="006B65E5">
        <w:rPr>
          <w:rFonts w:ascii="Times New Roman" w:hAnsi="Times New Roman"/>
          <w:sz w:val="28"/>
          <w:szCs w:val="28"/>
          <w:lang w:eastAsia="ru-RU"/>
        </w:rPr>
        <w:t>а</w:t>
      </w:r>
      <w:r w:rsidRPr="006B65E5">
        <w:rPr>
          <w:rFonts w:ascii="Times New Roman" w:hAnsi="Times New Roman"/>
          <w:sz w:val="28"/>
          <w:szCs w:val="28"/>
          <w:lang w:eastAsia="ru-RU"/>
        </w:rPr>
        <w:t>ла по данной теме, пр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 xml:space="preserve">блеме. </w:t>
      </w:r>
    </w:p>
    <w:p w14:paraId="52FBD5C2" w14:textId="77777777" w:rsidR="00B27FF4" w:rsidRPr="006B65E5" w:rsidRDefault="00B27FF4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5E5">
        <w:rPr>
          <w:rFonts w:ascii="Times New Roman" w:hAnsi="Times New Roman"/>
          <w:sz w:val="28"/>
          <w:szCs w:val="28"/>
          <w:lang w:eastAsia="ru-RU"/>
        </w:rPr>
        <w:t xml:space="preserve">Во время занятия </w:t>
      </w:r>
      <w:r w:rsidR="00150D4A" w:rsidRPr="006B65E5">
        <w:rPr>
          <w:rFonts w:ascii="Times New Roman" w:hAnsi="Times New Roman"/>
          <w:sz w:val="28"/>
          <w:szCs w:val="28"/>
          <w:lang w:eastAsia="ru-RU"/>
        </w:rPr>
        <w:t>семинарского</w:t>
      </w:r>
      <w:r w:rsidR="00150D4A">
        <w:rPr>
          <w:rFonts w:ascii="Times New Roman" w:hAnsi="Times New Roman"/>
          <w:sz w:val="28"/>
          <w:szCs w:val="28"/>
          <w:lang w:eastAsia="ru-RU"/>
        </w:rPr>
        <w:t xml:space="preserve"> типа </w:t>
      </w:r>
      <w:r w:rsidRPr="006B65E5">
        <w:rPr>
          <w:rFonts w:ascii="Times New Roman" w:hAnsi="Times New Roman"/>
          <w:sz w:val="28"/>
          <w:szCs w:val="28"/>
          <w:lang w:eastAsia="ru-RU"/>
        </w:rPr>
        <w:t>преподаватель опрашивает студе</w:t>
      </w:r>
      <w:r w:rsidRPr="006B65E5">
        <w:rPr>
          <w:rFonts w:ascii="Times New Roman" w:hAnsi="Times New Roman"/>
          <w:sz w:val="28"/>
          <w:szCs w:val="28"/>
          <w:lang w:eastAsia="ru-RU"/>
        </w:rPr>
        <w:t>н</w:t>
      </w:r>
      <w:r w:rsidRPr="006B65E5">
        <w:rPr>
          <w:rFonts w:ascii="Times New Roman" w:hAnsi="Times New Roman"/>
          <w:sz w:val="28"/>
          <w:szCs w:val="28"/>
          <w:lang w:eastAsia="ru-RU"/>
        </w:rPr>
        <w:t>тов по вопросам, заданным на данное занятие. Вопросы объявляются преп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давателем на предыдущем семинарском занятии и, как правило, они коррел</w:t>
      </w:r>
      <w:r w:rsidRPr="006B65E5">
        <w:rPr>
          <w:rFonts w:ascii="Times New Roman" w:hAnsi="Times New Roman"/>
          <w:sz w:val="28"/>
          <w:szCs w:val="28"/>
          <w:lang w:eastAsia="ru-RU"/>
        </w:rPr>
        <w:t>и</w:t>
      </w:r>
      <w:r w:rsidRPr="006B65E5">
        <w:rPr>
          <w:rFonts w:ascii="Times New Roman" w:hAnsi="Times New Roman"/>
          <w:sz w:val="28"/>
          <w:szCs w:val="28"/>
          <w:lang w:eastAsia="ru-RU"/>
        </w:rPr>
        <w:t>руются с вопросами, содержащимися в соответствующей теме учебной пр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граммы, но преподаватель вправе задать и некоторые другие вопросы, отн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сящиеся к теме сем</w:t>
      </w:r>
      <w:r w:rsidRPr="006B65E5">
        <w:rPr>
          <w:rFonts w:ascii="Times New Roman" w:hAnsi="Times New Roman"/>
          <w:sz w:val="28"/>
          <w:szCs w:val="28"/>
          <w:lang w:eastAsia="ru-RU"/>
        </w:rPr>
        <w:t>и</w:t>
      </w:r>
      <w:r w:rsidRPr="006B65E5">
        <w:rPr>
          <w:rFonts w:ascii="Times New Roman" w:hAnsi="Times New Roman"/>
          <w:sz w:val="28"/>
          <w:szCs w:val="28"/>
          <w:lang w:eastAsia="ru-RU"/>
        </w:rPr>
        <w:t>нара и указать, на что студентам следует обратить особое внимание при подготовке к следующему занятию. Более того, поскольку в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просы в плане семинарских занятий даны в самом общем виде, подробнее узнать о разных аспектах того или иного вопроса можно в соответствующем разделе содержания курса. При подготовке к семинарскому занятию следует также руков</w:t>
      </w:r>
      <w:r w:rsidRPr="006B65E5">
        <w:rPr>
          <w:rFonts w:ascii="Times New Roman" w:hAnsi="Times New Roman"/>
          <w:sz w:val="28"/>
          <w:szCs w:val="28"/>
          <w:lang w:eastAsia="ru-RU"/>
        </w:rPr>
        <w:t>о</w:t>
      </w:r>
      <w:r w:rsidRPr="006B65E5">
        <w:rPr>
          <w:rFonts w:ascii="Times New Roman" w:hAnsi="Times New Roman"/>
          <w:sz w:val="28"/>
          <w:szCs w:val="28"/>
          <w:lang w:eastAsia="ru-RU"/>
        </w:rPr>
        <w:t>дствоваться методическими рекомендациями по каждой учебной теме, содержащимися в планах семинарских з</w:t>
      </w:r>
      <w:r w:rsidRPr="006B65E5">
        <w:rPr>
          <w:rFonts w:ascii="Times New Roman" w:hAnsi="Times New Roman"/>
          <w:sz w:val="28"/>
          <w:szCs w:val="28"/>
          <w:lang w:eastAsia="ru-RU"/>
        </w:rPr>
        <w:t>а</w:t>
      </w:r>
      <w:r w:rsidRPr="006B65E5">
        <w:rPr>
          <w:rFonts w:ascii="Times New Roman" w:hAnsi="Times New Roman"/>
          <w:sz w:val="28"/>
          <w:szCs w:val="28"/>
          <w:lang w:eastAsia="ru-RU"/>
        </w:rPr>
        <w:t>нятий.</w:t>
      </w:r>
    </w:p>
    <w:p w14:paraId="2244448D" w14:textId="77777777" w:rsidR="00B27FF4" w:rsidRPr="006B65E5" w:rsidRDefault="00150D4A" w:rsidP="005B3C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 xml:space="preserve">анятия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B65E5">
        <w:rPr>
          <w:rFonts w:ascii="Times New Roman" w:hAnsi="Times New Roman"/>
          <w:sz w:val="28"/>
          <w:szCs w:val="28"/>
          <w:lang w:eastAsia="ru-RU"/>
        </w:rPr>
        <w:t>еминарск</w:t>
      </w:r>
      <w:r>
        <w:rPr>
          <w:rFonts w:ascii="Times New Roman" w:hAnsi="Times New Roman"/>
          <w:sz w:val="28"/>
          <w:szCs w:val="28"/>
          <w:lang w:eastAsia="ru-RU"/>
        </w:rPr>
        <w:t>ого типа</w:t>
      </w:r>
      <w:r w:rsidRPr="006B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могут проводиться в форме свободной ди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с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куссии при активном участии всех студентов. В таких случаях у каждого ст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у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дента имеется возможность проявить свои познания: дополнять выступа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ю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щих, не соглашаться с ними, высказывать альтернативные точки зрения и о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т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стаивать их, поправлять выступающих, задавать им вопросы, предлагать для обсуждения новые проблемы, анализировать практику применения законод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а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тельства по рассма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т</w:t>
      </w:r>
      <w:r w:rsidR="00B27FF4" w:rsidRPr="006B65E5">
        <w:rPr>
          <w:rFonts w:ascii="Times New Roman" w:hAnsi="Times New Roman"/>
          <w:sz w:val="28"/>
          <w:szCs w:val="28"/>
          <w:lang w:eastAsia="ru-RU"/>
        </w:rPr>
        <w:t>риваемому вопросу.</w:t>
      </w:r>
    </w:p>
    <w:p w14:paraId="30069D3B" w14:textId="77777777" w:rsidR="00B27FF4" w:rsidRPr="00FC74EE" w:rsidRDefault="00B27FF4" w:rsidP="005B3CC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65E5">
        <w:rPr>
          <w:sz w:val="28"/>
          <w:szCs w:val="28"/>
        </w:rPr>
        <w:t>Если программой дисциплины предусмотрено выполнение практич</w:t>
      </w:r>
      <w:r w:rsidRPr="006B65E5">
        <w:rPr>
          <w:sz w:val="28"/>
          <w:szCs w:val="28"/>
        </w:rPr>
        <w:t>е</w:t>
      </w:r>
      <w:r w:rsidRPr="006B65E5">
        <w:rPr>
          <w:sz w:val="28"/>
          <w:szCs w:val="28"/>
        </w:rPr>
        <w:t>ского задания, то его необходимо выполнить с учетом предложенной и</w:t>
      </w:r>
      <w:r w:rsidRPr="006B65E5">
        <w:rPr>
          <w:sz w:val="28"/>
          <w:szCs w:val="28"/>
        </w:rPr>
        <w:t>н</w:t>
      </w:r>
      <w:r w:rsidRPr="006B65E5">
        <w:rPr>
          <w:sz w:val="28"/>
          <w:szCs w:val="28"/>
        </w:rPr>
        <w:t>струкции (устно или письменно). Все новые понятия по изучаемой теме нео</w:t>
      </w:r>
      <w:r w:rsidRPr="006B65E5">
        <w:rPr>
          <w:sz w:val="28"/>
          <w:szCs w:val="28"/>
        </w:rPr>
        <w:t>б</w:t>
      </w:r>
      <w:r w:rsidRPr="006B65E5">
        <w:rPr>
          <w:sz w:val="28"/>
          <w:szCs w:val="28"/>
        </w:rPr>
        <w:t xml:space="preserve">ходимо </w:t>
      </w:r>
      <w:r w:rsidRPr="006B65E5">
        <w:rPr>
          <w:sz w:val="28"/>
          <w:szCs w:val="28"/>
        </w:rPr>
        <w:lastRenderedPageBreak/>
        <w:t>в</w:t>
      </w:r>
      <w:r w:rsidRPr="006B65E5">
        <w:rPr>
          <w:sz w:val="28"/>
          <w:szCs w:val="28"/>
        </w:rPr>
        <w:t>ы</w:t>
      </w:r>
      <w:r w:rsidRPr="006B65E5">
        <w:rPr>
          <w:sz w:val="28"/>
          <w:szCs w:val="28"/>
        </w:rPr>
        <w:t>учить наизусть и внести в глоссарий, который целесообразно вести с самого начала изучения курса. Практические задания чаще всего предста</w:t>
      </w:r>
      <w:r w:rsidRPr="006B65E5">
        <w:rPr>
          <w:sz w:val="28"/>
          <w:szCs w:val="28"/>
        </w:rPr>
        <w:t>в</w:t>
      </w:r>
      <w:r w:rsidRPr="006B65E5">
        <w:rPr>
          <w:sz w:val="28"/>
          <w:szCs w:val="28"/>
        </w:rPr>
        <w:t>ляют собой образцы задач, примеров и тестов, разобранных в аудитории. Для самосто</w:t>
      </w:r>
      <w:r w:rsidRPr="006B65E5">
        <w:rPr>
          <w:sz w:val="28"/>
          <w:szCs w:val="28"/>
        </w:rPr>
        <w:t>я</w:t>
      </w:r>
      <w:r w:rsidRPr="006B65E5">
        <w:rPr>
          <w:sz w:val="28"/>
          <w:szCs w:val="28"/>
        </w:rPr>
        <w:t>тельного выполнения требуется, чтобы студент овладел показанными метод</w:t>
      </w:r>
      <w:r w:rsidRPr="006B65E5">
        <w:rPr>
          <w:sz w:val="28"/>
          <w:szCs w:val="28"/>
        </w:rPr>
        <w:t>а</w:t>
      </w:r>
      <w:r w:rsidRPr="006B65E5">
        <w:rPr>
          <w:sz w:val="28"/>
          <w:szCs w:val="28"/>
        </w:rPr>
        <w:t>ми решения. Основной формой упражнений по большинству читаемых дисциплин являются задачи и примеры. Важно помнить, что р</w:t>
      </w:r>
      <w:r w:rsidRPr="006B65E5">
        <w:rPr>
          <w:sz w:val="28"/>
          <w:szCs w:val="28"/>
        </w:rPr>
        <w:t>е</w:t>
      </w:r>
      <w:r w:rsidRPr="006B65E5">
        <w:rPr>
          <w:sz w:val="28"/>
          <w:szCs w:val="28"/>
        </w:rPr>
        <w:t>шение каждой задачи или примера нужно стараться довести до конца. По нерешенным или не до конца понятым задачам обязательно проводятся консультации препод</w:t>
      </w:r>
      <w:r w:rsidRPr="006B65E5">
        <w:rPr>
          <w:sz w:val="28"/>
          <w:szCs w:val="28"/>
        </w:rPr>
        <w:t>а</w:t>
      </w:r>
      <w:r w:rsidRPr="006B65E5">
        <w:rPr>
          <w:sz w:val="28"/>
          <w:szCs w:val="28"/>
        </w:rPr>
        <w:t>ват</w:t>
      </w:r>
      <w:r w:rsidRPr="006B65E5">
        <w:rPr>
          <w:sz w:val="28"/>
          <w:szCs w:val="28"/>
        </w:rPr>
        <w:t>е</w:t>
      </w:r>
      <w:r w:rsidRPr="006B65E5">
        <w:rPr>
          <w:sz w:val="28"/>
          <w:szCs w:val="28"/>
        </w:rPr>
        <w:t>ля.</w:t>
      </w:r>
    </w:p>
    <w:p w14:paraId="08CAA945" w14:textId="77777777" w:rsidR="00837A7D" w:rsidRDefault="00DD5BDA" w:rsidP="00DD5B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занятии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3CE">
        <w:rPr>
          <w:rFonts w:ascii="Times New Roman" w:hAnsi="Times New Roman"/>
          <w:sz w:val="28"/>
          <w:szCs w:val="28"/>
          <w:lang w:eastAsia="ru-RU"/>
        </w:rPr>
        <w:t>семинарского типа</w:t>
      </w:r>
      <w:r w:rsidR="009413CE" w:rsidRPr="00FC7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каждый студент имеет возможность кр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тически оценить свои знания, сравнить со знаниями и умениями их излагать других студентов, сделать выводы о необходимости более углубленной и о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т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ветственной работы над обсуждаемыми проблемами.</w:t>
      </w:r>
    </w:p>
    <w:p w14:paraId="61CC5E75" w14:textId="77777777" w:rsidR="00BD0FEA" w:rsidRPr="006B65E5" w:rsidRDefault="00DD5BDA" w:rsidP="00DD5BD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занятия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3DD">
        <w:rPr>
          <w:rFonts w:ascii="Times New Roman" w:hAnsi="Times New Roman"/>
          <w:sz w:val="28"/>
          <w:szCs w:val="28"/>
          <w:lang w:eastAsia="ru-RU"/>
        </w:rPr>
        <w:t xml:space="preserve">семинарского типа 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каждый студент опирается на свои конспекты, сделанные на лекции, собственные выписки из учебников, перв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о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источников, статей, другой исторической литературы, на словарь по данной теме. Семинар как развивающая, активная форма учебного процесса спосо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б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ствует выработке самостоятельного мышления студента, формированию и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н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формацио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н</w:t>
      </w:r>
      <w:r w:rsidR="00FC74EE" w:rsidRPr="00FC74EE">
        <w:rPr>
          <w:rFonts w:ascii="Times New Roman" w:hAnsi="Times New Roman"/>
          <w:sz w:val="28"/>
          <w:szCs w:val="28"/>
          <w:lang w:eastAsia="ru-RU"/>
        </w:rPr>
        <w:t>ной культуры.</w:t>
      </w:r>
    </w:p>
    <w:sectPr w:rsidR="00BD0FEA" w:rsidRPr="006B65E5" w:rsidSect="00837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BD4A" w14:textId="77777777" w:rsidR="00F118F1" w:rsidRDefault="00F118F1" w:rsidP="00837A7D">
      <w:pPr>
        <w:spacing w:after="0" w:line="240" w:lineRule="auto"/>
      </w:pPr>
      <w:r>
        <w:separator/>
      </w:r>
    </w:p>
  </w:endnote>
  <w:endnote w:type="continuationSeparator" w:id="0">
    <w:p w14:paraId="5936E9E9" w14:textId="77777777" w:rsidR="00F118F1" w:rsidRDefault="00F118F1" w:rsidP="0083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1A11" w14:textId="77777777" w:rsidR="006D1E4D" w:rsidRDefault="006D1E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72E" w14:textId="77777777" w:rsidR="00837A7D" w:rsidRPr="006D1E4D" w:rsidRDefault="00837A7D">
    <w:pPr>
      <w:pStyle w:val="a7"/>
      <w:jc w:val="center"/>
      <w:rPr>
        <w:rFonts w:ascii="Times New Roman" w:hAnsi="Times New Roman"/>
        <w:sz w:val="28"/>
        <w:szCs w:val="28"/>
      </w:rPr>
    </w:pPr>
    <w:r w:rsidRPr="006D1E4D">
      <w:rPr>
        <w:rFonts w:ascii="Times New Roman" w:hAnsi="Times New Roman"/>
        <w:sz w:val="28"/>
        <w:szCs w:val="28"/>
      </w:rPr>
      <w:fldChar w:fldCharType="begin"/>
    </w:r>
    <w:r w:rsidRPr="006D1E4D">
      <w:rPr>
        <w:rFonts w:ascii="Times New Roman" w:hAnsi="Times New Roman"/>
        <w:sz w:val="28"/>
        <w:szCs w:val="28"/>
      </w:rPr>
      <w:instrText>PAGE   \* MERGEFORMAT</w:instrText>
    </w:r>
    <w:r w:rsidRPr="006D1E4D">
      <w:rPr>
        <w:rFonts w:ascii="Times New Roman" w:hAnsi="Times New Roman"/>
        <w:sz w:val="28"/>
        <w:szCs w:val="28"/>
      </w:rPr>
      <w:fldChar w:fldCharType="separate"/>
    </w:r>
    <w:r w:rsidR="00CA2D7D" w:rsidRPr="006D1E4D">
      <w:rPr>
        <w:rFonts w:ascii="Times New Roman" w:hAnsi="Times New Roman"/>
        <w:noProof/>
        <w:sz w:val="28"/>
        <w:szCs w:val="28"/>
      </w:rPr>
      <w:t>2</w:t>
    </w:r>
    <w:r w:rsidRPr="006D1E4D">
      <w:rPr>
        <w:rFonts w:ascii="Times New Roman" w:hAnsi="Times New Roman"/>
        <w:sz w:val="28"/>
        <w:szCs w:val="28"/>
      </w:rPr>
      <w:fldChar w:fldCharType="end"/>
    </w:r>
  </w:p>
  <w:p w14:paraId="6E80CD42" w14:textId="77777777" w:rsidR="00837A7D" w:rsidRDefault="00837A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28D7" w14:textId="77777777" w:rsidR="006D1E4D" w:rsidRDefault="006D1E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09B4" w14:textId="77777777" w:rsidR="00F118F1" w:rsidRDefault="00F118F1" w:rsidP="00837A7D">
      <w:pPr>
        <w:spacing w:after="0" w:line="240" w:lineRule="auto"/>
      </w:pPr>
      <w:r>
        <w:separator/>
      </w:r>
    </w:p>
  </w:footnote>
  <w:footnote w:type="continuationSeparator" w:id="0">
    <w:p w14:paraId="6961A995" w14:textId="77777777" w:rsidR="00F118F1" w:rsidRDefault="00F118F1" w:rsidP="0083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A3D6" w14:textId="77777777" w:rsidR="006D1E4D" w:rsidRDefault="006D1E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1744" w14:textId="77777777" w:rsidR="006D1E4D" w:rsidRDefault="006D1E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2CD0" w14:textId="77777777" w:rsidR="006D1E4D" w:rsidRDefault="006D1E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773"/>
    <w:multiLevelType w:val="multilevel"/>
    <w:tmpl w:val="795E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43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A1"/>
    <w:rsid w:val="000038B0"/>
    <w:rsid w:val="00040FB9"/>
    <w:rsid w:val="000B4D25"/>
    <w:rsid w:val="000E17C5"/>
    <w:rsid w:val="000E4309"/>
    <w:rsid w:val="00112B20"/>
    <w:rsid w:val="00126776"/>
    <w:rsid w:val="00150D4A"/>
    <w:rsid w:val="00154785"/>
    <w:rsid w:val="001B2996"/>
    <w:rsid w:val="001C5EE1"/>
    <w:rsid w:val="00205617"/>
    <w:rsid w:val="0021623D"/>
    <w:rsid w:val="002851B5"/>
    <w:rsid w:val="00294EBC"/>
    <w:rsid w:val="00300019"/>
    <w:rsid w:val="00317A53"/>
    <w:rsid w:val="00340D16"/>
    <w:rsid w:val="00344EA7"/>
    <w:rsid w:val="003C1BE9"/>
    <w:rsid w:val="003C33CD"/>
    <w:rsid w:val="003C753C"/>
    <w:rsid w:val="003D1CCE"/>
    <w:rsid w:val="003F2D22"/>
    <w:rsid w:val="00406026"/>
    <w:rsid w:val="0043652D"/>
    <w:rsid w:val="00444624"/>
    <w:rsid w:val="00481ACE"/>
    <w:rsid w:val="004C3020"/>
    <w:rsid w:val="004C5568"/>
    <w:rsid w:val="00507302"/>
    <w:rsid w:val="005073C6"/>
    <w:rsid w:val="005761DB"/>
    <w:rsid w:val="00583F30"/>
    <w:rsid w:val="005B3CCE"/>
    <w:rsid w:val="005D5C98"/>
    <w:rsid w:val="006415CE"/>
    <w:rsid w:val="00643BCB"/>
    <w:rsid w:val="006930C9"/>
    <w:rsid w:val="006B01A2"/>
    <w:rsid w:val="006B65E5"/>
    <w:rsid w:val="006D1E4D"/>
    <w:rsid w:val="006E1CDA"/>
    <w:rsid w:val="006E4383"/>
    <w:rsid w:val="00751FED"/>
    <w:rsid w:val="007528C2"/>
    <w:rsid w:val="007648F8"/>
    <w:rsid w:val="00767669"/>
    <w:rsid w:val="007A13AF"/>
    <w:rsid w:val="007B6AEC"/>
    <w:rsid w:val="007E5222"/>
    <w:rsid w:val="00816B68"/>
    <w:rsid w:val="00837A7D"/>
    <w:rsid w:val="00861844"/>
    <w:rsid w:val="008D0735"/>
    <w:rsid w:val="009413CE"/>
    <w:rsid w:val="00954DD9"/>
    <w:rsid w:val="00975727"/>
    <w:rsid w:val="009765BB"/>
    <w:rsid w:val="009C555C"/>
    <w:rsid w:val="009D4EA0"/>
    <w:rsid w:val="009E27AD"/>
    <w:rsid w:val="009F78EA"/>
    <w:rsid w:val="00A33D62"/>
    <w:rsid w:val="00A56EA1"/>
    <w:rsid w:val="00AD16D1"/>
    <w:rsid w:val="00B2151D"/>
    <w:rsid w:val="00B25113"/>
    <w:rsid w:val="00B2715F"/>
    <w:rsid w:val="00B27FF4"/>
    <w:rsid w:val="00B51B17"/>
    <w:rsid w:val="00B53F2C"/>
    <w:rsid w:val="00B55397"/>
    <w:rsid w:val="00B91FCE"/>
    <w:rsid w:val="00B953DD"/>
    <w:rsid w:val="00BC4D51"/>
    <w:rsid w:val="00BD0FEA"/>
    <w:rsid w:val="00C30518"/>
    <w:rsid w:val="00CA2D7D"/>
    <w:rsid w:val="00CE3181"/>
    <w:rsid w:val="00CF44C3"/>
    <w:rsid w:val="00D166DA"/>
    <w:rsid w:val="00DA34E2"/>
    <w:rsid w:val="00DD5BDA"/>
    <w:rsid w:val="00DF4B58"/>
    <w:rsid w:val="00E137E4"/>
    <w:rsid w:val="00E71483"/>
    <w:rsid w:val="00E92BB2"/>
    <w:rsid w:val="00EC1082"/>
    <w:rsid w:val="00F118F1"/>
    <w:rsid w:val="00F40237"/>
    <w:rsid w:val="00F45088"/>
    <w:rsid w:val="00F45BA9"/>
    <w:rsid w:val="00F55C98"/>
    <w:rsid w:val="00F813F9"/>
    <w:rsid w:val="00FA243E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08113"/>
  <w15:chartTrackingRefBased/>
  <w15:docId w15:val="{AC6A6B3F-B7AB-47FA-A2B9-A69F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EA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40FB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semiHidden/>
    <w:rsid w:val="00A56E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A56EA1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040FB9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customStyle="1" w:styleId="p12">
    <w:name w:val="p12"/>
    <w:basedOn w:val="a"/>
    <w:rsid w:val="00BD0F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37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7A7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837A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7A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для подготовки</vt:lpstr>
    </vt:vector>
  </TitlesOfParts>
  <Company>RePack by SPecialiST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для подготовки</dc:title>
  <dc:subject/>
  <dc:creator>полярис</dc:creator>
  <cp:keywords/>
  <cp:lastModifiedBy>Александр Дробышевский</cp:lastModifiedBy>
  <cp:revision>5</cp:revision>
  <dcterms:created xsi:type="dcterms:W3CDTF">2023-07-02T23:07:00Z</dcterms:created>
  <dcterms:modified xsi:type="dcterms:W3CDTF">2023-07-02T23:27:00Z</dcterms:modified>
</cp:coreProperties>
</file>