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5" w:rsidRDefault="00AC73A5" w:rsidP="00AC73A5">
      <w:pPr>
        <w:widowControl w:val="0"/>
        <w:autoSpaceDE w:val="0"/>
        <w:autoSpaceDN w:val="0"/>
        <w:adjustRightInd w:val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</w:p>
    <w:p w:rsidR="00AC73A5" w:rsidRDefault="00AC73A5" w:rsidP="00AC73A5">
      <w:pPr>
        <w:widowControl w:val="0"/>
        <w:autoSpaceDE w:val="0"/>
        <w:autoSpaceDN w:val="0"/>
        <w:adjustRightInd w:val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ДЕЙСТВИЮЩЕГО ЗАКОНОДАТЕЛЬСТВА</w:t>
      </w:r>
    </w:p>
    <w:p w:rsidR="00AC73A5" w:rsidRDefault="00AC73A5" w:rsidP="00AC73A5">
      <w:pPr>
        <w:widowControl w:val="0"/>
        <w:autoSpaceDE w:val="0"/>
        <w:autoSpaceDN w:val="0"/>
        <w:adjustRightInd w:val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:rsidR="00AC73A5" w:rsidRPr="00B02FD5" w:rsidRDefault="00AC73A5" w:rsidP="00B02FD5">
      <w:pPr>
        <w:widowControl w:val="0"/>
        <w:autoSpaceDE w:val="0"/>
        <w:autoSpaceDN w:val="0"/>
        <w:adjustRightInd w:val="0"/>
        <w:ind w:left="0" w:right="-284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89B" w:rsidRPr="00B02FD5" w:rsidRDefault="007526C6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РФ №273-ФЗ «О противодействии коррупции» </w:t>
      </w:r>
    </w:p>
    <w:p w:rsidR="00D2789B" w:rsidRPr="00B02FD5" w:rsidRDefault="00D2789B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B02FD5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2789B" w:rsidRPr="00B02FD5" w:rsidRDefault="00D2789B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2789B" w:rsidRPr="00B02FD5" w:rsidRDefault="00D2789B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ar2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2789B" w:rsidRPr="00B02FD5" w:rsidRDefault="00D2789B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89B" w:rsidRPr="00B02FD5" w:rsidRDefault="00D2789B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7526C6" w:rsidRPr="00B02FD5" w:rsidRDefault="007526C6" w:rsidP="00B02FD5">
      <w:pPr>
        <w:autoSpaceDE w:val="0"/>
        <w:autoSpaceDN w:val="0"/>
        <w:adjustRightInd w:val="0"/>
        <w:ind w:left="0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6C6" w:rsidRPr="00B02FD5" w:rsidRDefault="007526C6" w:rsidP="00B02FD5">
      <w:pPr>
        <w:widowControl w:val="0"/>
        <w:autoSpaceDE w:val="0"/>
        <w:autoSpaceDN w:val="0"/>
        <w:adjustRightInd w:val="0"/>
        <w:ind w:left="0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РФ №273-ФЗ «О противодействии коррупции» 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B02F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6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</w:t>
      </w:r>
      <w:r w:rsidRPr="00B02FD5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B02F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3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службы.</w:t>
      </w:r>
      <w:proofErr w:type="gramEnd"/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ar7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ar3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заключенного с указанным гражданином.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B02F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7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в </w:t>
      </w:r>
      <w:hyperlink r:id="rId8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02FD5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Par11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9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Par3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</w:t>
      </w:r>
      <w:r w:rsidRPr="00B02FD5">
        <w:rPr>
          <w:rFonts w:ascii="Times New Roman" w:hAnsi="Times New Roman" w:cs="Times New Roman"/>
          <w:sz w:val="28"/>
          <w:szCs w:val="28"/>
        </w:rPr>
        <w:lastRenderedPageBreak/>
        <w:t>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10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02FD5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D2789B" w:rsidRPr="00B02FD5" w:rsidRDefault="00AC73A5" w:rsidP="00B02FD5">
      <w:pPr>
        <w:autoSpaceDE w:val="0"/>
        <w:autoSpaceDN w:val="0"/>
        <w:adjustRightInd w:val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ab/>
      </w:r>
    </w:p>
    <w:p w:rsidR="00AC73A5" w:rsidRPr="00B02FD5" w:rsidRDefault="00AC73A5" w:rsidP="00B02FD5">
      <w:pPr>
        <w:autoSpaceDE w:val="0"/>
        <w:autoSpaceDN w:val="0"/>
        <w:adjustRightInd w:val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789B" w:rsidRPr="00B02FD5" w:rsidRDefault="00AC73A5" w:rsidP="00B02FD5">
      <w:pPr>
        <w:autoSpaceDE w:val="0"/>
        <w:autoSpaceDN w:val="0"/>
        <w:adjustRightInd w:val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ab/>
        <w:t>В Письме Минтруда России от 30.12.2013 г. № 18-2/4074 даны разъяснения положения статьи 12 Федерального закона от 25 декабря 2008 г. N 273-ФЗ "О противодействии коррупции".</w:t>
      </w:r>
    </w:p>
    <w:p w:rsidR="00D2789B" w:rsidRPr="00B02FD5" w:rsidRDefault="000273A0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2789B" w:rsidRPr="00B02FD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="00D2789B" w:rsidRPr="00B02F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</w:t>
      </w:r>
      <w:hyperlink r:id="rId13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</w:t>
      </w:r>
      <w:r w:rsidRPr="00B02FD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D5">
        <w:rPr>
          <w:rFonts w:ascii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отдельных функций государственного управления.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B02FD5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</w:t>
        </w:r>
      </w:hyperlink>
      <w:r w:rsidRPr="00B02FD5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B02FD5">
        <w:rPr>
          <w:rFonts w:ascii="Times New Roman" w:hAnsi="Times New Roman" w:cs="Times New Roman"/>
          <w:sz w:val="28"/>
          <w:szCs w:val="28"/>
        </w:rPr>
        <w:t xml:space="preserve"> готовить проекты таких решений.</w:t>
      </w:r>
    </w:p>
    <w:p w:rsidR="00D2789B" w:rsidRPr="00B02FD5" w:rsidRDefault="00D2789B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>Обращаем внимание, что данная статья не содержит исключения в виде перечня организаций, по отношению к которым не применяются указанные в ней положения.</w:t>
      </w:r>
    </w:p>
    <w:p w:rsidR="00AC73A5" w:rsidRPr="00B02FD5" w:rsidRDefault="00AC73A5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A5" w:rsidRPr="00B02FD5" w:rsidRDefault="00B02FD5" w:rsidP="00B02FD5">
      <w:pPr>
        <w:autoSpaceDE w:val="0"/>
        <w:autoSpaceDN w:val="0"/>
        <w:adjustRightInd w:val="0"/>
        <w:ind w:left="0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AC73A5" w:rsidRPr="00B02FD5">
        <w:rPr>
          <w:rFonts w:ascii="Times New Roman" w:hAnsi="Times New Roman" w:cs="Times New Roman"/>
          <w:sz w:val="28"/>
          <w:szCs w:val="28"/>
        </w:rPr>
        <w:t xml:space="preserve"> 19.29 </w:t>
      </w:r>
      <w:proofErr w:type="spellStart"/>
      <w:r w:rsidR="00AC73A5" w:rsidRPr="00B02F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C73A5" w:rsidRPr="00B02FD5">
        <w:rPr>
          <w:rFonts w:ascii="Times New Roman" w:hAnsi="Times New Roman" w:cs="Times New Roman"/>
          <w:sz w:val="28"/>
          <w:szCs w:val="28"/>
        </w:rPr>
        <w:t xml:space="preserve"> РФ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</w:t>
      </w:r>
    </w:p>
    <w:p w:rsidR="00AC73A5" w:rsidRPr="00B02FD5" w:rsidRDefault="000273A0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AC73A5" w:rsidRPr="00B02FD5">
          <w:rPr>
            <w:rFonts w:ascii="Times New Roman" w:hAnsi="Times New Roman" w:cs="Times New Roman"/>
            <w:color w:val="0000FF"/>
            <w:sz w:val="28"/>
            <w:szCs w:val="28"/>
          </w:rPr>
          <w:t>Привлечение</w:t>
        </w:r>
      </w:hyperlink>
      <w:r w:rsidR="00AC73A5" w:rsidRPr="00B02FD5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6" w:history="1">
        <w:r w:rsidR="00AC73A5" w:rsidRPr="00B02FD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C73A5" w:rsidRPr="00B02FD5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7" w:history="1">
        <w:r w:rsidR="00AC73A5" w:rsidRPr="00B02F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C73A5" w:rsidRPr="00B02FD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</w:t>
      </w:r>
      <w:proofErr w:type="gramEnd"/>
      <w:r w:rsidR="00AC73A5" w:rsidRPr="00B02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3A5" w:rsidRPr="00B02FD5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AC73A5" w:rsidRPr="00B02FD5">
        <w:rPr>
          <w:rFonts w:ascii="Times New Roman" w:hAnsi="Times New Roman" w:cs="Times New Roman"/>
          <w:sz w:val="28"/>
          <w:szCs w:val="28"/>
        </w:rPr>
        <w:t xml:space="preserve"> коррупции", -</w:t>
      </w:r>
    </w:p>
    <w:p w:rsidR="00AC73A5" w:rsidRPr="00B02FD5" w:rsidRDefault="00AC73A5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02FD5" w:rsidRPr="00B02FD5" w:rsidRDefault="00B02FD5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FD5" w:rsidRPr="00B02FD5" w:rsidRDefault="00B02FD5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FD5" w:rsidRPr="00B02FD5" w:rsidRDefault="00B02FD5" w:rsidP="00B02FD5">
      <w:pPr>
        <w:autoSpaceDE w:val="0"/>
        <w:autoSpaceDN w:val="0"/>
        <w:adjustRightInd w:val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FD5" w:rsidRPr="00B02FD5" w:rsidRDefault="00B02FD5" w:rsidP="00B02FD5">
      <w:pPr>
        <w:spacing w:before="100" w:beforeAutospacing="1" w:after="100" w:afterAutospacing="1"/>
        <w:ind w:left="0" w:right="-28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Разъяснение положений Федерального закона от 02.05.2006 г. № 59-ФЗ «О порядке рассмотрения обращений граждан в Российской Федерации»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регулируется Федеральным законом № 59-ФЗ от 02.05.2006г. «О порядке рассмотрения обращений граждан в Российской Федерации» (далее - Закон № 59-ФЗ).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 Закона № 59-ФЗ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Рассмотрение обращений граждан осуществляется бесплатно.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 Закона № 59-ФЗ письменные обращения направляются гражданами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письменных обращений граждан, поступивших в государственный орган, орган местного самоуправления или должностному лицу в соответствии с их компетенцией, согласно ст. 12 Закона № 59-ФЗ, составляет 30 дней со дня регистрации обращения.</w:t>
      </w:r>
    </w:p>
    <w:p w:rsidR="00B02FD5" w:rsidRPr="00B02FD5" w:rsidRDefault="00B02FD5" w:rsidP="00EB03E2">
      <w:pPr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и исключения, так, в соответствии с ч. 2 ст. 12 Закона № 59-ФЗ 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02FD5" w:rsidRPr="00B02FD5" w:rsidRDefault="00B02FD5" w:rsidP="00EB03E2">
      <w:pPr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 Закона № 59-ФЗ закреплены права гражданина при рассмотрении обращения, к ним относится право: </w:t>
      </w:r>
    </w:p>
    <w:p w:rsidR="00B02FD5" w:rsidRPr="00B02FD5" w:rsidRDefault="00B02FD5" w:rsidP="00EB03E2">
      <w:pPr>
        <w:numPr>
          <w:ilvl w:val="0"/>
          <w:numId w:val="1"/>
        </w:num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2FD5" w:rsidRPr="00B02FD5" w:rsidRDefault="00B02FD5" w:rsidP="00EB03E2">
      <w:pPr>
        <w:numPr>
          <w:ilvl w:val="0"/>
          <w:numId w:val="1"/>
        </w:num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2FD5" w:rsidRPr="00B02FD5" w:rsidRDefault="00B02FD5" w:rsidP="00EB03E2">
      <w:pPr>
        <w:numPr>
          <w:ilvl w:val="0"/>
          <w:numId w:val="1"/>
        </w:num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02FD5" w:rsidRPr="00B02FD5" w:rsidRDefault="00B02FD5" w:rsidP="00EB03E2">
      <w:pPr>
        <w:numPr>
          <w:ilvl w:val="0"/>
          <w:numId w:val="1"/>
        </w:num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02FD5" w:rsidRPr="00B02FD5" w:rsidRDefault="00B02FD5" w:rsidP="00EB03E2">
      <w:pPr>
        <w:numPr>
          <w:ilvl w:val="0"/>
          <w:numId w:val="1"/>
        </w:numPr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B02FD5" w:rsidRPr="00B02FD5" w:rsidRDefault="00B02FD5" w:rsidP="00EB03E2">
      <w:pPr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нарушение установленного порядка рассмотрения обращений граждан должностные лица государственных органов и органов местного могут быть привлечены к административной ответственности по статье 5.59 Кодекса Российской Федерации об административных правонарушениях, предусматривающей административное наказание в виде штрафа в размере от пяти тысяч до десяти тысяч рублей.</w:t>
      </w:r>
    </w:p>
    <w:p w:rsidR="00B02FD5" w:rsidRDefault="00B02FD5" w:rsidP="00EB03E2">
      <w:pPr>
        <w:jc w:val="both"/>
      </w:pPr>
    </w:p>
    <w:p w:rsidR="00B02FD5" w:rsidRDefault="00B02FD5" w:rsidP="00EB03E2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A5" w:rsidRPr="00D2789B" w:rsidRDefault="00AC73A5" w:rsidP="00EB03E2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73A5" w:rsidRPr="00D2789B" w:rsidSect="00D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16C"/>
    <w:multiLevelType w:val="multilevel"/>
    <w:tmpl w:val="277E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9B"/>
    <w:rsid w:val="000006B5"/>
    <w:rsid w:val="000023AD"/>
    <w:rsid w:val="00013D4D"/>
    <w:rsid w:val="0002079B"/>
    <w:rsid w:val="00021D75"/>
    <w:rsid w:val="000273A0"/>
    <w:rsid w:val="00030989"/>
    <w:rsid w:val="00035C23"/>
    <w:rsid w:val="0004191A"/>
    <w:rsid w:val="000443A4"/>
    <w:rsid w:val="00050189"/>
    <w:rsid w:val="000574E4"/>
    <w:rsid w:val="00061ECB"/>
    <w:rsid w:val="00065F9B"/>
    <w:rsid w:val="00066DC1"/>
    <w:rsid w:val="0006770B"/>
    <w:rsid w:val="000766E0"/>
    <w:rsid w:val="00085EB0"/>
    <w:rsid w:val="00087EE2"/>
    <w:rsid w:val="00093AB6"/>
    <w:rsid w:val="00097942"/>
    <w:rsid w:val="000A0148"/>
    <w:rsid w:val="000A1276"/>
    <w:rsid w:val="000B0076"/>
    <w:rsid w:val="000B076A"/>
    <w:rsid w:val="000C3270"/>
    <w:rsid w:val="000D5604"/>
    <w:rsid w:val="000D58DB"/>
    <w:rsid w:val="000E0609"/>
    <w:rsid w:val="000E1211"/>
    <w:rsid w:val="000E1EC3"/>
    <w:rsid w:val="000E37E7"/>
    <w:rsid w:val="000E592F"/>
    <w:rsid w:val="000F121E"/>
    <w:rsid w:val="000F1FE1"/>
    <w:rsid w:val="000F684F"/>
    <w:rsid w:val="00100FD3"/>
    <w:rsid w:val="00115B34"/>
    <w:rsid w:val="0012194C"/>
    <w:rsid w:val="00121AF7"/>
    <w:rsid w:val="00121E83"/>
    <w:rsid w:val="00126E0A"/>
    <w:rsid w:val="001304B2"/>
    <w:rsid w:val="00130F6E"/>
    <w:rsid w:val="00133951"/>
    <w:rsid w:val="001357A2"/>
    <w:rsid w:val="0015279D"/>
    <w:rsid w:val="00154849"/>
    <w:rsid w:val="001603A7"/>
    <w:rsid w:val="00167DE5"/>
    <w:rsid w:val="0017169D"/>
    <w:rsid w:val="00177E46"/>
    <w:rsid w:val="00182B25"/>
    <w:rsid w:val="00184AAA"/>
    <w:rsid w:val="00196FD5"/>
    <w:rsid w:val="00197762"/>
    <w:rsid w:val="001A07B9"/>
    <w:rsid w:val="001B053C"/>
    <w:rsid w:val="001C0871"/>
    <w:rsid w:val="001C329D"/>
    <w:rsid w:val="001C5A51"/>
    <w:rsid w:val="001D2D7F"/>
    <w:rsid w:val="001E133E"/>
    <w:rsid w:val="001E161D"/>
    <w:rsid w:val="001E2A02"/>
    <w:rsid w:val="001E3914"/>
    <w:rsid w:val="001E69BD"/>
    <w:rsid w:val="001F06FB"/>
    <w:rsid w:val="001F095A"/>
    <w:rsid w:val="001F2029"/>
    <w:rsid w:val="001F27A0"/>
    <w:rsid w:val="001F415C"/>
    <w:rsid w:val="002005EE"/>
    <w:rsid w:val="002028D9"/>
    <w:rsid w:val="0021273D"/>
    <w:rsid w:val="0021596E"/>
    <w:rsid w:val="00216DDE"/>
    <w:rsid w:val="00221CAE"/>
    <w:rsid w:val="00236FF2"/>
    <w:rsid w:val="002441F9"/>
    <w:rsid w:val="00245677"/>
    <w:rsid w:val="002456BB"/>
    <w:rsid w:val="00250290"/>
    <w:rsid w:val="00251E16"/>
    <w:rsid w:val="002522B6"/>
    <w:rsid w:val="00252361"/>
    <w:rsid w:val="00253597"/>
    <w:rsid w:val="00260F6C"/>
    <w:rsid w:val="00262BD5"/>
    <w:rsid w:val="00265904"/>
    <w:rsid w:val="00270C49"/>
    <w:rsid w:val="00270CC4"/>
    <w:rsid w:val="00273EEA"/>
    <w:rsid w:val="00275734"/>
    <w:rsid w:val="0028052E"/>
    <w:rsid w:val="00281F83"/>
    <w:rsid w:val="002862F0"/>
    <w:rsid w:val="002912AB"/>
    <w:rsid w:val="00291463"/>
    <w:rsid w:val="0029621B"/>
    <w:rsid w:val="00297734"/>
    <w:rsid w:val="002A0DA5"/>
    <w:rsid w:val="002A165B"/>
    <w:rsid w:val="002A4DE5"/>
    <w:rsid w:val="002A6E3E"/>
    <w:rsid w:val="002B0205"/>
    <w:rsid w:val="002B0319"/>
    <w:rsid w:val="002B0878"/>
    <w:rsid w:val="002B44CC"/>
    <w:rsid w:val="002B5BD2"/>
    <w:rsid w:val="002C006B"/>
    <w:rsid w:val="002C58C3"/>
    <w:rsid w:val="002C7773"/>
    <w:rsid w:val="002C7B01"/>
    <w:rsid w:val="002D0F39"/>
    <w:rsid w:val="002E2D97"/>
    <w:rsid w:val="002E6FAE"/>
    <w:rsid w:val="002F0DCA"/>
    <w:rsid w:val="002F0E8C"/>
    <w:rsid w:val="002F699E"/>
    <w:rsid w:val="003071A7"/>
    <w:rsid w:val="00311098"/>
    <w:rsid w:val="0032575F"/>
    <w:rsid w:val="00325B6F"/>
    <w:rsid w:val="00326A5E"/>
    <w:rsid w:val="00327EDE"/>
    <w:rsid w:val="00331BFE"/>
    <w:rsid w:val="00331DB5"/>
    <w:rsid w:val="00340C4F"/>
    <w:rsid w:val="00345B1F"/>
    <w:rsid w:val="00350A62"/>
    <w:rsid w:val="0035272C"/>
    <w:rsid w:val="00352BAE"/>
    <w:rsid w:val="00354025"/>
    <w:rsid w:val="00354250"/>
    <w:rsid w:val="00364B5F"/>
    <w:rsid w:val="00375C86"/>
    <w:rsid w:val="00391608"/>
    <w:rsid w:val="00397BDB"/>
    <w:rsid w:val="003A6031"/>
    <w:rsid w:val="003B0284"/>
    <w:rsid w:val="003C5BA2"/>
    <w:rsid w:val="003C690F"/>
    <w:rsid w:val="003D51D6"/>
    <w:rsid w:val="003E055A"/>
    <w:rsid w:val="003E71B0"/>
    <w:rsid w:val="003F0080"/>
    <w:rsid w:val="003F3F95"/>
    <w:rsid w:val="003F5D44"/>
    <w:rsid w:val="00403AF9"/>
    <w:rsid w:val="00407867"/>
    <w:rsid w:val="00410E9D"/>
    <w:rsid w:val="00411758"/>
    <w:rsid w:val="00416961"/>
    <w:rsid w:val="00421028"/>
    <w:rsid w:val="00422733"/>
    <w:rsid w:val="004229D9"/>
    <w:rsid w:val="00424F5F"/>
    <w:rsid w:val="00431EA4"/>
    <w:rsid w:val="0043799F"/>
    <w:rsid w:val="00443B01"/>
    <w:rsid w:val="00456743"/>
    <w:rsid w:val="00460109"/>
    <w:rsid w:val="0046785B"/>
    <w:rsid w:val="00475CD2"/>
    <w:rsid w:val="00477F40"/>
    <w:rsid w:val="004808B1"/>
    <w:rsid w:val="004810BB"/>
    <w:rsid w:val="004827DA"/>
    <w:rsid w:val="00482EB5"/>
    <w:rsid w:val="00486F45"/>
    <w:rsid w:val="0049654A"/>
    <w:rsid w:val="00496B96"/>
    <w:rsid w:val="00497455"/>
    <w:rsid w:val="004A5BD2"/>
    <w:rsid w:val="004C06F3"/>
    <w:rsid w:val="004C1879"/>
    <w:rsid w:val="004C1FDF"/>
    <w:rsid w:val="004C5398"/>
    <w:rsid w:val="004D2083"/>
    <w:rsid w:val="004D7F62"/>
    <w:rsid w:val="004F71D4"/>
    <w:rsid w:val="004F7881"/>
    <w:rsid w:val="0050015C"/>
    <w:rsid w:val="005008EE"/>
    <w:rsid w:val="0052402E"/>
    <w:rsid w:val="005248E7"/>
    <w:rsid w:val="00524C94"/>
    <w:rsid w:val="00530173"/>
    <w:rsid w:val="00531F4F"/>
    <w:rsid w:val="005519E8"/>
    <w:rsid w:val="005521EE"/>
    <w:rsid w:val="00552A75"/>
    <w:rsid w:val="00556569"/>
    <w:rsid w:val="0056683D"/>
    <w:rsid w:val="00582FFE"/>
    <w:rsid w:val="0058651F"/>
    <w:rsid w:val="00597904"/>
    <w:rsid w:val="005B6D8D"/>
    <w:rsid w:val="005C28B1"/>
    <w:rsid w:val="005C2E84"/>
    <w:rsid w:val="005C65B8"/>
    <w:rsid w:val="005D0B97"/>
    <w:rsid w:val="005D2945"/>
    <w:rsid w:val="005D767E"/>
    <w:rsid w:val="005E02F9"/>
    <w:rsid w:val="005E145E"/>
    <w:rsid w:val="005E29AB"/>
    <w:rsid w:val="00602869"/>
    <w:rsid w:val="00604C93"/>
    <w:rsid w:val="00606EA4"/>
    <w:rsid w:val="00610553"/>
    <w:rsid w:val="00617129"/>
    <w:rsid w:val="0062118E"/>
    <w:rsid w:val="006216C8"/>
    <w:rsid w:val="00627D23"/>
    <w:rsid w:val="00627F04"/>
    <w:rsid w:val="006335F5"/>
    <w:rsid w:val="00636B94"/>
    <w:rsid w:val="00642FD5"/>
    <w:rsid w:val="00644EF3"/>
    <w:rsid w:val="00646136"/>
    <w:rsid w:val="006542DD"/>
    <w:rsid w:val="00666E49"/>
    <w:rsid w:val="00671637"/>
    <w:rsid w:val="0067196B"/>
    <w:rsid w:val="00681627"/>
    <w:rsid w:val="00693A25"/>
    <w:rsid w:val="00695772"/>
    <w:rsid w:val="006A4283"/>
    <w:rsid w:val="006A6A36"/>
    <w:rsid w:val="006B0311"/>
    <w:rsid w:val="006B19EF"/>
    <w:rsid w:val="006B7588"/>
    <w:rsid w:val="006B7D25"/>
    <w:rsid w:val="006C39E3"/>
    <w:rsid w:val="006C59E2"/>
    <w:rsid w:val="006D16E5"/>
    <w:rsid w:val="006D476C"/>
    <w:rsid w:val="006D4B99"/>
    <w:rsid w:val="006E263F"/>
    <w:rsid w:val="006F42ED"/>
    <w:rsid w:val="006F5908"/>
    <w:rsid w:val="00702C92"/>
    <w:rsid w:val="00705DB8"/>
    <w:rsid w:val="00710D34"/>
    <w:rsid w:val="00711F84"/>
    <w:rsid w:val="00720B39"/>
    <w:rsid w:val="00720C11"/>
    <w:rsid w:val="007303D0"/>
    <w:rsid w:val="007309C1"/>
    <w:rsid w:val="00734563"/>
    <w:rsid w:val="0073556C"/>
    <w:rsid w:val="007437F1"/>
    <w:rsid w:val="007444B4"/>
    <w:rsid w:val="00747B5B"/>
    <w:rsid w:val="00750D35"/>
    <w:rsid w:val="00752584"/>
    <w:rsid w:val="007526C6"/>
    <w:rsid w:val="00753921"/>
    <w:rsid w:val="007569EB"/>
    <w:rsid w:val="00764602"/>
    <w:rsid w:val="00772858"/>
    <w:rsid w:val="0077636C"/>
    <w:rsid w:val="00781936"/>
    <w:rsid w:val="0079265E"/>
    <w:rsid w:val="00793194"/>
    <w:rsid w:val="007A1682"/>
    <w:rsid w:val="007A4C43"/>
    <w:rsid w:val="007B02CF"/>
    <w:rsid w:val="007B254E"/>
    <w:rsid w:val="007B4735"/>
    <w:rsid w:val="007B4C36"/>
    <w:rsid w:val="007C108F"/>
    <w:rsid w:val="007C143F"/>
    <w:rsid w:val="007C3476"/>
    <w:rsid w:val="007C6624"/>
    <w:rsid w:val="007D0227"/>
    <w:rsid w:val="007D2432"/>
    <w:rsid w:val="007D4270"/>
    <w:rsid w:val="007D5771"/>
    <w:rsid w:val="007E6D33"/>
    <w:rsid w:val="007F12BD"/>
    <w:rsid w:val="0080325D"/>
    <w:rsid w:val="0080337A"/>
    <w:rsid w:val="00807802"/>
    <w:rsid w:val="008119C4"/>
    <w:rsid w:val="0081684A"/>
    <w:rsid w:val="0082119E"/>
    <w:rsid w:val="00824E36"/>
    <w:rsid w:val="00826775"/>
    <w:rsid w:val="00831650"/>
    <w:rsid w:val="00833D5A"/>
    <w:rsid w:val="008465B2"/>
    <w:rsid w:val="00851714"/>
    <w:rsid w:val="008524E6"/>
    <w:rsid w:val="008534E4"/>
    <w:rsid w:val="008537BE"/>
    <w:rsid w:val="00853BBA"/>
    <w:rsid w:val="0085758F"/>
    <w:rsid w:val="00873F09"/>
    <w:rsid w:val="00876A24"/>
    <w:rsid w:val="00876E6B"/>
    <w:rsid w:val="00877B9C"/>
    <w:rsid w:val="00880E2A"/>
    <w:rsid w:val="00881FE5"/>
    <w:rsid w:val="00890374"/>
    <w:rsid w:val="00891FFA"/>
    <w:rsid w:val="0089684F"/>
    <w:rsid w:val="008A7437"/>
    <w:rsid w:val="008B5257"/>
    <w:rsid w:val="008B527C"/>
    <w:rsid w:val="008B5FB8"/>
    <w:rsid w:val="008D51B8"/>
    <w:rsid w:val="008D6B06"/>
    <w:rsid w:val="008E0EA2"/>
    <w:rsid w:val="008E3BA1"/>
    <w:rsid w:val="008F0492"/>
    <w:rsid w:val="008F19D2"/>
    <w:rsid w:val="008F293B"/>
    <w:rsid w:val="008F5C0D"/>
    <w:rsid w:val="00903FBF"/>
    <w:rsid w:val="00910C90"/>
    <w:rsid w:val="00912C6A"/>
    <w:rsid w:val="009132A5"/>
    <w:rsid w:val="009142BA"/>
    <w:rsid w:val="00915F8A"/>
    <w:rsid w:val="00916496"/>
    <w:rsid w:val="009164AA"/>
    <w:rsid w:val="00933ECA"/>
    <w:rsid w:val="0093459F"/>
    <w:rsid w:val="009370A5"/>
    <w:rsid w:val="00937D38"/>
    <w:rsid w:val="009403A3"/>
    <w:rsid w:val="00942440"/>
    <w:rsid w:val="00942F10"/>
    <w:rsid w:val="009450EE"/>
    <w:rsid w:val="00955512"/>
    <w:rsid w:val="009618CD"/>
    <w:rsid w:val="00962E96"/>
    <w:rsid w:val="00965348"/>
    <w:rsid w:val="00983FD5"/>
    <w:rsid w:val="0098487E"/>
    <w:rsid w:val="0099546B"/>
    <w:rsid w:val="00995766"/>
    <w:rsid w:val="0099717E"/>
    <w:rsid w:val="009A0A21"/>
    <w:rsid w:val="009A437B"/>
    <w:rsid w:val="009A4B56"/>
    <w:rsid w:val="009A7726"/>
    <w:rsid w:val="009B284F"/>
    <w:rsid w:val="009B39AB"/>
    <w:rsid w:val="009B64FC"/>
    <w:rsid w:val="009C29B6"/>
    <w:rsid w:val="009C52B9"/>
    <w:rsid w:val="009C7568"/>
    <w:rsid w:val="009D178C"/>
    <w:rsid w:val="009D32C4"/>
    <w:rsid w:val="009E0C18"/>
    <w:rsid w:val="009E118B"/>
    <w:rsid w:val="009E2BB0"/>
    <w:rsid w:val="009E3DCE"/>
    <w:rsid w:val="009F4423"/>
    <w:rsid w:val="009F6793"/>
    <w:rsid w:val="00A00E84"/>
    <w:rsid w:val="00A04F68"/>
    <w:rsid w:val="00A129B5"/>
    <w:rsid w:val="00A1494E"/>
    <w:rsid w:val="00A20983"/>
    <w:rsid w:val="00A22922"/>
    <w:rsid w:val="00A23290"/>
    <w:rsid w:val="00A24DA8"/>
    <w:rsid w:val="00A250A0"/>
    <w:rsid w:val="00A27DB0"/>
    <w:rsid w:val="00A3053D"/>
    <w:rsid w:val="00A31C17"/>
    <w:rsid w:val="00A3724B"/>
    <w:rsid w:val="00A37624"/>
    <w:rsid w:val="00A41B05"/>
    <w:rsid w:val="00A45777"/>
    <w:rsid w:val="00A53AC8"/>
    <w:rsid w:val="00A53E3C"/>
    <w:rsid w:val="00A55629"/>
    <w:rsid w:val="00A56F96"/>
    <w:rsid w:val="00A57F65"/>
    <w:rsid w:val="00A633FD"/>
    <w:rsid w:val="00A726B1"/>
    <w:rsid w:val="00A73862"/>
    <w:rsid w:val="00A7595A"/>
    <w:rsid w:val="00A80687"/>
    <w:rsid w:val="00A81D94"/>
    <w:rsid w:val="00A83222"/>
    <w:rsid w:val="00A83A03"/>
    <w:rsid w:val="00A853EB"/>
    <w:rsid w:val="00A94AF0"/>
    <w:rsid w:val="00AA0E70"/>
    <w:rsid w:val="00AA18BD"/>
    <w:rsid w:val="00AA23E8"/>
    <w:rsid w:val="00AA5829"/>
    <w:rsid w:val="00AB021D"/>
    <w:rsid w:val="00AB13FF"/>
    <w:rsid w:val="00AB197F"/>
    <w:rsid w:val="00AB4323"/>
    <w:rsid w:val="00AC480A"/>
    <w:rsid w:val="00AC4D8C"/>
    <w:rsid w:val="00AC73A5"/>
    <w:rsid w:val="00AC7D15"/>
    <w:rsid w:val="00AD0DE0"/>
    <w:rsid w:val="00AD1456"/>
    <w:rsid w:val="00AD3C32"/>
    <w:rsid w:val="00AD3FBF"/>
    <w:rsid w:val="00AD5EED"/>
    <w:rsid w:val="00AE7D22"/>
    <w:rsid w:val="00AF1502"/>
    <w:rsid w:val="00AF398A"/>
    <w:rsid w:val="00AF588F"/>
    <w:rsid w:val="00AF6640"/>
    <w:rsid w:val="00AF6A4B"/>
    <w:rsid w:val="00B02FD5"/>
    <w:rsid w:val="00B037CA"/>
    <w:rsid w:val="00B11439"/>
    <w:rsid w:val="00B1190B"/>
    <w:rsid w:val="00B25657"/>
    <w:rsid w:val="00B33C15"/>
    <w:rsid w:val="00B349C8"/>
    <w:rsid w:val="00B34B8D"/>
    <w:rsid w:val="00B42D7C"/>
    <w:rsid w:val="00B4555A"/>
    <w:rsid w:val="00B45C14"/>
    <w:rsid w:val="00B4618F"/>
    <w:rsid w:val="00B5173B"/>
    <w:rsid w:val="00B568FA"/>
    <w:rsid w:val="00B6523C"/>
    <w:rsid w:val="00B66A2D"/>
    <w:rsid w:val="00B70511"/>
    <w:rsid w:val="00B75F32"/>
    <w:rsid w:val="00B81A5D"/>
    <w:rsid w:val="00B84782"/>
    <w:rsid w:val="00B861B9"/>
    <w:rsid w:val="00B90F55"/>
    <w:rsid w:val="00BB016D"/>
    <w:rsid w:val="00BC1720"/>
    <w:rsid w:val="00BC5EC5"/>
    <w:rsid w:val="00BC66EA"/>
    <w:rsid w:val="00BD03EC"/>
    <w:rsid w:val="00BD126E"/>
    <w:rsid w:val="00BD3882"/>
    <w:rsid w:val="00BD3E6C"/>
    <w:rsid w:val="00BD411B"/>
    <w:rsid w:val="00BD7134"/>
    <w:rsid w:val="00BE0D35"/>
    <w:rsid w:val="00BF1266"/>
    <w:rsid w:val="00BF5786"/>
    <w:rsid w:val="00BF79E2"/>
    <w:rsid w:val="00C00293"/>
    <w:rsid w:val="00C03C72"/>
    <w:rsid w:val="00C07D37"/>
    <w:rsid w:val="00C102D5"/>
    <w:rsid w:val="00C1233C"/>
    <w:rsid w:val="00C133A9"/>
    <w:rsid w:val="00C15311"/>
    <w:rsid w:val="00C17564"/>
    <w:rsid w:val="00C2199F"/>
    <w:rsid w:val="00C27D73"/>
    <w:rsid w:val="00C34FDB"/>
    <w:rsid w:val="00C36121"/>
    <w:rsid w:val="00C37933"/>
    <w:rsid w:val="00C4141F"/>
    <w:rsid w:val="00C44126"/>
    <w:rsid w:val="00C508C4"/>
    <w:rsid w:val="00C57196"/>
    <w:rsid w:val="00C60B35"/>
    <w:rsid w:val="00C6107A"/>
    <w:rsid w:val="00C658D4"/>
    <w:rsid w:val="00C668CC"/>
    <w:rsid w:val="00C707E6"/>
    <w:rsid w:val="00C81252"/>
    <w:rsid w:val="00C827BD"/>
    <w:rsid w:val="00C845AA"/>
    <w:rsid w:val="00C87A36"/>
    <w:rsid w:val="00CA5931"/>
    <w:rsid w:val="00CB5E41"/>
    <w:rsid w:val="00CB6523"/>
    <w:rsid w:val="00CB6B19"/>
    <w:rsid w:val="00CE4505"/>
    <w:rsid w:val="00CF0419"/>
    <w:rsid w:val="00CF0C5B"/>
    <w:rsid w:val="00CF50CE"/>
    <w:rsid w:val="00D05615"/>
    <w:rsid w:val="00D128FC"/>
    <w:rsid w:val="00D16A70"/>
    <w:rsid w:val="00D209FA"/>
    <w:rsid w:val="00D2789B"/>
    <w:rsid w:val="00D305F7"/>
    <w:rsid w:val="00D32049"/>
    <w:rsid w:val="00D34179"/>
    <w:rsid w:val="00D35D89"/>
    <w:rsid w:val="00D403EC"/>
    <w:rsid w:val="00D46A58"/>
    <w:rsid w:val="00D47C1A"/>
    <w:rsid w:val="00D56EF3"/>
    <w:rsid w:val="00D61525"/>
    <w:rsid w:val="00D75B5E"/>
    <w:rsid w:val="00D9252A"/>
    <w:rsid w:val="00D94E02"/>
    <w:rsid w:val="00D95F34"/>
    <w:rsid w:val="00DA025A"/>
    <w:rsid w:val="00DA3BFF"/>
    <w:rsid w:val="00DA3DF5"/>
    <w:rsid w:val="00DA7D00"/>
    <w:rsid w:val="00DB0DD1"/>
    <w:rsid w:val="00DB199F"/>
    <w:rsid w:val="00DB4E21"/>
    <w:rsid w:val="00DD64FF"/>
    <w:rsid w:val="00DD6767"/>
    <w:rsid w:val="00DE0D2D"/>
    <w:rsid w:val="00DE1EDB"/>
    <w:rsid w:val="00DF2B66"/>
    <w:rsid w:val="00DF5698"/>
    <w:rsid w:val="00E00BB2"/>
    <w:rsid w:val="00E04BA7"/>
    <w:rsid w:val="00E07DA4"/>
    <w:rsid w:val="00E13813"/>
    <w:rsid w:val="00E13958"/>
    <w:rsid w:val="00E14EAF"/>
    <w:rsid w:val="00E16D77"/>
    <w:rsid w:val="00E21F89"/>
    <w:rsid w:val="00E24E9D"/>
    <w:rsid w:val="00E2504C"/>
    <w:rsid w:val="00E27E63"/>
    <w:rsid w:val="00E30EEA"/>
    <w:rsid w:val="00E4032B"/>
    <w:rsid w:val="00E43101"/>
    <w:rsid w:val="00E4578B"/>
    <w:rsid w:val="00E4645A"/>
    <w:rsid w:val="00E5295C"/>
    <w:rsid w:val="00E5400B"/>
    <w:rsid w:val="00E628D9"/>
    <w:rsid w:val="00E63FB9"/>
    <w:rsid w:val="00E64619"/>
    <w:rsid w:val="00E67A56"/>
    <w:rsid w:val="00E70C22"/>
    <w:rsid w:val="00E771A0"/>
    <w:rsid w:val="00E806B0"/>
    <w:rsid w:val="00E80B79"/>
    <w:rsid w:val="00E85262"/>
    <w:rsid w:val="00E95CA0"/>
    <w:rsid w:val="00E96067"/>
    <w:rsid w:val="00EA5F5B"/>
    <w:rsid w:val="00EB03E2"/>
    <w:rsid w:val="00EB11A3"/>
    <w:rsid w:val="00EB2C40"/>
    <w:rsid w:val="00EC50BE"/>
    <w:rsid w:val="00EE2F1C"/>
    <w:rsid w:val="00EE40D8"/>
    <w:rsid w:val="00EF14FC"/>
    <w:rsid w:val="00EF21FB"/>
    <w:rsid w:val="00EF6B7A"/>
    <w:rsid w:val="00F02E53"/>
    <w:rsid w:val="00F04C24"/>
    <w:rsid w:val="00F04FF1"/>
    <w:rsid w:val="00F06739"/>
    <w:rsid w:val="00F07B03"/>
    <w:rsid w:val="00F106BD"/>
    <w:rsid w:val="00F154CE"/>
    <w:rsid w:val="00F207D6"/>
    <w:rsid w:val="00F27A45"/>
    <w:rsid w:val="00F3203F"/>
    <w:rsid w:val="00F355E6"/>
    <w:rsid w:val="00F37F75"/>
    <w:rsid w:val="00F4372A"/>
    <w:rsid w:val="00F56AD4"/>
    <w:rsid w:val="00F56DD1"/>
    <w:rsid w:val="00F63B8B"/>
    <w:rsid w:val="00F63CE3"/>
    <w:rsid w:val="00F6618E"/>
    <w:rsid w:val="00F66A75"/>
    <w:rsid w:val="00F700D2"/>
    <w:rsid w:val="00F71A5C"/>
    <w:rsid w:val="00F71EFB"/>
    <w:rsid w:val="00F774F7"/>
    <w:rsid w:val="00F80339"/>
    <w:rsid w:val="00F93D36"/>
    <w:rsid w:val="00F953BF"/>
    <w:rsid w:val="00F97400"/>
    <w:rsid w:val="00F97D1E"/>
    <w:rsid w:val="00FA125E"/>
    <w:rsid w:val="00FA5311"/>
    <w:rsid w:val="00FA6950"/>
    <w:rsid w:val="00FA6F6F"/>
    <w:rsid w:val="00FB1431"/>
    <w:rsid w:val="00FB1470"/>
    <w:rsid w:val="00FB4265"/>
    <w:rsid w:val="00FB68D6"/>
    <w:rsid w:val="00FB77C1"/>
    <w:rsid w:val="00FC392E"/>
    <w:rsid w:val="00FC7854"/>
    <w:rsid w:val="00FD1FA3"/>
    <w:rsid w:val="00FD6755"/>
    <w:rsid w:val="00FE6976"/>
    <w:rsid w:val="00FE70CA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BB75FEF4D7CA5344797D3BC65E792E22A390DEk6rBH" TargetMode="External"/><Relationship Id="rId13" Type="http://schemas.openxmlformats.org/officeDocument/2006/relationships/hyperlink" Target="consultantplus://offline/ref=036A75FB1540052028E3CBF011C6A3637EB1639A49A7B574C5A3486C1A242C33127AA85ED1s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4A1593110FF9BF4F40BB75FEF4D7CA53447F7F3BC55E792E22A390DE6B25C88828B641A07257ECkErFH" TargetMode="External"/><Relationship Id="rId12" Type="http://schemas.openxmlformats.org/officeDocument/2006/relationships/hyperlink" Target="consultantplus://offline/ref=036A75FB1540052028E3CBF011C6A3637EB1639A49A7B574C5A3486C1A242C33127AA85FD1s7H" TargetMode="External"/><Relationship Id="rId17" Type="http://schemas.openxmlformats.org/officeDocument/2006/relationships/hyperlink" Target="consultantplus://offline/ref=9B98C1D556C03D249B718CEA6F489E2B49BD998E8B02CB1E93D028C7F411FC858E5DF655j2x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98C1D556C03D249B718CEA6F489E2B49B89D808008CB1E93D028C7F411FC858E5DF6562147FC70j7x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4A1593110FF9BF4F40BB75FEF4D7CA53447F7F3BC55E792E22A390DE6B25C88828B641A07257ECkErFH" TargetMode="External"/><Relationship Id="rId11" Type="http://schemas.openxmlformats.org/officeDocument/2006/relationships/hyperlink" Target="consultantplus://offline/ref=036A75FB1540052028E3CBF011C6A3637EB1639A49A7B574C5A3486C1A242C33127AA85FD1s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98C1D556C03D249B718CEA6F489E2B49BF9F828903CB1E93D028C7F411FC858E5DF6562646jFxFH" TargetMode="External"/><Relationship Id="rId10" Type="http://schemas.openxmlformats.org/officeDocument/2006/relationships/hyperlink" Target="consultantplus://offline/ref=E04A1593110FF9BF4F40BB75FEF4D7CA5342797F32C25E792E22A390DE6B25C88828B641A07257EFkEr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A1593110FF9BF4F40BB75FEF4D7CA53427F7033C55E792E22A390DE6B25C88828B641A07654EFkErAH" TargetMode="External"/><Relationship Id="rId14" Type="http://schemas.openxmlformats.org/officeDocument/2006/relationships/hyperlink" Target="consultantplus://offline/ref=036A75FB1540052028E3CBF011C6A3637EB1639A49A7B574C5A3486C1A242C33127AA8D5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8E9-B394-4570-9DAC-273BB10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2014-11-18T13:39:00Z</dcterms:created>
  <dcterms:modified xsi:type="dcterms:W3CDTF">2014-11-18T13:39:00Z</dcterms:modified>
</cp:coreProperties>
</file>