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E5" w:rsidRPr="006527E5" w:rsidRDefault="006527E5" w:rsidP="006527E5">
      <w:pPr>
        <w:jc w:val="center"/>
        <w:rPr>
          <w:rFonts w:asciiTheme="minorHAnsi" w:hAnsiTheme="minorHAnsi"/>
          <w:color w:val="FF0000"/>
          <w:sz w:val="28"/>
          <w:szCs w:val="28"/>
          <w:lang w:val="en-US"/>
        </w:rPr>
      </w:pPr>
      <w:r w:rsidRPr="006527E5">
        <w:rPr>
          <w:rFonts w:asciiTheme="minorHAnsi" w:hAnsiTheme="minorHAnsi"/>
          <w:color w:val="FF0000"/>
          <w:sz w:val="28"/>
          <w:szCs w:val="28"/>
          <w:lang w:val="en-US"/>
        </w:rPr>
        <w:t>T</w:t>
      </w:r>
      <w:r w:rsidRPr="006527E5">
        <w:rPr>
          <w:rFonts w:asciiTheme="minorHAnsi" w:hAnsiTheme="minorHAnsi"/>
          <w:color w:val="FF0000"/>
          <w:sz w:val="28"/>
          <w:szCs w:val="28"/>
          <w:lang w:val="en-US"/>
        </w:rPr>
        <w:t>he first (1</w:t>
      </w:r>
      <w:r w:rsidRPr="006527E5">
        <w:rPr>
          <w:rFonts w:asciiTheme="minorHAnsi" w:hAnsiTheme="minorHAnsi"/>
          <w:color w:val="FF0000"/>
          <w:sz w:val="28"/>
          <w:szCs w:val="28"/>
          <w:vertAlign w:val="superscript"/>
          <w:lang w:val="en-US"/>
        </w:rPr>
        <w:t>st</w:t>
      </w:r>
      <w:r w:rsidRPr="006527E5">
        <w:rPr>
          <w:rFonts w:asciiTheme="minorHAnsi" w:hAnsiTheme="minorHAnsi"/>
          <w:color w:val="FF0000"/>
          <w:sz w:val="28"/>
          <w:szCs w:val="28"/>
          <w:lang w:val="en-US"/>
        </w:rPr>
        <w:t xml:space="preserve">) call for applications for the </w:t>
      </w:r>
      <w:r w:rsidRPr="006527E5">
        <w:rPr>
          <w:rFonts w:asciiTheme="minorHAnsi" w:hAnsiTheme="minorHAnsi"/>
          <w:b/>
          <w:bCs/>
          <w:color w:val="FF0000"/>
          <w:sz w:val="28"/>
          <w:szCs w:val="28"/>
          <w:lang w:val="en-US"/>
        </w:rPr>
        <w:t>Erasmus+ International Credit Mobility</w:t>
      </w:r>
      <w:r w:rsidRPr="006527E5">
        <w:rPr>
          <w:rFonts w:asciiTheme="minorHAnsi" w:hAnsiTheme="minorHAnsi"/>
          <w:color w:val="FF0000"/>
          <w:sz w:val="28"/>
          <w:szCs w:val="28"/>
          <w:lang w:val="en-US"/>
        </w:rPr>
        <w:t xml:space="preserve"> (ICM) programme</w:t>
      </w:r>
    </w:p>
    <w:p w:rsidR="006527E5" w:rsidRDefault="006527E5" w:rsidP="006527E5">
      <w:pPr>
        <w:jc w:val="both"/>
        <w:rPr>
          <w:rFonts w:ascii="Franklin Gothic Book" w:hAnsi="Franklin Gothic Book"/>
          <w:lang w:val="en-US"/>
        </w:rPr>
      </w:pPr>
    </w:p>
    <w:p w:rsidR="006527E5" w:rsidRDefault="006527E5" w:rsidP="006527E5">
      <w:pPr>
        <w:jc w:val="both"/>
        <w:rPr>
          <w:lang w:val="en-US"/>
        </w:rPr>
      </w:pPr>
      <w:r>
        <w:rPr>
          <w:rFonts w:ascii="Franklin Gothic Book" w:hAnsi="Franklin Gothic Book"/>
          <w:lang w:val="en-US"/>
        </w:rPr>
        <w:t>Open University of Cyprus announces the first (1</w:t>
      </w:r>
      <w:r>
        <w:rPr>
          <w:rFonts w:ascii="Franklin Gothic Book" w:hAnsi="Franklin Gothic Book"/>
          <w:vertAlign w:val="superscript"/>
          <w:lang w:val="en-US"/>
        </w:rPr>
        <w:t>st</w:t>
      </w:r>
      <w:r>
        <w:rPr>
          <w:rFonts w:ascii="Franklin Gothic Book" w:hAnsi="Franklin Gothic Book"/>
          <w:lang w:val="en-US"/>
        </w:rPr>
        <w:t xml:space="preserve">) call for applications for the </w:t>
      </w:r>
      <w:r>
        <w:rPr>
          <w:rFonts w:ascii="Franklin Gothic Book" w:hAnsi="Franklin Gothic Book"/>
          <w:b/>
          <w:bCs/>
          <w:lang w:val="en-US"/>
        </w:rPr>
        <w:t>Erasmus+ International Credit Mobility</w:t>
      </w:r>
      <w:r>
        <w:rPr>
          <w:rFonts w:ascii="Franklin Gothic Book" w:hAnsi="Franklin Gothic Book"/>
          <w:lang w:val="en-US"/>
        </w:rPr>
        <w:t xml:space="preserve"> (ICM) programme, and more specifically the “</w:t>
      </w:r>
      <w:r>
        <w:rPr>
          <w:rFonts w:ascii="Franklin Gothic Book" w:hAnsi="Franklin Gothic Book"/>
          <w:b/>
          <w:bCs/>
          <w:lang w:val="en-US"/>
        </w:rPr>
        <w:t>Student Mobility for Studies</w:t>
      </w:r>
      <w:r>
        <w:rPr>
          <w:rFonts w:ascii="Franklin Gothic Book" w:hAnsi="Franklin Gothic Book"/>
          <w:lang w:val="en-US"/>
        </w:rPr>
        <w:t xml:space="preserve">” action with Universities based in Partner Countries. </w:t>
      </w:r>
    </w:p>
    <w:p w:rsidR="006527E5" w:rsidRDefault="006527E5" w:rsidP="006527E5">
      <w:pPr>
        <w:jc w:val="both"/>
        <w:rPr>
          <w:lang w:val="en-US"/>
        </w:rPr>
      </w:pPr>
      <w:r>
        <w:rPr>
          <w:rFonts w:ascii="Franklin Gothic Book" w:hAnsi="Franklin Gothic Book"/>
          <w:lang w:val="en-US"/>
        </w:rPr>
        <w:t xml:space="preserve">We would like to invite students of your University interested to visit Open University of Cyprus for the spring semester of the academic year 2016-2017, to apply for an Erasmus+ grant. </w:t>
      </w:r>
      <w:r>
        <w:rPr>
          <w:rFonts w:ascii="Franklin Gothic Book" w:hAnsi="Franklin Gothic Book"/>
          <w:b/>
          <w:bCs/>
          <w:lang w:val="en-US"/>
        </w:rPr>
        <w:t>Open University of Cyprus finances the grant.</w:t>
      </w:r>
    </w:p>
    <w:p w:rsidR="006527E5" w:rsidRDefault="006527E5" w:rsidP="006527E5">
      <w:pPr>
        <w:jc w:val="both"/>
        <w:rPr>
          <w:lang w:val="en-US"/>
        </w:rPr>
      </w:pPr>
      <w:r>
        <w:rPr>
          <w:rFonts w:ascii="Franklin Gothic Book" w:hAnsi="Franklin Gothic Book"/>
          <w:b/>
          <w:bCs/>
          <w:lang w:val="en-US"/>
        </w:rPr>
        <w:t xml:space="preserve">The deadline for sending to OUC a list with the selected and runner up candidates is </w:t>
      </w:r>
      <w:r>
        <w:rPr>
          <w:rFonts w:ascii="Franklin Gothic Book" w:hAnsi="Franklin Gothic Book"/>
          <w:b/>
          <w:bCs/>
          <w:u w:val="single"/>
          <w:lang w:val="en-US"/>
        </w:rPr>
        <w:t>December 19, 2016</w:t>
      </w:r>
      <w:r>
        <w:rPr>
          <w:rFonts w:ascii="Franklin Gothic Book" w:hAnsi="Franklin Gothic Book"/>
          <w:lang w:val="en-US"/>
        </w:rPr>
        <w:t>. </w:t>
      </w:r>
    </w:p>
    <w:p w:rsidR="006527E5" w:rsidRDefault="006527E5" w:rsidP="006527E5">
      <w:pPr>
        <w:jc w:val="both"/>
        <w:rPr>
          <w:lang w:val="en-US"/>
        </w:rPr>
      </w:pPr>
      <w:r>
        <w:rPr>
          <w:rFonts w:ascii="Franklin Gothic Book" w:hAnsi="Franklin Gothic Book"/>
          <w:lang w:val="en-US"/>
        </w:rPr>
        <w:t>Attached you will find the:</w:t>
      </w:r>
    </w:p>
    <w:p w:rsidR="006527E5" w:rsidRDefault="006527E5" w:rsidP="006527E5">
      <w:pPr>
        <w:pStyle w:val="a4"/>
        <w:ind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 xml:space="preserve">         </w:t>
      </w:r>
      <w:r>
        <w:rPr>
          <w:rFonts w:ascii="Franklin Gothic Book" w:hAnsi="Franklin Gothic Book"/>
          <w:lang w:val="en-US"/>
        </w:rPr>
        <w:t xml:space="preserve">related procedures that we kindly ask you to disseminate to your students, </w:t>
      </w:r>
      <w:bookmarkStart w:id="0" w:name="_GoBack"/>
      <w:bookmarkEnd w:id="0"/>
    </w:p>
    <w:p w:rsidR="006527E5" w:rsidRDefault="006527E5" w:rsidP="006527E5">
      <w:pPr>
        <w:pStyle w:val="a4"/>
        <w:ind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 xml:space="preserve">         </w:t>
      </w:r>
      <w:r>
        <w:rPr>
          <w:rFonts w:ascii="Franklin Gothic Book" w:hAnsi="Franklin Gothic Book"/>
          <w:lang w:val="en-US"/>
        </w:rPr>
        <w:t>“</w:t>
      </w:r>
      <w:r>
        <w:rPr>
          <w:rFonts w:ascii="Franklin Gothic Book" w:hAnsi="Franklin Gothic Book"/>
          <w:sz w:val="23"/>
          <w:szCs w:val="23"/>
          <w:lang w:val="en-US"/>
        </w:rPr>
        <w:t>Learning Agreement for studies” form</w:t>
      </w:r>
    </w:p>
    <w:p w:rsidR="006527E5" w:rsidRDefault="006527E5" w:rsidP="006527E5">
      <w:pPr>
        <w:pStyle w:val="a4"/>
        <w:ind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 xml:space="preserve">         </w:t>
      </w:r>
      <w:proofErr w:type="gramStart"/>
      <w:r>
        <w:rPr>
          <w:rFonts w:ascii="Franklin Gothic Book" w:hAnsi="Franklin Gothic Book"/>
          <w:lang w:val="en-US"/>
        </w:rPr>
        <w:t>brochure</w:t>
      </w:r>
      <w:proofErr w:type="gramEnd"/>
      <w:r>
        <w:rPr>
          <w:rFonts w:ascii="Franklin Gothic Book" w:hAnsi="Franklin Gothic Book"/>
          <w:lang w:val="en-US"/>
        </w:rPr>
        <w:t xml:space="preserve"> of the Open University of Cyprus. </w:t>
      </w:r>
    </w:p>
    <w:p w:rsidR="006527E5" w:rsidRDefault="006527E5" w:rsidP="006527E5">
      <w:pPr>
        <w:jc w:val="both"/>
        <w:rPr>
          <w:lang w:val="en-US"/>
        </w:rPr>
      </w:pPr>
      <w:r>
        <w:rPr>
          <w:rFonts w:ascii="Franklin Gothic Book" w:hAnsi="Franklin Gothic Book"/>
          <w:lang w:val="en-US"/>
        </w:rPr>
        <w:t xml:space="preserve">Please note </w:t>
      </w:r>
      <w:proofErr w:type="gramStart"/>
      <w:r>
        <w:rPr>
          <w:rFonts w:ascii="Franklin Gothic Book" w:hAnsi="Franklin Gothic Book"/>
          <w:lang w:val="en-US"/>
        </w:rPr>
        <w:t>that OUC has already determined its own selection criteria and should you care for additional criteria for the selection of your nominations, please contact OUC Mobility Office (</w:t>
      </w:r>
      <w:hyperlink r:id="rId5" w:history="1">
        <w:r>
          <w:rPr>
            <w:rStyle w:val="a3"/>
            <w:rFonts w:ascii="Franklin Gothic Book" w:hAnsi="Franklin Gothic Book"/>
            <w:lang w:val="en-US"/>
          </w:rPr>
          <w:t>erasmus@ouc.ac.cy</w:t>
        </w:r>
      </w:hyperlink>
      <w:r>
        <w:rPr>
          <w:rFonts w:ascii="Franklin Gothic Book" w:hAnsi="Franklin Gothic Book"/>
          <w:lang w:val="en-US"/>
        </w:rPr>
        <w:t>)</w:t>
      </w:r>
      <w:proofErr w:type="gramEnd"/>
      <w:r>
        <w:rPr>
          <w:rFonts w:ascii="Franklin Gothic Book" w:hAnsi="Franklin Gothic Book"/>
          <w:lang w:val="en-US"/>
        </w:rPr>
        <w:t>.</w:t>
      </w:r>
    </w:p>
    <w:p w:rsidR="006527E5" w:rsidRDefault="006527E5" w:rsidP="006527E5">
      <w:pPr>
        <w:jc w:val="both"/>
        <w:rPr>
          <w:lang w:val="en-US"/>
        </w:rPr>
      </w:pPr>
      <w:r>
        <w:rPr>
          <w:rFonts w:ascii="Franklin Gothic Book" w:hAnsi="Franklin Gothic Book"/>
          <w:lang w:val="en-US"/>
        </w:rPr>
        <w:t xml:space="preserve">For the 2015-2017 period, there is </w:t>
      </w:r>
      <w:r>
        <w:rPr>
          <w:rFonts w:ascii="Franklin Gothic Book" w:hAnsi="Franklin Gothic Book"/>
          <w:b/>
          <w:bCs/>
          <w:lang w:val="en-US"/>
        </w:rPr>
        <w:t>one (1)</w:t>
      </w:r>
      <w:r>
        <w:rPr>
          <w:rFonts w:ascii="Franklin Gothic Book" w:hAnsi="Franklin Gothic Book"/>
          <w:lang w:val="en-US"/>
        </w:rPr>
        <w:t xml:space="preserve"> available position for </w:t>
      </w:r>
      <w:r>
        <w:rPr>
          <w:rFonts w:ascii="Franklin Gothic Book" w:hAnsi="Franklin Gothic Book"/>
          <w:b/>
          <w:bCs/>
          <w:lang w:val="en-US"/>
        </w:rPr>
        <w:t>Russia</w:t>
      </w:r>
      <w:r>
        <w:rPr>
          <w:rFonts w:ascii="Franklin Gothic Book" w:hAnsi="Franklin Gothic Book"/>
          <w:lang w:val="en-US"/>
        </w:rPr>
        <w:t> </w:t>
      </w:r>
    </w:p>
    <w:p w:rsidR="006527E5" w:rsidRDefault="006527E5" w:rsidP="006527E5">
      <w:pPr>
        <w:jc w:val="both"/>
        <w:rPr>
          <w:lang w:val="en-US"/>
        </w:rPr>
      </w:pPr>
      <w:r>
        <w:rPr>
          <w:rFonts w:ascii="Franklin Gothic Book" w:hAnsi="Franklin Gothic Book"/>
          <w:lang w:val="en-US"/>
        </w:rPr>
        <w:t>Please also note that the OUC offers the following programmes of studies in the English language:</w:t>
      </w:r>
    </w:p>
    <w:p w:rsidR="006527E5" w:rsidRDefault="006527E5" w:rsidP="006527E5">
      <w:pPr>
        <w:pStyle w:val="a4"/>
        <w:numPr>
          <w:ilvl w:val="0"/>
          <w:numId w:val="1"/>
        </w:numPr>
        <w:jc w:val="both"/>
        <w:rPr>
          <w:lang w:val="en-US"/>
        </w:rPr>
      </w:pPr>
      <w:r>
        <w:rPr>
          <w:rFonts w:ascii="Franklin Gothic Book" w:hAnsi="Franklin Gothic Book"/>
          <w:lang w:val="en-US"/>
        </w:rPr>
        <w:t>Sustainable Energy Systems  (</w:t>
      </w:r>
      <w:hyperlink r:id="rId6" w:history="1">
        <w:r>
          <w:rPr>
            <w:rStyle w:val="a3"/>
            <w:rFonts w:ascii="Franklin Gothic Book" w:hAnsi="Franklin Gothic Book"/>
            <w:lang w:val="en-US"/>
          </w:rPr>
          <w:t>http://www.ouc.ac.cy/web/guest/s2/programme/ses/</w:t>
        </w:r>
      </w:hyperlink>
      <w:r>
        <w:rPr>
          <w:rFonts w:ascii="Franklin Gothic Book" w:hAnsi="Franklin Gothic Book"/>
          <w:lang w:val="en-US"/>
        </w:rPr>
        <w:t>)</w:t>
      </w:r>
    </w:p>
    <w:p w:rsidR="006527E5" w:rsidRDefault="006527E5" w:rsidP="006527E5">
      <w:pPr>
        <w:pStyle w:val="a4"/>
        <w:numPr>
          <w:ilvl w:val="0"/>
          <w:numId w:val="1"/>
        </w:numPr>
        <w:jc w:val="both"/>
        <w:rPr>
          <w:lang w:val="en-US"/>
        </w:rPr>
      </w:pPr>
      <w:r>
        <w:rPr>
          <w:rFonts w:ascii="Franklin Gothic Book" w:hAnsi="Franklin Gothic Book"/>
          <w:lang w:val="en-US"/>
        </w:rPr>
        <w:t>Business Administration  (</w:t>
      </w:r>
      <w:hyperlink r:id="rId7" w:history="1">
        <w:r>
          <w:rPr>
            <w:rStyle w:val="a3"/>
            <w:rFonts w:ascii="Franklin Gothic Book" w:hAnsi="Franklin Gothic Book"/>
            <w:lang w:val="en-US"/>
          </w:rPr>
          <w:t>http://www.ouc.ac.cy/web/guest/s3/progrspoudon/de/description</w:t>
        </w:r>
      </w:hyperlink>
      <w:r>
        <w:rPr>
          <w:rFonts w:ascii="Franklin Gothic Book" w:hAnsi="Franklin Gothic Book"/>
          <w:lang w:val="en-US"/>
        </w:rPr>
        <w:t>)</w:t>
      </w:r>
    </w:p>
    <w:p w:rsidR="006527E5" w:rsidRDefault="006527E5" w:rsidP="006527E5">
      <w:pPr>
        <w:pStyle w:val="a4"/>
        <w:numPr>
          <w:ilvl w:val="0"/>
          <w:numId w:val="1"/>
        </w:numPr>
        <w:jc w:val="both"/>
        <w:rPr>
          <w:lang w:val="en-US"/>
        </w:rPr>
      </w:pPr>
      <w:r>
        <w:rPr>
          <w:rFonts w:ascii="Franklin Gothic Book" w:hAnsi="Franklin Gothic Book"/>
          <w:lang w:val="en-US"/>
        </w:rPr>
        <w:t>Enterprise Risk Management (</w:t>
      </w:r>
      <w:hyperlink r:id="rId8" w:history="1">
        <w:r>
          <w:rPr>
            <w:rStyle w:val="a3"/>
            <w:rFonts w:ascii="Franklin Gothic Book" w:hAnsi="Franklin Gothic Book"/>
            <w:lang w:val="en-US"/>
          </w:rPr>
          <w:t>http://www.ouc.ac.cy/web/guest/s3/progrspoudon/erm/</w:t>
        </w:r>
      </w:hyperlink>
      <w:r>
        <w:rPr>
          <w:rFonts w:ascii="Franklin Gothic Book" w:hAnsi="Franklin Gothic Book"/>
          <w:lang w:val="en-US"/>
        </w:rPr>
        <w:t xml:space="preserve"> )</w:t>
      </w:r>
    </w:p>
    <w:p w:rsidR="006527E5" w:rsidRDefault="006527E5" w:rsidP="006527E5">
      <w:pPr>
        <w:jc w:val="both"/>
        <w:rPr>
          <w:lang w:val="en-US"/>
        </w:rPr>
      </w:pPr>
      <w:r>
        <w:rPr>
          <w:rFonts w:ascii="Franklin Gothic Book" w:hAnsi="Franklin Gothic Book"/>
          <w:lang w:val="en-US"/>
        </w:rPr>
        <w:t xml:space="preserve">If a student is interested in a programme of studies that is not mentioned above, please contact OUC Mobility Office: </w:t>
      </w:r>
      <w:hyperlink r:id="rId9" w:history="1">
        <w:r>
          <w:rPr>
            <w:rStyle w:val="a3"/>
            <w:rFonts w:ascii="Franklin Gothic Book" w:hAnsi="Franklin Gothic Book"/>
            <w:lang w:val="en-US"/>
          </w:rPr>
          <w:t>erasmus@ouc.ac.cy</w:t>
        </w:r>
      </w:hyperlink>
    </w:p>
    <w:p w:rsidR="006527E5" w:rsidRDefault="006527E5" w:rsidP="006527E5">
      <w:pPr>
        <w:jc w:val="both"/>
        <w:rPr>
          <w:lang w:val="en-US"/>
        </w:rPr>
      </w:pPr>
      <w:r>
        <w:rPr>
          <w:rFonts w:ascii="Franklin Gothic Book" w:hAnsi="Franklin Gothic Book"/>
          <w:color w:val="FF0000"/>
          <w:lang w:val="en-US"/>
        </w:rPr>
        <w:t>IMPORTANT</w:t>
      </w:r>
      <w:r>
        <w:rPr>
          <w:rFonts w:ascii="Franklin Gothic Book" w:hAnsi="Franklin Gothic Book"/>
          <w:lang w:val="en-US"/>
        </w:rPr>
        <w:t xml:space="preserve">: All partner Universities are advised to register to the European Commission Authentication Service (ECAS) and receive a PIC number before undertaking any mobility action within the Erasmus+ programme. More information regarding the ECAS may be found to the following link:  </w:t>
      </w:r>
      <w:hyperlink r:id="rId10" w:history="1">
        <w:r>
          <w:rPr>
            <w:rStyle w:val="a3"/>
            <w:rFonts w:ascii="Franklin Gothic Book" w:hAnsi="Franklin Gothic Book"/>
            <w:lang w:val="en-US"/>
          </w:rPr>
          <w:t>https://webgate.ec.europa.eu/cas/eim/external/help.cgi</w:t>
        </w:r>
      </w:hyperlink>
      <w:r>
        <w:rPr>
          <w:rFonts w:ascii="Franklin Gothic Book" w:hAnsi="Franklin Gothic Book"/>
          <w:lang w:val="en-US"/>
        </w:rPr>
        <w:t xml:space="preserve"> </w:t>
      </w:r>
    </w:p>
    <w:p w:rsidR="00773E3E" w:rsidRPr="006527E5" w:rsidRDefault="006527E5" w:rsidP="006527E5">
      <w:pPr>
        <w:rPr>
          <w:lang w:val="en-US"/>
        </w:rPr>
      </w:pPr>
      <w:r>
        <w:rPr>
          <w:rFonts w:ascii="Franklin Gothic Book" w:hAnsi="Franklin Gothic Book"/>
          <w:lang w:val="en-US"/>
        </w:rPr>
        <w:t> We remain at your disposal for any further information and/or clarifications. We look forward to a fruitful collaboration and in welcoming your students at the Open University of Cyprus.</w:t>
      </w:r>
    </w:p>
    <w:sectPr w:rsidR="00773E3E" w:rsidRPr="0065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537C3"/>
    <w:multiLevelType w:val="hybridMultilevel"/>
    <w:tmpl w:val="BFB4F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E5"/>
    <w:rsid w:val="006527E5"/>
    <w:rsid w:val="007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8ED78-0DE6-4FE3-89BF-56148BD6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7E5"/>
    <w:pPr>
      <w:spacing w:after="200" w:line="276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7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27E5"/>
    <w:pPr>
      <w:ind w:left="720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c.ac.cy/web/guest/s3/progrspoudon/er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uc.ac.cy/web/guest/s3/progrspoudon/de/descrip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c.ac.cy/web/guest/s2/programme/ses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rasmus@ouc.ac.cy" TargetMode="External"/><Relationship Id="rId10" Type="http://schemas.openxmlformats.org/officeDocument/2006/relationships/hyperlink" Target="https://webgate.ec.europa.eu/cas/eim/external/help.c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erasmus@ouc.ac.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Раюшкина</dc:creator>
  <cp:keywords/>
  <dc:description/>
  <cp:lastModifiedBy>Ирина Раюшкина</cp:lastModifiedBy>
  <cp:revision>1</cp:revision>
  <dcterms:created xsi:type="dcterms:W3CDTF">2016-12-02T15:26:00Z</dcterms:created>
  <dcterms:modified xsi:type="dcterms:W3CDTF">2016-12-02T15:30:00Z</dcterms:modified>
</cp:coreProperties>
</file>