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d"/>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7CD717C0" w:rsidR="009675C3" w:rsidRPr="002A00C3" w:rsidRDefault="00255355"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r w:rsidR="008A4A60" w:rsidRPr="002A00C3">
              <w:rPr>
                <w:rFonts w:ascii="Calibri" w:eastAsia="Times New Roman" w:hAnsi="Calibri" w:cs="Times New Roman"/>
                <w:b/>
                <w:bCs/>
                <w:color w:val="000000"/>
                <w:sz w:val="16"/>
                <w:szCs w:val="16"/>
                <w:lang w:val="en-GB" w:eastAsia="en-GB"/>
              </w:rPr>
              <w:t xml:space="preserve">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d"/>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d"/>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d"/>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d"/>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0EDF10F9" w:rsidR="00EB0036" w:rsidRPr="002A00C3"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Hradec Kralove</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1E9AD954" w:rsidR="00EB0036" w:rsidRPr="002A00C3"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Education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5904030" w:rsidR="00EB0036" w:rsidRPr="002A00C3"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 HRADEC01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79FB2EA7" w:rsidR="00EB0036" w:rsidRPr="002A00C3"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Rokitanského 62, 500 03 Hradec Králové</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3439A5DE" w:rsidR="00EB0036" w:rsidRPr="002A00C3"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The Czech Republic</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29D1064" w14:textId="77777777" w:rsidR="00EB0036"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Mgr. Daniela Vrabcová, Ph.D.</w:t>
            </w:r>
          </w:p>
          <w:p w14:paraId="7776F81A" w14:textId="55823535" w:rsidR="00D8687A"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 for international</w:t>
            </w:r>
            <w:r w:rsidR="001102FB">
              <w:rPr>
                <w:rFonts w:ascii="Calibri" w:eastAsia="Times New Roman" w:hAnsi="Calibri" w:cs="Times New Roman"/>
                <w:color w:val="000000"/>
                <w:sz w:val="16"/>
                <w:szCs w:val="16"/>
                <w:lang w:val="en-GB" w:eastAsia="en-GB"/>
              </w:rPr>
              <w:t xml:space="preserve"> affairs</w:t>
            </w:r>
            <w:r>
              <w:rPr>
                <w:rFonts w:ascii="Calibri" w:eastAsia="Times New Roman" w:hAnsi="Calibri" w:cs="Times New Roman"/>
                <w:color w:val="000000"/>
                <w:sz w:val="16"/>
                <w:szCs w:val="16"/>
                <w:lang w:val="en-GB" w:eastAsia="en-GB"/>
              </w:rPr>
              <w:t xml:space="preserve"> </w:t>
            </w:r>
          </w:p>
          <w:p w14:paraId="1C827293" w14:textId="77777777" w:rsidR="00D8687A"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Ing. Petra Nosková</w:t>
            </w:r>
          </w:p>
          <w:p w14:paraId="5D063D05" w14:textId="77777777" w:rsidR="00D8687A"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mobility coordinator</w:t>
            </w:r>
          </w:p>
          <w:p w14:paraId="32DB1473" w14:textId="77777777" w:rsidR="00D8687A"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Email: </w:t>
            </w:r>
            <w:hyperlink r:id="rId11" w:history="1">
              <w:r w:rsidRPr="00C00FEE">
                <w:rPr>
                  <w:rStyle w:val="af0"/>
                  <w:rFonts w:ascii="Calibri" w:eastAsia="Times New Roman" w:hAnsi="Calibri" w:cs="Times New Roman"/>
                  <w:sz w:val="16"/>
                  <w:szCs w:val="16"/>
                  <w:lang w:val="en-GB" w:eastAsia="en-GB"/>
                </w:rPr>
                <w:t>petra.noskova@uhk.cz</w:t>
              </w:r>
            </w:hyperlink>
            <w:r>
              <w:rPr>
                <w:rFonts w:ascii="Calibri" w:eastAsia="Times New Roman" w:hAnsi="Calibri" w:cs="Times New Roman"/>
                <w:color w:val="000000"/>
                <w:sz w:val="16"/>
                <w:szCs w:val="16"/>
                <w:lang w:val="en-GB" w:eastAsia="en-GB"/>
              </w:rPr>
              <w:t xml:space="preserve"> </w:t>
            </w:r>
          </w:p>
          <w:p w14:paraId="69DC9F97" w14:textId="629A7708" w:rsidR="00D8687A" w:rsidRPr="002A00C3"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Tel. +420 493 331 141</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535FDC35"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d"/>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d"/>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32875400"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hyperlink r:id="rId12" w:history="1">
              <w:r w:rsidR="00255355" w:rsidRPr="00667749">
                <w:rPr>
                  <w:rStyle w:val="af0"/>
                  <w:rFonts w:ascii="Calibri" w:eastAsia="Times New Roman" w:hAnsi="Calibri" w:cs="Times New Roman"/>
                  <w:sz w:val="16"/>
                  <w:szCs w:val="16"/>
                  <w:lang w:val="en-GB" w:eastAsia="en-GB"/>
                </w:rPr>
                <w:t>https://www.uhk.cz/en/faculty-of-education/exchanges/student-exchanges</w:t>
              </w:r>
            </w:hyperlink>
            <w:r w:rsidR="00255355">
              <w:rPr>
                <w:rFonts w:ascii="Calibri" w:eastAsia="Times New Roman" w:hAnsi="Calibri" w:cs="Times New Roman"/>
                <w:color w:val="000000"/>
                <w:sz w:val="16"/>
                <w:szCs w:val="16"/>
                <w:lang w:val="en-GB" w:eastAsia="en-GB"/>
              </w:rPr>
              <w:t xml:space="preserve"> </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d"/>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24748D" w:rsidRPr="002A00C3" w:rsidRDefault="0024748D"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d"/>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5AD56305" w:rsidR="002E3D29" w:rsidRPr="002A00C3" w:rsidRDefault="00D8687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Mgr. Daniela Vrabcová, Ph.D.</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1FEF38C7" w:rsidR="002E3D29" w:rsidRPr="002A00C3" w:rsidRDefault="00D9204D" w:rsidP="006B6398">
            <w:pPr>
              <w:spacing w:after="0" w:line="240" w:lineRule="auto"/>
              <w:jc w:val="center"/>
              <w:rPr>
                <w:rFonts w:ascii="Calibri" w:eastAsia="Times New Roman" w:hAnsi="Calibri" w:cs="Times New Roman"/>
                <w:color w:val="000000"/>
                <w:sz w:val="16"/>
                <w:szCs w:val="16"/>
                <w:lang w:val="en-GB" w:eastAsia="en-GB"/>
              </w:rPr>
            </w:pPr>
            <w:hyperlink r:id="rId13" w:history="1">
              <w:r w:rsidR="0024748D" w:rsidRPr="00B334D1">
                <w:rPr>
                  <w:rStyle w:val="af0"/>
                  <w:rFonts w:ascii="Calibri" w:eastAsia="Times New Roman" w:hAnsi="Calibri" w:cs="Times New Roman"/>
                  <w:sz w:val="16"/>
                  <w:szCs w:val="16"/>
                  <w:lang w:val="en-GB" w:eastAsia="en-GB"/>
                </w:rPr>
                <w:t>petra.noskova</w:t>
              </w:r>
              <w:r w:rsidR="0024748D" w:rsidRPr="00B334D1">
                <w:rPr>
                  <w:rStyle w:val="af0"/>
                  <w:rFonts w:ascii="Times New Roman" w:eastAsia="Times New Roman" w:hAnsi="Times New Roman" w:cs="Times New Roman"/>
                  <w:sz w:val="16"/>
                  <w:szCs w:val="16"/>
                  <w:lang w:val="en-GB" w:eastAsia="en-GB"/>
                </w:rPr>
                <w:t>@</w:t>
              </w:r>
              <w:r w:rsidR="0024748D" w:rsidRPr="00B334D1">
                <w:rPr>
                  <w:rStyle w:val="af0"/>
                  <w:rFonts w:ascii="Calibri" w:eastAsia="Times New Roman" w:hAnsi="Calibri" w:cs="Times New Roman"/>
                  <w:sz w:val="16"/>
                  <w:szCs w:val="16"/>
                  <w:lang w:val="en-GB" w:eastAsia="en-GB"/>
                </w:rPr>
                <w:t>uhk.cz</w:t>
              </w:r>
            </w:hyperlink>
            <w:r w:rsidR="0024748D">
              <w:rPr>
                <w:rFonts w:ascii="Calibri" w:eastAsia="Times New Roman" w:hAnsi="Calibri" w:cs="Times New Roman"/>
                <w:color w:val="000000"/>
                <w:sz w:val="16"/>
                <w:szCs w:val="16"/>
                <w:lang w:val="en-GB" w:eastAsia="en-GB"/>
              </w:rPr>
              <w:t xml:space="preserve"> </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5E30D4C2" w:rsidR="002E3D29" w:rsidRPr="002A00C3" w:rsidRDefault="0024748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 for IR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d"/>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D9204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9204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af9"/>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9204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D9204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af9"/>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9204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9204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9204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9204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39AF1" w14:textId="77777777" w:rsidR="00D9204D" w:rsidRDefault="00D9204D" w:rsidP="00261299">
      <w:pPr>
        <w:spacing w:after="0" w:line="240" w:lineRule="auto"/>
      </w:pPr>
      <w:r>
        <w:separator/>
      </w:r>
    </w:p>
  </w:endnote>
  <w:endnote w:type="continuationSeparator" w:id="0">
    <w:p w14:paraId="66396095" w14:textId="77777777" w:rsidR="00D9204D" w:rsidRDefault="00D9204D" w:rsidP="00261299">
      <w:pPr>
        <w:spacing w:after="0" w:line="240" w:lineRule="auto"/>
      </w:pPr>
      <w:r>
        <w:continuationSeparator/>
      </w:r>
    </w:p>
  </w:endnote>
  <w:endnote w:id="1">
    <w:p w14:paraId="6E58722B" w14:textId="6B32E62B" w:rsidR="00774BD5" w:rsidRPr="00114066" w:rsidRDefault="00774BD5" w:rsidP="00DC3994">
      <w:pPr>
        <w:pStyle w:val="ab"/>
        <w:spacing w:before="120" w:after="120"/>
        <w:ind w:left="284" w:firstLine="0"/>
        <w:rPr>
          <w:rFonts w:asciiTheme="minorHAnsi" w:hAnsiTheme="minorHAnsi" w:cstheme="minorHAnsi"/>
          <w:lang w:val="en-GB"/>
        </w:rPr>
      </w:pPr>
      <w:r w:rsidRPr="00DC3994">
        <w:rPr>
          <w:rStyle w:val="ad"/>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ab"/>
        <w:spacing w:before="120" w:after="120"/>
        <w:ind w:left="284" w:firstLine="0"/>
        <w:rPr>
          <w:rFonts w:asciiTheme="minorHAnsi" w:hAnsiTheme="minorHAnsi" w:cstheme="minorHAnsi"/>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af0"/>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af0"/>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d"/>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ab"/>
        <w:spacing w:before="120" w:after="120"/>
        <w:ind w:left="284" w:firstLine="0"/>
        <w:rPr>
          <w:rFonts w:asciiTheme="minorHAnsi" w:hAnsiTheme="minorHAnsi" w:cstheme="minorHAnsi"/>
          <w:b/>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ab"/>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a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061933A0" w:rsidR="00774BD5" w:rsidRDefault="00774BD5">
        <w:pPr>
          <w:pStyle w:val="a7"/>
          <w:jc w:val="center"/>
        </w:pPr>
        <w:r>
          <w:fldChar w:fldCharType="begin"/>
        </w:r>
        <w:r>
          <w:instrText xml:space="preserve"> PAGE   \* MERGEFORMAT </w:instrText>
        </w:r>
        <w:r>
          <w:fldChar w:fldCharType="separate"/>
        </w:r>
        <w:r w:rsidR="009C6ED1">
          <w:rPr>
            <w:noProof/>
          </w:rPr>
          <w:t>1</w:t>
        </w:r>
        <w:r>
          <w:rPr>
            <w:noProof/>
          </w:rPr>
          <w:fldChar w:fldCharType="end"/>
        </w:r>
      </w:p>
    </w:sdtContent>
  </w:sdt>
  <w:p w14:paraId="1FA71B8D" w14:textId="77777777" w:rsidR="00774BD5" w:rsidRDefault="00774BD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4BE80" w14:textId="77777777" w:rsidR="00D9204D" w:rsidRDefault="00D9204D" w:rsidP="00261299">
      <w:pPr>
        <w:spacing w:after="0" w:line="240" w:lineRule="auto"/>
      </w:pPr>
      <w:r>
        <w:separator/>
      </w:r>
    </w:p>
  </w:footnote>
  <w:footnote w:type="continuationSeparator" w:id="0">
    <w:p w14:paraId="77AF2657" w14:textId="77777777" w:rsidR="00D9204D" w:rsidRDefault="00D9204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D2F94C" w:rsidR="00774BD5" w:rsidRDefault="009B0140" w:rsidP="00784E7F">
    <w:pPr>
      <w:pStyle w:val="a5"/>
      <w:jc w:val="center"/>
    </w:pPr>
    <w:r w:rsidRPr="00A04811">
      <w:rPr>
        <w:noProof/>
        <w:lang w:val="ru-RU" w:eastAsia="ru-RU"/>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1911FB61" w:rsidR="009B0140" w:rsidRPr="00452C45" w:rsidRDefault="00F46926" w:rsidP="009B0140">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009B0140" w:rsidRPr="00452C45">
                            <w:rPr>
                              <w:rFonts w:cstheme="minorHAnsi"/>
                              <w:sz w:val="12"/>
                              <w:szCs w:val="12"/>
                              <w:lang w:val="en-GB"/>
                            </w:rPr>
                            <w:t>HE</w:t>
                          </w:r>
                          <w:r w:rsidR="00452C45" w:rsidRPr="00452C45">
                            <w:rPr>
                              <w:rFonts w:cstheme="minorHAnsi"/>
                              <w:sz w:val="12"/>
                              <w:szCs w:val="12"/>
                              <w:lang w:val="en-GB"/>
                            </w:rPr>
                            <w:t xml:space="preserve"> Learning Agreement for studies</w:t>
                          </w:r>
                          <w:r w:rsidR="00D14EDB" w:rsidRPr="00452C45">
                            <w:rPr>
                              <w:rFonts w:cstheme="minorHAnsi"/>
                              <w:sz w:val="12"/>
                              <w:szCs w:val="12"/>
                              <w:lang w:val="en-GB"/>
                            </w:rPr>
                            <w:t>-20</w:t>
                          </w:r>
                          <w:r w:rsidR="00255355">
                            <w:rPr>
                              <w:rFonts w:cstheme="minorHAnsi"/>
                              <w:sz w:val="12"/>
                              <w:szCs w:val="12"/>
                              <w:lang w:val="en-GB"/>
                            </w:rPr>
                            <w:t>20</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1911FB61" w:rsidR="009B0140" w:rsidRPr="00452C45" w:rsidRDefault="00F46926" w:rsidP="009B0140">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009B0140" w:rsidRPr="00452C45">
                      <w:rPr>
                        <w:rFonts w:cstheme="minorHAnsi"/>
                        <w:sz w:val="12"/>
                        <w:szCs w:val="12"/>
                        <w:lang w:val="en-GB"/>
                      </w:rPr>
                      <w:t>HE</w:t>
                    </w:r>
                    <w:r w:rsidR="00452C45" w:rsidRPr="00452C45">
                      <w:rPr>
                        <w:rFonts w:cstheme="minorHAnsi"/>
                        <w:sz w:val="12"/>
                        <w:szCs w:val="12"/>
                        <w:lang w:val="en-GB"/>
                      </w:rPr>
                      <w:t xml:space="preserve"> Learning Agreement for studies</w:t>
                    </w:r>
                    <w:r w:rsidR="00D14EDB" w:rsidRPr="00452C45">
                      <w:rPr>
                        <w:rFonts w:cstheme="minorHAnsi"/>
                        <w:sz w:val="12"/>
                        <w:szCs w:val="12"/>
                        <w:lang w:val="en-GB"/>
                      </w:rPr>
                      <w:t>-20</w:t>
                    </w:r>
                    <w:r w:rsidR="00255355">
                      <w:rPr>
                        <w:rFonts w:cstheme="minorHAnsi"/>
                        <w:sz w:val="12"/>
                        <w:szCs w:val="12"/>
                        <w:lang w:val="en-GB"/>
                      </w:rPr>
                      <w:t>20</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ru-RU" w:eastAsia="ru-RU"/>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ru-RU" w:eastAsia="ru-RU"/>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484A004A"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576738">
                            <w:rPr>
                              <w:rFonts w:ascii="Verdana" w:hAnsi="Verdana"/>
                              <w:b/>
                              <w:i/>
                              <w:color w:val="003CB4"/>
                              <w:sz w:val="14"/>
                              <w:szCs w:val="16"/>
                              <w:lang w:val="en-GB"/>
                            </w:rPr>
                            <w:t>20</w:t>
                          </w:r>
                          <w:r w:rsidR="00255355">
                            <w:rPr>
                              <w:rFonts w:ascii="Verdana" w:hAnsi="Verdana"/>
                              <w:b/>
                              <w:i/>
                              <w:color w:val="003CB4"/>
                              <w:sz w:val="14"/>
                              <w:szCs w:val="16"/>
                              <w:lang w:val="en-GB"/>
                            </w:rPr>
                            <w:t>20/2021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484A004A"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576738">
                      <w:rPr>
                        <w:rFonts w:ascii="Verdana" w:hAnsi="Verdana"/>
                        <w:b/>
                        <w:i/>
                        <w:color w:val="003CB4"/>
                        <w:sz w:val="14"/>
                        <w:szCs w:val="16"/>
                        <w:lang w:val="en-GB"/>
                      </w:rPr>
                      <w:t>20</w:t>
                    </w:r>
                    <w:r w:rsidR="00255355">
                      <w:rPr>
                        <w:rFonts w:ascii="Verdana" w:hAnsi="Verdana"/>
                        <w:b/>
                        <w:i/>
                        <w:color w:val="003CB4"/>
                        <w:sz w:val="14"/>
                        <w:szCs w:val="16"/>
                        <w:lang w:val="en-GB"/>
                      </w:rPr>
                      <w:t>20/2021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ru-RU" w:eastAsia="ru-RU"/>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a5"/>
    </w:pPr>
    <w:r>
      <w:rPr>
        <w:noProof/>
        <w:lang w:val="ru-RU" w:eastAsia="ru-R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u-RU" w:eastAsia="ru-R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02FB"/>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53FF"/>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4748D"/>
    <w:rsid w:val="00250045"/>
    <w:rsid w:val="00255355"/>
    <w:rsid w:val="00255CEA"/>
    <w:rsid w:val="00256DE8"/>
    <w:rsid w:val="00261299"/>
    <w:rsid w:val="00264910"/>
    <w:rsid w:val="0026685E"/>
    <w:rsid w:val="002673C7"/>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6738"/>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6ED1"/>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5A1"/>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687A"/>
    <w:rsid w:val="00D9204D"/>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014"/>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6926"/>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B513279B-939F-4190-A482-EDC537C4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452C45"/>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a.noskova@uh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hk.cz/en/faculty-of-education/exchanges/student-exchang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noskova@uh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6818BFE-0B07-47E4-9321-C0FC6BF7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879</Words>
  <Characters>5015</Characters>
  <Application>Microsoft Office Word</Application>
  <DocSecurity>0</DocSecurity>
  <Lines>41</Lines>
  <Paragraphs>11</Paragraphs>
  <ScaleCrop>false</ScaleCrop>
  <HeadingPairs>
    <vt:vector size="6" baseType="variant">
      <vt:variant>
        <vt:lpstr>Название</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Ирина Раюшкина</cp:lastModifiedBy>
  <cp:revision>2</cp:revision>
  <cp:lastPrinted>2015-04-10T09:51:00Z</cp:lastPrinted>
  <dcterms:created xsi:type="dcterms:W3CDTF">2020-04-13T19:09:00Z</dcterms:created>
  <dcterms:modified xsi:type="dcterms:W3CDTF">2020-04-13T19:09:00Z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