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27" w:rsidRDefault="00ED6527" w:rsidP="00D84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 </w:t>
      </w:r>
      <w:r w:rsidR="00B86F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ПОЛУЧЕНИЕ ГРАНТА В РАМКАХ ПРОГРАММЫ КРАТКОСРОЧНОЙ АКАДЕ</w:t>
      </w:r>
      <w:r w:rsidR="001C4C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МИЧЕСКОЙ МОБИЛЬНОСТИ «ЭРАЗМУС+» СРЕДИ СТУДЕНТОВ </w:t>
      </w:r>
      <w:proofErr w:type="spellStart"/>
      <w:r w:rsidR="001C4CAA">
        <w:rPr>
          <w:rFonts w:ascii="Times New Roman" w:hAnsi="Times New Roman" w:cs="Times New Roman"/>
          <w:b/>
          <w:sz w:val="24"/>
          <w:szCs w:val="24"/>
          <w:lang w:val="ru-RU"/>
        </w:rPr>
        <w:t>КубГУ</w:t>
      </w:r>
      <w:proofErr w:type="spellEnd"/>
      <w:r w:rsidR="001C4C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6F2F">
        <w:rPr>
          <w:rFonts w:ascii="Times New Roman" w:hAnsi="Times New Roman" w:cs="Times New Roman"/>
          <w:b/>
          <w:sz w:val="24"/>
          <w:szCs w:val="24"/>
          <w:lang w:val="ru-RU"/>
        </w:rPr>
        <w:t>ДЛЯ ОБУЧЕНИЯ В</w:t>
      </w:r>
      <w:r w:rsidR="001C4C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2018/2019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6F2F">
        <w:rPr>
          <w:rFonts w:ascii="Times New Roman" w:hAnsi="Times New Roman" w:cs="Times New Roman"/>
          <w:b/>
          <w:sz w:val="24"/>
          <w:szCs w:val="24"/>
          <w:lang w:val="ru-RU"/>
        </w:rPr>
        <w:t>УЧЕБНОМ ГОДУ</w:t>
      </w:r>
      <w:r w:rsidRPr="00D84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84586" w:rsidRDefault="00D84586" w:rsidP="00D84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МЕТОДИКА ОЦЕНИВАНИЯ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КОНКУРСАНТОВ </w:t>
      </w:r>
      <w:r w:rsidRPr="00D84586">
        <w:rPr>
          <w:rFonts w:ascii="Times New Roman" w:hAnsi="Times New Roman" w:cs="Times New Roman"/>
          <w:b/>
          <w:sz w:val="24"/>
          <w:szCs w:val="24"/>
          <w:lang w:val="ru-RU"/>
        </w:rPr>
        <w:t>ПО КРИТЕРИЯМ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9745"/>
      </w:tblGrid>
      <w:tr w:rsidR="00D84586" w:rsidTr="00D84586">
        <w:tc>
          <w:tcPr>
            <w:tcW w:w="1129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6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и основание оценки</w:t>
            </w:r>
          </w:p>
        </w:tc>
        <w:tc>
          <w:tcPr>
            <w:tcW w:w="9745" w:type="dxa"/>
          </w:tcPr>
          <w:p w:rsidR="00D84586" w:rsidRDefault="00D84586" w:rsidP="00E10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="00E10D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рассчета</w:t>
            </w:r>
            <w:proofErr w:type="spellEnd"/>
            <w:r w:rsidR="004216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оценки в %</w:t>
            </w:r>
          </w:p>
        </w:tc>
      </w:tr>
      <w:tr w:rsidR="00D84586" w:rsidRPr="001C4CAA" w:rsidTr="00D84586">
        <w:tc>
          <w:tcPr>
            <w:tcW w:w="1129" w:type="dxa"/>
          </w:tcPr>
          <w:p w:rsidR="00D84586" w:rsidRPr="0042166A" w:rsidRDefault="0042166A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6" w:type="dxa"/>
          </w:tcPr>
          <w:p w:rsidR="00D84586" w:rsidRPr="0042166A" w:rsidRDefault="0042166A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Академическая успеваемость (30%)</w:t>
            </w:r>
          </w:p>
        </w:tc>
        <w:tc>
          <w:tcPr>
            <w:tcW w:w="9745" w:type="dxa"/>
          </w:tcPr>
          <w:p w:rsidR="00D84586" w:rsidRDefault="0042166A" w:rsidP="0042166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условии только отличных оценок по дисциплинам учебного плана - 30%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E17CB" w:rsidRPr="00FE17CB" w:rsidRDefault="0042166A" w:rsidP="00FE17CB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смешанных оценках: определяется процентное соотношение </w:t>
            </w:r>
            <w:r w:rsidR="00B77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полученных оценок </w:t>
            </w:r>
            <w:r w:rsidR="00FE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заданного процента </w:t>
            </w:r>
            <w:r w:rsidR="00B77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формуле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 ×30%)÷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e>
                  </m:nary>
                </m:e>
              </m:nary>
            </m:oMath>
            <w:r w:rsidR="00B77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где </w:t>
            </w:r>
          </w:p>
          <w:p w:rsidR="00213472" w:rsidRPr="00213472" w:rsidRDefault="00B65235" w:rsidP="00FE17C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oMath>
            <w:r w:rsidR="00FE17C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77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="00FE17C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количества дисциплин, умноженная на 5 (высшая оценка); </w:t>
            </w:r>
          </w:p>
          <w:p w:rsidR="0042166A" w:rsidRPr="0042166A" w:rsidRDefault="00B65235" w:rsidP="00FE17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nary>
            </m:oMath>
            <w:r w:rsidR="00FE17C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– сумма фактически полученных оценок соответственно выписке из зачетной ведомости</w:t>
            </w:r>
          </w:p>
        </w:tc>
      </w:tr>
      <w:tr w:rsidR="00D84586" w:rsidRPr="001C4CAA" w:rsidTr="00D84586">
        <w:tc>
          <w:tcPr>
            <w:tcW w:w="1129" w:type="dxa"/>
          </w:tcPr>
          <w:p w:rsidR="00D84586" w:rsidRPr="00213472" w:rsidRDefault="00213472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D84586" w:rsidRPr="00213472" w:rsidRDefault="00213472" w:rsidP="002134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владения иностранным языком</w:t>
            </w:r>
            <w:r w:rsidR="001C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0%)</w:t>
            </w:r>
          </w:p>
        </w:tc>
        <w:tc>
          <w:tcPr>
            <w:tcW w:w="9745" w:type="dxa"/>
          </w:tcPr>
          <w:p w:rsidR="00D84586" w:rsidRDefault="00213472" w:rsidP="00213472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 сертификата квалификационного тестирования, подтверждающего уровень владения иностранным языком не ниже В2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="00DC7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т.п.) –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0%;</w:t>
            </w:r>
          </w:p>
          <w:p w:rsidR="00213472" w:rsidRPr="00A55B35" w:rsidRDefault="00A55B35" w:rsidP="00A55B35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и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100-бальной шкале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рассчитывается в процентах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 ×3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0%)÷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e>
                  </m:nary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где</w:t>
            </w:r>
          </w:p>
          <w:p w:rsidR="00A55B35" w:rsidRPr="00213472" w:rsidRDefault="00B65235" w:rsidP="00A55B3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oMath>
            <w:r w:rsidR="00A55B3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= 100 </w:t>
            </w:r>
          </w:p>
          <w:p w:rsidR="00A55B35" w:rsidRPr="00213472" w:rsidRDefault="00B65235" w:rsidP="00A55B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nary>
            </m:oMath>
            <w:r w:rsidR="00A55B3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– сумма фактически полученных баллов по всем заданиям теста</w:t>
            </w:r>
          </w:p>
        </w:tc>
      </w:tr>
      <w:tr w:rsidR="00D84586" w:rsidRPr="001C4CAA" w:rsidTr="00D84586">
        <w:tc>
          <w:tcPr>
            <w:tcW w:w="1129" w:type="dxa"/>
          </w:tcPr>
          <w:p w:rsidR="00D84586" w:rsidRPr="00A55B35" w:rsidRDefault="00A55B35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D84586" w:rsidRPr="00A55B35" w:rsidRDefault="00A55B35" w:rsidP="001C4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мотивация</w:t>
            </w:r>
            <w:r w:rsidR="001C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</w:t>
            </w:r>
            <w:r w:rsidR="00001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9745" w:type="dxa"/>
          </w:tcPr>
          <w:p w:rsidR="008A0E5B" w:rsidRDefault="008A0E5B" w:rsidP="008A0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C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 Интервью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7%) состоит из пяти параметров, каждый из которых оценивается по пятибалльной шкале, результат расс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читывается по формуле</w:t>
            </w:r>
            <w:r w:rsidRPr="004D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μ</w:t>
            </w:r>
            <w:r w:rsidRPr="004D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×</m:t>
              </m:r>
            </m:oMath>
            <w:r w:rsidR="001C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4D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÷</m:t>
              </m:r>
            </m:oMath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Σ</w:t>
            </w:r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где</w:t>
            </w:r>
          </w:p>
          <w:p w:rsidR="008A0E5B" w:rsidRPr="00213472" w:rsidRDefault="00B65235" w:rsidP="008A0E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oMath>
            <w:r w:rsidR="008A0E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= 25 </w:t>
            </w:r>
          </w:p>
          <w:p w:rsidR="008A0E5B" w:rsidRDefault="008A0E5B" w:rsidP="008A0E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μ</w:t>
            </w:r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</w:t>
            </w:r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среднее арифметическое фактически полученных баллов по всем параметрам интервьюирования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3.2. Мотивационное письмо (3%) оценивается по четырем уровням: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аргументация отсутствует – 0%;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представленная аргументация формальна и неубедительна – 1%;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представленная аргументация недостаточно развернута и содержательна – 2%;</w:t>
            </w:r>
          </w:p>
          <w:p w:rsidR="00F330C2" w:rsidRPr="00A55B35" w:rsidRDefault="00F330C2" w:rsidP="00F330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представлена развернутая содержательная аргументация в пользу обучения конкурсанта на данной программе – 3%.</w:t>
            </w:r>
          </w:p>
        </w:tc>
      </w:tr>
      <w:tr w:rsidR="00D84586" w:rsidRPr="001C4CAA" w:rsidTr="00D84586">
        <w:tc>
          <w:tcPr>
            <w:tcW w:w="1129" w:type="dxa"/>
          </w:tcPr>
          <w:p w:rsidR="00D84586" w:rsidRPr="00F330C2" w:rsidRDefault="00F330C2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</w:tcPr>
          <w:p w:rsidR="00D84586" w:rsidRPr="00F330C2" w:rsidRDefault="00F330C2" w:rsidP="00F330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Рекомендация (10%) (рекомендательное письмо от преподавателя/куратора и пр.)</w:t>
            </w:r>
          </w:p>
        </w:tc>
        <w:tc>
          <w:tcPr>
            <w:tcW w:w="9745" w:type="dxa"/>
          </w:tcPr>
          <w:p w:rsidR="00D84586" w:rsidRDefault="001E3120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Рекомендация оценивается по содержанию и результаты суммируются. </w:t>
            </w:r>
          </w:p>
          <w:p w:rsidR="00740B85" w:rsidRDefault="00740B85" w:rsidP="00740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оценки содержания и их удельный вес в %:</w:t>
            </w:r>
          </w:p>
          <w:p w:rsidR="00740B85" w:rsidRDefault="00740B85" w:rsidP="00740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характеристика студента, включающая его академические успехи, достижения и заслуги, личные качества – 3%;</w:t>
            </w:r>
          </w:p>
          <w:p w:rsidR="00740B85" w:rsidRDefault="00740B85" w:rsidP="00E10D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«оригинальность» характеристики</w:t>
            </w:r>
            <w:r w:rsidR="00E1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т.е. когда указываются не только формальные цифры и факты, а описываются те случаи и/или ситуации, характеризующие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личности, помогающие достичь определенных целей и реализовать намеченные планы – 3%;</w:t>
            </w:r>
          </w:p>
          <w:p w:rsidR="00E10D82" w:rsidRPr="00F330C2" w:rsidRDefault="00E10D82" w:rsidP="00E10D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ответ на вопрос «Почему именно этот студент заслуживает обучения в выбранном вузе и по выбранной программе» - 4%. </w:t>
            </w:r>
          </w:p>
        </w:tc>
      </w:tr>
      <w:tr w:rsidR="001C4CAA" w:rsidRPr="001C4CAA" w:rsidTr="00D84586">
        <w:tc>
          <w:tcPr>
            <w:tcW w:w="1129" w:type="dxa"/>
          </w:tcPr>
          <w:p w:rsidR="001C4CAA" w:rsidRPr="00F330C2" w:rsidRDefault="001C4CAA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</w:tcPr>
          <w:p w:rsidR="001C4CAA" w:rsidRDefault="001C4CAA" w:rsidP="001C4C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достижения (20%)</w:t>
            </w:r>
          </w:p>
        </w:tc>
        <w:tc>
          <w:tcPr>
            <w:tcW w:w="9745" w:type="dxa"/>
          </w:tcPr>
          <w:p w:rsidR="001C4CAA" w:rsidRDefault="001C4CAA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Учитываются факты участия</w:t>
            </w:r>
            <w:r w:rsidR="00B86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B86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конференциях, форумах и других научных и общественных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организаторская деятельность, интеллектуальные и творческие достижения</w:t>
            </w:r>
            <w:r w:rsidR="00B86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86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Оценивание производится относительно </w:t>
            </w:r>
            <w:r w:rsidR="00B86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результатов всех кандидатов, где 20% получает кандидат с наиболее выдающимися достижениями. </w:t>
            </w:r>
          </w:p>
        </w:tc>
      </w:tr>
      <w:tr w:rsidR="00D84586" w:rsidRPr="00B86F2F" w:rsidTr="00D84586">
        <w:tc>
          <w:tcPr>
            <w:tcW w:w="1129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84586" w:rsidRDefault="00E10D82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 100%</w:t>
            </w:r>
          </w:p>
        </w:tc>
        <w:tc>
          <w:tcPr>
            <w:tcW w:w="9745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84586" w:rsidRPr="00D84586" w:rsidRDefault="00D84586" w:rsidP="001C4CA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84586" w:rsidRPr="00D84586" w:rsidSect="00AB16C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7D5"/>
    <w:multiLevelType w:val="multilevel"/>
    <w:tmpl w:val="9616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5C4F84"/>
    <w:multiLevelType w:val="multilevel"/>
    <w:tmpl w:val="5FF4A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3415BA"/>
    <w:multiLevelType w:val="multilevel"/>
    <w:tmpl w:val="6AB29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6"/>
    <w:rsid w:val="00001E1A"/>
    <w:rsid w:val="001C4CAA"/>
    <w:rsid w:val="001E3120"/>
    <w:rsid w:val="00213472"/>
    <w:rsid w:val="0042166A"/>
    <w:rsid w:val="00542B25"/>
    <w:rsid w:val="00740B85"/>
    <w:rsid w:val="0084116B"/>
    <w:rsid w:val="008A0E5B"/>
    <w:rsid w:val="00996720"/>
    <w:rsid w:val="009A2F90"/>
    <w:rsid w:val="00A55B35"/>
    <w:rsid w:val="00AB16CA"/>
    <w:rsid w:val="00B65235"/>
    <w:rsid w:val="00B771B4"/>
    <w:rsid w:val="00B86F2F"/>
    <w:rsid w:val="00C7452F"/>
    <w:rsid w:val="00D06727"/>
    <w:rsid w:val="00D84586"/>
    <w:rsid w:val="00DC794D"/>
    <w:rsid w:val="00E10D82"/>
    <w:rsid w:val="00ED6527"/>
    <w:rsid w:val="00F330C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3739-30CA-452D-8823-761762C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586"/>
    <w:pPr>
      <w:spacing w:after="0" w:line="240" w:lineRule="auto"/>
    </w:pPr>
  </w:style>
  <w:style w:type="table" w:styleId="a4">
    <w:name w:val="Table Grid"/>
    <w:basedOn w:val="a1"/>
    <w:uiPriority w:val="39"/>
    <w:rsid w:val="00D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771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Павел Николаевич Смагло</cp:lastModifiedBy>
  <cp:revision>3</cp:revision>
  <dcterms:created xsi:type="dcterms:W3CDTF">2018-02-16T09:21:00Z</dcterms:created>
  <dcterms:modified xsi:type="dcterms:W3CDTF">2018-02-16T09:21:00Z</dcterms:modified>
</cp:coreProperties>
</file>