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E27841" w:rsidRPr="00CA01A6" w:rsidRDefault="00E27841" w:rsidP="00395925">
      <w:pPr>
        <w:widowControl w:val="0"/>
        <w:tabs>
          <w:tab w:val="left" w:pos="567"/>
          <w:tab w:val="left" w:pos="10348"/>
        </w:tabs>
        <w:autoSpaceDE w:val="0"/>
        <w:autoSpaceDN w:val="0"/>
        <w:spacing w:before="120"/>
        <w:rPr>
          <w:rFonts w:eastAsia="Calibri"/>
          <w:sz w:val="12"/>
          <w:szCs w:val="12"/>
          <w:lang w:eastAsia="en-US" w:bidi="ru-RU"/>
        </w:rPr>
      </w:pPr>
      <w:r w:rsidRPr="00910D5D">
        <w:rPr>
          <w:rFonts w:eastAsia="Calibri"/>
          <w:sz w:val="14"/>
          <w:szCs w:val="14"/>
          <w:lang w:eastAsia="en-US" w:bidi="ru-RU"/>
        </w:rPr>
        <w:t xml:space="preserve">Я </w:t>
      </w:r>
      <w:r w:rsidRPr="00910D5D">
        <w:rPr>
          <w:rFonts w:eastAsia="Calibri"/>
          <w:sz w:val="14"/>
          <w:szCs w:val="14"/>
          <w:u w:val="single"/>
          <w:lang w:eastAsia="en-US" w:bidi="ru-RU"/>
        </w:rPr>
        <w:t xml:space="preserve">  </w:t>
      </w:r>
      <w:r w:rsidR="005049AA" w:rsidRPr="007C0E6E">
        <w:rPr>
          <w:b/>
          <w:sz w:val="20"/>
          <w:szCs w:val="20"/>
          <w:u w:val="single"/>
        </w:rPr>
        <w:t>Зубова Екатерина Андреевна</w:t>
      </w:r>
      <w:r w:rsidRPr="00CA01A6">
        <w:rPr>
          <w:rFonts w:eastAsia="Calibri"/>
          <w:sz w:val="12"/>
          <w:szCs w:val="12"/>
          <w:u w:val="single"/>
          <w:lang w:eastAsia="en-US" w:bidi="ru-RU"/>
        </w:rPr>
        <w:tab/>
        <w:t xml:space="preserve"> </w:t>
      </w:r>
    </w:p>
    <w:p w:rsidR="009864E1" w:rsidRPr="00CA01A6" w:rsidRDefault="009864E1" w:rsidP="000F78B9">
      <w:pPr>
        <w:widowControl w:val="0"/>
        <w:tabs>
          <w:tab w:val="left" w:pos="142"/>
          <w:tab w:val="left" w:pos="10488"/>
        </w:tabs>
        <w:autoSpaceDE w:val="0"/>
        <w:autoSpaceDN w:val="0"/>
        <w:spacing w:line="312" w:lineRule="auto"/>
        <w:rPr>
          <w:sz w:val="12"/>
          <w:szCs w:val="12"/>
          <w:lang w:bidi="ru-RU"/>
        </w:rPr>
      </w:pPr>
      <w:r w:rsidRPr="00CA01A6">
        <w:rPr>
          <w:sz w:val="12"/>
          <w:szCs w:val="12"/>
          <w:lang w:bidi="ru-RU"/>
        </w:rPr>
        <w:t>паспорт: серия</w:t>
      </w:r>
      <w:r w:rsidR="005049AA" w:rsidRPr="007C0E6E">
        <w:rPr>
          <w:b/>
          <w:sz w:val="20"/>
          <w:szCs w:val="20"/>
          <w:u w:val="single"/>
          <w:lang w:bidi="ru-RU"/>
        </w:rPr>
        <w:t>0319</w:t>
      </w:r>
      <w:r w:rsidR="005049AA" w:rsidRPr="00CA01A6">
        <w:rPr>
          <w:sz w:val="12"/>
          <w:szCs w:val="12"/>
          <w:u w:val="single"/>
        </w:rPr>
        <w:t xml:space="preserve"> </w:t>
      </w:r>
      <w:r w:rsidRPr="00CA01A6">
        <w:rPr>
          <w:sz w:val="12"/>
          <w:szCs w:val="12"/>
          <w:lang w:bidi="ru-RU"/>
        </w:rPr>
        <w:t xml:space="preserve">№ </w:t>
      </w:r>
      <w:r w:rsidR="005049AA" w:rsidRPr="007C0E6E">
        <w:rPr>
          <w:rFonts w:eastAsia="Calibri"/>
          <w:b/>
          <w:sz w:val="20"/>
          <w:szCs w:val="20"/>
          <w:u w:val="single"/>
          <w:lang w:bidi="ru-RU"/>
        </w:rPr>
        <w:t>518347</w:t>
      </w:r>
      <w:r w:rsidRPr="00CA01A6">
        <w:rPr>
          <w:sz w:val="12"/>
          <w:szCs w:val="12"/>
          <w:lang w:bidi="ru-RU"/>
        </w:rPr>
        <w:t>выдан</w:t>
      </w:r>
      <w:r w:rsidRPr="00CA01A6">
        <w:rPr>
          <w:spacing w:val="55"/>
          <w:sz w:val="12"/>
          <w:szCs w:val="12"/>
          <w:lang w:bidi="ru-RU"/>
        </w:rPr>
        <w:t xml:space="preserve"> </w:t>
      </w:r>
      <w:r w:rsidRPr="00CA01A6">
        <w:rPr>
          <w:sz w:val="12"/>
          <w:szCs w:val="12"/>
          <w:lang w:bidi="ru-RU"/>
        </w:rPr>
        <w:t>(кем</w:t>
      </w:r>
      <w:r w:rsidR="00395925" w:rsidRPr="00CA01A6">
        <w:rPr>
          <w:sz w:val="12"/>
          <w:szCs w:val="12"/>
          <w:lang w:bidi="ru-RU"/>
        </w:rPr>
        <w:t>,</w:t>
      </w:r>
      <w:r w:rsidRPr="00CA01A6">
        <w:rPr>
          <w:sz w:val="12"/>
          <w:szCs w:val="12"/>
          <w:lang w:bidi="ru-RU"/>
        </w:rPr>
        <w:t xml:space="preserve"> когда</w:t>
      </w:r>
      <w:proofErr w:type="gramStart"/>
      <w:r w:rsidRPr="00CA01A6">
        <w:rPr>
          <w:sz w:val="12"/>
          <w:szCs w:val="12"/>
          <w:lang w:bidi="ru-RU"/>
        </w:rPr>
        <w:t>):</w:t>
      </w:r>
      <w:r w:rsidR="005049AA" w:rsidRPr="00CA01A6">
        <w:rPr>
          <w:rFonts w:eastAsia="Calibri"/>
          <w:b/>
          <w:color w:val="2E74B5"/>
          <w:sz w:val="12"/>
          <w:szCs w:val="12"/>
          <w:u w:val="single"/>
          <w:lang w:eastAsia="en-US" w:bidi="ru-RU"/>
        </w:rPr>
        <w:t xml:space="preserve"> </w:t>
      </w:r>
      <w:r w:rsidR="007C0E6E">
        <w:rPr>
          <w:rFonts w:eastAsia="Calibri"/>
          <w:b/>
          <w:color w:val="2E74B5"/>
          <w:sz w:val="12"/>
          <w:szCs w:val="12"/>
          <w:u w:val="single"/>
          <w:lang w:eastAsia="en-US" w:bidi="ru-RU"/>
        </w:rPr>
        <w:t xml:space="preserve"> </w:t>
      </w:r>
      <w:r w:rsidR="000F78B9">
        <w:rPr>
          <w:rFonts w:eastAsia="Calibri"/>
          <w:b/>
          <w:sz w:val="20"/>
          <w:szCs w:val="20"/>
          <w:u w:val="single"/>
          <w:lang w:eastAsia="en-US" w:bidi="ru-RU"/>
        </w:rPr>
        <w:t>ГУ</w:t>
      </w:r>
      <w:proofErr w:type="gramEnd"/>
      <w:r w:rsidR="000F78B9">
        <w:rPr>
          <w:rFonts w:eastAsia="Calibri"/>
          <w:b/>
          <w:sz w:val="20"/>
          <w:szCs w:val="20"/>
          <w:u w:val="single"/>
          <w:lang w:eastAsia="en-US" w:bidi="ru-RU"/>
        </w:rPr>
        <w:t xml:space="preserve"> МВД России </w:t>
      </w:r>
      <w:r w:rsidR="000F78B9" w:rsidRPr="007C0E6E">
        <w:rPr>
          <w:rFonts w:eastAsia="Calibri"/>
          <w:b/>
          <w:sz w:val="20"/>
          <w:szCs w:val="20"/>
          <w:u w:val="single"/>
          <w:lang w:eastAsia="en-US" w:bidi="ru-RU"/>
        </w:rPr>
        <w:t>по</w:t>
      </w:r>
      <w:r w:rsidR="000F78B9" w:rsidRPr="007C0E6E">
        <w:rPr>
          <w:rFonts w:eastAsia="Calibri"/>
          <w:b/>
          <w:sz w:val="20"/>
          <w:szCs w:val="20"/>
          <w:u w:val="single"/>
          <w:lang w:eastAsia="en-US" w:bidi="ru-RU"/>
        </w:rPr>
        <w:t xml:space="preserve"> </w:t>
      </w:r>
      <w:r w:rsidR="000F78B9" w:rsidRPr="007C0E6E">
        <w:rPr>
          <w:rFonts w:eastAsia="Calibri"/>
          <w:b/>
          <w:sz w:val="20"/>
          <w:szCs w:val="20"/>
          <w:u w:val="single"/>
          <w:lang w:eastAsia="en-US" w:bidi="ru-RU"/>
        </w:rPr>
        <w:t>Краснодарскому краю</w:t>
      </w:r>
      <w:r w:rsidR="000F78B9" w:rsidRPr="007C0E6E">
        <w:rPr>
          <w:b/>
          <w:sz w:val="20"/>
          <w:szCs w:val="20"/>
          <w:u w:val="single"/>
        </w:rPr>
        <w:t>,</w:t>
      </w:r>
      <w:r w:rsidR="000F78B9" w:rsidRPr="007C0E6E">
        <w:rPr>
          <w:rFonts w:eastAsia="Calibri"/>
          <w:b/>
          <w:sz w:val="20"/>
          <w:szCs w:val="20"/>
          <w:u w:val="single"/>
          <w:lang w:bidi="ru-RU"/>
        </w:rPr>
        <w:t xml:space="preserve"> 16.03.2020</w:t>
      </w:r>
      <w:r w:rsidR="000F78B9">
        <w:rPr>
          <w:sz w:val="12"/>
          <w:szCs w:val="12"/>
          <w:u w:val="single"/>
          <w:lang w:bidi="ru-RU"/>
        </w:rPr>
        <w:t xml:space="preserve"> </w:t>
      </w:r>
      <w:r w:rsidR="000F78B9">
        <w:rPr>
          <w:b/>
          <w:sz w:val="18"/>
          <w:szCs w:val="18"/>
          <w:u w:val="single"/>
          <w:lang w:bidi="ru-RU"/>
        </w:rPr>
        <w:t xml:space="preserve"> г.</w:t>
      </w:r>
    </w:p>
    <w:p w:rsidR="005049AA" w:rsidRPr="00CA01A6" w:rsidRDefault="009864E1" w:rsidP="005049AA">
      <w:pPr>
        <w:pStyle w:val="ConsPlusCell"/>
        <w:spacing w:before="60" w:line="257" w:lineRule="auto"/>
        <w:rPr>
          <w:rFonts w:ascii="Times New Roman" w:hAnsi="Times New Roman" w:cs="Times New Roman"/>
          <w:b/>
          <w:color w:val="5B9BD5"/>
          <w:sz w:val="12"/>
          <w:szCs w:val="12"/>
          <w:u w:val="single"/>
        </w:rPr>
      </w:pPr>
      <w:r w:rsidRPr="00CA01A6">
        <w:rPr>
          <w:rFonts w:ascii="Times New Roman" w:hAnsi="Times New Roman" w:cs="Times New Roman"/>
          <w:sz w:val="12"/>
          <w:szCs w:val="12"/>
          <w:lang w:bidi="ru-RU"/>
        </w:rPr>
        <w:t>проживающий по адресу:</w:t>
      </w:r>
      <w:r w:rsidR="005049AA" w:rsidRPr="00CA01A6">
        <w:rPr>
          <w:rFonts w:ascii="Times New Roman" w:hAnsi="Times New Roman" w:cs="Times New Roman"/>
          <w:b/>
          <w:color w:val="5B9BD5"/>
          <w:sz w:val="12"/>
          <w:szCs w:val="12"/>
          <w:u w:val="single"/>
        </w:rPr>
        <w:t xml:space="preserve"> </w:t>
      </w:r>
      <w:r w:rsidR="005049AA" w:rsidRPr="007C0E6E">
        <w:rPr>
          <w:rFonts w:ascii="Times New Roman" w:hAnsi="Times New Roman" w:cs="Times New Roman"/>
          <w:b/>
          <w:u w:val="single"/>
        </w:rPr>
        <w:t xml:space="preserve">Краснодарский край </w:t>
      </w:r>
      <w:proofErr w:type="spellStart"/>
      <w:r w:rsidR="005049AA" w:rsidRPr="007C0E6E">
        <w:rPr>
          <w:rFonts w:ascii="Times New Roman" w:hAnsi="Times New Roman" w:cs="Times New Roman"/>
          <w:b/>
          <w:u w:val="single"/>
        </w:rPr>
        <w:t>ст.Северская</w:t>
      </w:r>
      <w:proofErr w:type="spellEnd"/>
      <w:r w:rsidR="005049AA" w:rsidRPr="007C0E6E">
        <w:rPr>
          <w:rFonts w:ascii="Times New Roman" w:hAnsi="Times New Roman" w:cs="Times New Roman"/>
          <w:b/>
          <w:u w:val="single"/>
        </w:rPr>
        <w:t xml:space="preserve"> ул. Курганная д. 6</w:t>
      </w:r>
      <w:r w:rsidR="000F78B9">
        <w:rPr>
          <w:rFonts w:ascii="Times New Roman" w:hAnsi="Times New Roman" w:cs="Times New Roman"/>
          <w:b/>
          <w:u w:val="single"/>
        </w:rPr>
        <w:t>__________________________________________</w:t>
      </w:r>
      <w:r w:rsidR="005049AA" w:rsidRPr="007C0E6E">
        <w:rPr>
          <w:rFonts w:ascii="Times New Roman" w:hAnsi="Times New Roman" w:cs="Times New Roman"/>
          <w:b/>
          <w:sz w:val="12"/>
          <w:szCs w:val="12"/>
          <w:u w:val="single"/>
        </w:rPr>
        <w:t xml:space="preserve"> </w:t>
      </w:r>
    </w:p>
    <w:p w:rsidR="00E27841" w:rsidRDefault="00E27841" w:rsidP="00395925">
      <w:pPr>
        <w:widowControl w:val="0"/>
        <w:tabs>
          <w:tab w:val="left" w:pos="1843"/>
          <w:tab w:val="left" w:pos="10488"/>
        </w:tabs>
        <w:autoSpaceDE w:val="0"/>
        <w:autoSpaceDN w:val="0"/>
        <w:spacing w:line="312" w:lineRule="auto"/>
        <w:jc w:val="both"/>
        <w:rPr>
          <w:rFonts w:eastAsia="Calibri"/>
          <w:sz w:val="14"/>
          <w:szCs w:val="14"/>
          <w:u w:val="single"/>
          <w:lang w:eastAsia="en-US" w:bidi="ru-RU"/>
        </w:rPr>
      </w:pPr>
      <w:r w:rsidRPr="00910D5D">
        <w:rPr>
          <w:rFonts w:eastAsia="Calibri"/>
          <w:sz w:val="14"/>
          <w:szCs w:val="14"/>
          <w:u w:val="single"/>
          <w:lang w:eastAsia="en-US" w:bidi="ru-RU"/>
        </w:rPr>
        <w:tab/>
      </w:r>
      <w:r w:rsidRPr="00910D5D">
        <w:rPr>
          <w:rFonts w:eastAsia="Calibri"/>
          <w:sz w:val="14"/>
          <w:szCs w:val="14"/>
          <w:u w:val="single"/>
          <w:lang w:eastAsia="en-US" w:bidi="ru-RU"/>
        </w:rPr>
        <w:tab/>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 формирования реестра проверенных работ с тестовыми баллами</w:t>
      </w:r>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5049AA">
      <w:pPr>
        <w:tabs>
          <w:tab w:val="left" w:pos="3402"/>
          <w:tab w:val="left" w:pos="8364"/>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_____</w:t>
      </w:r>
      <w:r w:rsidR="005049AA">
        <w:rPr>
          <w:sz w:val="14"/>
          <w:szCs w:val="14"/>
        </w:rPr>
        <w:t>____</w:t>
      </w:r>
      <w:r w:rsidRPr="00910D5D">
        <w:rPr>
          <w:sz w:val="14"/>
          <w:szCs w:val="14"/>
        </w:rPr>
        <w:t xml:space="preserve">______________ </w:t>
      </w:r>
      <w:r w:rsidR="00A27B1E">
        <w:rPr>
          <w:sz w:val="14"/>
          <w:szCs w:val="14"/>
        </w:rPr>
        <w:tab/>
      </w:r>
      <w:r w:rsidR="005049AA" w:rsidRPr="00CA01A6">
        <w:rPr>
          <w:sz w:val="12"/>
          <w:szCs w:val="12"/>
        </w:rPr>
        <w:t>(</w:t>
      </w:r>
      <w:r w:rsidR="005049AA" w:rsidRPr="007C0E6E">
        <w:rPr>
          <w:rFonts w:ascii="Arial" w:hAnsi="Arial" w:cs="Arial"/>
          <w:b/>
          <w:snapToGrid w:val="0"/>
          <w:sz w:val="20"/>
          <w:szCs w:val="20"/>
          <w:u w:val="single"/>
        </w:rPr>
        <w:t>Зубова Е.А.</w:t>
      </w:r>
      <w:r w:rsidRPr="007C0E6E">
        <w:rPr>
          <w:sz w:val="20"/>
          <w:szCs w:val="20"/>
        </w:rPr>
        <w:t>)</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____</w:t>
      </w:r>
      <w:r w:rsidRPr="00910D5D">
        <w:rPr>
          <w:sz w:val="14"/>
          <w:szCs w:val="14"/>
        </w:rPr>
        <w:t>»</w:t>
      </w:r>
      <w:r w:rsidR="000F78B9">
        <w:rPr>
          <w:sz w:val="14"/>
          <w:szCs w:val="14"/>
        </w:rPr>
        <w:t xml:space="preserve"> </w:t>
      </w:r>
      <w:bookmarkStart w:id="0" w:name="_GoBack"/>
      <w:bookmarkEnd w:id="0"/>
      <w:r w:rsidR="00E27841" w:rsidRPr="00910D5D">
        <w:rPr>
          <w:sz w:val="14"/>
          <w:szCs w:val="14"/>
        </w:rPr>
        <w:t>___________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A27B1E">
                  <w:pPr>
                    <w:widowControl w:val="0"/>
                    <w:tabs>
                      <w:tab w:val="left" w:pos="1012"/>
                    </w:tabs>
                    <w:autoSpaceDE w:val="0"/>
                    <w:autoSpaceDN w:val="0"/>
                    <w:spacing w:before="120"/>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_____________________________________________________________________</w:t>
                  </w:r>
                  <w:r w:rsidRPr="00910D5D">
                    <w:rPr>
                      <w:rFonts w:eastAsia="Calibri"/>
                      <w:sz w:val="14"/>
                      <w:szCs w:val="14"/>
                      <w:lang w:bidi="ru-RU"/>
                    </w:rPr>
                    <w:t>__________</w:t>
                  </w:r>
                  <w:r w:rsidRPr="00910D5D">
                    <w:rPr>
                      <w:rFonts w:eastAsia="Calibri"/>
                      <w:sz w:val="14"/>
                      <w:szCs w:val="14"/>
                      <w:lang w:val="en-US" w:bidi="ru-RU"/>
                    </w:rPr>
                    <w:t>_____________</w:t>
                  </w:r>
                  <w:r w:rsidR="00A27B1E">
                    <w:rPr>
                      <w:rFonts w:eastAsia="Calibri"/>
                      <w:sz w:val="14"/>
                      <w:szCs w:val="14"/>
                      <w:lang w:bidi="ru-RU"/>
                    </w:rPr>
                    <w:t>___________________________________________</w:t>
                  </w:r>
                  <w:r w:rsidRPr="00910D5D">
                    <w:rPr>
                      <w:rFonts w:eastAsia="Calibri"/>
                      <w:sz w:val="14"/>
                      <w:szCs w:val="14"/>
                      <w:lang w:val="en-US" w:bidi="ru-RU"/>
                    </w:rPr>
                    <w:t>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E27841" w:rsidRPr="00910D5D" w:rsidRDefault="009864E1" w:rsidP="00E27841">
                  <w:pPr>
                    <w:widowControl w:val="0"/>
                    <w:tabs>
                      <w:tab w:val="left" w:pos="1012"/>
                      <w:tab w:val="left" w:pos="9481"/>
                    </w:tabs>
                    <w:autoSpaceDE w:val="0"/>
                    <w:autoSpaceDN w:val="0"/>
                    <w:rPr>
                      <w:rFonts w:eastAsia="Calibri"/>
                      <w:sz w:val="14"/>
                      <w:szCs w:val="14"/>
                      <w:u w:val="single"/>
                      <w:lang w:bidi="ru-RU"/>
                    </w:rPr>
                  </w:pPr>
                  <w:r w:rsidRPr="00910D5D">
                    <w:rPr>
                      <w:rFonts w:eastAsia="Calibri"/>
                      <w:sz w:val="14"/>
                      <w:szCs w:val="14"/>
                      <w:lang w:bidi="ru-RU"/>
                    </w:rPr>
                    <w:t xml:space="preserve">Паспорт: серия               </w:t>
                  </w:r>
                  <w:r w:rsidR="00F71D75" w:rsidRPr="00910D5D">
                    <w:rPr>
                      <w:rFonts w:eastAsia="Calibri"/>
                      <w:sz w:val="14"/>
                      <w:szCs w:val="14"/>
                      <w:lang w:bidi="ru-RU"/>
                    </w:rPr>
                    <w:t xml:space="preserve">              №                            ,</w:t>
                  </w:r>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F71D75" w:rsidP="005048F3">
                  <w:pPr>
                    <w:widowControl w:val="0"/>
                    <w:autoSpaceDE w:val="0"/>
                    <w:autoSpaceDN w:val="0"/>
                    <w:rPr>
                      <w:rFonts w:eastAsia="Calibri"/>
                      <w:sz w:val="14"/>
                      <w:szCs w:val="14"/>
                      <w:lang w:bidi="ru-RU"/>
                    </w:rPr>
                  </w:pPr>
                  <w:r w:rsidRPr="00910D5D">
                    <w:rPr>
                      <w:rFonts w:eastAsia="Calibri"/>
                      <w:sz w:val="14"/>
                      <w:szCs w:val="14"/>
                      <w:lang w:bidi="ru-RU"/>
                    </w:rPr>
                    <w:t>________________________________________________________________________________________________</w:t>
                  </w:r>
                  <w:r w:rsidR="005048F3">
                    <w:rPr>
                      <w:rFonts w:eastAsia="Calibri"/>
                      <w:sz w:val="14"/>
                      <w:szCs w:val="14"/>
                      <w:lang w:bidi="ru-RU"/>
                    </w:rPr>
                    <w:t>___________________________________________</w:t>
                  </w:r>
                  <w:r w:rsidRPr="00910D5D">
                    <w:rPr>
                      <w:rFonts w:eastAsia="Calibri"/>
                      <w:sz w:val="14"/>
                      <w:szCs w:val="14"/>
                      <w:lang w:bidi="ru-RU"/>
                    </w:rPr>
                    <w:t>__</w:t>
                  </w:r>
                </w:p>
              </w:tc>
            </w:tr>
            <w:tr w:rsidR="00E27841" w:rsidRPr="00910D5D" w:rsidTr="00A27B1E">
              <w:trPr>
                <w:trHeight w:val="533"/>
              </w:trPr>
              <w:tc>
                <w:tcPr>
                  <w:tcW w:w="9870" w:type="dxa"/>
                  <w:tcBorders>
                    <w:bottom w:val="single" w:sz="4" w:space="0" w:color="auto"/>
                  </w:tcBorders>
                  <w:shd w:val="clear" w:color="auto" w:fill="auto"/>
                </w:tcPr>
                <w:p w:rsidR="00E27841" w:rsidRPr="00910D5D" w:rsidRDefault="009864E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r w:rsidRPr="00910D5D">
                    <w:rPr>
                      <w:rFonts w:eastAsia="Calibri"/>
                      <w:sz w:val="14"/>
                      <w:szCs w:val="14"/>
                      <w:lang w:bidi="ru-RU"/>
                    </w:rPr>
                    <w:t>проживающий по адресу:</w:t>
                  </w:r>
                  <w:r w:rsidR="00A27B1E">
                    <w:rPr>
                      <w:rFonts w:eastAsia="Calibri"/>
                      <w:sz w:val="14"/>
                      <w:szCs w:val="14"/>
                      <w:lang w:bidi="ru-RU"/>
                    </w:rPr>
                    <w:t xml:space="preserve"> _______________________________________________________________________________________________________________________</w:t>
                  </w: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910D5D" w:rsidRDefault="00E27841" w:rsidP="00E27841">
                  <w:pPr>
                    <w:widowControl w:val="0"/>
                    <w:autoSpaceDE w:val="0"/>
                    <w:autoSpaceDN w:val="0"/>
                    <w:rPr>
                      <w:rFonts w:eastAsia="Calibri"/>
                      <w:sz w:val="14"/>
                      <w:szCs w:val="14"/>
                      <w:lang w:bidi="ru-RU"/>
                    </w:rPr>
                  </w:pP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E27841" w:rsidRPr="00910D5D" w:rsidRDefault="00E27841" w:rsidP="005048F3">
                  <w:pPr>
                    <w:autoSpaceDE w:val="0"/>
                    <w:autoSpaceDN w:val="0"/>
                    <w:adjustRightInd w:val="0"/>
                    <w:spacing w:before="60" w:line="360" w:lineRule="auto"/>
                    <w:rPr>
                      <w:rFonts w:eastAsia="Calibri"/>
                      <w:sz w:val="14"/>
                      <w:szCs w:val="14"/>
                      <w:lang w:eastAsia="en-US"/>
                    </w:rPr>
                  </w:pPr>
                  <w:r w:rsidRPr="00910D5D">
                    <w:rPr>
                      <w:rFonts w:eastAsia="Calibri"/>
                      <w:sz w:val="14"/>
                      <w:szCs w:val="14"/>
                      <w:lang w:eastAsia="en-US"/>
                    </w:rPr>
                    <w:t>________________________________________________________________________________________________________________________________________________________________________</w:t>
                  </w:r>
                  <w:r w:rsidR="00CB3508" w:rsidRPr="00910D5D">
                    <w:rPr>
                      <w:rFonts w:eastAsia="Calibri"/>
                      <w:sz w:val="14"/>
                      <w:szCs w:val="14"/>
                      <w:lang w:eastAsia="en-US"/>
                    </w:rPr>
                    <w:t>_________________________</w:t>
                  </w:r>
                  <w:r w:rsidR="005048F3">
                    <w:rPr>
                      <w:rFonts w:eastAsia="Calibri"/>
                      <w:sz w:val="14"/>
                      <w:szCs w:val="14"/>
                      <w:lang w:eastAsia="en-US"/>
                    </w:rPr>
                    <w:t>_____________________________________________________________________________________</w:t>
                  </w:r>
                  <w:r w:rsidR="00CB3508" w:rsidRPr="00910D5D">
                    <w:rPr>
                      <w:rFonts w:eastAsia="Calibri"/>
                      <w:sz w:val="14"/>
                      <w:szCs w:val="14"/>
                      <w:lang w:eastAsia="en-US"/>
                    </w:rPr>
                    <w:t>___</w:t>
                  </w:r>
                </w:p>
                <w:p w:rsidR="00E27841" w:rsidRPr="00910D5D" w:rsidRDefault="00E27841" w:rsidP="00CB3508">
                  <w:pPr>
                    <w:widowControl w:val="0"/>
                    <w:autoSpaceDE w:val="0"/>
                    <w:autoSpaceDN w:val="0"/>
                    <w:jc w:val="both"/>
                    <w:rPr>
                      <w:rFonts w:eastAsia="Calibri"/>
                      <w:sz w:val="14"/>
                      <w:szCs w:val="14"/>
                      <w:lang w:bidi="ru-RU"/>
                    </w:rPr>
                  </w:pP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7C0E6E">
      <w:pgSz w:w="11906" w:h="16838"/>
      <w:pgMar w:top="142"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0F78B9"/>
    <w:rsid w:val="0011755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95925"/>
    <w:rsid w:val="003B2C28"/>
    <w:rsid w:val="003B4C8A"/>
    <w:rsid w:val="003D4B51"/>
    <w:rsid w:val="0041261B"/>
    <w:rsid w:val="004258D7"/>
    <w:rsid w:val="0044063F"/>
    <w:rsid w:val="004528A6"/>
    <w:rsid w:val="0047412E"/>
    <w:rsid w:val="00494D24"/>
    <w:rsid w:val="004B3AFE"/>
    <w:rsid w:val="004C4B93"/>
    <w:rsid w:val="004C53E7"/>
    <w:rsid w:val="004D0778"/>
    <w:rsid w:val="005048F3"/>
    <w:rsid w:val="005049AA"/>
    <w:rsid w:val="005121A1"/>
    <w:rsid w:val="005141FF"/>
    <w:rsid w:val="00532580"/>
    <w:rsid w:val="0055134F"/>
    <w:rsid w:val="00556ED8"/>
    <w:rsid w:val="00561708"/>
    <w:rsid w:val="00562EB9"/>
    <w:rsid w:val="005650EB"/>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A4E83"/>
    <w:rsid w:val="007C0E6E"/>
    <w:rsid w:val="007D77C5"/>
    <w:rsid w:val="00801AB6"/>
    <w:rsid w:val="008100E0"/>
    <w:rsid w:val="00811DD5"/>
    <w:rsid w:val="008206D0"/>
    <w:rsid w:val="00820FC9"/>
    <w:rsid w:val="00822BF4"/>
    <w:rsid w:val="008349A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32A5"/>
    <w:rsid w:val="00BC69CB"/>
    <w:rsid w:val="00BF1523"/>
    <w:rsid w:val="00BF34ED"/>
    <w:rsid w:val="00C0147D"/>
    <w:rsid w:val="00C01589"/>
    <w:rsid w:val="00C07603"/>
    <w:rsid w:val="00C169D2"/>
    <w:rsid w:val="00C26870"/>
    <w:rsid w:val="00C43015"/>
    <w:rsid w:val="00C6447A"/>
    <w:rsid w:val="00C86B66"/>
    <w:rsid w:val="00C9136F"/>
    <w:rsid w:val="00CA01A6"/>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42BA"/>
    <w:rsid w:val="00E95910"/>
    <w:rsid w:val="00EA3F75"/>
    <w:rsid w:val="00EC27DB"/>
    <w:rsid w:val="00EC5237"/>
    <w:rsid w:val="00ED61D7"/>
    <w:rsid w:val="00EF0296"/>
    <w:rsid w:val="00EF7502"/>
    <w:rsid w:val="00F06AFD"/>
    <w:rsid w:val="00F11189"/>
    <w:rsid w:val="00F1521D"/>
    <w:rsid w:val="00F342B9"/>
    <w:rsid w:val="00F52B9A"/>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A332"/>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E94D-3CDB-45DE-A5B3-46A35B51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Самиляк Юлия Евгеньевна</cp:lastModifiedBy>
  <cp:revision>12</cp:revision>
  <cp:lastPrinted>2023-11-15T10:43:00Z</cp:lastPrinted>
  <dcterms:created xsi:type="dcterms:W3CDTF">2023-11-16T11:35:00Z</dcterms:created>
  <dcterms:modified xsi:type="dcterms:W3CDTF">2024-04-23T11:48:00Z</dcterms:modified>
</cp:coreProperties>
</file>