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19" w:rsidRPr="002C1919" w:rsidRDefault="002C1919" w:rsidP="002C1919">
      <w:pPr>
        <w:jc w:val="center"/>
        <w:rPr>
          <w:rFonts w:ascii="Times New Roman" w:hAnsi="Times New Roman"/>
          <w:sz w:val="26"/>
          <w:szCs w:val="26"/>
        </w:rPr>
      </w:pPr>
      <w:r w:rsidRPr="002C1919">
        <w:rPr>
          <w:rFonts w:ascii="Times New Roman" w:hAnsi="Times New Roman"/>
          <w:sz w:val="26"/>
          <w:szCs w:val="26"/>
        </w:rPr>
        <w:t xml:space="preserve">Протокол № </w:t>
      </w:r>
      <w:r w:rsidR="005C086A">
        <w:rPr>
          <w:rFonts w:ascii="Times New Roman" w:hAnsi="Times New Roman"/>
          <w:sz w:val="26"/>
          <w:szCs w:val="26"/>
        </w:rPr>
        <w:t>8</w:t>
      </w:r>
      <w:r w:rsidRPr="002C1919">
        <w:rPr>
          <w:rFonts w:ascii="Times New Roman" w:hAnsi="Times New Roman"/>
          <w:sz w:val="26"/>
          <w:szCs w:val="26"/>
        </w:rPr>
        <w:t xml:space="preserve"> заседания</w:t>
      </w:r>
    </w:p>
    <w:p w:rsidR="002C1919" w:rsidRPr="002C1919" w:rsidRDefault="002C1919" w:rsidP="002C1919">
      <w:pPr>
        <w:pStyle w:val="31"/>
        <w:widowControl w:val="0"/>
        <w:spacing w:line="312" w:lineRule="auto"/>
        <w:ind w:right="-6"/>
        <w:jc w:val="both"/>
        <w:rPr>
          <w:sz w:val="26"/>
          <w:szCs w:val="26"/>
        </w:rPr>
      </w:pPr>
      <w:r w:rsidRPr="002C1919">
        <w:rPr>
          <w:sz w:val="26"/>
          <w:szCs w:val="26"/>
        </w:rPr>
        <w:t>диссертационного совета Д 212.101.16 по присуждению ученой степени доктора химических наук по специальност</w:t>
      </w:r>
      <w:r w:rsidR="00175E42">
        <w:rPr>
          <w:sz w:val="26"/>
          <w:szCs w:val="26"/>
        </w:rPr>
        <w:t>ям</w:t>
      </w:r>
      <w:bookmarkStart w:id="0" w:name="_GoBack"/>
      <w:bookmarkEnd w:id="0"/>
      <w:r w:rsidRPr="002C1919">
        <w:rPr>
          <w:sz w:val="26"/>
          <w:szCs w:val="26"/>
        </w:rPr>
        <w:t xml:space="preserve"> 02.00.02 – аналитическая химия и 03.02.08 – экология (химические науки) при ФГБОУ ВО «Кубанский государственный университет» от 22 декабря 2016 г.</w:t>
      </w:r>
    </w:p>
    <w:p w:rsidR="002C1919" w:rsidRPr="002C1919" w:rsidRDefault="002C1919" w:rsidP="00066507">
      <w:pPr>
        <w:pStyle w:val="21"/>
        <w:widowControl w:val="0"/>
        <w:tabs>
          <w:tab w:val="left" w:pos="426"/>
        </w:tabs>
        <w:spacing w:line="360" w:lineRule="auto"/>
        <w:ind w:firstLine="709"/>
        <w:rPr>
          <w:color w:val="000000"/>
          <w:sz w:val="26"/>
          <w:szCs w:val="26"/>
        </w:rPr>
      </w:pPr>
    </w:p>
    <w:p w:rsidR="0081590C" w:rsidRPr="002C1919" w:rsidRDefault="0081590C" w:rsidP="00066507">
      <w:pPr>
        <w:pStyle w:val="21"/>
        <w:widowControl w:val="0"/>
        <w:tabs>
          <w:tab w:val="left" w:pos="426"/>
        </w:tabs>
        <w:spacing w:line="360" w:lineRule="auto"/>
        <w:ind w:firstLine="709"/>
        <w:rPr>
          <w:color w:val="000000"/>
          <w:sz w:val="26"/>
          <w:szCs w:val="26"/>
        </w:rPr>
      </w:pPr>
      <w:r w:rsidRPr="002C1919">
        <w:rPr>
          <w:color w:val="000000"/>
          <w:sz w:val="26"/>
          <w:szCs w:val="26"/>
        </w:rPr>
        <w:t xml:space="preserve">Председатель диссертационного совета – доктор химических наук, профессор Темердашев З.А. </w:t>
      </w:r>
    </w:p>
    <w:p w:rsidR="0081590C" w:rsidRPr="002C1919" w:rsidRDefault="0081590C" w:rsidP="00066507">
      <w:pPr>
        <w:pStyle w:val="21"/>
        <w:widowControl w:val="0"/>
        <w:spacing w:line="360" w:lineRule="auto"/>
        <w:ind w:firstLine="709"/>
        <w:rPr>
          <w:sz w:val="26"/>
          <w:szCs w:val="26"/>
        </w:rPr>
      </w:pPr>
      <w:r w:rsidRPr="002C1919">
        <w:rPr>
          <w:color w:val="000000"/>
          <w:sz w:val="26"/>
          <w:szCs w:val="26"/>
        </w:rPr>
        <w:t>Ученый секретарь – кандидат  химических</w:t>
      </w:r>
      <w:r w:rsidRPr="002C1919">
        <w:rPr>
          <w:sz w:val="26"/>
          <w:szCs w:val="26"/>
        </w:rPr>
        <w:t xml:space="preserve"> наук, доцент Киселева Н.В. </w:t>
      </w:r>
    </w:p>
    <w:p w:rsidR="0081590C" w:rsidRPr="002C1919" w:rsidRDefault="0081590C" w:rsidP="00066507">
      <w:pPr>
        <w:pStyle w:val="21"/>
        <w:widowControl w:val="0"/>
        <w:spacing w:line="360" w:lineRule="auto"/>
        <w:ind w:firstLine="709"/>
        <w:rPr>
          <w:sz w:val="26"/>
          <w:szCs w:val="26"/>
        </w:rPr>
      </w:pPr>
      <w:r w:rsidRPr="002C1919">
        <w:rPr>
          <w:sz w:val="26"/>
          <w:szCs w:val="26"/>
        </w:rPr>
        <w:tab/>
        <w:t>ПРИСУТСТВОВАЛИ</w:t>
      </w:r>
      <w:r w:rsidRPr="002C1919">
        <w:rPr>
          <w:b/>
          <w:sz w:val="26"/>
          <w:szCs w:val="26"/>
        </w:rPr>
        <w:t xml:space="preserve"> </w:t>
      </w:r>
      <w:r w:rsidRPr="002C1919">
        <w:rPr>
          <w:sz w:val="26"/>
          <w:szCs w:val="26"/>
        </w:rPr>
        <w:tab/>
        <w:t>члены совета:</w:t>
      </w:r>
    </w:p>
    <w:tbl>
      <w:tblPr>
        <w:tblW w:w="8033" w:type="dxa"/>
        <w:tblInd w:w="924" w:type="dxa"/>
        <w:tblLook w:val="01E0" w:firstRow="1" w:lastRow="1" w:firstColumn="1" w:lastColumn="1" w:noHBand="0" w:noVBand="0"/>
      </w:tblPr>
      <w:tblGrid>
        <w:gridCol w:w="648"/>
        <w:gridCol w:w="2423"/>
        <w:gridCol w:w="3697"/>
        <w:gridCol w:w="1265"/>
      </w:tblGrid>
      <w:tr w:rsidR="0081590C" w:rsidRPr="003D35A0" w:rsidTr="00640B21">
        <w:trPr>
          <w:trHeight w:val="714"/>
        </w:trPr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1.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2.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Темердашев З.А.,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Панюшкин В.Т.,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</w:tc>
      </w:tr>
      <w:tr w:rsidR="0081590C" w:rsidRPr="003D35A0" w:rsidTr="00A8162A">
        <w:trPr>
          <w:trHeight w:val="245"/>
        </w:trPr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3.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Киселева Н.В.,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канд. хим. наук, доцент,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4.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5.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Бехтерев В.Н.</w:t>
            </w:r>
            <w:r w:rsidR="004A6066" w:rsidRPr="00AD5D43">
              <w:rPr>
                <w:sz w:val="26"/>
                <w:szCs w:val="26"/>
              </w:rPr>
              <w:t>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Боковикова Т.Н.,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техн.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6.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color w:val="000000"/>
                <w:sz w:val="26"/>
                <w:szCs w:val="26"/>
              </w:rPr>
            </w:pPr>
            <w:r w:rsidRPr="00AD5D43">
              <w:rPr>
                <w:color w:val="000000"/>
                <w:sz w:val="26"/>
                <w:szCs w:val="26"/>
              </w:rPr>
              <w:t>Бурылин М.Ю.,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color w:val="000000"/>
                <w:sz w:val="26"/>
                <w:szCs w:val="26"/>
              </w:rPr>
            </w:pPr>
            <w:r w:rsidRPr="00AD5D43">
              <w:rPr>
                <w:color w:val="000000"/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D5D43">
              <w:rPr>
                <w:color w:val="000000"/>
                <w:sz w:val="26"/>
                <w:szCs w:val="26"/>
              </w:rPr>
              <w:t>02.00.02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7.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Буков Н.Н.,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8.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Елецкий Б.Д.,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 xml:space="preserve">д-р биол. </w:t>
            </w:r>
            <w:r w:rsidR="00CC4C92" w:rsidRPr="00AD5D43">
              <w:rPr>
                <w:sz w:val="26"/>
                <w:szCs w:val="26"/>
              </w:rPr>
              <w:t>н</w:t>
            </w:r>
            <w:r w:rsidRPr="00AD5D43">
              <w:rPr>
                <w:sz w:val="26"/>
                <w:szCs w:val="26"/>
              </w:rPr>
              <w:t>аук</w:t>
            </w:r>
            <w:r w:rsidR="00FE1D3D">
              <w:rPr>
                <w:sz w:val="26"/>
                <w:szCs w:val="26"/>
              </w:rPr>
              <w:t xml:space="preserve">, 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9.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10.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Зарецкая М.В.</w:t>
            </w:r>
            <w:r w:rsidR="00B96E19" w:rsidRPr="00AD5D43">
              <w:rPr>
                <w:sz w:val="26"/>
                <w:szCs w:val="26"/>
              </w:rPr>
              <w:t>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Кононенко Н.А.,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физ.-мат. наук, профессор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11.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12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Корпакова И.Г.,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Косулина Т.П.,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биол. наук, профессор</w:t>
            </w:r>
          </w:p>
          <w:p w:rsidR="0081590C" w:rsidRPr="00AD5D43" w:rsidRDefault="00D20905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</w:t>
            </w:r>
            <w:r w:rsidR="0081590C" w:rsidRPr="00AD5D43">
              <w:rPr>
                <w:sz w:val="26"/>
                <w:szCs w:val="26"/>
              </w:rPr>
              <w:t>. наук, профессор</w:t>
            </w:r>
          </w:p>
        </w:tc>
        <w:tc>
          <w:tcPr>
            <w:tcW w:w="1265" w:type="dxa"/>
          </w:tcPr>
          <w:p w:rsidR="0081590C" w:rsidRPr="00AD5D43" w:rsidRDefault="00D20905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 xml:space="preserve">13. 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14.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Никоненко В.В.,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Письменская Н.Д.,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  <w:tr w:rsidR="00D20905" w:rsidRPr="003D35A0">
        <w:tc>
          <w:tcPr>
            <w:tcW w:w="648" w:type="dxa"/>
          </w:tcPr>
          <w:p w:rsidR="00D20905" w:rsidRPr="00AD5D43" w:rsidRDefault="00D20905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15.</w:t>
            </w:r>
          </w:p>
        </w:tc>
        <w:tc>
          <w:tcPr>
            <w:tcW w:w="2423" w:type="dxa"/>
          </w:tcPr>
          <w:p w:rsidR="00D20905" w:rsidRPr="00AD5D43" w:rsidRDefault="00D20905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Кучменко Т.А.,</w:t>
            </w:r>
          </w:p>
        </w:tc>
        <w:tc>
          <w:tcPr>
            <w:tcW w:w="3697" w:type="dxa"/>
          </w:tcPr>
          <w:p w:rsidR="00D20905" w:rsidRPr="00AD5D43" w:rsidRDefault="00D20905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</w:t>
            </w:r>
          </w:p>
        </w:tc>
        <w:tc>
          <w:tcPr>
            <w:tcW w:w="1265" w:type="dxa"/>
          </w:tcPr>
          <w:p w:rsidR="00D20905" w:rsidRPr="00AD5D43" w:rsidRDefault="00D20905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</w:tc>
      </w:tr>
      <w:tr w:rsidR="0081590C" w:rsidRPr="003D35A0">
        <w:tc>
          <w:tcPr>
            <w:tcW w:w="648" w:type="dxa"/>
          </w:tcPr>
          <w:p w:rsidR="0081590C" w:rsidRPr="00AD5D43" w:rsidRDefault="00D20905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16</w:t>
            </w:r>
            <w:r w:rsidR="0081590C" w:rsidRPr="00AD5D43">
              <w:rPr>
                <w:sz w:val="26"/>
                <w:szCs w:val="26"/>
              </w:rPr>
              <w:t>.</w:t>
            </w:r>
          </w:p>
          <w:p w:rsidR="0081590C" w:rsidRPr="00AD5D43" w:rsidRDefault="00D20905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17</w:t>
            </w:r>
            <w:r w:rsidR="0081590C" w:rsidRPr="00AD5D43">
              <w:rPr>
                <w:sz w:val="26"/>
                <w:szCs w:val="26"/>
              </w:rPr>
              <w:t>.</w:t>
            </w:r>
          </w:p>
        </w:tc>
        <w:tc>
          <w:tcPr>
            <w:tcW w:w="2423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Цюпко Т.Г.,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Стрижов Н.К.,</w:t>
            </w:r>
          </w:p>
        </w:tc>
        <w:tc>
          <w:tcPr>
            <w:tcW w:w="3697" w:type="dxa"/>
          </w:tcPr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</w:t>
            </w:r>
          </w:p>
          <w:p w:rsidR="0081590C" w:rsidRPr="00AD5D43" w:rsidRDefault="0081590C" w:rsidP="00A8162A">
            <w:pPr>
              <w:pStyle w:val="21"/>
              <w:widowControl w:val="0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  <w:p w:rsidR="0081590C" w:rsidRPr="00AD5D43" w:rsidRDefault="0081590C" w:rsidP="00A8162A">
            <w:pPr>
              <w:pStyle w:val="21"/>
              <w:widowControl w:val="0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02.00.02</w:t>
            </w:r>
          </w:p>
        </w:tc>
      </w:tr>
      <w:tr w:rsidR="004A6066" w:rsidRPr="003D35A0">
        <w:trPr>
          <w:trHeight w:val="491"/>
        </w:trPr>
        <w:tc>
          <w:tcPr>
            <w:tcW w:w="648" w:type="dxa"/>
          </w:tcPr>
          <w:p w:rsidR="004A6066" w:rsidRPr="00AD5D43" w:rsidRDefault="00572A4E" w:rsidP="00066507">
            <w:pPr>
              <w:pStyle w:val="21"/>
              <w:widowControl w:val="0"/>
              <w:spacing w:line="360" w:lineRule="auto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18</w:t>
            </w:r>
            <w:r w:rsidR="004A6066" w:rsidRPr="00AD5D43">
              <w:rPr>
                <w:sz w:val="26"/>
                <w:szCs w:val="26"/>
              </w:rPr>
              <w:t>.</w:t>
            </w:r>
          </w:p>
        </w:tc>
        <w:tc>
          <w:tcPr>
            <w:tcW w:w="2423" w:type="dxa"/>
          </w:tcPr>
          <w:p w:rsidR="004A6066" w:rsidRPr="00AD5D43" w:rsidRDefault="00D20905" w:rsidP="00066507">
            <w:pPr>
              <w:pStyle w:val="21"/>
              <w:widowControl w:val="0"/>
              <w:spacing w:line="360" w:lineRule="auto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Шельдешов Н.В.,</w:t>
            </w:r>
          </w:p>
        </w:tc>
        <w:tc>
          <w:tcPr>
            <w:tcW w:w="3697" w:type="dxa"/>
          </w:tcPr>
          <w:p w:rsidR="004A6066" w:rsidRPr="00AD5D43" w:rsidRDefault="00D20905" w:rsidP="00066507">
            <w:pPr>
              <w:pStyle w:val="21"/>
              <w:widowControl w:val="0"/>
              <w:spacing w:line="360" w:lineRule="auto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д-р хим. наук, профессор,</w:t>
            </w:r>
          </w:p>
        </w:tc>
        <w:tc>
          <w:tcPr>
            <w:tcW w:w="1265" w:type="dxa"/>
          </w:tcPr>
          <w:p w:rsidR="004A6066" w:rsidRPr="00AD5D43" w:rsidRDefault="008E73EF" w:rsidP="00066507">
            <w:pPr>
              <w:pStyle w:val="21"/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 w:rsidRPr="00AD5D43">
              <w:rPr>
                <w:sz w:val="26"/>
                <w:szCs w:val="26"/>
              </w:rPr>
              <w:t>03.02.08</w:t>
            </w:r>
          </w:p>
        </w:tc>
      </w:tr>
    </w:tbl>
    <w:p w:rsidR="0081590C" w:rsidRPr="002C1919" w:rsidRDefault="0081590C" w:rsidP="00066507">
      <w:pPr>
        <w:pStyle w:val="21"/>
        <w:widowControl w:val="0"/>
        <w:spacing w:line="360" w:lineRule="auto"/>
        <w:ind w:firstLine="709"/>
        <w:rPr>
          <w:color w:val="000000"/>
          <w:sz w:val="26"/>
          <w:szCs w:val="26"/>
        </w:rPr>
      </w:pPr>
    </w:p>
    <w:p w:rsidR="00572A4E" w:rsidRPr="002C1919" w:rsidRDefault="00572A4E" w:rsidP="00572A4E">
      <w:pPr>
        <w:pStyle w:val="21"/>
        <w:widowControl w:val="0"/>
        <w:tabs>
          <w:tab w:val="left" w:pos="426"/>
        </w:tabs>
        <w:spacing w:line="360" w:lineRule="auto"/>
        <w:ind w:firstLine="709"/>
        <w:rPr>
          <w:color w:val="000000"/>
          <w:sz w:val="26"/>
          <w:szCs w:val="26"/>
        </w:rPr>
      </w:pPr>
      <w:r w:rsidRPr="002C1919">
        <w:rPr>
          <w:color w:val="000000"/>
          <w:sz w:val="26"/>
          <w:szCs w:val="26"/>
        </w:rPr>
        <w:t xml:space="preserve">Ввиду того, что доктор химических наук, профессор Темердашев З.А. </w:t>
      </w:r>
      <w:r w:rsidR="00CC4C92" w:rsidRPr="002C1919">
        <w:rPr>
          <w:color w:val="000000"/>
          <w:sz w:val="26"/>
          <w:szCs w:val="26"/>
        </w:rPr>
        <w:t xml:space="preserve">является научным </w:t>
      </w:r>
      <w:r w:rsidRPr="002C1919">
        <w:rPr>
          <w:color w:val="000000"/>
          <w:sz w:val="26"/>
          <w:szCs w:val="26"/>
        </w:rPr>
        <w:t>консультант</w:t>
      </w:r>
      <w:r w:rsidR="00CC4C92" w:rsidRPr="002C1919">
        <w:rPr>
          <w:color w:val="000000"/>
          <w:sz w:val="26"/>
          <w:szCs w:val="26"/>
        </w:rPr>
        <w:t>ом</w:t>
      </w:r>
      <w:r w:rsidRPr="002C1919">
        <w:rPr>
          <w:color w:val="000000"/>
          <w:sz w:val="26"/>
          <w:szCs w:val="26"/>
        </w:rPr>
        <w:t xml:space="preserve"> соискателя, заседание ведет заместитель председателя диссертационного совета, доктор химических наук, профессор Панюшкин В.Т.</w:t>
      </w:r>
    </w:p>
    <w:p w:rsidR="0081590C" w:rsidRPr="002C1919" w:rsidRDefault="0081590C" w:rsidP="00066507">
      <w:pPr>
        <w:pStyle w:val="21"/>
        <w:widowControl w:val="0"/>
        <w:spacing w:line="360" w:lineRule="auto"/>
        <w:ind w:firstLine="709"/>
        <w:rPr>
          <w:sz w:val="26"/>
          <w:szCs w:val="26"/>
        </w:rPr>
      </w:pPr>
      <w:r w:rsidRPr="002C1919">
        <w:rPr>
          <w:color w:val="000000"/>
          <w:sz w:val="26"/>
          <w:szCs w:val="26"/>
        </w:rPr>
        <w:t>Председатель на основании явочного</w:t>
      </w:r>
      <w:r w:rsidRPr="002C1919">
        <w:rPr>
          <w:sz w:val="26"/>
          <w:szCs w:val="26"/>
        </w:rPr>
        <w:t xml:space="preserve"> листа извещает совет и присутствующих об открытии заседания дисс</w:t>
      </w:r>
      <w:r w:rsidR="00CC4C92" w:rsidRPr="002C1919">
        <w:rPr>
          <w:sz w:val="26"/>
          <w:szCs w:val="26"/>
        </w:rPr>
        <w:t>ертационного с</w:t>
      </w:r>
      <w:r w:rsidRPr="002C1919">
        <w:rPr>
          <w:sz w:val="26"/>
          <w:szCs w:val="26"/>
        </w:rPr>
        <w:t>овета, подтверждает наличие кворума и обеспеченность специалистами по</w:t>
      </w:r>
      <w:r w:rsidR="007C36E8" w:rsidRPr="002C1919">
        <w:rPr>
          <w:sz w:val="26"/>
          <w:szCs w:val="26"/>
        </w:rPr>
        <w:t xml:space="preserve"> профилю</w:t>
      </w:r>
      <w:r w:rsidR="004A6066" w:rsidRPr="002C1919">
        <w:rPr>
          <w:sz w:val="26"/>
          <w:szCs w:val="26"/>
        </w:rPr>
        <w:t xml:space="preserve"> диссертации. Присутствуют 18</w:t>
      </w:r>
      <w:r w:rsidRPr="002C1919">
        <w:rPr>
          <w:sz w:val="26"/>
          <w:szCs w:val="26"/>
        </w:rPr>
        <w:t xml:space="preserve"> человек из</w:t>
      </w:r>
      <w:r w:rsidR="00E926EE" w:rsidRPr="002C1919">
        <w:rPr>
          <w:sz w:val="26"/>
          <w:szCs w:val="26"/>
        </w:rPr>
        <w:t xml:space="preserve"> 19 членов совета, в том числе 8</w:t>
      </w:r>
      <w:r w:rsidR="00D20905" w:rsidRPr="002C1919">
        <w:rPr>
          <w:sz w:val="26"/>
          <w:szCs w:val="26"/>
        </w:rPr>
        <w:t xml:space="preserve"> докторов наук по специальности</w:t>
      </w:r>
      <w:r w:rsidRPr="002C1919">
        <w:rPr>
          <w:sz w:val="26"/>
          <w:szCs w:val="26"/>
        </w:rPr>
        <w:t xml:space="preserve"> рассматриваемой диссертации.</w:t>
      </w:r>
    </w:p>
    <w:p w:rsidR="0081590C" w:rsidRPr="002C1919" w:rsidRDefault="0081590C" w:rsidP="00066507">
      <w:pPr>
        <w:widowControl w:val="0"/>
        <w:spacing w:line="36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2C1919">
        <w:rPr>
          <w:rFonts w:ascii="Times New Roman" w:hAnsi="Times New Roman"/>
          <w:sz w:val="26"/>
          <w:szCs w:val="26"/>
        </w:rPr>
        <w:lastRenderedPageBreak/>
        <w:t>ПОВЕСТКА ДНЯ:</w:t>
      </w:r>
    </w:p>
    <w:p w:rsidR="0081590C" w:rsidRDefault="0081590C" w:rsidP="002C1919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 xml:space="preserve">Защита диссертационной работы соискателя </w:t>
      </w:r>
      <w:r w:rsidR="004A6066" w:rsidRPr="003D35A0">
        <w:rPr>
          <w:rFonts w:ascii="Times New Roman" w:hAnsi="Times New Roman"/>
          <w:sz w:val="26"/>
          <w:szCs w:val="26"/>
        </w:rPr>
        <w:t>Якубы Юрия Федоровича «Контроль качества винных дистиллятов и виноградных вин. Проблемы и аналитические решения</w:t>
      </w:r>
      <w:r w:rsidR="00CF58D4">
        <w:rPr>
          <w:rFonts w:ascii="Times New Roman" w:hAnsi="Times New Roman"/>
          <w:sz w:val="26"/>
          <w:szCs w:val="26"/>
        </w:rPr>
        <w:t>»</w:t>
      </w:r>
      <w:r w:rsidR="004A6066" w:rsidRPr="003D35A0">
        <w:rPr>
          <w:rFonts w:ascii="Times New Roman" w:hAnsi="Times New Roman"/>
          <w:sz w:val="26"/>
          <w:szCs w:val="26"/>
        </w:rPr>
        <w:t xml:space="preserve"> по специальности</w:t>
      </w:r>
      <w:r w:rsidRPr="003D35A0">
        <w:rPr>
          <w:rFonts w:ascii="Times New Roman" w:hAnsi="Times New Roman"/>
          <w:sz w:val="26"/>
          <w:szCs w:val="26"/>
        </w:rPr>
        <w:t xml:space="preserve"> 02.00.02 – аналитиче</w:t>
      </w:r>
      <w:r w:rsidR="00572A4E">
        <w:rPr>
          <w:rFonts w:ascii="Times New Roman" w:hAnsi="Times New Roman"/>
          <w:sz w:val="26"/>
          <w:szCs w:val="26"/>
        </w:rPr>
        <w:t>ская химия (химические науки)</w:t>
      </w:r>
      <w:r w:rsidR="002C1919">
        <w:rPr>
          <w:rFonts w:ascii="Times New Roman" w:hAnsi="Times New Roman"/>
          <w:sz w:val="26"/>
          <w:szCs w:val="26"/>
        </w:rPr>
        <w:t>.</w:t>
      </w:r>
    </w:p>
    <w:p w:rsidR="002C1919" w:rsidRDefault="002C1919" w:rsidP="002C1919">
      <w:pPr>
        <w:pStyle w:val="5"/>
        <w:shd w:val="clear" w:color="auto" w:fill="auto"/>
        <w:spacing w:after="0" w:line="312" w:lineRule="auto"/>
        <w:ind w:right="14" w:firstLine="708"/>
        <w:rPr>
          <w:sz w:val="26"/>
          <w:szCs w:val="26"/>
        </w:rPr>
      </w:pPr>
      <w:r>
        <w:rPr>
          <w:sz w:val="26"/>
          <w:szCs w:val="26"/>
        </w:rPr>
        <w:t>Слушали</w:t>
      </w:r>
      <w:r w:rsidRPr="005A591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доклад </w:t>
      </w:r>
      <w:r w:rsidRPr="003D35A0">
        <w:rPr>
          <w:sz w:val="26"/>
          <w:szCs w:val="26"/>
        </w:rPr>
        <w:t xml:space="preserve">Якубы Юрия Федоровича </w:t>
      </w:r>
      <w:r>
        <w:rPr>
          <w:sz w:val="26"/>
          <w:szCs w:val="26"/>
        </w:rPr>
        <w:t xml:space="preserve">по материалам диссертационной работы </w:t>
      </w:r>
      <w:r w:rsidRPr="003D35A0">
        <w:rPr>
          <w:sz w:val="26"/>
          <w:szCs w:val="26"/>
        </w:rPr>
        <w:t>«Контроль качества винных дистиллятов и виноградных вин. Проблемы и аналитические решения</w:t>
      </w:r>
      <w:r>
        <w:rPr>
          <w:sz w:val="26"/>
          <w:szCs w:val="26"/>
        </w:rPr>
        <w:t>»</w:t>
      </w:r>
      <w:r w:rsidRPr="003D35A0">
        <w:rPr>
          <w:sz w:val="26"/>
          <w:szCs w:val="26"/>
        </w:rPr>
        <w:t xml:space="preserve"> по специальности 02.00.02 – аналитиче</w:t>
      </w:r>
      <w:r>
        <w:rPr>
          <w:sz w:val="26"/>
          <w:szCs w:val="26"/>
        </w:rPr>
        <w:t>ская химия (химические науки).</w:t>
      </w:r>
    </w:p>
    <w:p w:rsidR="00CD21EB" w:rsidRPr="00D71EC8" w:rsidRDefault="00CD21EB" w:rsidP="00CD21EB">
      <w:pPr>
        <w:pStyle w:val="5"/>
        <w:shd w:val="clear" w:color="auto" w:fill="auto"/>
        <w:spacing w:after="0" w:line="312" w:lineRule="auto"/>
        <w:ind w:right="14" w:firstLine="708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</w:p>
    <w:p w:rsidR="00A20866" w:rsidRPr="0013771F" w:rsidRDefault="00F17870" w:rsidP="00CD21E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D498E">
        <w:rPr>
          <w:rFonts w:ascii="Times New Roman" w:hAnsi="Times New Roman"/>
          <w:sz w:val="26"/>
          <w:szCs w:val="26"/>
        </w:rPr>
        <w:t>ТЕМЕРДАШЕВ</w:t>
      </w:r>
      <w:r w:rsidR="00E0445C" w:rsidRPr="00CD498E">
        <w:rPr>
          <w:rFonts w:ascii="Times New Roman" w:hAnsi="Times New Roman"/>
          <w:sz w:val="26"/>
          <w:szCs w:val="26"/>
        </w:rPr>
        <w:t xml:space="preserve"> З.А.</w:t>
      </w:r>
      <w:r w:rsidRPr="00CD498E">
        <w:rPr>
          <w:rFonts w:ascii="Times New Roman" w:hAnsi="Times New Roman"/>
          <w:sz w:val="26"/>
          <w:szCs w:val="26"/>
        </w:rPr>
        <w:t xml:space="preserve">, </w:t>
      </w:r>
      <w:r w:rsidR="00066507" w:rsidRPr="00CD498E">
        <w:rPr>
          <w:rFonts w:ascii="Times New Roman" w:hAnsi="Times New Roman"/>
          <w:sz w:val="26"/>
          <w:szCs w:val="26"/>
        </w:rPr>
        <w:t>д-р хим. наук, профессор</w:t>
      </w:r>
      <w:r w:rsidR="00A20866" w:rsidRPr="00CD498E">
        <w:rPr>
          <w:rFonts w:ascii="Times New Roman" w:hAnsi="Times New Roman"/>
          <w:sz w:val="26"/>
          <w:szCs w:val="26"/>
        </w:rPr>
        <w:t>: уважаемые коллеги!</w:t>
      </w:r>
      <w:r w:rsidR="00E0445C" w:rsidRPr="00CD498E">
        <w:rPr>
          <w:rFonts w:ascii="Times New Roman" w:hAnsi="Times New Roman"/>
          <w:sz w:val="26"/>
          <w:szCs w:val="26"/>
        </w:rPr>
        <w:t xml:space="preserve"> Я хотел бы дать характеристику</w:t>
      </w:r>
      <w:r w:rsidR="00BB6D06" w:rsidRPr="00CD498E">
        <w:rPr>
          <w:rFonts w:ascii="Times New Roman" w:hAnsi="Times New Roman"/>
          <w:sz w:val="26"/>
          <w:szCs w:val="26"/>
        </w:rPr>
        <w:t xml:space="preserve"> Якуб</w:t>
      </w:r>
      <w:r w:rsidR="00753533">
        <w:rPr>
          <w:rFonts w:ascii="Times New Roman" w:hAnsi="Times New Roman"/>
          <w:sz w:val="26"/>
          <w:szCs w:val="26"/>
        </w:rPr>
        <w:t>е</w:t>
      </w:r>
      <w:r w:rsidR="00BB6D06" w:rsidRPr="00CD498E">
        <w:rPr>
          <w:rFonts w:ascii="Times New Roman" w:hAnsi="Times New Roman"/>
          <w:sz w:val="26"/>
          <w:szCs w:val="26"/>
        </w:rPr>
        <w:t xml:space="preserve"> Юрию Федоровичу</w:t>
      </w:r>
      <w:r w:rsidR="00A20866" w:rsidRPr="00CD498E">
        <w:rPr>
          <w:rFonts w:ascii="Times New Roman" w:hAnsi="Times New Roman"/>
          <w:sz w:val="26"/>
          <w:szCs w:val="26"/>
        </w:rPr>
        <w:t>, который</w:t>
      </w:r>
      <w:r w:rsidR="00E0445C" w:rsidRPr="00CD498E">
        <w:rPr>
          <w:rFonts w:ascii="Times New Roman" w:hAnsi="Times New Roman"/>
          <w:sz w:val="26"/>
          <w:szCs w:val="26"/>
        </w:rPr>
        <w:t xml:space="preserve"> </w:t>
      </w:r>
      <w:r w:rsidR="000D6D06" w:rsidRPr="00CD498E">
        <w:rPr>
          <w:rFonts w:ascii="Times New Roman" w:hAnsi="Times New Roman"/>
          <w:sz w:val="26"/>
          <w:szCs w:val="26"/>
        </w:rPr>
        <w:t>после обучения на химическом факультета Кубанского университета</w:t>
      </w:r>
      <w:r w:rsidR="00BB6D06" w:rsidRPr="00CD498E">
        <w:rPr>
          <w:rFonts w:ascii="Times New Roman" w:hAnsi="Times New Roman"/>
          <w:sz w:val="26"/>
          <w:szCs w:val="26"/>
        </w:rPr>
        <w:t xml:space="preserve"> </w:t>
      </w:r>
      <w:r w:rsidR="000D6D06" w:rsidRPr="00CD498E">
        <w:rPr>
          <w:rFonts w:ascii="Times New Roman" w:hAnsi="Times New Roman"/>
          <w:sz w:val="26"/>
          <w:szCs w:val="26"/>
        </w:rPr>
        <w:t>работал</w:t>
      </w:r>
      <w:r w:rsidR="00BB6D06" w:rsidRPr="00CD498E">
        <w:rPr>
          <w:rFonts w:ascii="Times New Roman" w:hAnsi="Times New Roman"/>
          <w:sz w:val="26"/>
          <w:szCs w:val="26"/>
        </w:rPr>
        <w:t xml:space="preserve"> </w:t>
      </w:r>
      <w:r w:rsidR="000D6D06" w:rsidRPr="00CD498E">
        <w:rPr>
          <w:rFonts w:ascii="Times New Roman" w:hAnsi="Times New Roman"/>
          <w:sz w:val="26"/>
          <w:szCs w:val="26"/>
        </w:rPr>
        <w:t xml:space="preserve">с 1990 года в разных должностях </w:t>
      </w:r>
      <w:r w:rsidR="00BB6D06" w:rsidRPr="00CD498E">
        <w:rPr>
          <w:rFonts w:ascii="Times New Roman" w:hAnsi="Times New Roman"/>
          <w:sz w:val="26"/>
          <w:szCs w:val="26"/>
        </w:rPr>
        <w:t>по специальности</w:t>
      </w:r>
      <w:r w:rsidR="00A20866" w:rsidRPr="00CD498E">
        <w:rPr>
          <w:rFonts w:ascii="Times New Roman" w:hAnsi="Times New Roman"/>
          <w:sz w:val="26"/>
          <w:szCs w:val="26"/>
        </w:rPr>
        <w:t xml:space="preserve"> </w:t>
      </w:r>
      <w:r w:rsidR="00753533">
        <w:rPr>
          <w:rFonts w:ascii="Times New Roman" w:hAnsi="Times New Roman"/>
          <w:sz w:val="26"/>
          <w:szCs w:val="26"/>
        </w:rPr>
        <w:t>«химия»</w:t>
      </w:r>
      <w:r w:rsidR="00BB6D06" w:rsidRPr="00CD498E">
        <w:rPr>
          <w:rFonts w:ascii="Times New Roman" w:hAnsi="Times New Roman"/>
          <w:sz w:val="26"/>
          <w:szCs w:val="26"/>
        </w:rPr>
        <w:t xml:space="preserve"> в институте садо</w:t>
      </w:r>
      <w:r w:rsidR="000D6D06" w:rsidRPr="00CD498E">
        <w:rPr>
          <w:rFonts w:ascii="Times New Roman" w:hAnsi="Times New Roman"/>
          <w:sz w:val="26"/>
          <w:szCs w:val="26"/>
        </w:rPr>
        <w:t>во</w:t>
      </w:r>
      <w:r w:rsidR="00BB6D06" w:rsidRPr="00CD498E">
        <w:rPr>
          <w:rFonts w:ascii="Times New Roman" w:hAnsi="Times New Roman"/>
          <w:sz w:val="26"/>
          <w:szCs w:val="26"/>
        </w:rPr>
        <w:t>дства и виноградарства,</w:t>
      </w:r>
      <w:r w:rsidR="000D6D06" w:rsidRPr="00CD498E">
        <w:rPr>
          <w:rFonts w:ascii="Times New Roman" w:hAnsi="Times New Roman"/>
          <w:sz w:val="26"/>
          <w:szCs w:val="26"/>
        </w:rPr>
        <w:t xml:space="preserve"> где и были заложены основы и в последующем выполнена сначала кандидатская, а затем и докторская работы.</w:t>
      </w:r>
      <w:r w:rsidR="00BB6D06" w:rsidRPr="00CD498E">
        <w:rPr>
          <w:rFonts w:ascii="Times New Roman" w:hAnsi="Times New Roman"/>
          <w:sz w:val="26"/>
          <w:szCs w:val="26"/>
        </w:rPr>
        <w:t xml:space="preserve"> </w:t>
      </w:r>
      <w:r w:rsidR="00F32B32" w:rsidRPr="00CD498E">
        <w:rPr>
          <w:rFonts w:ascii="Times New Roman" w:hAnsi="Times New Roman"/>
          <w:sz w:val="26"/>
          <w:szCs w:val="26"/>
        </w:rPr>
        <w:t xml:space="preserve">Именно </w:t>
      </w:r>
      <w:r w:rsidR="00A20866" w:rsidRPr="00CD498E">
        <w:rPr>
          <w:rFonts w:ascii="Times New Roman" w:hAnsi="Times New Roman"/>
          <w:sz w:val="26"/>
          <w:szCs w:val="26"/>
        </w:rPr>
        <w:t>благодаря многолетним исследованиям вышла  объемная,</w:t>
      </w:r>
      <w:r w:rsidR="00F32B32" w:rsidRPr="00CD498E">
        <w:rPr>
          <w:rFonts w:ascii="Times New Roman" w:hAnsi="Times New Roman"/>
          <w:sz w:val="26"/>
          <w:szCs w:val="26"/>
        </w:rPr>
        <w:t xml:space="preserve"> разнообразная по спектру решаемых </w:t>
      </w:r>
      <w:r w:rsidR="00A20866" w:rsidRPr="00CD498E">
        <w:rPr>
          <w:rFonts w:ascii="Times New Roman" w:hAnsi="Times New Roman"/>
          <w:sz w:val="26"/>
          <w:szCs w:val="26"/>
        </w:rPr>
        <w:t>проблем и вопросов</w:t>
      </w:r>
      <w:r w:rsidR="00F32B32" w:rsidRPr="00CD498E">
        <w:rPr>
          <w:rFonts w:ascii="Times New Roman" w:hAnsi="Times New Roman"/>
          <w:sz w:val="26"/>
          <w:szCs w:val="26"/>
        </w:rPr>
        <w:t xml:space="preserve"> работа. </w:t>
      </w:r>
      <w:r w:rsidR="00A20866" w:rsidRPr="00CD498E">
        <w:rPr>
          <w:rFonts w:ascii="Times New Roman" w:hAnsi="Times New Roman"/>
          <w:sz w:val="26"/>
          <w:szCs w:val="26"/>
        </w:rPr>
        <w:t>Он п</w:t>
      </w:r>
      <w:r w:rsidR="000D6D06" w:rsidRPr="00CD498E">
        <w:rPr>
          <w:rFonts w:ascii="Times New Roman" w:hAnsi="Times New Roman"/>
          <w:sz w:val="26"/>
          <w:szCs w:val="26"/>
        </w:rPr>
        <w:t>остоянно</w:t>
      </w:r>
      <w:r w:rsidR="00A20866" w:rsidRPr="00CD498E">
        <w:rPr>
          <w:rFonts w:ascii="Times New Roman" w:hAnsi="Times New Roman"/>
          <w:sz w:val="26"/>
          <w:szCs w:val="26"/>
        </w:rPr>
        <w:t xml:space="preserve"> взаимодействовал с</w:t>
      </w:r>
      <w:r w:rsidR="000D6D06" w:rsidRPr="00CD498E">
        <w:rPr>
          <w:rFonts w:ascii="Times New Roman" w:hAnsi="Times New Roman"/>
          <w:sz w:val="26"/>
          <w:szCs w:val="26"/>
        </w:rPr>
        <w:t xml:space="preserve"> кафедрой</w:t>
      </w:r>
      <w:r w:rsidR="00A20866" w:rsidRPr="00CD498E">
        <w:rPr>
          <w:rFonts w:ascii="Times New Roman" w:hAnsi="Times New Roman"/>
          <w:sz w:val="26"/>
          <w:szCs w:val="26"/>
        </w:rPr>
        <w:t xml:space="preserve"> аналитической химии</w:t>
      </w:r>
      <w:r w:rsidR="00753533">
        <w:rPr>
          <w:rFonts w:ascii="Times New Roman" w:hAnsi="Times New Roman"/>
          <w:sz w:val="26"/>
          <w:szCs w:val="26"/>
        </w:rPr>
        <w:t xml:space="preserve"> Кубанского  госуниверситета</w:t>
      </w:r>
      <w:r w:rsidR="000D6D06" w:rsidRPr="00CD498E">
        <w:rPr>
          <w:rFonts w:ascii="Times New Roman" w:hAnsi="Times New Roman"/>
          <w:sz w:val="26"/>
          <w:szCs w:val="26"/>
        </w:rPr>
        <w:t>, проявил большое</w:t>
      </w:r>
      <w:r w:rsidR="00F32B32" w:rsidRPr="00CD498E">
        <w:rPr>
          <w:rFonts w:ascii="Times New Roman" w:hAnsi="Times New Roman"/>
          <w:sz w:val="26"/>
          <w:szCs w:val="26"/>
        </w:rPr>
        <w:t xml:space="preserve"> трудолюбие, </w:t>
      </w:r>
      <w:r w:rsidR="000D6D06" w:rsidRPr="00CD498E">
        <w:rPr>
          <w:rFonts w:ascii="Times New Roman" w:hAnsi="Times New Roman"/>
          <w:sz w:val="26"/>
          <w:szCs w:val="26"/>
        </w:rPr>
        <w:t>исследовательский интерес настоящего ученого</w:t>
      </w:r>
      <w:r w:rsidR="00F32B32" w:rsidRPr="00CD498E">
        <w:rPr>
          <w:rFonts w:ascii="Times New Roman" w:hAnsi="Times New Roman"/>
          <w:sz w:val="26"/>
          <w:szCs w:val="26"/>
        </w:rPr>
        <w:t xml:space="preserve">. </w:t>
      </w:r>
      <w:r w:rsidR="000D6D06" w:rsidRPr="00CD498E">
        <w:rPr>
          <w:rFonts w:ascii="Times New Roman" w:hAnsi="Times New Roman"/>
          <w:sz w:val="26"/>
          <w:szCs w:val="26"/>
        </w:rPr>
        <w:t xml:space="preserve">В составе авторского коллектива </w:t>
      </w:r>
      <w:r w:rsidR="00753533">
        <w:rPr>
          <w:rFonts w:ascii="Times New Roman" w:hAnsi="Times New Roman"/>
          <w:sz w:val="26"/>
          <w:szCs w:val="26"/>
        </w:rPr>
        <w:t xml:space="preserve">им </w:t>
      </w:r>
      <w:r w:rsidR="000D6D06" w:rsidRPr="00CD498E">
        <w:rPr>
          <w:rFonts w:ascii="Times New Roman" w:hAnsi="Times New Roman"/>
          <w:sz w:val="26"/>
          <w:szCs w:val="26"/>
        </w:rPr>
        <w:t>созда</w:t>
      </w:r>
      <w:r w:rsidR="00753533">
        <w:rPr>
          <w:rFonts w:ascii="Times New Roman" w:hAnsi="Times New Roman"/>
          <w:sz w:val="26"/>
          <w:szCs w:val="26"/>
        </w:rPr>
        <w:t>н</w:t>
      </w:r>
      <w:r w:rsidR="000D6D06" w:rsidRPr="00CD498E">
        <w:rPr>
          <w:rFonts w:ascii="Times New Roman" w:hAnsi="Times New Roman"/>
          <w:sz w:val="26"/>
          <w:szCs w:val="26"/>
        </w:rPr>
        <w:t xml:space="preserve"> ряд методик </w:t>
      </w:r>
      <w:r w:rsidR="00A20866" w:rsidRPr="00CD498E">
        <w:rPr>
          <w:rFonts w:ascii="Times New Roman" w:hAnsi="Times New Roman"/>
          <w:sz w:val="26"/>
          <w:szCs w:val="26"/>
        </w:rPr>
        <w:t>и комплексный подход</w:t>
      </w:r>
      <w:r w:rsidR="000D6D06" w:rsidRPr="00CD498E">
        <w:rPr>
          <w:rFonts w:ascii="Times New Roman" w:hAnsi="Times New Roman"/>
          <w:sz w:val="26"/>
          <w:szCs w:val="26"/>
        </w:rPr>
        <w:t xml:space="preserve"> </w:t>
      </w:r>
      <w:r w:rsidR="00753533">
        <w:rPr>
          <w:rFonts w:ascii="Times New Roman" w:hAnsi="Times New Roman"/>
          <w:sz w:val="26"/>
          <w:szCs w:val="26"/>
        </w:rPr>
        <w:t>для</w:t>
      </w:r>
      <w:r w:rsidR="000D6D06" w:rsidRPr="00CD498E">
        <w:rPr>
          <w:rFonts w:ascii="Times New Roman" w:hAnsi="Times New Roman"/>
          <w:sz w:val="26"/>
          <w:szCs w:val="26"/>
        </w:rPr>
        <w:t xml:space="preserve"> оценк</w:t>
      </w:r>
      <w:r w:rsidR="00753533">
        <w:rPr>
          <w:rFonts w:ascii="Times New Roman" w:hAnsi="Times New Roman"/>
          <w:sz w:val="26"/>
          <w:szCs w:val="26"/>
        </w:rPr>
        <w:t>и</w:t>
      </w:r>
      <w:r w:rsidR="000D6D06" w:rsidRPr="00CD498E">
        <w:rPr>
          <w:rFonts w:ascii="Times New Roman" w:hAnsi="Times New Roman"/>
          <w:sz w:val="26"/>
          <w:szCs w:val="26"/>
        </w:rPr>
        <w:t xml:space="preserve"> качества дистиллятов и виноградных вин </w:t>
      </w:r>
      <w:r w:rsidR="00A20866" w:rsidRPr="00CD498E">
        <w:rPr>
          <w:rFonts w:ascii="Times New Roman" w:hAnsi="Times New Roman"/>
          <w:sz w:val="26"/>
          <w:szCs w:val="26"/>
        </w:rPr>
        <w:t>с помощью капиллярного электрофореза и капиллярной газовой хроматографии, привлекались и другие методы исследований</w:t>
      </w:r>
      <w:r w:rsidR="00F32B32" w:rsidRPr="00CD498E">
        <w:rPr>
          <w:rFonts w:ascii="Times New Roman" w:hAnsi="Times New Roman"/>
          <w:sz w:val="26"/>
          <w:szCs w:val="26"/>
        </w:rPr>
        <w:t>.</w:t>
      </w:r>
      <w:r w:rsidR="00A20866" w:rsidRPr="00CD498E">
        <w:rPr>
          <w:rFonts w:ascii="Times New Roman" w:hAnsi="Times New Roman"/>
          <w:sz w:val="26"/>
          <w:szCs w:val="26"/>
        </w:rPr>
        <w:t xml:space="preserve"> Полученные патенты и публикации в ведущих научных изданиях подтверждают высокий рейтинг </w:t>
      </w:r>
      <w:r w:rsidR="00753533">
        <w:rPr>
          <w:rFonts w:ascii="Times New Roman" w:hAnsi="Times New Roman"/>
          <w:sz w:val="26"/>
          <w:szCs w:val="26"/>
        </w:rPr>
        <w:t xml:space="preserve">выполненных </w:t>
      </w:r>
      <w:r w:rsidR="00A20866" w:rsidRPr="00CD498E">
        <w:rPr>
          <w:rFonts w:ascii="Times New Roman" w:hAnsi="Times New Roman"/>
          <w:sz w:val="26"/>
          <w:szCs w:val="26"/>
        </w:rPr>
        <w:t>исследований. Считаю, что Якуба Ю.Ф.</w:t>
      </w:r>
      <w:r w:rsidR="00F32B32" w:rsidRPr="00CD498E">
        <w:rPr>
          <w:rFonts w:ascii="Times New Roman" w:hAnsi="Times New Roman"/>
          <w:sz w:val="26"/>
          <w:szCs w:val="26"/>
        </w:rPr>
        <w:t xml:space="preserve"> сформировался как исследователь</w:t>
      </w:r>
      <w:r w:rsidR="00A20866" w:rsidRPr="00CD498E">
        <w:rPr>
          <w:rFonts w:ascii="Times New Roman" w:hAnsi="Times New Roman"/>
          <w:sz w:val="26"/>
          <w:szCs w:val="26"/>
        </w:rPr>
        <w:t>, способен решать различные задачи аналитического и прикладного уровня, оценивать проблемы, находить решения</w:t>
      </w:r>
      <w:r w:rsidR="00F32B32" w:rsidRPr="00CD498E">
        <w:rPr>
          <w:rFonts w:ascii="Times New Roman" w:hAnsi="Times New Roman"/>
          <w:sz w:val="26"/>
          <w:szCs w:val="26"/>
        </w:rPr>
        <w:t xml:space="preserve"> и заслужива</w:t>
      </w:r>
      <w:r w:rsidR="00A20866" w:rsidRPr="00CD498E">
        <w:rPr>
          <w:rFonts w:ascii="Times New Roman" w:hAnsi="Times New Roman"/>
          <w:sz w:val="26"/>
          <w:szCs w:val="26"/>
        </w:rPr>
        <w:t xml:space="preserve">ет присуждения </w:t>
      </w:r>
      <w:r w:rsidR="00753533">
        <w:rPr>
          <w:rFonts w:ascii="Times New Roman" w:hAnsi="Times New Roman"/>
          <w:sz w:val="26"/>
          <w:szCs w:val="26"/>
        </w:rPr>
        <w:t xml:space="preserve">ученой </w:t>
      </w:r>
      <w:r w:rsidR="00A20866" w:rsidRPr="00CD498E">
        <w:rPr>
          <w:rFonts w:ascii="Times New Roman" w:hAnsi="Times New Roman"/>
          <w:sz w:val="26"/>
          <w:szCs w:val="26"/>
        </w:rPr>
        <w:t>степени доктора</w:t>
      </w:r>
      <w:r w:rsidR="00F32B32" w:rsidRPr="00CD498E">
        <w:rPr>
          <w:rFonts w:ascii="Times New Roman" w:hAnsi="Times New Roman"/>
          <w:sz w:val="26"/>
          <w:szCs w:val="26"/>
        </w:rPr>
        <w:t xml:space="preserve"> химических наук по специальности 02.00.02 – аналитическая </w:t>
      </w:r>
      <w:r w:rsidR="00F32B32" w:rsidRPr="0013771F">
        <w:rPr>
          <w:rFonts w:ascii="Times New Roman" w:hAnsi="Times New Roman"/>
          <w:sz w:val="26"/>
          <w:szCs w:val="26"/>
        </w:rPr>
        <w:t>химия.</w:t>
      </w:r>
      <w:r w:rsidR="00A20866" w:rsidRPr="0013771F">
        <w:rPr>
          <w:rFonts w:ascii="Times New Roman" w:hAnsi="Times New Roman"/>
          <w:sz w:val="26"/>
          <w:szCs w:val="26"/>
        </w:rPr>
        <w:t xml:space="preserve"> </w:t>
      </w:r>
      <w:r w:rsidR="00E0445C" w:rsidRPr="0013771F">
        <w:rPr>
          <w:rFonts w:ascii="Times New Roman" w:hAnsi="Times New Roman"/>
          <w:sz w:val="26"/>
          <w:szCs w:val="26"/>
        </w:rPr>
        <w:t>Призываю вас поддержать</w:t>
      </w:r>
      <w:r w:rsidR="009250EF" w:rsidRPr="0013771F">
        <w:rPr>
          <w:rFonts w:ascii="Times New Roman" w:hAnsi="Times New Roman"/>
          <w:sz w:val="26"/>
          <w:szCs w:val="26"/>
        </w:rPr>
        <w:t xml:space="preserve"> соискателя</w:t>
      </w:r>
      <w:r w:rsidR="00E0445C" w:rsidRPr="0013771F">
        <w:rPr>
          <w:rFonts w:ascii="Times New Roman" w:hAnsi="Times New Roman"/>
          <w:sz w:val="26"/>
          <w:szCs w:val="26"/>
        </w:rPr>
        <w:t xml:space="preserve"> при голосовании. </w:t>
      </w:r>
    </w:p>
    <w:p w:rsidR="0081068E" w:rsidRDefault="0081068E" w:rsidP="0081068E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ШПИГУН О.А.,</w:t>
      </w:r>
      <w:r w:rsidR="000E46CC" w:rsidRPr="003D35A0">
        <w:rPr>
          <w:rFonts w:ascii="Times New Roman" w:hAnsi="Times New Roman"/>
          <w:bCs/>
          <w:sz w:val="26"/>
          <w:szCs w:val="26"/>
        </w:rPr>
        <w:t xml:space="preserve"> д-р хим. наук, профессор</w:t>
      </w:r>
      <w:r>
        <w:rPr>
          <w:rFonts w:ascii="Times New Roman" w:hAnsi="Times New Roman"/>
          <w:bCs/>
          <w:sz w:val="26"/>
          <w:szCs w:val="26"/>
        </w:rPr>
        <w:t>,</w:t>
      </w:r>
      <w:r w:rsidRPr="0081068E">
        <w:rPr>
          <w:rFonts w:ascii="Times New Roman" w:hAnsi="Times New Roman"/>
          <w:bCs/>
          <w:sz w:val="26"/>
          <w:szCs w:val="26"/>
        </w:rPr>
        <w:t xml:space="preserve"> </w:t>
      </w:r>
      <w:r w:rsidRPr="003D35A0">
        <w:rPr>
          <w:rFonts w:ascii="Times New Roman" w:hAnsi="Times New Roman"/>
          <w:bCs/>
          <w:sz w:val="26"/>
          <w:szCs w:val="26"/>
        </w:rPr>
        <w:t>член-корреспондент РАН</w:t>
      </w:r>
      <w:r w:rsidR="00D37CBD" w:rsidRPr="003D35A0">
        <w:rPr>
          <w:rFonts w:ascii="Times New Roman" w:hAnsi="Times New Roman"/>
          <w:bCs/>
          <w:sz w:val="26"/>
          <w:szCs w:val="26"/>
        </w:rPr>
        <w:t>: спа</w:t>
      </w:r>
      <w:r w:rsidR="00E0445C" w:rsidRPr="003D35A0">
        <w:rPr>
          <w:rFonts w:ascii="Times New Roman" w:hAnsi="Times New Roman"/>
          <w:bCs/>
          <w:sz w:val="26"/>
          <w:szCs w:val="26"/>
        </w:rPr>
        <w:t>с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ибо, постараюсь быть достаточно </w:t>
      </w:r>
      <w:r w:rsidR="00E0445C" w:rsidRPr="003D35A0">
        <w:rPr>
          <w:rFonts w:ascii="Times New Roman" w:hAnsi="Times New Roman"/>
          <w:bCs/>
          <w:sz w:val="26"/>
          <w:szCs w:val="26"/>
        </w:rPr>
        <w:t>к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ратким в оценке </w:t>
      </w:r>
      <w:r w:rsidR="00E0445C" w:rsidRPr="003D35A0">
        <w:rPr>
          <w:rFonts w:ascii="Times New Roman" w:hAnsi="Times New Roman"/>
          <w:bCs/>
          <w:sz w:val="26"/>
          <w:szCs w:val="26"/>
        </w:rPr>
        <w:t>п</w:t>
      </w:r>
      <w:r w:rsidR="00D37CBD" w:rsidRPr="003D35A0">
        <w:rPr>
          <w:rFonts w:ascii="Times New Roman" w:hAnsi="Times New Roman"/>
          <w:bCs/>
          <w:sz w:val="26"/>
          <w:szCs w:val="26"/>
        </w:rPr>
        <w:t>р</w:t>
      </w:r>
      <w:r w:rsidR="00E0445C" w:rsidRPr="003D35A0">
        <w:rPr>
          <w:rFonts w:ascii="Times New Roman" w:hAnsi="Times New Roman"/>
          <w:bCs/>
          <w:sz w:val="26"/>
          <w:szCs w:val="26"/>
        </w:rPr>
        <w:t>едставлен</w:t>
      </w:r>
      <w:r w:rsidR="00D37CBD" w:rsidRPr="003D35A0">
        <w:rPr>
          <w:rFonts w:ascii="Times New Roman" w:hAnsi="Times New Roman"/>
          <w:bCs/>
          <w:sz w:val="26"/>
          <w:szCs w:val="26"/>
        </w:rPr>
        <w:t>но</w:t>
      </w:r>
      <w:r w:rsidR="00E0445C" w:rsidRPr="003D35A0">
        <w:rPr>
          <w:rFonts w:ascii="Times New Roman" w:hAnsi="Times New Roman"/>
          <w:bCs/>
          <w:sz w:val="26"/>
          <w:szCs w:val="26"/>
        </w:rPr>
        <w:t>й работ</w:t>
      </w:r>
      <w:r>
        <w:rPr>
          <w:rFonts w:ascii="Times New Roman" w:hAnsi="Times New Roman"/>
          <w:bCs/>
          <w:sz w:val="26"/>
          <w:szCs w:val="26"/>
        </w:rPr>
        <w:t>ы,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 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актуальность </w:t>
      </w:r>
      <w:r>
        <w:rPr>
          <w:rFonts w:ascii="Times New Roman" w:hAnsi="Times New Roman"/>
          <w:bCs/>
          <w:sz w:val="26"/>
          <w:szCs w:val="26"/>
        </w:rPr>
        <w:t>которой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 совершенно очевидна</w:t>
      </w:r>
      <w:r w:rsidR="009F7AB6">
        <w:rPr>
          <w:rFonts w:ascii="Times New Roman" w:hAnsi="Times New Roman"/>
          <w:bCs/>
          <w:sz w:val="26"/>
          <w:szCs w:val="26"/>
        </w:rPr>
        <w:t>,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 и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 даже посл</w:t>
      </w:r>
      <w:r w:rsidR="00D37CBD" w:rsidRPr="003D35A0">
        <w:rPr>
          <w:rFonts w:ascii="Times New Roman" w:hAnsi="Times New Roman"/>
          <w:bCs/>
          <w:sz w:val="26"/>
          <w:szCs w:val="26"/>
        </w:rPr>
        <w:t>едние событи</w:t>
      </w:r>
      <w:r w:rsidR="00E0445C" w:rsidRPr="003D35A0">
        <w:rPr>
          <w:rFonts w:ascii="Times New Roman" w:hAnsi="Times New Roman"/>
          <w:bCs/>
          <w:sz w:val="26"/>
          <w:szCs w:val="26"/>
        </w:rPr>
        <w:t>я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, </w:t>
      </w:r>
      <w:r w:rsidR="00E0445C" w:rsidRPr="003D35A0">
        <w:rPr>
          <w:rFonts w:ascii="Times New Roman" w:hAnsi="Times New Roman"/>
          <w:bCs/>
          <w:sz w:val="26"/>
          <w:szCs w:val="26"/>
        </w:rPr>
        <w:lastRenderedPageBreak/>
        <w:t>произ</w:t>
      </w:r>
      <w:r>
        <w:rPr>
          <w:rFonts w:ascii="Times New Roman" w:hAnsi="Times New Roman"/>
          <w:bCs/>
          <w:sz w:val="26"/>
          <w:szCs w:val="26"/>
        </w:rPr>
        <w:t>ошедшие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 в Ирку</w:t>
      </w:r>
      <w:r w:rsidR="00E0445C" w:rsidRPr="003D35A0">
        <w:rPr>
          <w:rFonts w:ascii="Times New Roman" w:hAnsi="Times New Roman"/>
          <w:bCs/>
          <w:sz w:val="26"/>
          <w:szCs w:val="26"/>
        </w:rPr>
        <w:t>т</w:t>
      </w:r>
      <w:r w:rsidR="00D37CBD" w:rsidRPr="003D35A0">
        <w:rPr>
          <w:rFonts w:ascii="Times New Roman" w:hAnsi="Times New Roman"/>
          <w:bCs/>
          <w:sz w:val="26"/>
          <w:szCs w:val="26"/>
        </w:rPr>
        <w:t>с</w:t>
      </w:r>
      <w:r w:rsidR="00E0445C" w:rsidRPr="003D35A0">
        <w:rPr>
          <w:rFonts w:ascii="Times New Roman" w:hAnsi="Times New Roman"/>
          <w:bCs/>
          <w:sz w:val="26"/>
          <w:szCs w:val="26"/>
        </w:rPr>
        <w:t>ке</w:t>
      </w:r>
      <w:r>
        <w:rPr>
          <w:rFonts w:ascii="Times New Roman" w:hAnsi="Times New Roman"/>
          <w:bCs/>
          <w:sz w:val="26"/>
          <w:szCs w:val="26"/>
        </w:rPr>
        <w:t>, только подтверждают ее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 необходимо</w:t>
      </w:r>
      <w:r>
        <w:rPr>
          <w:rFonts w:ascii="Times New Roman" w:hAnsi="Times New Roman"/>
          <w:bCs/>
          <w:sz w:val="26"/>
          <w:szCs w:val="26"/>
        </w:rPr>
        <w:t>сть и актуальность. Э</w:t>
      </w:r>
      <w:r w:rsidR="00E0445C" w:rsidRPr="003D35A0">
        <w:rPr>
          <w:rFonts w:ascii="Times New Roman" w:hAnsi="Times New Roman"/>
          <w:bCs/>
          <w:sz w:val="26"/>
          <w:szCs w:val="26"/>
        </w:rPr>
        <w:t>кономиче</w:t>
      </w:r>
      <w:r w:rsidR="00D37CBD" w:rsidRPr="003D35A0">
        <w:rPr>
          <w:rFonts w:ascii="Times New Roman" w:hAnsi="Times New Roman"/>
          <w:bCs/>
          <w:sz w:val="26"/>
          <w:szCs w:val="26"/>
        </w:rPr>
        <w:t>ская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 ситуац</w:t>
      </w:r>
      <w:r w:rsidR="00D37CBD" w:rsidRPr="003D35A0">
        <w:rPr>
          <w:rFonts w:ascii="Times New Roman" w:hAnsi="Times New Roman"/>
          <w:bCs/>
          <w:sz w:val="26"/>
          <w:szCs w:val="26"/>
        </w:rPr>
        <w:t>ия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 такова, что фальсификат</w:t>
      </w:r>
      <w:r w:rsidR="00D37CBD" w:rsidRPr="003D35A0">
        <w:rPr>
          <w:rFonts w:ascii="Times New Roman" w:hAnsi="Times New Roman"/>
          <w:bCs/>
          <w:sz w:val="26"/>
          <w:szCs w:val="26"/>
        </w:rPr>
        <w:t>,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а </w:t>
      </w:r>
      <w:r w:rsidR="00D37CBD" w:rsidRPr="003D35A0">
        <w:rPr>
          <w:rFonts w:ascii="Times New Roman" w:hAnsi="Times New Roman"/>
          <w:bCs/>
          <w:sz w:val="26"/>
          <w:szCs w:val="26"/>
        </w:rPr>
        <w:t>не низко</w:t>
      </w:r>
      <w:r w:rsidR="00A60D4E">
        <w:rPr>
          <w:rFonts w:ascii="Times New Roman" w:hAnsi="Times New Roman"/>
          <w:bCs/>
          <w:sz w:val="26"/>
          <w:szCs w:val="26"/>
        </w:rPr>
        <w:t xml:space="preserve"> </w:t>
      </w:r>
      <w:r w:rsidR="00D37CBD" w:rsidRPr="003D35A0">
        <w:rPr>
          <w:rFonts w:ascii="Times New Roman" w:hAnsi="Times New Roman"/>
          <w:bCs/>
          <w:sz w:val="26"/>
          <w:szCs w:val="26"/>
        </w:rPr>
        <w:t>качественные</w:t>
      </w:r>
      <w:r w:rsidR="00E0445C" w:rsidRPr="003D35A0">
        <w:rPr>
          <w:rFonts w:ascii="Times New Roman" w:hAnsi="Times New Roman"/>
          <w:bCs/>
          <w:sz w:val="26"/>
          <w:szCs w:val="26"/>
        </w:rPr>
        <w:t xml:space="preserve"> вина</w:t>
      </w:r>
      <w:r w:rsidR="00D37CBD" w:rsidRPr="003D35A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разрушают </w:t>
      </w:r>
      <w:r w:rsidR="00D37CBD" w:rsidRPr="003D35A0">
        <w:rPr>
          <w:rFonts w:ascii="Times New Roman" w:hAnsi="Times New Roman"/>
          <w:bCs/>
          <w:sz w:val="26"/>
          <w:szCs w:val="26"/>
        </w:rPr>
        <w:t>экономику в</w:t>
      </w:r>
      <w:r w:rsidR="00D37CBD" w:rsidRPr="00542DA2">
        <w:rPr>
          <w:rFonts w:ascii="Times New Roman" w:hAnsi="Times New Roman"/>
          <w:bCs/>
          <w:sz w:val="26"/>
          <w:szCs w:val="26"/>
        </w:rPr>
        <w:t>инодельческого</w:t>
      </w:r>
      <w:r w:rsidR="00E0445C" w:rsidRPr="00542DA2">
        <w:rPr>
          <w:rFonts w:ascii="Times New Roman" w:hAnsi="Times New Roman"/>
          <w:bCs/>
          <w:sz w:val="26"/>
          <w:szCs w:val="26"/>
        </w:rPr>
        <w:t xml:space="preserve"> бизнес</w:t>
      </w:r>
      <w:r w:rsidR="00D37CBD" w:rsidRPr="00542DA2">
        <w:rPr>
          <w:rFonts w:ascii="Times New Roman" w:hAnsi="Times New Roman"/>
          <w:bCs/>
          <w:sz w:val="26"/>
          <w:szCs w:val="26"/>
        </w:rPr>
        <w:t>а</w:t>
      </w:r>
      <w:r w:rsidR="00542DA2">
        <w:rPr>
          <w:rFonts w:ascii="Times New Roman" w:hAnsi="Times New Roman"/>
          <w:bCs/>
          <w:sz w:val="26"/>
          <w:szCs w:val="26"/>
        </w:rPr>
        <w:t xml:space="preserve"> </w:t>
      </w:r>
      <w:r w:rsidR="00542DA2" w:rsidRPr="00542DA2">
        <w:rPr>
          <w:rFonts w:ascii="Times New Roman" w:hAnsi="Times New Roman"/>
          <w:sz w:val="26"/>
          <w:szCs w:val="26"/>
        </w:rPr>
        <w:t>(далее следует изложение отзыва, текст отзыва прилагается)</w:t>
      </w:r>
      <w:r w:rsidR="00064595" w:rsidRPr="00542DA2">
        <w:rPr>
          <w:rFonts w:ascii="Times New Roman" w:hAnsi="Times New Roman"/>
          <w:color w:val="000000"/>
          <w:sz w:val="26"/>
          <w:szCs w:val="26"/>
        </w:rPr>
        <w:t>.</w:t>
      </w:r>
    </w:p>
    <w:p w:rsidR="003044CB" w:rsidRPr="00A37C95" w:rsidRDefault="003044CB" w:rsidP="00232C52">
      <w:pPr>
        <w:pStyle w:val="19"/>
        <w:shd w:val="clear" w:color="auto" w:fill="auto"/>
        <w:spacing w:before="0" w:line="360" w:lineRule="auto"/>
        <w:ind w:firstLine="567"/>
        <w:jc w:val="both"/>
        <w:rPr>
          <w:sz w:val="26"/>
          <w:szCs w:val="26"/>
        </w:rPr>
      </w:pPr>
      <w:r w:rsidRPr="00A37C95">
        <w:rPr>
          <w:rStyle w:val="100"/>
          <w:sz w:val="26"/>
          <w:szCs w:val="26"/>
        </w:rPr>
        <w:t>По диссертационной работе имеются</w:t>
      </w:r>
      <w:r w:rsidRPr="00A37C95">
        <w:rPr>
          <w:rStyle w:val="afd"/>
          <w:bCs/>
          <w:sz w:val="26"/>
          <w:szCs w:val="26"/>
        </w:rPr>
        <w:t xml:space="preserve"> </w:t>
      </w:r>
      <w:r w:rsidRPr="00CD5C81">
        <w:rPr>
          <w:rStyle w:val="afd"/>
          <w:b w:val="0"/>
          <w:bCs/>
          <w:sz w:val="26"/>
          <w:szCs w:val="26"/>
        </w:rPr>
        <w:t>следующие замечания и вопросы:</w:t>
      </w:r>
    </w:p>
    <w:p w:rsidR="00232C52" w:rsidRDefault="0053462B" w:rsidP="00232C5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462B">
        <w:rPr>
          <w:rFonts w:ascii="Times New Roman" w:hAnsi="Times New Roman"/>
          <w:sz w:val="26"/>
          <w:szCs w:val="26"/>
        </w:rPr>
        <w:t xml:space="preserve">1. Экспериментальная часть и обсуждение результатов диссертационной работы следовало бы изложить в более академическом стиле, чередуя теоретическую проработку с экспериментальными исследованиями, т.к. во многих разделах материал изложен достаточно сумбурно.  </w:t>
      </w:r>
      <w:r w:rsidRPr="0053462B">
        <w:rPr>
          <w:rFonts w:ascii="Times New Roman" w:hAnsi="Times New Roman"/>
          <w:sz w:val="26"/>
          <w:szCs w:val="26"/>
        </w:rPr>
        <w:tab/>
      </w:r>
      <w:r w:rsidRPr="0053462B">
        <w:rPr>
          <w:rFonts w:ascii="Times New Roman" w:hAnsi="Times New Roman"/>
          <w:sz w:val="26"/>
          <w:szCs w:val="26"/>
        </w:rPr>
        <w:tab/>
      </w:r>
      <w:r w:rsidRPr="0053462B">
        <w:rPr>
          <w:rFonts w:ascii="Times New Roman" w:hAnsi="Times New Roman"/>
          <w:sz w:val="26"/>
          <w:szCs w:val="26"/>
        </w:rPr>
        <w:tab/>
      </w:r>
      <w:r w:rsidRPr="0053462B">
        <w:rPr>
          <w:rFonts w:ascii="Times New Roman" w:hAnsi="Times New Roman"/>
          <w:sz w:val="26"/>
          <w:szCs w:val="26"/>
        </w:rPr>
        <w:tab/>
      </w:r>
    </w:p>
    <w:p w:rsidR="00232C52" w:rsidRDefault="0053462B" w:rsidP="00232C5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462B">
        <w:rPr>
          <w:rFonts w:ascii="Times New Roman" w:hAnsi="Times New Roman"/>
          <w:sz w:val="26"/>
          <w:szCs w:val="26"/>
        </w:rPr>
        <w:t>2. Соискателем в работе используются определения категорий качества вина «высокое, среднее, низкое, фальсификат», насколько данная градация  согласуется с общепринятой у виноделов системой оценки категорий качества ви</w:t>
      </w:r>
      <w:r w:rsidR="00232C52">
        <w:rPr>
          <w:rFonts w:ascii="Times New Roman" w:hAnsi="Times New Roman"/>
          <w:sz w:val="26"/>
          <w:szCs w:val="26"/>
        </w:rPr>
        <w:t xml:space="preserve">на?  </w:t>
      </w:r>
      <w:r w:rsidR="00232C52">
        <w:rPr>
          <w:rFonts w:ascii="Times New Roman" w:hAnsi="Times New Roman"/>
          <w:sz w:val="26"/>
          <w:szCs w:val="26"/>
        </w:rPr>
        <w:tab/>
      </w:r>
    </w:p>
    <w:p w:rsidR="00232C52" w:rsidRDefault="0053462B" w:rsidP="00232C5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462B">
        <w:rPr>
          <w:rFonts w:ascii="Times New Roman" w:hAnsi="Times New Roman"/>
          <w:sz w:val="26"/>
          <w:szCs w:val="26"/>
        </w:rPr>
        <w:t>3. В своих исследованиях соискатель не до конца уточняет, каким образом можно учесть влияние нелетучих веществ органического происхождения – аминокислот и минеральных веществ на вкусовые качества виноградных вин, если они при построении математической модели, преимущественно, не учитыва</w:t>
      </w:r>
      <w:r w:rsidR="00232C52">
        <w:rPr>
          <w:rFonts w:ascii="Times New Roman" w:hAnsi="Times New Roman"/>
          <w:sz w:val="26"/>
          <w:szCs w:val="26"/>
        </w:rPr>
        <w:t xml:space="preserve">ются. </w:t>
      </w:r>
      <w:r w:rsidR="00232C52">
        <w:rPr>
          <w:rFonts w:ascii="Times New Roman" w:hAnsi="Times New Roman"/>
          <w:sz w:val="26"/>
          <w:szCs w:val="26"/>
        </w:rPr>
        <w:tab/>
      </w:r>
    </w:p>
    <w:p w:rsidR="00232C52" w:rsidRDefault="0053462B" w:rsidP="00232C5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462B">
        <w:rPr>
          <w:rFonts w:ascii="Times New Roman" w:hAnsi="Times New Roman"/>
          <w:sz w:val="26"/>
          <w:szCs w:val="26"/>
        </w:rPr>
        <w:t>4. К сожалению, несмотря на широкое применение в обсуждении результатов исследований методов математической статистики, соискатель не использует их при идентификации натуральности вина по электрофоретическому профилю содержания калия, по содержанию в нем много</w:t>
      </w:r>
      <w:r w:rsidR="00232C52">
        <w:rPr>
          <w:rFonts w:ascii="Times New Roman" w:hAnsi="Times New Roman"/>
          <w:sz w:val="26"/>
          <w:szCs w:val="26"/>
        </w:rPr>
        <w:t>атомных спиртов и т.д.</w:t>
      </w:r>
    </w:p>
    <w:p w:rsidR="0053462B" w:rsidRPr="0053462B" w:rsidRDefault="0053462B" w:rsidP="00232C52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462B">
        <w:rPr>
          <w:rFonts w:ascii="Times New Roman" w:hAnsi="Times New Roman"/>
          <w:sz w:val="26"/>
          <w:szCs w:val="26"/>
        </w:rPr>
        <w:t>5. В тексте диссертации имеются неудачные выражения и опечатки.</w:t>
      </w:r>
    </w:p>
    <w:p w:rsidR="0084274F" w:rsidRPr="003D35A0" w:rsidRDefault="0084274F" w:rsidP="0084274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 xml:space="preserve">Сделанные замечания по диссертационной работе не имеют принципиального характера и не снижают ее теоретической </w:t>
      </w:r>
      <w:r>
        <w:rPr>
          <w:rFonts w:ascii="Times New Roman" w:hAnsi="Times New Roman"/>
          <w:sz w:val="26"/>
          <w:szCs w:val="26"/>
        </w:rPr>
        <w:t>и практической ценности,</w:t>
      </w:r>
      <w:r w:rsidRPr="003D35A0">
        <w:rPr>
          <w:rFonts w:ascii="Times New Roman" w:hAnsi="Times New Roman"/>
          <w:sz w:val="26"/>
          <w:szCs w:val="26"/>
        </w:rPr>
        <w:t xml:space="preserve"> работа соответствует пункту 9 положения о присуждении  ученых степеней, а ее автор Якуба Ю.Ф. заслуживает присуждения ученой степени доктора химических наук по специальности аналитическая химия.</w:t>
      </w:r>
    </w:p>
    <w:p w:rsidR="00232C52" w:rsidRDefault="00064595" w:rsidP="0084274F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3D35A0">
        <w:rPr>
          <w:noProof/>
          <w:sz w:val="26"/>
          <w:szCs w:val="26"/>
        </w:rPr>
        <w:t>КАРЦОВА</w:t>
      </w:r>
      <w:r w:rsidR="00E0445C" w:rsidRPr="003D35A0">
        <w:rPr>
          <w:noProof/>
          <w:sz w:val="26"/>
          <w:szCs w:val="26"/>
        </w:rPr>
        <w:t xml:space="preserve"> Л.А.</w:t>
      </w:r>
      <w:r w:rsidRPr="003D35A0">
        <w:rPr>
          <w:noProof/>
          <w:sz w:val="26"/>
          <w:szCs w:val="26"/>
        </w:rPr>
        <w:t>,</w:t>
      </w:r>
      <w:r w:rsidR="000E46CC" w:rsidRPr="003D35A0">
        <w:rPr>
          <w:bCs/>
          <w:sz w:val="26"/>
          <w:szCs w:val="26"/>
        </w:rPr>
        <w:t xml:space="preserve"> д-р хим. наук, профессор</w:t>
      </w:r>
      <w:r w:rsidR="00016E9D">
        <w:rPr>
          <w:noProof/>
          <w:sz w:val="26"/>
          <w:szCs w:val="26"/>
        </w:rPr>
        <w:t>: с</w:t>
      </w:r>
      <w:r w:rsidR="00E0445C" w:rsidRPr="003D35A0">
        <w:rPr>
          <w:noProof/>
          <w:sz w:val="26"/>
          <w:szCs w:val="26"/>
        </w:rPr>
        <w:t>разу хочу сказать</w:t>
      </w:r>
      <w:r w:rsidR="008D5941">
        <w:rPr>
          <w:noProof/>
          <w:sz w:val="26"/>
          <w:szCs w:val="26"/>
        </w:rPr>
        <w:t>,</w:t>
      </w:r>
      <w:r w:rsidR="00E0445C" w:rsidRPr="003D35A0">
        <w:rPr>
          <w:noProof/>
          <w:sz w:val="26"/>
          <w:szCs w:val="26"/>
        </w:rPr>
        <w:t xml:space="preserve"> работа произвела на меня оцень благожелательное впечатление. Диссертант четко определил свою область</w:t>
      </w:r>
      <w:r w:rsidR="00517B64">
        <w:rPr>
          <w:noProof/>
          <w:sz w:val="26"/>
          <w:szCs w:val="26"/>
        </w:rPr>
        <w:t xml:space="preserve"> исследования</w:t>
      </w:r>
      <w:r w:rsidR="00E0445C" w:rsidRPr="003D35A0">
        <w:rPr>
          <w:noProof/>
          <w:sz w:val="26"/>
          <w:szCs w:val="26"/>
        </w:rPr>
        <w:t>, внес серьезный</w:t>
      </w:r>
      <w:r w:rsidR="008D5941">
        <w:rPr>
          <w:noProof/>
          <w:sz w:val="26"/>
          <w:szCs w:val="26"/>
        </w:rPr>
        <w:t xml:space="preserve"> вклад в аналитическую химию. </w:t>
      </w:r>
      <w:r w:rsidR="00517B64">
        <w:rPr>
          <w:noProof/>
          <w:sz w:val="26"/>
          <w:szCs w:val="26"/>
        </w:rPr>
        <w:t>Научная н</w:t>
      </w:r>
      <w:r w:rsidR="008D5941">
        <w:rPr>
          <w:noProof/>
          <w:sz w:val="26"/>
          <w:szCs w:val="26"/>
        </w:rPr>
        <w:t>овизна</w:t>
      </w:r>
      <w:r w:rsidR="00E0445C" w:rsidRPr="003D35A0">
        <w:rPr>
          <w:noProof/>
          <w:sz w:val="26"/>
          <w:szCs w:val="26"/>
        </w:rPr>
        <w:t xml:space="preserve"> и</w:t>
      </w:r>
      <w:r w:rsidR="00F96F11" w:rsidRPr="003D35A0">
        <w:rPr>
          <w:noProof/>
          <w:sz w:val="26"/>
          <w:szCs w:val="26"/>
        </w:rPr>
        <w:t xml:space="preserve"> </w:t>
      </w:r>
      <w:r w:rsidR="008D5941">
        <w:rPr>
          <w:noProof/>
          <w:sz w:val="26"/>
          <w:szCs w:val="26"/>
        </w:rPr>
        <w:t>значимость</w:t>
      </w:r>
      <w:r w:rsidR="00E0445C" w:rsidRPr="003D35A0">
        <w:rPr>
          <w:noProof/>
          <w:sz w:val="26"/>
          <w:szCs w:val="26"/>
        </w:rPr>
        <w:t xml:space="preserve"> </w:t>
      </w:r>
      <w:r w:rsidR="00517B64">
        <w:rPr>
          <w:noProof/>
          <w:sz w:val="26"/>
          <w:szCs w:val="26"/>
        </w:rPr>
        <w:t xml:space="preserve">работы </w:t>
      </w:r>
      <w:r w:rsidR="00E0445C" w:rsidRPr="003D35A0">
        <w:rPr>
          <w:noProof/>
          <w:sz w:val="26"/>
          <w:szCs w:val="26"/>
        </w:rPr>
        <w:t>очевидна.</w:t>
      </w:r>
      <w:r w:rsidRPr="003D35A0">
        <w:rPr>
          <w:color w:val="000000"/>
          <w:sz w:val="26"/>
          <w:szCs w:val="26"/>
        </w:rPr>
        <w:t xml:space="preserve"> </w:t>
      </w:r>
      <w:r w:rsidR="003044CB">
        <w:rPr>
          <w:sz w:val="26"/>
          <w:szCs w:val="26"/>
        </w:rPr>
        <w:t>Зачитывает отзыв (отзыв положительный, отзыв прилагается).</w:t>
      </w:r>
      <w:r w:rsidR="003044CB" w:rsidRPr="00CC7794">
        <w:rPr>
          <w:sz w:val="26"/>
          <w:szCs w:val="26"/>
        </w:rPr>
        <w:t xml:space="preserve"> </w:t>
      </w:r>
      <w:r w:rsidR="003044CB" w:rsidRPr="003044CB">
        <w:rPr>
          <w:sz w:val="26"/>
          <w:szCs w:val="26"/>
        </w:rPr>
        <w:t>По диссертационной работе</w:t>
      </w:r>
      <w:r w:rsidR="003044CB">
        <w:rPr>
          <w:sz w:val="26"/>
          <w:szCs w:val="26"/>
        </w:rPr>
        <w:t xml:space="preserve"> Якубы Юрия Федоровича</w:t>
      </w:r>
      <w:r w:rsidR="003044CB" w:rsidRPr="003044CB">
        <w:rPr>
          <w:sz w:val="26"/>
          <w:szCs w:val="26"/>
        </w:rPr>
        <w:t xml:space="preserve"> имеются следующие замечания и вопросы: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sz w:val="26"/>
          <w:szCs w:val="26"/>
        </w:rPr>
        <w:lastRenderedPageBreak/>
        <w:t>1.</w:t>
      </w:r>
      <w:r w:rsidR="00232C52">
        <w:rPr>
          <w:sz w:val="26"/>
          <w:szCs w:val="26"/>
        </w:rPr>
        <w:t xml:space="preserve"> </w:t>
      </w:r>
      <w:r w:rsidRPr="0085436E">
        <w:rPr>
          <w:sz w:val="26"/>
          <w:szCs w:val="26"/>
        </w:rPr>
        <w:t xml:space="preserve">Отмечено, что  «рассмотрен </w:t>
      </w:r>
      <w:r w:rsidRPr="00BD2B42">
        <w:rPr>
          <w:sz w:val="26"/>
          <w:szCs w:val="26"/>
        </w:rPr>
        <w:t>новый</w:t>
      </w:r>
      <w:r w:rsidRPr="0085436E">
        <w:rPr>
          <w:b/>
          <w:sz w:val="26"/>
          <w:szCs w:val="26"/>
        </w:rPr>
        <w:t xml:space="preserve"> </w:t>
      </w:r>
      <w:r w:rsidRPr="0085436E">
        <w:rPr>
          <w:sz w:val="26"/>
          <w:szCs w:val="26"/>
        </w:rPr>
        <w:t>альтернативный способ обработки результатов экспертных оценок в балльной шкале, основанной на использовании метрик многомерных пространств».  Является ли он новым?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sz w:val="26"/>
          <w:szCs w:val="26"/>
        </w:rPr>
        <w:t xml:space="preserve">2. Почему при электрофоретических экспериментах, выполненных в данной работе, столь невелики  значения эффективности? 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sz w:val="26"/>
          <w:szCs w:val="26"/>
        </w:rPr>
        <w:t>3. В тексте диссертации утверждается, что введение глицерина в состав фонового электролита увеличивает концентрацию активных компонентов. Каким образом?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rFonts w:eastAsia="Calibri"/>
          <w:sz w:val="26"/>
          <w:szCs w:val="26"/>
        </w:rPr>
      </w:pPr>
      <w:r w:rsidRPr="0085436E">
        <w:rPr>
          <w:sz w:val="26"/>
          <w:szCs w:val="26"/>
        </w:rPr>
        <w:t>4.</w:t>
      </w:r>
      <w:r w:rsidRPr="0085436E">
        <w:rPr>
          <w:rFonts w:eastAsia="Calibri"/>
          <w:sz w:val="26"/>
          <w:szCs w:val="26"/>
        </w:rPr>
        <w:t xml:space="preserve"> Утверждается, что …Подобраны условия определения суммарного содержания углеводов, без разделения компонентов, что может быть использовано в некоторых упрощенных  анализах биообъектов»  (стр. 160).  Требуется комментарий.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sz w:val="26"/>
          <w:szCs w:val="26"/>
        </w:rPr>
        <w:t xml:space="preserve">5. </w:t>
      </w:r>
      <w:r w:rsidRPr="0085436E">
        <w:rPr>
          <w:rStyle w:val="apple-style-span"/>
          <w:sz w:val="26"/>
          <w:szCs w:val="26"/>
        </w:rPr>
        <w:t xml:space="preserve">Как соотносятся используемые в работе термины порог обнаружения, </w:t>
      </w:r>
      <w:r w:rsidRPr="0085436E">
        <w:rPr>
          <w:sz w:val="26"/>
          <w:szCs w:val="26"/>
        </w:rPr>
        <w:t>предел чувствительности определения с  пределом обнаружения, пределом детектирования? А на стр. 44 отмечено, что соответствующие действия позволили  повысить предел их обнаружения до 1 мг/дм</w:t>
      </w:r>
      <w:r w:rsidRPr="0085436E">
        <w:rPr>
          <w:sz w:val="26"/>
          <w:szCs w:val="26"/>
          <w:vertAlign w:val="superscript"/>
        </w:rPr>
        <w:t>3</w:t>
      </w:r>
      <w:r w:rsidRPr="0085436E">
        <w:rPr>
          <w:sz w:val="26"/>
          <w:szCs w:val="26"/>
        </w:rPr>
        <w:t xml:space="preserve">  (наверное, все-таки понизить?)</w:t>
      </w:r>
      <w:r w:rsidR="00232C52">
        <w:rPr>
          <w:sz w:val="26"/>
          <w:szCs w:val="26"/>
        </w:rPr>
        <w:t>.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bCs/>
          <w:sz w:val="26"/>
          <w:szCs w:val="26"/>
        </w:rPr>
        <w:t xml:space="preserve">6. </w:t>
      </w:r>
      <w:r w:rsidRPr="0085436E">
        <w:rPr>
          <w:sz w:val="26"/>
          <w:szCs w:val="26"/>
        </w:rPr>
        <w:t xml:space="preserve">Подготовку кварцевого капилляра к работе некорректно называть модификацией. Смысловая нагрузка понятия «модификация» стенок кварцевого капилляра другая. А вот введенный в фоновый электролит ЦТАБ модифицирует стенки капилляра, а не электролит, как утверждается автором работы (стр. 157). </w:t>
      </w:r>
    </w:p>
    <w:p w:rsidR="00232C52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sz w:val="26"/>
          <w:szCs w:val="26"/>
        </w:rPr>
        <w:t>7. На стр. 102, 125 и др. отмечено, что  «Проведенные эксперименты позволили установить необходимость тщательной промывки капилляра перед каждым анализом пробы». А разве это не очевидно?</w:t>
      </w:r>
    </w:p>
    <w:p w:rsidR="0085436E" w:rsidRPr="0085436E" w:rsidRDefault="0085436E" w:rsidP="00232C52">
      <w:pPr>
        <w:pStyle w:val="af4"/>
        <w:shd w:val="clear" w:color="auto" w:fill="FFFFFF"/>
        <w:spacing w:before="0"/>
        <w:jc w:val="both"/>
        <w:rPr>
          <w:sz w:val="26"/>
          <w:szCs w:val="26"/>
        </w:rPr>
      </w:pPr>
      <w:r w:rsidRPr="0085436E">
        <w:rPr>
          <w:sz w:val="26"/>
          <w:szCs w:val="26"/>
        </w:rPr>
        <w:t xml:space="preserve">8. Довольно много стилистических замечаний, влияющих на смысловую нагрузку понятий, а также недочетов, связанных с оформлением диссертации.  </w:t>
      </w:r>
    </w:p>
    <w:p w:rsidR="0085436E" w:rsidRPr="0085436E" w:rsidRDefault="0085436E" w:rsidP="0085436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5436E">
        <w:rPr>
          <w:rFonts w:ascii="Times New Roman" w:hAnsi="Times New Roman"/>
          <w:sz w:val="26"/>
          <w:szCs w:val="26"/>
        </w:rPr>
        <w:t xml:space="preserve">-  хроматограммы и электрофореграммы должны иметь подписи условий;  Рис.15 (стр. 113) Электрофореграмма градуировочной смеси анионов в оптимальных условиях анализа: для градуировочной смеси в </w:t>
      </w:r>
      <w:r w:rsidRPr="0085436E">
        <w:rPr>
          <w:rFonts w:ascii="Times New Roman" w:hAnsi="Times New Roman"/>
          <w:sz w:val="26"/>
          <w:szCs w:val="26"/>
          <w:u w:val="single"/>
        </w:rPr>
        <w:t>оптимальных</w:t>
      </w:r>
      <w:r w:rsidRPr="0085436E">
        <w:rPr>
          <w:rFonts w:ascii="Times New Roman" w:hAnsi="Times New Roman"/>
          <w:sz w:val="26"/>
          <w:szCs w:val="26"/>
        </w:rPr>
        <w:t xml:space="preserve"> условиях форма пиков оставляет   желать лучшего. При этом, как и в ряде других случаях, нет расшифровки пиков; Электрофореграмма стандартного раствора аммония (стр.106, рис.10) содержит еще 4 пика. Что это?;  на стр. 132, Рис. 28.  Электрофореграмма разделения фосфат. Как трактовать эту подпись? На электрофореграмме всего один </w:t>
      </w:r>
      <w:r w:rsidRPr="0085436E">
        <w:rPr>
          <w:rFonts w:ascii="Times New Roman" w:hAnsi="Times New Roman"/>
          <w:sz w:val="26"/>
          <w:szCs w:val="26"/>
        </w:rPr>
        <w:lastRenderedPageBreak/>
        <w:t xml:space="preserve">пик. Что с чем разделяется?; на стр. 124, Рис 21. Электрофореграмма градуировочного раствора фосфата очень неудачна; это относится и к Рис. 37 (стр. 159); </w:t>
      </w:r>
    </w:p>
    <w:p w:rsidR="0085436E" w:rsidRPr="0085436E" w:rsidRDefault="0085436E" w:rsidP="0085436E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5436E">
        <w:rPr>
          <w:rFonts w:ascii="Times New Roman" w:hAnsi="Times New Roman"/>
          <w:sz w:val="26"/>
          <w:szCs w:val="26"/>
        </w:rPr>
        <w:t xml:space="preserve">- не все сокращения приведены в списке сокращений, например, ЭДДК,  </w:t>
      </w:r>
      <w:r w:rsidRPr="0085436E">
        <w:rPr>
          <w:rFonts w:ascii="Times New Roman" w:hAnsi="Times New Roman"/>
          <w:bCs/>
          <w:sz w:val="26"/>
          <w:szCs w:val="26"/>
          <w:lang w:val="en-US"/>
        </w:rPr>
        <w:t>OIV</w:t>
      </w:r>
      <w:r w:rsidRPr="0085436E">
        <w:rPr>
          <w:rFonts w:ascii="Times New Roman" w:hAnsi="Times New Roman"/>
          <w:bCs/>
          <w:sz w:val="26"/>
          <w:szCs w:val="26"/>
        </w:rPr>
        <w:t xml:space="preserve">; </w:t>
      </w:r>
      <w:r w:rsidRPr="0085436E">
        <w:rPr>
          <w:rFonts w:ascii="Times New Roman" w:hAnsi="Times New Roman"/>
          <w:sz w:val="26"/>
          <w:szCs w:val="26"/>
        </w:rPr>
        <w:t>ДПК-ЭДДК-ТЕМЕД   и т .д.;  в тексте диссертации есть ссылка на строку прогноз</w:t>
      </w:r>
      <w:r w:rsidRPr="0085436E">
        <w:rPr>
          <w:rStyle w:val="18"/>
          <w:rFonts w:ascii="Times New Roman" w:hAnsi="Times New Roman"/>
          <w:sz w:val="26"/>
          <w:szCs w:val="26"/>
        </w:rPr>
        <w:t xml:space="preserve"> </w:t>
      </w:r>
      <w:r w:rsidRPr="0085436E">
        <w:rPr>
          <w:rFonts w:ascii="Times New Roman" w:hAnsi="Times New Roman"/>
          <w:sz w:val="26"/>
          <w:szCs w:val="26"/>
          <w:lang w:val="en-US"/>
        </w:rPr>
        <w:t>Est</w:t>
      </w:r>
      <w:r w:rsidRPr="0085436E">
        <w:rPr>
          <w:rFonts w:ascii="Times New Roman" w:hAnsi="Times New Roman"/>
          <w:sz w:val="26"/>
          <w:szCs w:val="26"/>
        </w:rPr>
        <w:t xml:space="preserve"> (табл. 69).  Но такой строки в данной таблице нет; </w:t>
      </w:r>
    </w:p>
    <w:p w:rsidR="00C658CA" w:rsidRPr="0084274F" w:rsidRDefault="0085436E" w:rsidP="0084274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5436E">
        <w:rPr>
          <w:rFonts w:ascii="Times New Roman" w:hAnsi="Times New Roman"/>
          <w:sz w:val="26"/>
          <w:szCs w:val="26"/>
        </w:rPr>
        <w:t xml:space="preserve">- в работе часто используется словосочетание  «анализируемые компоненты», но </w:t>
      </w:r>
      <w:r w:rsidRPr="0084274F">
        <w:rPr>
          <w:rFonts w:ascii="Times New Roman" w:hAnsi="Times New Roman"/>
          <w:sz w:val="26"/>
          <w:szCs w:val="26"/>
        </w:rPr>
        <w:t>анализируе</w:t>
      </w:r>
      <w:r w:rsidR="0084274F">
        <w:rPr>
          <w:rFonts w:ascii="Times New Roman" w:hAnsi="Times New Roman"/>
          <w:sz w:val="26"/>
          <w:szCs w:val="26"/>
        </w:rPr>
        <w:t xml:space="preserve">мые – объекты, а определяемые </w:t>
      </w:r>
      <w:r w:rsidR="0084274F" w:rsidRPr="0084274F">
        <w:rPr>
          <w:rFonts w:ascii="Times New Roman" w:hAnsi="Times New Roman"/>
          <w:sz w:val="26"/>
          <w:szCs w:val="26"/>
        </w:rPr>
        <w:t xml:space="preserve">– </w:t>
      </w:r>
      <w:r w:rsidRPr="0084274F">
        <w:rPr>
          <w:rFonts w:ascii="Times New Roman" w:hAnsi="Times New Roman"/>
          <w:sz w:val="26"/>
          <w:szCs w:val="26"/>
        </w:rPr>
        <w:t xml:space="preserve"> компоненты.</w:t>
      </w:r>
    </w:p>
    <w:p w:rsidR="0084274F" w:rsidRPr="0084274F" w:rsidRDefault="0084274F" w:rsidP="0084274F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4274F">
        <w:rPr>
          <w:rFonts w:ascii="Times New Roman" w:hAnsi="Times New Roman"/>
          <w:sz w:val="26"/>
          <w:szCs w:val="26"/>
        </w:rPr>
        <w:t xml:space="preserve">Считаю, что рецензируемая диссертационная работа Якубы Ю.Ф. является научно-квалификационной работой, разработаны теоретические положения и даны практические рекомендации, совокупность которых можно квалифицировать как крупное научное достижение в области  аналитической </w:t>
      </w:r>
      <w:r>
        <w:rPr>
          <w:rFonts w:ascii="Times New Roman" w:hAnsi="Times New Roman"/>
          <w:sz w:val="26"/>
          <w:szCs w:val="26"/>
        </w:rPr>
        <w:t xml:space="preserve">химии; </w:t>
      </w:r>
      <w:r w:rsidRPr="0084274F">
        <w:rPr>
          <w:rFonts w:ascii="Times New Roman" w:hAnsi="Times New Roman"/>
          <w:sz w:val="26"/>
          <w:szCs w:val="26"/>
        </w:rPr>
        <w:t>соответствует пункту 9 положения о присуждении  ученых степеней, а ее автор Якуба Ю.Ф. заслуживает присуждения ученой степени доктора химических наук по специальности аналитическая химия.</w:t>
      </w:r>
    </w:p>
    <w:p w:rsidR="003044CB" w:rsidRDefault="00F17870" w:rsidP="00E17B08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noProof/>
          <w:sz w:val="26"/>
          <w:szCs w:val="26"/>
        </w:rPr>
      </w:pPr>
      <w:r w:rsidRPr="003D35A0">
        <w:rPr>
          <w:rFonts w:ascii="Times New Roman" w:hAnsi="Times New Roman"/>
          <w:noProof/>
          <w:sz w:val="26"/>
          <w:szCs w:val="26"/>
        </w:rPr>
        <w:t>УЧЕНЫЙ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 С</w:t>
      </w:r>
      <w:r w:rsidRPr="003D35A0">
        <w:rPr>
          <w:rFonts w:ascii="Times New Roman" w:hAnsi="Times New Roman"/>
          <w:noProof/>
          <w:sz w:val="26"/>
          <w:szCs w:val="26"/>
        </w:rPr>
        <w:t>ЕКРЕТАРЬ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: </w:t>
      </w:r>
      <w:r w:rsidR="00AE2F6C" w:rsidRPr="003D35A0">
        <w:rPr>
          <w:rFonts w:ascii="Times New Roman" w:hAnsi="Times New Roman"/>
          <w:noProof/>
          <w:sz w:val="26"/>
          <w:szCs w:val="26"/>
        </w:rPr>
        <w:t xml:space="preserve">Дейнека 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Виктор </w:t>
      </w:r>
      <w:r w:rsidR="00AE2F6C" w:rsidRPr="003D35A0">
        <w:rPr>
          <w:rFonts w:ascii="Times New Roman" w:hAnsi="Times New Roman"/>
          <w:noProof/>
          <w:sz w:val="26"/>
          <w:szCs w:val="26"/>
        </w:rPr>
        <w:t>Иванович пред</w:t>
      </w:r>
      <w:r w:rsidR="00E17B08">
        <w:rPr>
          <w:rFonts w:ascii="Times New Roman" w:hAnsi="Times New Roman"/>
          <w:noProof/>
          <w:sz w:val="26"/>
          <w:szCs w:val="26"/>
        </w:rPr>
        <w:t>о</w:t>
      </w:r>
      <w:r w:rsidR="00AE2F6C" w:rsidRPr="003D35A0">
        <w:rPr>
          <w:rFonts w:ascii="Times New Roman" w:hAnsi="Times New Roman"/>
          <w:noProof/>
          <w:sz w:val="26"/>
          <w:szCs w:val="26"/>
        </w:rPr>
        <w:t>ставил в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 дисс</w:t>
      </w:r>
      <w:r w:rsidR="00AE2F6C" w:rsidRPr="003D35A0">
        <w:rPr>
          <w:rFonts w:ascii="Times New Roman" w:hAnsi="Times New Roman"/>
          <w:noProof/>
          <w:sz w:val="26"/>
          <w:szCs w:val="26"/>
        </w:rPr>
        <w:t xml:space="preserve">ертационный 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 совет письмо</w:t>
      </w:r>
      <w:r w:rsidR="00AE2F6C" w:rsidRPr="003D35A0">
        <w:rPr>
          <w:rFonts w:ascii="Times New Roman" w:hAnsi="Times New Roman"/>
          <w:noProof/>
          <w:sz w:val="26"/>
          <w:szCs w:val="26"/>
        </w:rPr>
        <w:t>,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 в кот</w:t>
      </w:r>
      <w:r w:rsidR="00AE2F6C" w:rsidRPr="003D35A0">
        <w:rPr>
          <w:rFonts w:ascii="Times New Roman" w:hAnsi="Times New Roman"/>
          <w:noProof/>
          <w:sz w:val="26"/>
          <w:szCs w:val="26"/>
        </w:rPr>
        <w:t>о</w:t>
      </w:r>
      <w:r w:rsidR="00E0445C" w:rsidRPr="003D35A0">
        <w:rPr>
          <w:rFonts w:ascii="Times New Roman" w:hAnsi="Times New Roman"/>
          <w:noProof/>
          <w:sz w:val="26"/>
          <w:szCs w:val="26"/>
        </w:rPr>
        <w:t>ром сообща</w:t>
      </w:r>
      <w:r w:rsidR="00AE2F6C" w:rsidRPr="003D35A0">
        <w:rPr>
          <w:rFonts w:ascii="Times New Roman" w:hAnsi="Times New Roman"/>
          <w:noProof/>
          <w:sz w:val="26"/>
          <w:szCs w:val="26"/>
        </w:rPr>
        <w:t>ет, что не мож</w:t>
      </w:r>
      <w:r w:rsidR="00E0445C" w:rsidRPr="003D35A0">
        <w:rPr>
          <w:rFonts w:ascii="Times New Roman" w:hAnsi="Times New Roman"/>
          <w:noProof/>
          <w:sz w:val="26"/>
          <w:szCs w:val="26"/>
        </w:rPr>
        <w:t>ет присут</w:t>
      </w:r>
      <w:r w:rsidR="00AE2F6C" w:rsidRPr="003D35A0">
        <w:rPr>
          <w:rFonts w:ascii="Times New Roman" w:hAnsi="Times New Roman"/>
          <w:noProof/>
          <w:sz w:val="26"/>
          <w:szCs w:val="26"/>
        </w:rPr>
        <w:t>ствовать на заседании по причи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не </w:t>
      </w:r>
      <w:r w:rsidR="00E17B08">
        <w:rPr>
          <w:rFonts w:ascii="Times New Roman" w:hAnsi="Times New Roman"/>
          <w:noProof/>
          <w:sz w:val="26"/>
          <w:szCs w:val="26"/>
        </w:rPr>
        <w:t>не</w:t>
      </w:r>
      <w:r w:rsidR="00E0445C" w:rsidRPr="003D35A0">
        <w:rPr>
          <w:rFonts w:ascii="Times New Roman" w:hAnsi="Times New Roman"/>
          <w:noProof/>
          <w:sz w:val="26"/>
          <w:szCs w:val="26"/>
        </w:rPr>
        <w:t>здоровья. Отзы</w:t>
      </w:r>
      <w:r w:rsidR="00AE2F6C" w:rsidRPr="003D35A0">
        <w:rPr>
          <w:rFonts w:ascii="Times New Roman" w:hAnsi="Times New Roman"/>
          <w:noProof/>
          <w:sz w:val="26"/>
          <w:szCs w:val="26"/>
        </w:rPr>
        <w:t xml:space="preserve">в Дейнека В.И. </w:t>
      </w:r>
      <w:r w:rsidR="00E0445C" w:rsidRPr="003D35A0">
        <w:rPr>
          <w:rFonts w:ascii="Times New Roman" w:hAnsi="Times New Roman"/>
          <w:noProof/>
          <w:sz w:val="26"/>
          <w:szCs w:val="26"/>
        </w:rPr>
        <w:t>оф</w:t>
      </w:r>
      <w:r w:rsidR="00AE2F6C" w:rsidRPr="003D35A0">
        <w:rPr>
          <w:rFonts w:ascii="Times New Roman" w:hAnsi="Times New Roman"/>
          <w:noProof/>
          <w:sz w:val="26"/>
          <w:szCs w:val="26"/>
        </w:rPr>
        <w:t xml:space="preserve">ормлен по всем правилам, представлен в </w:t>
      </w:r>
      <w:r w:rsidR="00E17B08">
        <w:rPr>
          <w:rFonts w:ascii="Times New Roman" w:hAnsi="Times New Roman"/>
          <w:noProof/>
          <w:sz w:val="26"/>
          <w:szCs w:val="26"/>
        </w:rPr>
        <w:t xml:space="preserve">диссертационный </w:t>
      </w:r>
      <w:r w:rsidR="00AE2F6C" w:rsidRPr="003D35A0">
        <w:rPr>
          <w:rFonts w:ascii="Times New Roman" w:hAnsi="Times New Roman"/>
          <w:noProof/>
          <w:sz w:val="26"/>
          <w:szCs w:val="26"/>
        </w:rPr>
        <w:t>совет в устан</w:t>
      </w:r>
      <w:r w:rsidR="00E0445C" w:rsidRPr="003D35A0">
        <w:rPr>
          <w:rFonts w:ascii="Times New Roman" w:hAnsi="Times New Roman"/>
          <w:noProof/>
          <w:sz w:val="26"/>
          <w:szCs w:val="26"/>
        </w:rPr>
        <w:t>о</w:t>
      </w:r>
      <w:r w:rsidR="00AE2F6C" w:rsidRPr="003D35A0">
        <w:rPr>
          <w:rFonts w:ascii="Times New Roman" w:hAnsi="Times New Roman"/>
          <w:noProof/>
          <w:sz w:val="26"/>
          <w:szCs w:val="26"/>
        </w:rPr>
        <w:t>в</w:t>
      </w:r>
      <w:r w:rsidR="00E0445C" w:rsidRPr="003D35A0">
        <w:rPr>
          <w:rFonts w:ascii="Times New Roman" w:hAnsi="Times New Roman"/>
          <w:noProof/>
          <w:sz w:val="26"/>
          <w:szCs w:val="26"/>
        </w:rPr>
        <w:t>ленные сроки</w:t>
      </w:r>
      <w:r w:rsidR="00AE2F6C" w:rsidRPr="003D35A0">
        <w:rPr>
          <w:rFonts w:ascii="Times New Roman" w:hAnsi="Times New Roman"/>
          <w:noProof/>
          <w:sz w:val="26"/>
          <w:szCs w:val="26"/>
        </w:rPr>
        <w:t>.</w:t>
      </w:r>
      <w:r w:rsidR="00E0445C" w:rsidRPr="003D35A0">
        <w:rPr>
          <w:rFonts w:ascii="Times New Roman" w:hAnsi="Times New Roman"/>
          <w:noProof/>
          <w:sz w:val="26"/>
          <w:szCs w:val="26"/>
        </w:rPr>
        <w:t xml:space="preserve"> </w:t>
      </w:r>
      <w:r w:rsidR="00AE2F6C" w:rsidRPr="003D35A0">
        <w:rPr>
          <w:rFonts w:ascii="Times New Roman" w:hAnsi="Times New Roman"/>
          <w:noProof/>
          <w:sz w:val="26"/>
          <w:szCs w:val="26"/>
        </w:rPr>
        <w:t xml:space="preserve"> Зачитывает озыв официального оппонента</w:t>
      </w:r>
      <w:r w:rsidR="0064027C">
        <w:rPr>
          <w:rFonts w:ascii="Times New Roman" w:hAnsi="Times New Roman"/>
          <w:noProof/>
          <w:sz w:val="26"/>
          <w:szCs w:val="26"/>
        </w:rPr>
        <w:t xml:space="preserve"> (отзыв положительный, отзыв прилагается)</w:t>
      </w:r>
      <w:r w:rsidR="00AE2F6C" w:rsidRPr="003D35A0">
        <w:rPr>
          <w:rFonts w:ascii="Times New Roman" w:hAnsi="Times New Roman"/>
          <w:noProof/>
          <w:sz w:val="26"/>
          <w:szCs w:val="26"/>
        </w:rPr>
        <w:t>.</w:t>
      </w:r>
    </w:p>
    <w:p w:rsidR="00945932" w:rsidRDefault="00AE2F6C" w:rsidP="00945932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noProof/>
          <w:sz w:val="26"/>
          <w:szCs w:val="26"/>
        </w:rPr>
        <w:t xml:space="preserve"> </w:t>
      </w:r>
      <w:r w:rsidR="003044CB" w:rsidRPr="003044CB">
        <w:rPr>
          <w:rFonts w:ascii="Times New Roman" w:hAnsi="Times New Roman"/>
          <w:sz w:val="26"/>
          <w:szCs w:val="26"/>
        </w:rPr>
        <w:t>По диссертационной работе Якубы Юрия Федоровича имеются следующие замечания и вопросы:</w:t>
      </w:r>
    </w:p>
    <w:p w:rsidR="00945932" w:rsidRDefault="00CD5C81" w:rsidP="00945932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1.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Замечания по всей диссертации: Часто используются понятия, требующие объяснений хотя бы один раз. В ряде таблиц используются обозначения, не имеющие объяснений, и параметры с не указанными размерностями, нет интервалов погрешностей для экспериментальных данных. Уравнения для зависимости величины сигнала от концентрации дескриптора во многих местах имеют очень большой ряд значащих цифр без учета погрешности их определения: У = 1.18789 X, стр.91 У = 1.18873 X, стр.107 У = 1.18766 X, стр.114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945932" w:rsidRDefault="00CD5C81" w:rsidP="00945932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2.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 xml:space="preserve">Обнаруживаются неудачные выражения: «...уксусный альдегид с обоими реактивами реагирует одинаково линейно (?)» «...градуировки прибора в прямой 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(?) форме...» «... знание содержаний металлов (наверное ионов), стр.89? «...что свидетельствует о возможности выражения данных прямой... (стр.91)»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>.</w:t>
      </w:r>
    </w:p>
    <w:p w:rsidR="00945932" w:rsidRDefault="00CD5C81" w:rsidP="00945932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3.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Встречаются химические ошибки: «...окислении органических форм, содержащих азот, и последующего его детектирования в виде соединений аммо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>ния»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, стр.95 (и еще в двух местах - стр. 98 и стр. 99)- аммоний содержит атом азота в наиболее восстановленной форме и получить его окислением других форм невозможно. Стр. 177. «... В результате обратимой реакции конденсации двух молекул спирта образуется ацетоин...». Стр. 184. Фраза «Вещества, содержащие непредельные связи и обладающие электропроводностью (?), регистрировали в виде характерного для данного режима анализа вина набором пиков различной интенсивности» - неудачная и некорректно сформулирована.</w:t>
      </w:r>
    </w:p>
    <w:p w:rsidR="00CD5C81" w:rsidRPr="00945932" w:rsidRDefault="00CD5C81" w:rsidP="00945932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4.</w:t>
      </w:r>
      <w:r w:rsidR="00945932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 xml:space="preserve">В таблицах с критерием Стьюдента в колонках </w:t>
      </w:r>
      <w:r w:rsidRPr="00CD5C81">
        <w:rPr>
          <w:rStyle w:val="Bodytext2Italic"/>
          <w:sz w:val="26"/>
          <w:szCs w:val="26"/>
        </w:rPr>
        <w:t>р</w:t>
      </w: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 xml:space="preserve"> имеются значения 0.000 - такая запись не корректна, т.к. этот параметр не может быть равным 0 (тем более исключено неравенство р&lt;0,000), хотя могут быть сколь угодно маленьким, но положительным.</w:t>
      </w:r>
    </w:p>
    <w:p w:rsidR="00CD5C81" w:rsidRDefault="00CD5C81" w:rsidP="00CD5C81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CD5C81">
        <w:rPr>
          <w:rFonts w:ascii="Times New Roman" w:hAnsi="Times New Roman"/>
          <w:color w:val="000000"/>
          <w:sz w:val="26"/>
          <w:szCs w:val="26"/>
          <w:lang w:bidi="ru-RU"/>
        </w:rPr>
        <w:t>5. В работе изложены подходы к разработке большого спектра конкретных методик определения различных показателей с использованием капиллярного электрофореза, но удивительно то, что положительные результаты представлены в виде табличных данных, а капиллярные электрофореграммы, представленные в разделах, показывают избыточное количество неудачных вариантов, хотя на выручку приходит информация из Приложений.</w:t>
      </w:r>
    </w:p>
    <w:p w:rsidR="00BB1065" w:rsidRPr="00BB1065" w:rsidRDefault="00BB1065" w:rsidP="00BB10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B1065">
        <w:rPr>
          <w:rFonts w:ascii="Times New Roman" w:hAnsi="Times New Roman"/>
          <w:color w:val="000000"/>
          <w:sz w:val="26"/>
          <w:szCs w:val="26"/>
          <w:lang w:bidi="ru-RU"/>
        </w:rPr>
        <w:t xml:space="preserve">На основании представленных материалов, считаю, что она соответствует паспорту специальности 02.00.02 аналитическая химия (п.2. </w:t>
      </w:r>
      <w:r w:rsidRPr="00BB1065">
        <w:rPr>
          <w:rFonts w:ascii="Times New Roman" w:hAnsi="Times New Roman"/>
          <w:sz w:val="26"/>
          <w:szCs w:val="26"/>
        </w:rPr>
        <w:t>п.4, п.5, п.6, п.9, п.10, п.13, п.14), а автор диссертационной работы Якуба Юрий Федорович заслуживает присуждения</w:t>
      </w:r>
      <w:r>
        <w:rPr>
          <w:rFonts w:ascii="Times New Roman" w:hAnsi="Times New Roman"/>
          <w:sz w:val="26"/>
          <w:szCs w:val="26"/>
        </w:rPr>
        <w:t xml:space="preserve"> ученой степени</w:t>
      </w:r>
      <w:r w:rsidRPr="0084274F">
        <w:rPr>
          <w:rFonts w:ascii="Times New Roman" w:hAnsi="Times New Roman"/>
          <w:sz w:val="26"/>
          <w:szCs w:val="26"/>
        </w:rPr>
        <w:t xml:space="preserve"> доктора химических наук по специальности </w:t>
      </w:r>
      <w:r>
        <w:rPr>
          <w:rFonts w:ascii="Times New Roman" w:hAnsi="Times New Roman"/>
          <w:sz w:val="26"/>
          <w:szCs w:val="26"/>
        </w:rPr>
        <w:t xml:space="preserve">02.00.02 – </w:t>
      </w:r>
      <w:r w:rsidRPr="0084274F">
        <w:rPr>
          <w:rFonts w:ascii="Times New Roman" w:hAnsi="Times New Roman"/>
          <w:sz w:val="26"/>
          <w:szCs w:val="26"/>
        </w:rPr>
        <w:t>аналитическая химия.</w:t>
      </w:r>
    </w:p>
    <w:p w:rsidR="001C311E" w:rsidRPr="002B2F4D" w:rsidRDefault="001C311E" w:rsidP="002B2F4D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БЕХТЕРЕВ В.Н.</w:t>
      </w:r>
      <w:r w:rsidR="00C433D0" w:rsidRPr="003D35A0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д-р хим</w:t>
      </w:r>
      <w:r w:rsidR="00C433D0" w:rsidRPr="003D35A0">
        <w:rPr>
          <w:rFonts w:ascii="Times New Roman" w:hAnsi="Times New Roman"/>
          <w:sz w:val="26"/>
          <w:szCs w:val="26"/>
        </w:rPr>
        <w:t>. наук, профессор</w:t>
      </w:r>
      <w:r w:rsidR="00C433D0" w:rsidRPr="003D35A0">
        <w:rPr>
          <w:rFonts w:ascii="Times New Roman" w:hAnsi="Times New Roman"/>
          <w:color w:val="000000"/>
          <w:sz w:val="26"/>
          <w:szCs w:val="26"/>
        </w:rPr>
        <w:t>: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сегодня </w:t>
      </w:r>
      <w:r w:rsidR="000202F4">
        <w:rPr>
          <w:rFonts w:ascii="Times New Roman" w:hAnsi="Times New Roman"/>
          <w:color w:val="000000"/>
          <w:sz w:val="26"/>
          <w:szCs w:val="26"/>
        </w:rPr>
        <w:t>представлена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работа выс</w:t>
      </w:r>
      <w:r w:rsidR="000202F4">
        <w:rPr>
          <w:rFonts w:ascii="Times New Roman" w:hAnsi="Times New Roman"/>
          <w:color w:val="000000"/>
          <w:sz w:val="26"/>
          <w:szCs w:val="26"/>
        </w:rPr>
        <w:t>окого исследовательского уровня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6354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EF4E92">
        <w:rPr>
          <w:rFonts w:ascii="Times New Roman" w:hAnsi="Times New Roman"/>
          <w:color w:val="000000"/>
          <w:sz w:val="26"/>
          <w:szCs w:val="26"/>
        </w:rPr>
        <w:t>применение</w:t>
      </w:r>
      <w:r w:rsidR="006E6354">
        <w:rPr>
          <w:rFonts w:ascii="Times New Roman" w:hAnsi="Times New Roman"/>
          <w:color w:val="000000"/>
          <w:sz w:val="26"/>
          <w:szCs w:val="26"/>
        </w:rPr>
        <w:t>м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соискателем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E92">
        <w:rPr>
          <w:rFonts w:ascii="Times New Roman" w:hAnsi="Times New Roman"/>
          <w:color w:val="000000"/>
          <w:sz w:val="26"/>
          <w:szCs w:val="26"/>
        </w:rPr>
        <w:t>методов математического моделирования</w:t>
      </w:r>
      <w:r w:rsidR="006E6354">
        <w:rPr>
          <w:rFonts w:ascii="Times New Roman" w:hAnsi="Times New Roman"/>
          <w:color w:val="000000"/>
          <w:sz w:val="26"/>
          <w:szCs w:val="26"/>
        </w:rPr>
        <w:t>.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E6354">
        <w:rPr>
          <w:rFonts w:ascii="Times New Roman" w:hAnsi="Times New Roman"/>
          <w:color w:val="000000"/>
          <w:sz w:val="26"/>
          <w:szCs w:val="26"/>
        </w:rPr>
        <w:t>Соискателю удалось установить взаимосвязи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 химиче</w:t>
      </w:r>
      <w:r w:rsidR="006E6354">
        <w:rPr>
          <w:rFonts w:ascii="Times New Roman" w:hAnsi="Times New Roman"/>
          <w:color w:val="000000"/>
          <w:sz w:val="26"/>
          <w:szCs w:val="26"/>
        </w:rPr>
        <w:t>ских показателей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качества с орган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олептической оценкой виноградного вина, создать </w:t>
      </w:r>
      <w:r w:rsidR="006E6354">
        <w:rPr>
          <w:rFonts w:ascii="Times New Roman" w:hAnsi="Times New Roman"/>
          <w:color w:val="000000"/>
          <w:sz w:val="26"/>
          <w:szCs w:val="26"/>
        </w:rPr>
        <w:t>«</w:t>
      </w:r>
      <w:r w:rsidR="00CF07E7">
        <w:rPr>
          <w:rFonts w:ascii="Times New Roman" w:hAnsi="Times New Roman"/>
          <w:color w:val="000000"/>
          <w:sz w:val="26"/>
          <w:szCs w:val="26"/>
        </w:rPr>
        <w:t>образ</w:t>
      </w:r>
      <w:r w:rsidR="006E6354">
        <w:rPr>
          <w:rFonts w:ascii="Times New Roman" w:hAnsi="Times New Roman"/>
          <w:color w:val="000000"/>
          <w:sz w:val="26"/>
          <w:szCs w:val="26"/>
        </w:rPr>
        <w:t>»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 вина</w:t>
      </w:r>
      <w:r w:rsidR="006E6354">
        <w:rPr>
          <w:rFonts w:ascii="Times New Roman" w:hAnsi="Times New Roman"/>
          <w:color w:val="000000"/>
          <w:sz w:val="26"/>
          <w:szCs w:val="26"/>
        </w:rPr>
        <w:t>, найти пути оценки его качества и натуральности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. Несколько </w:t>
      </w:r>
      <w:r w:rsidR="006E6354">
        <w:rPr>
          <w:rFonts w:ascii="Times New Roman" w:hAnsi="Times New Roman"/>
          <w:color w:val="000000"/>
          <w:sz w:val="26"/>
          <w:szCs w:val="26"/>
        </w:rPr>
        <w:t>объемное математическое обоснование все-таки было бы неплохо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F07E7">
        <w:rPr>
          <w:rFonts w:ascii="Times New Roman" w:hAnsi="Times New Roman"/>
          <w:color w:val="000000"/>
          <w:sz w:val="26"/>
          <w:szCs w:val="26"/>
        </w:rPr>
        <w:lastRenderedPageBreak/>
        <w:t xml:space="preserve">объединить </w:t>
      </w:r>
      <w:r w:rsidR="006E6354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="001455D5">
        <w:rPr>
          <w:rFonts w:ascii="Times New Roman" w:hAnsi="Times New Roman"/>
          <w:color w:val="000000"/>
          <w:sz w:val="26"/>
          <w:szCs w:val="26"/>
        </w:rPr>
        <w:t>«</w:t>
      </w:r>
      <w:r w:rsidR="006E6354">
        <w:rPr>
          <w:rFonts w:ascii="Times New Roman" w:hAnsi="Times New Roman"/>
          <w:color w:val="000000"/>
          <w:sz w:val="26"/>
          <w:szCs w:val="26"/>
        </w:rPr>
        <w:t>жизнью</w:t>
      </w:r>
      <w:r w:rsidR="001455D5">
        <w:rPr>
          <w:rFonts w:ascii="Times New Roman" w:hAnsi="Times New Roman"/>
          <w:color w:val="000000"/>
          <w:sz w:val="26"/>
          <w:szCs w:val="26"/>
        </w:rPr>
        <w:t>»</w:t>
      </w:r>
      <w:r w:rsidR="006E6354">
        <w:rPr>
          <w:rFonts w:ascii="Times New Roman" w:hAnsi="Times New Roman"/>
          <w:color w:val="000000"/>
          <w:sz w:val="26"/>
          <w:szCs w:val="26"/>
        </w:rPr>
        <w:t xml:space="preserve"> процесса дегустации вина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. Хотя </w:t>
      </w:r>
      <w:r w:rsidR="006E6354">
        <w:rPr>
          <w:rFonts w:ascii="Times New Roman" w:hAnsi="Times New Roman"/>
          <w:color w:val="000000"/>
          <w:sz w:val="26"/>
          <w:szCs w:val="26"/>
        </w:rPr>
        <w:t>следует отметить, что «</w:t>
      </w:r>
      <w:r w:rsidR="00CF07E7">
        <w:rPr>
          <w:rFonts w:ascii="Times New Roman" w:hAnsi="Times New Roman"/>
          <w:color w:val="000000"/>
          <w:sz w:val="26"/>
          <w:szCs w:val="26"/>
        </w:rPr>
        <w:t>образ</w:t>
      </w:r>
      <w:r w:rsidR="006E6354">
        <w:rPr>
          <w:rFonts w:ascii="Times New Roman" w:hAnsi="Times New Roman"/>
          <w:color w:val="000000"/>
          <w:sz w:val="26"/>
          <w:szCs w:val="26"/>
        </w:rPr>
        <w:t>»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 вина не мог бы быть построе</w:t>
      </w:r>
      <w:r w:rsidR="00EF4E92">
        <w:rPr>
          <w:rFonts w:ascii="Times New Roman" w:hAnsi="Times New Roman"/>
          <w:color w:val="000000"/>
          <w:sz w:val="26"/>
          <w:szCs w:val="26"/>
        </w:rPr>
        <w:t>н без привлечения вероятностно-</w:t>
      </w:r>
      <w:r w:rsidR="00CF07E7">
        <w:rPr>
          <w:rFonts w:ascii="Times New Roman" w:hAnsi="Times New Roman"/>
          <w:color w:val="000000"/>
          <w:sz w:val="26"/>
          <w:szCs w:val="26"/>
        </w:rPr>
        <w:t>статистического моделирования</w:t>
      </w:r>
      <w:r w:rsidR="006E6354">
        <w:rPr>
          <w:rFonts w:ascii="Times New Roman" w:hAnsi="Times New Roman"/>
          <w:color w:val="000000"/>
          <w:sz w:val="26"/>
          <w:szCs w:val="26"/>
        </w:rPr>
        <w:t xml:space="preserve"> ввиду значительной субъективности экспертных оценок</w:t>
      </w:r>
      <w:r w:rsidR="00CF07E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4377C">
        <w:rPr>
          <w:rFonts w:ascii="Times New Roman" w:hAnsi="Times New Roman"/>
          <w:color w:val="000000"/>
          <w:sz w:val="26"/>
          <w:szCs w:val="26"/>
        </w:rPr>
        <w:t>Заметно в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лияние </w:t>
      </w:r>
      <w:r w:rsidR="006E6354">
        <w:rPr>
          <w:rFonts w:ascii="Times New Roman" w:hAnsi="Times New Roman"/>
          <w:color w:val="000000"/>
          <w:sz w:val="26"/>
          <w:szCs w:val="26"/>
        </w:rPr>
        <w:t xml:space="preserve">на доложенную работу </w:t>
      </w:r>
      <w:r w:rsidR="00EF4E92">
        <w:rPr>
          <w:rFonts w:ascii="Times New Roman" w:hAnsi="Times New Roman"/>
          <w:color w:val="000000"/>
          <w:sz w:val="26"/>
          <w:szCs w:val="26"/>
        </w:rPr>
        <w:t>нашего известного специалиста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202F4">
        <w:rPr>
          <w:rFonts w:ascii="Times New Roman" w:hAnsi="Times New Roman"/>
          <w:color w:val="000000"/>
          <w:sz w:val="26"/>
          <w:szCs w:val="26"/>
        </w:rPr>
        <w:t xml:space="preserve">в области статистического моделирования профессора </w:t>
      </w:r>
      <w:r>
        <w:rPr>
          <w:rFonts w:ascii="Times New Roman" w:hAnsi="Times New Roman"/>
          <w:color w:val="000000"/>
          <w:sz w:val="26"/>
          <w:szCs w:val="26"/>
        </w:rPr>
        <w:t xml:space="preserve">Халафяна А.А., 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в соавторстве </w:t>
      </w:r>
      <w:r>
        <w:rPr>
          <w:rFonts w:ascii="Times New Roman" w:hAnsi="Times New Roman"/>
          <w:color w:val="000000"/>
          <w:sz w:val="26"/>
          <w:szCs w:val="26"/>
        </w:rPr>
        <w:t>с которым у соискателя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вышло</w:t>
      </w:r>
      <w:r>
        <w:rPr>
          <w:rFonts w:ascii="Times New Roman" w:hAnsi="Times New Roman"/>
          <w:color w:val="000000"/>
          <w:sz w:val="26"/>
          <w:szCs w:val="26"/>
        </w:rPr>
        <w:t xml:space="preserve"> несколько научных публикаций в рецензируемых журналах.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E92">
        <w:rPr>
          <w:rFonts w:ascii="Times New Roman" w:hAnsi="Times New Roman"/>
          <w:sz w:val="26"/>
          <w:szCs w:val="26"/>
        </w:rPr>
        <w:t xml:space="preserve">Оценивая работу в целом, поддерживаю ее, а </w:t>
      </w:r>
      <w:r w:rsidR="006E6354">
        <w:rPr>
          <w:rFonts w:ascii="Times New Roman" w:hAnsi="Times New Roman"/>
          <w:sz w:val="26"/>
          <w:szCs w:val="26"/>
        </w:rPr>
        <w:t>недостатки, прозвучавшие</w:t>
      </w:r>
      <w:r w:rsidR="00EF4E92">
        <w:rPr>
          <w:rFonts w:ascii="Times New Roman" w:hAnsi="Times New Roman"/>
          <w:sz w:val="26"/>
          <w:szCs w:val="26"/>
        </w:rPr>
        <w:t xml:space="preserve"> в отзывах, никак не умаляют достоинств</w:t>
      </w:r>
      <w:r w:rsidR="006E6354">
        <w:rPr>
          <w:rFonts w:ascii="Times New Roman" w:hAnsi="Times New Roman"/>
          <w:sz w:val="26"/>
          <w:szCs w:val="26"/>
        </w:rPr>
        <w:t xml:space="preserve"> диссертационной</w:t>
      </w:r>
      <w:r w:rsidR="00EF4E92">
        <w:rPr>
          <w:rFonts w:ascii="Times New Roman" w:hAnsi="Times New Roman"/>
          <w:sz w:val="26"/>
          <w:szCs w:val="26"/>
        </w:rPr>
        <w:t xml:space="preserve"> работы</w:t>
      </w:r>
      <w:r w:rsidR="000202F4">
        <w:rPr>
          <w:rFonts w:ascii="Times New Roman" w:hAnsi="Times New Roman"/>
          <w:sz w:val="26"/>
          <w:szCs w:val="26"/>
        </w:rPr>
        <w:t>,</w:t>
      </w:r>
      <w:r w:rsidR="00EF4E92">
        <w:rPr>
          <w:rFonts w:ascii="Times New Roman" w:hAnsi="Times New Roman"/>
          <w:sz w:val="26"/>
          <w:szCs w:val="26"/>
        </w:rPr>
        <w:t xml:space="preserve"> и поэтому я буду голосовать «за»</w:t>
      </w:r>
      <w:r w:rsidR="000202F4">
        <w:rPr>
          <w:rFonts w:ascii="Times New Roman" w:hAnsi="Times New Roman"/>
          <w:sz w:val="26"/>
          <w:szCs w:val="26"/>
        </w:rPr>
        <w:t xml:space="preserve"> присуждение Якубе Ю.Ф</w:t>
      </w:r>
      <w:r w:rsidR="00EF4E92">
        <w:rPr>
          <w:rFonts w:ascii="Times New Roman" w:hAnsi="Times New Roman"/>
          <w:sz w:val="26"/>
          <w:szCs w:val="26"/>
        </w:rPr>
        <w:t>.</w:t>
      </w:r>
      <w:r w:rsidR="000202F4">
        <w:rPr>
          <w:rFonts w:ascii="Times New Roman" w:hAnsi="Times New Roman"/>
          <w:sz w:val="26"/>
          <w:szCs w:val="26"/>
        </w:rPr>
        <w:t xml:space="preserve"> ученой степени доктора химических наук по специальности 02.00.02</w:t>
      </w:r>
      <w:r w:rsidR="00AA2DDA">
        <w:rPr>
          <w:rFonts w:ascii="Times New Roman" w:hAnsi="Times New Roman"/>
          <w:sz w:val="26"/>
          <w:szCs w:val="26"/>
        </w:rPr>
        <w:t xml:space="preserve"> </w:t>
      </w:r>
      <w:r w:rsidR="000202F4">
        <w:rPr>
          <w:rFonts w:ascii="Times New Roman" w:hAnsi="Times New Roman"/>
          <w:sz w:val="26"/>
          <w:szCs w:val="26"/>
        </w:rPr>
        <w:t>–</w:t>
      </w:r>
      <w:r w:rsidR="00AA2DDA">
        <w:rPr>
          <w:rFonts w:ascii="Times New Roman" w:hAnsi="Times New Roman"/>
          <w:sz w:val="26"/>
          <w:szCs w:val="26"/>
        </w:rPr>
        <w:t xml:space="preserve"> </w:t>
      </w:r>
      <w:r w:rsidR="000202F4">
        <w:rPr>
          <w:rFonts w:ascii="Times New Roman" w:hAnsi="Times New Roman"/>
          <w:sz w:val="26"/>
          <w:szCs w:val="26"/>
        </w:rPr>
        <w:t>аналитическая химия.</w:t>
      </w:r>
    </w:p>
    <w:p w:rsidR="00E17B08" w:rsidRDefault="001C311E" w:rsidP="00E17B08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КУЧМЕНКО Т.А., </w:t>
      </w:r>
      <w:r w:rsidR="002B2F4D">
        <w:rPr>
          <w:rFonts w:ascii="Times New Roman" w:hAnsi="Times New Roman"/>
          <w:sz w:val="26"/>
          <w:szCs w:val="26"/>
        </w:rPr>
        <w:t>д-р хим</w:t>
      </w:r>
      <w:r w:rsidR="002B2F4D" w:rsidRPr="003D35A0">
        <w:rPr>
          <w:rFonts w:ascii="Times New Roman" w:hAnsi="Times New Roman"/>
          <w:sz w:val="26"/>
          <w:szCs w:val="26"/>
        </w:rPr>
        <w:t>. наук, профессор</w:t>
      </w:r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r w:rsidR="002B2F4D">
        <w:rPr>
          <w:rFonts w:ascii="Times New Roman" w:hAnsi="Times New Roman"/>
          <w:color w:val="000000"/>
          <w:sz w:val="26"/>
          <w:szCs w:val="26"/>
        </w:rPr>
        <w:t>согласна с мнением Виктора Николаевича, который внес</w:t>
      </w:r>
      <w:r>
        <w:rPr>
          <w:rFonts w:ascii="Times New Roman" w:hAnsi="Times New Roman"/>
          <w:color w:val="000000"/>
          <w:sz w:val="26"/>
          <w:szCs w:val="26"/>
        </w:rPr>
        <w:t xml:space="preserve"> определенную ясность в </w:t>
      </w:r>
      <w:r w:rsidR="000202F4">
        <w:rPr>
          <w:rFonts w:ascii="Times New Roman" w:hAnsi="Times New Roman"/>
          <w:color w:val="000000"/>
          <w:sz w:val="26"/>
          <w:szCs w:val="26"/>
        </w:rPr>
        <w:t xml:space="preserve">вопрос об </w:t>
      </w:r>
      <w:r>
        <w:rPr>
          <w:rFonts w:ascii="Times New Roman" w:hAnsi="Times New Roman"/>
          <w:color w:val="000000"/>
          <w:sz w:val="26"/>
          <w:szCs w:val="26"/>
        </w:rPr>
        <w:t>использовани</w:t>
      </w:r>
      <w:r w:rsidR="000202F4">
        <w:rPr>
          <w:rFonts w:ascii="Times New Roman" w:hAnsi="Times New Roman"/>
          <w:color w:val="000000"/>
          <w:sz w:val="26"/>
          <w:szCs w:val="26"/>
        </w:rPr>
        <w:t>и</w:t>
      </w:r>
      <w:r>
        <w:rPr>
          <w:rFonts w:ascii="Times New Roman" w:hAnsi="Times New Roman"/>
          <w:color w:val="000000"/>
          <w:sz w:val="26"/>
          <w:szCs w:val="26"/>
        </w:rPr>
        <w:t xml:space="preserve"> математического аппарата в данной работе, </w:t>
      </w:r>
      <w:r w:rsidR="00AE45EF">
        <w:rPr>
          <w:rFonts w:ascii="Times New Roman" w:hAnsi="Times New Roman"/>
          <w:color w:val="000000"/>
          <w:sz w:val="26"/>
          <w:szCs w:val="26"/>
        </w:rPr>
        <w:t xml:space="preserve">объяснил </w:t>
      </w:r>
      <w:r>
        <w:rPr>
          <w:rFonts w:ascii="Times New Roman" w:hAnsi="Times New Roman"/>
          <w:color w:val="000000"/>
          <w:sz w:val="26"/>
          <w:szCs w:val="26"/>
        </w:rPr>
        <w:t>некоторый избыток математических исслед</w:t>
      </w:r>
      <w:r w:rsidR="002B2F4D">
        <w:rPr>
          <w:rFonts w:ascii="Times New Roman" w:hAnsi="Times New Roman"/>
          <w:color w:val="000000"/>
          <w:sz w:val="26"/>
          <w:szCs w:val="26"/>
        </w:rPr>
        <w:t>ований и обобщений.</w:t>
      </w:r>
      <w:r w:rsidR="003A23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B2F4D">
        <w:rPr>
          <w:rFonts w:ascii="Times New Roman" w:hAnsi="Times New Roman"/>
          <w:color w:val="000000"/>
          <w:sz w:val="26"/>
          <w:szCs w:val="26"/>
        </w:rPr>
        <w:t>П</w:t>
      </w:r>
      <w:r w:rsidR="00EF4E92">
        <w:rPr>
          <w:rFonts w:ascii="Times New Roman" w:hAnsi="Times New Roman"/>
          <w:color w:val="000000"/>
          <w:sz w:val="26"/>
          <w:szCs w:val="26"/>
        </w:rPr>
        <w:t>редставленный</w:t>
      </w:r>
      <w:r w:rsidR="00CC0726">
        <w:rPr>
          <w:rFonts w:ascii="Times New Roman" w:hAnsi="Times New Roman"/>
          <w:color w:val="000000"/>
          <w:sz w:val="26"/>
          <w:szCs w:val="26"/>
        </w:rPr>
        <w:t xml:space="preserve"> материал от</w:t>
      </w:r>
      <w:r w:rsidR="00EF4E92">
        <w:rPr>
          <w:rFonts w:ascii="Times New Roman" w:hAnsi="Times New Roman"/>
          <w:color w:val="000000"/>
          <w:sz w:val="26"/>
          <w:szCs w:val="26"/>
        </w:rPr>
        <w:t>ли</w:t>
      </w:r>
      <w:r w:rsidR="00CC0726">
        <w:rPr>
          <w:rFonts w:ascii="Times New Roman" w:hAnsi="Times New Roman"/>
          <w:color w:val="000000"/>
          <w:sz w:val="26"/>
          <w:szCs w:val="26"/>
        </w:rPr>
        <w:t>чается целостност</w:t>
      </w:r>
      <w:r w:rsidR="00EF4E92">
        <w:rPr>
          <w:rFonts w:ascii="Times New Roman" w:hAnsi="Times New Roman"/>
          <w:color w:val="000000"/>
          <w:sz w:val="26"/>
          <w:szCs w:val="26"/>
        </w:rPr>
        <w:t>ью изложения,</w:t>
      </w:r>
      <w:r w:rsidR="00CC0726">
        <w:rPr>
          <w:rFonts w:ascii="Times New Roman" w:hAnsi="Times New Roman"/>
          <w:color w:val="000000"/>
          <w:sz w:val="26"/>
          <w:szCs w:val="26"/>
        </w:rPr>
        <w:t xml:space="preserve"> направлен на решение проблем контроля ка</w:t>
      </w:r>
      <w:r w:rsidR="00EF4E92">
        <w:rPr>
          <w:rFonts w:ascii="Times New Roman" w:hAnsi="Times New Roman"/>
          <w:color w:val="000000"/>
          <w:sz w:val="26"/>
          <w:szCs w:val="26"/>
        </w:rPr>
        <w:t>чества винодельческой продукции.</w:t>
      </w:r>
      <w:r w:rsidR="00AE45EF" w:rsidRPr="00AE45EF">
        <w:rPr>
          <w:rFonts w:ascii="Times New Roman" w:hAnsi="Times New Roman"/>
          <w:sz w:val="26"/>
          <w:szCs w:val="26"/>
        </w:rPr>
        <w:t xml:space="preserve"> </w:t>
      </w:r>
      <w:r w:rsidR="00AE45EF">
        <w:rPr>
          <w:rFonts w:ascii="Times New Roman" w:hAnsi="Times New Roman"/>
          <w:sz w:val="26"/>
          <w:szCs w:val="26"/>
        </w:rPr>
        <w:t xml:space="preserve">Работа особенно актуальна в свете </w:t>
      </w:r>
      <w:r w:rsidR="001455D5">
        <w:rPr>
          <w:rFonts w:ascii="Times New Roman" w:hAnsi="Times New Roman"/>
          <w:sz w:val="26"/>
          <w:szCs w:val="26"/>
        </w:rPr>
        <w:t>буквально недавно</w:t>
      </w:r>
      <w:r w:rsidR="00AE45EF">
        <w:rPr>
          <w:rFonts w:ascii="Times New Roman" w:hAnsi="Times New Roman"/>
          <w:sz w:val="26"/>
          <w:szCs w:val="26"/>
        </w:rPr>
        <w:t xml:space="preserve"> произошедших в стране печальных событи</w:t>
      </w:r>
      <w:r w:rsidR="000202F4">
        <w:rPr>
          <w:rFonts w:ascii="Times New Roman" w:hAnsi="Times New Roman"/>
          <w:sz w:val="26"/>
          <w:szCs w:val="26"/>
        </w:rPr>
        <w:t>й</w:t>
      </w:r>
      <w:r w:rsidR="00AE45EF">
        <w:rPr>
          <w:rFonts w:ascii="Times New Roman" w:hAnsi="Times New Roman"/>
          <w:sz w:val="26"/>
          <w:szCs w:val="26"/>
        </w:rPr>
        <w:t xml:space="preserve">, связанных с алкогольным суррогатом. </w:t>
      </w:r>
      <w:r w:rsidR="00EF4E92">
        <w:rPr>
          <w:rFonts w:ascii="Times New Roman" w:hAnsi="Times New Roman"/>
          <w:color w:val="000000"/>
          <w:sz w:val="26"/>
          <w:szCs w:val="26"/>
        </w:rPr>
        <w:t>В работе</w:t>
      </w:r>
      <w:r w:rsidR="00CC072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E92">
        <w:rPr>
          <w:rFonts w:ascii="Times New Roman" w:hAnsi="Times New Roman"/>
          <w:color w:val="000000"/>
          <w:sz w:val="26"/>
          <w:szCs w:val="26"/>
        </w:rPr>
        <w:t>прозвучало много информации, обобщений данных, касающихся виноградных</w:t>
      </w:r>
      <w:r w:rsidR="003A23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E92">
        <w:rPr>
          <w:rFonts w:ascii="Times New Roman" w:hAnsi="Times New Roman"/>
          <w:color w:val="000000"/>
          <w:sz w:val="26"/>
          <w:szCs w:val="26"/>
        </w:rPr>
        <w:t>вин</w:t>
      </w:r>
      <w:r w:rsidR="003A2343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EF4E92">
        <w:rPr>
          <w:rFonts w:ascii="Times New Roman" w:hAnsi="Times New Roman"/>
          <w:color w:val="000000"/>
          <w:sz w:val="26"/>
          <w:szCs w:val="26"/>
        </w:rPr>
        <w:t>однако, на мой взгляд,</w:t>
      </w:r>
      <w:r w:rsidR="003A2343">
        <w:rPr>
          <w:rFonts w:ascii="Times New Roman" w:hAnsi="Times New Roman"/>
          <w:color w:val="000000"/>
          <w:sz w:val="26"/>
          <w:szCs w:val="26"/>
        </w:rPr>
        <w:t xml:space="preserve"> ди</w:t>
      </w:r>
      <w:r w:rsidR="00EF4E92">
        <w:rPr>
          <w:rFonts w:ascii="Times New Roman" w:hAnsi="Times New Roman"/>
          <w:color w:val="000000"/>
          <w:sz w:val="26"/>
          <w:szCs w:val="26"/>
        </w:rPr>
        <w:t>стиллятам уделено</w:t>
      </w:r>
      <w:r w:rsidR="00EF663C">
        <w:rPr>
          <w:rFonts w:ascii="Times New Roman" w:hAnsi="Times New Roman"/>
          <w:color w:val="000000"/>
          <w:sz w:val="26"/>
          <w:szCs w:val="26"/>
        </w:rPr>
        <w:t xml:space="preserve"> существенно меньше</w:t>
      </w:r>
      <w:r w:rsidR="008C3067">
        <w:rPr>
          <w:rFonts w:ascii="Times New Roman" w:hAnsi="Times New Roman"/>
          <w:color w:val="000000"/>
          <w:sz w:val="26"/>
          <w:szCs w:val="26"/>
        </w:rPr>
        <w:t>е</w:t>
      </w:r>
      <w:r w:rsidR="00EF4E92">
        <w:rPr>
          <w:rFonts w:ascii="Times New Roman" w:hAnsi="Times New Roman"/>
          <w:color w:val="000000"/>
          <w:sz w:val="26"/>
          <w:szCs w:val="26"/>
        </w:rPr>
        <w:t xml:space="preserve"> внимание</w:t>
      </w:r>
      <w:r w:rsidR="002B2F4D">
        <w:rPr>
          <w:rFonts w:ascii="Times New Roman" w:hAnsi="Times New Roman"/>
          <w:color w:val="000000"/>
          <w:sz w:val="26"/>
          <w:szCs w:val="26"/>
        </w:rPr>
        <w:t>, чем виноградным винам</w:t>
      </w:r>
      <w:r w:rsidR="008C3067">
        <w:rPr>
          <w:rFonts w:ascii="Times New Roman" w:hAnsi="Times New Roman"/>
          <w:color w:val="000000"/>
          <w:sz w:val="26"/>
          <w:szCs w:val="26"/>
        </w:rPr>
        <w:t>,</w:t>
      </w:r>
      <w:r w:rsidR="00EF6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C3067">
        <w:rPr>
          <w:rFonts w:ascii="Times New Roman" w:hAnsi="Times New Roman"/>
          <w:color w:val="000000"/>
          <w:sz w:val="26"/>
          <w:szCs w:val="26"/>
        </w:rPr>
        <w:t>х</w:t>
      </w:r>
      <w:r w:rsidR="00EF663C">
        <w:rPr>
          <w:rFonts w:ascii="Times New Roman" w:hAnsi="Times New Roman"/>
          <w:color w:val="000000"/>
          <w:sz w:val="26"/>
          <w:szCs w:val="26"/>
        </w:rPr>
        <w:t>отя</w:t>
      </w:r>
      <w:r w:rsidR="008C3067">
        <w:rPr>
          <w:rFonts w:ascii="Times New Roman" w:hAnsi="Times New Roman"/>
          <w:color w:val="000000"/>
          <w:sz w:val="26"/>
          <w:szCs w:val="26"/>
        </w:rPr>
        <w:t xml:space="preserve"> очевидно</w:t>
      </w:r>
      <w:r w:rsidR="00EF663C">
        <w:rPr>
          <w:rFonts w:ascii="Times New Roman" w:hAnsi="Times New Roman"/>
          <w:color w:val="000000"/>
          <w:sz w:val="26"/>
          <w:szCs w:val="26"/>
        </w:rPr>
        <w:t>, что изучению химического состава дистиллятов автор уделил значительное внимание.</w:t>
      </w:r>
      <w:r w:rsidR="00EF663C" w:rsidRPr="00EF663C">
        <w:rPr>
          <w:rFonts w:ascii="Times New Roman" w:hAnsi="Times New Roman"/>
          <w:sz w:val="26"/>
          <w:szCs w:val="26"/>
        </w:rPr>
        <w:t xml:space="preserve"> </w:t>
      </w:r>
      <w:r w:rsidR="00EF663C">
        <w:rPr>
          <w:rFonts w:ascii="Times New Roman" w:hAnsi="Times New Roman"/>
          <w:sz w:val="26"/>
          <w:szCs w:val="26"/>
        </w:rPr>
        <w:t>Работа</w:t>
      </w:r>
      <w:r w:rsidR="00EF663C" w:rsidRPr="003D35A0">
        <w:rPr>
          <w:rFonts w:ascii="Times New Roman" w:hAnsi="Times New Roman"/>
          <w:sz w:val="26"/>
          <w:szCs w:val="26"/>
        </w:rPr>
        <w:t xml:space="preserve"> соответствует требованиям, предъявляемым к докт</w:t>
      </w:r>
      <w:r w:rsidR="00EF663C">
        <w:rPr>
          <w:rFonts w:ascii="Times New Roman" w:hAnsi="Times New Roman"/>
          <w:sz w:val="26"/>
          <w:szCs w:val="26"/>
        </w:rPr>
        <w:t xml:space="preserve">орским диссертациям по </w:t>
      </w:r>
      <w:r w:rsidR="00EF663C" w:rsidRPr="003D35A0">
        <w:rPr>
          <w:rFonts w:ascii="Times New Roman" w:hAnsi="Times New Roman"/>
          <w:sz w:val="26"/>
          <w:szCs w:val="26"/>
        </w:rPr>
        <w:t>спе</w:t>
      </w:r>
      <w:r w:rsidR="00EF663C">
        <w:rPr>
          <w:rFonts w:ascii="Times New Roman" w:hAnsi="Times New Roman"/>
          <w:sz w:val="26"/>
          <w:szCs w:val="26"/>
        </w:rPr>
        <w:t>циальности</w:t>
      </w:r>
      <w:r w:rsidR="008C3067">
        <w:rPr>
          <w:rFonts w:ascii="Times New Roman" w:hAnsi="Times New Roman"/>
          <w:sz w:val="26"/>
          <w:szCs w:val="26"/>
        </w:rPr>
        <w:t xml:space="preserve"> «аналитическая химия»</w:t>
      </w:r>
      <w:r w:rsidR="00EF663C" w:rsidRPr="003D35A0">
        <w:rPr>
          <w:rFonts w:ascii="Times New Roman" w:hAnsi="Times New Roman"/>
          <w:sz w:val="26"/>
          <w:szCs w:val="26"/>
        </w:rPr>
        <w:t>, а ее автор, Якуба Юрий Федорович, заслуживает присуждения ему</w:t>
      </w:r>
      <w:r w:rsidR="00EF663C">
        <w:rPr>
          <w:rFonts w:ascii="Times New Roman" w:hAnsi="Times New Roman"/>
          <w:sz w:val="26"/>
          <w:szCs w:val="26"/>
        </w:rPr>
        <w:t xml:space="preserve"> ученой</w:t>
      </w:r>
      <w:r w:rsidR="00EF663C" w:rsidRPr="003D35A0">
        <w:rPr>
          <w:rFonts w:ascii="Times New Roman" w:hAnsi="Times New Roman"/>
          <w:sz w:val="26"/>
          <w:szCs w:val="26"/>
        </w:rPr>
        <w:t xml:space="preserve"> степени доктора химических наук.</w:t>
      </w:r>
      <w:r w:rsidR="00EF663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F4E92" w:rsidRDefault="00CC0726" w:rsidP="002B2F4D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ЦЮПКО Т.Г.</w:t>
      </w:r>
      <w:r w:rsidRPr="003D35A0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д-р хим</w:t>
      </w:r>
      <w:r w:rsidRPr="003D35A0">
        <w:rPr>
          <w:rFonts w:ascii="Times New Roman" w:hAnsi="Times New Roman"/>
          <w:sz w:val="26"/>
          <w:szCs w:val="26"/>
        </w:rPr>
        <w:t>. наук, профессор</w:t>
      </w:r>
      <w:r w:rsidRPr="003D35A0">
        <w:rPr>
          <w:rFonts w:ascii="Times New Roman" w:hAnsi="Times New Roman"/>
          <w:color w:val="000000"/>
          <w:sz w:val="26"/>
          <w:szCs w:val="26"/>
        </w:rPr>
        <w:t>:</w:t>
      </w:r>
      <w:r>
        <w:rPr>
          <w:rFonts w:ascii="Times New Roman" w:hAnsi="Times New Roman"/>
          <w:color w:val="000000"/>
          <w:sz w:val="26"/>
          <w:szCs w:val="26"/>
        </w:rPr>
        <w:t xml:space="preserve"> в этой работе есть все, что необходимо для докторской диссертации</w:t>
      </w:r>
      <w:r w:rsidR="008C3067">
        <w:rPr>
          <w:rFonts w:ascii="Times New Roman" w:hAnsi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</w:rPr>
        <w:t xml:space="preserve">актуальность, </w:t>
      </w:r>
      <w:r w:rsidR="001455D5">
        <w:rPr>
          <w:rFonts w:ascii="Times New Roman" w:hAnsi="Times New Roman"/>
          <w:color w:val="000000"/>
          <w:sz w:val="26"/>
          <w:szCs w:val="26"/>
        </w:rPr>
        <w:t xml:space="preserve">концептуальность, </w:t>
      </w:r>
      <w:r>
        <w:rPr>
          <w:rFonts w:ascii="Times New Roman" w:hAnsi="Times New Roman"/>
          <w:color w:val="000000"/>
          <w:sz w:val="26"/>
          <w:szCs w:val="26"/>
        </w:rPr>
        <w:t>научная новизна</w:t>
      </w:r>
      <w:r w:rsidR="000A5094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A5094">
        <w:rPr>
          <w:rFonts w:ascii="Times New Roman" w:hAnsi="Times New Roman"/>
          <w:color w:val="000000"/>
          <w:sz w:val="26"/>
          <w:szCs w:val="26"/>
        </w:rPr>
        <w:t xml:space="preserve">Нет </w:t>
      </w:r>
      <w:r w:rsidR="001455D5">
        <w:rPr>
          <w:rFonts w:ascii="Times New Roman" w:hAnsi="Times New Roman"/>
          <w:color w:val="000000"/>
          <w:sz w:val="26"/>
          <w:szCs w:val="26"/>
        </w:rPr>
        <w:t xml:space="preserve">никаких </w:t>
      </w:r>
      <w:r w:rsidR="000A5094">
        <w:rPr>
          <w:rFonts w:ascii="Times New Roman" w:hAnsi="Times New Roman"/>
          <w:color w:val="000000"/>
          <w:sz w:val="26"/>
          <w:szCs w:val="26"/>
        </w:rPr>
        <w:t>сомнений и в практической значимости</w:t>
      </w:r>
      <w:r>
        <w:rPr>
          <w:rFonts w:ascii="Times New Roman" w:hAnsi="Times New Roman"/>
          <w:color w:val="000000"/>
          <w:sz w:val="26"/>
          <w:szCs w:val="26"/>
        </w:rPr>
        <w:t>. Далеко не каждому</w:t>
      </w:r>
      <w:r w:rsidR="001455D5">
        <w:rPr>
          <w:rFonts w:ascii="Times New Roman" w:hAnsi="Times New Roman"/>
          <w:color w:val="000000"/>
          <w:sz w:val="26"/>
          <w:szCs w:val="26"/>
        </w:rPr>
        <w:t xml:space="preserve"> соискателю</w:t>
      </w:r>
      <w:r>
        <w:rPr>
          <w:rFonts w:ascii="Times New Roman" w:hAnsi="Times New Roman"/>
          <w:color w:val="000000"/>
          <w:sz w:val="26"/>
          <w:szCs w:val="26"/>
        </w:rPr>
        <w:t xml:space="preserve"> при подготовке диссертации удается разработать и внедрить нормативный документ статуса ГОСТа России. Кроме того работа подтверждена несколькими актами внедрения результатов исследований в промышленных масштабах. </w:t>
      </w:r>
      <w:r w:rsidR="002B2F4D" w:rsidRPr="003D35A0">
        <w:rPr>
          <w:rFonts w:ascii="Times New Roman" w:hAnsi="Times New Roman"/>
          <w:sz w:val="26"/>
          <w:szCs w:val="26"/>
        </w:rPr>
        <w:t>Я полагаю, что работа заслуживает положительной оценки, а ее автор Якуба Ю.Ф.</w:t>
      </w:r>
      <w:r w:rsidR="008C3067">
        <w:rPr>
          <w:rFonts w:ascii="Times New Roman" w:hAnsi="Times New Roman"/>
          <w:sz w:val="26"/>
          <w:szCs w:val="26"/>
        </w:rPr>
        <w:t>,</w:t>
      </w:r>
      <w:r w:rsidR="002B2F4D" w:rsidRPr="003D35A0">
        <w:rPr>
          <w:rFonts w:ascii="Times New Roman" w:hAnsi="Times New Roman"/>
          <w:sz w:val="26"/>
          <w:szCs w:val="26"/>
        </w:rPr>
        <w:t xml:space="preserve"> заслуживает ученой степени доктора химических наук по </w:t>
      </w:r>
      <w:r w:rsidR="002B2F4D" w:rsidRPr="003D35A0">
        <w:rPr>
          <w:rFonts w:ascii="Times New Roman" w:hAnsi="Times New Roman"/>
          <w:sz w:val="26"/>
          <w:szCs w:val="26"/>
        </w:rPr>
        <w:lastRenderedPageBreak/>
        <w:t xml:space="preserve">специальности 02.00.02 </w:t>
      </w:r>
      <w:r w:rsidR="00043653">
        <w:rPr>
          <w:rFonts w:ascii="Times New Roman" w:hAnsi="Times New Roman"/>
          <w:sz w:val="26"/>
          <w:szCs w:val="26"/>
        </w:rPr>
        <w:t>–</w:t>
      </w:r>
      <w:r w:rsidR="002B2F4D" w:rsidRPr="003D35A0">
        <w:rPr>
          <w:rFonts w:ascii="Times New Roman" w:hAnsi="Times New Roman"/>
          <w:sz w:val="26"/>
          <w:szCs w:val="26"/>
        </w:rPr>
        <w:t xml:space="preserve"> аналитическая химия (химические науки). </w:t>
      </w:r>
    </w:p>
    <w:p w:rsidR="000A5094" w:rsidRDefault="000A5094" w:rsidP="001455D5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НИКОНЕНКО В.В., доктор химических наук</w:t>
      </w:r>
      <w:r w:rsidR="00043653">
        <w:rPr>
          <w:rFonts w:ascii="Times New Roman" w:hAnsi="Times New Roman"/>
          <w:sz w:val="26"/>
          <w:szCs w:val="26"/>
        </w:rPr>
        <w:t>, профессор:</w:t>
      </w:r>
      <w:r w:rsidRPr="000A5094">
        <w:rPr>
          <w:rFonts w:ascii="Times New Roman" w:hAnsi="Times New Roman"/>
          <w:sz w:val="26"/>
          <w:szCs w:val="26"/>
        </w:rPr>
        <w:t xml:space="preserve"> </w:t>
      </w:r>
      <w:r w:rsidR="00EF4E92">
        <w:rPr>
          <w:rFonts w:ascii="Times New Roman" w:hAnsi="Times New Roman"/>
          <w:sz w:val="26"/>
          <w:szCs w:val="26"/>
        </w:rPr>
        <w:t>в</w:t>
      </w:r>
      <w:r w:rsidR="00043653">
        <w:rPr>
          <w:rFonts w:ascii="Times New Roman" w:hAnsi="Times New Roman"/>
          <w:sz w:val="26"/>
          <w:szCs w:val="26"/>
        </w:rPr>
        <w:t>инодельческая</w:t>
      </w:r>
      <w:r w:rsidR="00EF4E92">
        <w:rPr>
          <w:rFonts w:ascii="Times New Roman" w:hAnsi="Times New Roman"/>
          <w:sz w:val="26"/>
          <w:szCs w:val="26"/>
        </w:rPr>
        <w:t xml:space="preserve"> </w:t>
      </w:r>
      <w:r w:rsidR="00043653">
        <w:rPr>
          <w:rFonts w:ascii="Times New Roman" w:hAnsi="Times New Roman"/>
          <w:sz w:val="26"/>
          <w:szCs w:val="26"/>
        </w:rPr>
        <w:t>продукция</w:t>
      </w:r>
      <w:r w:rsidR="00EF4E92">
        <w:rPr>
          <w:rFonts w:ascii="Times New Roman" w:hAnsi="Times New Roman"/>
          <w:sz w:val="26"/>
          <w:szCs w:val="26"/>
        </w:rPr>
        <w:t xml:space="preserve"> хорошо знаком</w:t>
      </w:r>
      <w:r w:rsidR="00043653">
        <w:rPr>
          <w:rFonts w:ascii="Times New Roman" w:hAnsi="Times New Roman"/>
          <w:sz w:val="26"/>
          <w:szCs w:val="26"/>
        </w:rPr>
        <w:t>а обществу. Однако существует и целый ряд вопросов и проблем, связанных с ее качеством и подлинностью, что мы и услышали.</w:t>
      </w:r>
      <w:r>
        <w:rPr>
          <w:rFonts w:ascii="Times New Roman" w:hAnsi="Times New Roman"/>
          <w:sz w:val="26"/>
          <w:szCs w:val="26"/>
        </w:rPr>
        <w:t xml:space="preserve"> </w:t>
      </w:r>
      <w:r w:rsidR="00D0227D">
        <w:rPr>
          <w:rFonts w:ascii="Times New Roman" w:hAnsi="Times New Roman"/>
          <w:sz w:val="26"/>
          <w:szCs w:val="26"/>
        </w:rPr>
        <w:t>Я присоединюсь к мнению коллег, хочу сказать, что действительно проведена очень большая работа, в результате многолетних исследований</w:t>
      </w:r>
      <w:r w:rsidR="00D0227D" w:rsidRPr="00AD1818">
        <w:rPr>
          <w:rFonts w:ascii="Times New Roman" w:hAnsi="Times New Roman"/>
          <w:sz w:val="26"/>
          <w:szCs w:val="26"/>
        </w:rPr>
        <w:t xml:space="preserve"> </w:t>
      </w:r>
      <w:r w:rsidR="00D0227D">
        <w:rPr>
          <w:rFonts w:ascii="Times New Roman" w:hAnsi="Times New Roman"/>
          <w:sz w:val="26"/>
          <w:szCs w:val="26"/>
        </w:rPr>
        <w:t>получен массив экспериментальных данных.</w:t>
      </w:r>
      <w:r>
        <w:rPr>
          <w:rFonts w:ascii="Times New Roman" w:hAnsi="Times New Roman"/>
          <w:sz w:val="26"/>
          <w:szCs w:val="26"/>
        </w:rPr>
        <w:t xml:space="preserve"> </w:t>
      </w:r>
      <w:r w:rsidR="00043653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оискатель успешно применил аналитические методы для установления границы между хорошим каче</w:t>
      </w:r>
      <w:r w:rsidR="0020273E">
        <w:rPr>
          <w:rFonts w:ascii="Times New Roman" w:hAnsi="Times New Roman"/>
          <w:sz w:val="26"/>
          <w:szCs w:val="26"/>
        </w:rPr>
        <w:t>ством виноградного вина и фальсификатом</w:t>
      </w:r>
      <w:r>
        <w:rPr>
          <w:rFonts w:ascii="Times New Roman" w:hAnsi="Times New Roman"/>
          <w:sz w:val="26"/>
          <w:szCs w:val="26"/>
        </w:rPr>
        <w:t xml:space="preserve">. Примененные </w:t>
      </w:r>
      <w:r w:rsidR="00043653">
        <w:rPr>
          <w:rFonts w:ascii="Times New Roman" w:hAnsi="Times New Roman"/>
          <w:sz w:val="26"/>
          <w:szCs w:val="26"/>
        </w:rPr>
        <w:t>подходы позвол</w:t>
      </w:r>
      <w:r w:rsidR="008C3067">
        <w:rPr>
          <w:rFonts w:ascii="Times New Roman" w:hAnsi="Times New Roman"/>
          <w:sz w:val="26"/>
          <w:szCs w:val="26"/>
        </w:rPr>
        <w:t>и</w:t>
      </w:r>
      <w:r w:rsidR="00043653">
        <w:rPr>
          <w:rFonts w:ascii="Times New Roman" w:hAnsi="Times New Roman"/>
          <w:sz w:val="26"/>
          <w:szCs w:val="26"/>
        </w:rPr>
        <w:t>ли соискателю</w:t>
      </w:r>
      <w:r>
        <w:rPr>
          <w:rFonts w:ascii="Times New Roman" w:hAnsi="Times New Roman"/>
          <w:sz w:val="26"/>
          <w:szCs w:val="26"/>
        </w:rPr>
        <w:t xml:space="preserve"> решить целый ряд проблем</w:t>
      </w:r>
      <w:r w:rsidR="008C3067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связанных с качеством</w:t>
      </w:r>
      <w:r w:rsidR="00043653">
        <w:rPr>
          <w:rFonts w:ascii="Times New Roman" w:hAnsi="Times New Roman"/>
          <w:sz w:val="26"/>
          <w:szCs w:val="26"/>
        </w:rPr>
        <w:t xml:space="preserve"> и подлинностью</w:t>
      </w:r>
      <w:r>
        <w:rPr>
          <w:rFonts w:ascii="Times New Roman" w:hAnsi="Times New Roman"/>
          <w:sz w:val="26"/>
          <w:szCs w:val="26"/>
        </w:rPr>
        <w:t xml:space="preserve"> виноградного вина, </w:t>
      </w:r>
      <w:r w:rsidR="00043653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статистическое моделирование</w:t>
      </w:r>
      <w:r w:rsidR="00043653">
        <w:rPr>
          <w:rFonts w:ascii="Times New Roman" w:hAnsi="Times New Roman"/>
          <w:sz w:val="26"/>
          <w:szCs w:val="26"/>
        </w:rPr>
        <w:t xml:space="preserve"> и полученные на его базе решения призваны</w:t>
      </w:r>
      <w:r>
        <w:rPr>
          <w:rFonts w:ascii="Times New Roman" w:hAnsi="Times New Roman"/>
          <w:sz w:val="26"/>
          <w:szCs w:val="26"/>
        </w:rPr>
        <w:t xml:space="preserve"> помочь экспертам-дегустаторам преодолеть проблемы субъективизма во время оценки качества вин и</w:t>
      </w:r>
      <w:r w:rsidR="00043653">
        <w:rPr>
          <w:rFonts w:ascii="Times New Roman" w:hAnsi="Times New Roman"/>
          <w:sz w:val="26"/>
          <w:szCs w:val="26"/>
        </w:rPr>
        <w:t xml:space="preserve"> повысить итоговую оценку</w:t>
      </w:r>
      <w:r>
        <w:rPr>
          <w:rFonts w:ascii="Times New Roman" w:hAnsi="Times New Roman"/>
          <w:sz w:val="26"/>
          <w:szCs w:val="26"/>
        </w:rPr>
        <w:t xml:space="preserve"> дегустации. </w:t>
      </w:r>
      <w:r w:rsidR="001455D5">
        <w:rPr>
          <w:rFonts w:ascii="Times New Roman" w:hAnsi="Times New Roman"/>
          <w:sz w:val="26"/>
          <w:szCs w:val="26"/>
        </w:rPr>
        <w:t>Отмечу положительное впечатление от работы</w:t>
      </w:r>
      <w:r w:rsidR="008C3067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хочу сказать, что буду голосовать «за»</w:t>
      </w:r>
      <w:r w:rsidR="008C3067">
        <w:rPr>
          <w:rFonts w:ascii="Times New Roman" w:hAnsi="Times New Roman"/>
          <w:sz w:val="26"/>
          <w:szCs w:val="26"/>
        </w:rPr>
        <w:t xml:space="preserve"> присуждение Якубе Ю.Ф. ученой степени доктора хим</w:t>
      </w:r>
      <w:r w:rsidR="0020273E">
        <w:rPr>
          <w:rFonts w:ascii="Times New Roman" w:hAnsi="Times New Roman"/>
          <w:sz w:val="26"/>
          <w:szCs w:val="26"/>
        </w:rPr>
        <w:t>ических наук по специальности «а</w:t>
      </w:r>
      <w:r w:rsidR="008C3067">
        <w:rPr>
          <w:rFonts w:ascii="Times New Roman" w:hAnsi="Times New Roman"/>
          <w:sz w:val="26"/>
          <w:szCs w:val="26"/>
        </w:rPr>
        <w:t>налитическая химия»</w:t>
      </w:r>
      <w:r>
        <w:rPr>
          <w:rFonts w:ascii="Times New Roman" w:hAnsi="Times New Roman"/>
          <w:sz w:val="26"/>
          <w:szCs w:val="26"/>
        </w:rPr>
        <w:t>.</w:t>
      </w:r>
    </w:p>
    <w:p w:rsidR="00E17B08" w:rsidRDefault="00E17B08" w:rsidP="00E17B08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ПРЕДСЕДАТЕЛЬ: я</w:t>
      </w:r>
      <w:r w:rsidR="00C433D0" w:rsidRPr="003D35A0">
        <w:rPr>
          <w:rFonts w:ascii="Times New Roman" w:hAnsi="Times New Roman"/>
          <w:sz w:val="26"/>
          <w:szCs w:val="26"/>
        </w:rPr>
        <w:t xml:space="preserve"> присоединяюсь к</w:t>
      </w:r>
      <w:r w:rsidR="001455D5">
        <w:rPr>
          <w:rFonts w:ascii="Times New Roman" w:hAnsi="Times New Roman"/>
          <w:sz w:val="26"/>
          <w:szCs w:val="26"/>
        </w:rPr>
        <w:t xml:space="preserve"> уже высказанным мнениям</w:t>
      </w:r>
      <w:r w:rsidR="0020273E">
        <w:rPr>
          <w:rFonts w:ascii="Times New Roman" w:hAnsi="Times New Roman"/>
          <w:sz w:val="26"/>
          <w:szCs w:val="26"/>
        </w:rPr>
        <w:t xml:space="preserve">, что данная </w:t>
      </w:r>
      <w:r w:rsidR="00C433D0" w:rsidRPr="0020273E">
        <w:rPr>
          <w:rFonts w:ascii="Times New Roman" w:hAnsi="Times New Roman"/>
          <w:b/>
          <w:sz w:val="26"/>
          <w:szCs w:val="26"/>
        </w:rPr>
        <w:t xml:space="preserve"> </w:t>
      </w:r>
      <w:r w:rsidR="00C433D0" w:rsidRPr="00D0227D">
        <w:rPr>
          <w:rFonts w:ascii="Times New Roman" w:hAnsi="Times New Roman"/>
          <w:sz w:val="26"/>
          <w:szCs w:val="26"/>
        </w:rPr>
        <w:t>работа соответствует требованиям, предъявляемым к докт</w:t>
      </w:r>
      <w:r w:rsidRPr="00D0227D">
        <w:rPr>
          <w:rFonts w:ascii="Times New Roman" w:hAnsi="Times New Roman"/>
          <w:sz w:val="26"/>
          <w:szCs w:val="26"/>
        </w:rPr>
        <w:t>орским диссертациям по</w:t>
      </w:r>
      <w:r w:rsidRPr="0020273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указанной</w:t>
      </w:r>
      <w:r w:rsidR="00C433D0" w:rsidRPr="003D35A0">
        <w:rPr>
          <w:rFonts w:ascii="Times New Roman" w:hAnsi="Times New Roman"/>
          <w:sz w:val="26"/>
          <w:szCs w:val="26"/>
        </w:rPr>
        <w:t xml:space="preserve"> спе</w:t>
      </w:r>
      <w:r>
        <w:rPr>
          <w:rFonts w:ascii="Times New Roman" w:hAnsi="Times New Roman"/>
          <w:sz w:val="26"/>
          <w:szCs w:val="26"/>
        </w:rPr>
        <w:t>циальности</w:t>
      </w:r>
      <w:r w:rsidR="00C433D0" w:rsidRPr="003D35A0">
        <w:rPr>
          <w:rFonts w:ascii="Times New Roman" w:hAnsi="Times New Roman"/>
          <w:sz w:val="26"/>
          <w:szCs w:val="26"/>
        </w:rPr>
        <w:t xml:space="preserve">, а ее автор, Якуба Юрий Федорович, заслуживает присуждения ему степени доктора химических наук. На этом предлагаю прекратить дискуссию </w:t>
      </w:r>
      <w:r w:rsidR="008C3067">
        <w:rPr>
          <w:rFonts w:ascii="Times New Roman" w:hAnsi="Times New Roman"/>
          <w:sz w:val="26"/>
          <w:szCs w:val="26"/>
        </w:rPr>
        <w:t xml:space="preserve">и </w:t>
      </w:r>
      <w:r w:rsidR="00C433D0" w:rsidRPr="003D35A0">
        <w:rPr>
          <w:rFonts w:ascii="Times New Roman" w:hAnsi="Times New Roman"/>
          <w:sz w:val="26"/>
          <w:szCs w:val="26"/>
        </w:rPr>
        <w:t>перейти к организации процедуры голосования и рассмотрению заключения диссертационного совета. Перед этим диссертанту предоставляется заключительное слово.</w:t>
      </w:r>
    </w:p>
    <w:p w:rsidR="00E17B08" w:rsidRDefault="00C433D0" w:rsidP="00D12638">
      <w:pPr>
        <w:tabs>
          <w:tab w:val="left" w:pos="0"/>
        </w:tabs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 xml:space="preserve">ПРЕДСЕДАТЕЛЬ: </w:t>
      </w:r>
      <w:r w:rsidR="0020273E">
        <w:rPr>
          <w:rFonts w:ascii="Times New Roman" w:hAnsi="Times New Roman"/>
          <w:sz w:val="26"/>
          <w:szCs w:val="26"/>
        </w:rPr>
        <w:t>п</w:t>
      </w:r>
      <w:r w:rsidR="0081352D">
        <w:rPr>
          <w:rFonts w:ascii="Times New Roman" w:hAnsi="Times New Roman"/>
          <w:sz w:val="26"/>
          <w:szCs w:val="26"/>
        </w:rPr>
        <w:t>ереходим к процедуре голосования. П</w:t>
      </w:r>
      <w:r w:rsidRPr="003D35A0">
        <w:rPr>
          <w:rFonts w:ascii="Times New Roman" w:hAnsi="Times New Roman"/>
          <w:sz w:val="26"/>
          <w:szCs w:val="26"/>
        </w:rPr>
        <w:t xml:space="preserve">редлагается избрать счетную комиссию в составе д-ра хим. наук, профессора Никоненко В.В., д-ра хим. наук, профессора Кучменко Т.А., д-ра хим. наук, профессора Цюпко Т.Г. </w:t>
      </w:r>
      <w:r w:rsidRPr="003D35A0">
        <w:rPr>
          <w:rFonts w:ascii="Times New Roman" w:hAnsi="Times New Roman"/>
          <w:color w:val="000000"/>
          <w:sz w:val="26"/>
          <w:szCs w:val="26"/>
        </w:rPr>
        <w:t xml:space="preserve">Нет возражений? Нет. Кто за? Единогласно. Прошу членов счетной комиссии приступить к исполнению </w:t>
      </w:r>
      <w:r w:rsidRPr="003D35A0">
        <w:rPr>
          <w:rFonts w:ascii="Times New Roman" w:hAnsi="Times New Roman"/>
          <w:sz w:val="26"/>
          <w:szCs w:val="26"/>
        </w:rPr>
        <w:t xml:space="preserve">процедуры тайного голосования. </w:t>
      </w:r>
      <w:r w:rsidR="00D12638">
        <w:rPr>
          <w:rFonts w:ascii="Times New Roman" w:hAnsi="Times New Roman"/>
          <w:sz w:val="26"/>
          <w:szCs w:val="26"/>
        </w:rPr>
        <w:t xml:space="preserve">Уважаемые коллеги, счетная комиссия отработала, </w:t>
      </w:r>
      <w:r w:rsidRPr="003D35A0">
        <w:rPr>
          <w:rFonts w:ascii="Times New Roman" w:hAnsi="Times New Roman"/>
          <w:sz w:val="26"/>
          <w:szCs w:val="26"/>
        </w:rPr>
        <w:t xml:space="preserve">слово для объявления </w:t>
      </w:r>
      <w:r w:rsidRPr="003D35A0">
        <w:rPr>
          <w:rFonts w:ascii="Times New Roman" w:hAnsi="Times New Roman"/>
          <w:color w:val="000000"/>
          <w:sz w:val="26"/>
          <w:szCs w:val="26"/>
        </w:rPr>
        <w:t xml:space="preserve">результатов тайного голосования предоставляется председателю счетной комиссии </w:t>
      </w:r>
      <w:r w:rsidRPr="003D35A0">
        <w:rPr>
          <w:rFonts w:ascii="Times New Roman" w:hAnsi="Times New Roman"/>
          <w:sz w:val="26"/>
          <w:szCs w:val="26"/>
        </w:rPr>
        <w:t>д-ру хим. наук</w:t>
      </w:r>
      <w:r w:rsidRPr="003D35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455D5">
        <w:rPr>
          <w:rFonts w:ascii="Times New Roman" w:hAnsi="Times New Roman"/>
          <w:sz w:val="26"/>
          <w:szCs w:val="26"/>
        </w:rPr>
        <w:t>Никоненко В.В.</w:t>
      </w:r>
    </w:p>
    <w:p w:rsidR="00BB71E2" w:rsidRDefault="001455D5" w:rsidP="00BB71E2">
      <w:pPr>
        <w:pStyle w:val="Bodytext20"/>
        <w:shd w:val="clear" w:color="auto" w:fill="auto"/>
        <w:spacing w:line="360" w:lineRule="auto"/>
        <w:ind w:left="20" w:firstLine="5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НИКОНЕНКО В.В.</w:t>
      </w:r>
      <w:r w:rsidR="00E17B08">
        <w:rPr>
          <w:rFonts w:ascii="Times New Roman" w:hAnsi="Times New Roman"/>
          <w:sz w:val="26"/>
          <w:szCs w:val="26"/>
        </w:rPr>
        <w:t>, д-р хим. наук, профессор: н</w:t>
      </w:r>
      <w:r w:rsidR="00C433D0" w:rsidRPr="003D35A0">
        <w:rPr>
          <w:rFonts w:ascii="Times New Roman" w:hAnsi="Times New Roman"/>
          <w:sz w:val="26"/>
          <w:szCs w:val="26"/>
        </w:rPr>
        <w:t xml:space="preserve">а заседании присутствует 18 членов совета, в том числе 8 докторов по специальности </w:t>
      </w:r>
      <w:r w:rsidR="0081352D">
        <w:rPr>
          <w:rFonts w:ascii="Times New Roman" w:hAnsi="Times New Roman"/>
          <w:sz w:val="26"/>
          <w:szCs w:val="26"/>
        </w:rPr>
        <w:t xml:space="preserve">рассматриваемой </w:t>
      </w:r>
      <w:r w:rsidR="0081352D">
        <w:rPr>
          <w:rFonts w:ascii="Times New Roman" w:hAnsi="Times New Roman"/>
          <w:sz w:val="26"/>
          <w:szCs w:val="26"/>
        </w:rPr>
        <w:lastRenderedPageBreak/>
        <w:t xml:space="preserve">диссертации – </w:t>
      </w:r>
      <w:r w:rsidR="00C433D0" w:rsidRPr="003D35A0">
        <w:rPr>
          <w:rFonts w:ascii="Times New Roman" w:hAnsi="Times New Roman"/>
          <w:sz w:val="26"/>
          <w:szCs w:val="26"/>
        </w:rPr>
        <w:t>02.00.02 – аналитическая химия (химические науки). Роздано бюллетеней 18, не роздан 1. Оказалось в урне 18</w:t>
      </w:r>
      <w:r w:rsidR="0081352D">
        <w:rPr>
          <w:rFonts w:ascii="Times New Roman" w:hAnsi="Times New Roman"/>
          <w:sz w:val="26"/>
          <w:szCs w:val="26"/>
        </w:rPr>
        <w:t xml:space="preserve"> бюллетеней</w:t>
      </w:r>
      <w:r w:rsidR="00C433D0" w:rsidRPr="003D35A0">
        <w:rPr>
          <w:rFonts w:ascii="Times New Roman" w:hAnsi="Times New Roman"/>
          <w:sz w:val="26"/>
          <w:szCs w:val="26"/>
        </w:rPr>
        <w:t>. Результаты голосования по вопросу присуждения ученой степени доктора химических наук Якуб</w:t>
      </w:r>
      <w:r w:rsidR="0081352D">
        <w:rPr>
          <w:rFonts w:ascii="Times New Roman" w:hAnsi="Times New Roman"/>
          <w:sz w:val="26"/>
          <w:szCs w:val="26"/>
        </w:rPr>
        <w:t>е</w:t>
      </w:r>
      <w:r w:rsidR="00C433D0" w:rsidRPr="003D35A0">
        <w:rPr>
          <w:rFonts w:ascii="Times New Roman" w:hAnsi="Times New Roman"/>
          <w:sz w:val="26"/>
          <w:szCs w:val="26"/>
        </w:rPr>
        <w:t xml:space="preserve"> Юрию Федоровичу: за – 18 (восемнадцать), против – нет, недействительных бюллетеней – нет.</w:t>
      </w:r>
    </w:p>
    <w:p w:rsidR="00C433D0" w:rsidRPr="003D35A0" w:rsidRDefault="00D12638" w:rsidP="00D12638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5739FD">
        <w:rPr>
          <w:rFonts w:ascii="Times New Roman" w:hAnsi="Times New Roman"/>
          <w:sz w:val="26"/>
          <w:szCs w:val="26"/>
        </w:rPr>
        <w:t>иссертационный совет</w:t>
      </w:r>
      <w:r>
        <w:rPr>
          <w:rFonts w:ascii="Times New Roman" w:hAnsi="Times New Roman"/>
          <w:sz w:val="26"/>
          <w:szCs w:val="26"/>
        </w:rPr>
        <w:t xml:space="preserve"> принял решение присудить Якубе Юрию Федоровичу ученую степень доктора химических наук</w:t>
      </w:r>
      <w:r w:rsidR="0054686A">
        <w:rPr>
          <w:rFonts w:ascii="Times New Roman" w:hAnsi="Times New Roman"/>
          <w:sz w:val="26"/>
          <w:szCs w:val="26"/>
        </w:rPr>
        <w:t xml:space="preserve"> по специальности 02.00.02 – аналитическая химия (химические науки)</w:t>
      </w:r>
      <w:r w:rsidR="00C433D0" w:rsidRPr="003D35A0">
        <w:rPr>
          <w:rFonts w:ascii="Times New Roman" w:hAnsi="Times New Roman"/>
          <w:sz w:val="26"/>
          <w:szCs w:val="26"/>
        </w:rPr>
        <w:t>.</w:t>
      </w:r>
    </w:p>
    <w:p w:rsidR="00C433D0" w:rsidRPr="003D35A0" w:rsidRDefault="00C433D0" w:rsidP="00C433D0">
      <w:pPr>
        <w:spacing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C433D0" w:rsidRPr="003D35A0" w:rsidRDefault="00C433D0" w:rsidP="00C433D0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4686A" w:rsidRDefault="00C433D0" w:rsidP="00C433D0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 xml:space="preserve">Председатель </w:t>
      </w:r>
      <w:r w:rsidR="0054686A">
        <w:rPr>
          <w:rFonts w:ascii="Times New Roman" w:hAnsi="Times New Roman"/>
          <w:sz w:val="26"/>
          <w:szCs w:val="26"/>
        </w:rPr>
        <w:t xml:space="preserve">заседания </w:t>
      </w:r>
    </w:p>
    <w:p w:rsidR="00C433D0" w:rsidRPr="003D35A0" w:rsidRDefault="00C433D0" w:rsidP="00C433D0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 xml:space="preserve">диссертационного совета                                               </w:t>
      </w:r>
      <w:r w:rsidR="0054686A">
        <w:rPr>
          <w:rFonts w:ascii="Times New Roman" w:hAnsi="Times New Roman"/>
          <w:sz w:val="26"/>
          <w:szCs w:val="26"/>
        </w:rPr>
        <w:tab/>
      </w:r>
      <w:r w:rsidR="0054686A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 xml:space="preserve">В.Т. Панюшкин  </w:t>
      </w:r>
    </w:p>
    <w:p w:rsidR="00C433D0" w:rsidRPr="003D35A0" w:rsidRDefault="00C433D0" w:rsidP="00C433D0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  <w:t xml:space="preserve">                             </w:t>
      </w:r>
    </w:p>
    <w:p w:rsidR="00C433D0" w:rsidRPr="003D35A0" w:rsidRDefault="00C433D0" w:rsidP="00C433D0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 xml:space="preserve">Ученый секретарь диссертационного совета       </w:t>
      </w:r>
      <w:r w:rsidR="0054686A">
        <w:rPr>
          <w:rFonts w:ascii="Times New Roman" w:hAnsi="Times New Roman"/>
          <w:sz w:val="26"/>
          <w:szCs w:val="26"/>
        </w:rPr>
        <w:t xml:space="preserve">                           </w:t>
      </w:r>
      <w:r w:rsidRPr="003D35A0">
        <w:rPr>
          <w:rFonts w:ascii="Times New Roman" w:hAnsi="Times New Roman"/>
          <w:sz w:val="26"/>
          <w:szCs w:val="26"/>
        </w:rPr>
        <w:t>Н.В. Киселева</w:t>
      </w:r>
    </w:p>
    <w:p w:rsidR="00C433D0" w:rsidRPr="003D35A0" w:rsidRDefault="00C433D0" w:rsidP="00C433D0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</w:r>
      <w:r w:rsidRPr="003D35A0">
        <w:rPr>
          <w:rFonts w:ascii="Times New Roman" w:hAnsi="Times New Roman"/>
          <w:sz w:val="26"/>
          <w:szCs w:val="26"/>
        </w:rPr>
        <w:tab/>
        <w:t xml:space="preserve">        </w:t>
      </w:r>
    </w:p>
    <w:p w:rsidR="004E2499" w:rsidRPr="003D35A0" w:rsidRDefault="00B4214A" w:rsidP="00B4214A">
      <w:pPr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22.12.2016</w:t>
      </w:r>
    </w:p>
    <w:sectPr w:rsidR="004E2499" w:rsidRPr="003D35A0" w:rsidSect="00F24BF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3A" w:rsidRDefault="002B6F3A" w:rsidP="003D4D19">
      <w:pPr>
        <w:spacing w:after="0" w:line="240" w:lineRule="auto"/>
      </w:pPr>
      <w:r>
        <w:separator/>
      </w:r>
    </w:p>
  </w:endnote>
  <w:endnote w:type="continuationSeparator" w:id="0">
    <w:p w:rsidR="002B6F3A" w:rsidRDefault="002B6F3A" w:rsidP="003D4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21" w:rsidRDefault="00DD62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5E42">
      <w:rPr>
        <w:noProof/>
      </w:rPr>
      <w:t>1</w:t>
    </w:r>
    <w:r>
      <w:rPr>
        <w:noProof/>
      </w:rPr>
      <w:fldChar w:fldCharType="end"/>
    </w:r>
  </w:p>
  <w:p w:rsidR="00F27921" w:rsidRDefault="00F27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3A" w:rsidRDefault="002B6F3A" w:rsidP="003D4D19">
      <w:pPr>
        <w:spacing w:after="0" w:line="240" w:lineRule="auto"/>
      </w:pPr>
      <w:r>
        <w:separator/>
      </w:r>
    </w:p>
  </w:footnote>
  <w:footnote w:type="continuationSeparator" w:id="0">
    <w:p w:rsidR="002B6F3A" w:rsidRDefault="002B6F3A" w:rsidP="003D4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>
    <w:nsid w:val="00000003"/>
    <w:multiLevelType w:val="hybridMultilevel"/>
    <w:tmpl w:val="19495CFE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87A3D4E"/>
    <w:multiLevelType w:val="hybridMultilevel"/>
    <w:tmpl w:val="35F699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5806023"/>
    <w:multiLevelType w:val="hybridMultilevel"/>
    <w:tmpl w:val="140ED5CA"/>
    <w:lvl w:ilvl="0" w:tplc="490EE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C9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2D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9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7C6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40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E9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406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665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43158A5"/>
    <w:multiLevelType w:val="singleLevel"/>
    <w:tmpl w:val="D954F234"/>
    <w:lvl w:ilvl="0">
      <w:start w:val="1"/>
      <w:numFmt w:val="decimal"/>
      <w:pStyle w:val="4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6">
    <w:nsid w:val="5AAF37A8"/>
    <w:multiLevelType w:val="hybridMultilevel"/>
    <w:tmpl w:val="56CEB0F0"/>
    <w:lvl w:ilvl="0" w:tplc="5A863AD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>
    <w:nsid w:val="68E31BBD"/>
    <w:multiLevelType w:val="hybridMultilevel"/>
    <w:tmpl w:val="A896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B1073"/>
    <w:multiLevelType w:val="multilevel"/>
    <w:tmpl w:val="78B2C6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841540"/>
    <w:multiLevelType w:val="multilevel"/>
    <w:tmpl w:val="BDDE9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B810AB"/>
    <w:multiLevelType w:val="hybridMultilevel"/>
    <w:tmpl w:val="98686F7C"/>
    <w:lvl w:ilvl="0" w:tplc="A574D0CC">
      <w:start w:val="1"/>
      <w:numFmt w:val="decimal"/>
      <w:lvlText w:val="%1."/>
      <w:lvlJc w:val="left"/>
      <w:pPr>
        <w:ind w:left="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lvl w:ilvl="0">
        <w:start w:val="1"/>
        <w:numFmt w:val="decimal"/>
        <w:pStyle w:val="4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5DB"/>
    <w:rsid w:val="00001AB6"/>
    <w:rsid w:val="000045DC"/>
    <w:rsid w:val="00005796"/>
    <w:rsid w:val="00006764"/>
    <w:rsid w:val="000140D1"/>
    <w:rsid w:val="00014CB4"/>
    <w:rsid w:val="00014DEB"/>
    <w:rsid w:val="00015D97"/>
    <w:rsid w:val="00016E9D"/>
    <w:rsid w:val="000202F4"/>
    <w:rsid w:val="00023E68"/>
    <w:rsid w:val="00024431"/>
    <w:rsid w:val="000276ED"/>
    <w:rsid w:val="00043653"/>
    <w:rsid w:val="000608EB"/>
    <w:rsid w:val="00064014"/>
    <w:rsid w:val="00064595"/>
    <w:rsid w:val="00066507"/>
    <w:rsid w:val="00074AEB"/>
    <w:rsid w:val="00075826"/>
    <w:rsid w:val="0008069C"/>
    <w:rsid w:val="000946CD"/>
    <w:rsid w:val="000A15D8"/>
    <w:rsid w:val="000A3919"/>
    <w:rsid w:val="000A5094"/>
    <w:rsid w:val="000A7020"/>
    <w:rsid w:val="000B02B7"/>
    <w:rsid w:val="000B3C7A"/>
    <w:rsid w:val="000B544A"/>
    <w:rsid w:val="000B7962"/>
    <w:rsid w:val="000C29D8"/>
    <w:rsid w:val="000C476A"/>
    <w:rsid w:val="000C4DB8"/>
    <w:rsid w:val="000C7F7B"/>
    <w:rsid w:val="000D0467"/>
    <w:rsid w:val="000D65FA"/>
    <w:rsid w:val="000D6D06"/>
    <w:rsid w:val="000E46CC"/>
    <w:rsid w:val="000E4BFA"/>
    <w:rsid w:val="000E6CB4"/>
    <w:rsid w:val="000F15C0"/>
    <w:rsid w:val="000F4741"/>
    <w:rsid w:val="000F5B0B"/>
    <w:rsid w:val="00101303"/>
    <w:rsid w:val="0011064F"/>
    <w:rsid w:val="00110963"/>
    <w:rsid w:val="00111540"/>
    <w:rsid w:val="00113743"/>
    <w:rsid w:val="00117873"/>
    <w:rsid w:val="0012553D"/>
    <w:rsid w:val="00127708"/>
    <w:rsid w:val="001308CD"/>
    <w:rsid w:val="00132029"/>
    <w:rsid w:val="00134FB7"/>
    <w:rsid w:val="0013771F"/>
    <w:rsid w:val="00144DE7"/>
    <w:rsid w:val="001455D5"/>
    <w:rsid w:val="00162168"/>
    <w:rsid w:val="001745C5"/>
    <w:rsid w:val="00175E42"/>
    <w:rsid w:val="00180416"/>
    <w:rsid w:val="00180919"/>
    <w:rsid w:val="00182CAE"/>
    <w:rsid w:val="00183C8B"/>
    <w:rsid w:val="001871AC"/>
    <w:rsid w:val="00187E20"/>
    <w:rsid w:val="00192657"/>
    <w:rsid w:val="00192D0D"/>
    <w:rsid w:val="001978B0"/>
    <w:rsid w:val="001A3DCE"/>
    <w:rsid w:val="001A6104"/>
    <w:rsid w:val="001B0ED5"/>
    <w:rsid w:val="001B3AC4"/>
    <w:rsid w:val="001B7677"/>
    <w:rsid w:val="001B771B"/>
    <w:rsid w:val="001C311E"/>
    <w:rsid w:val="001D71AA"/>
    <w:rsid w:val="001D7754"/>
    <w:rsid w:val="001E3B6C"/>
    <w:rsid w:val="001E40D2"/>
    <w:rsid w:val="001F0285"/>
    <w:rsid w:val="00202570"/>
    <w:rsid w:val="0020273E"/>
    <w:rsid w:val="00204AEB"/>
    <w:rsid w:val="00206AC1"/>
    <w:rsid w:val="00210AC4"/>
    <w:rsid w:val="00212CE1"/>
    <w:rsid w:val="002172F5"/>
    <w:rsid w:val="002212B5"/>
    <w:rsid w:val="00222277"/>
    <w:rsid w:val="00225149"/>
    <w:rsid w:val="00231311"/>
    <w:rsid w:val="00232C52"/>
    <w:rsid w:val="00234046"/>
    <w:rsid w:val="00256751"/>
    <w:rsid w:val="00257785"/>
    <w:rsid w:val="00262CF9"/>
    <w:rsid w:val="0026383C"/>
    <w:rsid w:val="002647D6"/>
    <w:rsid w:val="0027302F"/>
    <w:rsid w:val="0027655C"/>
    <w:rsid w:val="0028431D"/>
    <w:rsid w:val="0029621A"/>
    <w:rsid w:val="00297AB2"/>
    <w:rsid w:val="002B0992"/>
    <w:rsid w:val="002B2F4D"/>
    <w:rsid w:val="002B6F3A"/>
    <w:rsid w:val="002C0D19"/>
    <w:rsid w:val="002C1919"/>
    <w:rsid w:val="002D436C"/>
    <w:rsid w:val="002D5437"/>
    <w:rsid w:val="002E2BA8"/>
    <w:rsid w:val="002E6FA0"/>
    <w:rsid w:val="002E7F68"/>
    <w:rsid w:val="002F04FE"/>
    <w:rsid w:val="002F576A"/>
    <w:rsid w:val="00302A29"/>
    <w:rsid w:val="003044CB"/>
    <w:rsid w:val="00332F17"/>
    <w:rsid w:val="00334B1E"/>
    <w:rsid w:val="00335663"/>
    <w:rsid w:val="00364F44"/>
    <w:rsid w:val="00366A5F"/>
    <w:rsid w:val="00394C82"/>
    <w:rsid w:val="003A2343"/>
    <w:rsid w:val="003A31A5"/>
    <w:rsid w:val="003B049C"/>
    <w:rsid w:val="003B5924"/>
    <w:rsid w:val="003D2E6A"/>
    <w:rsid w:val="003D35A0"/>
    <w:rsid w:val="003D4D19"/>
    <w:rsid w:val="003F1FDA"/>
    <w:rsid w:val="004002DB"/>
    <w:rsid w:val="00400EA1"/>
    <w:rsid w:val="004112DF"/>
    <w:rsid w:val="00412AC5"/>
    <w:rsid w:val="004177CF"/>
    <w:rsid w:val="0042137A"/>
    <w:rsid w:val="004230FD"/>
    <w:rsid w:val="00426DCD"/>
    <w:rsid w:val="004345A8"/>
    <w:rsid w:val="00443D8C"/>
    <w:rsid w:val="004469F1"/>
    <w:rsid w:val="00447AAE"/>
    <w:rsid w:val="00455BCD"/>
    <w:rsid w:val="004601BC"/>
    <w:rsid w:val="004725DA"/>
    <w:rsid w:val="00472D30"/>
    <w:rsid w:val="0047637D"/>
    <w:rsid w:val="004976A9"/>
    <w:rsid w:val="004A513A"/>
    <w:rsid w:val="004A6066"/>
    <w:rsid w:val="004B1564"/>
    <w:rsid w:val="004B2443"/>
    <w:rsid w:val="004B7F03"/>
    <w:rsid w:val="004C76A4"/>
    <w:rsid w:val="004D2CDD"/>
    <w:rsid w:val="004E2499"/>
    <w:rsid w:val="004E53E9"/>
    <w:rsid w:val="004F401A"/>
    <w:rsid w:val="00501C79"/>
    <w:rsid w:val="0051464C"/>
    <w:rsid w:val="00516FF4"/>
    <w:rsid w:val="00517B64"/>
    <w:rsid w:val="0052489D"/>
    <w:rsid w:val="0053225D"/>
    <w:rsid w:val="0053462B"/>
    <w:rsid w:val="00536537"/>
    <w:rsid w:val="00542DA2"/>
    <w:rsid w:val="00546077"/>
    <w:rsid w:val="0054616E"/>
    <w:rsid w:val="0054684D"/>
    <w:rsid w:val="0054686A"/>
    <w:rsid w:val="005561E9"/>
    <w:rsid w:val="00556C90"/>
    <w:rsid w:val="00563F09"/>
    <w:rsid w:val="00564E63"/>
    <w:rsid w:val="0056683A"/>
    <w:rsid w:val="00566C36"/>
    <w:rsid w:val="00567985"/>
    <w:rsid w:val="00572A4E"/>
    <w:rsid w:val="005737B7"/>
    <w:rsid w:val="00575848"/>
    <w:rsid w:val="00577D47"/>
    <w:rsid w:val="00593B2F"/>
    <w:rsid w:val="00593EBB"/>
    <w:rsid w:val="00597254"/>
    <w:rsid w:val="005A2F12"/>
    <w:rsid w:val="005A40E1"/>
    <w:rsid w:val="005A4A98"/>
    <w:rsid w:val="005B0BC7"/>
    <w:rsid w:val="005B2E35"/>
    <w:rsid w:val="005B7C59"/>
    <w:rsid w:val="005C086A"/>
    <w:rsid w:val="005C2308"/>
    <w:rsid w:val="005C34DE"/>
    <w:rsid w:val="005E02CD"/>
    <w:rsid w:val="005E2F3F"/>
    <w:rsid w:val="005E64C7"/>
    <w:rsid w:val="005E7D77"/>
    <w:rsid w:val="005E7DF8"/>
    <w:rsid w:val="005F0F56"/>
    <w:rsid w:val="005F0F57"/>
    <w:rsid w:val="005F4906"/>
    <w:rsid w:val="006068EF"/>
    <w:rsid w:val="00616286"/>
    <w:rsid w:val="00620BC2"/>
    <w:rsid w:val="006245EB"/>
    <w:rsid w:val="00626DB2"/>
    <w:rsid w:val="006320F2"/>
    <w:rsid w:val="0064027C"/>
    <w:rsid w:val="00640B21"/>
    <w:rsid w:val="00641A71"/>
    <w:rsid w:val="006541F0"/>
    <w:rsid w:val="00655F13"/>
    <w:rsid w:val="006574FB"/>
    <w:rsid w:val="006651F0"/>
    <w:rsid w:val="006675B9"/>
    <w:rsid w:val="006843EB"/>
    <w:rsid w:val="00686693"/>
    <w:rsid w:val="006924F3"/>
    <w:rsid w:val="00694014"/>
    <w:rsid w:val="0069528A"/>
    <w:rsid w:val="006961B1"/>
    <w:rsid w:val="006B1208"/>
    <w:rsid w:val="006B2C0A"/>
    <w:rsid w:val="006C6916"/>
    <w:rsid w:val="006E6354"/>
    <w:rsid w:val="006F4473"/>
    <w:rsid w:val="006F77A8"/>
    <w:rsid w:val="007003DA"/>
    <w:rsid w:val="007048A2"/>
    <w:rsid w:val="0070660F"/>
    <w:rsid w:val="0072131B"/>
    <w:rsid w:val="00727910"/>
    <w:rsid w:val="00731FE5"/>
    <w:rsid w:val="00741D3E"/>
    <w:rsid w:val="0074283F"/>
    <w:rsid w:val="00746191"/>
    <w:rsid w:val="0075214F"/>
    <w:rsid w:val="00753533"/>
    <w:rsid w:val="00777D84"/>
    <w:rsid w:val="00782F97"/>
    <w:rsid w:val="00795406"/>
    <w:rsid w:val="0079552B"/>
    <w:rsid w:val="007A1ED2"/>
    <w:rsid w:val="007A3F89"/>
    <w:rsid w:val="007B5D40"/>
    <w:rsid w:val="007C2B44"/>
    <w:rsid w:val="007C36E8"/>
    <w:rsid w:val="007C4E78"/>
    <w:rsid w:val="007D631A"/>
    <w:rsid w:val="007F1AD7"/>
    <w:rsid w:val="007F3589"/>
    <w:rsid w:val="007F58D8"/>
    <w:rsid w:val="00803ACA"/>
    <w:rsid w:val="00805D85"/>
    <w:rsid w:val="0081068E"/>
    <w:rsid w:val="0081352D"/>
    <w:rsid w:val="00814189"/>
    <w:rsid w:val="0081590C"/>
    <w:rsid w:val="00815C99"/>
    <w:rsid w:val="00816491"/>
    <w:rsid w:val="00820B8B"/>
    <w:rsid w:val="00831B70"/>
    <w:rsid w:val="00833BF2"/>
    <w:rsid w:val="00840360"/>
    <w:rsid w:val="0084274F"/>
    <w:rsid w:val="00845321"/>
    <w:rsid w:val="008457CD"/>
    <w:rsid w:val="00852A12"/>
    <w:rsid w:val="00853965"/>
    <w:rsid w:val="0085436E"/>
    <w:rsid w:val="00866763"/>
    <w:rsid w:val="008704D0"/>
    <w:rsid w:val="0087590A"/>
    <w:rsid w:val="00881CF9"/>
    <w:rsid w:val="0088346B"/>
    <w:rsid w:val="00883938"/>
    <w:rsid w:val="00885DAD"/>
    <w:rsid w:val="008863C2"/>
    <w:rsid w:val="00890ED1"/>
    <w:rsid w:val="008A59D5"/>
    <w:rsid w:val="008A7DE4"/>
    <w:rsid w:val="008B045B"/>
    <w:rsid w:val="008B1BAF"/>
    <w:rsid w:val="008C09E0"/>
    <w:rsid w:val="008C3067"/>
    <w:rsid w:val="008C4AAA"/>
    <w:rsid w:val="008C5C50"/>
    <w:rsid w:val="008D16E9"/>
    <w:rsid w:val="008D3DDD"/>
    <w:rsid w:val="008D49EE"/>
    <w:rsid w:val="008D5941"/>
    <w:rsid w:val="008D7B6A"/>
    <w:rsid w:val="008E73EF"/>
    <w:rsid w:val="008F331D"/>
    <w:rsid w:val="00900538"/>
    <w:rsid w:val="009049A6"/>
    <w:rsid w:val="00904E4E"/>
    <w:rsid w:val="00912AFE"/>
    <w:rsid w:val="00914439"/>
    <w:rsid w:val="009145FC"/>
    <w:rsid w:val="00921206"/>
    <w:rsid w:val="009222BA"/>
    <w:rsid w:val="0092465F"/>
    <w:rsid w:val="009250EF"/>
    <w:rsid w:val="009263AD"/>
    <w:rsid w:val="0093510C"/>
    <w:rsid w:val="00935556"/>
    <w:rsid w:val="009365C5"/>
    <w:rsid w:val="00945657"/>
    <w:rsid w:val="00945932"/>
    <w:rsid w:val="00947F1F"/>
    <w:rsid w:val="00953BDF"/>
    <w:rsid w:val="009556E8"/>
    <w:rsid w:val="009563D8"/>
    <w:rsid w:val="00960C10"/>
    <w:rsid w:val="00962FCB"/>
    <w:rsid w:val="00974928"/>
    <w:rsid w:val="00986376"/>
    <w:rsid w:val="009B3405"/>
    <w:rsid w:val="009C1E45"/>
    <w:rsid w:val="009C3A3B"/>
    <w:rsid w:val="009C4588"/>
    <w:rsid w:val="009D10B8"/>
    <w:rsid w:val="009D1E20"/>
    <w:rsid w:val="009D777B"/>
    <w:rsid w:val="009E15DB"/>
    <w:rsid w:val="009E467E"/>
    <w:rsid w:val="009F261F"/>
    <w:rsid w:val="009F5808"/>
    <w:rsid w:val="009F6BCE"/>
    <w:rsid w:val="009F7AB6"/>
    <w:rsid w:val="00A1146F"/>
    <w:rsid w:val="00A122CC"/>
    <w:rsid w:val="00A20866"/>
    <w:rsid w:val="00A21DF9"/>
    <w:rsid w:val="00A225A8"/>
    <w:rsid w:val="00A23573"/>
    <w:rsid w:val="00A23D9D"/>
    <w:rsid w:val="00A32FFB"/>
    <w:rsid w:val="00A401D0"/>
    <w:rsid w:val="00A4377C"/>
    <w:rsid w:val="00A56D6F"/>
    <w:rsid w:val="00A5715B"/>
    <w:rsid w:val="00A60D4E"/>
    <w:rsid w:val="00A66567"/>
    <w:rsid w:val="00A7703F"/>
    <w:rsid w:val="00A8162A"/>
    <w:rsid w:val="00A92B38"/>
    <w:rsid w:val="00A9348C"/>
    <w:rsid w:val="00A9664B"/>
    <w:rsid w:val="00AA2DDA"/>
    <w:rsid w:val="00AA7FD6"/>
    <w:rsid w:val="00AB05FB"/>
    <w:rsid w:val="00AB3F92"/>
    <w:rsid w:val="00AB61A7"/>
    <w:rsid w:val="00AB6C39"/>
    <w:rsid w:val="00AB72B5"/>
    <w:rsid w:val="00AC1DE6"/>
    <w:rsid w:val="00AC3182"/>
    <w:rsid w:val="00AC34A1"/>
    <w:rsid w:val="00AD5D43"/>
    <w:rsid w:val="00AD6463"/>
    <w:rsid w:val="00AE2F6C"/>
    <w:rsid w:val="00AE45EF"/>
    <w:rsid w:val="00AE54EC"/>
    <w:rsid w:val="00AF0ABE"/>
    <w:rsid w:val="00AF5D70"/>
    <w:rsid w:val="00B24CF8"/>
    <w:rsid w:val="00B25682"/>
    <w:rsid w:val="00B264D4"/>
    <w:rsid w:val="00B26857"/>
    <w:rsid w:val="00B315B6"/>
    <w:rsid w:val="00B4214A"/>
    <w:rsid w:val="00B439B7"/>
    <w:rsid w:val="00B44AAB"/>
    <w:rsid w:val="00B4749F"/>
    <w:rsid w:val="00B62F36"/>
    <w:rsid w:val="00B776C3"/>
    <w:rsid w:val="00B81C7C"/>
    <w:rsid w:val="00B851A0"/>
    <w:rsid w:val="00B90F6F"/>
    <w:rsid w:val="00B96E19"/>
    <w:rsid w:val="00BB1065"/>
    <w:rsid w:val="00BB4448"/>
    <w:rsid w:val="00BB5473"/>
    <w:rsid w:val="00BB6D06"/>
    <w:rsid w:val="00BB71E2"/>
    <w:rsid w:val="00BC124B"/>
    <w:rsid w:val="00BC4A2F"/>
    <w:rsid w:val="00BD04F0"/>
    <w:rsid w:val="00BD2B42"/>
    <w:rsid w:val="00BE6E67"/>
    <w:rsid w:val="00C01B61"/>
    <w:rsid w:val="00C02BD1"/>
    <w:rsid w:val="00C0416F"/>
    <w:rsid w:val="00C04275"/>
    <w:rsid w:val="00C04A92"/>
    <w:rsid w:val="00C05524"/>
    <w:rsid w:val="00C057CD"/>
    <w:rsid w:val="00C06881"/>
    <w:rsid w:val="00C07A8B"/>
    <w:rsid w:val="00C17FDB"/>
    <w:rsid w:val="00C24CEE"/>
    <w:rsid w:val="00C253EF"/>
    <w:rsid w:val="00C27481"/>
    <w:rsid w:val="00C417B7"/>
    <w:rsid w:val="00C433D0"/>
    <w:rsid w:val="00C4474D"/>
    <w:rsid w:val="00C471F7"/>
    <w:rsid w:val="00C532DB"/>
    <w:rsid w:val="00C544CC"/>
    <w:rsid w:val="00C57735"/>
    <w:rsid w:val="00C6102D"/>
    <w:rsid w:val="00C62093"/>
    <w:rsid w:val="00C658CA"/>
    <w:rsid w:val="00C77BDB"/>
    <w:rsid w:val="00C809A7"/>
    <w:rsid w:val="00C81838"/>
    <w:rsid w:val="00C839F3"/>
    <w:rsid w:val="00C847A6"/>
    <w:rsid w:val="00C86D39"/>
    <w:rsid w:val="00C91275"/>
    <w:rsid w:val="00C93123"/>
    <w:rsid w:val="00C97656"/>
    <w:rsid w:val="00CA22D7"/>
    <w:rsid w:val="00CA6323"/>
    <w:rsid w:val="00CB22E9"/>
    <w:rsid w:val="00CB2925"/>
    <w:rsid w:val="00CB5AEA"/>
    <w:rsid w:val="00CB6A7C"/>
    <w:rsid w:val="00CC0726"/>
    <w:rsid w:val="00CC185C"/>
    <w:rsid w:val="00CC28AD"/>
    <w:rsid w:val="00CC4C92"/>
    <w:rsid w:val="00CC5340"/>
    <w:rsid w:val="00CC5E7D"/>
    <w:rsid w:val="00CD2032"/>
    <w:rsid w:val="00CD21EB"/>
    <w:rsid w:val="00CD498E"/>
    <w:rsid w:val="00CD5C81"/>
    <w:rsid w:val="00CE6C94"/>
    <w:rsid w:val="00CF07E7"/>
    <w:rsid w:val="00CF2C34"/>
    <w:rsid w:val="00CF58D4"/>
    <w:rsid w:val="00D0227D"/>
    <w:rsid w:val="00D12638"/>
    <w:rsid w:val="00D15911"/>
    <w:rsid w:val="00D20905"/>
    <w:rsid w:val="00D31666"/>
    <w:rsid w:val="00D37CBD"/>
    <w:rsid w:val="00D40630"/>
    <w:rsid w:val="00D57197"/>
    <w:rsid w:val="00D57EF0"/>
    <w:rsid w:val="00D62620"/>
    <w:rsid w:val="00D72A9E"/>
    <w:rsid w:val="00D7490C"/>
    <w:rsid w:val="00D767DB"/>
    <w:rsid w:val="00D81472"/>
    <w:rsid w:val="00D837A9"/>
    <w:rsid w:val="00D913A0"/>
    <w:rsid w:val="00DA2702"/>
    <w:rsid w:val="00DA3695"/>
    <w:rsid w:val="00DA63A6"/>
    <w:rsid w:val="00DC241C"/>
    <w:rsid w:val="00DC2816"/>
    <w:rsid w:val="00DC60FA"/>
    <w:rsid w:val="00DD306F"/>
    <w:rsid w:val="00DD6208"/>
    <w:rsid w:val="00DE4674"/>
    <w:rsid w:val="00DF4903"/>
    <w:rsid w:val="00E0445C"/>
    <w:rsid w:val="00E15CE4"/>
    <w:rsid w:val="00E17B08"/>
    <w:rsid w:val="00E235D8"/>
    <w:rsid w:val="00E26682"/>
    <w:rsid w:val="00E26F36"/>
    <w:rsid w:val="00E3062E"/>
    <w:rsid w:val="00E3229F"/>
    <w:rsid w:val="00E42422"/>
    <w:rsid w:val="00E435C4"/>
    <w:rsid w:val="00E44ED1"/>
    <w:rsid w:val="00E47910"/>
    <w:rsid w:val="00E5076A"/>
    <w:rsid w:val="00E52244"/>
    <w:rsid w:val="00E53913"/>
    <w:rsid w:val="00E552CB"/>
    <w:rsid w:val="00E56E1C"/>
    <w:rsid w:val="00E63AA6"/>
    <w:rsid w:val="00E83CA8"/>
    <w:rsid w:val="00E87920"/>
    <w:rsid w:val="00E926EE"/>
    <w:rsid w:val="00EA1126"/>
    <w:rsid w:val="00EA79FF"/>
    <w:rsid w:val="00EA7F00"/>
    <w:rsid w:val="00EB7D92"/>
    <w:rsid w:val="00ED2C2A"/>
    <w:rsid w:val="00ED3EB8"/>
    <w:rsid w:val="00ED7F1B"/>
    <w:rsid w:val="00EE2A5A"/>
    <w:rsid w:val="00EE3AB2"/>
    <w:rsid w:val="00EE62E8"/>
    <w:rsid w:val="00EF2945"/>
    <w:rsid w:val="00EF371A"/>
    <w:rsid w:val="00EF4E92"/>
    <w:rsid w:val="00EF5412"/>
    <w:rsid w:val="00EF663C"/>
    <w:rsid w:val="00F0213D"/>
    <w:rsid w:val="00F04BD4"/>
    <w:rsid w:val="00F069C8"/>
    <w:rsid w:val="00F11A53"/>
    <w:rsid w:val="00F12018"/>
    <w:rsid w:val="00F17870"/>
    <w:rsid w:val="00F21B52"/>
    <w:rsid w:val="00F24BFF"/>
    <w:rsid w:val="00F27921"/>
    <w:rsid w:val="00F32B32"/>
    <w:rsid w:val="00F33AAB"/>
    <w:rsid w:val="00F37177"/>
    <w:rsid w:val="00F46C29"/>
    <w:rsid w:val="00F534C1"/>
    <w:rsid w:val="00F55AC7"/>
    <w:rsid w:val="00F576B9"/>
    <w:rsid w:val="00F578EF"/>
    <w:rsid w:val="00F57F49"/>
    <w:rsid w:val="00F653DB"/>
    <w:rsid w:val="00F65634"/>
    <w:rsid w:val="00F65B15"/>
    <w:rsid w:val="00F66682"/>
    <w:rsid w:val="00F70A5E"/>
    <w:rsid w:val="00F82A35"/>
    <w:rsid w:val="00F84F39"/>
    <w:rsid w:val="00F90092"/>
    <w:rsid w:val="00F91452"/>
    <w:rsid w:val="00F92ACD"/>
    <w:rsid w:val="00F96F11"/>
    <w:rsid w:val="00FA3C20"/>
    <w:rsid w:val="00FA4B95"/>
    <w:rsid w:val="00FA6337"/>
    <w:rsid w:val="00FB3E76"/>
    <w:rsid w:val="00FB62B9"/>
    <w:rsid w:val="00FC113E"/>
    <w:rsid w:val="00FC4651"/>
    <w:rsid w:val="00FD1A7B"/>
    <w:rsid w:val="00FD68BD"/>
    <w:rsid w:val="00FE1D3D"/>
    <w:rsid w:val="00FE2ED0"/>
    <w:rsid w:val="00FE7F17"/>
    <w:rsid w:val="00FF3190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page number" w:locked="1" w:semiHidden="0" w:uiPriority="0" w:unhideWhenUsed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0445C"/>
    <w:pPr>
      <w:keepNext/>
      <w:spacing w:after="0" w:line="240" w:lineRule="auto"/>
      <w:ind w:left="1276" w:right="849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locked/>
    <w:rsid w:val="00E0445C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E0445C"/>
    <w:pPr>
      <w:keepNext/>
      <w:spacing w:before="240" w:after="60" w:line="360" w:lineRule="auto"/>
      <w:ind w:firstLine="567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locked/>
    <w:rsid w:val="00E0445C"/>
    <w:pPr>
      <w:keepNext/>
      <w:numPr>
        <w:ilvl w:val="3"/>
        <w:numId w:val="1"/>
      </w:numPr>
      <w:spacing w:before="240" w:after="60" w:line="360" w:lineRule="auto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4D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3D4D19"/>
    <w:rPr>
      <w:rFonts w:cs="Times New Roman"/>
    </w:rPr>
  </w:style>
  <w:style w:type="paragraph" w:styleId="a5">
    <w:name w:val="footer"/>
    <w:basedOn w:val="a"/>
    <w:link w:val="a6"/>
    <w:uiPriority w:val="99"/>
    <w:rsid w:val="003D4D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3D4D19"/>
    <w:rPr>
      <w:rFonts w:cs="Times New Roman"/>
    </w:rPr>
  </w:style>
  <w:style w:type="paragraph" w:customStyle="1" w:styleId="210">
    <w:name w:val="Основной текст 210"/>
    <w:basedOn w:val="a"/>
    <w:uiPriority w:val="99"/>
    <w:rsid w:val="00E235D8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rsid w:val="00E235D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235D8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uiPriority w:val="99"/>
    <w:rsid w:val="009D1E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9D1E20"/>
    <w:rPr>
      <w:rFonts w:cs="Times New Roman"/>
    </w:rPr>
  </w:style>
  <w:style w:type="paragraph" w:styleId="a9">
    <w:name w:val="Title"/>
    <w:basedOn w:val="a"/>
    <w:link w:val="aa"/>
    <w:uiPriority w:val="99"/>
    <w:qFormat/>
    <w:rsid w:val="00FA6337"/>
    <w:pPr>
      <w:spacing w:after="0" w:line="240" w:lineRule="auto"/>
      <w:jc w:val="center"/>
    </w:pPr>
    <w:rPr>
      <w:rFonts w:ascii="Times New Roman" w:hAnsi="Times New Roman"/>
      <w:caps/>
      <w:sz w:val="20"/>
      <w:szCs w:val="20"/>
    </w:rPr>
  </w:style>
  <w:style w:type="character" w:customStyle="1" w:styleId="aa">
    <w:name w:val="Название Знак"/>
    <w:link w:val="a9"/>
    <w:uiPriority w:val="99"/>
    <w:locked/>
    <w:rsid w:val="00FA6337"/>
    <w:rPr>
      <w:rFonts w:ascii="Times New Roman" w:hAnsi="Times New Roman" w:cs="Times New Roman"/>
      <w:caps/>
      <w:sz w:val="20"/>
      <w:szCs w:val="20"/>
    </w:rPr>
  </w:style>
  <w:style w:type="paragraph" w:styleId="21">
    <w:name w:val="Body Text 2"/>
    <w:basedOn w:val="a"/>
    <w:link w:val="22"/>
    <w:rsid w:val="00FA633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locked/>
    <w:rsid w:val="00FA6337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A633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2">
    <w:name w:val="Основной текст 3 Знак"/>
    <w:link w:val="31"/>
    <w:locked/>
    <w:rsid w:val="00FA6337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21"/>
    <w:basedOn w:val="a"/>
    <w:uiPriority w:val="99"/>
    <w:rsid w:val="00F90092"/>
    <w:pPr>
      <w:spacing w:after="0" w:line="260" w:lineRule="exact"/>
      <w:ind w:firstLine="284"/>
      <w:jc w:val="both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uiPriority w:val="99"/>
    <w:rsid w:val="00FF3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rsid w:val="00597254"/>
    <w:rPr>
      <w:rFonts w:cs="Times New Roman"/>
    </w:rPr>
  </w:style>
  <w:style w:type="character" w:customStyle="1" w:styleId="10">
    <w:name w:val="Заголовок 1 Знак"/>
    <w:link w:val="1"/>
    <w:rsid w:val="00E0445C"/>
    <w:rPr>
      <w:rFonts w:ascii="Times New Roman" w:hAnsi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rsid w:val="00E0445C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E0445C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E0445C"/>
    <w:rPr>
      <w:b/>
      <w:bCs/>
      <w:sz w:val="28"/>
      <w:szCs w:val="28"/>
      <w:lang w:eastAsia="ar-SA"/>
    </w:rPr>
  </w:style>
  <w:style w:type="character" w:customStyle="1" w:styleId="11">
    <w:name w:val="Основной шрифт абзаца1"/>
    <w:rsid w:val="00E0445C"/>
  </w:style>
  <w:style w:type="character" w:customStyle="1" w:styleId="Absatz-Standardschriftart">
    <w:name w:val="Absatz-Standardschriftart"/>
    <w:rsid w:val="00E0445C"/>
  </w:style>
  <w:style w:type="character" w:customStyle="1" w:styleId="WW-">
    <w:name w:val="WW-Основной шрифт абзаца"/>
    <w:rsid w:val="00E0445C"/>
  </w:style>
  <w:style w:type="character" w:customStyle="1" w:styleId="12">
    <w:name w:val="Знак Знак1"/>
    <w:rsid w:val="00E0445C"/>
    <w:rPr>
      <w:sz w:val="28"/>
      <w:szCs w:val="24"/>
    </w:rPr>
  </w:style>
  <w:style w:type="character" w:customStyle="1" w:styleId="23">
    <w:name w:val="Знак Знак2"/>
    <w:rsid w:val="00E044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c">
    <w:name w:val="Знак Знак"/>
    <w:rsid w:val="00E0445C"/>
    <w:rPr>
      <w:sz w:val="28"/>
      <w:szCs w:val="24"/>
    </w:rPr>
  </w:style>
  <w:style w:type="paragraph" w:customStyle="1" w:styleId="ad">
    <w:name w:val="Заголовок"/>
    <w:basedOn w:val="a"/>
    <w:next w:val="ae"/>
    <w:rsid w:val="00E0445C"/>
    <w:pPr>
      <w:keepNext/>
      <w:spacing w:before="240" w:after="120" w:line="360" w:lineRule="auto"/>
      <w:ind w:firstLine="567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E0445C"/>
    <w:pPr>
      <w:spacing w:after="120" w:line="360" w:lineRule="auto"/>
      <w:ind w:firstLine="567"/>
    </w:pPr>
    <w:rPr>
      <w:rFonts w:ascii="Times New Roman" w:hAnsi="Times New Roman"/>
      <w:sz w:val="28"/>
      <w:szCs w:val="24"/>
      <w:lang w:eastAsia="ar-SA"/>
    </w:rPr>
  </w:style>
  <w:style w:type="character" w:customStyle="1" w:styleId="af">
    <w:name w:val="Основной текст Знак"/>
    <w:link w:val="ae"/>
    <w:rsid w:val="00E0445C"/>
    <w:rPr>
      <w:rFonts w:ascii="Times New Roman" w:hAnsi="Times New Roman"/>
      <w:sz w:val="28"/>
      <w:szCs w:val="24"/>
      <w:lang w:eastAsia="ar-SA"/>
    </w:rPr>
  </w:style>
  <w:style w:type="paragraph" w:styleId="af0">
    <w:name w:val="List"/>
    <w:basedOn w:val="ae"/>
    <w:rsid w:val="00E0445C"/>
    <w:rPr>
      <w:rFonts w:cs="Tahoma"/>
    </w:rPr>
  </w:style>
  <w:style w:type="paragraph" w:customStyle="1" w:styleId="13">
    <w:name w:val="Название1"/>
    <w:basedOn w:val="a"/>
    <w:rsid w:val="00E0445C"/>
    <w:pPr>
      <w:suppressLineNumbers/>
      <w:spacing w:before="120" w:after="120" w:line="360" w:lineRule="auto"/>
      <w:ind w:firstLine="567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E0445C"/>
    <w:pPr>
      <w:suppressLineNumbers/>
      <w:spacing w:after="0" w:line="360" w:lineRule="auto"/>
      <w:ind w:firstLine="567"/>
    </w:pPr>
    <w:rPr>
      <w:rFonts w:ascii="Times New Roman" w:hAnsi="Times New Roman" w:cs="Tahoma"/>
      <w:sz w:val="28"/>
      <w:szCs w:val="24"/>
      <w:lang w:eastAsia="ar-SA"/>
    </w:rPr>
  </w:style>
  <w:style w:type="paragraph" w:styleId="af1">
    <w:name w:val="Subtitle"/>
    <w:basedOn w:val="ad"/>
    <w:next w:val="ae"/>
    <w:link w:val="af2"/>
    <w:qFormat/>
    <w:locked/>
    <w:rsid w:val="00E0445C"/>
    <w:pPr>
      <w:jc w:val="center"/>
    </w:pPr>
    <w:rPr>
      <w:rFonts w:cs="Times New Roman"/>
      <w:i/>
      <w:iCs/>
    </w:rPr>
  </w:style>
  <w:style w:type="character" w:customStyle="1" w:styleId="af2">
    <w:name w:val="Подзаголовок Знак"/>
    <w:link w:val="af1"/>
    <w:rsid w:val="00E0445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E0445C"/>
    <w:pPr>
      <w:ind w:left="220" w:hanging="220"/>
    </w:pPr>
  </w:style>
  <w:style w:type="paragraph" w:styleId="af3">
    <w:name w:val="index heading"/>
    <w:basedOn w:val="a"/>
    <w:semiHidden/>
    <w:rsid w:val="00E0445C"/>
    <w:pPr>
      <w:suppressLineNumbers/>
      <w:spacing w:after="0" w:line="360" w:lineRule="auto"/>
      <w:ind w:firstLine="567"/>
    </w:pPr>
    <w:rPr>
      <w:rFonts w:ascii="Times New Roman" w:hAnsi="Times New Roman" w:cs="Tahoma"/>
      <w:sz w:val="28"/>
      <w:szCs w:val="24"/>
      <w:lang w:eastAsia="ar-SA"/>
    </w:rPr>
  </w:style>
  <w:style w:type="paragraph" w:styleId="af4">
    <w:name w:val="Normal (Web)"/>
    <w:aliases w:val="Обычный (веб)1,Обычный (Web) Знак2,Обычный (веб) Знак Знак1,Обычный (веб) Знак Знак Знак Знак2,Обычный (Web) Знак12,Обычный (веб) Знак Знак1 Знак Знак Знак,Обычный (Web) Знак,Обычный (веб) Знак Знак,Обычный (веб) Знак Знак Знак Знак"/>
    <w:basedOn w:val="a"/>
    <w:uiPriority w:val="99"/>
    <w:rsid w:val="00E0445C"/>
    <w:pPr>
      <w:spacing w:before="120" w:after="0" w:line="360" w:lineRule="auto"/>
      <w:ind w:firstLine="567"/>
    </w:pPr>
    <w:rPr>
      <w:rFonts w:ascii="Times New Roman" w:hAnsi="Times New Roman"/>
      <w:sz w:val="28"/>
      <w:szCs w:val="24"/>
      <w:lang w:eastAsia="ar-SA"/>
    </w:rPr>
  </w:style>
  <w:style w:type="paragraph" w:customStyle="1" w:styleId="af5">
    <w:name w:val="Содержимое врезки"/>
    <w:basedOn w:val="ae"/>
    <w:rsid w:val="00E0445C"/>
  </w:style>
  <w:style w:type="paragraph" w:customStyle="1" w:styleId="16">
    <w:name w:val="Цитата1"/>
    <w:basedOn w:val="a"/>
    <w:rsid w:val="00E0445C"/>
    <w:pPr>
      <w:spacing w:after="0" w:line="240" w:lineRule="auto"/>
      <w:ind w:left="1276" w:right="849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f6">
    <w:name w:val="Body Text Indent"/>
    <w:basedOn w:val="a"/>
    <w:link w:val="af7"/>
    <w:rsid w:val="00E0445C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7">
    <w:name w:val="Основной текст с отступом Знак"/>
    <w:link w:val="af6"/>
    <w:rsid w:val="00E0445C"/>
    <w:rPr>
      <w:rFonts w:ascii="Times New Roman" w:hAnsi="Times New Roman"/>
      <w:sz w:val="28"/>
      <w:szCs w:val="24"/>
      <w:lang w:eastAsia="ar-SA"/>
    </w:rPr>
  </w:style>
  <w:style w:type="paragraph" w:customStyle="1" w:styleId="17">
    <w:name w:val="Схема документа1"/>
    <w:basedOn w:val="a"/>
    <w:rsid w:val="00E0445C"/>
    <w:pPr>
      <w:shd w:val="clear" w:color="auto" w:fill="000080"/>
      <w:spacing w:after="0" w:line="360" w:lineRule="auto"/>
      <w:ind w:firstLine="567"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E0445C"/>
    <w:pPr>
      <w:spacing w:after="120" w:line="480" w:lineRule="auto"/>
      <w:ind w:left="283" w:firstLine="567"/>
    </w:pPr>
    <w:rPr>
      <w:rFonts w:ascii="Times New Roman" w:hAnsi="Times New Roman"/>
      <w:sz w:val="28"/>
      <w:szCs w:val="24"/>
      <w:lang w:eastAsia="ar-SA"/>
    </w:rPr>
  </w:style>
  <w:style w:type="paragraph" w:customStyle="1" w:styleId="7">
    <w:name w:val="Знак Знак7"/>
    <w:basedOn w:val="a"/>
    <w:rsid w:val="00E0445C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33">
    <w:name w:val="Body Text Indent 3"/>
    <w:basedOn w:val="a"/>
    <w:link w:val="34"/>
    <w:rsid w:val="00E0445C"/>
    <w:pPr>
      <w:spacing w:after="120" w:line="360" w:lineRule="auto"/>
      <w:ind w:left="283" w:firstLine="567"/>
    </w:pPr>
    <w:rPr>
      <w:rFonts w:ascii="Times New Roman" w:hAnsi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3"/>
    <w:rsid w:val="00E0445C"/>
    <w:rPr>
      <w:rFonts w:ascii="Times New Roman" w:hAnsi="Times New Roman"/>
      <w:sz w:val="16"/>
      <w:szCs w:val="16"/>
      <w:lang w:eastAsia="ar-SA"/>
    </w:rPr>
  </w:style>
  <w:style w:type="paragraph" w:styleId="af8">
    <w:name w:val="annotation text"/>
    <w:basedOn w:val="a"/>
    <w:link w:val="af9"/>
    <w:rsid w:val="00E044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примечания Знак"/>
    <w:link w:val="af8"/>
    <w:rsid w:val="00E0445C"/>
    <w:rPr>
      <w:rFonts w:ascii="Times New Roman" w:hAnsi="Times New Roman"/>
    </w:rPr>
  </w:style>
  <w:style w:type="character" w:styleId="afa">
    <w:name w:val="Hyperlink"/>
    <w:uiPriority w:val="99"/>
    <w:unhideWhenUsed/>
    <w:rsid w:val="00E0445C"/>
    <w:rPr>
      <w:color w:val="0000FF"/>
      <w:u w:val="single"/>
    </w:rPr>
  </w:style>
  <w:style w:type="character" w:customStyle="1" w:styleId="Bodytext2">
    <w:name w:val="Body text (2)_"/>
    <w:link w:val="Bodytext20"/>
    <w:rsid w:val="00E0445C"/>
    <w:rPr>
      <w:sz w:val="28"/>
      <w:szCs w:val="28"/>
      <w:shd w:val="clear" w:color="auto" w:fill="FFFFFF"/>
    </w:rPr>
  </w:style>
  <w:style w:type="character" w:customStyle="1" w:styleId="Bodytext2Italic">
    <w:name w:val="Body text (2) + Italic"/>
    <w:rsid w:val="00E044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0445C"/>
    <w:pPr>
      <w:widowControl w:val="0"/>
      <w:shd w:val="clear" w:color="auto" w:fill="FFFFFF"/>
      <w:spacing w:after="0" w:line="322" w:lineRule="exact"/>
      <w:ind w:hanging="340"/>
      <w:jc w:val="both"/>
    </w:pPr>
    <w:rPr>
      <w:sz w:val="28"/>
      <w:szCs w:val="28"/>
    </w:rPr>
  </w:style>
  <w:style w:type="character" w:customStyle="1" w:styleId="Bodytext3Exact">
    <w:name w:val="Body text (3) Exact"/>
    <w:link w:val="Bodytext3"/>
    <w:rsid w:val="00E0445C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Bodytext3">
    <w:name w:val="Body text (3)"/>
    <w:basedOn w:val="a"/>
    <w:link w:val="Bodytext3Exact"/>
    <w:rsid w:val="00E0445C"/>
    <w:pPr>
      <w:widowControl w:val="0"/>
      <w:shd w:val="clear" w:color="auto" w:fill="FFFFFF"/>
      <w:spacing w:after="0" w:line="322" w:lineRule="exact"/>
      <w:ind w:firstLine="980"/>
    </w:pPr>
    <w:rPr>
      <w:rFonts w:ascii="Lucida Sans Unicode" w:eastAsia="Lucida Sans Unicode" w:hAnsi="Lucida Sans Unicode"/>
      <w:b/>
      <w:bCs/>
      <w:sz w:val="20"/>
      <w:szCs w:val="20"/>
    </w:rPr>
  </w:style>
  <w:style w:type="character" w:customStyle="1" w:styleId="apple-style-span">
    <w:name w:val="apple-style-span"/>
    <w:uiPriority w:val="99"/>
    <w:rsid w:val="00E0445C"/>
  </w:style>
  <w:style w:type="character" w:customStyle="1" w:styleId="18">
    <w:name w:val="Знак примечания1"/>
    <w:uiPriority w:val="99"/>
    <w:rsid w:val="00E0445C"/>
    <w:rPr>
      <w:sz w:val="16"/>
      <w:szCs w:val="16"/>
    </w:rPr>
  </w:style>
  <w:style w:type="character" w:customStyle="1" w:styleId="Bodytext2Exact">
    <w:name w:val="Body text (2) Exact"/>
    <w:rsid w:val="00E04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styleId="afb">
    <w:name w:val="Table Grid"/>
    <w:basedOn w:val="a1"/>
    <w:uiPriority w:val="59"/>
    <w:locked/>
    <w:rsid w:val="00E044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Основной текст_"/>
    <w:link w:val="5"/>
    <w:uiPriority w:val="99"/>
    <w:locked/>
    <w:rsid w:val="002C1919"/>
    <w:rPr>
      <w:rFonts w:ascii="Times New Roman" w:hAnsi="Times New Roman"/>
      <w:sz w:val="18"/>
      <w:shd w:val="clear" w:color="auto" w:fill="FFFFFF"/>
    </w:rPr>
  </w:style>
  <w:style w:type="paragraph" w:customStyle="1" w:styleId="5">
    <w:name w:val="Основной текст5"/>
    <w:basedOn w:val="a"/>
    <w:link w:val="afc"/>
    <w:uiPriority w:val="99"/>
    <w:rsid w:val="002C1919"/>
    <w:pPr>
      <w:shd w:val="clear" w:color="auto" w:fill="FFFFFF"/>
      <w:spacing w:after="840" w:line="226" w:lineRule="exact"/>
      <w:ind w:hanging="2880"/>
      <w:jc w:val="both"/>
    </w:pPr>
    <w:rPr>
      <w:rFonts w:ascii="Times New Roman" w:hAnsi="Times New Roman"/>
      <w:sz w:val="18"/>
      <w:szCs w:val="20"/>
    </w:rPr>
  </w:style>
  <w:style w:type="character" w:customStyle="1" w:styleId="afd">
    <w:name w:val="Основной текст + Полужирный"/>
    <w:rsid w:val="003044CB"/>
    <w:rPr>
      <w:rFonts w:ascii="Times New Roman" w:hAnsi="Times New Roman"/>
      <w:b/>
      <w:spacing w:val="0"/>
      <w:sz w:val="28"/>
      <w:shd w:val="clear" w:color="auto" w:fill="FFFFFF"/>
    </w:rPr>
  </w:style>
  <w:style w:type="character" w:customStyle="1" w:styleId="100">
    <w:name w:val="Основной текст10"/>
    <w:rsid w:val="003044CB"/>
    <w:rPr>
      <w:rFonts w:ascii="Times New Roman" w:hAnsi="Times New Roman"/>
      <w:spacing w:val="0"/>
      <w:sz w:val="24"/>
      <w:shd w:val="clear" w:color="auto" w:fill="FFFFFF"/>
    </w:rPr>
  </w:style>
  <w:style w:type="paragraph" w:customStyle="1" w:styleId="19">
    <w:name w:val="Основной текст19"/>
    <w:basedOn w:val="a"/>
    <w:rsid w:val="003044CB"/>
    <w:pPr>
      <w:shd w:val="clear" w:color="auto" w:fill="FFFFFF"/>
      <w:spacing w:before="180" w:after="0" w:line="422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120">
    <w:name w:val="Основной текст12"/>
    <w:rsid w:val="003044CB"/>
    <w:rPr>
      <w:rFonts w:ascii="Times New Roman" w:hAnsi="Times New Roman"/>
      <w:spacing w:val="0"/>
      <w:sz w:val="17"/>
      <w:shd w:val="clear" w:color="auto" w:fill="FFFFFF"/>
    </w:rPr>
  </w:style>
  <w:style w:type="character" w:customStyle="1" w:styleId="130">
    <w:name w:val="Основной текст13"/>
    <w:rsid w:val="003044CB"/>
    <w:rPr>
      <w:rFonts w:ascii="Times New Roman" w:hAnsi="Times New Roman"/>
      <w:spacing w:val="0"/>
      <w:sz w:val="17"/>
      <w:shd w:val="clear" w:color="auto" w:fill="FFFFFF"/>
    </w:rPr>
  </w:style>
  <w:style w:type="character" w:customStyle="1" w:styleId="afe">
    <w:name w:val="Основной текст + Курсив"/>
    <w:rsid w:val="003044CB"/>
    <w:rPr>
      <w:rFonts w:ascii="Times New Roman" w:hAnsi="Times New Roman"/>
      <w:i/>
      <w:spacing w:val="0"/>
      <w:sz w:val="24"/>
      <w:shd w:val="clear" w:color="auto" w:fill="FFFFFF"/>
    </w:rPr>
  </w:style>
  <w:style w:type="character" w:customStyle="1" w:styleId="150">
    <w:name w:val="Основной текст15"/>
    <w:rsid w:val="003044CB"/>
    <w:rPr>
      <w:rFonts w:ascii="Times New Roman" w:hAnsi="Times New Roman"/>
      <w:spacing w:val="0"/>
      <w:sz w:val="24"/>
      <w:shd w:val="clear" w:color="auto" w:fill="FFFFFF"/>
    </w:rPr>
  </w:style>
  <w:style w:type="paragraph" w:customStyle="1" w:styleId="p4">
    <w:name w:val="p4"/>
    <w:basedOn w:val="a"/>
    <w:rsid w:val="008427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514B0-8A03-476E-B63B-AB31D861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user</cp:lastModifiedBy>
  <cp:revision>20</cp:revision>
  <cp:lastPrinted>2017-01-12T12:29:00Z</cp:lastPrinted>
  <dcterms:created xsi:type="dcterms:W3CDTF">2017-01-09T14:43:00Z</dcterms:created>
  <dcterms:modified xsi:type="dcterms:W3CDTF">2017-01-12T12:29:00Z</dcterms:modified>
</cp:coreProperties>
</file>