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20DF9" w14:textId="77777777" w:rsidR="007375E2" w:rsidRDefault="002E3D3C" w:rsidP="002E3D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2EDFFA2C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jc w:val="center"/>
        <w:rPr>
          <w:iCs/>
          <w:color w:val="000000"/>
        </w:rPr>
      </w:pPr>
      <w:r w:rsidRPr="00DB4920">
        <w:rPr>
          <w:iCs/>
          <w:color w:val="000000"/>
        </w:rPr>
        <w:t>МИНИСТЕРСТВО ОБРАЗОВАНИЯ И НАУКИ РОССИЙСКОЙ ФЕДЕРАЦИИ</w:t>
      </w:r>
    </w:p>
    <w:p w14:paraId="618D32BD" w14:textId="77777777" w:rsidR="00B02CC6" w:rsidRPr="00C84901" w:rsidRDefault="00B02CC6" w:rsidP="00B02CC6">
      <w:pPr>
        <w:widowControl w:val="0"/>
        <w:shd w:val="clear" w:color="auto" w:fill="FFFFFF"/>
        <w:spacing w:line="360" w:lineRule="auto"/>
        <w:jc w:val="center"/>
        <w:rPr>
          <w:i/>
          <w:iCs/>
          <w:color w:val="000000"/>
        </w:rPr>
      </w:pPr>
      <w:r w:rsidRPr="00C84901">
        <w:rPr>
          <w:i/>
          <w:iCs/>
          <w:color w:val="000000"/>
        </w:rPr>
        <w:t>Федеральное государственное бюджетное образовательное учреждение</w:t>
      </w:r>
    </w:p>
    <w:p w14:paraId="00E064D1" w14:textId="77777777" w:rsidR="00B02CC6" w:rsidRPr="00C84901" w:rsidRDefault="00B02CC6" w:rsidP="00B02CC6">
      <w:pPr>
        <w:widowControl w:val="0"/>
        <w:shd w:val="clear" w:color="auto" w:fill="FFFFFF"/>
        <w:spacing w:line="360" w:lineRule="auto"/>
        <w:jc w:val="center"/>
        <w:rPr>
          <w:bCs/>
          <w:i/>
          <w:iCs/>
          <w:color w:val="000000"/>
        </w:rPr>
      </w:pPr>
      <w:r w:rsidRPr="00C84901">
        <w:rPr>
          <w:bCs/>
          <w:i/>
          <w:iCs/>
          <w:color w:val="000000"/>
        </w:rPr>
        <w:t>высшего профессионального образования</w:t>
      </w:r>
    </w:p>
    <w:p w14:paraId="3B884579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jc w:val="center"/>
        <w:rPr>
          <w:b/>
          <w:bCs/>
          <w:iCs/>
          <w:color w:val="000000"/>
        </w:rPr>
      </w:pPr>
      <w:r w:rsidRPr="00DB4920">
        <w:rPr>
          <w:b/>
          <w:bCs/>
          <w:iCs/>
          <w:color w:val="000000"/>
        </w:rPr>
        <w:t>«</w:t>
      </w:r>
      <w:r>
        <w:rPr>
          <w:b/>
          <w:bCs/>
          <w:iCs/>
          <w:color w:val="000000"/>
        </w:rPr>
        <w:t>КУБАНСКИЙ ГОСУДАРСТВЕННЫЙ УНИВЕРСИТЕТ</w:t>
      </w:r>
      <w:r w:rsidRPr="00DB4920">
        <w:rPr>
          <w:b/>
          <w:bCs/>
          <w:iCs/>
          <w:color w:val="000000"/>
        </w:rPr>
        <w:t>»</w:t>
      </w:r>
    </w:p>
    <w:p w14:paraId="75DDF87D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ind w:left="-561"/>
        <w:jc w:val="center"/>
        <w:rPr>
          <w:b/>
          <w:bCs/>
          <w:iCs/>
          <w:color w:val="000000"/>
        </w:rPr>
      </w:pPr>
      <w:r w:rsidRPr="00DB4920">
        <w:rPr>
          <w:b/>
          <w:bCs/>
          <w:iCs/>
          <w:color w:val="000000"/>
        </w:rPr>
        <w:t>(ФГБОУ ВО «</w:t>
      </w:r>
      <w:proofErr w:type="spellStart"/>
      <w:r w:rsidRPr="00DB4920">
        <w:rPr>
          <w:b/>
          <w:bCs/>
          <w:iCs/>
          <w:color w:val="000000"/>
        </w:rPr>
        <w:t>КубГУ</w:t>
      </w:r>
      <w:proofErr w:type="spellEnd"/>
      <w:r w:rsidRPr="00DB4920">
        <w:rPr>
          <w:b/>
          <w:bCs/>
          <w:iCs/>
          <w:color w:val="000000"/>
        </w:rPr>
        <w:t>»)</w:t>
      </w:r>
    </w:p>
    <w:p w14:paraId="5F92CE4A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jc w:val="center"/>
        <w:rPr>
          <w:b/>
          <w:iCs/>
          <w:color w:val="000000"/>
        </w:rPr>
      </w:pPr>
      <w:r w:rsidRPr="00DB4920">
        <w:rPr>
          <w:b/>
          <w:iCs/>
          <w:color w:val="000000"/>
        </w:rPr>
        <w:t xml:space="preserve">Кафедра </w:t>
      </w:r>
      <w:r>
        <w:rPr>
          <w:b/>
          <w:iCs/>
          <w:color w:val="000000"/>
        </w:rPr>
        <w:t>бухгалтерского учёта, аудита и АОД</w:t>
      </w:r>
    </w:p>
    <w:p w14:paraId="1E00E8E4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23F33DE9" w14:textId="77777777" w:rsidR="00B02CC6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459AC745" w14:textId="77777777" w:rsidR="00B02CC6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5DDB81AC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490A9AFF" w14:textId="77777777" w:rsidR="00B02CC6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36E8F79D" w14:textId="77777777" w:rsidR="00B02CC6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227006BF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3EBF9684" w14:textId="77777777" w:rsidR="00B02CC6" w:rsidRPr="00C84901" w:rsidRDefault="00B02CC6" w:rsidP="00B02CC6">
      <w:pPr>
        <w:widowControl w:val="0"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КУРСОВАЯ РАБОТА</w:t>
      </w:r>
    </w:p>
    <w:p w14:paraId="6FB46DCB" w14:textId="6B12A7A6" w:rsidR="00B02CC6" w:rsidRDefault="00B02CC6" w:rsidP="00B02CC6">
      <w:pPr>
        <w:widowControl w:val="0"/>
        <w:shd w:val="clear" w:color="auto" w:fill="FFFFFF"/>
        <w:spacing w:line="360" w:lineRule="auto"/>
        <w:ind w:left="1560" w:right="1700"/>
        <w:jc w:val="center"/>
        <w:rPr>
          <w:iCs/>
          <w:color w:val="000000"/>
          <w:sz w:val="28"/>
          <w:szCs w:val="28"/>
        </w:rPr>
      </w:pPr>
      <w:r w:rsidRPr="00C84901">
        <w:rPr>
          <w:iCs/>
          <w:color w:val="000000"/>
          <w:sz w:val="28"/>
          <w:szCs w:val="28"/>
        </w:rPr>
        <w:t xml:space="preserve"> </w:t>
      </w:r>
      <w:r w:rsidR="006203A8">
        <w:rPr>
          <w:iCs/>
          <w:color w:val="000000"/>
          <w:sz w:val="28"/>
          <w:szCs w:val="28"/>
        </w:rPr>
        <w:t>КЛАССИЧЕСКАЯ ПРОЦЕДУРА ВЕДЕНИЯ     БУХГАЛТЕРСКОГО УЧЕТА</w:t>
      </w:r>
    </w:p>
    <w:p w14:paraId="3DAEBEA7" w14:textId="77777777" w:rsidR="006203A8" w:rsidRPr="00C84901" w:rsidRDefault="006203A8" w:rsidP="00B02CC6">
      <w:pPr>
        <w:widowControl w:val="0"/>
        <w:shd w:val="clear" w:color="auto" w:fill="FFFFFF"/>
        <w:spacing w:line="360" w:lineRule="auto"/>
        <w:ind w:left="1560" w:right="1700"/>
        <w:jc w:val="center"/>
        <w:rPr>
          <w:iCs/>
          <w:color w:val="000000"/>
          <w:sz w:val="28"/>
          <w:szCs w:val="28"/>
        </w:rPr>
      </w:pPr>
    </w:p>
    <w:p w14:paraId="77E4F283" w14:textId="77777777" w:rsidR="00B02CC6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25388FD7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05F2F583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54C1643A" w14:textId="640AEA90" w:rsidR="00B02CC6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  <w:r w:rsidRPr="00DB4920">
        <w:rPr>
          <w:iCs/>
          <w:color w:val="000000"/>
          <w:sz w:val="28"/>
          <w:szCs w:val="28"/>
        </w:rPr>
        <w:t>Работу выполнила</w:t>
      </w:r>
      <w:r w:rsidRPr="00C84901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                   </w:t>
      </w:r>
      <w:r w:rsidR="006203A8">
        <w:rPr>
          <w:iCs/>
          <w:color w:val="000000"/>
          <w:sz w:val="28"/>
          <w:szCs w:val="28"/>
        </w:rPr>
        <w:t xml:space="preserve">                       Федорова Ирина Витальевна</w:t>
      </w:r>
    </w:p>
    <w:p w14:paraId="1A2EE368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Факультет экономический                                  курс 2</w:t>
      </w:r>
    </w:p>
    <w:p w14:paraId="13D6DA8F" w14:textId="77777777" w:rsidR="00B02CC6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Направление                                                         38.03.01. «Экономика»</w:t>
      </w:r>
    </w:p>
    <w:p w14:paraId="348B6842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  <w:r w:rsidRPr="00DB4920">
        <w:rPr>
          <w:iCs/>
          <w:color w:val="000000"/>
          <w:sz w:val="28"/>
          <w:szCs w:val="28"/>
        </w:rPr>
        <w:t>Научный руководитель</w:t>
      </w:r>
      <w:r>
        <w:rPr>
          <w:iCs/>
          <w:color w:val="000000"/>
          <w:sz w:val="28"/>
          <w:szCs w:val="28"/>
        </w:rPr>
        <w:t xml:space="preserve">                                      </w:t>
      </w:r>
      <w:r w:rsidRPr="00C84901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Скорых А. В.</w:t>
      </w:r>
    </w:p>
    <w:p w14:paraId="632B6A51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  <w:r w:rsidRPr="00DB4920">
        <w:rPr>
          <w:iCs/>
          <w:color w:val="000000"/>
          <w:sz w:val="28"/>
          <w:szCs w:val="28"/>
        </w:rPr>
        <w:br/>
      </w:r>
    </w:p>
    <w:p w14:paraId="139A8410" w14:textId="77777777" w:rsidR="00B02CC6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236E2645" w14:textId="73D4D63F" w:rsidR="00B02CC6" w:rsidRPr="00DB4920" w:rsidRDefault="00B02CC6" w:rsidP="00B02CC6">
      <w:pPr>
        <w:widowControl w:val="0"/>
        <w:shd w:val="clear" w:color="auto" w:fill="FFFFFF"/>
        <w:spacing w:line="360" w:lineRule="auto"/>
        <w:rPr>
          <w:iCs/>
          <w:color w:val="000000"/>
          <w:sz w:val="28"/>
          <w:szCs w:val="28"/>
        </w:rPr>
      </w:pPr>
    </w:p>
    <w:p w14:paraId="53BEE4E8" w14:textId="77777777" w:rsidR="00B02CC6" w:rsidRPr="00DB4920" w:rsidRDefault="00B02CC6" w:rsidP="00B02CC6">
      <w:pPr>
        <w:widowControl w:val="0"/>
        <w:shd w:val="clear" w:color="auto" w:fill="FFFFFF"/>
        <w:spacing w:line="360" w:lineRule="auto"/>
        <w:jc w:val="center"/>
        <w:rPr>
          <w:iCs/>
          <w:color w:val="000000"/>
          <w:sz w:val="28"/>
          <w:szCs w:val="28"/>
        </w:rPr>
      </w:pPr>
      <w:r w:rsidRPr="00DB4920">
        <w:rPr>
          <w:iCs/>
          <w:color w:val="000000"/>
          <w:sz w:val="28"/>
          <w:szCs w:val="28"/>
        </w:rPr>
        <w:t>Краснодар</w:t>
      </w:r>
    </w:p>
    <w:p w14:paraId="3D38A097" w14:textId="77777777" w:rsidR="00BA1617" w:rsidRDefault="00B02CC6" w:rsidP="002E3D3C">
      <w:pPr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 </w:t>
      </w:r>
      <w:r w:rsidRPr="00DB4920">
        <w:rPr>
          <w:iCs/>
          <w:color w:val="000000"/>
          <w:sz w:val="28"/>
          <w:szCs w:val="28"/>
        </w:rPr>
        <w:t>2017</w:t>
      </w:r>
    </w:p>
    <w:p w14:paraId="778EF4EF" w14:textId="77777777" w:rsidR="00BA1617" w:rsidRDefault="00BA1617" w:rsidP="002E3D3C">
      <w:pPr>
        <w:spacing w:line="360" w:lineRule="auto"/>
        <w:rPr>
          <w:sz w:val="28"/>
          <w:szCs w:val="28"/>
        </w:rPr>
      </w:pPr>
    </w:p>
    <w:p w14:paraId="314C7F73" w14:textId="2CADA7D8" w:rsidR="004569F5" w:rsidRPr="00E9084E" w:rsidRDefault="004569F5" w:rsidP="002E3D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5EC2213D" w14:textId="47FDCD45" w:rsidR="00B62140" w:rsidRPr="00E9084E" w:rsidRDefault="00B62140" w:rsidP="00B62140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ВВЕДЕНИЕ</w:t>
      </w:r>
      <w:r w:rsidR="00115652" w:rsidRPr="00E9084E">
        <w:rPr>
          <w:sz w:val="28"/>
          <w:szCs w:val="28"/>
        </w:rPr>
        <w:t>………………………………………………………………..</w:t>
      </w:r>
      <w:r w:rsidR="00A031B0" w:rsidRPr="00E9084E">
        <w:rPr>
          <w:sz w:val="28"/>
          <w:szCs w:val="28"/>
        </w:rPr>
        <w:t>.</w:t>
      </w:r>
      <w:r w:rsidR="00115652" w:rsidRPr="00E9084E">
        <w:rPr>
          <w:sz w:val="28"/>
          <w:szCs w:val="28"/>
        </w:rPr>
        <w:t>.</w:t>
      </w:r>
      <w:r w:rsidR="000C1253">
        <w:rPr>
          <w:sz w:val="28"/>
          <w:szCs w:val="28"/>
        </w:rPr>
        <w:t>..</w:t>
      </w:r>
      <w:r w:rsidR="00A031B0" w:rsidRPr="00E9084E">
        <w:rPr>
          <w:sz w:val="28"/>
          <w:szCs w:val="28"/>
        </w:rPr>
        <w:t>.</w:t>
      </w:r>
      <w:r w:rsidR="00021BFF" w:rsidRPr="00E9084E">
        <w:rPr>
          <w:sz w:val="28"/>
          <w:szCs w:val="28"/>
        </w:rPr>
        <w:t>.</w:t>
      </w:r>
      <w:r w:rsidR="00BF5315">
        <w:rPr>
          <w:sz w:val="28"/>
          <w:szCs w:val="28"/>
        </w:rPr>
        <w:t>3</w:t>
      </w:r>
      <w:r w:rsidRPr="00E9084E">
        <w:rPr>
          <w:sz w:val="28"/>
          <w:szCs w:val="28"/>
        </w:rPr>
        <w:tab/>
      </w:r>
    </w:p>
    <w:p w14:paraId="5881FF6B" w14:textId="1F2240F9" w:rsidR="00B62140" w:rsidRPr="00E9084E" w:rsidRDefault="00DD034C" w:rsidP="00DD034C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r w:rsidR="00B62140" w:rsidRPr="00E9084E">
        <w:rPr>
          <w:sz w:val="28"/>
          <w:szCs w:val="28"/>
        </w:rPr>
        <w:t>Классическая процедура бухгалтерского учета</w:t>
      </w:r>
      <w:r w:rsidR="00115652" w:rsidRPr="00E9084E">
        <w:rPr>
          <w:sz w:val="28"/>
          <w:szCs w:val="28"/>
        </w:rPr>
        <w:t>…………………</w:t>
      </w:r>
      <w:r w:rsidR="00BD7F12">
        <w:rPr>
          <w:sz w:val="28"/>
          <w:szCs w:val="28"/>
        </w:rPr>
        <w:t>….</w:t>
      </w:r>
      <w:r w:rsidR="00115652" w:rsidRPr="00E9084E">
        <w:rPr>
          <w:sz w:val="28"/>
          <w:szCs w:val="28"/>
        </w:rPr>
        <w:t>...</w:t>
      </w:r>
      <w:r w:rsidR="00A031B0" w:rsidRPr="00E9084E">
        <w:rPr>
          <w:sz w:val="28"/>
          <w:szCs w:val="28"/>
        </w:rPr>
        <w:t>....</w:t>
      </w:r>
      <w:r w:rsidR="00BF5315">
        <w:rPr>
          <w:sz w:val="28"/>
          <w:szCs w:val="28"/>
        </w:rPr>
        <w:t>5</w:t>
      </w:r>
    </w:p>
    <w:p w14:paraId="0E30990C" w14:textId="669E2516" w:rsidR="00B62140" w:rsidRPr="00E9084E" w:rsidRDefault="000C1253" w:rsidP="000C1253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62140" w:rsidRPr="00E9084E">
        <w:rPr>
          <w:sz w:val="28"/>
          <w:szCs w:val="28"/>
        </w:rPr>
        <w:t>Понятие учета и этапы организационного периода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BD7F12">
        <w:rPr>
          <w:sz w:val="28"/>
          <w:szCs w:val="28"/>
        </w:rPr>
        <w:t>….</w:t>
      </w:r>
      <w:r w:rsidR="00A031B0" w:rsidRPr="00E9084E">
        <w:rPr>
          <w:sz w:val="28"/>
          <w:szCs w:val="28"/>
        </w:rPr>
        <w:t>.</w:t>
      </w:r>
      <w:r w:rsidR="00BF5315">
        <w:rPr>
          <w:sz w:val="28"/>
          <w:szCs w:val="28"/>
        </w:rPr>
        <w:t>5</w:t>
      </w:r>
      <w:r w:rsidR="00B62140" w:rsidRPr="00E9084E">
        <w:rPr>
          <w:sz w:val="28"/>
          <w:szCs w:val="28"/>
        </w:rPr>
        <w:tab/>
      </w:r>
    </w:p>
    <w:p w14:paraId="796C076B" w14:textId="1B653BE3" w:rsidR="00B62140" w:rsidRPr="00E9084E" w:rsidRDefault="00DD034C" w:rsidP="000C1253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B62140" w:rsidRPr="00E9084E">
        <w:rPr>
          <w:sz w:val="28"/>
          <w:szCs w:val="28"/>
        </w:rPr>
        <w:t>Процедуры, выполняемые в каждом отчетном периоде</w:t>
      </w:r>
      <w:r w:rsidR="00115652" w:rsidRPr="00E9084E">
        <w:rPr>
          <w:sz w:val="28"/>
          <w:szCs w:val="28"/>
        </w:rPr>
        <w:t>………</w:t>
      </w:r>
      <w:proofErr w:type="gramStart"/>
      <w:r w:rsidR="00115652" w:rsidRPr="00E9084E">
        <w:rPr>
          <w:sz w:val="28"/>
          <w:szCs w:val="28"/>
        </w:rPr>
        <w:t>…</w:t>
      </w:r>
      <w:r w:rsidR="000C1253">
        <w:rPr>
          <w:sz w:val="28"/>
          <w:szCs w:val="28"/>
        </w:rPr>
        <w:t>.</w:t>
      </w:r>
      <w:r w:rsidR="00B15123">
        <w:rPr>
          <w:sz w:val="28"/>
          <w:szCs w:val="28"/>
        </w:rPr>
        <w:t>...</w:t>
      </w:r>
      <w:proofErr w:type="gramEnd"/>
      <w:r w:rsidR="00BF5315">
        <w:rPr>
          <w:sz w:val="28"/>
          <w:szCs w:val="28"/>
        </w:rPr>
        <w:t>7</w:t>
      </w:r>
    </w:p>
    <w:p w14:paraId="40659E90" w14:textId="38952405" w:rsidR="00B62140" w:rsidRPr="00E9084E" w:rsidRDefault="00DD034C" w:rsidP="000C1253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B62140" w:rsidRPr="00E9084E">
        <w:rPr>
          <w:sz w:val="28"/>
          <w:szCs w:val="28"/>
        </w:rPr>
        <w:t>Пробный и шахматный баланс</w:t>
      </w:r>
      <w:r w:rsidR="000C1253">
        <w:rPr>
          <w:sz w:val="28"/>
          <w:szCs w:val="28"/>
        </w:rPr>
        <w:t>………………………………..</w:t>
      </w:r>
      <w:r w:rsidR="00A031B0" w:rsidRPr="00E9084E">
        <w:rPr>
          <w:sz w:val="28"/>
          <w:szCs w:val="28"/>
        </w:rPr>
        <w:t>......</w:t>
      </w:r>
      <w:r w:rsidR="009E330C" w:rsidRPr="00E9084E">
        <w:rPr>
          <w:sz w:val="28"/>
          <w:szCs w:val="28"/>
        </w:rPr>
        <w:t>.</w:t>
      </w:r>
      <w:r w:rsidR="006C6E27">
        <w:rPr>
          <w:sz w:val="28"/>
          <w:szCs w:val="28"/>
        </w:rPr>
        <w:t>..</w:t>
      </w:r>
      <w:r w:rsidR="00BF5315">
        <w:rPr>
          <w:sz w:val="28"/>
          <w:szCs w:val="28"/>
        </w:rPr>
        <w:t>12</w:t>
      </w:r>
    </w:p>
    <w:p w14:paraId="1580DC8C" w14:textId="02EBDC19" w:rsidR="003822CC" w:rsidRDefault="006C6E27" w:rsidP="00AD6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Практическая часть</w:t>
      </w:r>
      <w:r w:rsidR="00CA711D">
        <w:rPr>
          <w:sz w:val="28"/>
          <w:szCs w:val="28"/>
        </w:rPr>
        <w:t>...</w:t>
      </w:r>
      <w:r w:rsidR="003822CC" w:rsidRPr="00E9084E">
        <w:rPr>
          <w:sz w:val="28"/>
          <w:szCs w:val="28"/>
        </w:rPr>
        <w:t>………………………</w:t>
      </w:r>
      <w:proofErr w:type="gramStart"/>
      <w:r w:rsidR="003822CC" w:rsidRPr="00E9084E">
        <w:rPr>
          <w:sz w:val="28"/>
          <w:szCs w:val="28"/>
        </w:rPr>
        <w:t>……</w:t>
      </w:r>
      <w:r w:rsidR="003822CC">
        <w:rPr>
          <w:sz w:val="28"/>
          <w:szCs w:val="28"/>
        </w:rPr>
        <w:t>.</w:t>
      </w:r>
      <w:proofErr w:type="gramEnd"/>
      <w:r w:rsidR="003822CC">
        <w:rPr>
          <w:sz w:val="28"/>
          <w:szCs w:val="28"/>
        </w:rPr>
        <w:t>.</w:t>
      </w:r>
      <w:r w:rsidR="000C1253">
        <w:rPr>
          <w:sz w:val="28"/>
          <w:szCs w:val="28"/>
        </w:rPr>
        <w:t>……………………...</w:t>
      </w:r>
      <w:r w:rsidR="003822CC" w:rsidRPr="00E9084E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021A1">
        <w:rPr>
          <w:sz w:val="28"/>
          <w:szCs w:val="28"/>
        </w:rPr>
        <w:t>17</w:t>
      </w:r>
    </w:p>
    <w:p w14:paraId="0B999F5C" w14:textId="1C64F110" w:rsidR="00AD68B1" w:rsidRDefault="0034471C" w:rsidP="00AD68B1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ЗАКЛЮЧ</w:t>
      </w:r>
      <w:r w:rsidR="000C1253">
        <w:rPr>
          <w:sz w:val="28"/>
          <w:szCs w:val="28"/>
        </w:rPr>
        <w:t>ЕНИЕ…………………………………………………………</w:t>
      </w:r>
      <w:proofErr w:type="gramStart"/>
      <w:r w:rsidR="000C1253">
        <w:rPr>
          <w:sz w:val="28"/>
          <w:szCs w:val="28"/>
        </w:rPr>
        <w:t>…...</w:t>
      </w:r>
      <w:r w:rsidR="00823D9F">
        <w:rPr>
          <w:sz w:val="28"/>
          <w:szCs w:val="28"/>
        </w:rPr>
        <w:t>.</w:t>
      </w:r>
      <w:proofErr w:type="gramEnd"/>
      <w:r w:rsidR="003822CC">
        <w:rPr>
          <w:sz w:val="28"/>
          <w:szCs w:val="28"/>
        </w:rPr>
        <w:t>3</w:t>
      </w:r>
      <w:r w:rsidR="00E63A19">
        <w:rPr>
          <w:sz w:val="28"/>
          <w:szCs w:val="28"/>
        </w:rPr>
        <w:t>0</w:t>
      </w:r>
    </w:p>
    <w:p w14:paraId="68B415C3" w14:textId="7647B19F" w:rsidR="008444DD" w:rsidRDefault="00AD68B1" w:rsidP="00AD68B1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СПИСОК ИС</w:t>
      </w:r>
      <w:r w:rsidR="000C1253">
        <w:rPr>
          <w:sz w:val="28"/>
          <w:szCs w:val="28"/>
        </w:rPr>
        <w:t>ПОЛЬЗОВАННЫХ ИСТОЧНИКОВ………………………</w:t>
      </w:r>
      <w:bookmarkStart w:id="0" w:name="_GoBack"/>
      <w:bookmarkEnd w:id="0"/>
      <w:r w:rsidRPr="00E9084E">
        <w:rPr>
          <w:sz w:val="28"/>
          <w:szCs w:val="28"/>
        </w:rPr>
        <w:t>..</w:t>
      </w:r>
      <w:r w:rsidR="00E63A19">
        <w:rPr>
          <w:sz w:val="28"/>
          <w:szCs w:val="28"/>
        </w:rPr>
        <w:t>.33</w:t>
      </w:r>
      <w:r w:rsidRPr="00E9084E">
        <w:rPr>
          <w:sz w:val="28"/>
          <w:szCs w:val="28"/>
        </w:rPr>
        <w:tab/>
      </w:r>
    </w:p>
    <w:p w14:paraId="26B59BF5" w14:textId="425943DF" w:rsidR="008444DD" w:rsidRPr="00E9084E" w:rsidRDefault="008444DD" w:rsidP="00AD6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0C1253">
        <w:rPr>
          <w:sz w:val="28"/>
          <w:szCs w:val="28"/>
        </w:rPr>
        <w:t>ИЛОЖЕНИЕ…………………………………………………………</w:t>
      </w:r>
      <w:proofErr w:type="gramStart"/>
      <w:r w:rsidR="000C1253">
        <w:rPr>
          <w:sz w:val="28"/>
          <w:szCs w:val="28"/>
        </w:rPr>
        <w:t>…..</w:t>
      </w:r>
      <w:r w:rsidR="00E63A19" w:rsidRPr="00E63A19">
        <w:rPr>
          <w:sz w:val="28"/>
          <w:szCs w:val="28"/>
        </w:rPr>
        <w:t>.</w:t>
      </w:r>
      <w:r w:rsidR="00E63A19">
        <w:rPr>
          <w:sz w:val="28"/>
          <w:szCs w:val="28"/>
        </w:rPr>
        <w:t>.</w:t>
      </w:r>
      <w:proofErr w:type="gramEnd"/>
      <w:r w:rsidR="00493572">
        <w:rPr>
          <w:sz w:val="28"/>
          <w:szCs w:val="28"/>
        </w:rPr>
        <w:t>35</w:t>
      </w:r>
    </w:p>
    <w:p w14:paraId="08F7EF13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2A9B6CDE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27AC46A2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171E815B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085544FF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4A44A24F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461388F7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767A4484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4BA38585" w14:textId="77777777" w:rsidR="00B62140" w:rsidRPr="00E9084E" w:rsidRDefault="00B62140" w:rsidP="00265678">
      <w:pPr>
        <w:spacing w:line="360" w:lineRule="auto"/>
        <w:jc w:val="both"/>
        <w:rPr>
          <w:sz w:val="28"/>
          <w:szCs w:val="28"/>
        </w:rPr>
      </w:pPr>
    </w:p>
    <w:p w14:paraId="5B462C09" w14:textId="77777777" w:rsidR="00265678" w:rsidRPr="00E9084E" w:rsidRDefault="00265678" w:rsidP="00265678">
      <w:pPr>
        <w:spacing w:line="360" w:lineRule="auto"/>
        <w:jc w:val="both"/>
        <w:rPr>
          <w:sz w:val="28"/>
          <w:szCs w:val="28"/>
        </w:rPr>
      </w:pPr>
    </w:p>
    <w:p w14:paraId="2E14449D" w14:textId="77777777" w:rsidR="00265678" w:rsidRPr="00E9084E" w:rsidRDefault="00265678" w:rsidP="00265678">
      <w:pPr>
        <w:spacing w:line="360" w:lineRule="auto"/>
        <w:jc w:val="both"/>
        <w:rPr>
          <w:sz w:val="28"/>
          <w:szCs w:val="28"/>
        </w:rPr>
      </w:pPr>
    </w:p>
    <w:p w14:paraId="5A9911BA" w14:textId="77777777" w:rsidR="00265678" w:rsidRPr="00E9084E" w:rsidRDefault="00265678" w:rsidP="00265678">
      <w:pPr>
        <w:spacing w:line="360" w:lineRule="auto"/>
        <w:jc w:val="both"/>
        <w:rPr>
          <w:sz w:val="28"/>
          <w:szCs w:val="28"/>
        </w:rPr>
      </w:pPr>
    </w:p>
    <w:p w14:paraId="3D49EC7B" w14:textId="77777777" w:rsidR="00265678" w:rsidRPr="00E9084E" w:rsidRDefault="00265678" w:rsidP="00265678">
      <w:pPr>
        <w:spacing w:line="360" w:lineRule="auto"/>
        <w:jc w:val="both"/>
        <w:rPr>
          <w:sz w:val="28"/>
          <w:szCs w:val="28"/>
        </w:rPr>
      </w:pPr>
    </w:p>
    <w:p w14:paraId="5801F157" w14:textId="77777777" w:rsidR="00265678" w:rsidRPr="00E9084E" w:rsidRDefault="00265678" w:rsidP="00265678">
      <w:pPr>
        <w:spacing w:line="360" w:lineRule="auto"/>
        <w:jc w:val="both"/>
        <w:rPr>
          <w:sz w:val="28"/>
          <w:szCs w:val="28"/>
        </w:rPr>
      </w:pPr>
    </w:p>
    <w:p w14:paraId="5D947B75" w14:textId="77777777" w:rsidR="00265678" w:rsidRPr="00E9084E" w:rsidRDefault="00265678" w:rsidP="00265678">
      <w:pPr>
        <w:spacing w:line="360" w:lineRule="auto"/>
        <w:jc w:val="both"/>
        <w:rPr>
          <w:sz w:val="28"/>
          <w:szCs w:val="28"/>
        </w:rPr>
      </w:pPr>
    </w:p>
    <w:p w14:paraId="24512414" w14:textId="77777777" w:rsidR="00A43538" w:rsidRPr="00E9084E" w:rsidRDefault="00A43538" w:rsidP="00265678">
      <w:pPr>
        <w:spacing w:line="360" w:lineRule="auto"/>
        <w:jc w:val="both"/>
        <w:rPr>
          <w:sz w:val="28"/>
          <w:szCs w:val="28"/>
        </w:rPr>
      </w:pPr>
    </w:p>
    <w:p w14:paraId="57E1CE4F" w14:textId="77777777" w:rsidR="00A43538" w:rsidRPr="00E9084E" w:rsidRDefault="00A43538" w:rsidP="00265678">
      <w:pPr>
        <w:spacing w:line="360" w:lineRule="auto"/>
        <w:jc w:val="both"/>
        <w:rPr>
          <w:sz w:val="28"/>
          <w:szCs w:val="28"/>
        </w:rPr>
      </w:pPr>
    </w:p>
    <w:p w14:paraId="0CB48BA3" w14:textId="77777777" w:rsidR="00FC2377" w:rsidRPr="00E9084E" w:rsidRDefault="00FC2377" w:rsidP="00265678">
      <w:pPr>
        <w:spacing w:line="360" w:lineRule="auto"/>
        <w:jc w:val="both"/>
        <w:rPr>
          <w:sz w:val="28"/>
          <w:szCs w:val="28"/>
        </w:rPr>
      </w:pPr>
    </w:p>
    <w:p w14:paraId="749031CA" w14:textId="721FD391" w:rsidR="002B10E7" w:rsidRDefault="00FC2377" w:rsidP="00265678">
      <w:pP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E9084E">
        <w:rPr>
          <w:rFonts w:asciiTheme="majorHAnsi" w:hAnsiTheme="majorHAnsi"/>
          <w:sz w:val="32"/>
          <w:szCs w:val="32"/>
        </w:rPr>
        <w:t xml:space="preserve">                                                  </w:t>
      </w:r>
      <w:r w:rsidR="0029751B" w:rsidRPr="00E9084E">
        <w:rPr>
          <w:rFonts w:asciiTheme="majorHAnsi" w:hAnsiTheme="majorHAnsi"/>
          <w:sz w:val="32"/>
          <w:szCs w:val="32"/>
        </w:rPr>
        <w:t xml:space="preserve">        </w:t>
      </w:r>
      <w:r w:rsidRPr="00E9084E">
        <w:rPr>
          <w:rFonts w:asciiTheme="majorHAnsi" w:hAnsiTheme="majorHAnsi"/>
          <w:sz w:val="32"/>
          <w:szCs w:val="32"/>
        </w:rPr>
        <w:t xml:space="preserve">   </w:t>
      </w:r>
    </w:p>
    <w:p w14:paraId="5AD2FA15" w14:textId="454C30A2" w:rsidR="00010744" w:rsidRDefault="002B10E7" w:rsidP="00265678">
      <w:pPr>
        <w:spacing w:line="36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                                          </w:t>
      </w:r>
      <w:r w:rsidR="00BF5315">
        <w:rPr>
          <w:rFonts w:asciiTheme="majorHAnsi" w:hAnsiTheme="majorHAnsi"/>
          <w:sz w:val="32"/>
          <w:szCs w:val="32"/>
        </w:rPr>
        <w:t xml:space="preserve">  </w:t>
      </w:r>
      <w:r w:rsidR="00FC2377" w:rsidRPr="00E9084E">
        <w:rPr>
          <w:rFonts w:asciiTheme="majorHAnsi" w:hAnsiTheme="majorHAnsi"/>
          <w:sz w:val="32"/>
          <w:szCs w:val="32"/>
        </w:rPr>
        <w:t xml:space="preserve"> </w:t>
      </w:r>
      <w:r w:rsidR="00010744" w:rsidRPr="00E9084E">
        <w:rPr>
          <w:rFonts w:asciiTheme="majorHAnsi" w:hAnsiTheme="majorHAnsi"/>
          <w:sz w:val="32"/>
          <w:szCs w:val="32"/>
        </w:rPr>
        <w:t>ВВЕДЕНИЕ</w:t>
      </w:r>
    </w:p>
    <w:p w14:paraId="16F2975D" w14:textId="77777777" w:rsidR="007C1539" w:rsidRPr="00E9084E" w:rsidRDefault="007C1539" w:rsidP="00265678">
      <w:pPr>
        <w:spacing w:line="360" w:lineRule="auto"/>
        <w:jc w:val="both"/>
        <w:rPr>
          <w:rFonts w:asciiTheme="majorHAnsi" w:hAnsiTheme="majorHAnsi"/>
          <w:sz w:val="32"/>
          <w:szCs w:val="32"/>
        </w:rPr>
      </w:pPr>
    </w:p>
    <w:p w14:paraId="6AD0E074" w14:textId="77777777" w:rsidR="00926C9A" w:rsidRPr="00E9084E" w:rsidRDefault="00400C2E" w:rsidP="008A2766">
      <w:pPr>
        <w:spacing w:before="100" w:beforeAutospacing="1" w:after="100" w:afterAutospacing="1" w:line="360" w:lineRule="auto"/>
        <w:ind w:firstLine="720"/>
        <w:contextualSpacing/>
        <w:jc w:val="both"/>
        <w:rPr>
          <w:sz w:val="28"/>
          <w:szCs w:val="28"/>
          <w:lang w:eastAsia="en-GB"/>
        </w:rPr>
      </w:pPr>
      <w:r w:rsidRPr="00E9084E">
        <w:rPr>
          <w:sz w:val="28"/>
          <w:szCs w:val="28"/>
          <w:shd w:val="clear" w:color="auto" w:fill="FFFFFF"/>
          <w:lang w:eastAsia="en-GB"/>
        </w:rPr>
        <w:t>В современном мире понятие бухгалтерского учета сводится к одному определению — это система, целью работы которой является формирование всей финансовой отчетности предприятия и опт</w:t>
      </w:r>
      <w:r w:rsidR="00FC2377" w:rsidRPr="00E9084E">
        <w:rPr>
          <w:sz w:val="28"/>
          <w:szCs w:val="28"/>
          <w:shd w:val="clear" w:color="auto" w:fill="FFFFFF"/>
          <w:lang w:eastAsia="en-GB"/>
        </w:rPr>
        <w:t>имизация управленческого учета.</w:t>
      </w:r>
      <w:r w:rsidRPr="00E9084E">
        <w:rPr>
          <w:sz w:val="28"/>
          <w:szCs w:val="28"/>
          <w:lang w:eastAsia="en-GB"/>
        </w:rPr>
        <w:t xml:space="preserve"> В наши дни тяжело представить жизнь без бухгалтерского учета, ведь благодаря ему многие страны стали такими развитыми. </w:t>
      </w:r>
      <w:r w:rsidRPr="00E9084E">
        <w:rPr>
          <w:sz w:val="28"/>
          <w:szCs w:val="28"/>
          <w:shd w:val="clear" w:color="auto" w:fill="FFFFFF"/>
          <w:lang w:eastAsia="en-GB"/>
        </w:rPr>
        <w:t>История бухгалтерского учета насчитывает почти шесть тысяч лет и относится к IV веку до н.э. Появление учета связано с хозяйственной деятельностью человека.</w:t>
      </w:r>
    </w:p>
    <w:p w14:paraId="6A3FA066" w14:textId="77777777" w:rsidR="00793AAE" w:rsidRPr="00E9084E" w:rsidRDefault="00400C2E" w:rsidP="008A2766">
      <w:pPr>
        <w:spacing w:before="100" w:beforeAutospacing="1" w:after="100" w:afterAutospacing="1" w:line="360" w:lineRule="auto"/>
        <w:ind w:firstLine="720"/>
        <w:contextualSpacing/>
        <w:jc w:val="both"/>
        <w:rPr>
          <w:sz w:val="28"/>
          <w:szCs w:val="28"/>
          <w:lang w:eastAsia="en-GB"/>
        </w:rPr>
      </w:pPr>
      <w:r w:rsidRPr="00E9084E">
        <w:rPr>
          <w:sz w:val="28"/>
          <w:szCs w:val="28"/>
          <w:lang w:eastAsia="en-GB"/>
        </w:rPr>
        <w:t xml:space="preserve">Всё начиналось, конечно, с простой бухгалтерии, </w:t>
      </w:r>
      <w:r w:rsidR="00FC2377" w:rsidRPr="00E9084E">
        <w:rPr>
          <w:sz w:val="28"/>
          <w:szCs w:val="28"/>
          <w:lang w:eastAsia="en-GB"/>
        </w:rPr>
        <w:t>суть которой</w:t>
      </w:r>
      <w:r w:rsidRPr="00E9084E">
        <w:rPr>
          <w:sz w:val="28"/>
          <w:szCs w:val="28"/>
          <w:lang w:eastAsia="en-GB"/>
        </w:rPr>
        <w:t xml:space="preserve"> состоит в воспроизведении фактов текущей хозяйственной деятельности в аккурат в тех данных, в которых они появлялись. Она позволила взять под контроль и товары, и деньги. Это положение дел сохранилось до Древнего Рима и начала эпохи раннего ренессанса. В раннем средневековье бухучёт получил новый виток – камерную бухгалтерию. Её суть сводилась к использованию кассы и регистрации все</w:t>
      </w:r>
      <w:r w:rsidR="00793AAE" w:rsidRPr="00E9084E">
        <w:rPr>
          <w:sz w:val="28"/>
          <w:szCs w:val="28"/>
          <w:lang w:eastAsia="en-GB"/>
        </w:rPr>
        <w:t>х проходящих через неё средств.</w:t>
      </w:r>
    </w:p>
    <w:p w14:paraId="25F95661" w14:textId="77777777" w:rsidR="00400C2E" w:rsidRPr="00E9084E" w:rsidRDefault="00400C2E" w:rsidP="008A2766">
      <w:pPr>
        <w:spacing w:before="100" w:beforeAutospacing="1" w:after="100" w:afterAutospacing="1" w:line="360" w:lineRule="auto"/>
        <w:ind w:firstLine="720"/>
        <w:contextualSpacing/>
        <w:jc w:val="both"/>
        <w:rPr>
          <w:sz w:val="28"/>
          <w:szCs w:val="28"/>
          <w:lang w:eastAsia="en-GB"/>
        </w:rPr>
      </w:pPr>
      <w:r w:rsidRPr="00E9084E">
        <w:rPr>
          <w:sz w:val="28"/>
          <w:szCs w:val="28"/>
          <w:lang w:eastAsia="en-GB"/>
        </w:rPr>
        <w:t>А вот средние века стали настоящим периодом расцвета бухгалтерского учёта: благодаря итальянцам, чья страна в то время была центром мировой торговли, появился новый финансовый словарь, в который вошли понятия счетов, новые комбинации записи, и так далее.</w:t>
      </w:r>
    </w:p>
    <w:p w14:paraId="69737B3C" w14:textId="77777777" w:rsidR="00400C2E" w:rsidRPr="00E9084E" w:rsidRDefault="00400C2E" w:rsidP="008A2766">
      <w:pPr>
        <w:spacing w:line="360" w:lineRule="auto"/>
        <w:ind w:firstLine="708"/>
        <w:contextualSpacing/>
        <w:jc w:val="both"/>
        <w:rPr>
          <w:lang w:eastAsia="en-GB"/>
        </w:rPr>
      </w:pPr>
      <w:r w:rsidRPr="00E9084E">
        <w:rPr>
          <w:sz w:val="28"/>
          <w:szCs w:val="28"/>
          <w:lang w:eastAsia="en-GB"/>
        </w:rPr>
        <w:t xml:space="preserve">Изобретение </w:t>
      </w:r>
      <w:proofErr w:type="spellStart"/>
      <w:r w:rsidRPr="00E9084E">
        <w:rPr>
          <w:sz w:val="28"/>
          <w:szCs w:val="28"/>
          <w:lang w:eastAsia="en-GB"/>
        </w:rPr>
        <w:t>Гутенбергом</w:t>
      </w:r>
      <w:proofErr w:type="spellEnd"/>
      <w:r w:rsidRPr="00E9084E">
        <w:rPr>
          <w:sz w:val="28"/>
          <w:szCs w:val="28"/>
          <w:lang w:eastAsia="en-GB"/>
        </w:rPr>
        <w:t xml:space="preserve"> книгопечатания помогло распространить эти знания на весь мир. Начали п</w:t>
      </w:r>
      <w:r w:rsidR="008A2766">
        <w:rPr>
          <w:sz w:val="28"/>
          <w:szCs w:val="28"/>
          <w:lang w:eastAsia="en-GB"/>
        </w:rPr>
        <w:t xml:space="preserve">оявляться новые формы бухучёта </w:t>
      </w:r>
      <w:r w:rsidR="008A2766" w:rsidRPr="008A2766">
        <w:rPr>
          <w:sz w:val="28"/>
          <w:szCs w:val="28"/>
          <w:lang w:eastAsia="en-GB"/>
        </w:rPr>
        <w:t xml:space="preserve">— </w:t>
      </w:r>
      <w:r w:rsidR="008A2766" w:rsidRPr="00E9084E">
        <w:rPr>
          <w:sz w:val="28"/>
          <w:szCs w:val="28"/>
          <w:lang w:eastAsia="en-GB"/>
        </w:rPr>
        <w:t>например</w:t>
      </w:r>
      <w:r w:rsidRPr="00E9084E">
        <w:rPr>
          <w:sz w:val="28"/>
          <w:szCs w:val="28"/>
          <w:lang w:eastAsia="en-GB"/>
        </w:rPr>
        <w:t>, си</w:t>
      </w:r>
      <w:r w:rsidR="00633AE3" w:rsidRPr="00E9084E">
        <w:rPr>
          <w:sz w:val="28"/>
          <w:szCs w:val="28"/>
          <w:lang w:eastAsia="en-GB"/>
        </w:rPr>
        <w:t xml:space="preserve">стема двойной, то есть </w:t>
      </w:r>
      <w:proofErr w:type="spellStart"/>
      <w:r w:rsidR="00633AE3" w:rsidRPr="00E9084E">
        <w:rPr>
          <w:sz w:val="28"/>
          <w:szCs w:val="28"/>
          <w:lang w:eastAsia="en-GB"/>
        </w:rPr>
        <w:t>дебетово</w:t>
      </w:r>
      <w:proofErr w:type="spellEnd"/>
      <w:r w:rsidR="00633AE3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33AE3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633AE3" w:rsidRPr="00E9084E">
        <w:rPr>
          <w:lang w:eastAsia="en-GB"/>
        </w:rPr>
        <w:t xml:space="preserve"> </w:t>
      </w:r>
      <w:r w:rsidRPr="00E9084E">
        <w:rPr>
          <w:sz w:val="28"/>
          <w:szCs w:val="28"/>
          <w:lang w:eastAsia="en-GB"/>
        </w:rPr>
        <w:t xml:space="preserve">кредитовой – записи, которой мир обязан упомянутому выше Луке </w:t>
      </w:r>
      <w:proofErr w:type="spellStart"/>
      <w:r w:rsidRPr="00E9084E">
        <w:rPr>
          <w:sz w:val="28"/>
          <w:szCs w:val="28"/>
          <w:lang w:eastAsia="en-GB"/>
        </w:rPr>
        <w:t>Пачоли</w:t>
      </w:r>
      <w:proofErr w:type="spellEnd"/>
      <w:r w:rsidRPr="00E9084E">
        <w:rPr>
          <w:sz w:val="28"/>
          <w:szCs w:val="28"/>
          <w:lang w:eastAsia="en-GB"/>
        </w:rPr>
        <w:t>. Его книга «О счетах и записях» считается первым в мире документальным свидетельством бухгалтерского учёта, Библией бухгалтера</w:t>
      </w:r>
      <w:r w:rsidR="008A2766">
        <w:rPr>
          <w:sz w:val="28"/>
          <w:szCs w:val="28"/>
          <w:lang w:eastAsia="en-GB"/>
        </w:rPr>
        <w:t xml:space="preserve">. Собственно, содержание книги </w:t>
      </w:r>
      <w:r w:rsidR="008A2766" w:rsidRPr="008A2766">
        <w:rPr>
          <w:sz w:val="28"/>
          <w:szCs w:val="28"/>
          <w:lang w:eastAsia="en-GB"/>
        </w:rPr>
        <w:t xml:space="preserve">— </w:t>
      </w:r>
      <w:r w:rsidRPr="00E9084E">
        <w:rPr>
          <w:sz w:val="28"/>
          <w:szCs w:val="28"/>
          <w:lang w:eastAsia="en-GB"/>
        </w:rPr>
        <w:t>это анализ хозяйственных операций, помнож</w:t>
      </w:r>
      <w:r w:rsidR="008A2766">
        <w:rPr>
          <w:sz w:val="28"/>
          <w:szCs w:val="28"/>
          <w:lang w:eastAsia="en-GB"/>
        </w:rPr>
        <w:t xml:space="preserve">енный на способы ведения книг — </w:t>
      </w:r>
      <w:r w:rsidRPr="00E9084E">
        <w:rPr>
          <w:sz w:val="28"/>
          <w:szCs w:val="28"/>
          <w:lang w:eastAsia="en-GB"/>
        </w:rPr>
        <w:t>инвентарной книги, журнала, мемориала. В результате</w:t>
      </w:r>
      <w:r w:rsidR="008A2766">
        <w:rPr>
          <w:sz w:val="28"/>
          <w:szCs w:val="28"/>
          <w:lang w:eastAsia="en-GB"/>
        </w:rPr>
        <w:t xml:space="preserve"> появился закон двойной записи</w:t>
      </w:r>
      <w:r w:rsidR="008A2766" w:rsidRPr="008A2766">
        <w:rPr>
          <w:sz w:val="28"/>
          <w:szCs w:val="28"/>
          <w:lang w:eastAsia="en-GB"/>
        </w:rPr>
        <w:t xml:space="preserve"> — </w:t>
      </w:r>
      <w:r w:rsidR="008A2766">
        <w:rPr>
          <w:sz w:val="28"/>
          <w:szCs w:val="28"/>
          <w:lang w:eastAsia="en-GB"/>
        </w:rPr>
        <w:t xml:space="preserve"> </w:t>
      </w:r>
      <w:r w:rsidRPr="00E9084E">
        <w:rPr>
          <w:sz w:val="28"/>
          <w:szCs w:val="28"/>
          <w:lang w:eastAsia="en-GB"/>
        </w:rPr>
        <w:t xml:space="preserve">и </w:t>
      </w:r>
      <w:proofErr w:type="spellStart"/>
      <w:r w:rsidRPr="00E9084E">
        <w:rPr>
          <w:sz w:val="28"/>
          <w:szCs w:val="28"/>
          <w:lang w:eastAsia="en-GB"/>
        </w:rPr>
        <w:t>Пачоли</w:t>
      </w:r>
      <w:proofErr w:type="spellEnd"/>
      <w:r w:rsidRPr="00E9084E">
        <w:rPr>
          <w:sz w:val="28"/>
          <w:szCs w:val="28"/>
          <w:lang w:eastAsia="en-GB"/>
        </w:rPr>
        <w:t xml:space="preserve"> доказал, что на этом законе может строиться любая организация, любая система книг и счетов. </w:t>
      </w:r>
      <w:r w:rsidRPr="00E9084E">
        <w:rPr>
          <w:sz w:val="28"/>
          <w:szCs w:val="28"/>
          <w:lang w:eastAsia="en-GB"/>
        </w:rPr>
        <w:lastRenderedPageBreak/>
        <w:t>Появление двойной записи привело к функционированию бухгалтерии в её нынешнем виде. Позже появ</w:t>
      </w:r>
      <w:r w:rsidR="008A2766">
        <w:rPr>
          <w:sz w:val="28"/>
          <w:szCs w:val="28"/>
          <w:lang w:eastAsia="en-GB"/>
        </w:rPr>
        <w:t xml:space="preserve">ились и другие смежные понятия </w:t>
      </w:r>
      <w:r w:rsidRPr="00E9084E">
        <w:rPr>
          <w:sz w:val="28"/>
          <w:szCs w:val="28"/>
          <w:lang w:eastAsia="en-GB"/>
        </w:rPr>
        <w:t xml:space="preserve"> </w:t>
      </w:r>
      <w:r w:rsidR="008A2766" w:rsidRPr="008A2766">
        <w:rPr>
          <w:sz w:val="28"/>
          <w:szCs w:val="28"/>
          <w:lang w:eastAsia="en-GB"/>
        </w:rPr>
        <w:t xml:space="preserve"> — </w:t>
      </w:r>
      <w:r w:rsidRPr="00E9084E">
        <w:rPr>
          <w:sz w:val="28"/>
          <w:szCs w:val="28"/>
          <w:lang w:eastAsia="en-GB"/>
        </w:rPr>
        <w:t xml:space="preserve">налоговый учёт, банковский учёт, и так далее., но я хотела бы акцентировать внимание на </w:t>
      </w:r>
      <w:r w:rsidRPr="00E9084E">
        <w:rPr>
          <w:iCs/>
          <w:sz w:val="28"/>
          <w:szCs w:val="28"/>
          <w:bdr w:val="none" w:sz="0" w:space="0" w:color="auto" w:frame="1"/>
          <w:lang w:eastAsia="en-GB"/>
        </w:rPr>
        <w:t xml:space="preserve">бухгалтерском учёте и его процессах, </w:t>
      </w:r>
      <w:r w:rsidR="00793AAE" w:rsidRPr="00E9084E">
        <w:rPr>
          <w:iCs/>
          <w:sz w:val="28"/>
          <w:szCs w:val="28"/>
          <w:bdr w:val="none" w:sz="0" w:space="0" w:color="auto" w:frame="1"/>
          <w:lang w:eastAsia="en-GB"/>
        </w:rPr>
        <w:t xml:space="preserve">ведь по сути бухгалтерский </w:t>
      </w:r>
      <w:r w:rsidR="008A2766" w:rsidRPr="00E9084E">
        <w:rPr>
          <w:iCs/>
          <w:sz w:val="28"/>
          <w:szCs w:val="28"/>
          <w:bdr w:val="none" w:sz="0" w:space="0" w:color="auto" w:frame="1"/>
          <w:lang w:eastAsia="en-GB"/>
        </w:rPr>
        <w:t>учет</w:t>
      </w:r>
      <w:r w:rsidR="008A2766">
        <w:rPr>
          <w:rFonts w:ascii="Arial" w:hAnsi="Arial" w:cs="Arial"/>
          <w:color w:val="333333"/>
          <w:shd w:val="clear" w:color="auto" w:fill="FFFFFF"/>
        </w:rPr>
        <w:t xml:space="preserve"> — </w:t>
      </w:r>
      <w:r w:rsidRPr="00E9084E">
        <w:rPr>
          <w:iCs/>
          <w:sz w:val="28"/>
          <w:szCs w:val="28"/>
          <w:bdr w:val="none" w:sz="0" w:space="0" w:color="auto" w:frame="1"/>
          <w:lang w:eastAsia="en-GB"/>
        </w:rPr>
        <w:t>это</w:t>
      </w:r>
      <w:r w:rsidRPr="00E9084E">
        <w:rPr>
          <w:sz w:val="28"/>
          <w:szCs w:val="28"/>
          <w:lang w:eastAsia="en-GB"/>
        </w:rPr>
        <w:t xml:space="preserve"> система, отражающая финансовую составляющую деятельности организации в полном объёме. </w:t>
      </w:r>
    </w:p>
    <w:p w14:paraId="0E4BAF40" w14:textId="77777777" w:rsidR="00400C2E" w:rsidRPr="00E9084E" w:rsidRDefault="00400C2E" w:rsidP="008A2766">
      <w:pPr>
        <w:spacing w:line="360" w:lineRule="auto"/>
        <w:ind w:firstLine="708"/>
        <w:jc w:val="both"/>
        <w:rPr>
          <w:sz w:val="28"/>
          <w:szCs w:val="28"/>
          <w:lang w:eastAsia="en-GB"/>
        </w:rPr>
      </w:pPr>
      <w:r w:rsidRPr="00E9084E">
        <w:rPr>
          <w:sz w:val="28"/>
          <w:szCs w:val="28"/>
        </w:rPr>
        <w:t>Целью курсовой работы</w:t>
      </w:r>
      <w:r w:rsidRPr="00E9084E">
        <w:rPr>
          <w:sz w:val="28"/>
          <w:szCs w:val="28"/>
          <w:lang w:eastAsia="en-GB"/>
        </w:rPr>
        <w:t xml:space="preserve"> является рассмотрение бухгалтерского учета и </w:t>
      </w:r>
      <w:proofErr w:type="spellStart"/>
      <w:r w:rsidRPr="00E9084E">
        <w:rPr>
          <w:sz w:val="28"/>
          <w:szCs w:val="28"/>
          <w:lang w:eastAsia="en-GB"/>
        </w:rPr>
        <w:t>анализирование</w:t>
      </w:r>
      <w:proofErr w:type="spellEnd"/>
      <w:r w:rsidRPr="00E9084E">
        <w:rPr>
          <w:sz w:val="28"/>
          <w:szCs w:val="28"/>
          <w:lang w:eastAsia="en-GB"/>
        </w:rPr>
        <w:t xml:space="preserve"> процедур</w:t>
      </w:r>
      <w:r w:rsidR="00FC2377" w:rsidRPr="00E9084E">
        <w:rPr>
          <w:sz w:val="28"/>
          <w:szCs w:val="28"/>
          <w:lang w:eastAsia="en-GB"/>
        </w:rPr>
        <w:t>.</w:t>
      </w:r>
    </w:p>
    <w:p w14:paraId="088EE6CC" w14:textId="77777777" w:rsidR="00400C2E" w:rsidRPr="00E9084E" w:rsidRDefault="00400C2E" w:rsidP="008A27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Для выполнения этой цели были разработаны следующие задачи:</w:t>
      </w:r>
    </w:p>
    <w:p w14:paraId="6D38CA97" w14:textId="77777777" w:rsidR="00400C2E" w:rsidRPr="00E9084E" w:rsidRDefault="00400C2E" w:rsidP="008A2766">
      <w:pPr>
        <w:pStyle w:val="a7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E9084E">
        <w:rPr>
          <w:rFonts w:ascii="Times New Roman" w:eastAsia="Times New Roman" w:hAnsi="Times New Roman"/>
          <w:sz w:val="28"/>
          <w:szCs w:val="28"/>
          <w:lang w:eastAsia="en-GB"/>
        </w:rPr>
        <w:t>Рассмотреть процедуры бухгалтерского учета</w:t>
      </w:r>
    </w:p>
    <w:p w14:paraId="36C102AF" w14:textId="77777777" w:rsidR="00400C2E" w:rsidRPr="00E9084E" w:rsidRDefault="00400C2E" w:rsidP="008A2766">
      <w:pPr>
        <w:pStyle w:val="a7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E9084E">
        <w:rPr>
          <w:rFonts w:ascii="Times New Roman" w:eastAsia="Times New Roman" w:hAnsi="Times New Roman"/>
          <w:sz w:val="28"/>
          <w:szCs w:val="28"/>
          <w:lang w:eastAsia="en-GB"/>
        </w:rPr>
        <w:t>Проанализировать шахматный и пробный баланс</w:t>
      </w:r>
    </w:p>
    <w:p w14:paraId="2590C8EB" w14:textId="77777777" w:rsidR="00400C2E" w:rsidRPr="00E9084E" w:rsidRDefault="00400C2E" w:rsidP="008A2766">
      <w:pPr>
        <w:pStyle w:val="a7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E9084E">
        <w:rPr>
          <w:rFonts w:ascii="Times New Roman" w:eastAsia="Times New Roman" w:hAnsi="Times New Roman"/>
          <w:sz w:val="28"/>
          <w:szCs w:val="28"/>
          <w:lang w:eastAsia="en-GB"/>
        </w:rPr>
        <w:t>Исследовать этапы организационного периода и выделить их функции</w:t>
      </w:r>
    </w:p>
    <w:p w14:paraId="3E78B4F1" w14:textId="7AF408A7" w:rsidR="00926C9A" w:rsidRPr="00E9084E" w:rsidRDefault="00926C9A" w:rsidP="00FB09E9">
      <w:pPr>
        <w:pStyle w:val="a7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E9084E">
        <w:rPr>
          <w:rFonts w:ascii="Times New Roman" w:eastAsia="Times New Roman" w:hAnsi="Times New Roman"/>
          <w:sz w:val="28"/>
          <w:szCs w:val="28"/>
          <w:lang w:eastAsia="en-GB"/>
        </w:rPr>
        <w:t>Решение практической задачи по построению баланса</w:t>
      </w:r>
    </w:p>
    <w:p w14:paraId="37C245A9" w14:textId="6AAD8A97" w:rsidR="00400C2E" w:rsidRPr="00E9084E" w:rsidRDefault="00400C2E" w:rsidP="008A2766">
      <w:pPr>
        <w:spacing w:line="360" w:lineRule="auto"/>
        <w:ind w:firstLine="709"/>
        <w:contextualSpacing/>
        <w:jc w:val="both"/>
        <w:rPr>
          <w:lang w:eastAsia="en-GB"/>
        </w:rPr>
      </w:pPr>
      <w:r w:rsidRPr="00E9084E">
        <w:rPr>
          <w:sz w:val="28"/>
          <w:szCs w:val="28"/>
        </w:rPr>
        <w:t>Объектами исследования д</w:t>
      </w:r>
      <w:r w:rsidR="00FC2377" w:rsidRPr="00E9084E">
        <w:rPr>
          <w:sz w:val="28"/>
          <w:szCs w:val="28"/>
        </w:rPr>
        <w:t>анной курсовой работы являются</w:t>
      </w:r>
      <w:r w:rsidR="00806BF7" w:rsidRPr="00E9084E">
        <w:rPr>
          <w:sz w:val="28"/>
          <w:szCs w:val="28"/>
        </w:rPr>
        <w:t xml:space="preserve"> результат</w:t>
      </w:r>
      <w:r w:rsidR="00D8032A">
        <w:rPr>
          <w:sz w:val="28"/>
          <w:szCs w:val="28"/>
        </w:rPr>
        <w:t xml:space="preserve">ы хозяйственной деятельности </w:t>
      </w:r>
      <w:r w:rsidR="00D8032A" w:rsidRPr="00E9084E">
        <w:rPr>
          <w:sz w:val="28"/>
          <w:szCs w:val="28"/>
        </w:rPr>
        <w:t>всего</w:t>
      </w:r>
      <w:r w:rsidR="00806BF7" w:rsidRPr="00E9084E">
        <w:rPr>
          <w:sz w:val="28"/>
          <w:szCs w:val="28"/>
        </w:rPr>
        <w:t xml:space="preserve"> предприятия.</w:t>
      </w:r>
      <w:r w:rsidR="000521B7" w:rsidRPr="00E9084E">
        <w:t xml:space="preserve"> </w:t>
      </w:r>
      <w:r w:rsidR="000521B7" w:rsidRPr="00E9084E">
        <w:rPr>
          <w:sz w:val="28"/>
          <w:szCs w:val="28"/>
        </w:rPr>
        <w:t>Исследование объекта проводится с помощью различных методов: общенаучный, который включает в себя анализ и синтез, сравнение, классификация, систематизация, использование мнения экспертов в оценке качества исследуемого об</w:t>
      </w:r>
      <w:r w:rsidR="003E3E19" w:rsidRPr="00E9084E">
        <w:rPr>
          <w:sz w:val="28"/>
          <w:szCs w:val="28"/>
        </w:rPr>
        <w:t>ъекта, ранжирование и конкретно</w:t>
      </w:r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E3E19" w:rsidRPr="00E9084E">
        <w:rPr>
          <w:lang w:eastAsia="en-GB"/>
        </w:rPr>
        <w:t xml:space="preserve"> </w:t>
      </w:r>
      <w:r w:rsidR="00806BF7" w:rsidRPr="00E9084E">
        <w:rPr>
          <w:sz w:val="28"/>
          <w:szCs w:val="28"/>
        </w:rPr>
        <w:t>научный</w:t>
      </w:r>
      <w:r w:rsidR="000521B7" w:rsidRPr="00E9084E">
        <w:rPr>
          <w:sz w:val="28"/>
          <w:szCs w:val="28"/>
        </w:rPr>
        <w:t xml:space="preserve"> метод: анализ</w:t>
      </w:r>
      <w:r w:rsidR="003E3E19" w:rsidRPr="00E9084E">
        <w:rPr>
          <w:sz w:val="28"/>
          <w:szCs w:val="28"/>
        </w:rPr>
        <w:t xml:space="preserve"> понятийно </w:t>
      </w:r>
      <w:r w:rsidR="000521B7" w:rsidRPr="00E9084E">
        <w:rPr>
          <w:sz w:val="28"/>
          <w:szCs w:val="28"/>
        </w:rPr>
        <w:t xml:space="preserve">терминологической системы, анализ документов, построение </w:t>
      </w:r>
      <w:r w:rsidR="00806BF7" w:rsidRPr="00E9084E">
        <w:rPr>
          <w:sz w:val="28"/>
          <w:szCs w:val="28"/>
        </w:rPr>
        <w:t>гипотез, прогнозирование</w:t>
      </w:r>
      <w:r w:rsidR="000521B7" w:rsidRPr="00E9084E">
        <w:rPr>
          <w:sz w:val="28"/>
          <w:szCs w:val="28"/>
        </w:rPr>
        <w:t>.</w:t>
      </w:r>
    </w:p>
    <w:p w14:paraId="32F74281" w14:textId="77777777" w:rsidR="00010744" w:rsidRPr="00E9084E" w:rsidRDefault="00400C2E" w:rsidP="008A2766">
      <w:pPr>
        <w:spacing w:line="360" w:lineRule="auto"/>
        <w:ind w:firstLine="709"/>
        <w:contextualSpacing/>
        <w:jc w:val="both"/>
        <w:rPr>
          <w:lang w:eastAsia="en-GB"/>
        </w:rPr>
      </w:pPr>
      <w:r w:rsidRPr="00E9084E">
        <w:rPr>
          <w:sz w:val="28"/>
          <w:szCs w:val="28"/>
        </w:rPr>
        <w:t xml:space="preserve">В ходе работы будут исследованы теоретический </w:t>
      </w:r>
      <w:r w:rsidR="00806BF7" w:rsidRPr="00E9084E">
        <w:rPr>
          <w:sz w:val="28"/>
          <w:szCs w:val="28"/>
        </w:rPr>
        <w:t xml:space="preserve">аспекты бухгалтерского учета и </w:t>
      </w:r>
      <w:r w:rsidRPr="00E9084E">
        <w:rPr>
          <w:sz w:val="28"/>
          <w:szCs w:val="28"/>
        </w:rPr>
        <w:t>проведено практическое исследование формирования вступительного баланса, журнала регистрации хозяйственных оп</w:t>
      </w:r>
      <w:r w:rsidR="003E3E19" w:rsidRPr="00E9084E">
        <w:rPr>
          <w:sz w:val="28"/>
          <w:szCs w:val="28"/>
        </w:rPr>
        <w:t xml:space="preserve">ераций, главной книги, </w:t>
      </w:r>
      <w:proofErr w:type="spellStart"/>
      <w:r w:rsidR="003E3E19" w:rsidRPr="00E9084E">
        <w:rPr>
          <w:sz w:val="28"/>
          <w:szCs w:val="28"/>
        </w:rPr>
        <w:t>оборотно</w:t>
      </w:r>
      <w:proofErr w:type="spellEnd"/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E3E19" w:rsidRPr="00E9084E">
        <w:rPr>
          <w:lang w:eastAsia="en-GB"/>
        </w:rPr>
        <w:t xml:space="preserve"> </w:t>
      </w:r>
      <w:r w:rsidRPr="00E9084E">
        <w:rPr>
          <w:sz w:val="28"/>
          <w:szCs w:val="28"/>
        </w:rPr>
        <w:t>сальдовой ведомости, отчёта о финансовых результатах, баланса на конец отчётного перио</w:t>
      </w:r>
      <w:r w:rsidR="00806BF7" w:rsidRPr="00E9084E">
        <w:rPr>
          <w:sz w:val="28"/>
          <w:szCs w:val="28"/>
        </w:rPr>
        <w:t>да на основе данных ООО «Весна».</w:t>
      </w:r>
    </w:p>
    <w:p w14:paraId="52BF2E19" w14:textId="77777777" w:rsidR="004D453C" w:rsidRPr="00E9084E" w:rsidRDefault="004D453C" w:rsidP="008A276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14:paraId="0B5849C1" w14:textId="77777777" w:rsidR="004D453C" w:rsidRDefault="004D453C" w:rsidP="003E3E1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14:paraId="55122E54" w14:textId="77777777" w:rsidR="007370F7" w:rsidRDefault="007370F7" w:rsidP="003E3E1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14:paraId="1553A4E9" w14:textId="2EDBD4D3" w:rsidR="007370F7" w:rsidRPr="00E9084E" w:rsidRDefault="007370F7" w:rsidP="003E3E1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14:paraId="7F8E1E1A" w14:textId="77777777" w:rsidR="00402635" w:rsidRDefault="00402635" w:rsidP="00A55045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14:paraId="1D34A53C" w14:textId="577C2B3F" w:rsidR="005F588D" w:rsidRDefault="005F588D" w:rsidP="00A55045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1.</w:t>
      </w:r>
      <w:r w:rsidRPr="005F588D">
        <w:t xml:space="preserve"> </w:t>
      </w:r>
      <w:r w:rsidRPr="005F588D">
        <w:rPr>
          <w:rFonts w:asciiTheme="majorHAnsi" w:hAnsiTheme="majorHAnsi"/>
          <w:sz w:val="28"/>
          <w:szCs w:val="28"/>
        </w:rPr>
        <w:t>Классическая процедура бухгалтерского учета</w:t>
      </w:r>
    </w:p>
    <w:p w14:paraId="44EA4CF2" w14:textId="08C2D210" w:rsidR="00265678" w:rsidRPr="00E9084E" w:rsidRDefault="00A55045" w:rsidP="00A55045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1.1 </w:t>
      </w:r>
      <w:r w:rsidR="00265678" w:rsidRPr="00E9084E">
        <w:rPr>
          <w:rFonts w:asciiTheme="majorHAnsi" w:hAnsiTheme="majorHAnsi"/>
          <w:sz w:val="28"/>
          <w:szCs w:val="28"/>
        </w:rPr>
        <w:t>Понятие и этапы организационного периода</w:t>
      </w:r>
    </w:p>
    <w:p w14:paraId="6B96B2A2" w14:textId="77777777" w:rsidR="00454330" w:rsidRPr="00E9084E" w:rsidRDefault="00454330" w:rsidP="003E3E19">
      <w:pPr>
        <w:spacing w:line="360" w:lineRule="auto"/>
        <w:ind w:firstLine="708"/>
        <w:jc w:val="both"/>
        <w:rPr>
          <w:sz w:val="28"/>
          <w:szCs w:val="28"/>
        </w:rPr>
      </w:pPr>
    </w:p>
    <w:p w14:paraId="0F4FDF13" w14:textId="77777777" w:rsidR="00265678" w:rsidRPr="00E9084E" w:rsidRDefault="00265678" w:rsidP="00CA74E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В бухгалтерском учете под класси</w:t>
      </w:r>
      <w:r w:rsidR="00A43538" w:rsidRPr="00E9084E">
        <w:rPr>
          <w:sz w:val="28"/>
          <w:szCs w:val="28"/>
        </w:rPr>
        <w:t>ческой процедурой понимают опре</w:t>
      </w:r>
      <w:r w:rsidRPr="00E9084E">
        <w:rPr>
          <w:sz w:val="28"/>
          <w:szCs w:val="28"/>
        </w:rPr>
        <w:t>деленный логический ряд по выполнению бухгалтерских действий. Согласно Федеральному закону «О бухгалтерском</w:t>
      </w:r>
      <w:r w:rsidR="00A43538" w:rsidRPr="00E9084E">
        <w:rPr>
          <w:sz w:val="28"/>
          <w:szCs w:val="28"/>
        </w:rPr>
        <w:t xml:space="preserve"> учете» бухгалтерский учет пред</w:t>
      </w:r>
      <w:r w:rsidRPr="00E9084E">
        <w:rPr>
          <w:sz w:val="28"/>
          <w:szCs w:val="28"/>
        </w:rPr>
        <w:t>ставляет собой упорядоченную систему сб</w:t>
      </w:r>
      <w:r w:rsidR="0017713D" w:rsidRPr="00E9084E">
        <w:rPr>
          <w:sz w:val="28"/>
          <w:szCs w:val="28"/>
        </w:rPr>
        <w:t>ора, регистрации и обобщения ин</w:t>
      </w:r>
      <w:r w:rsidRPr="00E9084E">
        <w:rPr>
          <w:sz w:val="28"/>
          <w:szCs w:val="28"/>
        </w:rPr>
        <w:t>формации в денежном выражении об имуще</w:t>
      </w:r>
      <w:r w:rsidR="00A43538" w:rsidRPr="00E9084E">
        <w:rPr>
          <w:sz w:val="28"/>
          <w:szCs w:val="28"/>
        </w:rPr>
        <w:t>стве, обязательствах и их движе</w:t>
      </w:r>
      <w:r w:rsidRPr="00E9084E">
        <w:rPr>
          <w:sz w:val="28"/>
          <w:szCs w:val="28"/>
        </w:rPr>
        <w:t>нии путем сплошного, непрерывного и д</w:t>
      </w:r>
      <w:r w:rsidR="00A43538" w:rsidRPr="00E9084E">
        <w:rPr>
          <w:sz w:val="28"/>
          <w:szCs w:val="28"/>
        </w:rPr>
        <w:t>окументального учета всех хозяй</w:t>
      </w:r>
      <w:r w:rsidRPr="00E9084E">
        <w:rPr>
          <w:sz w:val="28"/>
          <w:szCs w:val="28"/>
        </w:rPr>
        <w:t xml:space="preserve">ственных операций.   </w:t>
      </w:r>
    </w:p>
    <w:p w14:paraId="062D96E0" w14:textId="255D04C0" w:rsidR="00265678" w:rsidRPr="00E9084E" w:rsidRDefault="00265678" w:rsidP="00CA74EB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 </w:t>
      </w:r>
      <w:r w:rsidRPr="00E9084E">
        <w:rPr>
          <w:sz w:val="28"/>
          <w:szCs w:val="28"/>
        </w:rPr>
        <w:tab/>
        <w:t xml:space="preserve">Основоположником классической процедуры бухгалтерского учета считается </w:t>
      </w:r>
      <w:proofErr w:type="spellStart"/>
      <w:r w:rsidRPr="00E9084E">
        <w:rPr>
          <w:sz w:val="28"/>
          <w:szCs w:val="28"/>
        </w:rPr>
        <w:t>И.Ф.Шер</w:t>
      </w:r>
      <w:proofErr w:type="spellEnd"/>
      <w:r w:rsidRPr="00E9084E">
        <w:rPr>
          <w:sz w:val="28"/>
          <w:szCs w:val="28"/>
        </w:rPr>
        <w:t>, который обосновал балансовую теорию и в отличие от предшественников в основу учета возвел бухгалтерский баланс, а не счета. Шер в своей теории выделял процедуру «</w:t>
      </w:r>
      <w:r w:rsidR="00A43538" w:rsidRPr="00E9084E">
        <w:rPr>
          <w:sz w:val="28"/>
          <w:szCs w:val="28"/>
        </w:rPr>
        <w:t>от баланса начинательного (всту</w:t>
      </w:r>
      <w:r w:rsidRPr="00E9084E">
        <w:rPr>
          <w:sz w:val="28"/>
          <w:szCs w:val="28"/>
        </w:rPr>
        <w:t>пительного или организационного) до ба</w:t>
      </w:r>
      <w:r w:rsidR="00A43538" w:rsidRPr="00E9084E">
        <w:rPr>
          <w:sz w:val="28"/>
          <w:szCs w:val="28"/>
        </w:rPr>
        <w:t>ланса окончательного (ликвидаци</w:t>
      </w:r>
      <w:r w:rsidRPr="00E9084E">
        <w:rPr>
          <w:sz w:val="28"/>
          <w:szCs w:val="28"/>
        </w:rPr>
        <w:t xml:space="preserve">онного)» и утверждал принцип непрерывности в процедуре бухгалтерского учета.  </w:t>
      </w:r>
      <w:r w:rsidR="007A0C9B">
        <w:rPr>
          <w:sz w:val="28"/>
          <w:szCs w:val="28"/>
        </w:rPr>
        <w:t>[1</w:t>
      </w:r>
      <w:r w:rsidR="00B30180">
        <w:rPr>
          <w:sz w:val="28"/>
          <w:szCs w:val="28"/>
        </w:rPr>
        <w:t>]</w:t>
      </w:r>
    </w:p>
    <w:p w14:paraId="1E01C0FB" w14:textId="77777777" w:rsidR="00265678" w:rsidRPr="00E9084E" w:rsidRDefault="00265678" w:rsidP="00CA74EB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По мнению профессора Я. В. Соколова, процедура предусматривает следующие этапы:</w:t>
      </w:r>
    </w:p>
    <w:p w14:paraId="44551A1A" w14:textId="77777777" w:rsidR="00265678" w:rsidRPr="00E9084E" w:rsidRDefault="00793AAE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1)</w:t>
      </w:r>
      <w:r w:rsidR="003B713F" w:rsidRPr="00E9084E">
        <w:rPr>
          <w:sz w:val="28"/>
          <w:szCs w:val="28"/>
        </w:rPr>
        <w:t xml:space="preserve"> </w:t>
      </w:r>
      <w:r w:rsidR="00265678" w:rsidRPr="00E9084E">
        <w:rPr>
          <w:sz w:val="28"/>
          <w:szCs w:val="28"/>
        </w:rPr>
        <w:t>инвентарь</w:t>
      </w:r>
    </w:p>
    <w:p w14:paraId="0FD724C6" w14:textId="77777777" w:rsidR="00265678" w:rsidRPr="00E9084E" w:rsidRDefault="00793AAE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2)</w:t>
      </w:r>
      <w:r w:rsidR="003B713F" w:rsidRPr="00E9084E">
        <w:rPr>
          <w:sz w:val="28"/>
          <w:szCs w:val="28"/>
        </w:rPr>
        <w:t xml:space="preserve"> </w:t>
      </w:r>
      <w:r w:rsidR="00265678" w:rsidRPr="00E9084E">
        <w:rPr>
          <w:sz w:val="28"/>
          <w:szCs w:val="28"/>
        </w:rPr>
        <w:t>вступительный баланс</w:t>
      </w:r>
    </w:p>
    <w:p w14:paraId="4BAA84CA" w14:textId="77777777" w:rsidR="00265678" w:rsidRPr="00E9084E" w:rsidRDefault="00793AAE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3)</w:t>
      </w:r>
      <w:r w:rsidR="003B713F" w:rsidRPr="00E9084E">
        <w:rPr>
          <w:sz w:val="28"/>
          <w:szCs w:val="28"/>
        </w:rPr>
        <w:t xml:space="preserve"> </w:t>
      </w:r>
      <w:r w:rsidR="00265678" w:rsidRPr="00E9084E">
        <w:rPr>
          <w:sz w:val="28"/>
          <w:szCs w:val="28"/>
        </w:rPr>
        <w:t>журнал</w:t>
      </w:r>
    </w:p>
    <w:p w14:paraId="67B51073" w14:textId="77777777" w:rsidR="00265678" w:rsidRPr="00E9084E" w:rsidRDefault="00793AAE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4)</w:t>
      </w:r>
      <w:r w:rsidR="003B713F" w:rsidRPr="00E9084E">
        <w:rPr>
          <w:sz w:val="28"/>
          <w:szCs w:val="28"/>
        </w:rPr>
        <w:t xml:space="preserve"> </w:t>
      </w:r>
      <w:r w:rsidR="00265678" w:rsidRPr="00E9084E">
        <w:rPr>
          <w:sz w:val="28"/>
          <w:szCs w:val="28"/>
        </w:rPr>
        <w:t>Главная книга</w:t>
      </w:r>
    </w:p>
    <w:p w14:paraId="2844E82A" w14:textId="77777777" w:rsidR="00265678" w:rsidRPr="00E9084E" w:rsidRDefault="00793AAE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5)</w:t>
      </w:r>
      <w:r w:rsidR="003B713F" w:rsidRPr="00E9084E">
        <w:rPr>
          <w:sz w:val="28"/>
          <w:szCs w:val="28"/>
        </w:rPr>
        <w:t xml:space="preserve"> </w:t>
      </w:r>
      <w:r w:rsidR="00265678" w:rsidRPr="00E9084E">
        <w:rPr>
          <w:sz w:val="28"/>
          <w:szCs w:val="28"/>
        </w:rPr>
        <w:t>оборотная ведомость</w:t>
      </w:r>
    </w:p>
    <w:p w14:paraId="768B6BAC" w14:textId="77777777" w:rsidR="00265678" w:rsidRPr="00E9084E" w:rsidRDefault="00793AAE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6)</w:t>
      </w:r>
      <w:r w:rsidR="003B713F" w:rsidRPr="00E9084E">
        <w:rPr>
          <w:sz w:val="28"/>
          <w:szCs w:val="28"/>
        </w:rPr>
        <w:t xml:space="preserve"> </w:t>
      </w:r>
      <w:r w:rsidR="00265678" w:rsidRPr="00E9084E">
        <w:rPr>
          <w:sz w:val="28"/>
          <w:szCs w:val="28"/>
        </w:rPr>
        <w:t>заключительный баланс</w:t>
      </w:r>
    </w:p>
    <w:p w14:paraId="5DAE8C36" w14:textId="77777777" w:rsidR="00265678" w:rsidRPr="00E9084E" w:rsidRDefault="00265678" w:rsidP="004F3183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 </w:t>
      </w:r>
      <w:r w:rsidRPr="00E9084E">
        <w:rPr>
          <w:sz w:val="28"/>
          <w:szCs w:val="28"/>
        </w:rPr>
        <w:tab/>
        <w:t>Рассмотрим более подробно кажды</w:t>
      </w:r>
      <w:r w:rsidR="00A43538" w:rsidRPr="00E9084E">
        <w:rPr>
          <w:sz w:val="28"/>
          <w:szCs w:val="28"/>
        </w:rPr>
        <w:t>й этап процедуры организационно</w:t>
      </w:r>
      <w:r w:rsidRPr="00E9084E">
        <w:rPr>
          <w:sz w:val="28"/>
          <w:szCs w:val="28"/>
        </w:rPr>
        <w:t>го периода.</w:t>
      </w:r>
    </w:p>
    <w:p w14:paraId="0C45CEA9" w14:textId="50543445" w:rsidR="00265678" w:rsidRPr="00E9084E" w:rsidRDefault="00265678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Инвентарь — это список имущества, которым владеет экономический субъект, долгов и обязательств по признанным долгам перед физическими и юридическими лицами. В имущество эко</w:t>
      </w:r>
      <w:r w:rsidR="00A43538" w:rsidRPr="00E9084E">
        <w:rPr>
          <w:sz w:val="28"/>
          <w:szCs w:val="28"/>
        </w:rPr>
        <w:t>номического субъекта входят: ос</w:t>
      </w:r>
      <w:r w:rsidRPr="00E9084E">
        <w:rPr>
          <w:sz w:val="28"/>
          <w:szCs w:val="28"/>
        </w:rPr>
        <w:t>новные средства, нематериальные активы, готовая прод</w:t>
      </w:r>
      <w:r w:rsidR="00A43538" w:rsidRPr="00E9084E">
        <w:rPr>
          <w:sz w:val="28"/>
          <w:szCs w:val="28"/>
        </w:rPr>
        <w:t>укция, незавершен</w:t>
      </w:r>
      <w:r w:rsidRPr="00E9084E">
        <w:rPr>
          <w:sz w:val="28"/>
          <w:szCs w:val="28"/>
        </w:rPr>
        <w:t>ное про</w:t>
      </w:r>
      <w:r w:rsidRPr="00E9084E">
        <w:rPr>
          <w:sz w:val="28"/>
          <w:szCs w:val="28"/>
        </w:rPr>
        <w:lastRenderedPageBreak/>
        <w:t>изводство, денежные средства в кассе и на счетах в банке. В долги входит: дебиторская задолженность (пок</w:t>
      </w:r>
      <w:r w:rsidR="00A43538" w:rsidRPr="00E9084E">
        <w:rPr>
          <w:sz w:val="28"/>
          <w:szCs w:val="28"/>
        </w:rPr>
        <w:t>упателей, поставщиков, учредите</w:t>
      </w:r>
      <w:r w:rsidRPr="00E9084E">
        <w:rPr>
          <w:sz w:val="28"/>
          <w:szCs w:val="28"/>
        </w:rPr>
        <w:t>лей). Уравнение имущества</w:t>
      </w:r>
      <w:r w:rsidR="00837DEF">
        <w:rPr>
          <w:sz w:val="28"/>
          <w:szCs w:val="28"/>
        </w:rPr>
        <w:t xml:space="preserve">. </w:t>
      </w:r>
      <w:r w:rsidR="007A0C9B">
        <w:rPr>
          <w:sz w:val="28"/>
          <w:szCs w:val="28"/>
        </w:rPr>
        <w:t>[2</w:t>
      </w:r>
      <w:r w:rsidR="00B30180">
        <w:rPr>
          <w:sz w:val="28"/>
          <w:szCs w:val="28"/>
        </w:rPr>
        <w:t>]</w:t>
      </w:r>
    </w:p>
    <w:p w14:paraId="6D15D11B" w14:textId="77777777" w:rsidR="00265678" w:rsidRPr="00E9084E" w:rsidRDefault="003E3E19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t xml:space="preserve">Капитал собственника = Активы </w:t>
      </w:r>
      <w:r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Pr="00E9084E">
        <w:rPr>
          <w:lang w:eastAsia="en-GB"/>
        </w:rPr>
        <w:t xml:space="preserve"> </w:t>
      </w:r>
      <w:r w:rsidR="00265678" w:rsidRPr="00E9084E">
        <w:rPr>
          <w:sz w:val="28"/>
          <w:szCs w:val="28"/>
        </w:rPr>
        <w:t xml:space="preserve"> Обязательства</w:t>
      </w:r>
    </w:p>
    <w:p w14:paraId="7903DCFC" w14:textId="77777777" w:rsidR="00265678" w:rsidRPr="00E9084E" w:rsidRDefault="00265678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t>Вступительный баланс (организацио</w:t>
      </w:r>
      <w:r w:rsidR="00325DAA" w:rsidRPr="00E9084E">
        <w:rPr>
          <w:sz w:val="28"/>
          <w:szCs w:val="28"/>
        </w:rPr>
        <w:t xml:space="preserve">нный) </w:t>
      </w:r>
      <w:r w:rsidR="00325DAA" w:rsidRPr="00E9084E">
        <w:rPr>
          <w:rFonts w:ascii="Arial" w:hAnsi="Arial" w:cs="Arial"/>
          <w:color w:val="333333"/>
          <w:shd w:val="clear" w:color="auto" w:fill="FFFFFF"/>
          <w:lang w:eastAsia="en-GB"/>
        </w:rPr>
        <w:t xml:space="preserve">— </w:t>
      </w:r>
      <w:r w:rsidR="00A43538" w:rsidRPr="00E9084E">
        <w:rPr>
          <w:sz w:val="28"/>
          <w:szCs w:val="28"/>
        </w:rPr>
        <w:t>баланс, который состав</w:t>
      </w:r>
      <w:r w:rsidRPr="00E9084E">
        <w:rPr>
          <w:sz w:val="28"/>
          <w:szCs w:val="28"/>
        </w:rPr>
        <w:t>ляется при возникновении предприятия,</w:t>
      </w:r>
      <w:r w:rsidR="00A43538" w:rsidRPr="00E9084E">
        <w:rPr>
          <w:sz w:val="28"/>
          <w:szCs w:val="28"/>
        </w:rPr>
        <w:t xml:space="preserve"> утверждении фирмы. Баланс отра</w:t>
      </w:r>
      <w:r w:rsidRPr="00E9084E">
        <w:rPr>
          <w:sz w:val="28"/>
          <w:szCs w:val="28"/>
        </w:rPr>
        <w:t>жает образование уставного капитала непосредственно при создании фирмы и строится по регистрационному докуме</w:t>
      </w:r>
      <w:r w:rsidR="00A43538" w:rsidRPr="00E9084E">
        <w:rPr>
          <w:sz w:val="28"/>
          <w:szCs w:val="28"/>
        </w:rPr>
        <w:t>нту — уставу. Инициализация бух</w:t>
      </w:r>
      <w:r w:rsidRPr="00E9084E">
        <w:rPr>
          <w:sz w:val="28"/>
          <w:szCs w:val="28"/>
        </w:rPr>
        <w:t>галтерского учета экономического субъекта по времени совпадает с датой регистрации устава. Уравнение окончательного вступительного баланса представляет собой:</w:t>
      </w:r>
    </w:p>
    <w:p w14:paraId="2441AA35" w14:textId="77777777" w:rsidR="00265678" w:rsidRPr="00E9084E" w:rsidRDefault="00265678" w:rsidP="004F318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9084E">
        <w:rPr>
          <w:sz w:val="28"/>
          <w:szCs w:val="28"/>
        </w:rPr>
        <w:t>Имущество</w:t>
      </w:r>
      <w:proofErr w:type="gramEnd"/>
      <w:r w:rsidRPr="00E9084E">
        <w:rPr>
          <w:sz w:val="28"/>
          <w:szCs w:val="28"/>
        </w:rPr>
        <w:t xml:space="preserve"> реально внесенное +</w:t>
      </w:r>
      <w:r w:rsidR="00A55045">
        <w:rPr>
          <w:sz w:val="28"/>
          <w:szCs w:val="28"/>
        </w:rPr>
        <w:t xml:space="preserve"> </w:t>
      </w:r>
      <w:r w:rsidRPr="00E9084E">
        <w:rPr>
          <w:sz w:val="28"/>
          <w:szCs w:val="28"/>
        </w:rPr>
        <w:t>Де</w:t>
      </w:r>
      <w:r w:rsidR="00A43538" w:rsidRPr="00E9084E">
        <w:rPr>
          <w:sz w:val="28"/>
          <w:szCs w:val="28"/>
        </w:rPr>
        <w:t>биторская задолженность участни</w:t>
      </w:r>
      <w:r w:rsidR="00A55045">
        <w:rPr>
          <w:sz w:val="28"/>
          <w:szCs w:val="28"/>
        </w:rPr>
        <w:t>ков = К</w:t>
      </w:r>
      <w:r w:rsidRPr="00E9084E">
        <w:rPr>
          <w:sz w:val="28"/>
          <w:szCs w:val="28"/>
        </w:rPr>
        <w:t xml:space="preserve">апитал собственника авансированный </w:t>
      </w:r>
    </w:p>
    <w:p w14:paraId="062B7412" w14:textId="77777777" w:rsidR="00265678" w:rsidRPr="00E9084E" w:rsidRDefault="00265678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Окончательный вступительный бал</w:t>
      </w:r>
      <w:r w:rsidR="00A43538" w:rsidRPr="00E9084E">
        <w:rPr>
          <w:sz w:val="28"/>
          <w:szCs w:val="28"/>
        </w:rPr>
        <w:t>анс также служит и балансом, со</w:t>
      </w:r>
      <w:r w:rsidRPr="00E9084E">
        <w:rPr>
          <w:sz w:val="28"/>
          <w:szCs w:val="28"/>
        </w:rPr>
        <w:t>ставляемым на начало отчетного периода.</w:t>
      </w:r>
    </w:p>
    <w:p w14:paraId="4C108E96" w14:textId="4B914754" w:rsidR="00265678" w:rsidRPr="00E9084E" w:rsidRDefault="00265678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На этапе «Журнал» происходит анализ содержания хозяйственной операций с целью определения, какие счета </w:t>
      </w:r>
      <w:r w:rsidR="00A43538" w:rsidRPr="00E9084E">
        <w:rPr>
          <w:sz w:val="28"/>
          <w:szCs w:val="28"/>
        </w:rPr>
        <w:t>будут дебетоваться, а какие кре</w:t>
      </w:r>
      <w:r w:rsidRPr="00E9084E">
        <w:rPr>
          <w:sz w:val="28"/>
          <w:szCs w:val="28"/>
        </w:rPr>
        <w:t>дитоваться и на какие суммы, чтобы впоследствии произвести отражение фактов хозяйственной жизни в учетных регистрах. Этап можно разбить на 2 этапа: творческий и механический.  На творческом проводится осмысление содержания факта хозяйственной жизни, который отражен в п</w:t>
      </w:r>
      <w:r w:rsidR="00A43538" w:rsidRPr="00E9084E">
        <w:rPr>
          <w:sz w:val="28"/>
          <w:szCs w:val="28"/>
        </w:rPr>
        <w:t>ервичном до</w:t>
      </w:r>
      <w:r w:rsidRPr="00E9084E">
        <w:rPr>
          <w:sz w:val="28"/>
          <w:szCs w:val="28"/>
        </w:rPr>
        <w:t>кументе.</w:t>
      </w:r>
      <w:r w:rsidR="007A0C9B" w:rsidRPr="007A0C9B">
        <w:t xml:space="preserve"> </w:t>
      </w:r>
      <w:r w:rsidR="007A0C9B">
        <w:rPr>
          <w:sz w:val="28"/>
          <w:szCs w:val="28"/>
        </w:rPr>
        <w:t>[3</w:t>
      </w:r>
      <w:r w:rsidR="00B30180">
        <w:rPr>
          <w:sz w:val="28"/>
          <w:szCs w:val="28"/>
        </w:rPr>
        <w:t xml:space="preserve">] </w:t>
      </w:r>
      <w:proofErr w:type="gramStart"/>
      <w:r w:rsidRPr="00E9084E">
        <w:rPr>
          <w:sz w:val="28"/>
          <w:szCs w:val="28"/>
        </w:rPr>
        <w:t>В</w:t>
      </w:r>
      <w:proofErr w:type="gramEnd"/>
      <w:r w:rsidRPr="00E9084E">
        <w:rPr>
          <w:sz w:val="28"/>
          <w:szCs w:val="28"/>
        </w:rPr>
        <w:t xml:space="preserve"> механическом производится пер</w:t>
      </w:r>
      <w:r w:rsidR="00A43538" w:rsidRPr="00E9084E">
        <w:rPr>
          <w:sz w:val="28"/>
          <w:szCs w:val="28"/>
        </w:rPr>
        <w:t>енос в журнал записей из первич</w:t>
      </w:r>
      <w:r w:rsidRPr="00E9084E">
        <w:rPr>
          <w:sz w:val="28"/>
          <w:szCs w:val="28"/>
        </w:rPr>
        <w:t>ных документов в журнал регистрации, где отражаются операции, проводки на которые необходимо зарегистрировать данные.</w:t>
      </w:r>
    </w:p>
    <w:p w14:paraId="323AE53D" w14:textId="00FD8B3E" w:rsidR="00265678" w:rsidRPr="00E9084E" w:rsidRDefault="00A55045" w:rsidP="00690EAE">
      <w:pPr>
        <w:spacing w:line="360" w:lineRule="auto"/>
        <w:ind w:firstLine="708"/>
        <w:jc w:val="both"/>
        <w:rPr>
          <w:lang w:eastAsia="en-GB"/>
        </w:rPr>
      </w:pPr>
      <w:r>
        <w:rPr>
          <w:sz w:val="28"/>
          <w:szCs w:val="28"/>
        </w:rPr>
        <w:t xml:space="preserve">Главная </w:t>
      </w:r>
      <w:proofErr w:type="spellStart"/>
      <w:r w:rsidR="00690EAE">
        <w:rPr>
          <w:sz w:val="28"/>
          <w:szCs w:val="28"/>
        </w:rPr>
        <w:t>книгa</w:t>
      </w:r>
      <w:proofErr w:type="spellEnd"/>
      <w:r w:rsidR="00690EAE">
        <w:rPr>
          <w:sz w:val="28"/>
          <w:szCs w:val="28"/>
        </w:rPr>
        <w:t xml:space="preserve"> </w:t>
      </w:r>
      <w:r w:rsidR="00690EAE">
        <w:rPr>
          <w:rFonts w:ascii="Arial" w:hAnsi="Arial" w:cs="Arial"/>
          <w:color w:val="333333"/>
          <w:lang w:eastAsia="en-GB"/>
        </w:rPr>
        <w:t xml:space="preserve">— </w:t>
      </w:r>
      <w:r w:rsidR="00265678" w:rsidRPr="00E9084E">
        <w:rPr>
          <w:sz w:val="28"/>
          <w:szCs w:val="28"/>
        </w:rPr>
        <w:t>совокупность бухгалтерский счетов, к</w:t>
      </w:r>
      <w:r w:rsidR="00A43538" w:rsidRPr="00E9084E">
        <w:rPr>
          <w:sz w:val="28"/>
          <w:szCs w:val="28"/>
        </w:rPr>
        <w:t>оторые откры</w:t>
      </w:r>
      <w:r w:rsidR="00265678" w:rsidRPr="00E9084E">
        <w:rPr>
          <w:sz w:val="28"/>
          <w:szCs w:val="28"/>
        </w:rPr>
        <w:t>ваются в организации в течении года. В к</w:t>
      </w:r>
      <w:r w:rsidR="00A43538" w:rsidRPr="00E9084E">
        <w:rPr>
          <w:sz w:val="28"/>
          <w:szCs w:val="28"/>
        </w:rPr>
        <w:t>ниге отражаются все объекты бух</w:t>
      </w:r>
      <w:r w:rsidR="00265678" w:rsidRPr="00E9084E">
        <w:rPr>
          <w:sz w:val="28"/>
          <w:szCs w:val="28"/>
        </w:rPr>
        <w:t>галтерского наблюдения,</w:t>
      </w:r>
      <w:r w:rsidR="00690EAE">
        <w:rPr>
          <w:sz w:val="28"/>
          <w:szCs w:val="28"/>
        </w:rPr>
        <w:t xml:space="preserve"> </w:t>
      </w:r>
      <w:r w:rsidR="003E3E19" w:rsidRPr="00E9084E">
        <w:rPr>
          <w:sz w:val="28"/>
          <w:szCs w:val="28"/>
        </w:rPr>
        <w:t xml:space="preserve">обеспечивающие </w:t>
      </w:r>
      <w:proofErr w:type="spellStart"/>
      <w:r w:rsidR="003E3E19" w:rsidRPr="00E9084E">
        <w:rPr>
          <w:sz w:val="28"/>
          <w:szCs w:val="28"/>
        </w:rPr>
        <w:t>производственно</w:t>
      </w:r>
      <w:proofErr w:type="spellEnd"/>
      <w:r w:rsidR="003E3E19" w:rsidRPr="00E9084E">
        <w:rPr>
          <w:sz w:val="28"/>
          <w:szCs w:val="28"/>
        </w:rPr>
        <w:t xml:space="preserve"> </w:t>
      </w:r>
      <w:r w:rsidR="00690EAE" w:rsidRPr="00690EAE">
        <w:rPr>
          <w:sz w:val="28"/>
          <w:szCs w:val="28"/>
        </w:rPr>
        <w:t>—</w:t>
      </w:r>
      <w:r w:rsidR="00265678" w:rsidRPr="00E9084E">
        <w:rPr>
          <w:sz w:val="28"/>
          <w:szCs w:val="28"/>
        </w:rPr>
        <w:t xml:space="preserve"> хозяйственную и финансовую деятельность, а также объекты, ее составляющие и последствия фактов хозяйственной жизни уже свершившихся. Главная книга относится к механическим этапам, где происходит перенос хозяйственных фактов из журнала регистрации на счета Главной кн</w:t>
      </w:r>
      <w:r w:rsidR="00A43538" w:rsidRPr="00E9084E">
        <w:rPr>
          <w:sz w:val="28"/>
          <w:szCs w:val="28"/>
        </w:rPr>
        <w:t>иги, с целью систематизации бух</w:t>
      </w:r>
      <w:r w:rsidR="00265678" w:rsidRPr="00E9084E">
        <w:rPr>
          <w:sz w:val="28"/>
          <w:szCs w:val="28"/>
        </w:rPr>
        <w:t>галтерской записи, ранее зарегистрированных в хронологическом порядке.</w:t>
      </w:r>
      <w:r w:rsidR="007A0C9B" w:rsidRPr="007A0C9B">
        <w:t xml:space="preserve"> </w:t>
      </w:r>
      <w:r w:rsidR="007A0C9B">
        <w:rPr>
          <w:sz w:val="28"/>
          <w:szCs w:val="28"/>
        </w:rPr>
        <w:t>[4</w:t>
      </w:r>
      <w:r w:rsidR="00B30180">
        <w:rPr>
          <w:sz w:val="28"/>
          <w:szCs w:val="28"/>
        </w:rPr>
        <w:t>]</w:t>
      </w:r>
    </w:p>
    <w:p w14:paraId="18791959" w14:textId="77946881" w:rsidR="00265678" w:rsidRPr="007375E2" w:rsidRDefault="00265678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lastRenderedPageBreak/>
        <w:t>Оборотна</w:t>
      </w:r>
      <w:r w:rsidR="003E3E19" w:rsidRPr="00E9084E">
        <w:rPr>
          <w:sz w:val="28"/>
          <w:szCs w:val="28"/>
        </w:rPr>
        <w:t xml:space="preserve">я ведомость — это форма </w:t>
      </w:r>
      <w:proofErr w:type="spellStart"/>
      <w:r w:rsidR="003E3E19" w:rsidRPr="00E9084E">
        <w:rPr>
          <w:sz w:val="28"/>
          <w:szCs w:val="28"/>
        </w:rPr>
        <w:t>статико</w:t>
      </w:r>
      <w:proofErr w:type="spellEnd"/>
      <w:r w:rsidR="004F31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E3E19" w:rsidRPr="00E9084E">
        <w:rPr>
          <w:lang w:eastAsia="en-GB"/>
        </w:rPr>
        <w:t xml:space="preserve"> </w:t>
      </w:r>
      <w:r w:rsidRPr="00E9084E">
        <w:rPr>
          <w:sz w:val="28"/>
          <w:szCs w:val="28"/>
        </w:rPr>
        <w:t>динамического баланса, содержащая в себе 6 граф и направленная на использование контрольных возможностей двойной записи. В балансе отражены статичные показатели на начало и конец периода, позволяющие анализировать изменения за период (данная форма составляется в западном уч</w:t>
      </w:r>
      <w:r w:rsidR="003E3E19" w:rsidRPr="00E9084E">
        <w:rPr>
          <w:sz w:val="28"/>
          <w:szCs w:val="28"/>
        </w:rPr>
        <w:t xml:space="preserve">ете). </w:t>
      </w:r>
      <w:proofErr w:type="spellStart"/>
      <w:r w:rsidR="003E3E19" w:rsidRPr="00E9084E">
        <w:rPr>
          <w:sz w:val="28"/>
          <w:szCs w:val="28"/>
        </w:rPr>
        <w:t>Статико</w:t>
      </w:r>
      <w:proofErr w:type="spellEnd"/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E3E19" w:rsidRPr="00E9084E">
        <w:rPr>
          <w:lang w:eastAsia="en-GB"/>
        </w:rPr>
        <w:t xml:space="preserve"> </w:t>
      </w:r>
      <w:r w:rsidR="00A43538" w:rsidRPr="00E9084E">
        <w:rPr>
          <w:sz w:val="28"/>
          <w:szCs w:val="28"/>
        </w:rPr>
        <w:t>динамический проб</w:t>
      </w:r>
      <w:r w:rsidRPr="00E9084E">
        <w:rPr>
          <w:sz w:val="28"/>
          <w:szCs w:val="28"/>
        </w:rPr>
        <w:t>ный баланс, также включает в себя: обороты (интервальные показатели) за тот же период, и в него, кроме постоянных счетов, входят и транзитные, представленные оборотами.</w:t>
      </w:r>
      <w:r w:rsidR="00837DEF" w:rsidRPr="00837DEF">
        <w:rPr>
          <w:sz w:val="28"/>
          <w:szCs w:val="28"/>
        </w:rPr>
        <w:t xml:space="preserve"> </w:t>
      </w:r>
      <w:r w:rsidR="00837DEF">
        <w:rPr>
          <w:sz w:val="32"/>
          <w:szCs w:val="28"/>
        </w:rPr>
        <w:t>[</w:t>
      </w:r>
      <w:r w:rsidR="00837DEF" w:rsidRPr="00837DEF">
        <w:rPr>
          <w:sz w:val="32"/>
          <w:szCs w:val="28"/>
        </w:rPr>
        <w:t>5</w:t>
      </w:r>
      <w:r w:rsidR="00837DEF" w:rsidRPr="007375E2">
        <w:rPr>
          <w:sz w:val="28"/>
          <w:szCs w:val="28"/>
        </w:rPr>
        <w:t>]</w:t>
      </w:r>
    </w:p>
    <w:p w14:paraId="78CE2A0B" w14:textId="77777777" w:rsidR="00793AAE" w:rsidRPr="004F3183" w:rsidRDefault="004F3183" w:rsidP="00A55045">
      <w:pPr>
        <w:spacing w:line="360" w:lineRule="auto"/>
        <w:ind w:firstLine="708"/>
        <w:jc w:val="both"/>
        <w:rPr>
          <w:lang w:eastAsia="en-GB"/>
        </w:rPr>
      </w:pPr>
      <w:r>
        <w:rPr>
          <w:sz w:val="28"/>
          <w:szCs w:val="28"/>
        </w:rPr>
        <w:t xml:space="preserve">Заключительный баланс — </w:t>
      </w:r>
      <w:r w:rsidR="00265678" w:rsidRPr="00E9084E">
        <w:rPr>
          <w:sz w:val="28"/>
          <w:szCs w:val="28"/>
        </w:rPr>
        <w:t>это завершающий этап процедуры учета. Заключительный баланс — отчетный</w:t>
      </w:r>
      <w:r w:rsidR="003E3E19" w:rsidRPr="00E9084E">
        <w:rPr>
          <w:sz w:val="28"/>
          <w:szCs w:val="28"/>
        </w:rPr>
        <w:t xml:space="preserve"> документ о </w:t>
      </w:r>
      <w:proofErr w:type="spellStart"/>
      <w:r w:rsidR="003E3E19" w:rsidRPr="00E9084E">
        <w:rPr>
          <w:sz w:val="28"/>
          <w:szCs w:val="28"/>
        </w:rPr>
        <w:t>производственно</w:t>
      </w:r>
      <w:proofErr w:type="spellEnd"/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>
        <w:rPr>
          <w:lang w:eastAsia="en-GB"/>
        </w:rPr>
        <w:t xml:space="preserve"> </w:t>
      </w:r>
      <w:r w:rsidR="00265678" w:rsidRPr="00E9084E">
        <w:rPr>
          <w:sz w:val="28"/>
          <w:szCs w:val="28"/>
        </w:rPr>
        <w:t xml:space="preserve">финансовой деятельности предприятия за определенный период времени. </w:t>
      </w:r>
    </w:p>
    <w:p w14:paraId="182FE97A" w14:textId="507CADDE" w:rsidR="00265678" w:rsidRPr="00E9084E" w:rsidRDefault="00265678" w:rsidP="004F3183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Данный баланс составляется на основе проверенных бухгалтерских записей. Он составляется на основе оборотной ведо</w:t>
      </w:r>
      <w:r w:rsidR="00A43538" w:rsidRPr="00E9084E">
        <w:rPr>
          <w:sz w:val="28"/>
          <w:szCs w:val="28"/>
        </w:rPr>
        <w:t>мости путем переноса сальдо сче</w:t>
      </w:r>
      <w:r w:rsidRPr="00E9084E">
        <w:rPr>
          <w:sz w:val="28"/>
          <w:szCs w:val="28"/>
        </w:rPr>
        <w:t xml:space="preserve">тов. Дебетовые сальдо на постоянных счетах записываются в актив баланса, а </w:t>
      </w:r>
      <w:r w:rsidR="00A55045" w:rsidRPr="00E9084E">
        <w:rPr>
          <w:sz w:val="28"/>
          <w:szCs w:val="28"/>
        </w:rPr>
        <w:t>кредитовые —</w:t>
      </w:r>
      <w:r w:rsidR="003E3E19" w:rsidRPr="00E9084E">
        <w:rPr>
          <w:sz w:val="28"/>
          <w:szCs w:val="28"/>
        </w:rPr>
        <w:t xml:space="preserve"> </w:t>
      </w:r>
      <w:r w:rsidRPr="00E9084E">
        <w:rPr>
          <w:sz w:val="28"/>
          <w:szCs w:val="28"/>
        </w:rPr>
        <w:t xml:space="preserve"> в пассив баланса.</w:t>
      </w:r>
      <w:r w:rsidR="007A0C9B" w:rsidRPr="007A0C9B">
        <w:t xml:space="preserve"> </w:t>
      </w:r>
      <w:r w:rsidR="007A0C9B">
        <w:rPr>
          <w:sz w:val="28"/>
          <w:szCs w:val="28"/>
        </w:rPr>
        <w:t>[6</w:t>
      </w:r>
      <w:r w:rsidR="00B30180">
        <w:rPr>
          <w:sz w:val="28"/>
          <w:szCs w:val="28"/>
        </w:rPr>
        <w:t>]</w:t>
      </w:r>
    </w:p>
    <w:p w14:paraId="011C9C01" w14:textId="77777777" w:rsidR="00265678" w:rsidRPr="00E9084E" w:rsidRDefault="00265678" w:rsidP="003E3E19">
      <w:pPr>
        <w:spacing w:line="360" w:lineRule="auto"/>
        <w:jc w:val="both"/>
        <w:rPr>
          <w:sz w:val="28"/>
          <w:szCs w:val="28"/>
        </w:rPr>
      </w:pPr>
    </w:p>
    <w:p w14:paraId="41998C0F" w14:textId="77777777" w:rsidR="00265678" w:rsidRPr="00E9084E" w:rsidRDefault="00265678" w:rsidP="00A55045">
      <w:pPr>
        <w:spacing w:line="360" w:lineRule="auto"/>
        <w:ind w:firstLine="708"/>
        <w:jc w:val="both"/>
        <w:rPr>
          <w:rFonts w:asciiTheme="majorHAnsi" w:hAnsiTheme="majorHAnsi" w:cstheme="minorHAnsi"/>
          <w:sz w:val="28"/>
          <w:szCs w:val="28"/>
        </w:rPr>
      </w:pPr>
      <w:r w:rsidRPr="00E9084E">
        <w:rPr>
          <w:sz w:val="28"/>
          <w:szCs w:val="28"/>
        </w:rPr>
        <w:t>1.</w:t>
      </w:r>
      <w:r w:rsidRPr="00E9084E">
        <w:rPr>
          <w:rFonts w:asciiTheme="majorHAnsi" w:hAnsiTheme="majorHAnsi" w:cstheme="minorHAnsi"/>
          <w:sz w:val="28"/>
          <w:szCs w:val="28"/>
        </w:rPr>
        <w:t>2 Процедуры, выполняемые в каждом отчетном периоде</w:t>
      </w:r>
    </w:p>
    <w:p w14:paraId="3A9EF00C" w14:textId="77777777" w:rsidR="00454330" w:rsidRPr="00E9084E" w:rsidRDefault="00454330" w:rsidP="00A55045">
      <w:pPr>
        <w:spacing w:line="360" w:lineRule="auto"/>
        <w:ind w:firstLine="708"/>
        <w:jc w:val="both"/>
        <w:rPr>
          <w:sz w:val="28"/>
          <w:szCs w:val="28"/>
        </w:rPr>
      </w:pPr>
    </w:p>
    <w:p w14:paraId="7E6BBE11" w14:textId="3359DD14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Процедура бухгалтерского учета по</w:t>
      </w:r>
      <w:r w:rsidR="00A43538" w:rsidRPr="00E9084E">
        <w:rPr>
          <w:sz w:val="28"/>
          <w:szCs w:val="28"/>
        </w:rPr>
        <w:t>дразумевает выделение бухгалтер</w:t>
      </w:r>
      <w:r w:rsidRPr="00E9084E">
        <w:rPr>
          <w:sz w:val="28"/>
          <w:szCs w:val="28"/>
        </w:rPr>
        <w:t>ских действий, которые будут выполнены в момент создания организации и текущих бухгалтерских действий, осущес</w:t>
      </w:r>
      <w:r w:rsidR="005E0E7B" w:rsidRPr="00E9084E">
        <w:rPr>
          <w:sz w:val="28"/>
          <w:szCs w:val="28"/>
        </w:rPr>
        <w:t>твляемых в каждом отчетном пери</w:t>
      </w:r>
      <w:r w:rsidRPr="00E9084E">
        <w:rPr>
          <w:sz w:val="28"/>
          <w:szCs w:val="28"/>
        </w:rPr>
        <w:t xml:space="preserve">оде. Период регистрации уставных документов начинается с </w:t>
      </w:r>
      <w:r w:rsidR="00A43538" w:rsidRPr="00E9084E">
        <w:rPr>
          <w:sz w:val="28"/>
          <w:szCs w:val="28"/>
        </w:rPr>
        <w:t>ведения бухгал</w:t>
      </w:r>
      <w:r w:rsidRPr="00E9084E">
        <w:rPr>
          <w:sz w:val="28"/>
          <w:szCs w:val="28"/>
        </w:rPr>
        <w:t>терского учета, где строится вступительный или организационный баланс. Процесс бухгалтерского учета относительно экономического субъекта по времени совпадает с датой регистрации Ус</w:t>
      </w:r>
      <w:r w:rsidR="00A43538" w:rsidRPr="00E9084E">
        <w:rPr>
          <w:sz w:val="28"/>
          <w:szCs w:val="28"/>
        </w:rPr>
        <w:t>тава.</w:t>
      </w:r>
      <w:r w:rsidR="00DC038F" w:rsidRPr="00DC038F">
        <w:t xml:space="preserve"> </w:t>
      </w:r>
      <w:r w:rsidR="00DC038F">
        <w:rPr>
          <w:sz w:val="28"/>
          <w:szCs w:val="28"/>
        </w:rPr>
        <w:t>[7</w:t>
      </w:r>
      <w:r w:rsidR="00B30180">
        <w:rPr>
          <w:sz w:val="28"/>
          <w:szCs w:val="28"/>
        </w:rPr>
        <w:t>]</w:t>
      </w:r>
      <w:r w:rsidR="00A43538" w:rsidRPr="00E9084E">
        <w:rPr>
          <w:sz w:val="28"/>
          <w:szCs w:val="28"/>
        </w:rPr>
        <w:t xml:space="preserve"> Согласно данному регистра</w:t>
      </w:r>
      <w:r w:rsidRPr="00E9084E">
        <w:rPr>
          <w:sz w:val="28"/>
          <w:szCs w:val="28"/>
        </w:rPr>
        <w:t>ционному документу и принципу непрерывности ведения бухгалтерского учета должен строится Вступительный (организационный) баланс. На стадии организационного периода уравнение дв</w:t>
      </w:r>
      <w:r w:rsidR="00A43538" w:rsidRPr="00E9084E">
        <w:rPr>
          <w:sz w:val="28"/>
          <w:szCs w:val="28"/>
        </w:rPr>
        <w:t>ойственности отличается упрощен</w:t>
      </w:r>
      <w:r w:rsidRPr="00E9084E">
        <w:rPr>
          <w:sz w:val="28"/>
          <w:szCs w:val="28"/>
        </w:rPr>
        <w:t>ным видом, где активы = капиталу собственников.</w:t>
      </w:r>
    </w:p>
    <w:p w14:paraId="06679DD9" w14:textId="77777777" w:rsidR="003E3E19" w:rsidRPr="00E9084E" w:rsidRDefault="00265678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t>В данной формуле отсутств</w:t>
      </w:r>
      <w:r w:rsidR="003E3E19" w:rsidRPr="00E9084E">
        <w:rPr>
          <w:sz w:val="28"/>
          <w:szCs w:val="28"/>
        </w:rPr>
        <w:t>уют обязательства фирмы перед 2</w:t>
      </w:r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E3E19" w:rsidRPr="00E9084E">
        <w:rPr>
          <w:lang w:eastAsia="en-GB"/>
        </w:rPr>
        <w:t xml:space="preserve"> </w:t>
      </w:r>
      <w:proofErr w:type="spellStart"/>
      <w:r w:rsidR="003E3E19" w:rsidRPr="00E9084E">
        <w:rPr>
          <w:sz w:val="28"/>
          <w:szCs w:val="28"/>
        </w:rPr>
        <w:t>ыми</w:t>
      </w:r>
      <w:proofErr w:type="spellEnd"/>
      <w:r w:rsidR="003E3E19" w:rsidRPr="00E9084E">
        <w:rPr>
          <w:sz w:val="28"/>
          <w:szCs w:val="28"/>
        </w:rPr>
        <w:t xml:space="preserve"> и 3</w:t>
      </w:r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</w:p>
    <w:p w14:paraId="501F311F" w14:textId="6C24FFF7" w:rsidR="00265678" w:rsidRPr="00E9084E" w:rsidRDefault="00265678" w:rsidP="00A55045">
      <w:pPr>
        <w:spacing w:line="360" w:lineRule="auto"/>
        <w:jc w:val="both"/>
        <w:rPr>
          <w:lang w:eastAsia="en-GB"/>
        </w:rPr>
      </w:pPr>
      <w:r w:rsidRPr="00E9084E">
        <w:rPr>
          <w:sz w:val="28"/>
          <w:szCs w:val="28"/>
        </w:rPr>
        <w:lastRenderedPageBreak/>
        <w:t>ими лицами, потому что на текущий момент времени фин</w:t>
      </w:r>
      <w:r w:rsidR="003E3E19" w:rsidRPr="00E9084E">
        <w:rPr>
          <w:sz w:val="28"/>
          <w:szCs w:val="28"/>
        </w:rPr>
        <w:t>ансово</w:t>
      </w:r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Pr="00E9084E">
        <w:rPr>
          <w:sz w:val="28"/>
          <w:szCs w:val="28"/>
        </w:rPr>
        <w:t>хозяйственной деятельности еще не было, и кредиторская задолженность не возникла на момент регистрации Устава.</w:t>
      </w:r>
      <w:r w:rsidR="00DC038F" w:rsidRPr="00DC038F">
        <w:t xml:space="preserve"> </w:t>
      </w:r>
      <w:r w:rsidR="00DC038F">
        <w:rPr>
          <w:sz w:val="28"/>
          <w:szCs w:val="28"/>
        </w:rPr>
        <w:t>[8</w:t>
      </w:r>
      <w:r w:rsidR="00B30180">
        <w:rPr>
          <w:sz w:val="28"/>
          <w:szCs w:val="28"/>
        </w:rPr>
        <w:t>]</w:t>
      </w:r>
    </w:p>
    <w:p w14:paraId="57AC614E" w14:textId="77777777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Таким образом, вступительный баланс базируется на двух инвентарях (инвентарных описях).</w:t>
      </w:r>
    </w:p>
    <w:p w14:paraId="0B1DCE86" w14:textId="77777777" w:rsidR="00793AAE" w:rsidRPr="00E9084E" w:rsidRDefault="00265678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t>Инвентарь, в первую очередь, представляет собой перечень имущества, владельцем кот</w:t>
      </w:r>
      <w:r w:rsidR="003E3E19" w:rsidRPr="00E9084E">
        <w:rPr>
          <w:sz w:val="28"/>
          <w:szCs w:val="28"/>
        </w:rPr>
        <w:t>орого экономический субъект, во</w:t>
      </w:r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E3E19" w:rsidRPr="00E9084E">
        <w:rPr>
          <w:lang w:eastAsia="en-GB"/>
        </w:rPr>
        <w:t xml:space="preserve"> </w:t>
      </w:r>
      <w:r w:rsidRPr="00E9084E">
        <w:rPr>
          <w:sz w:val="28"/>
          <w:szCs w:val="28"/>
        </w:rPr>
        <w:t>вторых, долгов перед ним, а также обязательств по признанным дол</w:t>
      </w:r>
      <w:r w:rsidR="00A43538" w:rsidRPr="00E9084E">
        <w:rPr>
          <w:sz w:val="28"/>
          <w:szCs w:val="28"/>
        </w:rPr>
        <w:t>гам перед физическими или юриди</w:t>
      </w:r>
      <w:r w:rsidRPr="00E9084E">
        <w:rPr>
          <w:sz w:val="28"/>
          <w:szCs w:val="28"/>
        </w:rPr>
        <w:t xml:space="preserve">ческими лицами. </w:t>
      </w:r>
    </w:p>
    <w:p w14:paraId="11888E59" w14:textId="64E18A93" w:rsidR="00265678" w:rsidRPr="00E9084E" w:rsidRDefault="00265678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t>Величина активов организации, уменьшенная на размер признанных обязательств (чистая стоимост</w:t>
      </w:r>
      <w:r w:rsidR="00A43538" w:rsidRPr="00E9084E">
        <w:rPr>
          <w:sz w:val="28"/>
          <w:szCs w:val="28"/>
        </w:rPr>
        <w:t>ь активов, находящихся во владе</w:t>
      </w:r>
      <w:r w:rsidRPr="00E9084E">
        <w:rPr>
          <w:sz w:val="28"/>
          <w:szCs w:val="28"/>
        </w:rPr>
        <w:t>нии), характеризует основной источник с</w:t>
      </w:r>
      <w:r w:rsidR="00325DAA" w:rsidRPr="00E9084E">
        <w:rPr>
          <w:sz w:val="28"/>
          <w:szCs w:val="28"/>
        </w:rPr>
        <w:t xml:space="preserve">обственных средств </w:t>
      </w:r>
      <w:r w:rsidR="00325DAA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25DAA" w:rsidRPr="00E9084E">
        <w:rPr>
          <w:lang w:eastAsia="en-GB"/>
        </w:rPr>
        <w:t xml:space="preserve"> </w:t>
      </w:r>
      <w:r w:rsidR="00A43538" w:rsidRPr="00E9084E">
        <w:rPr>
          <w:sz w:val="28"/>
          <w:szCs w:val="28"/>
        </w:rPr>
        <w:t>капитал соб</w:t>
      </w:r>
      <w:r w:rsidRPr="00E9084E">
        <w:rPr>
          <w:sz w:val="28"/>
          <w:szCs w:val="28"/>
        </w:rPr>
        <w:t>ственника, откуда и вытекает данная формула, где Капи</w:t>
      </w:r>
      <w:r w:rsidR="00A43538" w:rsidRPr="00E9084E">
        <w:rPr>
          <w:sz w:val="28"/>
          <w:szCs w:val="28"/>
        </w:rPr>
        <w:t>тал собственника ра</w:t>
      </w:r>
      <w:r w:rsidRPr="00E9084E">
        <w:rPr>
          <w:sz w:val="28"/>
          <w:szCs w:val="28"/>
        </w:rPr>
        <w:t xml:space="preserve">вен разности Активов и Пассивов. </w:t>
      </w:r>
      <w:r w:rsidR="00B30180">
        <w:rPr>
          <w:sz w:val="28"/>
          <w:szCs w:val="28"/>
        </w:rPr>
        <w:t>[9]</w:t>
      </w:r>
    </w:p>
    <w:p w14:paraId="3EC9B17E" w14:textId="77777777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Балансирующим показателем уравне</w:t>
      </w:r>
      <w:r w:rsidR="00A43538" w:rsidRPr="00E9084E">
        <w:rPr>
          <w:sz w:val="28"/>
          <w:szCs w:val="28"/>
        </w:rPr>
        <w:t>ния двойственности выступает ка</w:t>
      </w:r>
      <w:r w:rsidRPr="00E9084E">
        <w:rPr>
          <w:sz w:val="28"/>
          <w:szCs w:val="28"/>
        </w:rPr>
        <w:t>питал собственника, который равен по величине авансируемому капиталу, установленному в Уставе.</w:t>
      </w:r>
    </w:p>
    <w:p w14:paraId="5AAAFB59" w14:textId="77777777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Таким образом, в организационном периоде выполняются всего лишь 2 неповторяющиеся стадии приведенной</w:t>
      </w:r>
      <w:r w:rsidR="00A43538" w:rsidRPr="00E9084E">
        <w:rPr>
          <w:sz w:val="28"/>
          <w:szCs w:val="28"/>
        </w:rPr>
        <w:t xml:space="preserve"> процедуры — инвентарь и вступи</w:t>
      </w:r>
      <w:r w:rsidRPr="00E9084E">
        <w:rPr>
          <w:sz w:val="28"/>
          <w:szCs w:val="28"/>
        </w:rPr>
        <w:t>тельный баланс.</w:t>
      </w:r>
    </w:p>
    <w:p w14:paraId="6C797798" w14:textId="0EDDD30E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В каждом отчетном периоде по данн</w:t>
      </w:r>
      <w:r w:rsidR="00A43538" w:rsidRPr="00E9084E">
        <w:rPr>
          <w:sz w:val="28"/>
          <w:szCs w:val="28"/>
        </w:rPr>
        <w:t>ым показателей баланса на введе</w:t>
      </w:r>
      <w:r w:rsidRPr="00E9084E">
        <w:rPr>
          <w:sz w:val="28"/>
          <w:szCs w:val="28"/>
        </w:rPr>
        <w:t>ние отчетного периода открываются постоянные счета с заметно внятным сальдо, где показатели актива создают блок активных счетов, в то время как показатели пассива образовывают блок пассивных счетов.</w:t>
      </w:r>
      <w:r w:rsidR="00DC038F" w:rsidRPr="00DC038F">
        <w:t xml:space="preserve"> </w:t>
      </w:r>
      <w:r w:rsidR="00DC038F">
        <w:rPr>
          <w:sz w:val="28"/>
          <w:szCs w:val="28"/>
        </w:rPr>
        <w:t>[10</w:t>
      </w:r>
      <w:r w:rsidR="00B30180">
        <w:rPr>
          <w:sz w:val="28"/>
          <w:szCs w:val="28"/>
        </w:rPr>
        <w:t>]</w:t>
      </w:r>
    </w:p>
    <w:p w14:paraId="0AEE0280" w14:textId="4042C982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Начальная и значимая часть процедуры учета </w:t>
      </w:r>
      <w:proofErr w:type="spellStart"/>
      <w:r w:rsidRPr="00E9084E">
        <w:rPr>
          <w:sz w:val="28"/>
          <w:szCs w:val="28"/>
        </w:rPr>
        <w:t>межотчетного</w:t>
      </w:r>
      <w:proofErr w:type="spellEnd"/>
      <w:r w:rsidRPr="00E9084E">
        <w:rPr>
          <w:sz w:val="28"/>
          <w:szCs w:val="28"/>
        </w:rPr>
        <w:t xml:space="preserve"> периода — исследование информации, которая содержится в основных документах, т.е. </w:t>
      </w:r>
      <w:proofErr w:type="spellStart"/>
      <w:r w:rsidRPr="00E9084E">
        <w:rPr>
          <w:sz w:val="28"/>
          <w:szCs w:val="28"/>
        </w:rPr>
        <w:t>анализирование</w:t>
      </w:r>
      <w:proofErr w:type="spellEnd"/>
      <w:r w:rsidRPr="00E9084E">
        <w:rPr>
          <w:sz w:val="28"/>
          <w:szCs w:val="28"/>
        </w:rPr>
        <w:t xml:space="preserve"> необходимо с целью оп</w:t>
      </w:r>
      <w:r w:rsidR="00A43538" w:rsidRPr="00E9084E">
        <w:rPr>
          <w:sz w:val="28"/>
          <w:szCs w:val="28"/>
        </w:rPr>
        <w:t>ределения, какие счета будут де</w:t>
      </w:r>
      <w:r w:rsidRPr="00E9084E">
        <w:rPr>
          <w:sz w:val="28"/>
          <w:szCs w:val="28"/>
        </w:rPr>
        <w:t>бетоваться, а какие кредитоваться и на какие суммы. В итоге осмысления фактов хозяйственной жизни создаются приходящие данные бухгалтерской информационной си</w:t>
      </w:r>
      <w:r w:rsidRPr="00E9084E">
        <w:rPr>
          <w:sz w:val="28"/>
          <w:szCs w:val="28"/>
        </w:rPr>
        <w:lastRenderedPageBreak/>
        <w:t>стемы, которые называются бухгалтерские проводки. Составлять такие бухгалтерские провод</w:t>
      </w:r>
      <w:r w:rsidR="00B01A0F" w:rsidRPr="00E9084E">
        <w:rPr>
          <w:sz w:val="28"/>
          <w:szCs w:val="28"/>
        </w:rPr>
        <w:t>ки необходимо для отражения фак</w:t>
      </w:r>
      <w:r w:rsidRPr="00E9084E">
        <w:rPr>
          <w:sz w:val="28"/>
          <w:szCs w:val="28"/>
        </w:rPr>
        <w:t xml:space="preserve">тов хозяйственной жизни в учетных регистрах. </w:t>
      </w:r>
      <w:r w:rsidR="00DC038F">
        <w:rPr>
          <w:sz w:val="28"/>
          <w:szCs w:val="28"/>
        </w:rPr>
        <w:t>[11</w:t>
      </w:r>
      <w:r w:rsidR="004D1805">
        <w:rPr>
          <w:sz w:val="28"/>
          <w:szCs w:val="28"/>
        </w:rPr>
        <w:t>]</w:t>
      </w:r>
    </w:p>
    <w:p w14:paraId="67E29AC6" w14:textId="04493AC9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В зависимости от формы ведения бухгалтерского учета бухгалтерские проводки записывают в разнообразных учетных регистрах, таких </w:t>
      </w:r>
      <w:r w:rsidR="00247A6A" w:rsidRPr="00E9084E">
        <w:rPr>
          <w:sz w:val="28"/>
          <w:szCs w:val="28"/>
        </w:rPr>
        <w:t>как: си</w:t>
      </w:r>
      <w:r w:rsidRPr="00E9084E">
        <w:rPr>
          <w:sz w:val="28"/>
          <w:szCs w:val="28"/>
        </w:rPr>
        <w:t xml:space="preserve">стематических, хронологических, комбинированных, синхронистических). В классической процедуре бухгалтерского </w:t>
      </w:r>
      <w:r w:rsidR="00247A6A" w:rsidRPr="00E9084E">
        <w:rPr>
          <w:sz w:val="28"/>
          <w:szCs w:val="28"/>
        </w:rPr>
        <w:t>учета бухгалтерские проводки пе</w:t>
      </w:r>
      <w:r w:rsidRPr="00E9084E">
        <w:rPr>
          <w:sz w:val="28"/>
          <w:szCs w:val="28"/>
        </w:rPr>
        <w:t>реносятся в Журнал регистрации хозяй</w:t>
      </w:r>
      <w:r w:rsidR="00247A6A" w:rsidRPr="00E9084E">
        <w:rPr>
          <w:sz w:val="28"/>
          <w:szCs w:val="28"/>
        </w:rPr>
        <w:t>ственных операций, который пред</w:t>
      </w:r>
      <w:r w:rsidRPr="00E9084E">
        <w:rPr>
          <w:sz w:val="28"/>
          <w:szCs w:val="28"/>
        </w:rPr>
        <w:t>ставляет собой хронологический учетный рег</w:t>
      </w:r>
      <w:r w:rsidR="00247A6A" w:rsidRPr="00E9084E">
        <w:rPr>
          <w:sz w:val="28"/>
          <w:szCs w:val="28"/>
        </w:rPr>
        <w:t>истр, т.е. все факты хозяйствен</w:t>
      </w:r>
      <w:r w:rsidRPr="00E9084E">
        <w:rPr>
          <w:sz w:val="28"/>
          <w:szCs w:val="28"/>
        </w:rPr>
        <w:t>ной жизни записывают в журнал по мере</w:t>
      </w:r>
      <w:r w:rsidR="00247A6A" w:rsidRPr="00E9084E">
        <w:rPr>
          <w:sz w:val="28"/>
          <w:szCs w:val="28"/>
        </w:rPr>
        <w:t xml:space="preserve"> их возникновения в хронологиче</w:t>
      </w:r>
      <w:r w:rsidRPr="00E9084E">
        <w:rPr>
          <w:sz w:val="28"/>
          <w:szCs w:val="28"/>
        </w:rPr>
        <w:t xml:space="preserve">ском </w:t>
      </w:r>
      <w:r w:rsidR="004D1805" w:rsidRPr="00E9084E">
        <w:rPr>
          <w:sz w:val="28"/>
          <w:szCs w:val="28"/>
        </w:rPr>
        <w:t>порядке</w:t>
      </w:r>
      <w:r w:rsidR="004D1805">
        <w:rPr>
          <w:sz w:val="28"/>
          <w:szCs w:val="28"/>
        </w:rPr>
        <w:t>.</w:t>
      </w:r>
      <w:r w:rsidR="004D1805" w:rsidRPr="00E9084E">
        <w:rPr>
          <w:sz w:val="28"/>
          <w:szCs w:val="28"/>
        </w:rPr>
        <w:t xml:space="preserve"> В</w:t>
      </w:r>
      <w:r w:rsidRPr="00E9084E">
        <w:rPr>
          <w:sz w:val="28"/>
          <w:szCs w:val="28"/>
        </w:rPr>
        <w:t xml:space="preserve"> журнале отражаются номера хозяйственной операции по порядку, по дате, содержание хозяйствен</w:t>
      </w:r>
      <w:r w:rsidR="00247A6A" w:rsidRPr="00E9084E">
        <w:rPr>
          <w:sz w:val="28"/>
          <w:szCs w:val="28"/>
        </w:rPr>
        <w:t>ной операции, бухгалтерская про</w:t>
      </w:r>
      <w:r w:rsidRPr="00E9084E">
        <w:rPr>
          <w:sz w:val="28"/>
          <w:szCs w:val="28"/>
        </w:rPr>
        <w:t>водка и сумма. Стоит отметить, что сумма в журнале может записываться один раз —</w:t>
      </w:r>
      <w:r w:rsidR="00325DAA" w:rsidRPr="00E9084E">
        <w:rPr>
          <w:sz w:val="28"/>
          <w:szCs w:val="28"/>
        </w:rPr>
        <w:t xml:space="preserve"> </w:t>
      </w:r>
      <w:r w:rsidRPr="00E9084E">
        <w:rPr>
          <w:sz w:val="28"/>
          <w:szCs w:val="28"/>
        </w:rPr>
        <w:t>вся сумма по бухгалтерской п</w:t>
      </w:r>
      <w:r w:rsidR="00247A6A" w:rsidRPr="00E9084E">
        <w:rPr>
          <w:sz w:val="28"/>
          <w:szCs w:val="28"/>
        </w:rPr>
        <w:t>роводке, а по надобности отобра</w:t>
      </w:r>
      <w:r w:rsidRPr="00E9084E">
        <w:rPr>
          <w:sz w:val="28"/>
          <w:szCs w:val="28"/>
        </w:rPr>
        <w:t>жается аналитическое содержание общей суммы, как и предусматриваются частные суммы.</w:t>
      </w:r>
      <w:r w:rsidR="004D1805" w:rsidRPr="004D1805">
        <w:rPr>
          <w:sz w:val="28"/>
          <w:szCs w:val="28"/>
        </w:rPr>
        <w:t xml:space="preserve"> </w:t>
      </w:r>
      <w:r w:rsidR="004D1805">
        <w:rPr>
          <w:sz w:val="28"/>
          <w:szCs w:val="28"/>
        </w:rPr>
        <w:t>[12</w:t>
      </w:r>
      <w:r w:rsidR="000C41B3">
        <w:rPr>
          <w:sz w:val="28"/>
          <w:szCs w:val="28"/>
        </w:rPr>
        <w:t>]</w:t>
      </w:r>
    </w:p>
    <w:p w14:paraId="7B58998F" w14:textId="77777777" w:rsidR="00265678" w:rsidRPr="00E9084E" w:rsidRDefault="00265678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t>По окончании отчетного периода по всем запися</w:t>
      </w:r>
      <w:r w:rsidR="00247A6A" w:rsidRPr="00E9084E">
        <w:rPr>
          <w:sz w:val="28"/>
          <w:szCs w:val="28"/>
        </w:rPr>
        <w:t>м, зарегистрирован</w:t>
      </w:r>
      <w:r w:rsidRPr="00E9084E">
        <w:rPr>
          <w:sz w:val="28"/>
          <w:szCs w:val="28"/>
        </w:rPr>
        <w:t>ным в журнале, подсчитывается итоговый оборот по графе «Сумма общая», который имеет важное контрольное значе</w:t>
      </w:r>
      <w:r w:rsidR="00247A6A" w:rsidRPr="00E9084E">
        <w:rPr>
          <w:sz w:val="28"/>
          <w:szCs w:val="28"/>
        </w:rPr>
        <w:t xml:space="preserve">ние при </w:t>
      </w:r>
      <w:proofErr w:type="spellStart"/>
      <w:r w:rsidR="00247A6A" w:rsidRPr="00E9084E">
        <w:rPr>
          <w:sz w:val="28"/>
          <w:szCs w:val="28"/>
        </w:rPr>
        <w:t>коллации</w:t>
      </w:r>
      <w:proofErr w:type="spellEnd"/>
      <w:r w:rsidR="00247A6A" w:rsidRPr="00E9084E">
        <w:rPr>
          <w:sz w:val="28"/>
          <w:szCs w:val="28"/>
        </w:rPr>
        <w:t xml:space="preserve"> результатов об</w:t>
      </w:r>
      <w:r w:rsidRPr="00E9084E">
        <w:rPr>
          <w:sz w:val="28"/>
          <w:szCs w:val="28"/>
        </w:rPr>
        <w:t>работки б</w:t>
      </w:r>
      <w:r w:rsidR="00325DAA" w:rsidRPr="00E9084E">
        <w:rPr>
          <w:sz w:val="28"/>
          <w:szCs w:val="28"/>
        </w:rPr>
        <w:t>ухгалтерских данных. [</w:t>
      </w:r>
      <w:proofErr w:type="spellStart"/>
      <w:r w:rsidR="00325DAA" w:rsidRPr="00E9084E">
        <w:rPr>
          <w:sz w:val="28"/>
          <w:szCs w:val="28"/>
        </w:rPr>
        <w:t>Коллация</w:t>
      </w:r>
      <w:proofErr w:type="spellEnd"/>
      <w:r w:rsidR="00325DAA" w:rsidRPr="00E9084E">
        <w:rPr>
          <w:sz w:val="28"/>
          <w:szCs w:val="28"/>
        </w:rPr>
        <w:t xml:space="preserve"> </w:t>
      </w:r>
      <w:r w:rsidR="00325DAA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25DAA" w:rsidRPr="00E9084E">
        <w:rPr>
          <w:lang w:eastAsia="en-GB"/>
        </w:rPr>
        <w:t xml:space="preserve"> </w:t>
      </w:r>
      <w:r w:rsidRPr="00E9084E">
        <w:rPr>
          <w:sz w:val="28"/>
          <w:szCs w:val="28"/>
        </w:rPr>
        <w:t>сверка счетов, выявление адекватности информации.]</w:t>
      </w:r>
    </w:p>
    <w:p w14:paraId="1107F7EA" w14:textId="44AA72A0" w:rsidR="00265678" w:rsidRPr="00E9084E" w:rsidRDefault="00265678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t xml:space="preserve">По окончании отчетного периода по каждому счету подсчитываются обороты по дебету и кредиту и выводятся </w:t>
      </w:r>
      <w:r w:rsidR="00247A6A" w:rsidRPr="00E9084E">
        <w:rPr>
          <w:sz w:val="28"/>
          <w:szCs w:val="28"/>
        </w:rPr>
        <w:t>предварительные остатки. Бухгал</w:t>
      </w:r>
      <w:r w:rsidRPr="00E9084E">
        <w:rPr>
          <w:sz w:val="28"/>
          <w:szCs w:val="28"/>
        </w:rPr>
        <w:t>терские действия, выполняемые на счетах, относятся к эта</w:t>
      </w:r>
      <w:r w:rsidR="00A55045">
        <w:rPr>
          <w:sz w:val="28"/>
          <w:szCs w:val="28"/>
        </w:rPr>
        <w:t xml:space="preserve">пу Главная книга. Главная книга </w:t>
      </w:r>
      <w:r w:rsidRPr="00E9084E">
        <w:rPr>
          <w:sz w:val="28"/>
          <w:szCs w:val="28"/>
        </w:rPr>
        <w:t>—</w:t>
      </w:r>
      <w:r w:rsidR="00A55045">
        <w:rPr>
          <w:sz w:val="28"/>
          <w:szCs w:val="28"/>
        </w:rPr>
        <w:t xml:space="preserve"> </w:t>
      </w:r>
      <w:r w:rsidRPr="00E9084E">
        <w:rPr>
          <w:sz w:val="28"/>
          <w:szCs w:val="28"/>
        </w:rPr>
        <w:t>основная часть бухгалтерской информационной системы, в которой отражаются все объекты бухгал</w:t>
      </w:r>
      <w:r w:rsidR="00247A6A" w:rsidRPr="00E9084E">
        <w:rPr>
          <w:sz w:val="28"/>
          <w:szCs w:val="28"/>
        </w:rPr>
        <w:t>терского наблюдения, обеспечива</w:t>
      </w:r>
      <w:r w:rsidRPr="00E9084E">
        <w:rPr>
          <w:sz w:val="28"/>
          <w:szCs w:val="28"/>
        </w:rPr>
        <w:t xml:space="preserve">ющие </w:t>
      </w:r>
      <w:proofErr w:type="spellStart"/>
      <w:r w:rsidRPr="00E9084E">
        <w:rPr>
          <w:sz w:val="28"/>
          <w:szCs w:val="28"/>
        </w:rPr>
        <w:t>производствен</w:t>
      </w:r>
      <w:r w:rsidR="003E3E19" w:rsidRPr="00E9084E">
        <w:rPr>
          <w:sz w:val="28"/>
          <w:szCs w:val="28"/>
        </w:rPr>
        <w:t>но</w:t>
      </w:r>
      <w:proofErr w:type="spellEnd"/>
      <w:r w:rsidR="003E3E19"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E3E19" w:rsidRPr="00E9084E">
        <w:rPr>
          <w:lang w:eastAsia="en-GB"/>
        </w:rPr>
        <w:t xml:space="preserve"> </w:t>
      </w:r>
      <w:r w:rsidRPr="00E9084E">
        <w:rPr>
          <w:sz w:val="28"/>
          <w:szCs w:val="28"/>
        </w:rPr>
        <w:t>хозяйственную и финансовую деятельность. Главная книга создается на один год, где выводят</w:t>
      </w:r>
      <w:r w:rsidR="00247A6A" w:rsidRPr="00E9084E">
        <w:rPr>
          <w:sz w:val="28"/>
          <w:szCs w:val="28"/>
        </w:rPr>
        <w:t>ся обороты по счетам и подсчиты</w:t>
      </w:r>
      <w:r w:rsidRPr="00E9084E">
        <w:rPr>
          <w:sz w:val="28"/>
          <w:szCs w:val="28"/>
        </w:rPr>
        <w:t>вается конечный остаток. Отталкиваясь от</w:t>
      </w:r>
      <w:r w:rsidR="00247A6A" w:rsidRPr="00E9084E">
        <w:rPr>
          <w:sz w:val="28"/>
          <w:szCs w:val="28"/>
        </w:rPr>
        <w:t xml:space="preserve"> формы бухгалтерского учета, со</w:t>
      </w:r>
      <w:r w:rsidRPr="00E9084E">
        <w:rPr>
          <w:sz w:val="28"/>
          <w:szCs w:val="28"/>
        </w:rPr>
        <w:t>ставление Главной книги несколько отлич</w:t>
      </w:r>
      <w:r w:rsidR="00247A6A" w:rsidRPr="00E9084E">
        <w:rPr>
          <w:sz w:val="28"/>
          <w:szCs w:val="28"/>
        </w:rPr>
        <w:t>ается, но положения ее организа</w:t>
      </w:r>
      <w:r w:rsidRPr="00E9084E">
        <w:rPr>
          <w:sz w:val="28"/>
          <w:szCs w:val="28"/>
        </w:rPr>
        <w:t xml:space="preserve">ции остаются неизменными. </w:t>
      </w:r>
      <w:r w:rsidR="003658AE">
        <w:rPr>
          <w:sz w:val="28"/>
          <w:szCs w:val="28"/>
        </w:rPr>
        <w:t>[13</w:t>
      </w:r>
      <w:r w:rsidR="004D1805">
        <w:rPr>
          <w:sz w:val="28"/>
          <w:szCs w:val="28"/>
        </w:rPr>
        <w:t>]</w:t>
      </w:r>
    </w:p>
    <w:p w14:paraId="79BE944F" w14:textId="77777777" w:rsidR="00265678" w:rsidRPr="00E9084E" w:rsidRDefault="00265678" w:rsidP="00A55045">
      <w:pPr>
        <w:spacing w:line="360" w:lineRule="auto"/>
        <w:ind w:firstLine="708"/>
        <w:jc w:val="both"/>
        <w:rPr>
          <w:lang w:eastAsia="en-GB"/>
        </w:rPr>
      </w:pPr>
      <w:r w:rsidRPr="00E9084E">
        <w:rPr>
          <w:sz w:val="28"/>
          <w:szCs w:val="28"/>
        </w:rPr>
        <w:lastRenderedPageBreak/>
        <w:t>Стоит обратить внимание на то, что записи начинаются с отражения остатка по счету, где по левой стороне находится дебет рассматриваемого счета в корреспонденции с кредитом корреспондирующих с ним счетов, а по правой стороне расположен кредит рассма</w:t>
      </w:r>
      <w:r w:rsidR="00247A6A" w:rsidRPr="00E9084E">
        <w:rPr>
          <w:sz w:val="28"/>
          <w:szCs w:val="28"/>
        </w:rPr>
        <w:t>триваемого счета в корреспонден</w:t>
      </w:r>
      <w:r w:rsidRPr="00E9084E">
        <w:rPr>
          <w:sz w:val="28"/>
          <w:szCs w:val="28"/>
        </w:rPr>
        <w:t>ции с дебетом корреспондирующих с ним счетов. В заключении отчетного периода в предпоследней строке отобража</w:t>
      </w:r>
      <w:r w:rsidR="00247A6A" w:rsidRPr="00E9084E">
        <w:rPr>
          <w:sz w:val="28"/>
          <w:szCs w:val="28"/>
        </w:rPr>
        <w:t>ются обороты и в последней стро</w:t>
      </w:r>
      <w:r w:rsidRPr="00E9084E">
        <w:rPr>
          <w:sz w:val="28"/>
          <w:szCs w:val="28"/>
        </w:rPr>
        <w:t>ке указывает</w:t>
      </w:r>
      <w:r w:rsidR="003E3E19" w:rsidRPr="00E9084E">
        <w:rPr>
          <w:sz w:val="28"/>
          <w:szCs w:val="28"/>
        </w:rPr>
        <w:t xml:space="preserve">ся остаток (по активному счету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Pr="00E9084E">
        <w:rPr>
          <w:sz w:val="28"/>
          <w:szCs w:val="28"/>
        </w:rPr>
        <w:t xml:space="preserve"> в колонке «Итого</w:t>
      </w:r>
      <w:r w:rsidR="003E3E19" w:rsidRPr="00E9084E">
        <w:rPr>
          <w:sz w:val="28"/>
          <w:szCs w:val="28"/>
        </w:rPr>
        <w:t xml:space="preserve">» слева, а по пассивному счету </w:t>
      </w:r>
      <w:r w:rsidR="003E3E19"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="003E3E19" w:rsidRPr="00E9084E">
        <w:rPr>
          <w:lang w:eastAsia="en-GB"/>
        </w:rPr>
        <w:t xml:space="preserve"> </w:t>
      </w:r>
      <w:r w:rsidRPr="00E9084E">
        <w:rPr>
          <w:sz w:val="28"/>
          <w:szCs w:val="28"/>
        </w:rPr>
        <w:t>в колонке «Итого» спра</w:t>
      </w:r>
      <w:r w:rsidR="00247A6A" w:rsidRPr="00E9084E">
        <w:rPr>
          <w:sz w:val="28"/>
          <w:szCs w:val="28"/>
        </w:rPr>
        <w:t xml:space="preserve">ва). </w:t>
      </w:r>
      <w:proofErr w:type="spellStart"/>
      <w:r w:rsidR="00247A6A" w:rsidRPr="00E9084E">
        <w:rPr>
          <w:sz w:val="28"/>
          <w:szCs w:val="28"/>
        </w:rPr>
        <w:t>Бессальдовые</w:t>
      </w:r>
      <w:proofErr w:type="spellEnd"/>
      <w:r w:rsidR="00247A6A" w:rsidRPr="00E9084E">
        <w:rPr>
          <w:sz w:val="28"/>
          <w:szCs w:val="28"/>
        </w:rPr>
        <w:t xml:space="preserve"> счета закрыва</w:t>
      </w:r>
      <w:r w:rsidRPr="00E9084E">
        <w:rPr>
          <w:sz w:val="28"/>
          <w:szCs w:val="28"/>
        </w:rPr>
        <w:t>ются, их обороты по дебету и кредиту обязательно равны,</w:t>
      </w:r>
      <w:r w:rsidR="00247A6A" w:rsidRPr="00E9084E">
        <w:rPr>
          <w:sz w:val="28"/>
          <w:szCs w:val="28"/>
        </w:rPr>
        <w:t xml:space="preserve"> сальдо отсутству</w:t>
      </w:r>
      <w:r w:rsidRPr="00E9084E">
        <w:rPr>
          <w:sz w:val="28"/>
          <w:szCs w:val="28"/>
        </w:rPr>
        <w:t>ет.</w:t>
      </w:r>
    </w:p>
    <w:p w14:paraId="1F4CA5C5" w14:textId="7A303968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Следующий этап состоит в перемещении бухгалтерских проводок на счета Главной книги. После заполнения к</w:t>
      </w:r>
      <w:r w:rsidR="00247A6A" w:rsidRPr="00E9084E">
        <w:rPr>
          <w:sz w:val="28"/>
          <w:szCs w:val="28"/>
        </w:rPr>
        <w:t>ниги, начинается этап бухгалтер</w:t>
      </w:r>
      <w:r w:rsidRPr="00E9084E">
        <w:rPr>
          <w:sz w:val="28"/>
          <w:szCs w:val="28"/>
        </w:rPr>
        <w:t>ской процедуры. Он представляет собой со</w:t>
      </w:r>
      <w:r w:rsidR="00247A6A" w:rsidRPr="00E9084E">
        <w:rPr>
          <w:sz w:val="28"/>
          <w:szCs w:val="28"/>
        </w:rPr>
        <w:t>ставление пробного баланса в ви</w:t>
      </w:r>
      <w:r w:rsidRPr="00E9084E">
        <w:rPr>
          <w:sz w:val="28"/>
          <w:szCs w:val="28"/>
        </w:rPr>
        <w:t>де оборотной ведомости.</w:t>
      </w:r>
      <w:r w:rsidR="003658AE" w:rsidRPr="003658AE">
        <w:t xml:space="preserve"> </w:t>
      </w:r>
      <w:r w:rsidR="003658AE">
        <w:rPr>
          <w:sz w:val="28"/>
          <w:szCs w:val="28"/>
        </w:rPr>
        <w:t>[14</w:t>
      </w:r>
      <w:r w:rsidR="004D1805">
        <w:rPr>
          <w:sz w:val="28"/>
          <w:szCs w:val="28"/>
        </w:rPr>
        <w:t>]</w:t>
      </w:r>
    </w:p>
    <w:p w14:paraId="5A802ED6" w14:textId="77777777" w:rsidR="00793AAE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В отличие от простейшего пробного баланса, состоящего из сальдо, конечного по дебету и кредиту, оборотная ведомость представляет форму динамического баланса, который предусм</w:t>
      </w:r>
      <w:r w:rsidR="00247A6A" w:rsidRPr="00E9084E">
        <w:rPr>
          <w:sz w:val="28"/>
          <w:szCs w:val="28"/>
        </w:rPr>
        <w:t>атривает шесть граф. Отличие Ди</w:t>
      </w:r>
      <w:r w:rsidRPr="00E9084E">
        <w:rPr>
          <w:sz w:val="28"/>
          <w:szCs w:val="28"/>
        </w:rPr>
        <w:t>намического баланса от статического заключается, чт</w:t>
      </w:r>
      <w:r w:rsidR="00247A6A" w:rsidRPr="00E9084E">
        <w:rPr>
          <w:sz w:val="28"/>
          <w:szCs w:val="28"/>
        </w:rPr>
        <w:t>о он включает опреде</w:t>
      </w:r>
      <w:r w:rsidRPr="00E9084E">
        <w:rPr>
          <w:sz w:val="28"/>
          <w:szCs w:val="28"/>
        </w:rPr>
        <w:t>ленные элементы динамики, такие как: обороты за период, в который входят кроме постоянных счетов транзитные сче</w:t>
      </w:r>
      <w:r w:rsidR="00247A6A" w:rsidRPr="00E9084E">
        <w:rPr>
          <w:sz w:val="28"/>
          <w:szCs w:val="28"/>
        </w:rPr>
        <w:t>та. Попарно графы отражают саль</w:t>
      </w:r>
      <w:r w:rsidRPr="00E9084E">
        <w:rPr>
          <w:sz w:val="28"/>
          <w:szCs w:val="28"/>
        </w:rPr>
        <w:t>до по дебету и кредиту на начало и конец п</w:t>
      </w:r>
      <w:r w:rsidR="00247A6A" w:rsidRPr="00E9084E">
        <w:rPr>
          <w:sz w:val="28"/>
          <w:szCs w:val="28"/>
        </w:rPr>
        <w:t>ериода, а также обороты по дебе</w:t>
      </w:r>
      <w:r w:rsidRPr="00E9084E">
        <w:rPr>
          <w:sz w:val="28"/>
          <w:szCs w:val="28"/>
        </w:rPr>
        <w:t xml:space="preserve">ту и кредиту счетов за период. </w:t>
      </w:r>
    </w:p>
    <w:p w14:paraId="0291B165" w14:textId="77777777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Попарное</w:t>
      </w:r>
      <w:r w:rsidR="00247A6A" w:rsidRPr="00E9084E">
        <w:rPr>
          <w:sz w:val="28"/>
          <w:szCs w:val="28"/>
        </w:rPr>
        <w:t xml:space="preserve"> равенство </w:t>
      </w:r>
      <w:proofErr w:type="spellStart"/>
      <w:r w:rsidR="00247A6A" w:rsidRPr="00E9084E">
        <w:rPr>
          <w:sz w:val="28"/>
          <w:szCs w:val="28"/>
        </w:rPr>
        <w:t>пографных</w:t>
      </w:r>
      <w:proofErr w:type="spellEnd"/>
      <w:r w:rsidR="00247A6A" w:rsidRPr="00E9084E">
        <w:rPr>
          <w:sz w:val="28"/>
          <w:szCs w:val="28"/>
        </w:rPr>
        <w:t xml:space="preserve"> итогов поз</w:t>
      </w:r>
      <w:r w:rsidRPr="00E9084E">
        <w:rPr>
          <w:sz w:val="28"/>
          <w:szCs w:val="28"/>
        </w:rPr>
        <w:t>воляет выделить контрольные моменты:</w:t>
      </w:r>
    </w:p>
    <w:p w14:paraId="2A4F2784" w14:textId="77777777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1</w:t>
      </w:r>
      <w:r w:rsidR="00772AEB" w:rsidRPr="00E9084E">
        <w:rPr>
          <w:sz w:val="28"/>
          <w:szCs w:val="28"/>
        </w:rPr>
        <w:t>)</w:t>
      </w:r>
      <w:r w:rsidR="00EF74FE" w:rsidRPr="00E9084E">
        <w:rPr>
          <w:sz w:val="28"/>
          <w:szCs w:val="28"/>
        </w:rPr>
        <w:t xml:space="preserve"> </w:t>
      </w:r>
      <w:r w:rsidR="001D44E8">
        <w:rPr>
          <w:sz w:val="28"/>
          <w:szCs w:val="28"/>
        </w:rPr>
        <w:t>р</w:t>
      </w:r>
      <w:r w:rsidRPr="00E9084E">
        <w:rPr>
          <w:sz w:val="28"/>
          <w:szCs w:val="28"/>
        </w:rPr>
        <w:t xml:space="preserve">авенство первой пары итогов, а также их равенство валюте баланса на конец предшествующего отчетному периода свидетельствуют о том, что показатели из информационной системы </w:t>
      </w:r>
      <w:r w:rsidR="00247A6A" w:rsidRPr="00E9084E">
        <w:rPr>
          <w:sz w:val="28"/>
          <w:szCs w:val="28"/>
        </w:rPr>
        <w:t>предшествующего периода в систе</w:t>
      </w:r>
      <w:r w:rsidRPr="00E9084E">
        <w:rPr>
          <w:sz w:val="28"/>
          <w:szCs w:val="28"/>
        </w:rPr>
        <w:t>му текущего периода перенесены достоверно, без искажения.</w:t>
      </w:r>
    </w:p>
    <w:p w14:paraId="39ABB2CC" w14:textId="77777777" w:rsidR="00265678" w:rsidRPr="00E9084E" w:rsidRDefault="00772AEB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2)</w:t>
      </w:r>
      <w:r w:rsidR="00EF74FE" w:rsidRPr="00E9084E">
        <w:rPr>
          <w:sz w:val="28"/>
          <w:szCs w:val="28"/>
        </w:rPr>
        <w:t xml:space="preserve"> </w:t>
      </w:r>
      <w:r w:rsidR="001D44E8">
        <w:rPr>
          <w:sz w:val="28"/>
          <w:szCs w:val="28"/>
        </w:rPr>
        <w:t>р</w:t>
      </w:r>
      <w:r w:rsidR="00265678" w:rsidRPr="00E9084E">
        <w:rPr>
          <w:sz w:val="28"/>
          <w:szCs w:val="28"/>
        </w:rPr>
        <w:t xml:space="preserve">авенство второй пары итогов (равенство оборотов) подтверждает правильность применения метода двойной записи: равновеликие суммы </w:t>
      </w:r>
      <w:r w:rsidR="00247A6A" w:rsidRPr="00E9084E">
        <w:rPr>
          <w:sz w:val="28"/>
          <w:szCs w:val="28"/>
        </w:rPr>
        <w:t>разнесены</w:t>
      </w:r>
      <w:r w:rsidR="00265678" w:rsidRPr="00E9084E">
        <w:rPr>
          <w:sz w:val="28"/>
          <w:szCs w:val="28"/>
        </w:rPr>
        <w:t xml:space="preserve"> в дебет и кредит счетов.</w:t>
      </w:r>
    </w:p>
    <w:p w14:paraId="0AF6FD4D" w14:textId="77777777" w:rsidR="00265678" w:rsidRPr="00E9084E" w:rsidRDefault="00772AEB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lastRenderedPageBreak/>
        <w:t>3)</w:t>
      </w:r>
      <w:r w:rsidR="00EF74FE" w:rsidRPr="00E9084E">
        <w:rPr>
          <w:sz w:val="28"/>
          <w:szCs w:val="28"/>
        </w:rPr>
        <w:t xml:space="preserve"> </w:t>
      </w:r>
      <w:r w:rsidR="001D44E8">
        <w:rPr>
          <w:sz w:val="28"/>
          <w:szCs w:val="28"/>
        </w:rPr>
        <w:t>и</w:t>
      </w:r>
      <w:r w:rsidR="00265678" w:rsidRPr="00E9084E">
        <w:rPr>
          <w:sz w:val="28"/>
          <w:szCs w:val="28"/>
        </w:rPr>
        <w:t>тоги по оборотам должны быть</w:t>
      </w:r>
      <w:r w:rsidR="00247A6A" w:rsidRPr="00E9084E">
        <w:rPr>
          <w:sz w:val="28"/>
          <w:szCs w:val="28"/>
        </w:rPr>
        <w:t xml:space="preserve"> равны итогу по графе «Сумма об</w:t>
      </w:r>
      <w:r w:rsidR="00265678" w:rsidRPr="00E9084E">
        <w:rPr>
          <w:sz w:val="28"/>
          <w:szCs w:val="28"/>
        </w:rPr>
        <w:t>щая» журнала регистрации хозяйственны</w:t>
      </w:r>
      <w:r w:rsidR="00247A6A" w:rsidRPr="00E9084E">
        <w:rPr>
          <w:sz w:val="28"/>
          <w:szCs w:val="28"/>
        </w:rPr>
        <w:t>х операций. Тождественность ито</w:t>
      </w:r>
      <w:r w:rsidR="00265678" w:rsidRPr="00E9084E">
        <w:rPr>
          <w:sz w:val="28"/>
          <w:szCs w:val="28"/>
        </w:rPr>
        <w:t>говых показателей хронологической и сис</w:t>
      </w:r>
      <w:r w:rsidR="00247A6A" w:rsidRPr="00E9084E">
        <w:rPr>
          <w:sz w:val="28"/>
          <w:szCs w:val="28"/>
        </w:rPr>
        <w:t>тематической записей подтвержда</w:t>
      </w:r>
      <w:r w:rsidR="00265678" w:rsidRPr="00E9084E">
        <w:rPr>
          <w:sz w:val="28"/>
          <w:szCs w:val="28"/>
        </w:rPr>
        <w:t>ет, что все показатели, зарегистрированные в журнале, правильно (по сумме) разнесены на счета, ни один не искажен, не пропущен, не повторен несколько раз.</w:t>
      </w:r>
    </w:p>
    <w:p w14:paraId="4060277F" w14:textId="77777777" w:rsidR="00265678" w:rsidRPr="00E9084E" w:rsidRDefault="001D44E8" w:rsidP="00A55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="00265678" w:rsidRPr="00E9084E">
        <w:rPr>
          <w:sz w:val="28"/>
          <w:szCs w:val="28"/>
        </w:rPr>
        <w:t>авенство третьей пары итогов х</w:t>
      </w:r>
      <w:r w:rsidR="00247A6A" w:rsidRPr="00E9084E">
        <w:rPr>
          <w:sz w:val="28"/>
          <w:szCs w:val="28"/>
        </w:rPr>
        <w:t>арактеризует безошибочность про</w:t>
      </w:r>
      <w:r w:rsidR="00265678" w:rsidRPr="00E9084E">
        <w:rPr>
          <w:sz w:val="28"/>
          <w:szCs w:val="28"/>
        </w:rPr>
        <w:t>ведения расчетов по операциям, отраженным в журнале регистрации.</w:t>
      </w:r>
    </w:p>
    <w:p w14:paraId="43D819A4" w14:textId="0FFD61F3" w:rsidR="00265678" w:rsidRPr="00E9084E" w:rsidRDefault="00265678" w:rsidP="00A55045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Применение оборотной ведомости к</w:t>
      </w:r>
      <w:r w:rsidR="00247A6A" w:rsidRPr="00E9084E">
        <w:rPr>
          <w:sz w:val="28"/>
          <w:szCs w:val="28"/>
        </w:rPr>
        <w:t>ак разновидности пробного балан</w:t>
      </w:r>
      <w:r w:rsidRPr="00E9084E">
        <w:rPr>
          <w:sz w:val="28"/>
          <w:szCs w:val="28"/>
        </w:rPr>
        <w:t xml:space="preserve">са может быть реализовано по правилу А. </w:t>
      </w:r>
      <w:proofErr w:type="spellStart"/>
      <w:r w:rsidRPr="00E9084E">
        <w:rPr>
          <w:sz w:val="28"/>
          <w:szCs w:val="28"/>
        </w:rPr>
        <w:t>Мендеса</w:t>
      </w:r>
      <w:proofErr w:type="spellEnd"/>
      <w:r w:rsidRPr="00E9084E">
        <w:rPr>
          <w:sz w:val="28"/>
          <w:szCs w:val="28"/>
        </w:rPr>
        <w:t xml:space="preserve">, согласно которому итог оборотов по журналу должен быть равен </w:t>
      </w:r>
      <w:r w:rsidR="00247A6A" w:rsidRPr="00E9084E">
        <w:rPr>
          <w:sz w:val="28"/>
          <w:szCs w:val="28"/>
        </w:rPr>
        <w:t>итогу дебетовых и итогу кредито</w:t>
      </w:r>
      <w:r w:rsidRPr="00E9084E">
        <w:rPr>
          <w:sz w:val="28"/>
          <w:szCs w:val="28"/>
        </w:rPr>
        <w:t>вых оборотов по Главной книге.</w:t>
      </w:r>
      <w:r w:rsidR="003658AE" w:rsidRPr="003658AE">
        <w:t xml:space="preserve"> </w:t>
      </w:r>
      <w:r w:rsidR="003658AE">
        <w:rPr>
          <w:sz w:val="28"/>
          <w:szCs w:val="28"/>
        </w:rPr>
        <w:t>[15</w:t>
      </w:r>
      <w:r w:rsidR="004D1805">
        <w:rPr>
          <w:sz w:val="28"/>
          <w:szCs w:val="28"/>
        </w:rPr>
        <w:t>]</w:t>
      </w:r>
    </w:p>
    <w:p w14:paraId="545C6EA3" w14:textId="77777777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Стоит отметить, что именно реализация на практике контрольных функций оборотной ведомости позволяет определить и ликвидировать ошибки, которые возникают на этапах разноски по счетам Главной книги и при выведении показателей конечного сальдо. Логические ошибки, которые допускаются при составлении бухгалтерских проводок на данном этапе не вскрываются. Они выявляются при сравне</w:t>
      </w:r>
      <w:r w:rsidR="00247A6A" w:rsidRPr="00E9084E">
        <w:rPr>
          <w:sz w:val="28"/>
          <w:szCs w:val="28"/>
        </w:rPr>
        <w:t>нии данных синтетического и ана</w:t>
      </w:r>
      <w:r w:rsidRPr="00E9084E">
        <w:rPr>
          <w:sz w:val="28"/>
          <w:szCs w:val="28"/>
        </w:rPr>
        <w:t>литического учета.</w:t>
      </w:r>
    </w:p>
    <w:p w14:paraId="790D36AF" w14:textId="77777777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На базе оборотной ведомости сос</w:t>
      </w:r>
      <w:r w:rsidR="009A4CDB">
        <w:rPr>
          <w:sz w:val="28"/>
          <w:szCs w:val="28"/>
        </w:rPr>
        <w:t xml:space="preserve">тавляется заключительный баланс, в котором </w:t>
      </w:r>
      <w:r w:rsidRPr="00E9084E">
        <w:rPr>
          <w:sz w:val="28"/>
          <w:szCs w:val="28"/>
        </w:rPr>
        <w:t>показатели основных и регулирующих счетов изображаются одной строкой суммарно.</w:t>
      </w:r>
    </w:p>
    <w:p w14:paraId="0AF7BEC1" w14:textId="3DFA0538" w:rsidR="00265678" w:rsidRPr="00E9084E" w:rsidRDefault="00265678" w:rsidP="004D180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Следовательно, на данном этапе бухгалтер выводит статьи, которые он оценил в балансе по остаточной стоимости, а также агрегированные статьи, которые рассчитаны суммированием показателей конечного сальдо по</w:t>
      </w:r>
      <w:r w:rsidR="00247A6A" w:rsidRPr="00E9084E">
        <w:rPr>
          <w:sz w:val="28"/>
          <w:szCs w:val="28"/>
        </w:rPr>
        <w:t xml:space="preserve"> не</w:t>
      </w:r>
      <w:r w:rsidRPr="00E9084E">
        <w:rPr>
          <w:sz w:val="28"/>
          <w:szCs w:val="28"/>
        </w:rPr>
        <w:t xml:space="preserve">скольким бухгалтерским счетам (например, статья 213 «Затраты в </w:t>
      </w:r>
      <w:r w:rsidR="00247A6A" w:rsidRPr="00E9084E">
        <w:rPr>
          <w:sz w:val="28"/>
          <w:szCs w:val="28"/>
        </w:rPr>
        <w:t>незавершённом</w:t>
      </w:r>
      <w:r w:rsidRPr="00E9084E">
        <w:rPr>
          <w:sz w:val="28"/>
          <w:szCs w:val="28"/>
        </w:rPr>
        <w:t xml:space="preserve"> производстве (издержках обраще</w:t>
      </w:r>
      <w:r w:rsidR="00A55045">
        <w:rPr>
          <w:sz w:val="28"/>
          <w:szCs w:val="28"/>
        </w:rPr>
        <w:t xml:space="preserve">ния)»). В </w:t>
      </w:r>
      <w:r w:rsidR="00247A6A" w:rsidRPr="00E9084E">
        <w:rPr>
          <w:sz w:val="28"/>
          <w:szCs w:val="28"/>
        </w:rPr>
        <w:t>дальнейшем определяют</w:t>
      </w:r>
      <w:r w:rsidRPr="00E9084E">
        <w:rPr>
          <w:sz w:val="28"/>
          <w:szCs w:val="28"/>
        </w:rPr>
        <w:t>ся итоговые показатели по разделам баланса и суммируется валюта баланса, которую необходимо сравнить с аналогичн</w:t>
      </w:r>
      <w:r w:rsidR="00247A6A" w:rsidRPr="00E9084E">
        <w:rPr>
          <w:sz w:val="28"/>
          <w:szCs w:val="28"/>
        </w:rPr>
        <w:t>ым показателем в оборотной ве</w:t>
      </w:r>
      <w:r w:rsidRPr="00E9084E">
        <w:rPr>
          <w:sz w:val="28"/>
          <w:szCs w:val="28"/>
        </w:rPr>
        <w:t>домости.</w:t>
      </w:r>
      <w:r w:rsidR="004D1805" w:rsidRPr="004D1805">
        <w:rPr>
          <w:sz w:val="28"/>
          <w:szCs w:val="28"/>
        </w:rPr>
        <w:t xml:space="preserve"> </w:t>
      </w:r>
      <w:r w:rsidR="004D1805">
        <w:rPr>
          <w:sz w:val="28"/>
          <w:szCs w:val="28"/>
        </w:rPr>
        <w:t>[16]</w:t>
      </w:r>
    </w:p>
    <w:p w14:paraId="5D5DAA3C" w14:textId="3C9A1570" w:rsidR="00265678" w:rsidRPr="00E9084E" w:rsidRDefault="00265678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Отсюда следует, что учетный цикл э</w:t>
      </w:r>
      <w:r w:rsidR="00247A6A" w:rsidRPr="00E9084E">
        <w:rPr>
          <w:sz w:val="28"/>
          <w:szCs w:val="28"/>
        </w:rPr>
        <w:t>кономического субъекта предпола</w:t>
      </w:r>
      <w:r w:rsidR="003658AE">
        <w:rPr>
          <w:sz w:val="28"/>
          <w:szCs w:val="28"/>
        </w:rPr>
        <w:t>гает этапы [17</w:t>
      </w:r>
      <w:r w:rsidR="003658AE" w:rsidRPr="003658AE">
        <w:rPr>
          <w:sz w:val="28"/>
          <w:szCs w:val="28"/>
        </w:rPr>
        <w:t>]</w:t>
      </w:r>
      <w:r w:rsidR="003658AE">
        <w:rPr>
          <w:sz w:val="28"/>
          <w:szCs w:val="28"/>
        </w:rPr>
        <w:t>:</w:t>
      </w:r>
    </w:p>
    <w:p w14:paraId="6D589B82" w14:textId="77777777" w:rsidR="00265678" w:rsidRPr="00E9084E" w:rsidRDefault="003B713F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1) </w:t>
      </w:r>
      <w:r w:rsidR="00265678" w:rsidRPr="00E9084E">
        <w:rPr>
          <w:sz w:val="28"/>
          <w:szCs w:val="28"/>
        </w:rPr>
        <w:t>анализ содержания фактов хозяйс</w:t>
      </w:r>
      <w:r w:rsidR="00247A6A" w:rsidRPr="00E9084E">
        <w:rPr>
          <w:sz w:val="28"/>
          <w:szCs w:val="28"/>
        </w:rPr>
        <w:t>твенной жизни, стоимостная оцен</w:t>
      </w:r>
      <w:r w:rsidR="00265678" w:rsidRPr="00E9084E">
        <w:rPr>
          <w:sz w:val="28"/>
          <w:szCs w:val="28"/>
        </w:rPr>
        <w:t>ка, идентификация по времени и к</w:t>
      </w:r>
      <w:r w:rsidR="00247A6A" w:rsidRPr="00E9084E">
        <w:rPr>
          <w:sz w:val="28"/>
          <w:szCs w:val="28"/>
        </w:rPr>
        <w:t>лассификация в номенклатуре пла</w:t>
      </w:r>
      <w:r w:rsidR="00265678" w:rsidRPr="00E9084E">
        <w:rPr>
          <w:sz w:val="28"/>
          <w:szCs w:val="28"/>
        </w:rPr>
        <w:t>на счетов</w:t>
      </w:r>
    </w:p>
    <w:p w14:paraId="7B52B0A6" w14:textId="77777777" w:rsidR="00265678" w:rsidRPr="00E9084E" w:rsidRDefault="003B713F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lastRenderedPageBreak/>
        <w:t xml:space="preserve">2) </w:t>
      </w:r>
      <w:r w:rsidR="00265678" w:rsidRPr="00E9084E">
        <w:rPr>
          <w:sz w:val="28"/>
          <w:szCs w:val="28"/>
        </w:rPr>
        <w:t>регистрация в журнале хронологической записи</w:t>
      </w:r>
    </w:p>
    <w:p w14:paraId="2E4FDC32" w14:textId="77777777" w:rsidR="00265678" w:rsidRPr="00E9084E" w:rsidRDefault="003B713F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3) </w:t>
      </w:r>
      <w:r w:rsidR="00265678" w:rsidRPr="00E9084E">
        <w:rPr>
          <w:sz w:val="28"/>
          <w:szCs w:val="28"/>
        </w:rPr>
        <w:t>разнос бухгалтерский записей из журнала на счета Главной книги</w:t>
      </w:r>
    </w:p>
    <w:p w14:paraId="48BF48CC" w14:textId="77777777" w:rsidR="00265678" w:rsidRPr="00E9084E" w:rsidRDefault="003B713F" w:rsidP="00A55045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4) </w:t>
      </w:r>
      <w:r w:rsidR="00265678" w:rsidRPr="00E9084E">
        <w:rPr>
          <w:sz w:val="28"/>
          <w:szCs w:val="28"/>
        </w:rPr>
        <w:t>пробный баланс и заключительный баланс</w:t>
      </w:r>
    </w:p>
    <w:p w14:paraId="6D58A3C1" w14:textId="77777777" w:rsidR="00010744" w:rsidRPr="00E9084E" w:rsidRDefault="00265678" w:rsidP="003E3E19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     </w:t>
      </w:r>
    </w:p>
    <w:p w14:paraId="7C8F27A8" w14:textId="77777777" w:rsidR="00265678" w:rsidRPr="00E9084E" w:rsidRDefault="00265678" w:rsidP="008655F7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E9084E">
        <w:rPr>
          <w:sz w:val="28"/>
          <w:szCs w:val="28"/>
        </w:rPr>
        <w:t xml:space="preserve"> </w:t>
      </w:r>
      <w:r w:rsidRPr="00E9084E">
        <w:rPr>
          <w:rFonts w:asciiTheme="majorHAnsi" w:hAnsiTheme="majorHAnsi"/>
          <w:sz w:val="28"/>
          <w:szCs w:val="28"/>
        </w:rPr>
        <w:t>1.3 Пробный и шахматный баланс</w:t>
      </w:r>
    </w:p>
    <w:p w14:paraId="1AF164AD" w14:textId="77777777" w:rsidR="008648D5" w:rsidRPr="00E9084E" w:rsidRDefault="008648D5" w:rsidP="003E3E19">
      <w:pPr>
        <w:spacing w:line="360" w:lineRule="auto"/>
        <w:ind w:firstLine="708"/>
        <w:jc w:val="both"/>
        <w:rPr>
          <w:sz w:val="28"/>
          <w:szCs w:val="28"/>
        </w:rPr>
      </w:pPr>
    </w:p>
    <w:p w14:paraId="39AFF214" w14:textId="44E48A55" w:rsidR="00265678" w:rsidRPr="00E9084E" w:rsidRDefault="00265678" w:rsidP="00A112E8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В случае, если форма бухгалтерского учета, которая применяется на </w:t>
      </w:r>
      <w:r w:rsidR="00FC4A30" w:rsidRPr="00E9084E">
        <w:rPr>
          <w:sz w:val="28"/>
          <w:szCs w:val="28"/>
        </w:rPr>
        <w:t>предприятии</w:t>
      </w:r>
      <w:r w:rsidRPr="00E9084E">
        <w:rPr>
          <w:sz w:val="28"/>
          <w:szCs w:val="28"/>
        </w:rPr>
        <w:t xml:space="preserve">, не предусматривает составление </w:t>
      </w:r>
      <w:r w:rsidR="00FC4A30" w:rsidRPr="00E9084E">
        <w:rPr>
          <w:sz w:val="28"/>
          <w:szCs w:val="28"/>
        </w:rPr>
        <w:t>оборотной ведомости, то для кон</w:t>
      </w:r>
      <w:r w:rsidRPr="00E9084E">
        <w:rPr>
          <w:sz w:val="28"/>
          <w:szCs w:val="28"/>
        </w:rPr>
        <w:t>троля над деятельностью фирмы исполь</w:t>
      </w:r>
      <w:r w:rsidR="00FC4A30" w:rsidRPr="00E9084E">
        <w:rPr>
          <w:sz w:val="28"/>
          <w:szCs w:val="28"/>
        </w:rPr>
        <w:t>зуется шахматный баланс, именуе</w:t>
      </w:r>
      <w:r w:rsidRPr="00E9084E">
        <w:rPr>
          <w:sz w:val="28"/>
          <w:szCs w:val="28"/>
        </w:rPr>
        <w:t xml:space="preserve">мый также шахматной оборотной ведомостью.  Он дает полную информацию о хозяйственных процессах, о финансовых и материальных потоках на </w:t>
      </w:r>
      <w:r w:rsidR="00FC4A30" w:rsidRPr="00E9084E">
        <w:rPr>
          <w:sz w:val="28"/>
          <w:szCs w:val="28"/>
        </w:rPr>
        <w:t>предприятии</w:t>
      </w:r>
      <w:r w:rsidRPr="00E9084E">
        <w:rPr>
          <w:sz w:val="28"/>
          <w:szCs w:val="28"/>
        </w:rPr>
        <w:t xml:space="preserve"> и предоставляется только внутренним пользователям.</w:t>
      </w:r>
      <w:r w:rsidR="003658AE" w:rsidRPr="003658AE">
        <w:t xml:space="preserve"> </w:t>
      </w:r>
      <w:r w:rsidR="003658AE">
        <w:rPr>
          <w:sz w:val="28"/>
          <w:szCs w:val="28"/>
        </w:rPr>
        <w:t>[18</w:t>
      </w:r>
      <w:r w:rsidR="004D1805">
        <w:rPr>
          <w:sz w:val="28"/>
          <w:szCs w:val="28"/>
        </w:rPr>
        <w:t>]</w:t>
      </w:r>
    </w:p>
    <w:p w14:paraId="2DE6A9B5" w14:textId="77777777" w:rsidR="00265678" w:rsidRDefault="00265678" w:rsidP="003E3E19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ab/>
        <w:t>Также с помощью шахматного баланса отделяют повторные обороты. При определении стоимости продукции исключают повторные обороты и используют шахматную оборотную ведо</w:t>
      </w:r>
      <w:r w:rsidR="00FC4A30" w:rsidRPr="00E9084E">
        <w:rPr>
          <w:sz w:val="28"/>
          <w:szCs w:val="28"/>
        </w:rPr>
        <w:t>мость. При совершении значитель</w:t>
      </w:r>
      <w:r w:rsidRPr="00E9084E">
        <w:rPr>
          <w:sz w:val="28"/>
          <w:szCs w:val="28"/>
        </w:rPr>
        <w:t>ного количества операций в шахматном балансе, он становится неудобным в использовании, поэтому также для контроля операций применяют и другие носители информации с использованием информационных возможностей, заложенных в шахматной оборотной ведомости.</w:t>
      </w:r>
    </w:p>
    <w:p w14:paraId="05094053" w14:textId="04245D0D" w:rsidR="00236F7C" w:rsidRPr="00E9084E" w:rsidRDefault="00236F7C" w:rsidP="003E3E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6F7C">
        <w:rPr>
          <w:sz w:val="28"/>
          <w:szCs w:val="28"/>
        </w:rPr>
        <w:t>На практике шахматный баланс применяется редко, в основном на малых предприятиях, которые используют ограниченное число синтетических счетов. Его достоинство заключается в однократном отражении операций, исключающем дублирование и сокращающем трудоемкость учетного процесса.</w:t>
      </w:r>
      <w:r w:rsidR="003658AE" w:rsidRPr="003658AE">
        <w:t xml:space="preserve"> </w:t>
      </w:r>
      <w:r w:rsidR="003658AE" w:rsidRPr="003658AE">
        <w:rPr>
          <w:sz w:val="28"/>
          <w:szCs w:val="28"/>
        </w:rPr>
        <w:t>[</w:t>
      </w:r>
      <w:r w:rsidR="003658AE">
        <w:rPr>
          <w:sz w:val="28"/>
          <w:szCs w:val="28"/>
        </w:rPr>
        <w:t>1</w:t>
      </w:r>
      <w:r w:rsidR="004D1805">
        <w:rPr>
          <w:sz w:val="28"/>
          <w:szCs w:val="28"/>
        </w:rPr>
        <w:t>9]</w:t>
      </w:r>
    </w:p>
    <w:p w14:paraId="4EF57323" w14:textId="641C6091" w:rsidR="00265678" w:rsidRDefault="00265678" w:rsidP="003E3E19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ab/>
        <w:t>Рассмотрим на примере</w:t>
      </w:r>
      <w:r w:rsidR="00402635">
        <w:rPr>
          <w:sz w:val="28"/>
          <w:szCs w:val="28"/>
        </w:rPr>
        <w:t xml:space="preserve"> Таблицы 1</w:t>
      </w:r>
      <w:r w:rsidRPr="00E9084E">
        <w:rPr>
          <w:sz w:val="28"/>
          <w:szCs w:val="28"/>
        </w:rPr>
        <w:t xml:space="preserve"> способ построения шахматного баланса</w:t>
      </w:r>
      <w:r w:rsidR="009A4CDB">
        <w:rPr>
          <w:sz w:val="28"/>
          <w:szCs w:val="28"/>
        </w:rPr>
        <w:t>.</w:t>
      </w:r>
      <w:r w:rsidRPr="00E9084E">
        <w:rPr>
          <w:sz w:val="28"/>
          <w:szCs w:val="28"/>
        </w:rPr>
        <w:t xml:space="preserve"> </w:t>
      </w:r>
    </w:p>
    <w:p w14:paraId="2FB18839" w14:textId="134A6748" w:rsidR="004B7AC4" w:rsidRPr="00E9084E" w:rsidRDefault="004B7AC4" w:rsidP="004B7AC4">
      <w:pPr>
        <w:spacing w:line="360" w:lineRule="auto"/>
        <w:ind w:firstLine="709"/>
        <w:jc w:val="both"/>
        <w:rPr>
          <w:sz w:val="28"/>
          <w:szCs w:val="28"/>
        </w:rPr>
      </w:pPr>
      <w:r w:rsidRPr="004B7AC4">
        <w:rPr>
          <w:sz w:val="28"/>
          <w:szCs w:val="28"/>
        </w:rPr>
        <w:t xml:space="preserve">Шахматный баланс строится в виде квадратной матрицы. В ней по горизонтали и вертикали записываются номера счетов Главной книги предприятия. Затем из журнала регистрации хозяйственных операций в матрицу, в соответствии с корреспонденцией счетов, переносятся суммы, которые отражаются на пересечении соответствующих строк и столбцов. По строке в балансе собираются дебетовые обороты, а в столбце – кредитовые. Подсчитав итоги оборотов, </w:t>
      </w:r>
      <w:r w:rsidRPr="004B7AC4">
        <w:rPr>
          <w:sz w:val="28"/>
          <w:szCs w:val="28"/>
        </w:rPr>
        <w:lastRenderedPageBreak/>
        <w:t>определяют конечное сальдо: дебетовое записывают по строке, а кредитовое – по столбцу. В правом нижнем углу матрицы отражаются итоговые суммы оборотов и сальдо начальное и конечное сальдо.</w:t>
      </w:r>
      <w:r w:rsidR="003658AE" w:rsidRPr="003658AE">
        <w:t xml:space="preserve"> </w:t>
      </w:r>
      <w:r w:rsidR="003658AE">
        <w:rPr>
          <w:sz w:val="28"/>
          <w:szCs w:val="28"/>
        </w:rPr>
        <w:t>[20</w:t>
      </w:r>
      <w:r w:rsidR="004D1805">
        <w:rPr>
          <w:sz w:val="28"/>
          <w:szCs w:val="28"/>
        </w:rPr>
        <w:t>]</w:t>
      </w:r>
    </w:p>
    <w:p w14:paraId="394EEE64" w14:textId="77777777" w:rsidR="00FC4A30" w:rsidRPr="00E9084E" w:rsidRDefault="00FC4A30" w:rsidP="003E3E19">
      <w:pPr>
        <w:spacing w:line="360" w:lineRule="auto"/>
        <w:jc w:val="both"/>
        <w:rPr>
          <w:sz w:val="28"/>
          <w:szCs w:val="28"/>
        </w:rPr>
      </w:pPr>
      <w:r w:rsidRPr="00E9084E">
        <w:rPr>
          <w:noProof/>
          <w:sz w:val="28"/>
          <w:szCs w:val="28"/>
        </w:rPr>
        <w:drawing>
          <wp:inline distT="0" distB="0" distL="0" distR="0" wp14:anchorId="6248CACD" wp14:editId="1D98F883">
            <wp:extent cx="6139180" cy="316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C42A7" w14:textId="77777777" w:rsidR="00FC4A30" w:rsidRPr="00513BE3" w:rsidRDefault="000C2BAC" w:rsidP="003E3E19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Таблица 1 – шахматный баланс</w:t>
      </w:r>
    </w:p>
    <w:p w14:paraId="0A6E9186" w14:textId="77777777" w:rsidR="00265678" w:rsidRPr="00E9084E" w:rsidRDefault="00265678" w:rsidP="003E3E19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ab/>
        <w:t xml:space="preserve">В бухгалтерском учете шахматный баланс должен быть составлен с </w:t>
      </w:r>
      <w:r w:rsidR="00FC4A30" w:rsidRPr="00E9084E">
        <w:rPr>
          <w:sz w:val="28"/>
          <w:szCs w:val="28"/>
        </w:rPr>
        <w:t>соблюдением</w:t>
      </w:r>
      <w:r w:rsidRPr="00E9084E">
        <w:rPr>
          <w:sz w:val="28"/>
          <w:szCs w:val="28"/>
        </w:rPr>
        <w:t xml:space="preserve"> следующих требований:</w:t>
      </w:r>
    </w:p>
    <w:p w14:paraId="4ED186D7" w14:textId="77777777" w:rsidR="00265678" w:rsidRPr="00E9084E" w:rsidRDefault="00265678" w:rsidP="003E3E19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1) итог по столбцу (сальдо начальное по дебету) должен соответствовать </w:t>
      </w:r>
      <w:r w:rsidR="00FC4A30" w:rsidRPr="00E9084E">
        <w:rPr>
          <w:sz w:val="28"/>
          <w:szCs w:val="28"/>
        </w:rPr>
        <w:t>итогу</w:t>
      </w:r>
      <w:r w:rsidRPr="00E9084E">
        <w:rPr>
          <w:sz w:val="28"/>
          <w:szCs w:val="28"/>
        </w:rPr>
        <w:t xml:space="preserve"> по строке (сальдо начальное по кредиту). Это означает, что показатели из информационной системы предшествующего периода в систему текущего периода перенесены правильно и достоверно;</w:t>
      </w:r>
    </w:p>
    <w:p w14:paraId="572EB2AE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2) итог оборотов по дебету должен соответствовать итогу оборотов по </w:t>
      </w:r>
      <w:r w:rsidR="00FC4A30" w:rsidRPr="00E9084E">
        <w:rPr>
          <w:sz w:val="28"/>
          <w:szCs w:val="28"/>
        </w:rPr>
        <w:t>кредиту</w:t>
      </w:r>
      <w:r w:rsidRPr="00E9084E">
        <w:rPr>
          <w:sz w:val="28"/>
          <w:szCs w:val="28"/>
        </w:rPr>
        <w:t>. Такое равенство подтверждает правильность применяемого метода двойной записи;</w:t>
      </w:r>
    </w:p>
    <w:p w14:paraId="3589AF7A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3) сумма хозяйственных операций должна соответствовать оборотам по </w:t>
      </w:r>
      <w:r w:rsidR="00FC4A30" w:rsidRPr="00E9084E">
        <w:rPr>
          <w:sz w:val="28"/>
          <w:szCs w:val="28"/>
        </w:rPr>
        <w:t>дебету</w:t>
      </w:r>
      <w:r w:rsidRPr="00E9084E">
        <w:rPr>
          <w:sz w:val="28"/>
          <w:szCs w:val="28"/>
        </w:rPr>
        <w:t xml:space="preserve"> и кредиту. Это означает, что ни одна запись, отраженная в журнале, не пропущена и не искажена при разноске по счетам бухгалтерского учета;</w:t>
      </w:r>
    </w:p>
    <w:p w14:paraId="7E1DB53B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4) равенство сальдо конечного по дебету и кредиту подтверждает </w:t>
      </w:r>
      <w:r w:rsidR="00FC4A30" w:rsidRPr="00E9084E">
        <w:rPr>
          <w:sz w:val="28"/>
          <w:szCs w:val="28"/>
        </w:rPr>
        <w:t>правильность</w:t>
      </w:r>
      <w:r w:rsidRPr="00E9084E">
        <w:rPr>
          <w:sz w:val="28"/>
          <w:szCs w:val="28"/>
        </w:rPr>
        <w:t xml:space="preserve"> арифметических действий по каждому из счетов Главной книги.</w:t>
      </w:r>
    </w:p>
    <w:p w14:paraId="54BE9770" w14:textId="5C79B365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Пробный баланс представляет собой баланс до выявления финансовых результатов, а именно до закрытия временных счетов. Он составляется на основе </w:t>
      </w:r>
      <w:r w:rsidRPr="00E9084E">
        <w:rPr>
          <w:sz w:val="28"/>
          <w:szCs w:val="28"/>
        </w:rPr>
        <w:lastRenderedPageBreak/>
        <w:t xml:space="preserve">остатков на счетах Главной книги. По видам баланс делится на </w:t>
      </w:r>
      <w:r w:rsidR="00FC4A30" w:rsidRPr="00E9084E">
        <w:rPr>
          <w:sz w:val="28"/>
          <w:szCs w:val="28"/>
        </w:rPr>
        <w:t>неоткорректированный</w:t>
      </w:r>
      <w:r w:rsidRPr="00E9084E">
        <w:rPr>
          <w:sz w:val="28"/>
          <w:szCs w:val="28"/>
        </w:rPr>
        <w:t xml:space="preserve"> и откорректированный пробные балансы.</w:t>
      </w:r>
      <w:r w:rsidR="003658AE" w:rsidRPr="003658AE">
        <w:t xml:space="preserve"> </w:t>
      </w:r>
      <w:r w:rsidR="003658AE">
        <w:rPr>
          <w:sz w:val="28"/>
          <w:szCs w:val="28"/>
        </w:rPr>
        <w:t>[21</w:t>
      </w:r>
      <w:r w:rsidR="006B25A1">
        <w:rPr>
          <w:sz w:val="28"/>
          <w:szCs w:val="28"/>
        </w:rPr>
        <w:t>]</w:t>
      </w:r>
    </w:p>
    <w:p w14:paraId="2EC47908" w14:textId="2AF6775F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Неоткорректированный пробный баланс включает сальдо счетов </w:t>
      </w:r>
      <w:r w:rsidR="00FC4A30" w:rsidRPr="00E9084E">
        <w:rPr>
          <w:sz w:val="28"/>
          <w:szCs w:val="28"/>
        </w:rPr>
        <w:t>Главной</w:t>
      </w:r>
      <w:r w:rsidRPr="00E9084E">
        <w:rPr>
          <w:sz w:val="28"/>
          <w:szCs w:val="28"/>
        </w:rPr>
        <w:t xml:space="preserve"> книги на последний день отчетного периода. На этот момент на счетах должны быть данные по объектам учета на основании всех первичных </w:t>
      </w:r>
      <w:r w:rsidR="00FC4A30" w:rsidRPr="00E9084E">
        <w:rPr>
          <w:sz w:val="28"/>
          <w:szCs w:val="28"/>
        </w:rPr>
        <w:t>документов</w:t>
      </w:r>
      <w:r w:rsidRPr="00E9084E">
        <w:rPr>
          <w:sz w:val="28"/>
          <w:szCs w:val="28"/>
        </w:rPr>
        <w:t xml:space="preserve">, то есть о движении ресурсов и их источников. В последний день </w:t>
      </w:r>
      <w:r w:rsidR="00FC4A30" w:rsidRPr="00E9084E">
        <w:rPr>
          <w:sz w:val="28"/>
          <w:szCs w:val="28"/>
        </w:rPr>
        <w:t>отчетного</w:t>
      </w:r>
      <w:r w:rsidRPr="00E9084E">
        <w:rPr>
          <w:sz w:val="28"/>
          <w:szCs w:val="28"/>
        </w:rPr>
        <w:t xml:space="preserve"> периода, бухгалтерия должна отразить корректирующие проводки. С учетом корректирующих проводок бухг</w:t>
      </w:r>
      <w:r w:rsidR="00FC4A30" w:rsidRPr="00E9084E">
        <w:rPr>
          <w:sz w:val="28"/>
          <w:szCs w:val="28"/>
        </w:rPr>
        <w:t>алтерия составляет откорректиро</w:t>
      </w:r>
      <w:r w:rsidRPr="00E9084E">
        <w:rPr>
          <w:sz w:val="28"/>
          <w:szCs w:val="28"/>
        </w:rPr>
        <w:t>ванный пробный баланс. К этому моменту еще не закрыты временные счета доходов и расходов. Следовательно, на счетах доходов и расходов будут сальдо, готовые к закрытию.</w:t>
      </w:r>
      <w:r w:rsidR="003658AE" w:rsidRPr="003658AE">
        <w:rPr>
          <w:sz w:val="28"/>
          <w:szCs w:val="28"/>
        </w:rPr>
        <w:t xml:space="preserve"> </w:t>
      </w:r>
      <w:r w:rsidR="003658AE">
        <w:rPr>
          <w:sz w:val="28"/>
          <w:szCs w:val="28"/>
        </w:rPr>
        <w:t>[22</w:t>
      </w:r>
      <w:r w:rsidR="003E7E35">
        <w:rPr>
          <w:sz w:val="28"/>
          <w:szCs w:val="28"/>
        </w:rPr>
        <w:t>]</w:t>
      </w:r>
    </w:p>
    <w:p w14:paraId="4263FD79" w14:textId="4F327AE8" w:rsidR="00265678" w:rsidRPr="00E9084E" w:rsidRDefault="00265678" w:rsidP="0014568B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 </w:t>
      </w:r>
      <w:r w:rsidR="00923A1E" w:rsidRPr="00E9084E">
        <w:rPr>
          <w:sz w:val="28"/>
          <w:szCs w:val="28"/>
        </w:rPr>
        <w:tab/>
      </w:r>
      <w:r w:rsidRPr="00E9084E">
        <w:rPr>
          <w:sz w:val="28"/>
          <w:szCs w:val="28"/>
        </w:rPr>
        <w:t xml:space="preserve">При правильности проводок, получаются три пары одинаковых чисел. Следовательно, главной целью пробного баланса является проверка </w:t>
      </w:r>
      <w:r w:rsidR="00FC4A30" w:rsidRPr="00E9084E">
        <w:rPr>
          <w:sz w:val="28"/>
          <w:szCs w:val="28"/>
        </w:rPr>
        <w:t>правильности</w:t>
      </w:r>
      <w:r w:rsidRPr="00E9084E">
        <w:rPr>
          <w:sz w:val="28"/>
          <w:szCs w:val="28"/>
        </w:rPr>
        <w:t xml:space="preserve"> данных Главной книги до выявления финансового результата.</w:t>
      </w:r>
      <w:r w:rsidR="003658AE" w:rsidRPr="003658AE">
        <w:t xml:space="preserve"> </w:t>
      </w:r>
      <w:r w:rsidR="003658AE">
        <w:t>[23</w:t>
      </w:r>
      <w:r w:rsidR="003E7E35">
        <w:t>]</w:t>
      </w:r>
    </w:p>
    <w:p w14:paraId="10FFF56F" w14:textId="7B6DA123" w:rsidR="00265678" w:rsidRPr="00E9084E" w:rsidRDefault="00265678" w:rsidP="0014568B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Рассмотрим на примере способ построения пробного баланса</w:t>
      </w:r>
      <w:r w:rsidR="00616677">
        <w:rPr>
          <w:sz w:val="28"/>
          <w:szCs w:val="28"/>
        </w:rPr>
        <w:t xml:space="preserve"> по Таблице 2</w:t>
      </w:r>
      <w:r w:rsidRPr="00E9084E">
        <w:rPr>
          <w:sz w:val="28"/>
          <w:szCs w:val="28"/>
        </w:rPr>
        <w:t>.</w:t>
      </w:r>
    </w:p>
    <w:p w14:paraId="46775B12" w14:textId="77777777" w:rsidR="00186AC2" w:rsidRPr="00513BE3" w:rsidRDefault="00FC4A30" w:rsidP="00186AC2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 </w:t>
      </w:r>
      <w:r w:rsidR="00DE2C25" w:rsidRPr="00E9084E">
        <w:rPr>
          <w:noProof/>
          <w:sz w:val="28"/>
          <w:szCs w:val="28"/>
        </w:rPr>
        <w:drawing>
          <wp:inline distT="0" distB="0" distL="0" distR="0" wp14:anchorId="10826B7F" wp14:editId="7662998F">
            <wp:extent cx="4868545" cy="230726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872" cy="2332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6AC2" w:rsidRPr="00513BE3">
        <w:rPr>
          <w:sz w:val="28"/>
          <w:szCs w:val="28"/>
        </w:rPr>
        <w:t xml:space="preserve"> </w:t>
      </w:r>
    </w:p>
    <w:p w14:paraId="6BEDA0C5" w14:textId="77777777" w:rsidR="001935A4" w:rsidRPr="00186AC2" w:rsidRDefault="003E3E19" w:rsidP="00186AC2">
      <w:pPr>
        <w:spacing w:line="360" w:lineRule="auto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Таблица 2</w:t>
      </w:r>
      <w:r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Pr="00E9084E">
        <w:rPr>
          <w:lang w:eastAsia="en-GB"/>
        </w:rPr>
        <w:t xml:space="preserve"> </w:t>
      </w:r>
      <w:r w:rsidR="000C2BAC" w:rsidRPr="00E9084E">
        <w:rPr>
          <w:sz w:val="28"/>
          <w:szCs w:val="28"/>
        </w:rPr>
        <w:t xml:space="preserve"> пробный баланс </w:t>
      </w:r>
    </w:p>
    <w:p w14:paraId="163DA09A" w14:textId="66767A9C" w:rsidR="00265678" w:rsidRPr="00E9084E" w:rsidRDefault="00265678" w:rsidP="009A4CD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Этапы составления пробно</w:t>
      </w:r>
      <w:r w:rsidR="003658AE">
        <w:rPr>
          <w:sz w:val="28"/>
          <w:szCs w:val="28"/>
        </w:rPr>
        <w:t xml:space="preserve">го баланса в бухгалтерском </w:t>
      </w:r>
      <w:proofErr w:type="gramStart"/>
      <w:r w:rsidR="003658AE">
        <w:rPr>
          <w:sz w:val="28"/>
          <w:szCs w:val="28"/>
        </w:rPr>
        <w:t xml:space="preserve">учет </w:t>
      </w:r>
      <w:r w:rsidRPr="00E9084E">
        <w:rPr>
          <w:sz w:val="28"/>
          <w:szCs w:val="28"/>
        </w:rPr>
        <w:t>:</w:t>
      </w:r>
      <w:proofErr w:type="gramEnd"/>
    </w:p>
    <w:p w14:paraId="5546F150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 1) составляется таблица, состоящая из трех граф: «Счета», «Дебет», «Кредит»</w:t>
      </w:r>
    </w:p>
    <w:p w14:paraId="1DA45AD6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2) в графе «Счета» перечисляются все счета в порядке их расположения в Главной книге</w:t>
      </w:r>
    </w:p>
    <w:p w14:paraId="453D963D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3) по каждому счету выводится сальдо</w:t>
      </w:r>
    </w:p>
    <w:p w14:paraId="66B97B79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4) в зависимости от того, дебетовое </w:t>
      </w:r>
      <w:r w:rsidR="003E3E19" w:rsidRPr="00E9084E">
        <w:rPr>
          <w:sz w:val="28"/>
          <w:szCs w:val="28"/>
        </w:rPr>
        <w:t>или кредитовое сальдо имеет дан</w:t>
      </w:r>
      <w:r w:rsidRPr="00E9084E">
        <w:rPr>
          <w:sz w:val="28"/>
          <w:szCs w:val="28"/>
        </w:rPr>
        <w:t>ный счет, его значение заносится в графу «Дебет» или в графу «Кредит»</w:t>
      </w:r>
    </w:p>
    <w:p w14:paraId="74C2BE93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lastRenderedPageBreak/>
        <w:t>5) выводятся итоги по графам «Дебет» и «Кредит»</w:t>
      </w:r>
    </w:p>
    <w:p w14:paraId="6E1603A3" w14:textId="77777777" w:rsidR="00265678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Если итоговые суммы в дебетовой и кредитовой колонках пробного баланса не равны, это говорит о том, что возможны следующие ошибки:</w:t>
      </w:r>
    </w:p>
    <w:p w14:paraId="5D967654" w14:textId="77777777" w:rsidR="00265678" w:rsidRPr="00E9084E" w:rsidRDefault="003B713F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1) </w:t>
      </w:r>
      <w:r w:rsidR="00265678" w:rsidRPr="00E9084E">
        <w:rPr>
          <w:sz w:val="28"/>
          <w:szCs w:val="28"/>
        </w:rPr>
        <w:t>вместо записи по дебету была сделана запись по кредиту или наоборот неправильно выведено сальдо счета</w:t>
      </w:r>
    </w:p>
    <w:p w14:paraId="704666EE" w14:textId="77777777" w:rsidR="00265678" w:rsidRPr="00E9084E" w:rsidRDefault="003B713F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2) </w:t>
      </w:r>
      <w:r w:rsidR="00265678" w:rsidRPr="00E9084E">
        <w:rPr>
          <w:sz w:val="28"/>
          <w:szCs w:val="28"/>
        </w:rPr>
        <w:t>при перенесении сальдо счета в пробный баланс была допущена ошибка</w:t>
      </w:r>
    </w:p>
    <w:p w14:paraId="57E7A04F" w14:textId="5668CF8E" w:rsidR="00265678" w:rsidRPr="00E9084E" w:rsidRDefault="003B713F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3) </w:t>
      </w:r>
      <w:r w:rsidR="00265678" w:rsidRPr="00E9084E">
        <w:rPr>
          <w:sz w:val="28"/>
          <w:szCs w:val="28"/>
        </w:rPr>
        <w:t>неправильно найдены итоговые суммы пробного баланса</w:t>
      </w:r>
      <w:r w:rsidR="003658AE">
        <w:rPr>
          <w:sz w:val="28"/>
          <w:szCs w:val="28"/>
        </w:rPr>
        <w:t xml:space="preserve"> </w:t>
      </w:r>
      <w:r w:rsidR="003658AE" w:rsidRPr="003658AE">
        <w:rPr>
          <w:sz w:val="28"/>
          <w:szCs w:val="28"/>
        </w:rPr>
        <w:t>[</w:t>
      </w:r>
      <w:r w:rsidR="003658AE">
        <w:rPr>
          <w:sz w:val="28"/>
          <w:szCs w:val="28"/>
        </w:rPr>
        <w:t>24</w:t>
      </w:r>
      <w:r w:rsidR="003E7E35">
        <w:rPr>
          <w:sz w:val="28"/>
          <w:szCs w:val="28"/>
        </w:rPr>
        <w:t>]</w:t>
      </w:r>
    </w:p>
    <w:p w14:paraId="6BFDED9C" w14:textId="6D49144D" w:rsidR="00923A1E" w:rsidRPr="00E9084E" w:rsidRDefault="00265678" w:rsidP="0014568B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>Также с помощью пробного баланса невозможно определить, все ли операции были учтены, так как при пропуске операции будут упущены одинаковые суммы по дебету и по кредиту. Также, если была допущена ошибка на одну и ту же сумму по дебету и по кредиту, то ее невозможно буде</w:t>
      </w:r>
      <w:r w:rsidR="003658AE">
        <w:rPr>
          <w:sz w:val="28"/>
          <w:szCs w:val="28"/>
        </w:rPr>
        <w:t>т обнаружить в пробном балансе. [25]</w:t>
      </w:r>
    </w:p>
    <w:p w14:paraId="18065477" w14:textId="009C1E38" w:rsidR="008655F7" w:rsidRPr="007375E2" w:rsidRDefault="00265678" w:rsidP="007375E2">
      <w:pPr>
        <w:spacing w:line="360" w:lineRule="auto"/>
        <w:ind w:firstLine="708"/>
        <w:jc w:val="both"/>
        <w:rPr>
          <w:sz w:val="28"/>
          <w:szCs w:val="28"/>
        </w:rPr>
      </w:pPr>
      <w:r w:rsidRPr="00E9084E">
        <w:rPr>
          <w:sz w:val="28"/>
          <w:szCs w:val="28"/>
        </w:rPr>
        <w:t xml:space="preserve">На основе пробного баланса можно только сказать, соблюдается ли равенство дебетовых и кредитовых сальдо по всем счетам. </w:t>
      </w:r>
    </w:p>
    <w:p w14:paraId="45E3249C" w14:textId="77777777" w:rsidR="008655F7" w:rsidRPr="00E9084E" w:rsidRDefault="008655F7" w:rsidP="003E3E19">
      <w:pPr>
        <w:spacing w:after="180" w:line="360" w:lineRule="auto"/>
        <w:jc w:val="both"/>
        <w:rPr>
          <w:rFonts w:ascii="Times" w:hAnsi="Times"/>
          <w:sz w:val="28"/>
          <w:szCs w:val="28"/>
        </w:rPr>
      </w:pPr>
    </w:p>
    <w:p w14:paraId="3600442C" w14:textId="77777777" w:rsidR="00186AC2" w:rsidRDefault="00DE2C25" w:rsidP="003E3E19">
      <w:pPr>
        <w:pStyle w:val="a7"/>
        <w:spacing w:after="180" w:line="360" w:lineRule="auto"/>
        <w:ind w:left="0"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</w:t>
      </w:r>
      <w:r w:rsidR="00F7743B">
        <w:rPr>
          <w:rFonts w:ascii="Times" w:hAnsi="Times"/>
          <w:sz w:val="28"/>
          <w:szCs w:val="28"/>
        </w:rPr>
        <w:t xml:space="preserve">                  </w:t>
      </w:r>
      <w:r w:rsidR="00AA2564">
        <w:rPr>
          <w:rFonts w:ascii="Times" w:hAnsi="Times"/>
          <w:sz w:val="28"/>
          <w:szCs w:val="28"/>
        </w:rPr>
        <w:t xml:space="preserve">        </w:t>
      </w:r>
      <w:r w:rsidR="00D344DA" w:rsidRPr="00E9084E">
        <w:rPr>
          <w:rFonts w:ascii="Times" w:hAnsi="Times"/>
          <w:sz w:val="28"/>
          <w:szCs w:val="28"/>
        </w:rPr>
        <w:t xml:space="preserve"> </w:t>
      </w:r>
    </w:p>
    <w:p w14:paraId="24A2C8F8" w14:textId="6750F667" w:rsidR="00CF3FE1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</w:t>
      </w:r>
    </w:p>
    <w:p w14:paraId="2809AA8E" w14:textId="15E0DAF6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6E3CCCE1" w14:textId="2D8CD8D0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0F666DD2" w14:textId="678FC4FD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1185047D" w14:textId="3709FC70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1526240A" w14:textId="734154D1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2C5FD72E" w14:textId="73CEBFEC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5DA5B41F" w14:textId="38FBFEFA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36717E02" w14:textId="3AFBED9D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6DD78689" w14:textId="00512232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43998559" w14:textId="739D6F1D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79BC9435" w14:textId="77777777" w:rsidR="007375E2" w:rsidRDefault="007375E2" w:rsidP="002D228A">
      <w:pPr>
        <w:spacing w:line="360" w:lineRule="auto"/>
        <w:rPr>
          <w:rFonts w:ascii="Cambria" w:hAnsi="Cambria"/>
          <w:sz w:val="32"/>
          <w:szCs w:val="32"/>
        </w:rPr>
      </w:pPr>
    </w:p>
    <w:p w14:paraId="43441B1C" w14:textId="7B037B38" w:rsidR="003822CC" w:rsidRPr="003A7520" w:rsidRDefault="00371176" w:rsidP="00371176">
      <w:pPr>
        <w:spacing w:line="360" w:lineRule="auto"/>
        <w:ind w:firstLine="709"/>
        <w:rPr>
          <w:rFonts w:ascii="Calibri" w:hAnsi="Calibri"/>
          <w:sz w:val="28"/>
          <w:szCs w:val="28"/>
          <w:lang w:eastAsia="en-GB"/>
        </w:rPr>
      </w:pPr>
      <w:r>
        <w:rPr>
          <w:rFonts w:ascii="Cambria" w:hAnsi="Cambria"/>
          <w:sz w:val="32"/>
          <w:szCs w:val="32"/>
        </w:rPr>
        <w:lastRenderedPageBreak/>
        <w:t xml:space="preserve">2. </w:t>
      </w:r>
      <w:r w:rsidR="003822CC" w:rsidRPr="003A7520">
        <w:rPr>
          <w:rFonts w:ascii="Cambria" w:hAnsi="Cambria"/>
          <w:sz w:val="32"/>
          <w:szCs w:val="32"/>
        </w:rPr>
        <w:t>Практическая часть</w:t>
      </w:r>
    </w:p>
    <w:p w14:paraId="26D0D3D2" w14:textId="77777777" w:rsidR="003822CC" w:rsidRPr="00E9084E" w:rsidRDefault="003822CC" w:rsidP="003822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9084E">
        <w:rPr>
          <w:sz w:val="28"/>
          <w:szCs w:val="28"/>
        </w:rPr>
        <w:t>Вариант 1 (8).</w:t>
      </w:r>
    </w:p>
    <w:p w14:paraId="345AE02E" w14:textId="77777777" w:rsidR="003822CC" w:rsidRPr="00E9084E" w:rsidRDefault="003822CC" w:rsidP="003822C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4E">
        <w:rPr>
          <w:rFonts w:ascii="Times New Roman" w:hAnsi="Times New Roman" w:cs="Times New Roman"/>
          <w:sz w:val="28"/>
          <w:szCs w:val="28"/>
        </w:rPr>
        <w:t xml:space="preserve">01.11.2014 г. было зарегистрировано ООО «Весна» с уставным капиталом 8 000 000 р. Собственниками в качестве вклада в уставный капитал были внесены материалы на сумму 240000 р., а также денежные средства в размере 6 960 000 р. на расчетный счет. </w:t>
      </w:r>
    </w:p>
    <w:p w14:paraId="1D5703BA" w14:textId="77777777" w:rsidR="003822CC" w:rsidRPr="00E9084E" w:rsidRDefault="003822CC" w:rsidP="003822CC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084E">
        <w:rPr>
          <w:rFonts w:ascii="Times New Roman" w:hAnsi="Times New Roman" w:cs="Times New Roman"/>
          <w:sz w:val="28"/>
          <w:szCs w:val="28"/>
        </w:rPr>
        <w:t xml:space="preserve">На основе данных для выполнения задачи: </w:t>
      </w:r>
    </w:p>
    <w:p w14:paraId="2E36C732" w14:textId="77777777" w:rsidR="003822CC" w:rsidRPr="00E9084E" w:rsidRDefault="003822CC" w:rsidP="003822C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4E">
        <w:rPr>
          <w:rFonts w:ascii="Times New Roman" w:hAnsi="Times New Roman" w:cs="Times New Roman"/>
          <w:sz w:val="28"/>
          <w:szCs w:val="28"/>
        </w:rPr>
        <w:t xml:space="preserve">1) составить вступительный баланс; </w:t>
      </w:r>
    </w:p>
    <w:p w14:paraId="06848DBA" w14:textId="77777777" w:rsidR="003822CC" w:rsidRPr="00E9084E" w:rsidRDefault="003822CC" w:rsidP="003822C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4E">
        <w:rPr>
          <w:rFonts w:ascii="Times New Roman" w:hAnsi="Times New Roman" w:cs="Times New Roman"/>
          <w:sz w:val="28"/>
          <w:szCs w:val="28"/>
        </w:rPr>
        <w:t xml:space="preserve">2) в журнале регистрации хозяйственных операций отразить все операции с указанием их номера и корреспонденции счетов и типов ФХЖ, подсчитать итог журнала; </w:t>
      </w:r>
    </w:p>
    <w:p w14:paraId="263DD3C4" w14:textId="77777777" w:rsidR="003822CC" w:rsidRPr="00E9084E" w:rsidRDefault="003822CC" w:rsidP="003822C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4E">
        <w:rPr>
          <w:rFonts w:ascii="Times New Roman" w:hAnsi="Times New Roman" w:cs="Times New Roman"/>
          <w:sz w:val="28"/>
          <w:szCs w:val="28"/>
        </w:rPr>
        <w:t xml:space="preserve">3) заполнить главную книгу; </w:t>
      </w:r>
    </w:p>
    <w:p w14:paraId="2CF1CCB6" w14:textId="77777777" w:rsidR="003822CC" w:rsidRPr="00E9084E" w:rsidRDefault="003822CC" w:rsidP="003822CC">
      <w:pPr>
        <w:spacing w:line="360" w:lineRule="auto"/>
        <w:rPr>
          <w:lang w:eastAsia="en-GB"/>
        </w:rPr>
      </w:pPr>
      <w:r w:rsidRPr="00E9084E">
        <w:rPr>
          <w:sz w:val="28"/>
          <w:szCs w:val="28"/>
        </w:rPr>
        <w:t xml:space="preserve">4) составить </w:t>
      </w:r>
      <w:proofErr w:type="spellStart"/>
      <w:r w:rsidRPr="00E9084E">
        <w:rPr>
          <w:sz w:val="28"/>
          <w:szCs w:val="28"/>
        </w:rPr>
        <w:t>оборотно</w:t>
      </w:r>
      <w:proofErr w:type="spellEnd"/>
      <w:r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  <w:r w:rsidRPr="00E9084E">
        <w:rPr>
          <w:sz w:val="28"/>
          <w:szCs w:val="28"/>
        </w:rPr>
        <w:t xml:space="preserve">сальдовую ведомость; </w:t>
      </w:r>
    </w:p>
    <w:p w14:paraId="53473908" w14:textId="77777777" w:rsidR="003822CC" w:rsidRPr="00E9084E" w:rsidRDefault="003822CC" w:rsidP="003822C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4E">
        <w:rPr>
          <w:rFonts w:ascii="Times New Roman" w:hAnsi="Times New Roman" w:cs="Times New Roman"/>
          <w:sz w:val="28"/>
          <w:szCs w:val="28"/>
        </w:rPr>
        <w:t xml:space="preserve">5) заполнить отчет о финансовых результатах; </w:t>
      </w:r>
    </w:p>
    <w:p w14:paraId="6E63DCB8" w14:textId="77777777" w:rsidR="003822CC" w:rsidRPr="00E9084E" w:rsidRDefault="003822CC" w:rsidP="003822C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84E">
        <w:rPr>
          <w:rFonts w:ascii="Times New Roman" w:hAnsi="Times New Roman" w:cs="Times New Roman"/>
          <w:sz w:val="28"/>
          <w:szCs w:val="28"/>
        </w:rPr>
        <w:t>6) составить баланс на конец отчетного периода.</w:t>
      </w:r>
    </w:p>
    <w:p w14:paraId="08175F81" w14:textId="77777777" w:rsidR="003822CC" w:rsidRPr="00E9084E" w:rsidRDefault="003822CC" w:rsidP="003822CC">
      <w:pPr>
        <w:pStyle w:val="a7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9084E">
        <w:rPr>
          <w:rFonts w:ascii="Times New Roman" w:hAnsi="Times New Roman"/>
          <w:sz w:val="28"/>
          <w:szCs w:val="28"/>
        </w:rPr>
        <w:t>Вступительный баланс</w:t>
      </w:r>
    </w:p>
    <w:p w14:paraId="03B797A2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 xml:space="preserve">          Таблица 1</w:t>
      </w:r>
      <w:r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9084E">
        <w:rPr>
          <w:rFonts w:ascii="Arial" w:hAnsi="Arial" w:cs="Arial"/>
          <w:color w:val="333333"/>
          <w:shd w:val="clear" w:color="auto" w:fill="FFFFFF"/>
          <w:lang w:val="en-GB" w:eastAsia="en-GB"/>
        </w:rPr>
        <w:t>—</w:t>
      </w:r>
      <w:r w:rsidRPr="00E9084E">
        <w:rPr>
          <w:lang w:val="en-GB" w:eastAsia="en-GB"/>
        </w:rPr>
        <w:t xml:space="preserve"> </w:t>
      </w:r>
      <w:r w:rsidRPr="00E9084E">
        <w:rPr>
          <w:sz w:val="28"/>
          <w:szCs w:val="28"/>
        </w:rPr>
        <w:t xml:space="preserve"> Вступительный баланс</w:t>
      </w:r>
    </w:p>
    <w:p w14:paraId="3540C512" w14:textId="77777777" w:rsidR="003822CC" w:rsidRPr="00E9084E" w:rsidRDefault="003822CC" w:rsidP="003822CC">
      <w:pPr>
        <w:rPr>
          <w:sz w:val="28"/>
          <w:szCs w:val="28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2539"/>
        <w:gridCol w:w="2393"/>
        <w:gridCol w:w="2393"/>
        <w:gridCol w:w="2393"/>
      </w:tblGrid>
      <w:tr w:rsidR="003822CC" w:rsidRPr="00E9084E" w14:paraId="7FA70A3D" w14:textId="77777777" w:rsidTr="00616677">
        <w:tc>
          <w:tcPr>
            <w:tcW w:w="4932" w:type="dxa"/>
            <w:gridSpan w:val="2"/>
          </w:tcPr>
          <w:p w14:paraId="10D50541" w14:textId="77777777" w:rsidR="003822CC" w:rsidRPr="00E9084E" w:rsidRDefault="003822CC" w:rsidP="00616677">
            <w:r w:rsidRPr="00E9084E">
              <w:t>Актив</w:t>
            </w:r>
          </w:p>
        </w:tc>
        <w:tc>
          <w:tcPr>
            <w:tcW w:w="4786" w:type="dxa"/>
            <w:gridSpan w:val="2"/>
          </w:tcPr>
          <w:p w14:paraId="57374D8D" w14:textId="77777777" w:rsidR="003822CC" w:rsidRPr="00E9084E" w:rsidRDefault="003822CC" w:rsidP="00616677">
            <w:r w:rsidRPr="00E9084E">
              <w:t>Пассив</w:t>
            </w:r>
          </w:p>
        </w:tc>
      </w:tr>
      <w:tr w:rsidR="003822CC" w:rsidRPr="00E9084E" w14:paraId="55DDA49A" w14:textId="77777777" w:rsidTr="00616677">
        <w:tc>
          <w:tcPr>
            <w:tcW w:w="2539" w:type="dxa"/>
          </w:tcPr>
          <w:p w14:paraId="4640B534" w14:textId="77777777" w:rsidR="003822CC" w:rsidRPr="00E9084E" w:rsidRDefault="003822CC" w:rsidP="00616677">
            <w:r w:rsidRPr="00E9084E">
              <w:t xml:space="preserve">Статьи </w:t>
            </w:r>
          </w:p>
        </w:tc>
        <w:tc>
          <w:tcPr>
            <w:tcW w:w="2393" w:type="dxa"/>
          </w:tcPr>
          <w:p w14:paraId="3B746D39" w14:textId="77777777" w:rsidR="003822CC" w:rsidRPr="00E9084E" w:rsidRDefault="003822CC" w:rsidP="00616677">
            <w:r w:rsidRPr="00E9084E">
              <w:t xml:space="preserve">Сумма </w:t>
            </w:r>
            <w:proofErr w:type="spellStart"/>
            <w:r w:rsidRPr="00E9084E">
              <w:t>ден.ед</w:t>
            </w:r>
            <w:proofErr w:type="spellEnd"/>
            <w:r w:rsidRPr="00E9084E">
              <w:t>.</w:t>
            </w:r>
          </w:p>
        </w:tc>
        <w:tc>
          <w:tcPr>
            <w:tcW w:w="2393" w:type="dxa"/>
          </w:tcPr>
          <w:p w14:paraId="7C8EFBAB" w14:textId="77777777" w:rsidR="003822CC" w:rsidRPr="00E9084E" w:rsidRDefault="003822CC" w:rsidP="00616677">
            <w:r w:rsidRPr="00E9084E">
              <w:t xml:space="preserve">Статьи </w:t>
            </w:r>
          </w:p>
        </w:tc>
        <w:tc>
          <w:tcPr>
            <w:tcW w:w="2393" w:type="dxa"/>
          </w:tcPr>
          <w:p w14:paraId="1459D8C4" w14:textId="77777777" w:rsidR="003822CC" w:rsidRPr="00E9084E" w:rsidRDefault="003822CC" w:rsidP="00616677">
            <w:r w:rsidRPr="00E9084E">
              <w:t xml:space="preserve">Сумма </w:t>
            </w:r>
            <w:proofErr w:type="spellStart"/>
            <w:r w:rsidRPr="00E9084E">
              <w:t>ден.ед</w:t>
            </w:r>
            <w:proofErr w:type="spellEnd"/>
            <w:r w:rsidRPr="00E9084E">
              <w:t xml:space="preserve">. </w:t>
            </w:r>
          </w:p>
        </w:tc>
      </w:tr>
      <w:tr w:rsidR="003822CC" w:rsidRPr="00E9084E" w14:paraId="1D94BFAF" w14:textId="77777777" w:rsidTr="00616677">
        <w:tc>
          <w:tcPr>
            <w:tcW w:w="2539" w:type="dxa"/>
          </w:tcPr>
          <w:p w14:paraId="33009A23" w14:textId="77777777" w:rsidR="003822CC" w:rsidRPr="00E9084E" w:rsidRDefault="003822CC" w:rsidP="00616677">
            <w:r w:rsidRPr="00E9084E">
              <w:t>Основные средства</w:t>
            </w:r>
          </w:p>
        </w:tc>
        <w:tc>
          <w:tcPr>
            <w:tcW w:w="2393" w:type="dxa"/>
          </w:tcPr>
          <w:p w14:paraId="392603A9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0267472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2393" w:type="dxa"/>
          </w:tcPr>
          <w:p w14:paraId="4F219E6D" w14:textId="77777777" w:rsidR="003822CC" w:rsidRPr="00E9084E" w:rsidRDefault="003822CC" w:rsidP="00616677">
            <w:r w:rsidRPr="00E9084E">
              <w:t>Уставный капитал</w:t>
            </w:r>
          </w:p>
        </w:tc>
        <w:tc>
          <w:tcPr>
            <w:tcW w:w="2393" w:type="dxa"/>
          </w:tcPr>
          <w:p w14:paraId="57C78DB8" w14:textId="77777777" w:rsidR="003822CC" w:rsidRPr="00E9084E" w:rsidRDefault="003822CC" w:rsidP="00616677">
            <w:r w:rsidRPr="00E9084E">
              <w:t>8 000 000</w:t>
            </w:r>
          </w:p>
        </w:tc>
      </w:tr>
      <w:tr w:rsidR="003822CC" w:rsidRPr="00E9084E" w14:paraId="18348C8E" w14:textId="77777777" w:rsidTr="00616677">
        <w:tc>
          <w:tcPr>
            <w:tcW w:w="2539" w:type="dxa"/>
          </w:tcPr>
          <w:p w14:paraId="6E8A6F5E" w14:textId="77777777" w:rsidR="003822CC" w:rsidRPr="00E9084E" w:rsidRDefault="003822CC" w:rsidP="00616677">
            <w:r w:rsidRPr="00E9084E">
              <w:t>Материалы</w:t>
            </w:r>
          </w:p>
        </w:tc>
        <w:tc>
          <w:tcPr>
            <w:tcW w:w="2393" w:type="dxa"/>
          </w:tcPr>
          <w:p w14:paraId="4FDF5E56" w14:textId="77777777" w:rsidR="003822CC" w:rsidRPr="00E9084E" w:rsidRDefault="003822CC" w:rsidP="00616677">
            <w:r w:rsidRPr="00E9084E">
              <w:t>240 000</w:t>
            </w:r>
          </w:p>
        </w:tc>
        <w:tc>
          <w:tcPr>
            <w:tcW w:w="2393" w:type="dxa"/>
          </w:tcPr>
          <w:p w14:paraId="4732E661" w14:textId="77777777" w:rsidR="003822CC" w:rsidRPr="00E9084E" w:rsidRDefault="003822CC" w:rsidP="00616677">
            <w:r w:rsidRPr="00E9084E">
              <w:t>Добавочный капитал</w:t>
            </w:r>
          </w:p>
        </w:tc>
        <w:tc>
          <w:tcPr>
            <w:tcW w:w="2393" w:type="dxa"/>
          </w:tcPr>
          <w:p w14:paraId="06BCE89D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51E9CBBC" w14:textId="77777777" w:rsidTr="00616677">
        <w:tc>
          <w:tcPr>
            <w:tcW w:w="2539" w:type="dxa"/>
          </w:tcPr>
          <w:p w14:paraId="3300DBEF" w14:textId="77777777" w:rsidR="003822CC" w:rsidRPr="00E9084E" w:rsidRDefault="003822CC" w:rsidP="00616677">
            <w:r w:rsidRPr="00E9084E">
              <w:t>Касса</w:t>
            </w:r>
          </w:p>
        </w:tc>
        <w:tc>
          <w:tcPr>
            <w:tcW w:w="2393" w:type="dxa"/>
          </w:tcPr>
          <w:p w14:paraId="43022A14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45151B54" w14:textId="77777777" w:rsidR="003822CC" w:rsidRPr="00E9084E" w:rsidRDefault="003822CC" w:rsidP="00616677">
            <w:pPr>
              <w:jc w:val="center"/>
            </w:pPr>
          </w:p>
        </w:tc>
        <w:tc>
          <w:tcPr>
            <w:tcW w:w="2393" w:type="dxa"/>
          </w:tcPr>
          <w:p w14:paraId="55C64C17" w14:textId="77777777" w:rsidR="003822CC" w:rsidRPr="00E9084E" w:rsidRDefault="003822CC" w:rsidP="00616677">
            <w:r w:rsidRPr="00E9084E">
              <w:t>Нераспределенная прибыль</w:t>
            </w:r>
          </w:p>
        </w:tc>
        <w:tc>
          <w:tcPr>
            <w:tcW w:w="2393" w:type="dxa"/>
          </w:tcPr>
          <w:p w14:paraId="336201BF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29A949CD" w14:textId="77777777" w:rsidTr="00616677">
        <w:tc>
          <w:tcPr>
            <w:tcW w:w="2539" w:type="dxa"/>
          </w:tcPr>
          <w:p w14:paraId="1139D2DA" w14:textId="77777777" w:rsidR="003822CC" w:rsidRPr="00E9084E" w:rsidRDefault="003822CC" w:rsidP="00616677">
            <w:r w:rsidRPr="00E9084E">
              <w:t>Расчетный счет</w:t>
            </w:r>
          </w:p>
        </w:tc>
        <w:tc>
          <w:tcPr>
            <w:tcW w:w="2393" w:type="dxa"/>
          </w:tcPr>
          <w:p w14:paraId="725AA9B8" w14:textId="77777777" w:rsidR="003822CC" w:rsidRPr="00E9084E" w:rsidRDefault="003822CC" w:rsidP="00616677">
            <w:r w:rsidRPr="00E9084E">
              <w:t>6 960 000</w:t>
            </w:r>
          </w:p>
        </w:tc>
        <w:tc>
          <w:tcPr>
            <w:tcW w:w="2393" w:type="dxa"/>
          </w:tcPr>
          <w:p w14:paraId="1B2DDE59" w14:textId="77777777" w:rsidR="003822CC" w:rsidRPr="00E9084E" w:rsidRDefault="003822CC" w:rsidP="00616677">
            <w:r w:rsidRPr="00E9084E">
              <w:t>Резервный капитал</w:t>
            </w:r>
          </w:p>
        </w:tc>
        <w:tc>
          <w:tcPr>
            <w:tcW w:w="2393" w:type="dxa"/>
          </w:tcPr>
          <w:p w14:paraId="49B7C264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5AF7BF0E" w14:textId="77777777" w:rsidTr="00616677">
        <w:tc>
          <w:tcPr>
            <w:tcW w:w="2539" w:type="dxa"/>
          </w:tcPr>
          <w:p w14:paraId="5E80FE49" w14:textId="77777777" w:rsidR="003822CC" w:rsidRPr="00E9084E" w:rsidRDefault="003822CC" w:rsidP="00616677">
            <w:r w:rsidRPr="00E9084E">
              <w:t>Расчеты с покупателями и заказчиками</w:t>
            </w:r>
          </w:p>
        </w:tc>
        <w:tc>
          <w:tcPr>
            <w:tcW w:w="2393" w:type="dxa"/>
          </w:tcPr>
          <w:p w14:paraId="15A814EF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6C37C334" w14:textId="77777777" w:rsidR="003822CC" w:rsidRPr="00E9084E" w:rsidRDefault="003822CC" w:rsidP="00616677">
            <w:pPr>
              <w:jc w:val="center"/>
            </w:pPr>
          </w:p>
        </w:tc>
        <w:tc>
          <w:tcPr>
            <w:tcW w:w="2393" w:type="dxa"/>
          </w:tcPr>
          <w:p w14:paraId="32488C71" w14:textId="77777777" w:rsidR="003822CC" w:rsidRPr="00E9084E" w:rsidRDefault="003822CC" w:rsidP="00616677">
            <w:r w:rsidRPr="00E9084E">
              <w:t>Расчеты с персоналом по оплате труда</w:t>
            </w:r>
          </w:p>
        </w:tc>
        <w:tc>
          <w:tcPr>
            <w:tcW w:w="2393" w:type="dxa"/>
          </w:tcPr>
          <w:p w14:paraId="244089EB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2FCCB002" w14:textId="77777777" w:rsidTr="00616677">
        <w:tc>
          <w:tcPr>
            <w:tcW w:w="2539" w:type="dxa"/>
          </w:tcPr>
          <w:p w14:paraId="6D696F40" w14:textId="77777777" w:rsidR="003822CC" w:rsidRPr="00E9084E" w:rsidRDefault="003822CC" w:rsidP="00616677">
            <w:r w:rsidRPr="00E9084E">
              <w:t>Затраты на производство</w:t>
            </w:r>
          </w:p>
        </w:tc>
        <w:tc>
          <w:tcPr>
            <w:tcW w:w="2393" w:type="dxa"/>
          </w:tcPr>
          <w:p w14:paraId="00DDCB10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57C3CC00" w14:textId="77777777" w:rsidR="003822CC" w:rsidRPr="00E9084E" w:rsidRDefault="003822CC" w:rsidP="00616677"/>
        </w:tc>
        <w:tc>
          <w:tcPr>
            <w:tcW w:w="2393" w:type="dxa"/>
          </w:tcPr>
          <w:p w14:paraId="0D75F5C5" w14:textId="77777777" w:rsidR="003822CC" w:rsidRPr="00E9084E" w:rsidRDefault="003822CC" w:rsidP="00616677">
            <w:r w:rsidRPr="00E9084E">
              <w:t>Расчет с поставщиками и подрядчиками</w:t>
            </w:r>
          </w:p>
        </w:tc>
        <w:tc>
          <w:tcPr>
            <w:tcW w:w="2393" w:type="dxa"/>
          </w:tcPr>
          <w:p w14:paraId="01623660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6BB727D2" w14:textId="77777777" w:rsidTr="00616677">
        <w:tc>
          <w:tcPr>
            <w:tcW w:w="2539" w:type="dxa"/>
          </w:tcPr>
          <w:p w14:paraId="5A88F9DE" w14:textId="77777777" w:rsidR="003822CC" w:rsidRPr="00E9084E" w:rsidRDefault="003822CC" w:rsidP="00616677">
            <w:r w:rsidRPr="00E9084E">
              <w:t xml:space="preserve">Расчеты с учредителями </w:t>
            </w:r>
          </w:p>
        </w:tc>
        <w:tc>
          <w:tcPr>
            <w:tcW w:w="2393" w:type="dxa"/>
          </w:tcPr>
          <w:p w14:paraId="53E6A761" w14:textId="77777777" w:rsidR="003822CC" w:rsidRPr="00E9084E" w:rsidRDefault="003822CC" w:rsidP="00616677">
            <w:r w:rsidRPr="00E9084E">
              <w:t>800 000</w:t>
            </w:r>
          </w:p>
        </w:tc>
        <w:tc>
          <w:tcPr>
            <w:tcW w:w="2393" w:type="dxa"/>
          </w:tcPr>
          <w:p w14:paraId="52B021C8" w14:textId="77777777" w:rsidR="003822CC" w:rsidRPr="00E9084E" w:rsidRDefault="003822CC" w:rsidP="00616677">
            <w:r w:rsidRPr="00E9084E">
              <w:t>Расчеты по краткосрочным кредитам и займам</w:t>
            </w:r>
          </w:p>
        </w:tc>
        <w:tc>
          <w:tcPr>
            <w:tcW w:w="2393" w:type="dxa"/>
          </w:tcPr>
          <w:p w14:paraId="4A0CE4ED" w14:textId="77777777" w:rsidR="003822CC" w:rsidRPr="00E9084E" w:rsidRDefault="003822CC" w:rsidP="00616677">
            <w:pPr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4B3C2571" w14:textId="77777777" w:rsidTr="00616677">
        <w:tc>
          <w:tcPr>
            <w:tcW w:w="2539" w:type="dxa"/>
          </w:tcPr>
          <w:p w14:paraId="6C7F8751" w14:textId="77777777" w:rsidR="003822CC" w:rsidRPr="00E9084E" w:rsidRDefault="003822CC" w:rsidP="00616677"/>
        </w:tc>
        <w:tc>
          <w:tcPr>
            <w:tcW w:w="2393" w:type="dxa"/>
          </w:tcPr>
          <w:p w14:paraId="73771B25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3B5949DC" w14:textId="77777777" w:rsidR="003822CC" w:rsidRPr="00E9084E" w:rsidRDefault="003822CC" w:rsidP="00616677">
            <w:pPr>
              <w:jc w:val="center"/>
            </w:pPr>
          </w:p>
        </w:tc>
        <w:tc>
          <w:tcPr>
            <w:tcW w:w="2393" w:type="dxa"/>
          </w:tcPr>
          <w:p w14:paraId="6B735AA8" w14:textId="77777777" w:rsidR="003822CC" w:rsidRPr="00E9084E" w:rsidRDefault="003822CC" w:rsidP="00616677">
            <w:r w:rsidRPr="00E9084E">
              <w:t xml:space="preserve">Расчеты по налогам и сборам </w:t>
            </w:r>
          </w:p>
        </w:tc>
        <w:tc>
          <w:tcPr>
            <w:tcW w:w="2393" w:type="dxa"/>
          </w:tcPr>
          <w:p w14:paraId="4369C1C9" w14:textId="77777777" w:rsidR="003822CC" w:rsidRPr="00E9084E" w:rsidRDefault="003822CC" w:rsidP="00616677">
            <w:pPr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2EA81E38" w14:textId="77777777" w:rsidTr="00616677">
        <w:tc>
          <w:tcPr>
            <w:tcW w:w="2539" w:type="dxa"/>
          </w:tcPr>
          <w:p w14:paraId="5D754FB1" w14:textId="77777777" w:rsidR="003822CC" w:rsidRPr="00E9084E" w:rsidRDefault="003822CC" w:rsidP="00616677">
            <w:r w:rsidRPr="00E9084E">
              <w:t xml:space="preserve">Баланс </w:t>
            </w:r>
          </w:p>
        </w:tc>
        <w:tc>
          <w:tcPr>
            <w:tcW w:w="2393" w:type="dxa"/>
          </w:tcPr>
          <w:p w14:paraId="787F2BDD" w14:textId="77777777" w:rsidR="003822CC" w:rsidRPr="00E9084E" w:rsidRDefault="003822CC" w:rsidP="00616677">
            <w:r w:rsidRPr="00E9084E">
              <w:t xml:space="preserve">8 000 000 </w:t>
            </w:r>
          </w:p>
        </w:tc>
        <w:tc>
          <w:tcPr>
            <w:tcW w:w="2393" w:type="dxa"/>
          </w:tcPr>
          <w:p w14:paraId="41C2B313" w14:textId="77777777" w:rsidR="003822CC" w:rsidRPr="00E9084E" w:rsidRDefault="003822CC" w:rsidP="00616677">
            <w:r w:rsidRPr="00E9084E">
              <w:t>Баланс</w:t>
            </w:r>
          </w:p>
        </w:tc>
        <w:tc>
          <w:tcPr>
            <w:tcW w:w="2393" w:type="dxa"/>
          </w:tcPr>
          <w:p w14:paraId="655CA80E" w14:textId="77777777" w:rsidR="003822CC" w:rsidRPr="00E9084E" w:rsidRDefault="003822CC" w:rsidP="00616677">
            <w:r w:rsidRPr="00E9084E">
              <w:t>8 000 000</w:t>
            </w:r>
          </w:p>
        </w:tc>
      </w:tr>
    </w:tbl>
    <w:p w14:paraId="029C0ADC" w14:textId="648A4046" w:rsidR="003822CC" w:rsidRPr="00E9084E" w:rsidRDefault="003822CC" w:rsidP="003822CC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0"/>
        <w:gridCol w:w="825"/>
        <w:gridCol w:w="26"/>
        <w:gridCol w:w="992"/>
        <w:gridCol w:w="709"/>
        <w:gridCol w:w="1562"/>
        <w:gridCol w:w="1525"/>
      </w:tblGrid>
      <w:tr w:rsidR="003822CC" w:rsidRPr="00E9084E" w14:paraId="7A3CD9BB" w14:textId="77777777" w:rsidTr="00616677">
        <w:trPr>
          <w:trHeight w:val="375"/>
        </w:trPr>
        <w:tc>
          <w:tcPr>
            <w:tcW w:w="9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95C76" w14:textId="77777777" w:rsidR="003822CC" w:rsidRPr="00E9084E" w:rsidRDefault="003822CC" w:rsidP="00616677">
            <w:pPr>
              <w:spacing w:before="360" w:after="360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lastRenderedPageBreak/>
              <w:t>Таблица 2 — Журнал хозяйственной жизни</w:t>
            </w:r>
          </w:p>
        </w:tc>
      </w:tr>
      <w:tr w:rsidR="003822CC" w:rsidRPr="00E9084E" w14:paraId="44B7DA1D" w14:textId="77777777" w:rsidTr="00616677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AFD" w14:textId="77777777" w:rsidR="003822CC" w:rsidRPr="00E9084E" w:rsidRDefault="003822CC" w:rsidP="00616677">
            <w:r w:rsidRPr="00E9084E"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FB8" w14:textId="77777777" w:rsidR="003822CC" w:rsidRPr="00E9084E" w:rsidRDefault="003822CC" w:rsidP="00616677">
            <w:pPr>
              <w:jc w:val="center"/>
            </w:pPr>
            <w:r w:rsidRPr="00E9084E">
              <w:t>Содержание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E72" w14:textId="77777777" w:rsidR="003822CC" w:rsidRPr="00E9084E" w:rsidRDefault="003822CC" w:rsidP="00616677">
            <w:pPr>
              <w:jc w:val="center"/>
            </w:pPr>
            <w:r w:rsidRPr="00E9084E">
              <w:t>Бухгалтерская проводка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4C4" w14:textId="77777777" w:rsidR="003822CC" w:rsidRPr="00E9084E" w:rsidRDefault="003822CC" w:rsidP="00616677">
            <w:pPr>
              <w:jc w:val="center"/>
            </w:pPr>
            <w:r w:rsidRPr="00E9084E">
              <w:t>Тип  операции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ECBD" w14:textId="77777777" w:rsidR="003822CC" w:rsidRPr="00E9084E" w:rsidRDefault="003822CC" w:rsidP="00616677">
            <w:pPr>
              <w:jc w:val="center"/>
            </w:pPr>
            <w:r w:rsidRPr="00E9084E">
              <w:t>Сумма, руб.</w:t>
            </w:r>
          </w:p>
        </w:tc>
      </w:tr>
      <w:tr w:rsidR="003822CC" w:rsidRPr="00E9084E" w14:paraId="60B3A3BD" w14:textId="77777777" w:rsidTr="00616677">
        <w:trPr>
          <w:trHeight w:val="3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610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2E5E" w14:textId="77777777" w:rsidR="003822CC" w:rsidRPr="00E9084E" w:rsidRDefault="003822CC" w:rsidP="0061667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F2C" w14:textId="77777777" w:rsidR="003822CC" w:rsidRPr="00E9084E" w:rsidRDefault="003822CC" w:rsidP="00616677">
            <w:pPr>
              <w:jc w:val="center"/>
            </w:pPr>
            <w:r w:rsidRPr="00E9084E">
              <w:t>дебет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85B" w14:textId="77777777" w:rsidR="003822CC" w:rsidRPr="00E9084E" w:rsidRDefault="003822CC" w:rsidP="00616677">
            <w:pPr>
              <w:jc w:val="center"/>
            </w:pPr>
            <w:r w:rsidRPr="00E9084E">
              <w:t xml:space="preserve">кредит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0578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9F17" w14:textId="77777777" w:rsidR="003822CC" w:rsidRPr="00E9084E" w:rsidRDefault="003822CC" w:rsidP="00616677">
            <w:pPr>
              <w:jc w:val="center"/>
            </w:pPr>
            <w:r w:rsidRPr="00E9084E">
              <w:t>частная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EAC" w14:textId="77777777" w:rsidR="003822CC" w:rsidRPr="00E9084E" w:rsidRDefault="003822CC" w:rsidP="00616677">
            <w:pPr>
              <w:jc w:val="center"/>
            </w:pPr>
            <w:r w:rsidRPr="00E9084E">
              <w:t>общая</w:t>
            </w:r>
          </w:p>
        </w:tc>
      </w:tr>
      <w:tr w:rsidR="003822CC" w:rsidRPr="00E9084E" w14:paraId="6C028D60" w14:textId="77777777" w:rsidTr="00616677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FE5" w14:textId="77777777" w:rsidR="003822CC" w:rsidRPr="00E9084E" w:rsidRDefault="003822CC" w:rsidP="00616677">
            <w:pPr>
              <w:jc w:val="center"/>
            </w:pPr>
            <w:r w:rsidRPr="00E9084E">
              <w:t>1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628" w14:textId="77777777" w:rsidR="003822CC" w:rsidRPr="00E9084E" w:rsidRDefault="003822CC" w:rsidP="00616677">
            <w:r w:rsidRPr="00E9084E">
              <w:t>Поступили материалы от поставщика,</w:t>
            </w:r>
          </w:p>
          <w:p w14:paraId="189BF0F0" w14:textId="77777777" w:rsidR="003822CC" w:rsidRPr="00E9084E" w:rsidRDefault="003822CC" w:rsidP="00616677">
            <w:r w:rsidRPr="00E9084E">
              <w:t xml:space="preserve">в </w:t>
            </w:r>
            <w:proofErr w:type="spellStart"/>
            <w:r w:rsidRPr="00E9084E">
              <w:t>т.ч</w:t>
            </w:r>
            <w:proofErr w:type="spellEnd"/>
            <w:r w:rsidRPr="00E9084E">
              <w:t>. НДС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9F3" w14:textId="77777777" w:rsidR="003822CC" w:rsidRPr="00E9084E" w:rsidRDefault="003822CC" w:rsidP="00616677">
            <w:pPr>
              <w:jc w:val="center"/>
            </w:pPr>
            <w:r w:rsidRPr="00E9084E">
              <w:t>10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E30C" w14:textId="77777777" w:rsidR="003822CC" w:rsidRPr="00E9084E" w:rsidRDefault="003822CC" w:rsidP="00616677">
            <w:pPr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200C" w14:textId="77777777" w:rsidR="003822CC" w:rsidRPr="00E9084E" w:rsidRDefault="003822CC" w:rsidP="00616677">
            <w:pPr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3A48" w14:textId="77777777" w:rsidR="003822CC" w:rsidRPr="00E9084E" w:rsidRDefault="003822CC" w:rsidP="00616677">
            <w:pPr>
              <w:jc w:val="center"/>
            </w:pPr>
            <w:r w:rsidRPr="00E9084E">
              <w:t>800 000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D8C3" w14:textId="77777777" w:rsidR="003822CC" w:rsidRPr="00E9084E" w:rsidRDefault="003822CC" w:rsidP="00616677">
            <w:pPr>
              <w:jc w:val="center"/>
            </w:pPr>
            <w:r w:rsidRPr="00E9084E">
              <w:t>944 000</w:t>
            </w:r>
          </w:p>
        </w:tc>
      </w:tr>
      <w:tr w:rsidR="003822CC" w:rsidRPr="00E9084E" w14:paraId="2C5E9CE3" w14:textId="77777777" w:rsidTr="00616677">
        <w:trPr>
          <w:trHeight w:val="1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823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C9B4" w14:textId="77777777" w:rsidR="003822CC" w:rsidRPr="00E9084E" w:rsidRDefault="003822CC" w:rsidP="00616677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E80A" w14:textId="77777777" w:rsidR="003822CC" w:rsidRPr="00E9084E" w:rsidRDefault="003822CC" w:rsidP="00616677">
            <w:pPr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A5D2" w14:textId="77777777" w:rsidR="003822CC" w:rsidRPr="00E9084E" w:rsidRDefault="003822CC" w:rsidP="00616677">
            <w:pPr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292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A789" w14:textId="77777777" w:rsidR="003822CC" w:rsidRPr="00E9084E" w:rsidRDefault="003822CC" w:rsidP="00616677">
            <w:pPr>
              <w:jc w:val="center"/>
            </w:pPr>
            <w:r w:rsidRPr="00E9084E">
              <w:t>144 000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16B9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0303E00E" w14:textId="77777777" w:rsidTr="00616677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7699" w14:textId="77777777" w:rsidR="003822CC" w:rsidRPr="00E9084E" w:rsidRDefault="003822CC" w:rsidP="00616677">
            <w:pPr>
              <w:jc w:val="center"/>
            </w:pPr>
            <w:r w:rsidRPr="00E9084E"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606" w14:textId="77777777" w:rsidR="003822CC" w:rsidRPr="00E9084E" w:rsidRDefault="003822CC" w:rsidP="00616677">
            <w:r w:rsidRPr="00E9084E">
              <w:t>Списан к возмещению НДС по принятым к учету материалам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F0DF" w14:textId="77777777" w:rsidR="003822CC" w:rsidRPr="00E9084E" w:rsidRDefault="003822CC" w:rsidP="00616677">
            <w:pPr>
              <w:jc w:val="center"/>
            </w:pPr>
            <w:r w:rsidRPr="00E9084E">
              <w:t>68/1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79CC" w14:textId="77777777" w:rsidR="003822CC" w:rsidRPr="00E9084E" w:rsidRDefault="003822CC" w:rsidP="00616677">
            <w:pPr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63CC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709" w14:textId="77777777" w:rsidR="003822CC" w:rsidRPr="00E9084E" w:rsidRDefault="003822CC" w:rsidP="00616677">
            <w:pPr>
              <w:jc w:val="center"/>
            </w:pPr>
            <w:r w:rsidRPr="00E9084E">
              <w:t>144 000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A83" w14:textId="77777777" w:rsidR="003822CC" w:rsidRPr="00E9084E" w:rsidRDefault="003822CC" w:rsidP="00616677">
            <w:pPr>
              <w:jc w:val="center"/>
            </w:pPr>
            <w:r w:rsidRPr="00E9084E">
              <w:t>144 000</w:t>
            </w:r>
          </w:p>
        </w:tc>
      </w:tr>
      <w:tr w:rsidR="003822CC" w:rsidRPr="00E9084E" w14:paraId="18232C8C" w14:textId="77777777" w:rsidTr="00616677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321B" w14:textId="77777777" w:rsidR="003822CC" w:rsidRPr="00E9084E" w:rsidRDefault="003822CC" w:rsidP="00616677">
            <w:pPr>
              <w:jc w:val="center"/>
            </w:pPr>
            <w:r w:rsidRPr="00E9084E"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86A" w14:textId="77777777" w:rsidR="003822CC" w:rsidRPr="00E9084E" w:rsidRDefault="003822CC" w:rsidP="00616677">
            <w:r w:rsidRPr="00E9084E">
              <w:t>Оплачено за материалы поставщику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8CDA" w14:textId="77777777" w:rsidR="003822CC" w:rsidRPr="00E9084E" w:rsidRDefault="003822CC" w:rsidP="00616677">
            <w:pPr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41DD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9DBE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F6C" w14:textId="77777777" w:rsidR="003822CC" w:rsidRPr="00E9084E" w:rsidRDefault="003822CC" w:rsidP="00616677">
            <w:pPr>
              <w:jc w:val="center"/>
            </w:pPr>
            <w:r w:rsidRPr="00E9084E">
              <w:t>944 000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46C" w14:textId="77777777" w:rsidR="003822CC" w:rsidRPr="00E9084E" w:rsidRDefault="003822CC" w:rsidP="00616677">
            <w:pPr>
              <w:jc w:val="center"/>
            </w:pPr>
            <w:r w:rsidRPr="00E9084E">
              <w:t>944  000</w:t>
            </w:r>
          </w:p>
        </w:tc>
      </w:tr>
      <w:tr w:rsidR="003822CC" w:rsidRPr="00E9084E" w14:paraId="0024E856" w14:textId="77777777" w:rsidTr="00616677">
        <w:trPr>
          <w:trHeight w:val="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AD43" w14:textId="77777777" w:rsidR="003822CC" w:rsidRPr="00E9084E" w:rsidRDefault="003822CC" w:rsidP="00616677">
            <w:pPr>
              <w:jc w:val="center"/>
            </w:pPr>
            <w:r w:rsidRPr="00E9084E"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1DF" w14:textId="77777777" w:rsidR="003822CC" w:rsidRPr="00E9084E" w:rsidRDefault="003822CC" w:rsidP="00616677">
            <w:r w:rsidRPr="00E9084E">
              <w:t>Поступило производственное оборудование от поставщика, (срок полезного использования 10 лет)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EA22" w14:textId="77777777" w:rsidR="003822CC" w:rsidRPr="00E9084E" w:rsidRDefault="003822CC" w:rsidP="00616677">
            <w:pPr>
              <w:jc w:val="center"/>
            </w:pPr>
            <w:r w:rsidRPr="00E9084E">
              <w:t>08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730" w14:textId="77777777" w:rsidR="003822CC" w:rsidRPr="00E9084E" w:rsidRDefault="003822CC" w:rsidP="00616677">
            <w:pPr>
              <w:jc w:val="center"/>
            </w:pPr>
            <w:r w:rsidRPr="00E9084E">
              <w:t>75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C84C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FFF9" w14:textId="77777777" w:rsidR="003822CC" w:rsidRPr="00E9084E" w:rsidRDefault="003822CC" w:rsidP="00616677">
            <w:pPr>
              <w:jc w:val="center"/>
            </w:pPr>
            <w:r w:rsidRPr="00E9084E">
              <w:t>800 000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D0BE" w14:textId="77777777" w:rsidR="003822CC" w:rsidRPr="00E9084E" w:rsidRDefault="003822CC" w:rsidP="00616677">
            <w:pPr>
              <w:jc w:val="center"/>
            </w:pPr>
            <w:r w:rsidRPr="00E9084E">
              <w:t>800 000</w:t>
            </w:r>
          </w:p>
        </w:tc>
      </w:tr>
      <w:tr w:rsidR="003822CC" w:rsidRPr="00E9084E" w14:paraId="4D9D0F39" w14:textId="77777777" w:rsidTr="00616677">
        <w:trPr>
          <w:trHeight w:val="82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E085" w14:textId="77777777" w:rsidR="003822CC" w:rsidRPr="00E9084E" w:rsidRDefault="003822CC" w:rsidP="00616677">
            <w:pPr>
              <w:jc w:val="center"/>
            </w:pPr>
            <w:r w:rsidRPr="00E9084E">
              <w:t>5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76A" w14:textId="77777777" w:rsidR="003822CC" w:rsidRPr="00E9084E" w:rsidRDefault="003822CC" w:rsidP="00616677">
            <w:r w:rsidRPr="00E9084E">
              <w:t>Акцептован счет монтажной организации за наладку станка,</w:t>
            </w:r>
          </w:p>
          <w:p w14:paraId="710C3F1A" w14:textId="77777777" w:rsidR="003822CC" w:rsidRPr="00E9084E" w:rsidRDefault="003822CC" w:rsidP="00616677">
            <w:pPr>
              <w:widowControl w:val="0"/>
            </w:pPr>
            <w:r w:rsidRPr="00E9084E">
              <w:t xml:space="preserve">в </w:t>
            </w:r>
            <w:proofErr w:type="spellStart"/>
            <w:r w:rsidRPr="00E9084E">
              <w:t>т.ч</w:t>
            </w:r>
            <w:proofErr w:type="spellEnd"/>
            <w:r w:rsidRPr="00E9084E">
              <w:t>. НДС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C13A" w14:textId="77777777" w:rsidR="003822CC" w:rsidRPr="00E9084E" w:rsidRDefault="003822CC" w:rsidP="00616677">
            <w:pPr>
              <w:jc w:val="center"/>
            </w:pPr>
            <w:r w:rsidRPr="00E9084E">
              <w:t>08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C6C8" w14:textId="77777777" w:rsidR="003822CC" w:rsidRPr="00E9084E" w:rsidRDefault="003822CC" w:rsidP="00616677">
            <w:pPr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B21C" w14:textId="77777777" w:rsidR="003822CC" w:rsidRPr="00E9084E" w:rsidRDefault="003822CC" w:rsidP="00616677">
            <w:pPr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B2A3" w14:textId="77777777" w:rsidR="003822CC" w:rsidRPr="00E9084E" w:rsidRDefault="003822CC" w:rsidP="00616677">
            <w:pPr>
              <w:jc w:val="center"/>
              <w:rPr>
                <w:lang w:val="en-US"/>
              </w:rPr>
            </w:pPr>
            <w:r w:rsidRPr="00E9084E">
              <w:t>160</w:t>
            </w:r>
            <w:r w:rsidRPr="00E9084E">
              <w:rPr>
                <w:lang w:val="en-US"/>
              </w:rPr>
              <w:t xml:space="preserve"> </w:t>
            </w:r>
            <w:r w:rsidRPr="00E9084E">
              <w:t>00</w:t>
            </w:r>
            <w:r w:rsidRPr="00E9084E">
              <w:rPr>
                <w:lang w:val="en-US"/>
              </w:rPr>
              <w:t>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0894" w14:textId="77777777" w:rsidR="003822CC" w:rsidRPr="00E9084E" w:rsidRDefault="003822CC" w:rsidP="00616677">
            <w:pPr>
              <w:jc w:val="center"/>
            </w:pPr>
            <w:r w:rsidRPr="00E9084E">
              <w:rPr>
                <w:lang w:val="en-US"/>
              </w:rPr>
              <w:t>188 800</w:t>
            </w:r>
          </w:p>
        </w:tc>
      </w:tr>
      <w:tr w:rsidR="003822CC" w:rsidRPr="00E9084E" w14:paraId="2DFDB897" w14:textId="77777777" w:rsidTr="00616677">
        <w:trPr>
          <w:trHeight w:val="5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E87B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A4E" w14:textId="77777777" w:rsidR="003822CC" w:rsidRPr="00E9084E" w:rsidRDefault="003822CC" w:rsidP="00616677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A117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F29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BD6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6278" w14:textId="77777777" w:rsidR="003822CC" w:rsidRPr="00E9084E" w:rsidRDefault="003822CC" w:rsidP="00616677">
            <w:pPr>
              <w:jc w:val="center"/>
            </w:pPr>
            <w:r w:rsidRPr="00E9084E">
              <w:t>28 800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77D2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6E030B05" w14:textId="77777777" w:rsidTr="00616677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1B9" w14:textId="77777777" w:rsidR="003822CC" w:rsidRPr="00E9084E" w:rsidRDefault="003822CC" w:rsidP="00616677">
            <w:pPr>
              <w:jc w:val="center"/>
            </w:pPr>
            <w:r w:rsidRPr="00E9084E"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13D" w14:textId="77777777" w:rsidR="003822CC" w:rsidRPr="00E9084E" w:rsidRDefault="003822CC" w:rsidP="00616677">
            <w:pPr>
              <w:widowControl w:val="0"/>
            </w:pPr>
            <w:r w:rsidRPr="00E9084E">
              <w:t>Списан к возмещению НДС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E4E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68/1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CFAE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F950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4741" w14:textId="77777777" w:rsidR="003822CC" w:rsidRPr="00E9084E" w:rsidRDefault="003822CC" w:rsidP="00616677">
            <w:pPr>
              <w:jc w:val="center"/>
            </w:pPr>
            <w:r w:rsidRPr="00E9084E">
              <w:t>28 800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769B" w14:textId="77777777" w:rsidR="003822CC" w:rsidRPr="00E9084E" w:rsidRDefault="003822CC" w:rsidP="00616677">
            <w:pPr>
              <w:jc w:val="center"/>
            </w:pPr>
            <w:r w:rsidRPr="00E9084E">
              <w:t>28 800</w:t>
            </w:r>
          </w:p>
        </w:tc>
      </w:tr>
      <w:tr w:rsidR="003822CC" w:rsidRPr="00E9084E" w14:paraId="0E9B0256" w14:textId="77777777" w:rsidTr="00616677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28B" w14:textId="77777777" w:rsidR="003822CC" w:rsidRPr="00E9084E" w:rsidRDefault="003822CC" w:rsidP="00616677">
            <w:pPr>
              <w:jc w:val="center"/>
            </w:pPr>
          </w:p>
          <w:p w14:paraId="4E960E8F" w14:textId="77777777" w:rsidR="003822CC" w:rsidRPr="00E9084E" w:rsidRDefault="003822CC" w:rsidP="00616677">
            <w:pPr>
              <w:jc w:val="center"/>
            </w:pPr>
            <w:r w:rsidRPr="00E9084E">
              <w:t>7</w:t>
            </w:r>
          </w:p>
          <w:p w14:paraId="6DB96966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C01" w14:textId="77777777" w:rsidR="003822CC" w:rsidRPr="00E9084E" w:rsidRDefault="003822CC" w:rsidP="00616677">
            <w:pPr>
              <w:widowControl w:val="0"/>
            </w:pPr>
            <w:r w:rsidRPr="00E9084E">
              <w:t>Введен в эксплуатацию станок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6F9B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01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FEC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08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D691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D9A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960 000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07C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9600 000</w:t>
            </w:r>
          </w:p>
        </w:tc>
      </w:tr>
      <w:tr w:rsidR="003822CC" w:rsidRPr="00E9084E" w14:paraId="279726DF" w14:textId="77777777" w:rsidTr="00616677">
        <w:trPr>
          <w:trHeight w:val="279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62F" w14:textId="77777777" w:rsidR="003822CC" w:rsidRPr="00E9084E" w:rsidRDefault="003822CC" w:rsidP="00616677">
            <w:pPr>
              <w:jc w:val="center"/>
            </w:pPr>
            <w:r w:rsidRPr="00E9084E">
              <w:t>8</w:t>
            </w:r>
          </w:p>
        </w:tc>
        <w:tc>
          <w:tcPr>
            <w:tcW w:w="34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B14" w14:textId="77777777" w:rsidR="003822CC" w:rsidRPr="00E9084E" w:rsidRDefault="003822CC" w:rsidP="00616677">
            <w:pPr>
              <w:widowControl w:val="0"/>
            </w:pPr>
            <w:r w:rsidRPr="00E9084E">
              <w:t>Отпущены со склада материалы: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771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4DDE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0BF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33B8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CDC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6F89C191" w14:textId="77777777" w:rsidTr="00616677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EF68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409" w14:textId="77777777" w:rsidR="003822CC" w:rsidRPr="00E9084E" w:rsidRDefault="003822CC" w:rsidP="00616677">
            <w:pPr>
              <w:widowControl w:val="0"/>
            </w:pPr>
            <w:r w:rsidRPr="00E9084E">
              <w:t>на производство продукции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A5D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20/А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9D2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E509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3248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320 000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CDD8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18887965" w14:textId="77777777" w:rsidTr="00616677">
        <w:trPr>
          <w:trHeight w:val="27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B94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940" w14:textId="77777777" w:rsidR="003822CC" w:rsidRPr="00E9084E" w:rsidRDefault="003822CC" w:rsidP="00616677">
            <w:pPr>
              <w:widowControl w:val="0"/>
            </w:pPr>
            <w:r w:rsidRPr="00E9084E">
              <w:t>на производство продукции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460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20/В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D228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260B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1D8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280 000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F11B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628 000</w:t>
            </w:r>
          </w:p>
        </w:tc>
      </w:tr>
      <w:tr w:rsidR="003822CC" w:rsidRPr="00E9084E" w14:paraId="02F5B8A2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D056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95E" w14:textId="77777777" w:rsidR="003822CC" w:rsidRPr="00E9084E" w:rsidRDefault="003822CC" w:rsidP="00616677">
            <w:pPr>
              <w:widowControl w:val="0"/>
            </w:pPr>
            <w:r w:rsidRPr="00E9084E">
              <w:t>на цеховые нужды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5B17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25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96F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8643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85C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16 000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A1A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3E58E72B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285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D79" w14:textId="77777777" w:rsidR="003822CC" w:rsidRPr="00E9084E" w:rsidRDefault="003822CC" w:rsidP="00616677">
            <w:pPr>
              <w:widowControl w:val="0"/>
            </w:pPr>
            <w:r w:rsidRPr="00E9084E">
              <w:t>на управленческие нужды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4E7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26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54D5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A2ABA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CFA6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12 000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0857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1980B53E" w14:textId="77777777" w:rsidTr="00616677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364F" w14:textId="77777777" w:rsidR="003822CC" w:rsidRPr="00E9084E" w:rsidRDefault="003822CC" w:rsidP="00616677">
            <w:pPr>
              <w:jc w:val="center"/>
            </w:pPr>
            <w:r w:rsidRPr="00E9084E"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ECC" w14:textId="77777777" w:rsidR="003822CC" w:rsidRPr="00E9084E" w:rsidRDefault="003822CC" w:rsidP="00616677">
            <w:pPr>
              <w:widowControl w:val="0"/>
            </w:pPr>
            <w:r w:rsidRPr="00E9084E"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99BE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25</w:t>
            </w:r>
            <w:r w:rsidRPr="00E9084E">
              <w:rPr>
                <w:lang w:val="en-US"/>
              </w:rPr>
              <w:t>/</w:t>
            </w:r>
            <w:r w:rsidRPr="00E9084E">
              <w:t>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DB80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02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904C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8270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8 000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B976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8 000</w:t>
            </w:r>
          </w:p>
        </w:tc>
      </w:tr>
      <w:tr w:rsidR="003822CC" w:rsidRPr="00E9084E" w14:paraId="35FE5C1A" w14:textId="77777777" w:rsidTr="00616677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909" w14:textId="77777777" w:rsidR="003822CC" w:rsidRPr="00E9084E" w:rsidRDefault="003822CC" w:rsidP="00616677">
            <w:pPr>
              <w:jc w:val="center"/>
            </w:pPr>
            <w:r w:rsidRPr="00E9084E"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357" w14:textId="77777777" w:rsidR="003822CC" w:rsidRPr="00E9084E" w:rsidRDefault="003822CC" w:rsidP="00616677">
            <w:pPr>
              <w:widowControl w:val="0"/>
            </w:pPr>
            <w:r w:rsidRPr="00E9084E">
              <w:t>Акцептован счет поставщика за электроэнергию, потребленную на: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F139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F1C5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F924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CD78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3F1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3C4AB665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2C55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F62" w14:textId="77777777" w:rsidR="003822CC" w:rsidRPr="00E9084E" w:rsidRDefault="003822CC" w:rsidP="00616677">
            <w:pPr>
              <w:widowControl w:val="0"/>
            </w:pPr>
            <w:r w:rsidRPr="00E9084E">
              <w:t>производственные нужды,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38A9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25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7EDE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CB77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4C46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21 000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48A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1D3D9E40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066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7DD" w14:textId="77777777" w:rsidR="003822CC" w:rsidRPr="00E9084E" w:rsidRDefault="003822CC" w:rsidP="00616677">
            <w:pPr>
              <w:widowControl w:val="0"/>
            </w:pPr>
            <w:r w:rsidRPr="00E9084E">
              <w:t xml:space="preserve">в </w:t>
            </w:r>
            <w:proofErr w:type="spellStart"/>
            <w:r w:rsidRPr="00E9084E">
              <w:t>т.ч</w:t>
            </w:r>
            <w:proofErr w:type="spellEnd"/>
            <w:r w:rsidRPr="00E9084E">
              <w:t>. НДС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8512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9B6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6179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171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4 320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5FA" w14:textId="77777777" w:rsidR="003822CC" w:rsidRPr="00E9084E" w:rsidRDefault="003822CC" w:rsidP="00616677">
            <w:pPr>
              <w:widowControl w:val="0"/>
              <w:jc w:val="center"/>
              <w:rPr>
                <w:lang w:val="en-US"/>
              </w:rPr>
            </w:pPr>
            <w:r w:rsidRPr="00E9084E">
              <w:t>4</w:t>
            </w:r>
            <w:r w:rsidRPr="00E9084E">
              <w:rPr>
                <w:lang w:val="en-US"/>
              </w:rPr>
              <w:t>7 200</w:t>
            </w:r>
          </w:p>
        </w:tc>
      </w:tr>
      <w:tr w:rsidR="003822CC" w:rsidRPr="00E9084E" w14:paraId="5E88F4F7" w14:textId="77777777" w:rsidTr="00616677">
        <w:trPr>
          <w:trHeight w:val="2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BC57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D33" w14:textId="77777777" w:rsidR="003822CC" w:rsidRPr="00E9084E" w:rsidRDefault="003822CC" w:rsidP="00616677">
            <w:pPr>
              <w:widowControl w:val="0"/>
            </w:pPr>
            <w:r w:rsidRPr="00E9084E">
              <w:t>общехозяйственные нужды,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BDF8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26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8EAA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D2BF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ABB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16 000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0B7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33DBE14F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49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A8A" w14:textId="77777777" w:rsidR="003822CC" w:rsidRPr="00E9084E" w:rsidRDefault="003822CC" w:rsidP="00616677">
            <w:pPr>
              <w:widowControl w:val="0"/>
            </w:pPr>
            <w:r w:rsidRPr="00E9084E">
              <w:t xml:space="preserve">в </w:t>
            </w:r>
            <w:proofErr w:type="spellStart"/>
            <w:r w:rsidRPr="00E9084E">
              <w:t>т.ч</w:t>
            </w:r>
            <w:proofErr w:type="spellEnd"/>
            <w:r w:rsidRPr="00E9084E">
              <w:t>. НДС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E22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B91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7BA8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56D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2 880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5AF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2BEA04A5" w14:textId="77777777" w:rsidTr="00616677">
        <w:trPr>
          <w:trHeight w:val="4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5929" w14:textId="77777777" w:rsidR="003822CC" w:rsidRPr="00E9084E" w:rsidRDefault="003822CC" w:rsidP="00616677">
            <w:pPr>
              <w:jc w:val="center"/>
            </w:pPr>
            <w:r w:rsidRPr="00E9084E"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3BFC" w14:textId="77777777" w:rsidR="003822CC" w:rsidRPr="00E9084E" w:rsidRDefault="003822CC" w:rsidP="00616677">
            <w:pPr>
              <w:widowControl w:val="0"/>
            </w:pPr>
            <w:r w:rsidRPr="00E9084E">
              <w:t>Списан к возмещению НДС по счету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EDF7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68/1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F825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6DFF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F36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8 228,5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0B5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8 228,5</w:t>
            </w:r>
          </w:p>
        </w:tc>
      </w:tr>
      <w:tr w:rsidR="003822CC" w:rsidRPr="00E9084E" w14:paraId="6216FA08" w14:textId="77777777" w:rsidTr="00616677">
        <w:trPr>
          <w:trHeight w:val="464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EF34" w14:textId="77777777" w:rsidR="003822CC" w:rsidRPr="00E9084E" w:rsidRDefault="003822CC" w:rsidP="00616677"/>
        </w:tc>
        <w:tc>
          <w:tcPr>
            <w:tcW w:w="3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5ACEB862" w14:textId="77777777" w:rsidR="003822CC" w:rsidRDefault="003822CC" w:rsidP="00616677">
            <w:pPr>
              <w:widowControl w:val="0"/>
            </w:pPr>
          </w:p>
          <w:p w14:paraId="6D73B2AF" w14:textId="77777777" w:rsidR="00CA74EB" w:rsidRDefault="00CA74EB" w:rsidP="00616677">
            <w:pPr>
              <w:widowControl w:val="0"/>
            </w:pPr>
          </w:p>
          <w:p w14:paraId="395F3E0F" w14:textId="77777777" w:rsidR="00CA74EB" w:rsidRDefault="00CA74EB" w:rsidP="00616677">
            <w:pPr>
              <w:widowControl w:val="0"/>
            </w:pPr>
          </w:p>
          <w:p w14:paraId="43A57FBF" w14:textId="481A709E" w:rsidR="00CA74EB" w:rsidRPr="00E9084E" w:rsidRDefault="00CA74EB" w:rsidP="00616677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F22A4C5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F17E000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2FF3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0FB14FDA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181E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1E4ECBE8" w14:textId="77777777" w:rsidTr="00616677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B85" w14:textId="77777777" w:rsidR="003822CC" w:rsidRPr="00E9084E" w:rsidRDefault="003822CC" w:rsidP="00616677">
            <w:r w:rsidRPr="00E9084E">
              <w:lastRenderedPageBreak/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E567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Содержание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9DB" w14:textId="77777777" w:rsidR="003822CC" w:rsidRPr="00E9084E" w:rsidRDefault="003822CC" w:rsidP="00616677">
            <w:pPr>
              <w:jc w:val="center"/>
            </w:pPr>
            <w:r w:rsidRPr="00E9084E">
              <w:t>Бухгалтерская проводка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B31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Тип  операции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53" w14:textId="77777777" w:rsidR="003822CC" w:rsidRPr="00E9084E" w:rsidRDefault="003822CC" w:rsidP="00616677">
            <w:pPr>
              <w:jc w:val="center"/>
            </w:pPr>
            <w:r w:rsidRPr="00E9084E">
              <w:t>Сумма, руб.</w:t>
            </w:r>
          </w:p>
        </w:tc>
      </w:tr>
      <w:tr w:rsidR="003822CC" w:rsidRPr="00E9084E" w14:paraId="5A2E492C" w14:textId="77777777" w:rsidTr="00616677">
        <w:trPr>
          <w:trHeight w:val="23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435" w14:textId="77777777" w:rsidR="003822CC" w:rsidRPr="00E9084E" w:rsidRDefault="003822CC" w:rsidP="00616677"/>
        </w:tc>
        <w:tc>
          <w:tcPr>
            <w:tcW w:w="34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68B" w14:textId="77777777" w:rsidR="003822CC" w:rsidRPr="00E9084E" w:rsidRDefault="003822CC" w:rsidP="00616677">
            <w:pPr>
              <w:widowControl w:val="0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B4EA" w14:textId="77777777" w:rsidR="003822CC" w:rsidRPr="00E9084E" w:rsidRDefault="003822CC" w:rsidP="00616677">
            <w:pPr>
              <w:jc w:val="center"/>
            </w:pPr>
            <w:r w:rsidRPr="00E9084E">
              <w:t>дебет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E3692" w14:textId="77777777" w:rsidR="003822CC" w:rsidRPr="00E9084E" w:rsidRDefault="003822CC" w:rsidP="00616677">
            <w:pPr>
              <w:jc w:val="center"/>
            </w:pPr>
            <w:r w:rsidRPr="00E9084E">
              <w:t xml:space="preserve">кредит 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5667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5AD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частная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C38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общая</w:t>
            </w:r>
          </w:p>
        </w:tc>
      </w:tr>
      <w:tr w:rsidR="003822CC" w:rsidRPr="00E9084E" w14:paraId="32461F9E" w14:textId="77777777" w:rsidTr="00616677">
        <w:trPr>
          <w:trHeight w:val="17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C1B" w14:textId="77777777" w:rsidR="003822CC" w:rsidRPr="00E9084E" w:rsidRDefault="003822CC" w:rsidP="00616677">
            <w:pPr>
              <w:jc w:val="center"/>
            </w:pPr>
            <w:r w:rsidRPr="00E9084E"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998" w14:textId="77777777" w:rsidR="003822CC" w:rsidRPr="00E9084E" w:rsidRDefault="003822CC" w:rsidP="00616677">
            <w:pPr>
              <w:widowControl w:val="0"/>
            </w:pPr>
            <w:r w:rsidRPr="00E9084E">
              <w:t>Начислена заработная плата: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987D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DF4E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2C0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3C6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BEDF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272 000</w:t>
            </w:r>
          </w:p>
        </w:tc>
      </w:tr>
      <w:tr w:rsidR="003822CC" w:rsidRPr="00E9084E" w14:paraId="5DCFD62D" w14:textId="77777777" w:rsidTr="00616677">
        <w:trPr>
          <w:trHeight w:val="44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C97D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920" w14:textId="77777777" w:rsidR="003822CC" w:rsidRPr="00E9084E" w:rsidRDefault="003822CC" w:rsidP="00616677">
            <w:pPr>
              <w:widowControl w:val="0"/>
            </w:pPr>
            <w:r w:rsidRPr="00E9084E">
              <w:t>рабочим, изготавливающим 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3CDD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20/А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B4C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BD0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E69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80 000</w:t>
            </w: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6A8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2A2C17F8" w14:textId="77777777" w:rsidTr="00616677">
        <w:trPr>
          <w:trHeight w:val="2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72D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FB6" w14:textId="77777777" w:rsidR="003822CC" w:rsidRPr="00E9084E" w:rsidRDefault="003822CC" w:rsidP="00616677">
            <w:pPr>
              <w:widowControl w:val="0"/>
            </w:pPr>
            <w:r w:rsidRPr="00E9084E">
              <w:t>рабочим, изготавливающим 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ACC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20/В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17FF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5AD8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D5B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88 000</w:t>
            </w: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2DF0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40B3E1D6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5F6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7B9" w14:textId="77777777" w:rsidR="003822CC" w:rsidRPr="00E9084E" w:rsidRDefault="003822CC" w:rsidP="00616677">
            <w:pPr>
              <w:widowControl w:val="0"/>
            </w:pPr>
            <w:r w:rsidRPr="00E9084E">
              <w:t>персоналу цеха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4E0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25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F7D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0509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EDB5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48 000</w:t>
            </w: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1581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5FC57FB3" w14:textId="77777777" w:rsidTr="00616677">
        <w:trPr>
          <w:trHeight w:val="15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B9EC4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EBF" w14:textId="77777777" w:rsidR="003822CC" w:rsidRPr="00E9084E" w:rsidRDefault="003822CC" w:rsidP="00616677">
            <w:pPr>
              <w:widowControl w:val="0"/>
            </w:pPr>
            <w:r w:rsidRPr="00E9084E">
              <w:t>аппарату заводоуправления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B2F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26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E3F3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AE02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634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56 000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A90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2C6B44DE" w14:textId="77777777" w:rsidTr="00616677">
        <w:trPr>
          <w:trHeight w:val="7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EA9E" w14:textId="77777777" w:rsidR="003822CC" w:rsidRPr="00E9084E" w:rsidRDefault="003822CC" w:rsidP="00616677">
            <w:pPr>
              <w:jc w:val="center"/>
            </w:pPr>
            <w:r w:rsidRPr="00E9084E">
              <w:t>13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B27" w14:textId="77777777" w:rsidR="003822CC" w:rsidRPr="00E9084E" w:rsidRDefault="003822CC" w:rsidP="00616677">
            <w:pPr>
              <w:widowControl w:val="0"/>
            </w:pPr>
            <w:r w:rsidRPr="00E9084E">
              <w:t>Начислены взносы во внебюджетные фонды по категориям работников:</w:t>
            </w:r>
          </w:p>
          <w:p w14:paraId="61825325" w14:textId="77777777" w:rsidR="003822CC" w:rsidRPr="00E9084E" w:rsidRDefault="003822CC" w:rsidP="00616677">
            <w:pPr>
              <w:widowControl w:val="0"/>
            </w:pPr>
            <w:r w:rsidRPr="00E9084E">
              <w:t>рабочим, изготавливающим 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352" w14:textId="77777777" w:rsidR="003822CC" w:rsidRPr="00E9084E" w:rsidRDefault="003822CC" w:rsidP="00616677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ABAB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BB21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AC11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E22B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3F3F1900" w14:textId="77777777" w:rsidTr="00616677">
        <w:trPr>
          <w:trHeight w:val="35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C9CD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D17" w14:textId="77777777" w:rsidR="003822CC" w:rsidRPr="00E9084E" w:rsidRDefault="003822CC" w:rsidP="00616677">
            <w:pPr>
              <w:widowControl w:val="0"/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9700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20/А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4F5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69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932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3DC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24 000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0D1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20AFC52B" w14:textId="77777777" w:rsidTr="00616677">
        <w:trPr>
          <w:trHeight w:val="30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EDBE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07F" w14:textId="77777777" w:rsidR="003822CC" w:rsidRPr="00E9084E" w:rsidRDefault="003822CC" w:rsidP="00616677">
            <w:r w:rsidRPr="00E9084E">
              <w:t>рабочим, изготавливающим 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286B" w14:textId="77777777" w:rsidR="003822CC" w:rsidRPr="00E9084E" w:rsidRDefault="003822CC" w:rsidP="00616677">
            <w:pPr>
              <w:jc w:val="center"/>
            </w:pPr>
            <w:r w:rsidRPr="00E9084E">
              <w:t>20/В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A5E" w14:textId="77777777" w:rsidR="003822CC" w:rsidRPr="00E9084E" w:rsidRDefault="003822CC" w:rsidP="00616677">
            <w:pPr>
              <w:jc w:val="center"/>
            </w:pPr>
            <w:r w:rsidRPr="00E9084E">
              <w:t>69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F5EC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6FE" w14:textId="77777777" w:rsidR="003822CC" w:rsidRPr="00E9084E" w:rsidRDefault="003822CC" w:rsidP="00616677">
            <w:pPr>
              <w:jc w:val="center"/>
            </w:pPr>
            <w:r w:rsidRPr="00E9084E">
              <w:t>26 400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B7A" w14:textId="77777777" w:rsidR="003822CC" w:rsidRPr="00E9084E" w:rsidRDefault="003822CC" w:rsidP="00616677">
            <w:pPr>
              <w:jc w:val="center"/>
            </w:pPr>
            <w:r w:rsidRPr="00E9084E">
              <w:t>81 600</w:t>
            </w:r>
          </w:p>
        </w:tc>
      </w:tr>
      <w:tr w:rsidR="003822CC" w:rsidRPr="00E9084E" w14:paraId="1F71BCFE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BC10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BE0" w14:textId="77777777" w:rsidR="003822CC" w:rsidRPr="00E9084E" w:rsidRDefault="003822CC" w:rsidP="00616677">
            <w:r w:rsidRPr="00E9084E">
              <w:t>персоналу цеха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5F8B" w14:textId="77777777" w:rsidR="003822CC" w:rsidRPr="00E9084E" w:rsidRDefault="003822CC" w:rsidP="00616677">
            <w:pPr>
              <w:jc w:val="center"/>
            </w:pPr>
            <w:r w:rsidRPr="00E9084E">
              <w:t>25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FB0" w14:textId="77777777" w:rsidR="003822CC" w:rsidRPr="00E9084E" w:rsidRDefault="003822CC" w:rsidP="00616677">
            <w:pPr>
              <w:jc w:val="center"/>
            </w:pPr>
            <w:r w:rsidRPr="00E9084E">
              <w:t>69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2DBF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0E91" w14:textId="77777777" w:rsidR="003822CC" w:rsidRPr="00E9084E" w:rsidRDefault="003822CC" w:rsidP="00616677">
            <w:pPr>
              <w:jc w:val="center"/>
            </w:pPr>
            <w:r w:rsidRPr="00E9084E">
              <w:t>14 400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972F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7EE875EF" w14:textId="77777777" w:rsidTr="00616677">
        <w:trPr>
          <w:trHeight w:val="2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2AB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BDD" w14:textId="77777777" w:rsidR="003822CC" w:rsidRPr="00E9084E" w:rsidRDefault="003822CC" w:rsidP="00616677">
            <w:r w:rsidRPr="00E9084E">
              <w:t>аппарату заводоуправления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9342" w14:textId="77777777" w:rsidR="003822CC" w:rsidRPr="00E9084E" w:rsidRDefault="003822CC" w:rsidP="00616677">
            <w:pPr>
              <w:jc w:val="center"/>
            </w:pPr>
            <w:r w:rsidRPr="00E9084E">
              <w:t>26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36B" w14:textId="77777777" w:rsidR="003822CC" w:rsidRPr="00E9084E" w:rsidRDefault="003822CC" w:rsidP="00616677">
            <w:pPr>
              <w:jc w:val="center"/>
            </w:pPr>
            <w:r w:rsidRPr="00E9084E">
              <w:t>69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273B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E9EA" w14:textId="77777777" w:rsidR="003822CC" w:rsidRPr="00E9084E" w:rsidRDefault="003822CC" w:rsidP="00616677">
            <w:pPr>
              <w:jc w:val="center"/>
            </w:pPr>
            <w:r w:rsidRPr="00E9084E">
              <w:t>16 800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390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4E87C9BE" w14:textId="77777777" w:rsidTr="00616677">
        <w:trPr>
          <w:trHeight w:val="55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DF2" w14:textId="77777777" w:rsidR="003822CC" w:rsidRPr="00E9084E" w:rsidRDefault="003822CC" w:rsidP="00616677">
            <w:pPr>
              <w:jc w:val="center"/>
            </w:pPr>
            <w:r w:rsidRPr="00E9084E"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AF3" w14:textId="77777777" w:rsidR="003822CC" w:rsidRPr="00E9084E" w:rsidRDefault="003822CC" w:rsidP="00616677">
            <w:r w:rsidRPr="00E9084E">
              <w:t>Произведены удержания из заработной платы работников: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248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14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F0B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5E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D471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4EE74B52" w14:textId="77777777" w:rsidTr="00616677">
        <w:trPr>
          <w:trHeight w:val="2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5DEE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607A" w14:textId="77777777" w:rsidR="003822CC" w:rsidRPr="00E9084E" w:rsidRDefault="003822CC" w:rsidP="00616677">
            <w:r w:rsidRPr="00E9084E"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3389" w14:textId="77777777" w:rsidR="003822CC" w:rsidRPr="00E9084E" w:rsidRDefault="003822CC" w:rsidP="00616677">
            <w:pPr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FB7E" w14:textId="77777777" w:rsidR="003822CC" w:rsidRPr="00E9084E" w:rsidRDefault="003822CC" w:rsidP="00616677">
            <w:pPr>
              <w:jc w:val="center"/>
            </w:pPr>
            <w:r w:rsidRPr="00E9084E">
              <w:t>68/2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D9D5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7AC" w14:textId="77777777" w:rsidR="003822CC" w:rsidRPr="00E9084E" w:rsidRDefault="003822CC" w:rsidP="00616677">
            <w:pPr>
              <w:jc w:val="center"/>
            </w:pPr>
            <w:r w:rsidRPr="00E9084E">
              <w:t>32 000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03A2" w14:textId="77777777" w:rsidR="003822CC" w:rsidRPr="00E9084E" w:rsidRDefault="003822CC" w:rsidP="00616677">
            <w:pPr>
              <w:jc w:val="center"/>
            </w:pPr>
            <w:r w:rsidRPr="00E9084E">
              <w:t>42 000</w:t>
            </w:r>
          </w:p>
        </w:tc>
      </w:tr>
      <w:tr w:rsidR="003822CC" w:rsidRPr="00E9084E" w14:paraId="5F0E51C5" w14:textId="77777777" w:rsidTr="00616677">
        <w:trPr>
          <w:trHeight w:val="2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7118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333" w14:textId="77777777" w:rsidR="003822CC" w:rsidRPr="00E9084E" w:rsidRDefault="003822CC" w:rsidP="00616677">
            <w:r w:rsidRPr="00E9084E">
              <w:t>по исполнительным листам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F2F" w14:textId="77777777" w:rsidR="003822CC" w:rsidRPr="00E9084E" w:rsidRDefault="003822CC" w:rsidP="00616677">
            <w:pPr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7E1" w14:textId="77777777" w:rsidR="003822CC" w:rsidRPr="00E9084E" w:rsidRDefault="003822CC" w:rsidP="00616677">
            <w:pPr>
              <w:jc w:val="center"/>
            </w:pPr>
            <w:r w:rsidRPr="00E9084E">
              <w:t>76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6F95C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F100" w14:textId="77777777" w:rsidR="003822CC" w:rsidRPr="00E9084E" w:rsidRDefault="003822CC" w:rsidP="00616677">
            <w:pPr>
              <w:jc w:val="center"/>
            </w:pPr>
            <w:r w:rsidRPr="00E9084E">
              <w:t>6 000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57C8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1E6687F9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E2A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D0B" w14:textId="77777777" w:rsidR="003822CC" w:rsidRPr="00E9084E" w:rsidRDefault="003822CC" w:rsidP="00616677">
            <w:r w:rsidRPr="00E9084E">
              <w:t>профсоюзные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C0E" w14:textId="77777777" w:rsidR="003822CC" w:rsidRPr="00E9084E" w:rsidRDefault="003822CC" w:rsidP="00616677">
            <w:pPr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5DA" w14:textId="77777777" w:rsidR="003822CC" w:rsidRPr="00E9084E" w:rsidRDefault="003822CC" w:rsidP="00616677">
            <w:pPr>
              <w:jc w:val="center"/>
            </w:pPr>
            <w:r w:rsidRPr="00E9084E">
              <w:t>76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5E43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307F" w14:textId="77777777" w:rsidR="003822CC" w:rsidRPr="00E9084E" w:rsidRDefault="003822CC" w:rsidP="00616677">
            <w:pPr>
              <w:jc w:val="center"/>
            </w:pPr>
            <w:r w:rsidRPr="00E9084E">
              <w:t>4 000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6C5A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2A85FD8A" w14:textId="77777777" w:rsidTr="00616677">
        <w:trPr>
          <w:trHeight w:val="6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15AD" w14:textId="77777777" w:rsidR="003822CC" w:rsidRPr="00E9084E" w:rsidRDefault="003822CC" w:rsidP="00616677">
            <w:pPr>
              <w:jc w:val="center"/>
            </w:pPr>
            <w:r w:rsidRPr="00E9084E"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CDC" w14:textId="77777777" w:rsidR="003822CC" w:rsidRPr="00E9084E" w:rsidRDefault="003822CC" w:rsidP="00616677">
            <w:r w:rsidRPr="00E9084E">
              <w:t>Получены в банке денежные средства для выдачи заработной платы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F3AF" w14:textId="77777777" w:rsidR="003822CC" w:rsidRPr="00E9084E" w:rsidRDefault="003822CC" w:rsidP="00616677">
            <w:pPr>
              <w:jc w:val="center"/>
            </w:pPr>
            <w:r w:rsidRPr="00E9084E">
              <w:t>50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7083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602D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91A9" w14:textId="77777777" w:rsidR="003822CC" w:rsidRPr="00E9084E" w:rsidRDefault="003822CC" w:rsidP="00616677">
            <w:pPr>
              <w:jc w:val="center"/>
            </w:pPr>
            <w:r w:rsidRPr="00E9084E">
              <w:t>230 000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EF24" w14:textId="77777777" w:rsidR="003822CC" w:rsidRPr="00E9084E" w:rsidRDefault="003822CC" w:rsidP="00616677">
            <w:pPr>
              <w:jc w:val="center"/>
            </w:pPr>
            <w:r w:rsidRPr="00E9084E">
              <w:t>230 000</w:t>
            </w:r>
          </w:p>
        </w:tc>
      </w:tr>
      <w:tr w:rsidR="003822CC" w:rsidRPr="00E9084E" w14:paraId="6780427C" w14:textId="77777777" w:rsidTr="00616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5938" w14:textId="77777777" w:rsidR="003822CC" w:rsidRPr="00E9084E" w:rsidRDefault="003822CC" w:rsidP="00616677">
            <w:pPr>
              <w:jc w:val="center"/>
            </w:pPr>
            <w:r w:rsidRPr="00E9084E"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B1F" w14:textId="77777777" w:rsidR="003822CC" w:rsidRPr="00E9084E" w:rsidRDefault="003822CC" w:rsidP="00616677">
            <w:r w:rsidRPr="00E9084E">
              <w:t>Выдана заработная плата работникам организации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61D" w14:textId="77777777" w:rsidR="003822CC" w:rsidRPr="00E9084E" w:rsidRDefault="003822CC" w:rsidP="00616677">
            <w:pPr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8821" w14:textId="77777777" w:rsidR="003822CC" w:rsidRPr="00E9084E" w:rsidRDefault="003822CC" w:rsidP="00616677">
            <w:pPr>
              <w:jc w:val="center"/>
            </w:pPr>
            <w:r w:rsidRPr="00E9084E">
              <w:t>50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2C7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4848" w14:textId="77777777" w:rsidR="003822CC" w:rsidRPr="00E9084E" w:rsidRDefault="003822CC" w:rsidP="00616677">
            <w:pPr>
              <w:jc w:val="center"/>
            </w:pPr>
            <w:r w:rsidRPr="00E9084E">
              <w:t>205 600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972C" w14:textId="77777777" w:rsidR="003822CC" w:rsidRPr="00E9084E" w:rsidRDefault="003822CC" w:rsidP="00616677">
            <w:pPr>
              <w:jc w:val="center"/>
            </w:pPr>
            <w:r w:rsidRPr="00E9084E">
              <w:t>205 600</w:t>
            </w:r>
          </w:p>
        </w:tc>
      </w:tr>
      <w:tr w:rsidR="003822CC" w:rsidRPr="00E9084E" w14:paraId="17F7FF3A" w14:textId="77777777" w:rsidTr="00616677">
        <w:trPr>
          <w:trHeight w:val="565"/>
        </w:trPr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BD4" w14:textId="77777777" w:rsidR="003822CC" w:rsidRPr="00E9084E" w:rsidRDefault="003822CC" w:rsidP="00616677">
            <w:pPr>
              <w:jc w:val="center"/>
            </w:pPr>
            <w:r w:rsidRPr="00E9084E">
              <w:t>17</w:t>
            </w:r>
          </w:p>
        </w:tc>
        <w:tc>
          <w:tcPr>
            <w:tcW w:w="3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10B" w14:textId="77777777" w:rsidR="003822CC" w:rsidRPr="00E9084E" w:rsidRDefault="003822CC" w:rsidP="00616677">
            <w:r w:rsidRPr="00E9084E">
              <w:t>Депонированы суммы невыплаченной заработной платы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8259" w14:textId="77777777" w:rsidR="003822CC" w:rsidRPr="00E9084E" w:rsidRDefault="003822CC" w:rsidP="00616677">
            <w:pPr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5185" w14:textId="77777777" w:rsidR="003822CC" w:rsidRPr="00E9084E" w:rsidRDefault="003822CC" w:rsidP="00616677">
            <w:pPr>
              <w:jc w:val="center"/>
            </w:pPr>
            <w:r w:rsidRPr="00E9084E">
              <w:t>76/4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3635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4F65" w14:textId="77777777" w:rsidR="003822CC" w:rsidRPr="00E9084E" w:rsidRDefault="003822CC" w:rsidP="00616677">
            <w:pPr>
              <w:jc w:val="center"/>
            </w:pPr>
            <w:r w:rsidRPr="00E9084E">
              <w:t>24 400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9BC0" w14:textId="77777777" w:rsidR="003822CC" w:rsidRPr="00E9084E" w:rsidRDefault="003822CC" w:rsidP="00616677">
            <w:pPr>
              <w:jc w:val="center"/>
            </w:pPr>
            <w:r w:rsidRPr="00E9084E">
              <w:t>21 400</w:t>
            </w:r>
          </w:p>
        </w:tc>
      </w:tr>
      <w:tr w:rsidR="003822CC" w:rsidRPr="00E9084E" w14:paraId="47AE7731" w14:textId="77777777" w:rsidTr="00616677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0BE5" w14:textId="77777777" w:rsidR="003822CC" w:rsidRPr="00E9084E" w:rsidRDefault="003822CC" w:rsidP="00616677">
            <w:pPr>
              <w:jc w:val="center"/>
            </w:pPr>
            <w:r w:rsidRPr="00E9084E"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008" w14:textId="77777777" w:rsidR="003822CC" w:rsidRPr="00E9084E" w:rsidRDefault="003822CC" w:rsidP="00616677">
            <w:r w:rsidRPr="00E9084E">
              <w:t>Депонированная сумма возвращена на расчетный счет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D375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ED17" w14:textId="77777777" w:rsidR="003822CC" w:rsidRPr="00E9084E" w:rsidRDefault="003822CC" w:rsidP="00616677">
            <w:pPr>
              <w:jc w:val="center"/>
            </w:pPr>
            <w:r w:rsidRPr="00E9084E">
              <w:t>50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9765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A43" w14:textId="77777777" w:rsidR="003822CC" w:rsidRPr="00E9084E" w:rsidRDefault="003822CC" w:rsidP="00616677">
            <w:pPr>
              <w:jc w:val="center"/>
            </w:pPr>
            <w:r w:rsidRPr="00E9084E">
              <w:t>21 400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DD2" w14:textId="77777777" w:rsidR="003822CC" w:rsidRPr="00E9084E" w:rsidRDefault="003822CC" w:rsidP="00616677">
            <w:pPr>
              <w:jc w:val="center"/>
            </w:pPr>
            <w:r w:rsidRPr="00E9084E">
              <w:t>21 400</w:t>
            </w:r>
          </w:p>
        </w:tc>
      </w:tr>
      <w:tr w:rsidR="003822CC" w:rsidRPr="00E9084E" w14:paraId="3D0581A1" w14:textId="77777777" w:rsidTr="00616677">
        <w:trPr>
          <w:trHeight w:val="5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6DD8" w14:textId="77777777" w:rsidR="003822CC" w:rsidRPr="00E9084E" w:rsidRDefault="003822CC" w:rsidP="00616677">
            <w:pPr>
              <w:jc w:val="center"/>
            </w:pPr>
            <w:r w:rsidRPr="00E9084E"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F2E" w14:textId="77777777" w:rsidR="003822CC" w:rsidRPr="00E9084E" w:rsidRDefault="003822CC" w:rsidP="00616677">
            <w:r w:rsidRPr="00E9084E">
              <w:t>Получен счет Ростелекома за телефонные переговоры,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BE3" w14:textId="77777777" w:rsidR="003822CC" w:rsidRPr="00E9084E" w:rsidRDefault="003822CC" w:rsidP="00616677">
            <w:pPr>
              <w:jc w:val="center"/>
            </w:pPr>
            <w:r w:rsidRPr="00E9084E">
              <w:t>26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7E0D" w14:textId="77777777" w:rsidR="003822CC" w:rsidRPr="00E9084E" w:rsidRDefault="003822CC" w:rsidP="00616677">
            <w:pPr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727F" w14:textId="77777777" w:rsidR="003822CC" w:rsidRPr="00E9084E" w:rsidRDefault="003822CC" w:rsidP="00616677">
            <w:pPr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756" w14:textId="77777777" w:rsidR="003822CC" w:rsidRPr="00E9084E" w:rsidRDefault="003822CC" w:rsidP="00616677">
            <w:pPr>
              <w:jc w:val="center"/>
            </w:pPr>
            <w:r w:rsidRPr="00E9084E">
              <w:t>20 000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E6BC" w14:textId="77777777" w:rsidR="003822CC" w:rsidRPr="00E9084E" w:rsidRDefault="003822CC" w:rsidP="00616677">
            <w:pPr>
              <w:jc w:val="center"/>
            </w:pPr>
            <w:r w:rsidRPr="00E9084E">
              <w:t>23 600</w:t>
            </w:r>
          </w:p>
        </w:tc>
      </w:tr>
      <w:tr w:rsidR="003822CC" w:rsidRPr="00E9084E" w14:paraId="3F13BE5F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D455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85D" w14:textId="77777777" w:rsidR="003822CC" w:rsidRPr="00E9084E" w:rsidRDefault="003822CC" w:rsidP="00616677">
            <w:r w:rsidRPr="00E9084E">
              <w:t xml:space="preserve">в </w:t>
            </w:r>
            <w:proofErr w:type="spellStart"/>
            <w:r w:rsidRPr="00E9084E">
              <w:t>т.ч</w:t>
            </w:r>
            <w:proofErr w:type="spellEnd"/>
            <w:r w:rsidRPr="00E9084E">
              <w:t>. НДС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1633" w14:textId="77777777" w:rsidR="003822CC" w:rsidRPr="00E9084E" w:rsidRDefault="003822CC" w:rsidP="00616677">
            <w:pPr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8822" w14:textId="77777777" w:rsidR="003822CC" w:rsidRPr="00E9084E" w:rsidRDefault="003822CC" w:rsidP="00616677">
            <w:pPr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F3F85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8983" w14:textId="77777777" w:rsidR="003822CC" w:rsidRPr="00E9084E" w:rsidRDefault="003822CC" w:rsidP="00616677">
            <w:pPr>
              <w:jc w:val="center"/>
            </w:pPr>
            <w:r w:rsidRPr="00E9084E">
              <w:t>3 600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4945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50A84A30" w14:textId="77777777" w:rsidTr="00616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2856" w14:textId="77777777" w:rsidR="003822CC" w:rsidRPr="00E9084E" w:rsidRDefault="003822CC" w:rsidP="00616677">
            <w:pPr>
              <w:jc w:val="center"/>
            </w:pPr>
            <w:r w:rsidRPr="00E9084E"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5AD" w14:textId="77777777" w:rsidR="003822CC" w:rsidRPr="00E9084E" w:rsidRDefault="003822CC" w:rsidP="00616677">
            <w:r w:rsidRPr="00E9084E">
              <w:t>Списывается сумма НДС по счету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032" w14:textId="77777777" w:rsidR="003822CC" w:rsidRPr="00E9084E" w:rsidRDefault="003822CC" w:rsidP="00616677">
            <w:pPr>
              <w:jc w:val="center"/>
            </w:pPr>
            <w:r w:rsidRPr="00E9084E">
              <w:t>68/1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98A" w14:textId="77777777" w:rsidR="003822CC" w:rsidRPr="00E9084E" w:rsidRDefault="003822CC" w:rsidP="00616677">
            <w:pPr>
              <w:jc w:val="center"/>
            </w:pPr>
            <w:r w:rsidRPr="00E9084E">
              <w:t>19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8FF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BDD7" w14:textId="77777777" w:rsidR="003822CC" w:rsidRPr="00E9084E" w:rsidRDefault="003822CC" w:rsidP="00616677">
            <w:pPr>
              <w:jc w:val="center"/>
            </w:pPr>
            <w:r w:rsidRPr="00E9084E">
              <w:t>3 600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45B" w14:textId="77777777" w:rsidR="003822CC" w:rsidRPr="00E9084E" w:rsidRDefault="003822CC" w:rsidP="00616677">
            <w:pPr>
              <w:jc w:val="center"/>
            </w:pPr>
            <w:r w:rsidRPr="00E9084E">
              <w:t>3 600</w:t>
            </w:r>
          </w:p>
        </w:tc>
      </w:tr>
      <w:tr w:rsidR="003822CC" w:rsidRPr="00E9084E" w14:paraId="574C301D" w14:textId="77777777" w:rsidTr="00616677">
        <w:trPr>
          <w:trHeight w:val="415"/>
        </w:trPr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930" w14:textId="77777777" w:rsidR="003822CC" w:rsidRPr="00E9084E" w:rsidRDefault="003822CC" w:rsidP="00616677">
            <w:pPr>
              <w:jc w:val="center"/>
            </w:pPr>
            <w:r w:rsidRPr="00E9084E">
              <w:t>21</w:t>
            </w:r>
          </w:p>
        </w:tc>
        <w:tc>
          <w:tcPr>
            <w:tcW w:w="3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9E7" w14:textId="77777777" w:rsidR="003822CC" w:rsidRPr="00E9084E" w:rsidRDefault="003822CC" w:rsidP="00616677">
            <w:r w:rsidRPr="00E9084E">
              <w:t>По чеку в банке получены деньги на хозяйственные нужды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093C" w14:textId="77777777" w:rsidR="003822CC" w:rsidRPr="00E9084E" w:rsidRDefault="003822CC" w:rsidP="00616677">
            <w:pPr>
              <w:jc w:val="center"/>
            </w:pPr>
            <w:r w:rsidRPr="00E9084E">
              <w:t>50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63B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5A56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1DC" w14:textId="77777777" w:rsidR="003822CC" w:rsidRPr="00E9084E" w:rsidRDefault="003822CC" w:rsidP="00616677">
            <w:pPr>
              <w:jc w:val="center"/>
            </w:pPr>
            <w:r w:rsidRPr="00E9084E">
              <w:t>52 000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483E" w14:textId="77777777" w:rsidR="003822CC" w:rsidRPr="00E9084E" w:rsidRDefault="003822CC" w:rsidP="00616677">
            <w:pPr>
              <w:jc w:val="center"/>
            </w:pPr>
            <w:r w:rsidRPr="00E9084E">
              <w:t>52 000</w:t>
            </w:r>
          </w:p>
        </w:tc>
      </w:tr>
      <w:tr w:rsidR="003822CC" w:rsidRPr="00E9084E" w14:paraId="23FBD922" w14:textId="77777777" w:rsidTr="00616677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E37" w14:textId="77777777" w:rsidR="003822CC" w:rsidRPr="00E9084E" w:rsidRDefault="003822CC" w:rsidP="00616677">
            <w:pPr>
              <w:jc w:val="center"/>
            </w:pPr>
            <w:r w:rsidRPr="00E9084E"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A1E" w14:textId="77777777" w:rsidR="003822CC" w:rsidRPr="00E9084E" w:rsidRDefault="003822CC" w:rsidP="00616677">
            <w:r w:rsidRPr="00E9084E">
              <w:t>Выданы из кассы менеджеру под отчет на командировочные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44FA" w14:textId="77777777" w:rsidR="003822CC" w:rsidRPr="00E9084E" w:rsidRDefault="003822CC" w:rsidP="00616677">
            <w:pPr>
              <w:jc w:val="center"/>
            </w:pPr>
            <w:r w:rsidRPr="00E9084E">
              <w:t>71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E783" w14:textId="77777777" w:rsidR="003822CC" w:rsidRPr="00E9084E" w:rsidRDefault="003822CC" w:rsidP="00616677">
            <w:pPr>
              <w:jc w:val="center"/>
            </w:pPr>
            <w:r w:rsidRPr="00E9084E">
              <w:t>50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6B60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319" w14:textId="77777777" w:rsidR="003822CC" w:rsidRPr="00E9084E" w:rsidRDefault="003822CC" w:rsidP="00616677">
            <w:pPr>
              <w:jc w:val="center"/>
            </w:pPr>
            <w:r w:rsidRPr="00E9084E">
              <w:t>52 000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7C07" w14:textId="77777777" w:rsidR="003822CC" w:rsidRPr="00E9084E" w:rsidRDefault="003822CC" w:rsidP="00616677">
            <w:pPr>
              <w:jc w:val="center"/>
            </w:pPr>
            <w:r w:rsidRPr="00E9084E">
              <w:t>52 000</w:t>
            </w:r>
          </w:p>
        </w:tc>
      </w:tr>
      <w:tr w:rsidR="003822CC" w:rsidRPr="00E9084E" w14:paraId="33C86231" w14:textId="77777777" w:rsidTr="007F0246">
        <w:trPr>
          <w:trHeight w:val="920"/>
        </w:trPr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6DC" w14:textId="77777777" w:rsidR="003822CC" w:rsidRPr="00E9084E" w:rsidRDefault="003822CC" w:rsidP="00616677">
            <w:pPr>
              <w:jc w:val="center"/>
            </w:pPr>
            <w:r w:rsidRPr="00E9084E">
              <w:t>23</w:t>
            </w:r>
          </w:p>
        </w:tc>
        <w:tc>
          <w:tcPr>
            <w:tcW w:w="3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0AB" w14:textId="77777777" w:rsidR="003822CC" w:rsidRPr="00E9084E" w:rsidRDefault="003822CC" w:rsidP="00616677">
            <w:r w:rsidRPr="00E9084E">
              <w:t>Приняты к учету командировочные расходы согласно авансовому отчету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F32E" w14:textId="77777777" w:rsidR="003822CC" w:rsidRPr="00E9084E" w:rsidRDefault="003822CC" w:rsidP="00616677">
            <w:pPr>
              <w:jc w:val="center"/>
            </w:pPr>
            <w:r w:rsidRPr="00E9084E">
              <w:t>26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1B5A" w14:textId="77777777" w:rsidR="003822CC" w:rsidRPr="00E9084E" w:rsidRDefault="003822CC" w:rsidP="00616677">
            <w:pPr>
              <w:jc w:val="center"/>
            </w:pPr>
            <w:r w:rsidRPr="00E9084E">
              <w:t>71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E44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FC3" w14:textId="77777777" w:rsidR="003822CC" w:rsidRPr="00E9084E" w:rsidRDefault="003822CC" w:rsidP="00616677">
            <w:pPr>
              <w:jc w:val="center"/>
            </w:pPr>
            <w:r w:rsidRPr="00E9084E">
              <w:t>47 200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AA5C" w14:textId="77777777" w:rsidR="003822CC" w:rsidRPr="00E9084E" w:rsidRDefault="003822CC" w:rsidP="00616677">
            <w:pPr>
              <w:jc w:val="center"/>
            </w:pPr>
            <w:r w:rsidRPr="00E9084E">
              <w:t>47 200</w:t>
            </w:r>
          </w:p>
        </w:tc>
      </w:tr>
      <w:tr w:rsidR="003822CC" w:rsidRPr="00E9084E" w14:paraId="562D5532" w14:textId="77777777" w:rsidTr="00616677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B251" w14:textId="77777777" w:rsidR="003822CC" w:rsidRPr="00E9084E" w:rsidRDefault="003822CC" w:rsidP="00616677">
            <w:pPr>
              <w:jc w:val="center"/>
            </w:pPr>
            <w:r w:rsidRPr="00E9084E"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FF7" w14:textId="77777777" w:rsidR="003822CC" w:rsidRPr="00E9084E" w:rsidRDefault="003822CC" w:rsidP="00616677">
            <w:pPr>
              <w:jc w:val="center"/>
            </w:pPr>
            <w:r w:rsidRPr="00E9084E">
              <w:t>Содержание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B598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 xml:space="preserve">Бухгалтерская </w:t>
            </w:r>
            <w:r w:rsidRPr="00E9084E">
              <w:lastRenderedPageBreak/>
              <w:t>проводка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7146" w14:textId="77777777" w:rsidR="003822CC" w:rsidRPr="00E9084E" w:rsidRDefault="003822CC" w:rsidP="00616677">
            <w:pPr>
              <w:jc w:val="center"/>
            </w:pPr>
            <w:r w:rsidRPr="00E9084E">
              <w:lastRenderedPageBreak/>
              <w:t>Тип операции</w:t>
            </w:r>
          </w:p>
        </w:tc>
        <w:tc>
          <w:tcPr>
            <w:tcW w:w="30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105" w14:textId="77777777" w:rsidR="003822CC" w:rsidRPr="00E9084E" w:rsidRDefault="003822CC" w:rsidP="00616677">
            <w:pPr>
              <w:jc w:val="center"/>
            </w:pPr>
            <w:r w:rsidRPr="00E9084E">
              <w:t>Сумма, руб.</w:t>
            </w:r>
          </w:p>
        </w:tc>
      </w:tr>
      <w:tr w:rsidR="003822CC" w:rsidRPr="00E9084E" w14:paraId="51A98D97" w14:textId="77777777" w:rsidTr="007F0246">
        <w:trPr>
          <w:trHeight w:val="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4AD7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E4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7DA2" w14:textId="77777777" w:rsidR="003822CC" w:rsidRPr="00E9084E" w:rsidRDefault="003822CC" w:rsidP="00616677">
            <w:pPr>
              <w:jc w:val="center"/>
            </w:pPr>
            <w:r w:rsidRPr="00E9084E">
              <w:t>дебет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0E1" w14:textId="77777777" w:rsidR="003822CC" w:rsidRPr="00E9084E" w:rsidRDefault="003822CC" w:rsidP="00616677">
            <w:pPr>
              <w:jc w:val="center"/>
            </w:pPr>
            <w:r w:rsidRPr="00E9084E">
              <w:t>кредит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97D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6A68" w14:textId="77777777" w:rsidR="003822CC" w:rsidRPr="00E9084E" w:rsidRDefault="003822CC" w:rsidP="00616677">
            <w:pPr>
              <w:jc w:val="center"/>
            </w:pPr>
            <w:r w:rsidRPr="00E9084E">
              <w:t>частная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E1E3" w14:textId="77777777" w:rsidR="003822CC" w:rsidRPr="00E9084E" w:rsidRDefault="003822CC" w:rsidP="00616677">
            <w:pPr>
              <w:jc w:val="center"/>
            </w:pPr>
            <w:r w:rsidRPr="00E9084E">
              <w:t>общая</w:t>
            </w:r>
          </w:p>
        </w:tc>
      </w:tr>
      <w:tr w:rsidR="003822CC" w:rsidRPr="00E9084E" w14:paraId="7B418149" w14:textId="77777777" w:rsidTr="00616677">
        <w:trPr>
          <w:trHeight w:val="60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C8AC" w14:textId="77777777" w:rsidR="003822CC" w:rsidRPr="00E9084E" w:rsidRDefault="003822CC" w:rsidP="00616677">
            <w:pPr>
              <w:jc w:val="center"/>
            </w:pPr>
            <w:r w:rsidRPr="00E9084E">
              <w:t>24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120" w14:textId="77777777" w:rsidR="003822CC" w:rsidRPr="00E9084E" w:rsidRDefault="003822CC" w:rsidP="00616677">
            <w:r w:rsidRPr="00E9084E">
              <w:t>Произведен окончательный расчет по подотчетной сумме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DF2B" w14:textId="77777777" w:rsidR="003822CC" w:rsidRPr="00E9084E" w:rsidRDefault="003822CC" w:rsidP="00616677">
            <w:pPr>
              <w:jc w:val="center"/>
            </w:pPr>
            <w:r w:rsidRPr="00E9084E">
              <w:t>50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4698" w14:textId="77777777" w:rsidR="003822CC" w:rsidRPr="00E9084E" w:rsidRDefault="003822CC" w:rsidP="00616677">
            <w:pPr>
              <w:jc w:val="center"/>
            </w:pPr>
            <w:r w:rsidRPr="00E9084E">
              <w:t>71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041D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D700" w14:textId="77777777" w:rsidR="003822CC" w:rsidRPr="00E9084E" w:rsidRDefault="003822CC" w:rsidP="00616677">
            <w:pPr>
              <w:jc w:val="center"/>
            </w:pPr>
            <w:r w:rsidRPr="00E9084E">
              <w:t>4 800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0E9D" w14:textId="77777777" w:rsidR="003822CC" w:rsidRPr="00E9084E" w:rsidRDefault="003822CC" w:rsidP="00616677">
            <w:pPr>
              <w:jc w:val="center"/>
            </w:pPr>
            <w:r w:rsidRPr="00E9084E">
              <w:t>4 800</w:t>
            </w:r>
          </w:p>
        </w:tc>
      </w:tr>
      <w:tr w:rsidR="003822CC" w:rsidRPr="00E9084E" w14:paraId="6E086732" w14:textId="77777777" w:rsidTr="00616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CF39" w14:textId="77777777" w:rsidR="003822CC" w:rsidRPr="00E9084E" w:rsidRDefault="003822CC" w:rsidP="00616677">
            <w:pPr>
              <w:jc w:val="center"/>
            </w:pPr>
            <w:r w:rsidRPr="00E9084E"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15E" w14:textId="77777777" w:rsidR="003822CC" w:rsidRPr="00E9084E" w:rsidRDefault="003822CC" w:rsidP="00616677">
            <w:r w:rsidRPr="00E9084E">
              <w:t>Произведена оплата счета за услуги связи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D1" w14:textId="77777777" w:rsidR="003822CC" w:rsidRPr="00E9084E" w:rsidRDefault="003822CC" w:rsidP="00616677">
            <w:pPr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628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552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56C6" w14:textId="77777777" w:rsidR="003822CC" w:rsidRPr="00E9084E" w:rsidRDefault="003822CC" w:rsidP="00616677">
            <w:pPr>
              <w:jc w:val="center"/>
            </w:pPr>
            <w:r w:rsidRPr="00E9084E">
              <w:t>23 600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B54E" w14:textId="77777777" w:rsidR="003822CC" w:rsidRPr="00E9084E" w:rsidRDefault="003822CC" w:rsidP="00616677">
            <w:pPr>
              <w:jc w:val="center"/>
            </w:pPr>
            <w:r w:rsidRPr="00E9084E">
              <w:t>23 600</w:t>
            </w:r>
          </w:p>
        </w:tc>
      </w:tr>
      <w:tr w:rsidR="003822CC" w:rsidRPr="00E9084E" w14:paraId="14312932" w14:textId="77777777" w:rsidTr="00616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DEBA" w14:textId="77777777" w:rsidR="003822CC" w:rsidRPr="00E9084E" w:rsidRDefault="003822CC" w:rsidP="00616677">
            <w:pPr>
              <w:jc w:val="center"/>
            </w:pPr>
            <w:r w:rsidRPr="00E9084E"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F42" w14:textId="77777777" w:rsidR="003822CC" w:rsidRPr="00E9084E" w:rsidRDefault="003822CC" w:rsidP="00616677">
            <w:r w:rsidRPr="00E9084E">
              <w:t>Обнаружена недостача материалов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113" w14:textId="77777777" w:rsidR="003822CC" w:rsidRPr="00E9084E" w:rsidRDefault="003822CC" w:rsidP="00616677">
            <w:pPr>
              <w:jc w:val="center"/>
            </w:pPr>
            <w:r w:rsidRPr="00E9084E">
              <w:t>94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789" w14:textId="77777777" w:rsidR="003822CC" w:rsidRPr="00E9084E" w:rsidRDefault="003822CC" w:rsidP="00616677">
            <w:pPr>
              <w:jc w:val="center"/>
            </w:pPr>
            <w:r w:rsidRPr="00E9084E">
              <w:t>10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803F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C3AF" w14:textId="77777777" w:rsidR="003822CC" w:rsidRPr="00E9084E" w:rsidRDefault="003822CC" w:rsidP="00616677">
            <w:pPr>
              <w:jc w:val="center"/>
            </w:pPr>
            <w:r w:rsidRPr="00E9084E">
              <w:t>5 600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F67" w14:textId="77777777" w:rsidR="003822CC" w:rsidRPr="00E9084E" w:rsidRDefault="003822CC" w:rsidP="00616677">
            <w:pPr>
              <w:jc w:val="center"/>
            </w:pPr>
            <w:r w:rsidRPr="00E9084E">
              <w:t>5 600</w:t>
            </w:r>
          </w:p>
        </w:tc>
      </w:tr>
      <w:tr w:rsidR="003822CC" w:rsidRPr="00E9084E" w14:paraId="3084306C" w14:textId="77777777" w:rsidTr="0061667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0E2C" w14:textId="77777777" w:rsidR="003822CC" w:rsidRPr="00E9084E" w:rsidRDefault="003822CC" w:rsidP="00616677">
            <w:pPr>
              <w:jc w:val="center"/>
            </w:pPr>
            <w:r w:rsidRPr="00E9084E"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1DE" w14:textId="77777777" w:rsidR="003822CC" w:rsidRPr="00E9084E" w:rsidRDefault="003822CC" w:rsidP="00616677">
            <w:r w:rsidRPr="00E9084E">
              <w:t>Отражена задолженность работника по возмещению материального ущерба, нанесенного организации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A9FF" w14:textId="77777777" w:rsidR="003822CC" w:rsidRPr="00E9084E" w:rsidRDefault="003822CC" w:rsidP="00616677">
            <w:pPr>
              <w:jc w:val="center"/>
            </w:pPr>
            <w:r w:rsidRPr="00E9084E">
              <w:t>73/2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5E4" w14:textId="77777777" w:rsidR="003822CC" w:rsidRPr="00E9084E" w:rsidRDefault="003822CC" w:rsidP="00616677">
            <w:pPr>
              <w:jc w:val="center"/>
            </w:pPr>
            <w:r w:rsidRPr="00E9084E">
              <w:t>94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B5E3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D267" w14:textId="77777777" w:rsidR="003822CC" w:rsidRPr="00E9084E" w:rsidRDefault="003822CC" w:rsidP="00616677">
            <w:pPr>
              <w:jc w:val="center"/>
            </w:pPr>
            <w:r w:rsidRPr="00E9084E">
              <w:t>5 600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ACE2" w14:textId="77777777" w:rsidR="003822CC" w:rsidRPr="00E9084E" w:rsidRDefault="003822CC" w:rsidP="00616677">
            <w:pPr>
              <w:jc w:val="center"/>
            </w:pPr>
            <w:r w:rsidRPr="00E9084E">
              <w:t>5 600</w:t>
            </w:r>
          </w:p>
        </w:tc>
      </w:tr>
      <w:tr w:rsidR="003822CC" w:rsidRPr="00E9084E" w14:paraId="41BD967E" w14:textId="77777777" w:rsidTr="00616677">
        <w:trPr>
          <w:trHeight w:val="5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5C4D" w14:textId="77777777" w:rsidR="003822CC" w:rsidRPr="00E9084E" w:rsidRDefault="003822CC" w:rsidP="00616677">
            <w:pPr>
              <w:jc w:val="center"/>
            </w:pPr>
            <w:r w:rsidRPr="00E9084E"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13C" w14:textId="77777777" w:rsidR="003822CC" w:rsidRPr="00E9084E" w:rsidRDefault="003822CC" w:rsidP="00616677">
            <w:r w:rsidRPr="00E9084E">
              <w:t>Сумма недостачи полностью внесена работником в кассу организации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CDC8" w14:textId="77777777" w:rsidR="003822CC" w:rsidRPr="00E9084E" w:rsidRDefault="003822CC" w:rsidP="00616677">
            <w:pPr>
              <w:jc w:val="center"/>
            </w:pPr>
            <w:r w:rsidRPr="00E9084E">
              <w:t>50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231C" w14:textId="77777777" w:rsidR="003822CC" w:rsidRPr="00E9084E" w:rsidRDefault="003822CC" w:rsidP="00616677">
            <w:pPr>
              <w:jc w:val="center"/>
            </w:pPr>
            <w:r w:rsidRPr="00E9084E">
              <w:t>73/2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BE85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A385" w14:textId="77777777" w:rsidR="003822CC" w:rsidRPr="00E9084E" w:rsidRDefault="003822CC" w:rsidP="00616677">
            <w:pPr>
              <w:jc w:val="center"/>
            </w:pPr>
            <w:r w:rsidRPr="00E9084E">
              <w:t>5 600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FCA" w14:textId="77777777" w:rsidR="003822CC" w:rsidRPr="00E9084E" w:rsidRDefault="003822CC" w:rsidP="00616677">
            <w:pPr>
              <w:jc w:val="center"/>
            </w:pPr>
            <w:r w:rsidRPr="00E9084E">
              <w:t>5 600</w:t>
            </w:r>
          </w:p>
        </w:tc>
      </w:tr>
      <w:tr w:rsidR="003822CC" w:rsidRPr="00E9084E" w14:paraId="6329BC7D" w14:textId="77777777" w:rsidTr="00616677">
        <w:trPr>
          <w:trHeight w:val="114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3F02" w14:textId="77777777" w:rsidR="003822CC" w:rsidRPr="00E9084E" w:rsidRDefault="003822CC" w:rsidP="00616677">
            <w:pPr>
              <w:jc w:val="center"/>
            </w:pPr>
            <w:r w:rsidRPr="00E9084E"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466" w14:textId="77777777" w:rsidR="003822CC" w:rsidRPr="00E9084E" w:rsidRDefault="003822CC" w:rsidP="00616677">
            <w:r w:rsidRPr="00E9084E">
              <w:t>Распределены и списаны на счета основного производства (пропорционально израсходованным на основное производство материалам):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7A46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9244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157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689D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43D9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2260D547" w14:textId="77777777" w:rsidTr="00616677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ED63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0F9" w14:textId="77777777" w:rsidR="003822CC" w:rsidRPr="00E9084E" w:rsidRDefault="003822CC" w:rsidP="00616677">
            <w:r w:rsidRPr="00E9084E">
              <w:t>а) общепроизводственные расходы: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AA6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62B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3DB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418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084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3F308344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B8DD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FFB4" w14:textId="77777777" w:rsidR="003822CC" w:rsidRPr="00E9084E" w:rsidRDefault="003822CC" w:rsidP="00616677">
            <w:r w:rsidRPr="00E9084E">
              <w:t>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7B54" w14:textId="77777777" w:rsidR="003822CC" w:rsidRPr="00E9084E" w:rsidRDefault="003822CC" w:rsidP="00616677">
            <w:pPr>
              <w:jc w:val="center"/>
            </w:pPr>
            <w:r w:rsidRPr="00E9084E">
              <w:t>20/А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FE51" w14:textId="77777777" w:rsidR="003822CC" w:rsidRPr="00E9084E" w:rsidRDefault="003822CC" w:rsidP="00616677">
            <w:pPr>
              <w:jc w:val="center"/>
            </w:pPr>
            <w:r w:rsidRPr="00E9084E">
              <w:t>25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0C3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08A" w14:textId="77777777" w:rsidR="003822CC" w:rsidRPr="00E9084E" w:rsidRDefault="003822CC" w:rsidP="00616677">
            <w:pPr>
              <w:jc w:val="center"/>
            </w:pPr>
            <w:r w:rsidRPr="00E9084E">
              <w:t>58 842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6F5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7511C056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8E83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405" w14:textId="77777777" w:rsidR="003822CC" w:rsidRPr="00E9084E" w:rsidRDefault="003822CC" w:rsidP="00616677">
            <w:r w:rsidRPr="00E9084E">
              <w:t>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1C8" w14:textId="77777777" w:rsidR="003822CC" w:rsidRPr="00E9084E" w:rsidRDefault="003822CC" w:rsidP="00616677">
            <w:pPr>
              <w:jc w:val="center"/>
            </w:pPr>
            <w:r w:rsidRPr="00E9084E">
              <w:t>20/В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67D0" w14:textId="77777777" w:rsidR="003822CC" w:rsidRPr="00E9084E" w:rsidRDefault="003822CC" w:rsidP="00616677">
            <w:pPr>
              <w:jc w:val="center"/>
            </w:pPr>
            <w:r w:rsidRPr="00E9084E">
              <w:t>25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6E74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474" w14:textId="77777777" w:rsidR="003822CC" w:rsidRPr="00E9084E" w:rsidRDefault="003822CC" w:rsidP="00616677">
            <w:pPr>
              <w:jc w:val="center"/>
            </w:pPr>
            <w:r w:rsidRPr="00E9084E">
              <w:t>51 557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1796" w14:textId="77777777" w:rsidR="003822CC" w:rsidRPr="00E9084E" w:rsidRDefault="003822CC" w:rsidP="00616677">
            <w:pPr>
              <w:jc w:val="center"/>
            </w:pPr>
            <w:r w:rsidRPr="00E9084E">
              <w:t>278 400</w:t>
            </w:r>
          </w:p>
        </w:tc>
      </w:tr>
      <w:tr w:rsidR="003822CC" w:rsidRPr="00E9084E" w14:paraId="4F1B4524" w14:textId="77777777" w:rsidTr="00616677">
        <w:trPr>
          <w:trHeight w:val="3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A43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CDF" w14:textId="77777777" w:rsidR="003822CC" w:rsidRPr="00E9084E" w:rsidRDefault="003822CC" w:rsidP="00616677">
            <w:r w:rsidRPr="00E9084E">
              <w:t>б) общехозяйственные расходы: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0E28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8B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56A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71F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62D5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675558C7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86605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B5E4" w14:textId="77777777" w:rsidR="003822CC" w:rsidRPr="00E9084E" w:rsidRDefault="003822CC" w:rsidP="00616677">
            <w:r w:rsidRPr="00E9084E">
              <w:t>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121" w14:textId="77777777" w:rsidR="003822CC" w:rsidRPr="00E9084E" w:rsidRDefault="003822CC" w:rsidP="00616677">
            <w:pPr>
              <w:jc w:val="center"/>
            </w:pPr>
            <w:r w:rsidRPr="00E9084E">
              <w:t>20/А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F01" w14:textId="77777777" w:rsidR="003822CC" w:rsidRPr="00E9084E" w:rsidRDefault="003822CC" w:rsidP="00616677">
            <w:pPr>
              <w:jc w:val="center"/>
            </w:pPr>
            <w:r w:rsidRPr="00E9084E">
              <w:t>26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4868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9F1C" w14:textId="77777777" w:rsidR="003822CC" w:rsidRPr="00E9084E" w:rsidRDefault="003822CC" w:rsidP="00616677">
            <w:pPr>
              <w:jc w:val="center"/>
            </w:pPr>
            <w:r w:rsidRPr="00E9084E">
              <w:t>89 544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F380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019B2CAB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BDFB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169" w14:textId="77777777" w:rsidR="003822CC" w:rsidRPr="00E9084E" w:rsidRDefault="003822CC" w:rsidP="00616677">
            <w:r w:rsidRPr="00E9084E">
              <w:t>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9DA" w14:textId="77777777" w:rsidR="003822CC" w:rsidRPr="00E9084E" w:rsidRDefault="003822CC" w:rsidP="00616677">
            <w:pPr>
              <w:jc w:val="center"/>
            </w:pPr>
            <w:r w:rsidRPr="00E9084E">
              <w:t>20/В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638" w14:textId="77777777" w:rsidR="003822CC" w:rsidRPr="00E9084E" w:rsidRDefault="003822CC" w:rsidP="00616677">
            <w:pPr>
              <w:jc w:val="center"/>
            </w:pPr>
            <w:r w:rsidRPr="00E9084E">
              <w:t>26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3AC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0B34" w14:textId="77777777" w:rsidR="003822CC" w:rsidRPr="00E9084E" w:rsidRDefault="003822CC" w:rsidP="00616677">
            <w:pPr>
              <w:jc w:val="center"/>
            </w:pPr>
            <w:r w:rsidRPr="00E9084E">
              <w:t>78 456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4DB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539FE748" w14:textId="77777777" w:rsidTr="00616677">
        <w:trPr>
          <w:trHeight w:val="935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5E0F" w14:textId="77777777" w:rsidR="003822CC" w:rsidRPr="00E9084E" w:rsidRDefault="003822CC" w:rsidP="00616677">
            <w:pPr>
              <w:jc w:val="center"/>
            </w:pPr>
            <w:r w:rsidRPr="00E9084E">
              <w:t>30</w:t>
            </w:r>
          </w:p>
        </w:tc>
        <w:tc>
          <w:tcPr>
            <w:tcW w:w="34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94B" w14:textId="77777777" w:rsidR="003822CC" w:rsidRPr="00E9084E" w:rsidRDefault="003822CC" w:rsidP="00616677">
            <w:r w:rsidRPr="00E9084E">
              <w:t>Выпущена из производства и учтена на складе готовая продукция по фактической себестоимости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E15D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94F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14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215B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873B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260C2967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890F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AF3" w14:textId="77777777" w:rsidR="003822CC" w:rsidRPr="00E9084E" w:rsidRDefault="003822CC" w:rsidP="00616677">
            <w:r w:rsidRPr="00E9084E">
              <w:t>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40" w14:textId="77777777" w:rsidR="003822CC" w:rsidRPr="00E9084E" w:rsidRDefault="003822CC" w:rsidP="00616677">
            <w:pPr>
              <w:jc w:val="center"/>
            </w:pPr>
            <w:r w:rsidRPr="00E9084E">
              <w:t>43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3DA" w14:textId="77777777" w:rsidR="003822CC" w:rsidRPr="00E9084E" w:rsidRDefault="003822CC" w:rsidP="00616677">
            <w:pPr>
              <w:jc w:val="center"/>
            </w:pPr>
            <w:r w:rsidRPr="00E9084E">
              <w:t>20/А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57A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66A5" w14:textId="77777777" w:rsidR="003822CC" w:rsidRPr="00E9084E" w:rsidRDefault="003822CC" w:rsidP="00616677">
            <w:pPr>
              <w:jc w:val="center"/>
            </w:pPr>
            <w:r w:rsidRPr="00E9084E">
              <w:t>280 000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32A" w14:textId="77777777" w:rsidR="003822CC" w:rsidRPr="00E9084E" w:rsidRDefault="003822CC" w:rsidP="00616677">
            <w:pPr>
              <w:jc w:val="center"/>
            </w:pPr>
            <w:r w:rsidRPr="00E9084E">
              <w:t>504 000</w:t>
            </w:r>
          </w:p>
        </w:tc>
      </w:tr>
      <w:tr w:rsidR="003822CC" w:rsidRPr="00E9084E" w14:paraId="0F88476E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116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D71" w14:textId="77777777" w:rsidR="003822CC" w:rsidRPr="00E9084E" w:rsidRDefault="003822CC" w:rsidP="00616677">
            <w:r w:rsidRPr="00E9084E">
              <w:t>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8CA" w14:textId="77777777" w:rsidR="003822CC" w:rsidRPr="00E9084E" w:rsidRDefault="003822CC" w:rsidP="00616677">
            <w:pPr>
              <w:jc w:val="center"/>
            </w:pPr>
            <w:r w:rsidRPr="00E9084E">
              <w:t>43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4D4" w14:textId="77777777" w:rsidR="003822CC" w:rsidRPr="00E9084E" w:rsidRDefault="003822CC" w:rsidP="00616677">
            <w:pPr>
              <w:jc w:val="center"/>
            </w:pPr>
            <w:r w:rsidRPr="00E9084E">
              <w:t>20/В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BB85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120" w14:textId="77777777" w:rsidR="003822CC" w:rsidRPr="00E9084E" w:rsidRDefault="003822CC" w:rsidP="00616677">
            <w:pPr>
              <w:jc w:val="center"/>
            </w:pPr>
            <w:r w:rsidRPr="00E9084E">
              <w:t>224 000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313A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5C8E2D15" w14:textId="77777777" w:rsidTr="00616677">
        <w:trPr>
          <w:trHeight w:val="64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F3C4" w14:textId="77777777" w:rsidR="003822CC" w:rsidRPr="00E9084E" w:rsidRDefault="003822CC" w:rsidP="00616677">
            <w:pPr>
              <w:jc w:val="center"/>
            </w:pPr>
            <w:r w:rsidRPr="00E9084E"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97DF" w14:textId="77777777" w:rsidR="003822CC" w:rsidRPr="00E9084E" w:rsidRDefault="003822CC" w:rsidP="00616677">
            <w:r w:rsidRPr="00E9084E">
              <w:t>Списывается стоимость материалов, израсходованных на упаковку продукции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0E9E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9D9D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E2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1C3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86F4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19D26F4E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474F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1420" w14:textId="77777777" w:rsidR="003822CC" w:rsidRPr="00E9084E" w:rsidRDefault="003822CC" w:rsidP="00616677">
            <w:r w:rsidRPr="00E9084E">
              <w:t>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98C" w14:textId="77777777" w:rsidR="003822CC" w:rsidRPr="00E9084E" w:rsidRDefault="003822CC" w:rsidP="00616677">
            <w:pPr>
              <w:jc w:val="center"/>
            </w:pPr>
            <w:r w:rsidRPr="00E9084E">
              <w:t>44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2FE" w14:textId="77777777" w:rsidR="003822CC" w:rsidRPr="00E9084E" w:rsidRDefault="003822CC" w:rsidP="00616677">
            <w:pPr>
              <w:jc w:val="center"/>
            </w:pPr>
            <w:r w:rsidRPr="00E9084E">
              <w:t>10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80E4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5803" w14:textId="77777777" w:rsidR="003822CC" w:rsidRPr="00E9084E" w:rsidRDefault="003822CC" w:rsidP="00616677">
            <w:pPr>
              <w:jc w:val="center"/>
            </w:pPr>
            <w:r w:rsidRPr="00E9084E">
              <w:t>4 800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32DF" w14:textId="77777777" w:rsidR="003822CC" w:rsidRPr="00E9084E" w:rsidRDefault="003822CC" w:rsidP="00616677">
            <w:pPr>
              <w:jc w:val="center"/>
            </w:pPr>
            <w:r w:rsidRPr="00E9084E">
              <w:t>8 800</w:t>
            </w:r>
          </w:p>
        </w:tc>
      </w:tr>
      <w:tr w:rsidR="003822CC" w:rsidRPr="00E9084E" w14:paraId="3AE1CE50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B218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363" w14:textId="77777777" w:rsidR="003822CC" w:rsidRPr="00E9084E" w:rsidRDefault="003822CC" w:rsidP="00616677">
            <w:r w:rsidRPr="00E9084E">
              <w:t>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9713" w14:textId="77777777" w:rsidR="003822CC" w:rsidRPr="00E9084E" w:rsidRDefault="003822CC" w:rsidP="00616677">
            <w:pPr>
              <w:jc w:val="center"/>
            </w:pPr>
            <w:r w:rsidRPr="00E9084E">
              <w:t>44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90E4" w14:textId="77777777" w:rsidR="003822CC" w:rsidRPr="00E9084E" w:rsidRDefault="003822CC" w:rsidP="00616677">
            <w:pPr>
              <w:jc w:val="center"/>
            </w:pPr>
            <w:r w:rsidRPr="00E9084E">
              <w:t>10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3E44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C76" w14:textId="77777777" w:rsidR="003822CC" w:rsidRPr="00E9084E" w:rsidRDefault="003822CC" w:rsidP="00616677">
            <w:pPr>
              <w:jc w:val="center"/>
            </w:pPr>
            <w:r w:rsidRPr="00E9084E">
              <w:t>4 000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98D5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7B02C69E" w14:textId="77777777" w:rsidTr="00616677">
        <w:trPr>
          <w:trHeight w:val="892"/>
        </w:trPr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AFFB" w14:textId="77777777" w:rsidR="003822CC" w:rsidRPr="00E9084E" w:rsidRDefault="003822CC" w:rsidP="00616677">
            <w:pPr>
              <w:jc w:val="center"/>
            </w:pPr>
            <w:r w:rsidRPr="00E9084E">
              <w:t>32</w:t>
            </w:r>
          </w:p>
        </w:tc>
        <w:tc>
          <w:tcPr>
            <w:tcW w:w="3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D4A" w14:textId="77777777" w:rsidR="003822CC" w:rsidRPr="00E9084E" w:rsidRDefault="003822CC" w:rsidP="00616677">
            <w:r w:rsidRPr="00E9084E">
              <w:t>Отгружена со склада продукция А, право собственности на которую перейдет к покупателям на складе назначения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470F" w14:textId="77777777" w:rsidR="003822CC" w:rsidRPr="00E9084E" w:rsidRDefault="003822CC" w:rsidP="00616677">
            <w:pPr>
              <w:jc w:val="center"/>
            </w:pPr>
            <w:r w:rsidRPr="00E9084E">
              <w:t>45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8DC" w14:textId="77777777" w:rsidR="003822CC" w:rsidRPr="00E9084E" w:rsidRDefault="003822CC" w:rsidP="00616677">
            <w:pPr>
              <w:jc w:val="center"/>
            </w:pPr>
            <w:r w:rsidRPr="00E9084E">
              <w:t>43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4AB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84F" w14:textId="77777777" w:rsidR="003822CC" w:rsidRPr="00E9084E" w:rsidRDefault="003822CC" w:rsidP="00616677">
            <w:pPr>
              <w:jc w:val="center"/>
            </w:pPr>
            <w:r w:rsidRPr="00E9084E">
              <w:t>272 000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9D6A" w14:textId="77777777" w:rsidR="003822CC" w:rsidRPr="00E9084E" w:rsidRDefault="003822CC" w:rsidP="00616677">
            <w:pPr>
              <w:jc w:val="center"/>
            </w:pPr>
            <w:r w:rsidRPr="00E9084E">
              <w:t>272 000</w:t>
            </w:r>
          </w:p>
        </w:tc>
      </w:tr>
      <w:tr w:rsidR="003822CC" w:rsidRPr="00E9084E" w14:paraId="392388E4" w14:textId="77777777" w:rsidTr="00616677">
        <w:trPr>
          <w:trHeight w:val="55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96CE" w14:textId="77777777" w:rsidR="003822CC" w:rsidRPr="00E9084E" w:rsidRDefault="003822CC" w:rsidP="00616677">
            <w:pPr>
              <w:jc w:val="center"/>
            </w:pPr>
            <w:r w:rsidRPr="00E9084E">
              <w:t>33</w:t>
            </w:r>
          </w:p>
          <w:p w14:paraId="43C83CF8" w14:textId="77777777" w:rsidR="003822CC" w:rsidRPr="00E9084E" w:rsidRDefault="003822CC" w:rsidP="00616677">
            <w:pPr>
              <w:jc w:val="center"/>
            </w:pPr>
          </w:p>
          <w:p w14:paraId="73D7D1A7" w14:textId="77777777" w:rsidR="003822CC" w:rsidRPr="00E9084E" w:rsidRDefault="003822CC" w:rsidP="00616677"/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286" w14:textId="77777777" w:rsidR="003822CC" w:rsidRPr="00E9084E" w:rsidRDefault="003822CC" w:rsidP="00616677">
            <w:r w:rsidRPr="00E9084E">
              <w:t>Получен аванс от покупателя в счет предстоящей поставки изделия 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616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17CE" w14:textId="77777777" w:rsidR="003822CC" w:rsidRPr="00E9084E" w:rsidRDefault="003822CC" w:rsidP="00616677">
            <w:pPr>
              <w:jc w:val="center"/>
            </w:pPr>
            <w:r w:rsidRPr="00E9084E">
              <w:t>62/2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FD32" w14:textId="77777777" w:rsidR="003822CC" w:rsidRPr="00E9084E" w:rsidRDefault="003822CC" w:rsidP="00616677">
            <w:pPr>
              <w:jc w:val="center"/>
            </w:pPr>
            <w:r w:rsidRPr="00E9084E">
              <w:t>М 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C52" w14:textId="77777777" w:rsidR="003822CC" w:rsidRPr="00E9084E" w:rsidRDefault="003822CC" w:rsidP="00616677">
            <w:pPr>
              <w:jc w:val="center"/>
            </w:pPr>
            <w:r w:rsidRPr="00E9084E">
              <w:t>400 000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A1A8" w14:textId="77777777" w:rsidR="003822CC" w:rsidRPr="00E9084E" w:rsidRDefault="003822CC" w:rsidP="00616677">
            <w:pPr>
              <w:jc w:val="center"/>
            </w:pPr>
            <w:r w:rsidRPr="00E9084E">
              <w:t>400 000</w:t>
            </w:r>
          </w:p>
        </w:tc>
      </w:tr>
      <w:tr w:rsidR="003822CC" w:rsidRPr="00E9084E" w14:paraId="0E7C0021" w14:textId="77777777" w:rsidTr="00616677">
        <w:trPr>
          <w:trHeight w:val="51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6B05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70A4" w14:textId="77777777" w:rsidR="003822CC" w:rsidRPr="00E9084E" w:rsidRDefault="003822CC" w:rsidP="00616677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048B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0E7B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513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636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118C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32E24960" w14:textId="77777777" w:rsidTr="000B59DD">
        <w:trPr>
          <w:trHeight w:val="841"/>
        </w:trPr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A46A" w14:textId="77777777" w:rsidR="003822CC" w:rsidRPr="00E9084E" w:rsidRDefault="003822CC" w:rsidP="00616677">
            <w:pPr>
              <w:jc w:val="center"/>
            </w:pPr>
            <w:r w:rsidRPr="00E9084E">
              <w:lastRenderedPageBreak/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9B6" w14:textId="77777777" w:rsidR="003822CC" w:rsidRPr="00E9084E" w:rsidRDefault="003822CC" w:rsidP="00616677">
            <w:pPr>
              <w:jc w:val="center"/>
            </w:pPr>
            <w:r w:rsidRPr="00E9084E">
              <w:t>Содержание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87D8" w14:textId="77777777" w:rsidR="003822CC" w:rsidRPr="00E9084E" w:rsidRDefault="003822CC" w:rsidP="00616677">
            <w:pPr>
              <w:jc w:val="center"/>
            </w:pPr>
            <w:r w:rsidRPr="00E9084E">
              <w:t>Бухгалтерская проводка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0C2A" w14:textId="77777777" w:rsidR="003822CC" w:rsidRPr="00E9084E" w:rsidRDefault="003822CC" w:rsidP="00616677">
            <w:pPr>
              <w:jc w:val="center"/>
            </w:pPr>
            <w:r w:rsidRPr="00E9084E">
              <w:t>Тип операции</w:t>
            </w:r>
          </w:p>
        </w:tc>
        <w:tc>
          <w:tcPr>
            <w:tcW w:w="308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5E8F" w14:textId="77777777" w:rsidR="003822CC" w:rsidRPr="00E9084E" w:rsidRDefault="003822CC" w:rsidP="00616677">
            <w:pPr>
              <w:jc w:val="center"/>
            </w:pPr>
            <w:r w:rsidRPr="00E9084E">
              <w:t>Сумма, руб.</w:t>
            </w:r>
          </w:p>
        </w:tc>
      </w:tr>
      <w:tr w:rsidR="003822CC" w:rsidRPr="00E9084E" w14:paraId="6E07FF99" w14:textId="77777777" w:rsidTr="00616677">
        <w:trPr>
          <w:trHeight w:val="41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EE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29D" w14:textId="77777777" w:rsidR="003822CC" w:rsidRPr="00E9084E" w:rsidRDefault="003822CC" w:rsidP="00616677"/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64C" w14:textId="77777777" w:rsidR="003822CC" w:rsidRPr="00E9084E" w:rsidRDefault="003822CC" w:rsidP="00616677">
            <w:pPr>
              <w:jc w:val="center"/>
            </w:pPr>
            <w:r w:rsidRPr="00E9084E">
              <w:t>дебет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55C9" w14:textId="77777777" w:rsidR="003822CC" w:rsidRPr="00E9084E" w:rsidRDefault="003822CC" w:rsidP="00616677">
            <w:pPr>
              <w:jc w:val="center"/>
            </w:pPr>
            <w:r w:rsidRPr="00E9084E">
              <w:t>кредит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AAE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606" w14:textId="77777777" w:rsidR="003822CC" w:rsidRPr="00E9084E" w:rsidRDefault="003822CC" w:rsidP="00616677">
            <w:pPr>
              <w:jc w:val="center"/>
            </w:pPr>
            <w:r w:rsidRPr="00E9084E">
              <w:t>частная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1296" w14:textId="77777777" w:rsidR="003822CC" w:rsidRPr="00E9084E" w:rsidRDefault="003822CC" w:rsidP="00616677">
            <w:pPr>
              <w:jc w:val="center"/>
            </w:pPr>
            <w:r w:rsidRPr="00E9084E">
              <w:t>общая</w:t>
            </w:r>
          </w:p>
        </w:tc>
      </w:tr>
      <w:tr w:rsidR="003822CC" w:rsidRPr="00E9084E" w14:paraId="126A5E6E" w14:textId="77777777" w:rsidTr="00616677">
        <w:trPr>
          <w:trHeight w:val="92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7B21" w14:textId="77777777" w:rsidR="003822CC" w:rsidRPr="00E9084E" w:rsidRDefault="003822CC" w:rsidP="00616677">
            <w:pPr>
              <w:jc w:val="center"/>
            </w:pPr>
            <w:r w:rsidRPr="00E9084E">
              <w:t>34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637" w14:textId="77777777" w:rsidR="003822CC" w:rsidRPr="00E9084E" w:rsidRDefault="003822CC" w:rsidP="00616677">
            <w:r w:rsidRPr="00E9084E">
              <w:t>Отгружена продукция В покупателю и предъявлены ему расчетные документы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508" w14:textId="77777777" w:rsidR="003822CC" w:rsidRPr="00E9084E" w:rsidRDefault="003822CC" w:rsidP="00616677">
            <w:pPr>
              <w:jc w:val="center"/>
            </w:pPr>
            <w:r w:rsidRPr="00E9084E">
              <w:t>62/1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60B5" w14:textId="77777777" w:rsidR="003822CC" w:rsidRPr="00E9084E" w:rsidRDefault="003822CC" w:rsidP="00616677">
            <w:pPr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E090" w14:textId="77777777" w:rsidR="003822CC" w:rsidRPr="00E9084E" w:rsidRDefault="003822CC" w:rsidP="00616677">
            <w:pPr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C1DE" w14:textId="77777777" w:rsidR="003822CC" w:rsidRPr="00E9084E" w:rsidRDefault="003822CC" w:rsidP="00616677">
            <w:pPr>
              <w:jc w:val="center"/>
            </w:pPr>
            <w:r w:rsidRPr="00E9084E">
              <w:t>560 000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150C" w14:textId="77777777" w:rsidR="003822CC" w:rsidRPr="00E9084E" w:rsidRDefault="003822CC" w:rsidP="00616677">
            <w:pPr>
              <w:jc w:val="center"/>
            </w:pPr>
            <w:r w:rsidRPr="00E9084E">
              <w:t>560 000</w:t>
            </w:r>
          </w:p>
        </w:tc>
      </w:tr>
      <w:tr w:rsidR="003822CC" w:rsidRPr="00E9084E" w14:paraId="1D30B8C6" w14:textId="77777777" w:rsidTr="00616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591C" w14:textId="77777777" w:rsidR="003822CC" w:rsidRPr="00E9084E" w:rsidRDefault="003822CC" w:rsidP="00616677">
            <w:pPr>
              <w:jc w:val="center"/>
            </w:pPr>
            <w:r w:rsidRPr="00E9084E"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505" w14:textId="77777777" w:rsidR="003822CC" w:rsidRPr="00E9084E" w:rsidRDefault="003822CC" w:rsidP="00616677">
            <w:r w:rsidRPr="00E9084E">
              <w:t>Выделен НДС с объема продаж изделия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9674" w14:textId="77777777" w:rsidR="003822CC" w:rsidRPr="00E9084E" w:rsidRDefault="003822CC" w:rsidP="00616677">
            <w:pPr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0B9" w14:textId="77777777" w:rsidR="003822CC" w:rsidRPr="00E9084E" w:rsidRDefault="003822CC" w:rsidP="00616677">
            <w:pPr>
              <w:jc w:val="center"/>
            </w:pPr>
            <w:r w:rsidRPr="00E9084E">
              <w:t>68/1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5837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1C1B" w14:textId="77777777" w:rsidR="003822CC" w:rsidRPr="00E9084E" w:rsidRDefault="003822CC" w:rsidP="00616677">
            <w:pPr>
              <w:jc w:val="center"/>
            </w:pPr>
            <w:r w:rsidRPr="00E9084E">
              <w:t>85 424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7D3" w14:textId="77777777" w:rsidR="003822CC" w:rsidRPr="00E9084E" w:rsidRDefault="003822CC" w:rsidP="00616677">
            <w:pPr>
              <w:jc w:val="center"/>
            </w:pPr>
            <w:r w:rsidRPr="00E9084E">
              <w:t>85 424</w:t>
            </w:r>
          </w:p>
        </w:tc>
      </w:tr>
      <w:tr w:rsidR="003822CC" w:rsidRPr="00E9084E" w14:paraId="427ACF65" w14:textId="77777777" w:rsidTr="0061667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5B7" w14:textId="77777777" w:rsidR="003822CC" w:rsidRPr="00E9084E" w:rsidRDefault="003822CC" w:rsidP="00616677">
            <w:pPr>
              <w:jc w:val="center"/>
            </w:pPr>
            <w:r w:rsidRPr="00E9084E">
              <w:t>36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69C0" w14:textId="77777777" w:rsidR="003822CC" w:rsidRPr="00E9084E" w:rsidRDefault="003822CC" w:rsidP="00616677">
            <w:r w:rsidRPr="00E9084E">
              <w:t>Произведен зачет ранее полученного аванса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6B9" w14:textId="77777777" w:rsidR="003822CC" w:rsidRPr="00E9084E" w:rsidRDefault="003822CC" w:rsidP="00616677">
            <w:pPr>
              <w:jc w:val="center"/>
            </w:pPr>
            <w:r w:rsidRPr="00E9084E">
              <w:t>62/2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74E" w14:textId="77777777" w:rsidR="003822CC" w:rsidRPr="00E9084E" w:rsidRDefault="003822CC" w:rsidP="00616677">
            <w:pPr>
              <w:jc w:val="center"/>
            </w:pPr>
            <w:r w:rsidRPr="00E9084E">
              <w:t>62/1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5BD7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4582" w14:textId="77777777" w:rsidR="003822CC" w:rsidRPr="00E9084E" w:rsidRDefault="003822CC" w:rsidP="00616677">
            <w:pPr>
              <w:jc w:val="center"/>
            </w:pPr>
            <w:r w:rsidRPr="00E9084E">
              <w:t>400 000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768C" w14:textId="77777777" w:rsidR="003822CC" w:rsidRPr="00E9084E" w:rsidRDefault="003822CC" w:rsidP="00616677">
            <w:pPr>
              <w:jc w:val="center"/>
            </w:pPr>
            <w:r w:rsidRPr="00E9084E">
              <w:t>400 000</w:t>
            </w:r>
          </w:p>
        </w:tc>
      </w:tr>
      <w:tr w:rsidR="003822CC" w:rsidRPr="00E9084E" w14:paraId="350C02E0" w14:textId="77777777" w:rsidTr="00616677">
        <w:trPr>
          <w:trHeight w:val="51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3D5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2E48" w14:textId="77777777" w:rsidR="003822CC" w:rsidRPr="00E9084E" w:rsidRDefault="003822CC" w:rsidP="00616677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62A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6CE6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545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D6DC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B1C7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49D58173" w14:textId="77777777" w:rsidTr="00616677">
        <w:trPr>
          <w:trHeight w:val="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0E4A" w14:textId="77777777" w:rsidR="003822CC" w:rsidRPr="00E9084E" w:rsidRDefault="003822CC" w:rsidP="00616677">
            <w:pPr>
              <w:jc w:val="center"/>
            </w:pPr>
            <w:r w:rsidRPr="00E9084E"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839" w14:textId="77777777" w:rsidR="003822CC" w:rsidRPr="00E9084E" w:rsidRDefault="003822CC" w:rsidP="00616677">
            <w:r w:rsidRPr="00E9084E">
              <w:t>Получено подтверждение о приемке покупателем отгруженной ему продукции А и переходе права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CD84" w14:textId="77777777" w:rsidR="003822CC" w:rsidRPr="00E9084E" w:rsidRDefault="003822CC" w:rsidP="00616677">
            <w:pPr>
              <w:jc w:val="center"/>
            </w:pPr>
            <w:r w:rsidRPr="00E9084E">
              <w:t>62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FA2" w14:textId="77777777" w:rsidR="003822CC" w:rsidRPr="00E9084E" w:rsidRDefault="003822CC" w:rsidP="00616677">
            <w:pPr>
              <w:jc w:val="center"/>
            </w:pPr>
            <w:r w:rsidRPr="00E9084E">
              <w:t>90/1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2B1" w14:textId="77777777" w:rsidR="003822CC" w:rsidRPr="00E9084E" w:rsidRDefault="003822CC" w:rsidP="00616677">
            <w:pPr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38D" w14:textId="77777777" w:rsidR="003822CC" w:rsidRPr="00E9084E" w:rsidRDefault="003822CC" w:rsidP="00616677">
            <w:pPr>
              <w:jc w:val="center"/>
            </w:pPr>
            <w:r w:rsidRPr="00E9084E">
              <w:t>600 000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AB5B" w14:textId="77777777" w:rsidR="003822CC" w:rsidRPr="00E9084E" w:rsidRDefault="003822CC" w:rsidP="00616677">
            <w:pPr>
              <w:jc w:val="center"/>
            </w:pPr>
            <w:r w:rsidRPr="00E9084E">
              <w:t>600 000</w:t>
            </w:r>
          </w:p>
        </w:tc>
      </w:tr>
      <w:tr w:rsidR="003822CC" w:rsidRPr="00E9084E" w14:paraId="27AB7102" w14:textId="77777777" w:rsidTr="0061667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E5E2" w14:textId="77777777" w:rsidR="003822CC" w:rsidRPr="00E9084E" w:rsidRDefault="003822CC" w:rsidP="00616677">
            <w:pPr>
              <w:jc w:val="center"/>
            </w:pPr>
            <w:r w:rsidRPr="00E9084E"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60F" w14:textId="77777777" w:rsidR="003822CC" w:rsidRPr="00E9084E" w:rsidRDefault="003822CC" w:rsidP="00616677">
            <w:r w:rsidRPr="00E9084E">
              <w:t>Выделена сумма НДС с объема продаж изделия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D7D0" w14:textId="77777777" w:rsidR="003822CC" w:rsidRPr="00E9084E" w:rsidRDefault="003822CC" w:rsidP="00616677">
            <w:pPr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22A6" w14:textId="77777777" w:rsidR="003822CC" w:rsidRPr="00E9084E" w:rsidRDefault="003822CC" w:rsidP="00616677">
            <w:pPr>
              <w:jc w:val="center"/>
            </w:pPr>
            <w:r w:rsidRPr="00E9084E">
              <w:t>68/1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1D37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176" w14:textId="77777777" w:rsidR="003822CC" w:rsidRPr="00E9084E" w:rsidRDefault="003822CC" w:rsidP="00616677">
            <w:pPr>
              <w:jc w:val="center"/>
            </w:pPr>
            <w:r w:rsidRPr="00E9084E">
              <w:t>91 526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BBB1" w14:textId="77777777" w:rsidR="003822CC" w:rsidRPr="00E9084E" w:rsidRDefault="003822CC" w:rsidP="00616677">
            <w:pPr>
              <w:jc w:val="center"/>
            </w:pPr>
            <w:r w:rsidRPr="00E9084E">
              <w:t>91 526</w:t>
            </w:r>
          </w:p>
        </w:tc>
      </w:tr>
      <w:tr w:rsidR="003822CC" w:rsidRPr="00E9084E" w14:paraId="193A4350" w14:textId="77777777" w:rsidTr="00616677">
        <w:trPr>
          <w:trHeight w:val="65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2F5E" w14:textId="77777777" w:rsidR="003822CC" w:rsidRPr="00E9084E" w:rsidRDefault="003822CC" w:rsidP="00616677">
            <w:pPr>
              <w:jc w:val="center"/>
            </w:pPr>
            <w:r w:rsidRPr="00E9084E"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A96" w14:textId="77777777" w:rsidR="003822CC" w:rsidRPr="00E9084E" w:rsidRDefault="003822CC" w:rsidP="00616677">
            <w:r w:rsidRPr="00E9084E">
              <w:t>Списывается производственная себестоимость проданной продукции: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ECF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B9D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7633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2BF7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75D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09D3E7DA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167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111" w14:textId="77777777" w:rsidR="003822CC" w:rsidRPr="00E9084E" w:rsidRDefault="003822CC" w:rsidP="00616677">
            <w:r w:rsidRPr="00E9084E">
              <w:t>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AA8B" w14:textId="77777777" w:rsidR="003822CC" w:rsidRPr="00E9084E" w:rsidRDefault="003822CC" w:rsidP="00616677">
            <w:pPr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998" w14:textId="77777777" w:rsidR="003822CC" w:rsidRPr="00E9084E" w:rsidRDefault="003822CC" w:rsidP="00616677">
            <w:pPr>
              <w:jc w:val="center"/>
            </w:pPr>
            <w:r w:rsidRPr="00E9084E">
              <w:t>45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B08E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043C" w14:textId="77777777" w:rsidR="003822CC" w:rsidRPr="00E9084E" w:rsidRDefault="003822CC" w:rsidP="00616677">
            <w:pPr>
              <w:jc w:val="center"/>
            </w:pPr>
            <w:r w:rsidRPr="00E9084E">
              <w:t>272 000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B08" w14:textId="77777777" w:rsidR="003822CC" w:rsidRPr="00E9084E" w:rsidRDefault="003822CC" w:rsidP="00616677">
            <w:pPr>
              <w:jc w:val="center"/>
            </w:pPr>
            <w:r w:rsidRPr="00E9084E">
              <w:t>488 000</w:t>
            </w:r>
          </w:p>
        </w:tc>
      </w:tr>
      <w:tr w:rsidR="003822CC" w:rsidRPr="00E9084E" w14:paraId="0EC38210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56C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686" w14:textId="77777777" w:rsidR="003822CC" w:rsidRPr="00E9084E" w:rsidRDefault="003822CC" w:rsidP="00616677">
            <w:r w:rsidRPr="00E9084E">
              <w:t>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C3CA" w14:textId="77777777" w:rsidR="003822CC" w:rsidRPr="00E9084E" w:rsidRDefault="003822CC" w:rsidP="00616677">
            <w:pPr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DF71" w14:textId="77777777" w:rsidR="003822CC" w:rsidRPr="00E9084E" w:rsidRDefault="003822CC" w:rsidP="00616677">
            <w:pPr>
              <w:jc w:val="center"/>
            </w:pPr>
            <w:r w:rsidRPr="00E9084E">
              <w:t>43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9E1B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5DD" w14:textId="77777777" w:rsidR="003822CC" w:rsidRPr="00E9084E" w:rsidRDefault="003822CC" w:rsidP="00616677">
            <w:pPr>
              <w:jc w:val="center"/>
            </w:pPr>
            <w:r w:rsidRPr="00E9084E">
              <w:t>216 000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5513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6D838089" w14:textId="77777777" w:rsidTr="00616677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5036" w14:textId="77777777" w:rsidR="003822CC" w:rsidRPr="00E9084E" w:rsidRDefault="003822CC" w:rsidP="00616677">
            <w:pPr>
              <w:jc w:val="center"/>
            </w:pPr>
            <w:r w:rsidRPr="00E9084E"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4DC" w14:textId="77777777" w:rsidR="003822CC" w:rsidRPr="00E9084E" w:rsidRDefault="003822CC" w:rsidP="00616677">
            <w:r w:rsidRPr="00E9084E">
              <w:t>Списываются коммерческие расходы: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9E8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B39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FFE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018D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5B84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1BAE95A0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00B4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9D4" w14:textId="77777777" w:rsidR="003822CC" w:rsidRPr="00E9084E" w:rsidRDefault="003822CC" w:rsidP="00616677">
            <w:r w:rsidRPr="00E9084E">
              <w:t>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44B9" w14:textId="77777777" w:rsidR="003822CC" w:rsidRPr="00E9084E" w:rsidRDefault="003822CC" w:rsidP="00616677">
            <w:pPr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B94" w14:textId="77777777" w:rsidR="003822CC" w:rsidRPr="00E9084E" w:rsidRDefault="003822CC" w:rsidP="00616677">
            <w:pPr>
              <w:jc w:val="center"/>
            </w:pPr>
            <w:r w:rsidRPr="00E9084E">
              <w:t>44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1110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538C" w14:textId="77777777" w:rsidR="003822CC" w:rsidRPr="00E9084E" w:rsidRDefault="003822CC" w:rsidP="00616677">
            <w:pPr>
              <w:jc w:val="center"/>
            </w:pPr>
            <w:r w:rsidRPr="00E9084E">
              <w:t>4 800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1FAB" w14:textId="77777777" w:rsidR="003822CC" w:rsidRPr="00E9084E" w:rsidRDefault="003822CC" w:rsidP="00616677">
            <w:pPr>
              <w:jc w:val="center"/>
            </w:pPr>
            <w:r w:rsidRPr="00E9084E">
              <w:t>8 800</w:t>
            </w:r>
          </w:p>
        </w:tc>
      </w:tr>
      <w:tr w:rsidR="003822CC" w:rsidRPr="00E9084E" w14:paraId="4B61E746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DEF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F6D" w14:textId="77777777" w:rsidR="003822CC" w:rsidRPr="00E9084E" w:rsidRDefault="003822CC" w:rsidP="00616677">
            <w:r w:rsidRPr="00E9084E">
              <w:t>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A1F3" w14:textId="77777777" w:rsidR="003822CC" w:rsidRPr="00E9084E" w:rsidRDefault="003822CC" w:rsidP="00616677">
            <w:pPr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E0D0" w14:textId="77777777" w:rsidR="003822CC" w:rsidRPr="00E9084E" w:rsidRDefault="003822CC" w:rsidP="00616677">
            <w:pPr>
              <w:jc w:val="center"/>
            </w:pPr>
            <w:r w:rsidRPr="00E9084E">
              <w:t>44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56DE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4B2E" w14:textId="77777777" w:rsidR="003822CC" w:rsidRPr="00E9084E" w:rsidRDefault="003822CC" w:rsidP="00616677">
            <w:pPr>
              <w:jc w:val="center"/>
            </w:pPr>
            <w:r w:rsidRPr="00E9084E">
              <w:t>4 000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F6F4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262B62D5" w14:textId="77777777" w:rsidTr="00616677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35B" w14:textId="77777777" w:rsidR="003822CC" w:rsidRPr="00E9084E" w:rsidRDefault="003822CC" w:rsidP="00616677">
            <w:pPr>
              <w:jc w:val="center"/>
            </w:pPr>
            <w:r w:rsidRPr="00E9084E"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541" w14:textId="77777777" w:rsidR="003822CC" w:rsidRPr="00E9084E" w:rsidRDefault="003822CC" w:rsidP="00616677">
            <w:r w:rsidRPr="00E9084E">
              <w:t>Выявлен финансовый результат от продаж: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D51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D2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FC2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18E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CB35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38255F54" w14:textId="77777777" w:rsidTr="00616677">
        <w:trPr>
          <w:trHeight w:val="1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5028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303" w14:textId="77777777" w:rsidR="003822CC" w:rsidRPr="00E9084E" w:rsidRDefault="003822CC" w:rsidP="00616677">
            <w:pPr>
              <w:widowControl w:val="0"/>
            </w:pPr>
            <w:r w:rsidRPr="00E9084E">
              <w:t>изделие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83D2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EF0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99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7A3F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B3A8" w14:textId="77777777" w:rsidR="003822CC" w:rsidRPr="00E9084E" w:rsidRDefault="003822CC" w:rsidP="00616677">
            <w:pPr>
              <w:widowControl w:val="0"/>
              <w:jc w:val="center"/>
              <w:rPr>
                <w:color w:val="FF0000"/>
              </w:rPr>
            </w:pPr>
            <w:r w:rsidRPr="00E9084E">
              <w:rPr>
                <w:color w:val="000000"/>
              </w:rPr>
              <w:t>231 674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F5BF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 xml:space="preserve">486 250 </w:t>
            </w:r>
          </w:p>
        </w:tc>
      </w:tr>
      <w:tr w:rsidR="003822CC" w:rsidRPr="00E9084E" w14:paraId="36A1517B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E32C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D7AA" w14:textId="77777777" w:rsidR="003822CC" w:rsidRPr="00E9084E" w:rsidRDefault="003822CC" w:rsidP="00616677">
            <w:pPr>
              <w:widowControl w:val="0"/>
            </w:pPr>
            <w:r w:rsidRPr="00E9084E">
              <w:t>изделие 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75F1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90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6895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99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E14A" w14:textId="77777777" w:rsidR="003822CC" w:rsidRPr="00E9084E" w:rsidRDefault="003822CC" w:rsidP="00616677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A076" w14:textId="77777777" w:rsidR="003822CC" w:rsidRPr="00E9084E" w:rsidRDefault="003822CC" w:rsidP="00616677">
            <w:pPr>
              <w:widowControl w:val="0"/>
              <w:jc w:val="center"/>
            </w:pPr>
            <w:r w:rsidRPr="00E9084E">
              <w:t>254 576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9AC5" w14:textId="77777777" w:rsidR="003822CC" w:rsidRPr="00E9084E" w:rsidRDefault="003822CC" w:rsidP="00616677">
            <w:pPr>
              <w:widowControl w:val="0"/>
              <w:jc w:val="center"/>
            </w:pPr>
          </w:p>
        </w:tc>
      </w:tr>
      <w:tr w:rsidR="003822CC" w:rsidRPr="00E9084E" w14:paraId="63B95C5E" w14:textId="77777777" w:rsidTr="00616677">
        <w:trPr>
          <w:trHeight w:val="571"/>
        </w:trPr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B452" w14:textId="77777777" w:rsidR="003822CC" w:rsidRPr="00E9084E" w:rsidRDefault="003822CC" w:rsidP="00616677">
            <w:pPr>
              <w:jc w:val="center"/>
            </w:pPr>
            <w:r w:rsidRPr="00E9084E">
              <w:t>42</w:t>
            </w:r>
          </w:p>
        </w:tc>
        <w:tc>
          <w:tcPr>
            <w:tcW w:w="3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96D" w14:textId="77777777" w:rsidR="003822CC" w:rsidRPr="00E9084E" w:rsidRDefault="003822CC" w:rsidP="00616677">
            <w:r w:rsidRPr="00E9084E">
              <w:t>Поступили денежные средства от покупателей в оплату продукции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2D5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3F9" w14:textId="77777777" w:rsidR="003822CC" w:rsidRPr="00E9084E" w:rsidRDefault="003822CC" w:rsidP="00616677">
            <w:pPr>
              <w:jc w:val="center"/>
            </w:pPr>
            <w:r w:rsidRPr="00E9084E">
              <w:t>62/1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F531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3B8F" w14:textId="77777777" w:rsidR="003822CC" w:rsidRPr="00E9084E" w:rsidRDefault="003822CC" w:rsidP="00616677">
            <w:pPr>
              <w:jc w:val="center"/>
            </w:pPr>
            <w:r w:rsidRPr="00E9084E">
              <w:t>760 000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003" w14:textId="77777777" w:rsidR="003822CC" w:rsidRPr="00E9084E" w:rsidRDefault="003822CC" w:rsidP="00616677">
            <w:pPr>
              <w:jc w:val="center"/>
            </w:pPr>
            <w:r w:rsidRPr="00E9084E">
              <w:t>760 000</w:t>
            </w:r>
          </w:p>
        </w:tc>
      </w:tr>
      <w:tr w:rsidR="003822CC" w:rsidRPr="00E9084E" w14:paraId="421CB4C9" w14:textId="77777777" w:rsidTr="00616677">
        <w:trPr>
          <w:trHeight w:val="4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4B6" w14:textId="77777777" w:rsidR="003822CC" w:rsidRPr="00E9084E" w:rsidRDefault="003822CC" w:rsidP="00616677">
            <w:pPr>
              <w:jc w:val="center"/>
            </w:pPr>
            <w:r w:rsidRPr="00E9084E"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FE8" w14:textId="77777777" w:rsidR="003822CC" w:rsidRPr="00E9084E" w:rsidRDefault="003822CC" w:rsidP="00616677">
            <w:r w:rsidRPr="00E9084E">
              <w:t>Перечислено с расчетного счета за электроэнергию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F70" w14:textId="77777777" w:rsidR="003822CC" w:rsidRPr="00E9084E" w:rsidRDefault="003822CC" w:rsidP="00616677">
            <w:pPr>
              <w:jc w:val="center"/>
            </w:pPr>
            <w:r w:rsidRPr="00E9084E">
              <w:t>60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274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D304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295B" w14:textId="77777777" w:rsidR="003822CC" w:rsidRPr="00E9084E" w:rsidRDefault="003822CC" w:rsidP="00616677">
            <w:pPr>
              <w:jc w:val="center"/>
            </w:pPr>
            <w:r w:rsidRPr="00E9084E">
              <w:t>47 200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6ED" w14:textId="77777777" w:rsidR="003822CC" w:rsidRPr="00E9084E" w:rsidRDefault="003822CC" w:rsidP="00616677">
            <w:pPr>
              <w:jc w:val="center"/>
            </w:pPr>
            <w:r w:rsidRPr="00E9084E">
              <w:t>47 200</w:t>
            </w:r>
          </w:p>
        </w:tc>
      </w:tr>
      <w:tr w:rsidR="003822CC" w:rsidRPr="00E9084E" w14:paraId="6320C73D" w14:textId="77777777" w:rsidTr="00616677">
        <w:trPr>
          <w:trHeight w:val="449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4FD2" w14:textId="77777777" w:rsidR="003822CC" w:rsidRPr="00E9084E" w:rsidRDefault="003822CC" w:rsidP="00616677">
            <w:pPr>
              <w:jc w:val="center"/>
            </w:pPr>
            <w:r w:rsidRPr="00E9084E">
              <w:t>44</w:t>
            </w:r>
          </w:p>
        </w:tc>
        <w:tc>
          <w:tcPr>
            <w:tcW w:w="34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C19" w14:textId="77777777" w:rsidR="003822CC" w:rsidRPr="00E9084E" w:rsidRDefault="003822CC" w:rsidP="00616677">
            <w:r w:rsidRPr="00E9084E">
              <w:t>Продано производственное оборудование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E8A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89E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4040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C2B3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12A3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6F32FC86" w14:textId="77777777" w:rsidTr="00616677">
        <w:trPr>
          <w:trHeight w:val="4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848B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731" w14:textId="77777777" w:rsidR="003822CC" w:rsidRPr="00E9084E" w:rsidRDefault="003822CC" w:rsidP="00616677">
            <w:r w:rsidRPr="00E9084E">
              <w:t>на договорную стоимость объекта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676" w14:textId="77777777" w:rsidR="003822CC" w:rsidRPr="00E9084E" w:rsidRDefault="003822CC" w:rsidP="00616677">
            <w:pPr>
              <w:jc w:val="center"/>
            </w:pPr>
            <w:r w:rsidRPr="00E9084E">
              <w:t>62/1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788" w14:textId="77777777" w:rsidR="003822CC" w:rsidRPr="00E9084E" w:rsidRDefault="003822CC" w:rsidP="00616677">
            <w:pPr>
              <w:jc w:val="center"/>
            </w:pPr>
            <w:r w:rsidRPr="00E9084E">
              <w:t>91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5E01" w14:textId="77777777" w:rsidR="003822CC" w:rsidRPr="00E9084E" w:rsidRDefault="003822CC" w:rsidP="00616677">
            <w:pPr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1EC9" w14:textId="77777777" w:rsidR="003822CC" w:rsidRPr="00E9084E" w:rsidRDefault="003822CC" w:rsidP="00616677">
            <w:pPr>
              <w:jc w:val="center"/>
            </w:pPr>
            <w:r w:rsidRPr="00E9084E">
              <w:t>760 000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75F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5CFA5A5D" w14:textId="77777777" w:rsidTr="00616677">
        <w:trPr>
          <w:trHeight w:val="30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E968C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1B2" w14:textId="77777777" w:rsidR="003822CC" w:rsidRPr="00E9084E" w:rsidRDefault="003822CC" w:rsidP="00616677">
            <w:r w:rsidRPr="00E9084E">
              <w:t>на сумму НДС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8347" w14:textId="77777777" w:rsidR="003822CC" w:rsidRPr="00E9084E" w:rsidRDefault="003822CC" w:rsidP="00616677">
            <w:pPr>
              <w:jc w:val="center"/>
            </w:pPr>
            <w:r w:rsidRPr="00E9084E">
              <w:t>91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1DEC" w14:textId="77777777" w:rsidR="003822CC" w:rsidRPr="00E9084E" w:rsidRDefault="003822CC" w:rsidP="00616677">
            <w:pPr>
              <w:jc w:val="center"/>
            </w:pPr>
            <w:r w:rsidRPr="00E9084E">
              <w:t>68/1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CC7C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A4AA" w14:textId="77777777" w:rsidR="003822CC" w:rsidRPr="00E9084E" w:rsidRDefault="003822CC" w:rsidP="00616677">
            <w:pPr>
              <w:jc w:val="center"/>
            </w:pPr>
            <w:r w:rsidRPr="00E9084E">
              <w:t>115 932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CBB9" w14:textId="77777777" w:rsidR="003822CC" w:rsidRPr="00E9084E" w:rsidRDefault="003822CC" w:rsidP="00616677">
            <w:pPr>
              <w:jc w:val="center"/>
            </w:pPr>
            <w:r w:rsidRPr="00E9084E">
              <w:t>2 795 932</w:t>
            </w:r>
          </w:p>
        </w:tc>
      </w:tr>
      <w:tr w:rsidR="003822CC" w:rsidRPr="00E9084E" w14:paraId="3D457B60" w14:textId="77777777" w:rsidTr="00616677">
        <w:trPr>
          <w:trHeight w:val="3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979D4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DE6" w14:textId="77777777" w:rsidR="003822CC" w:rsidRPr="00E9084E" w:rsidRDefault="003822CC" w:rsidP="00616677">
            <w:r w:rsidRPr="00E9084E">
              <w:t>на списанную фактическую стоимость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D020" w14:textId="77777777" w:rsidR="003822CC" w:rsidRPr="00E9084E" w:rsidRDefault="003822CC" w:rsidP="00616677">
            <w:pPr>
              <w:jc w:val="center"/>
            </w:pPr>
            <w:r w:rsidRPr="00E9084E">
              <w:t>01/2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0DD" w14:textId="77777777" w:rsidR="003822CC" w:rsidRPr="00E9084E" w:rsidRDefault="003822CC" w:rsidP="00616677">
            <w:pPr>
              <w:jc w:val="center"/>
            </w:pPr>
            <w:r w:rsidRPr="00E9084E">
              <w:t>01/1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B79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A260" w14:textId="77777777" w:rsidR="003822CC" w:rsidRPr="00E9084E" w:rsidRDefault="003822CC" w:rsidP="00616677">
            <w:pPr>
              <w:jc w:val="center"/>
            </w:pPr>
            <w:r w:rsidRPr="00E9084E">
              <w:t>960 000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72A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2BA9DEE3" w14:textId="77777777" w:rsidTr="00616677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AF8E7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664" w14:textId="77777777" w:rsidR="003822CC" w:rsidRPr="00E9084E" w:rsidRDefault="003822CC" w:rsidP="00616677">
            <w:r w:rsidRPr="00E9084E">
              <w:t>на сумму накопленной амортизации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8750" w14:textId="77777777" w:rsidR="003822CC" w:rsidRPr="00E9084E" w:rsidRDefault="003822CC" w:rsidP="00616677">
            <w:pPr>
              <w:jc w:val="center"/>
            </w:pPr>
            <w:r w:rsidRPr="00E9084E">
              <w:t>02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1DC" w14:textId="77777777" w:rsidR="003822CC" w:rsidRPr="00E9084E" w:rsidRDefault="003822CC" w:rsidP="00616677">
            <w:pPr>
              <w:jc w:val="center"/>
            </w:pPr>
            <w:r w:rsidRPr="00E9084E">
              <w:t>01/2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10B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0F5" w14:textId="77777777" w:rsidR="003822CC" w:rsidRPr="00E9084E" w:rsidRDefault="003822CC" w:rsidP="00616677">
            <w:pPr>
              <w:jc w:val="center"/>
            </w:pPr>
            <w:r w:rsidRPr="00E9084E">
              <w:t>8 000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D84D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37864FF3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866EF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A8B4" w14:textId="77777777" w:rsidR="003822CC" w:rsidRPr="00E9084E" w:rsidRDefault="003822CC" w:rsidP="00616677">
            <w:r w:rsidRPr="00E9084E">
              <w:t>на остаточную стоимость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EFA" w14:textId="77777777" w:rsidR="003822CC" w:rsidRPr="00E9084E" w:rsidRDefault="003822CC" w:rsidP="00616677">
            <w:pPr>
              <w:jc w:val="center"/>
            </w:pPr>
            <w:r w:rsidRPr="00E9084E">
              <w:t>91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F1A4" w14:textId="77777777" w:rsidR="003822CC" w:rsidRPr="00E9084E" w:rsidRDefault="003822CC" w:rsidP="00616677">
            <w:pPr>
              <w:jc w:val="center"/>
            </w:pPr>
            <w:r w:rsidRPr="00E9084E">
              <w:t>01/2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EBBB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45E5" w14:textId="77777777" w:rsidR="003822CC" w:rsidRPr="00E9084E" w:rsidRDefault="003822CC" w:rsidP="00616677">
            <w:pPr>
              <w:jc w:val="center"/>
            </w:pPr>
            <w:r w:rsidRPr="00E9084E">
              <w:t>952 000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1752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15FEDB01" w14:textId="77777777" w:rsidTr="0061667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B5E8BB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466" w14:textId="77777777" w:rsidR="003822CC" w:rsidRPr="00E9084E" w:rsidRDefault="003822CC" w:rsidP="00616677"/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4E6B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5855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937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FFA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BCB9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65185847" w14:textId="77777777" w:rsidTr="00616677">
        <w:trPr>
          <w:trHeight w:val="69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803" w14:textId="77777777" w:rsidR="003822CC" w:rsidRPr="00E9084E" w:rsidRDefault="003822CC" w:rsidP="00616677">
            <w:pPr>
              <w:jc w:val="center"/>
            </w:pPr>
            <w:r w:rsidRPr="00E9084E">
              <w:lastRenderedPageBreak/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334" w14:textId="77777777" w:rsidR="003822CC" w:rsidRPr="00E9084E" w:rsidRDefault="003822CC" w:rsidP="00616677">
            <w:pPr>
              <w:jc w:val="center"/>
            </w:pPr>
            <w:r w:rsidRPr="00E9084E">
              <w:t>Содержание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0BF6" w14:textId="77777777" w:rsidR="003822CC" w:rsidRPr="00E9084E" w:rsidRDefault="003822CC" w:rsidP="00616677">
            <w:pPr>
              <w:jc w:val="center"/>
            </w:pPr>
            <w:r w:rsidRPr="00E9084E">
              <w:t>Бухгалтерская проводка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D71" w14:textId="77777777" w:rsidR="003822CC" w:rsidRPr="00E9084E" w:rsidRDefault="003822CC" w:rsidP="00616677">
            <w:r w:rsidRPr="00E9084E">
              <w:t>Тип операции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900F" w14:textId="77777777" w:rsidR="003822CC" w:rsidRPr="00E9084E" w:rsidRDefault="003822CC" w:rsidP="00616677">
            <w:pPr>
              <w:jc w:val="center"/>
            </w:pPr>
            <w:r w:rsidRPr="00E9084E">
              <w:t>Сумма, руб.</w:t>
            </w:r>
          </w:p>
        </w:tc>
      </w:tr>
      <w:tr w:rsidR="003822CC" w:rsidRPr="00E9084E" w14:paraId="2903050A" w14:textId="77777777" w:rsidTr="00616677">
        <w:trPr>
          <w:trHeight w:val="29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8AE9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4CB" w14:textId="77777777" w:rsidR="003822CC" w:rsidRPr="00E9084E" w:rsidRDefault="003822CC" w:rsidP="00616677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C2B" w14:textId="77777777" w:rsidR="003822CC" w:rsidRPr="00E9084E" w:rsidRDefault="003822CC" w:rsidP="00616677">
            <w:pPr>
              <w:jc w:val="center"/>
            </w:pPr>
            <w:r w:rsidRPr="00E9084E">
              <w:t>дебет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12A" w14:textId="77777777" w:rsidR="003822CC" w:rsidRPr="00E9084E" w:rsidRDefault="003822CC" w:rsidP="00616677">
            <w:pPr>
              <w:jc w:val="center"/>
            </w:pPr>
            <w:r w:rsidRPr="00E9084E">
              <w:t>кредит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666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17B4" w14:textId="77777777" w:rsidR="003822CC" w:rsidRPr="00E9084E" w:rsidRDefault="003822CC" w:rsidP="00616677">
            <w:pPr>
              <w:jc w:val="center"/>
            </w:pPr>
            <w:r w:rsidRPr="00E9084E">
              <w:t>частная</w:t>
            </w:r>
          </w:p>
        </w:tc>
        <w:tc>
          <w:tcPr>
            <w:tcW w:w="15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FE0" w14:textId="77777777" w:rsidR="003822CC" w:rsidRPr="00E9084E" w:rsidRDefault="003822CC" w:rsidP="00616677">
            <w:pPr>
              <w:jc w:val="center"/>
            </w:pPr>
            <w:r w:rsidRPr="00E9084E">
              <w:t>общая</w:t>
            </w:r>
          </w:p>
        </w:tc>
      </w:tr>
      <w:tr w:rsidR="003822CC" w:rsidRPr="00E9084E" w14:paraId="5316D3D9" w14:textId="77777777" w:rsidTr="00616677">
        <w:trPr>
          <w:trHeight w:val="77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211A" w14:textId="77777777" w:rsidR="003822CC" w:rsidRPr="00E9084E" w:rsidRDefault="003822CC" w:rsidP="00616677">
            <w:pPr>
              <w:jc w:val="center"/>
            </w:pPr>
            <w:r w:rsidRPr="00E9084E">
              <w:t>46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5CC" w14:textId="77777777" w:rsidR="003822CC" w:rsidRPr="00E9084E" w:rsidRDefault="003822CC" w:rsidP="00616677">
            <w:r w:rsidRPr="00E9084E">
              <w:t>Отражена сумма предъявленных организацией штрафных санкций к получению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69F" w14:textId="77777777" w:rsidR="003822CC" w:rsidRPr="00E9084E" w:rsidRDefault="003822CC" w:rsidP="00616677">
            <w:pPr>
              <w:jc w:val="center"/>
            </w:pPr>
            <w:r w:rsidRPr="00E9084E">
              <w:t>76/2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4E7D" w14:textId="77777777" w:rsidR="003822CC" w:rsidRPr="00E9084E" w:rsidRDefault="003822CC" w:rsidP="00616677">
            <w:pPr>
              <w:jc w:val="center"/>
            </w:pPr>
            <w:r w:rsidRPr="00E9084E">
              <w:t>91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EB41" w14:textId="77777777" w:rsidR="003822CC" w:rsidRPr="00E9084E" w:rsidRDefault="003822CC" w:rsidP="00616677">
            <w:pPr>
              <w:jc w:val="center"/>
            </w:pPr>
            <w:r w:rsidRPr="00E9084E">
              <w:t>М 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C7EC" w14:textId="77777777" w:rsidR="003822CC" w:rsidRPr="00E9084E" w:rsidRDefault="003822CC" w:rsidP="00616677">
            <w:pPr>
              <w:jc w:val="center"/>
            </w:pPr>
            <w:r w:rsidRPr="00E9084E">
              <w:t>480 000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8220" w14:textId="77777777" w:rsidR="003822CC" w:rsidRPr="00E9084E" w:rsidRDefault="003822CC" w:rsidP="00616677">
            <w:pPr>
              <w:jc w:val="center"/>
            </w:pPr>
            <w:r w:rsidRPr="00E9084E">
              <w:t>480 000</w:t>
            </w:r>
          </w:p>
        </w:tc>
      </w:tr>
      <w:tr w:rsidR="003822CC" w:rsidRPr="00E9084E" w14:paraId="435FFD7E" w14:textId="77777777" w:rsidTr="00616677">
        <w:trPr>
          <w:trHeight w:val="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1DF3" w14:textId="77777777" w:rsidR="003822CC" w:rsidRPr="00E9084E" w:rsidRDefault="003822CC" w:rsidP="00616677">
            <w:pPr>
              <w:jc w:val="center"/>
            </w:pPr>
            <w:r w:rsidRPr="00E9084E"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F41" w14:textId="77777777" w:rsidR="003822CC" w:rsidRPr="00E9084E" w:rsidRDefault="003822CC" w:rsidP="00616677">
            <w:r w:rsidRPr="00E9084E">
              <w:t>Получены суммы штрафов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180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39A7" w14:textId="77777777" w:rsidR="003822CC" w:rsidRPr="00E9084E" w:rsidRDefault="003822CC" w:rsidP="00616677">
            <w:pPr>
              <w:jc w:val="center"/>
            </w:pPr>
            <w:r w:rsidRPr="00E9084E">
              <w:t>76/2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B7AC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3300" w14:textId="77777777" w:rsidR="003822CC" w:rsidRPr="00E9084E" w:rsidRDefault="003822CC" w:rsidP="00616677">
            <w:pPr>
              <w:jc w:val="center"/>
            </w:pPr>
            <w:r w:rsidRPr="00E9084E">
              <w:t>480 000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67F6" w14:textId="77777777" w:rsidR="003822CC" w:rsidRPr="00E9084E" w:rsidRDefault="003822CC" w:rsidP="00616677">
            <w:pPr>
              <w:jc w:val="center"/>
            </w:pPr>
            <w:r w:rsidRPr="00E9084E">
              <w:t>480 000</w:t>
            </w:r>
          </w:p>
        </w:tc>
      </w:tr>
      <w:tr w:rsidR="003822CC" w:rsidRPr="00E9084E" w14:paraId="17FD06B2" w14:textId="77777777" w:rsidTr="00616677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9C4B" w14:textId="77777777" w:rsidR="003822CC" w:rsidRPr="00E9084E" w:rsidRDefault="003822CC" w:rsidP="00616677">
            <w:pPr>
              <w:jc w:val="center"/>
            </w:pPr>
            <w:r w:rsidRPr="00E9084E">
              <w:t>48</w:t>
            </w:r>
          </w:p>
        </w:tc>
        <w:tc>
          <w:tcPr>
            <w:tcW w:w="34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B10" w14:textId="77777777" w:rsidR="003822CC" w:rsidRPr="00E9084E" w:rsidRDefault="003822CC" w:rsidP="00616677">
            <w:r w:rsidRPr="00E9084E">
              <w:t>В результате чрезвычайных обстоятельств полностью уничтожена готовая продукция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CB48" w14:textId="77777777" w:rsidR="003822CC" w:rsidRPr="00E9084E" w:rsidRDefault="003822CC" w:rsidP="00616677">
            <w:pPr>
              <w:jc w:val="center"/>
            </w:pPr>
            <w:r w:rsidRPr="00E9084E">
              <w:t>91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428" w14:textId="77777777" w:rsidR="003822CC" w:rsidRPr="00E9084E" w:rsidRDefault="003822CC" w:rsidP="00616677">
            <w:pPr>
              <w:jc w:val="center"/>
            </w:pPr>
            <w:r w:rsidRPr="00E9084E">
              <w:t>43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BE9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</w:tc>
        <w:tc>
          <w:tcPr>
            <w:tcW w:w="1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3BD" w14:textId="77777777" w:rsidR="003822CC" w:rsidRPr="00E9084E" w:rsidRDefault="003822CC" w:rsidP="00616677">
            <w:pPr>
              <w:jc w:val="center"/>
            </w:pPr>
            <w:r w:rsidRPr="00E9084E">
              <w:t>8 000</w:t>
            </w:r>
          </w:p>
        </w:tc>
        <w:tc>
          <w:tcPr>
            <w:tcW w:w="1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5A81" w14:textId="77777777" w:rsidR="003822CC" w:rsidRPr="00E9084E" w:rsidRDefault="003822CC" w:rsidP="00616677">
            <w:pPr>
              <w:jc w:val="center"/>
            </w:pPr>
            <w:r w:rsidRPr="00E9084E">
              <w:t>8 000</w:t>
            </w:r>
          </w:p>
        </w:tc>
      </w:tr>
      <w:tr w:rsidR="003822CC" w:rsidRPr="00E9084E" w14:paraId="28FB4258" w14:textId="77777777" w:rsidTr="00616677">
        <w:trPr>
          <w:trHeight w:val="6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89A4" w14:textId="77777777" w:rsidR="003822CC" w:rsidRPr="00E9084E" w:rsidRDefault="003822CC" w:rsidP="00616677">
            <w:pPr>
              <w:jc w:val="center"/>
            </w:pPr>
            <w:r w:rsidRPr="00E9084E">
              <w:t>49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482" w14:textId="77777777" w:rsidR="003822CC" w:rsidRPr="00E9084E" w:rsidRDefault="003822CC" w:rsidP="00616677">
            <w:r w:rsidRPr="00E9084E">
              <w:t>Определен финансовый результат от прочих доходов и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E9B3" w14:textId="77777777" w:rsidR="003822CC" w:rsidRPr="00E9084E" w:rsidRDefault="003822CC" w:rsidP="00616677">
            <w:pPr>
              <w:jc w:val="center"/>
            </w:pPr>
            <w:r w:rsidRPr="00E9084E">
              <w:t>91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636" w14:textId="77777777" w:rsidR="003822CC" w:rsidRPr="00E9084E" w:rsidRDefault="003822CC" w:rsidP="00616677">
            <w:pPr>
              <w:jc w:val="center"/>
            </w:pPr>
            <w:r w:rsidRPr="00E9084E">
              <w:t>99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3BD2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7D6" w14:textId="77777777" w:rsidR="003822CC" w:rsidRPr="00E9084E" w:rsidRDefault="003822CC" w:rsidP="00616677">
            <w:pPr>
              <w:jc w:val="center"/>
            </w:pPr>
            <w:r w:rsidRPr="00E9084E">
              <w:t>164 067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0B3" w14:textId="77777777" w:rsidR="003822CC" w:rsidRPr="00E9084E" w:rsidRDefault="003822CC" w:rsidP="00616677">
            <w:pPr>
              <w:jc w:val="center"/>
            </w:pPr>
            <w:r w:rsidRPr="00E9084E">
              <w:t>164 067</w:t>
            </w:r>
          </w:p>
        </w:tc>
      </w:tr>
      <w:tr w:rsidR="003822CC" w:rsidRPr="00E9084E" w14:paraId="4533B79C" w14:textId="77777777" w:rsidTr="00616677">
        <w:trPr>
          <w:trHeight w:val="3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01A" w14:textId="77777777" w:rsidR="003822CC" w:rsidRPr="00E9084E" w:rsidRDefault="003822CC" w:rsidP="00616677">
            <w:pPr>
              <w:jc w:val="center"/>
            </w:pPr>
            <w:r w:rsidRPr="00E9084E"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FE2" w14:textId="77777777" w:rsidR="003822CC" w:rsidRPr="00E9084E" w:rsidRDefault="003822CC" w:rsidP="00616677">
            <w:r w:rsidRPr="00E9084E">
              <w:t>Начислен налог на прибыль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9428" w14:textId="77777777" w:rsidR="003822CC" w:rsidRPr="00E9084E" w:rsidRDefault="003822CC" w:rsidP="00616677">
            <w:pPr>
              <w:jc w:val="center"/>
            </w:pPr>
            <w:r w:rsidRPr="00E9084E">
              <w:t>99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150" w14:textId="77777777" w:rsidR="003822CC" w:rsidRPr="00E9084E" w:rsidRDefault="003822CC" w:rsidP="00616677">
            <w:pPr>
              <w:jc w:val="center"/>
            </w:pPr>
            <w:r w:rsidRPr="00E9084E">
              <w:t>68/3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71A6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C33F" w14:textId="77777777" w:rsidR="003822CC" w:rsidRPr="00E9084E" w:rsidRDefault="003822CC" w:rsidP="00616677">
            <w:pPr>
              <w:jc w:val="center"/>
            </w:pPr>
            <w:r w:rsidRPr="00E9084E">
              <w:t>130 064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2ED6" w14:textId="77777777" w:rsidR="003822CC" w:rsidRPr="00E9084E" w:rsidRDefault="003822CC" w:rsidP="00616677">
            <w:pPr>
              <w:jc w:val="center"/>
            </w:pPr>
            <w:r w:rsidRPr="00E9084E">
              <w:t>130 064</w:t>
            </w:r>
          </w:p>
        </w:tc>
      </w:tr>
      <w:tr w:rsidR="003822CC" w:rsidRPr="00E9084E" w14:paraId="6FAC1A81" w14:textId="77777777" w:rsidTr="00616677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BCDA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796" w14:textId="77777777" w:rsidR="003822CC" w:rsidRPr="00E9084E" w:rsidRDefault="003822CC" w:rsidP="00616677">
            <w:r w:rsidRPr="00E9084E">
              <w:t>Заключительными оборотами года закрыт счет прибылей и убытков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5103" w14:textId="77777777" w:rsidR="003822CC" w:rsidRPr="00E9084E" w:rsidRDefault="003822CC" w:rsidP="00616677">
            <w:pPr>
              <w:jc w:val="center"/>
            </w:pPr>
            <w:r w:rsidRPr="00E9084E">
              <w:t>99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307" w14:textId="77777777" w:rsidR="003822CC" w:rsidRPr="00E9084E" w:rsidRDefault="003822CC" w:rsidP="00616677">
            <w:pPr>
              <w:jc w:val="center"/>
            </w:pPr>
            <w:r w:rsidRPr="00E9084E">
              <w:t>84/1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5CF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D030" w14:textId="77777777" w:rsidR="003822CC" w:rsidRPr="00E9084E" w:rsidRDefault="003822CC" w:rsidP="00616677">
            <w:pPr>
              <w:jc w:val="center"/>
            </w:pPr>
            <w:r w:rsidRPr="00E9084E">
              <w:t>520 254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A10C" w14:textId="77777777" w:rsidR="003822CC" w:rsidRPr="00E9084E" w:rsidRDefault="003822CC" w:rsidP="00616677">
            <w:pPr>
              <w:jc w:val="center"/>
            </w:pPr>
            <w:r w:rsidRPr="00E9084E">
              <w:t>520 254</w:t>
            </w:r>
          </w:p>
        </w:tc>
      </w:tr>
      <w:tr w:rsidR="003822CC" w:rsidRPr="00E9084E" w14:paraId="3CCC4F43" w14:textId="77777777" w:rsidTr="00616677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C34" w14:textId="77777777" w:rsidR="003822CC" w:rsidRPr="00E9084E" w:rsidRDefault="003822CC" w:rsidP="00616677">
            <w:pPr>
              <w:jc w:val="center"/>
            </w:pPr>
            <w:r w:rsidRPr="00E9084E"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BBF" w14:textId="77777777" w:rsidR="003822CC" w:rsidRPr="00E9084E" w:rsidRDefault="003822CC" w:rsidP="00616677">
            <w:r w:rsidRPr="00E9084E"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2BD1" w14:textId="77777777" w:rsidR="003822CC" w:rsidRPr="00E9084E" w:rsidRDefault="003822CC" w:rsidP="00616677">
            <w:pPr>
              <w:jc w:val="center"/>
            </w:pPr>
            <w:r w:rsidRPr="00E9084E">
              <w:t>84/1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CD50" w14:textId="77777777" w:rsidR="003822CC" w:rsidRPr="00E9084E" w:rsidRDefault="003822CC" w:rsidP="00616677">
            <w:pPr>
              <w:jc w:val="center"/>
            </w:pPr>
            <w:r w:rsidRPr="00E9084E">
              <w:t>82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E7A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50D" w14:textId="77777777" w:rsidR="003822CC" w:rsidRPr="00E9084E" w:rsidRDefault="003822CC" w:rsidP="00616677">
            <w:pPr>
              <w:jc w:val="center"/>
            </w:pPr>
            <w:r w:rsidRPr="00E9084E">
              <w:t>26 012,5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F852" w14:textId="77777777" w:rsidR="003822CC" w:rsidRPr="00E9084E" w:rsidRDefault="003822CC" w:rsidP="00616677">
            <w:pPr>
              <w:jc w:val="center"/>
            </w:pPr>
            <w:r w:rsidRPr="00E9084E">
              <w:t>26 012,5</w:t>
            </w:r>
          </w:p>
        </w:tc>
      </w:tr>
      <w:tr w:rsidR="003822CC" w:rsidRPr="00E9084E" w14:paraId="70E7F8A1" w14:textId="77777777" w:rsidTr="00616677">
        <w:trPr>
          <w:trHeight w:val="2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7F5B" w14:textId="77777777" w:rsidR="003822CC" w:rsidRPr="00E9084E" w:rsidRDefault="003822CC" w:rsidP="00616677">
            <w:pPr>
              <w:jc w:val="center"/>
            </w:pPr>
            <w:r w:rsidRPr="00E9084E"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A82" w14:textId="77777777" w:rsidR="003822CC" w:rsidRPr="00E9084E" w:rsidRDefault="003822CC" w:rsidP="00616677">
            <w:r w:rsidRPr="00E9084E">
              <w:t>Начислены дивиденды (25%):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ACC3" w14:textId="77777777" w:rsidR="003822CC" w:rsidRPr="00E9084E" w:rsidRDefault="003822CC" w:rsidP="006166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F06" w14:textId="77777777" w:rsidR="003822CC" w:rsidRPr="00E9084E" w:rsidRDefault="003822CC" w:rsidP="00616677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B5EA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9658" w14:textId="77777777" w:rsidR="003822CC" w:rsidRPr="00E9084E" w:rsidRDefault="003822CC" w:rsidP="00616677">
            <w:pPr>
              <w:jc w:val="center"/>
            </w:pPr>
            <w:r w:rsidRPr="00E9084E">
              <w:t>130 064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A9F" w14:textId="77777777" w:rsidR="003822CC" w:rsidRPr="00E9084E" w:rsidRDefault="003822CC" w:rsidP="00616677">
            <w:pPr>
              <w:jc w:val="center"/>
            </w:pPr>
            <w:r w:rsidRPr="00E9084E">
              <w:t>2293 945</w:t>
            </w:r>
          </w:p>
        </w:tc>
      </w:tr>
      <w:tr w:rsidR="003822CC" w:rsidRPr="00E9084E" w14:paraId="56C8096F" w14:textId="77777777" w:rsidTr="00616677">
        <w:trPr>
          <w:trHeight w:val="43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A34A6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707" w14:textId="77777777" w:rsidR="003822CC" w:rsidRPr="00E9084E" w:rsidRDefault="003822CC" w:rsidP="00616677">
            <w:r w:rsidRPr="00E9084E">
              <w:t>акционерам, не являющимся работниками организации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469E" w14:textId="77777777" w:rsidR="003822CC" w:rsidRPr="00E9084E" w:rsidRDefault="003822CC" w:rsidP="00616677">
            <w:pPr>
              <w:jc w:val="center"/>
            </w:pPr>
            <w:r w:rsidRPr="00E9084E">
              <w:t>84/1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1DFF" w14:textId="77777777" w:rsidR="003822CC" w:rsidRPr="00E9084E" w:rsidRDefault="003822CC" w:rsidP="00616677">
            <w:pPr>
              <w:jc w:val="center"/>
            </w:pPr>
            <w:r w:rsidRPr="00E9084E">
              <w:t>75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B08E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072A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85FD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0A8D53FD" w14:textId="77777777" w:rsidTr="0061667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ECEF3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222" w14:textId="77777777" w:rsidR="003822CC" w:rsidRPr="00E9084E" w:rsidRDefault="003822CC" w:rsidP="00616677">
            <w:proofErr w:type="spellStart"/>
            <w:r w:rsidRPr="00E9084E">
              <w:t>ндфл</w:t>
            </w:r>
            <w:proofErr w:type="spellEnd"/>
            <w:r w:rsidRPr="00E9084E">
              <w:t xml:space="preserve"> с дивидендов 13%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4BD" w14:textId="77777777" w:rsidR="003822CC" w:rsidRPr="00E9084E" w:rsidRDefault="003822CC" w:rsidP="00616677">
            <w:pPr>
              <w:jc w:val="center"/>
            </w:pPr>
            <w:r w:rsidRPr="00E9084E">
              <w:t>75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6BC" w14:textId="77777777" w:rsidR="003822CC" w:rsidRPr="00E9084E" w:rsidRDefault="003822CC" w:rsidP="00616677">
            <w:pPr>
              <w:jc w:val="center"/>
            </w:pPr>
            <w:r w:rsidRPr="00E9084E">
              <w:t>68/2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B3E2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C32C" w14:textId="77777777" w:rsidR="003822CC" w:rsidRPr="00E9084E" w:rsidRDefault="003822CC" w:rsidP="00616677">
            <w:pPr>
              <w:jc w:val="center"/>
            </w:pPr>
            <w:r w:rsidRPr="00E9084E">
              <w:t>16 908,5</w:t>
            </w: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DE2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2748E034" w14:textId="77777777" w:rsidTr="00616677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ADBBCD1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8B4" w14:textId="77777777" w:rsidR="003822CC" w:rsidRPr="00E9084E" w:rsidRDefault="003822CC" w:rsidP="00616677">
            <w:r w:rsidRPr="00E9084E">
              <w:t xml:space="preserve">акционерам, являющимся работниками организации    </w:t>
            </w:r>
            <w:r w:rsidRPr="00E9084E">
              <w:rPr>
                <w:highlight w:val="yellow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EB8" w14:textId="77777777" w:rsidR="003822CC" w:rsidRPr="00E9084E" w:rsidRDefault="003822CC" w:rsidP="00616677">
            <w:pPr>
              <w:jc w:val="center"/>
            </w:pPr>
            <w:r w:rsidRPr="00E9084E">
              <w:t>84/1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A4ED" w14:textId="77777777" w:rsidR="003822CC" w:rsidRPr="00E9084E" w:rsidRDefault="003822CC" w:rsidP="00616677">
            <w:pPr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EA25" w14:textId="77777777" w:rsidR="003822CC" w:rsidRPr="00E9084E" w:rsidRDefault="003822CC" w:rsidP="00616677">
            <w:pPr>
              <w:jc w:val="center"/>
            </w:pPr>
            <w:r w:rsidRPr="00E9084E">
              <w:t>П 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634F" w14:textId="77777777" w:rsidR="003822CC" w:rsidRPr="00E9084E" w:rsidRDefault="003822CC" w:rsidP="00616677">
            <w:pPr>
              <w:jc w:val="center"/>
            </w:pPr>
            <w:r w:rsidRPr="00E9084E">
              <w:t>130 064</w:t>
            </w:r>
          </w:p>
        </w:tc>
        <w:tc>
          <w:tcPr>
            <w:tcW w:w="1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ADB0" w14:textId="77777777" w:rsidR="003822CC" w:rsidRPr="00E9084E" w:rsidRDefault="003822CC" w:rsidP="00616677"/>
        </w:tc>
      </w:tr>
      <w:tr w:rsidR="003822CC" w:rsidRPr="00E9084E" w14:paraId="2E14920B" w14:textId="77777777" w:rsidTr="00616677">
        <w:trPr>
          <w:trHeight w:val="155"/>
        </w:trPr>
        <w:tc>
          <w:tcPr>
            <w:tcW w:w="58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CDE543" w14:textId="77777777" w:rsidR="003822CC" w:rsidRPr="00E9084E" w:rsidRDefault="003822CC" w:rsidP="00616677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1EC" w14:textId="77777777" w:rsidR="003822CC" w:rsidRPr="00E9084E" w:rsidRDefault="003822CC" w:rsidP="00616677">
            <w:proofErr w:type="spellStart"/>
            <w:r w:rsidRPr="00E9084E">
              <w:t>ндфл</w:t>
            </w:r>
            <w:proofErr w:type="spellEnd"/>
            <w:r w:rsidRPr="00E9084E">
              <w:t xml:space="preserve"> с дивидендов 13%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989E" w14:textId="77777777" w:rsidR="003822CC" w:rsidRPr="00E9084E" w:rsidRDefault="003822CC" w:rsidP="00616677">
            <w:pPr>
              <w:jc w:val="center"/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D618" w14:textId="77777777" w:rsidR="003822CC" w:rsidRPr="00E9084E" w:rsidRDefault="003822CC" w:rsidP="00616677">
            <w:pPr>
              <w:jc w:val="center"/>
            </w:pPr>
            <w:r w:rsidRPr="00E9084E">
              <w:t>68/2</w:t>
            </w:r>
            <w:r w:rsidRPr="00E9084E">
              <w:rPr>
                <w:sz w:val="28"/>
                <w:szCs w:val="28"/>
              </w:rPr>
              <w:t>↑</w:t>
            </w:r>
          </w:p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1163" w14:textId="77777777" w:rsidR="003822CC" w:rsidRPr="00E9084E" w:rsidRDefault="003822CC" w:rsidP="00616677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E56C" w14:textId="77777777" w:rsidR="003822CC" w:rsidRPr="00E9084E" w:rsidRDefault="003822CC" w:rsidP="00616677">
            <w:pPr>
              <w:jc w:val="center"/>
            </w:pPr>
            <w:r w:rsidRPr="00E9084E">
              <w:t>16 908,5</w:t>
            </w:r>
          </w:p>
        </w:tc>
        <w:tc>
          <w:tcPr>
            <w:tcW w:w="1525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DA2" w14:textId="77777777" w:rsidR="003822CC" w:rsidRPr="00E9084E" w:rsidRDefault="003822CC" w:rsidP="00616677">
            <w:pPr>
              <w:jc w:val="center"/>
            </w:pPr>
          </w:p>
        </w:tc>
      </w:tr>
      <w:tr w:rsidR="003822CC" w:rsidRPr="00E9084E" w14:paraId="3F36A5CE" w14:textId="77777777" w:rsidTr="00616677">
        <w:trPr>
          <w:trHeight w:val="155"/>
        </w:trPr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3382F1" w14:textId="77777777" w:rsidR="003822CC" w:rsidRPr="00E9084E" w:rsidRDefault="003822CC" w:rsidP="00616677">
            <w:r w:rsidRPr="00E9084E"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44F" w14:textId="77777777" w:rsidR="003822CC" w:rsidRPr="00E9084E" w:rsidRDefault="003822CC" w:rsidP="00616677">
            <w:r w:rsidRPr="00E9084E">
              <w:t>Выплачены дивиденды:</w:t>
            </w:r>
          </w:p>
          <w:p w14:paraId="046AB5F6" w14:textId="77777777" w:rsidR="003822CC" w:rsidRPr="00E9084E" w:rsidRDefault="003822CC" w:rsidP="00616677">
            <w:r w:rsidRPr="00E9084E">
              <w:t>акционерам, не являющимся работниками организации</w:t>
            </w:r>
          </w:p>
          <w:p w14:paraId="0CD34A21" w14:textId="77777777" w:rsidR="003822CC" w:rsidRPr="00E9084E" w:rsidRDefault="003822CC" w:rsidP="00616677">
            <w:r w:rsidRPr="00E9084E">
              <w:t>акционерам, являющимся работниками организации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A77" w14:textId="77777777" w:rsidR="003822CC" w:rsidRPr="00E9084E" w:rsidRDefault="003822CC" w:rsidP="00616677">
            <w:pPr>
              <w:jc w:val="center"/>
            </w:pPr>
            <w:r w:rsidRPr="00E9084E">
              <w:t>75</w:t>
            </w:r>
            <w:r w:rsidRPr="00E9084E">
              <w:rPr>
                <w:sz w:val="28"/>
                <w:szCs w:val="28"/>
              </w:rPr>
              <w:t>↑</w:t>
            </w:r>
          </w:p>
          <w:p w14:paraId="54FFACBA" w14:textId="77777777" w:rsidR="003822CC" w:rsidRPr="00E9084E" w:rsidRDefault="003822CC" w:rsidP="00616677">
            <w:pPr>
              <w:jc w:val="center"/>
              <w:rPr>
                <w:highlight w:val="yellow"/>
              </w:rPr>
            </w:pPr>
          </w:p>
          <w:p w14:paraId="6F924FEE" w14:textId="77777777" w:rsidR="003822CC" w:rsidRPr="00E9084E" w:rsidRDefault="003822CC" w:rsidP="00616677">
            <w:pPr>
              <w:jc w:val="center"/>
              <w:rPr>
                <w:highlight w:val="yellow"/>
              </w:rPr>
            </w:pPr>
            <w:r w:rsidRPr="00E9084E">
              <w:t>70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6109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  <w:p w14:paraId="44C46E9C" w14:textId="77777777" w:rsidR="003822CC" w:rsidRPr="00E9084E" w:rsidRDefault="003822CC" w:rsidP="00616677">
            <w:pPr>
              <w:jc w:val="center"/>
              <w:rPr>
                <w:highlight w:val="yellow"/>
              </w:rPr>
            </w:pPr>
          </w:p>
          <w:p w14:paraId="3ED4366E" w14:textId="77777777" w:rsidR="003822CC" w:rsidRPr="00E9084E" w:rsidRDefault="003822CC" w:rsidP="00616677">
            <w:pPr>
              <w:jc w:val="center"/>
              <w:rPr>
                <w:highlight w:val="yellow"/>
              </w:rPr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F90B" w14:textId="77777777" w:rsidR="003822CC" w:rsidRPr="00E9084E" w:rsidRDefault="003822CC" w:rsidP="00616677">
            <w:pPr>
              <w:jc w:val="center"/>
            </w:pPr>
            <w:r w:rsidRPr="00E9084E">
              <w:t>П 2</w:t>
            </w:r>
          </w:p>
          <w:p w14:paraId="1AB70818" w14:textId="77777777" w:rsidR="003822CC" w:rsidRPr="00E9084E" w:rsidRDefault="003822CC" w:rsidP="00616677">
            <w:pPr>
              <w:jc w:val="center"/>
            </w:pPr>
          </w:p>
          <w:p w14:paraId="7ABE462D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14CC" w14:textId="77777777" w:rsidR="003822CC" w:rsidRPr="00E9084E" w:rsidRDefault="003822CC" w:rsidP="00616677">
            <w:r w:rsidRPr="00E9084E">
              <w:t xml:space="preserve">     113 155</w:t>
            </w:r>
          </w:p>
          <w:p w14:paraId="6F05B80A" w14:textId="77777777" w:rsidR="003822CC" w:rsidRPr="00E9084E" w:rsidRDefault="003822CC" w:rsidP="00616677">
            <w:pPr>
              <w:jc w:val="center"/>
            </w:pPr>
            <w:r w:rsidRPr="00E9084E">
              <w:t>113 155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410F" w14:textId="77777777" w:rsidR="003822CC" w:rsidRPr="00E9084E" w:rsidRDefault="003822CC" w:rsidP="00616677">
            <w:pPr>
              <w:jc w:val="center"/>
              <w:rPr>
                <w:highlight w:val="yellow"/>
              </w:rPr>
            </w:pPr>
            <w:r w:rsidRPr="00E9084E">
              <w:t>226 310</w:t>
            </w:r>
          </w:p>
        </w:tc>
      </w:tr>
      <w:tr w:rsidR="003822CC" w:rsidRPr="00E9084E" w14:paraId="155F19E4" w14:textId="77777777" w:rsidTr="00616677">
        <w:trPr>
          <w:trHeight w:val="155"/>
        </w:trPr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E83A302" w14:textId="77777777" w:rsidR="003822CC" w:rsidRPr="00E9084E" w:rsidRDefault="003822CC" w:rsidP="00616677">
            <w:pPr>
              <w:jc w:val="center"/>
            </w:pPr>
            <w:r w:rsidRPr="00E9084E"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F08" w14:textId="77777777" w:rsidR="003822CC" w:rsidRPr="00E9084E" w:rsidRDefault="003822CC" w:rsidP="00616677">
            <w:r w:rsidRPr="00E9084E">
              <w:t>Оплачена задолженность по налогам и взносам во внебюджетные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E70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t>68</w:t>
            </w:r>
            <w:r w:rsidRPr="00E9084E">
              <w:rPr>
                <w:lang w:val="en-US"/>
              </w:rPr>
              <w:t>/</w:t>
            </w:r>
            <w:r w:rsidRPr="00E9084E">
              <w:t>1</w:t>
            </w:r>
            <w:r w:rsidRPr="00E9084E">
              <w:rPr>
                <w:sz w:val="28"/>
                <w:szCs w:val="28"/>
              </w:rPr>
              <w:t>↓</w:t>
            </w:r>
          </w:p>
          <w:p w14:paraId="6B5DD1EE" w14:textId="77777777" w:rsidR="003822CC" w:rsidRPr="00E9084E" w:rsidRDefault="003822CC" w:rsidP="00616677">
            <w:pPr>
              <w:jc w:val="center"/>
              <w:rPr>
                <w:szCs w:val="28"/>
              </w:rPr>
            </w:pPr>
            <w:r w:rsidRPr="00E9084E">
              <w:rPr>
                <w:szCs w:val="28"/>
              </w:rPr>
              <w:t>68</w:t>
            </w:r>
            <w:r w:rsidRPr="00E9084E">
              <w:rPr>
                <w:szCs w:val="28"/>
                <w:lang w:val="en-US"/>
              </w:rPr>
              <w:t>/</w:t>
            </w:r>
            <w:r w:rsidRPr="00E9084E">
              <w:rPr>
                <w:szCs w:val="28"/>
              </w:rPr>
              <w:t>2</w:t>
            </w:r>
            <w:r w:rsidRPr="00E9084E">
              <w:rPr>
                <w:sz w:val="28"/>
                <w:szCs w:val="28"/>
              </w:rPr>
              <w:t>↓</w:t>
            </w:r>
          </w:p>
          <w:p w14:paraId="094B9019" w14:textId="77777777" w:rsidR="003822CC" w:rsidRPr="00E9084E" w:rsidRDefault="003822CC" w:rsidP="00616677">
            <w:pPr>
              <w:jc w:val="center"/>
            </w:pPr>
            <w:r w:rsidRPr="00E9084E">
              <w:rPr>
                <w:szCs w:val="28"/>
              </w:rPr>
              <w:t>68</w:t>
            </w:r>
            <w:r w:rsidRPr="00E9084E">
              <w:rPr>
                <w:szCs w:val="28"/>
                <w:lang w:val="en-US"/>
              </w:rPr>
              <w:t>/</w:t>
            </w:r>
            <w:r w:rsidRPr="00E9084E">
              <w:rPr>
                <w:szCs w:val="28"/>
              </w:rPr>
              <w:t>3</w:t>
            </w:r>
            <w:r w:rsidRPr="00E9084E">
              <w:rPr>
                <w:sz w:val="28"/>
                <w:szCs w:val="28"/>
              </w:rPr>
              <w:t>↓</w:t>
            </w:r>
          </w:p>
          <w:p w14:paraId="32E3D3A4" w14:textId="77777777" w:rsidR="003822CC" w:rsidRPr="00E9084E" w:rsidRDefault="003822CC" w:rsidP="00616677">
            <w:pPr>
              <w:jc w:val="center"/>
            </w:pPr>
            <w:r w:rsidRPr="00E9084E">
              <w:t>69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C22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  <w:p w14:paraId="1BB3313A" w14:textId="77777777" w:rsidR="003822CC" w:rsidRPr="00E9084E" w:rsidRDefault="003822CC" w:rsidP="00616677">
            <w:pPr>
              <w:jc w:val="center"/>
              <w:rPr>
                <w:szCs w:val="28"/>
              </w:rPr>
            </w:pPr>
            <w:r w:rsidRPr="00E9084E">
              <w:rPr>
                <w:szCs w:val="28"/>
              </w:rPr>
              <w:t>51</w:t>
            </w:r>
            <w:r w:rsidRPr="00E9084E">
              <w:rPr>
                <w:sz w:val="28"/>
                <w:szCs w:val="28"/>
              </w:rPr>
              <w:t>↓</w:t>
            </w:r>
          </w:p>
          <w:p w14:paraId="44742EA0" w14:textId="77777777" w:rsidR="003822CC" w:rsidRPr="00E9084E" w:rsidRDefault="003822CC" w:rsidP="00616677">
            <w:pPr>
              <w:jc w:val="center"/>
            </w:pPr>
            <w:r w:rsidRPr="00E9084E">
              <w:rPr>
                <w:szCs w:val="28"/>
              </w:rPr>
              <w:t>51</w:t>
            </w:r>
            <w:r w:rsidRPr="00E9084E">
              <w:rPr>
                <w:sz w:val="28"/>
                <w:szCs w:val="28"/>
              </w:rPr>
              <w:t>↓</w:t>
            </w:r>
          </w:p>
          <w:p w14:paraId="382D7E93" w14:textId="77777777" w:rsidR="003822CC" w:rsidRPr="00E9084E" w:rsidRDefault="003822CC" w:rsidP="00616677">
            <w:pPr>
              <w:jc w:val="center"/>
            </w:pPr>
            <w:r w:rsidRPr="00E9084E">
              <w:t>51</w:t>
            </w:r>
            <w:r w:rsidRPr="00E9084E">
              <w:rPr>
                <w:sz w:val="28"/>
                <w:szCs w:val="28"/>
              </w:rPr>
              <w:t>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AE0F" w14:textId="77777777" w:rsidR="003822CC" w:rsidRPr="00E9084E" w:rsidRDefault="003822CC" w:rsidP="00616677">
            <w:pPr>
              <w:jc w:val="center"/>
            </w:pPr>
            <w:r w:rsidRPr="00E9084E">
              <w:t>М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5B6D" w14:textId="77777777" w:rsidR="003822CC" w:rsidRPr="00E9084E" w:rsidRDefault="003822CC" w:rsidP="00616677">
            <w:pPr>
              <w:jc w:val="center"/>
            </w:pPr>
            <w:r w:rsidRPr="00E9084E">
              <w:t>109 282</w:t>
            </w:r>
          </w:p>
          <w:p w14:paraId="581F469A" w14:textId="77777777" w:rsidR="003822CC" w:rsidRPr="00E9084E" w:rsidRDefault="003822CC" w:rsidP="00616677">
            <w:pPr>
              <w:jc w:val="center"/>
            </w:pPr>
            <w:r w:rsidRPr="00E9084E">
              <w:t>130 064</w:t>
            </w:r>
          </w:p>
          <w:p w14:paraId="42E47243" w14:textId="77777777" w:rsidR="003822CC" w:rsidRPr="00E9084E" w:rsidRDefault="003822CC" w:rsidP="00616677">
            <w:pPr>
              <w:jc w:val="center"/>
            </w:pPr>
            <w:r w:rsidRPr="00E9084E">
              <w:t>81 600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8E5" w14:textId="77777777" w:rsidR="003822CC" w:rsidRPr="00E9084E" w:rsidRDefault="003822CC" w:rsidP="00616677">
            <w:pPr>
              <w:jc w:val="center"/>
            </w:pPr>
            <w:r w:rsidRPr="00E9084E">
              <w:t>386 763</w:t>
            </w:r>
          </w:p>
        </w:tc>
      </w:tr>
      <w:tr w:rsidR="003822CC" w:rsidRPr="00E9084E" w14:paraId="56745D15" w14:textId="77777777" w:rsidTr="00616677">
        <w:trPr>
          <w:trHeight w:val="155"/>
        </w:trPr>
        <w:tc>
          <w:tcPr>
            <w:tcW w:w="653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710B5A" w14:textId="77777777" w:rsidR="003822CC" w:rsidRPr="00E9084E" w:rsidRDefault="003822CC" w:rsidP="00616677">
            <w:r w:rsidRPr="00E9084E">
              <w:t>Итого по журналу: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7F7F" w14:textId="77777777" w:rsidR="003822CC" w:rsidRPr="00E9084E" w:rsidRDefault="003822CC" w:rsidP="00616677">
            <w:pPr>
              <w:jc w:val="center"/>
            </w:pPr>
            <w:r w:rsidRPr="00E9084E">
              <w:t>17 065 349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F218" w14:textId="77777777" w:rsidR="003822CC" w:rsidRPr="00E9084E" w:rsidRDefault="003822CC" w:rsidP="00616677">
            <w:pPr>
              <w:jc w:val="center"/>
            </w:pPr>
            <w:r w:rsidRPr="00E9084E">
              <w:t>17 065 349</w:t>
            </w:r>
          </w:p>
        </w:tc>
      </w:tr>
    </w:tbl>
    <w:p w14:paraId="4923CAB7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7D24B162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03B5F3D1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76574C19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5006ADED" w14:textId="6673672F" w:rsidR="0068128E" w:rsidRDefault="0068128E" w:rsidP="003822CC">
      <w:pPr>
        <w:rPr>
          <w:sz w:val="28"/>
          <w:szCs w:val="28"/>
        </w:rPr>
      </w:pPr>
    </w:p>
    <w:p w14:paraId="39E6DE67" w14:textId="77777777" w:rsidR="00D7351D" w:rsidRDefault="00D7351D" w:rsidP="003822CC">
      <w:pPr>
        <w:rPr>
          <w:sz w:val="28"/>
          <w:szCs w:val="28"/>
        </w:rPr>
      </w:pPr>
    </w:p>
    <w:p w14:paraId="194BB08B" w14:textId="5168BB50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>Распределение общепроизводственных затрат основного цеха:</w:t>
      </w:r>
    </w:p>
    <w:p w14:paraId="07C0963F" w14:textId="77777777" w:rsidR="003822CC" w:rsidRPr="00E9084E" w:rsidRDefault="003822CC" w:rsidP="003822CC">
      <w:pPr>
        <w:rPr>
          <w:sz w:val="28"/>
          <w:szCs w:val="28"/>
        </w:rPr>
      </w:pPr>
    </w:p>
    <w:p w14:paraId="0250A8E3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>Счет 25:</w:t>
      </w:r>
    </w:p>
    <w:p w14:paraId="6B6BB034" w14:textId="77777777" w:rsidR="003822CC" w:rsidRPr="00E9084E" w:rsidRDefault="003822CC" w:rsidP="003822CC">
      <w:pPr>
        <w:rPr>
          <w:sz w:val="28"/>
          <w:szCs w:val="28"/>
        </w:rPr>
      </w:pPr>
    </w:p>
    <w:p w14:paraId="1D53AD63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>Таблица 2— Распределение общепроизводственных затрат основного цеха</w:t>
      </w:r>
    </w:p>
    <w:p w14:paraId="2E2F6823" w14:textId="77777777" w:rsidR="003822CC" w:rsidRPr="00E9084E" w:rsidRDefault="003822CC" w:rsidP="003822CC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97"/>
        <w:gridCol w:w="2512"/>
        <w:gridCol w:w="2591"/>
        <w:gridCol w:w="1871"/>
      </w:tblGrid>
      <w:tr w:rsidR="003822CC" w:rsidRPr="00E9084E" w14:paraId="71F83A44" w14:textId="77777777" w:rsidTr="00616677">
        <w:tc>
          <w:tcPr>
            <w:tcW w:w="2597" w:type="dxa"/>
          </w:tcPr>
          <w:p w14:paraId="6BBAD0E4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 xml:space="preserve">Объекты </w:t>
            </w:r>
            <w:proofErr w:type="spellStart"/>
            <w:r w:rsidRPr="00E9084E">
              <w:rPr>
                <w:sz w:val="28"/>
                <w:szCs w:val="28"/>
              </w:rPr>
              <w:t>калькулирования</w:t>
            </w:r>
            <w:proofErr w:type="spellEnd"/>
          </w:p>
        </w:tc>
        <w:tc>
          <w:tcPr>
            <w:tcW w:w="2512" w:type="dxa"/>
          </w:tcPr>
          <w:p w14:paraId="78ECB449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База распределения</w:t>
            </w:r>
          </w:p>
        </w:tc>
        <w:tc>
          <w:tcPr>
            <w:tcW w:w="2591" w:type="dxa"/>
          </w:tcPr>
          <w:p w14:paraId="2BCD3F4B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Распределяемый показатель</w:t>
            </w:r>
          </w:p>
        </w:tc>
        <w:tc>
          <w:tcPr>
            <w:tcW w:w="1871" w:type="dxa"/>
          </w:tcPr>
          <w:p w14:paraId="7C01F3F0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Сумма счета</w:t>
            </w:r>
          </w:p>
        </w:tc>
      </w:tr>
      <w:tr w:rsidR="003822CC" w:rsidRPr="00E9084E" w14:paraId="6F4B17EE" w14:textId="77777777" w:rsidTr="00616677">
        <w:tc>
          <w:tcPr>
            <w:tcW w:w="2597" w:type="dxa"/>
          </w:tcPr>
          <w:p w14:paraId="5AE03B1D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Изделие А</w:t>
            </w:r>
          </w:p>
        </w:tc>
        <w:tc>
          <w:tcPr>
            <w:tcW w:w="2512" w:type="dxa"/>
          </w:tcPr>
          <w:p w14:paraId="67489D7A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320 000</w:t>
            </w:r>
          </w:p>
        </w:tc>
        <w:tc>
          <w:tcPr>
            <w:tcW w:w="2591" w:type="dxa"/>
          </w:tcPr>
          <w:p w14:paraId="67CE3845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60,9%</w:t>
            </w:r>
          </w:p>
        </w:tc>
        <w:tc>
          <w:tcPr>
            <w:tcW w:w="1871" w:type="dxa"/>
          </w:tcPr>
          <w:p w14:paraId="6D519EEF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58 842</w:t>
            </w:r>
          </w:p>
        </w:tc>
      </w:tr>
      <w:tr w:rsidR="003822CC" w:rsidRPr="00E9084E" w14:paraId="75AEE483" w14:textId="77777777" w:rsidTr="00616677">
        <w:tc>
          <w:tcPr>
            <w:tcW w:w="2597" w:type="dxa"/>
          </w:tcPr>
          <w:p w14:paraId="2EE1EEE3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Изделие В</w:t>
            </w:r>
          </w:p>
        </w:tc>
        <w:tc>
          <w:tcPr>
            <w:tcW w:w="2512" w:type="dxa"/>
          </w:tcPr>
          <w:p w14:paraId="2C9643D2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280 000</w:t>
            </w:r>
          </w:p>
        </w:tc>
        <w:tc>
          <w:tcPr>
            <w:tcW w:w="2591" w:type="dxa"/>
          </w:tcPr>
          <w:p w14:paraId="1BB4A276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53,3%</w:t>
            </w:r>
          </w:p>
        </w:tc>
        <w:tc>
          <w:tcPr>
            <w:tcW w:w="1871" w:type="dxa"/>
          </w:tcPr>
          <w:p w14:paraId="7BC9542B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51 557</w:t>
            </w:r>
          </w:p>
        </w:tc>
      </w:tr>
      <w:tr w:rsidR="003822CC" w:rsidRPr="00E9084E" w14:paraId="24522DE7" w14:textId="77777777" w:rsidTr="00616677">
        <w:tc>
          <w:tcPr>
            <w:tcW w:w="2597" w:type="dxa"/>
          </w:tcPr>
          <w:p w14:paraId="51816F33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Всего</w:t>
            </w:r>
          </w:p>
        </w:tc>
        <w:tc>
          <w:tcPr>
            <w:tcW w:w="2512" w:type="dxa"/>
          </w:tcPr>
          <w:p w14:paraId="6D93C9DF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600 000</w:t>
            </w:r>
          </w:p>
        </w:tc>
        <w:tc>
          <w:tcPr>
            <w:tcW w:w="2591" w:type="dxa"/>
          </w:tcPr>
          <w:p w14:paraId="59B461C0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114 %</w:t>
            </w:r>
          </w:p>
        </w:tc>
        <w:tc>
          <w:tcPr>
            <w:tcW w:w="1871" w:type="dxa"/>
          </w:tcPr>
          <w:p w14:paraId="7816F8C2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110 400</w:t>
            </w:r>
          </w:p>
        </w:tc>
      </w:tr>
    </w:tbl>
    <w:p w14:paraId="7FB7C178" w14:textId="77777777" w:rsidR="003822CC" w:rsidRPr="00E9084E" w:rsidRDefault="003822CC" w:rsidP="003822CC">
      <w:pPr>
        <w:rPr>
          <w:sz w:val="28"/>
          <w:szCs w:val="28"/>
        </w:rPr>
      </w:pPr>
    </w:p>
    <w:p w14:paraId="47860E88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>25 счет: 16 000 + 8 000 + 24 000 + 48 000 + 14 400 = 110 400</w:t>
      </w:r>
    </w:p>
    <w:p w14:paraId="7CE84DA5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 xml:space="preserve">110 400 × </w:t>
      </w:r>
      <w:proofErr w:type="gramStart"/>
      <w:r w:rsidRPr="00E9084E">
        <w:rPr>
          <w:sz w:val="28"/>
          <w:szCs w:val="28"/>
        </w:rPr>
        <w:t>0,609  =</w:t>
      </w:r>
      <w:proofErr w:type="gramEnd"/>
      <w:r w:rsidRPr="00E9084E">
        <w:rPr>
          <w:sz w:val="28"/>
          <w:szCs w:val="28"/>
        </w:rPr>
        <w:t xml:space="preserve"> 58 842</w:t>
      </w:r>
    </w:p>
    <w:p w14:paraId="76F7B5C3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 xml:space="preserve">110 400 × </w:t>
      </w:r>
      <w:proofErr w:type="gramStart"/>
      <w:r w:rsidRPr="00E9084E">
        <w:rPr>
          <w:sz w:val="28"/>
          <w:szCs w:val="28"/>
        </w:rPr>
        <w:t>0,533  =</w:t>
      </w:r>
      <w:proofErr w:type="gramEnd"/>
      <w:r w:rsidRPr="00E9084E">
        <w:rPr>
          <w:sz w:val="28"/>
          <w:szCs w:val="28"/>
        </w:rPr>
        <w:t xml:space="preserve"> 51 557</w:t>
      </w:r>
    </w:p>
    <w:p w14:paraId="1804FFBD" w14:textId="77777777" w:rsidR="003822CC" w:rsidRPr="00E9084E" w:rsidRDefault="003822CC" w:rsidP="003822CC">
      <w:pPr>
        <w:rPr>
          <w:sz w:val="28"/>
          <w:szCs w:val="28"/>
        </w:rPr>
      </w:pPr>
    </w:p>
    <w:p w14:paraId="12D3BFEB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>Счет 26:</w:t>
      </w:r>
    </w:p>
    <w:p w14:paraId="60764E12" w14:textId="77777777" w:rsidR="003822CC" w:rsidRPr="00E9084E" w:rsidRDefault="003822CC" w:rsidP="003822CC">
      <w:pPr>
        <w:rPr>
          <w:sz w:val="28"/>
          <w:szCs w:val="28"/>
        </w:rPr>
      </w:pPr>
    </w:p>
    <w:p w14:paraId="359DEF1E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>Таблица 3 — Распределение общепроизводственных затрат основного цеха</w:t>
      </w:r>
    </w:p>
    <w:p w14:paraId="06EB1EEE" w14:textId="77777777" w:rsidR="003822CC" w:rsidRPr="00E9084E" w:rsidRDefault="003822CC" w:rsidP="003822CC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22CC" w:rsidRPr="00E9084E" w14:paraId="54598DFA" w14:textId="77777777" w:rsidTr="00616677">
        <w:tc>
          <w:tcPr>
            <w:tcW w:w="2392" w:type="dxa"/>
          </w:tcPr>
          <w:p w14:paraId="050E3973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 xml:space="preserve">Объекты </w:t>
            </w:r>
            <w:proofErr w:type="spellStart"/>
            <w:r w:rsidRPr="00E9084E">
              <w:rPr>
                <w:sz w:val="28"/>
                <w:szCs w:val="28"/>
              </w:rPr>
              <w:t>калькулирования</w:t>
            </w:r>
            <w:proofErr w:type="spellEnd"/>
          </w:p>
        </w:tc>
        <w:tc>
          <w:tcPr>
            <w:tcW w:w="2393" w:type="dxa"/>
          </w:tcPr>
          <w:p w14:paraId="0DBEB1F8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База распределения</w:t>
            </w:r>
          </w:p>
        </w:tc>
        <w:tc>
          <w:tcPr>
            <w:tcW w:w="2393" w:type="dxa"/>
          </w:tcPr>
          <w:p w14:paraId="67BE2B9E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Распределяемый показатель</w:t>
            </w:r>
          </w:p>
        </w:tc>
        <w:tc>
          <w:tcPr>
            <w:tcW w:w="2393" w:type="dxa"/>
          </w:tcPr>
          <w:p w14:paraId="059C32E7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Сумма счета</w:t>
            </w:r>
          </w:p>
        </w:tc>
      </w:tr>
      <w:tr w:rsidR="003822CC" w:rsidRPr="00E9084E" w14:paraId="51882E4E" w14:textId="77777777" w:rsidTr="00616677">
        <w:tc>
          <w:tcPr>
            <w:tcW w:w="2392" w:type="dxa"/>
          </w:tcPr>
          <w:p w14:paraId="0AA8834B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Изделие А</w:t>
            </w:r>
          </w:p>
        </w:tc>
        <w:tc>
          <w:tcPr>
            <w:tcW w:w="2393" w:type="dxa"/>
          </w:tcPr>
          <w:p w14:paraId="7DC1950E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320 000</w:t>
            </w:r>
          </w:p>
        </w:tc>
        <w:tc>
          <w:tcPr>
            <w:tcW w:w="2393" w:type="dxa"/>
          </w:tcPr>
          <w:p w14:paraId="06803EDD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60,9%</w:t>
            </w:r>
          </w:p>
        </w:tc>
        <w:tc>
          <w:tcPr>
            <w:tcW w:w="2393" w:type="dxa"/>
          </w:tcPr>
          <w:p w14:paraId="00F852AC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57 114</w:t>
            </w:r>
          </w:p>
        </w:tc>
      </w:tr>
      <w:tr w:rsidR="003822CC" w:rsidRPr="00E9084E" w14:paraId="3D133892" w14:textId="77777777" w:rsidTr="00616677">
        <w:tc>
          <w:tcPr>
            <w:tcW w:w="2392" w:type="dxa"/>
          </w:tcPr>
          <w:p w14:paraId="70654B6A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Изделие В</w:t>
            </w:r>
          </w:p>
        </w:tc>
        <w:tc>
          <w:tcPr>
            <w:tcW w:w="2393" w:type="dxa"/>
          </w:tcPr>
          <w:p w14:paraId="790B0815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280 000</w:t>
            </w:r>
          </w:p>
        </w:tc>
        <w:tc>
          <w:tcPr>
            <w:tcW w:w="2393" w:type="dxa"/>
          </w:tcPr>
          <w:p w14:paraId="37420118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53,3%</w:t>
            </w:r>
          </w:p>
        </w:tc>
        <w:tc>
          <w:tcPr>
            <w:tcW w:w="2393" w:type="dxa"/>
          </w:tcPr>
          <w:p w14:paraId="7A30CC1C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62 856</w:t>
            </w:r>
          </w:p>
        </w:tc>
      </w:tr>
      <w:tr w:rsidR="003822CC" w:rsidRPr="00E9084E" w14:paraId="6ECBF61A" w14:textId="77777777" w:rsidTr="00616677">
        <w:tc>
          <w:tcPr>
            <w:tcW w:w="2392" w:type="dxa"/>
          </w:tcPr>
          <w:p w14:paraId="256E102F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14:paraId="0A6F9812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600 000</w:t>
            </w:r>
          </w:p>
        </w:tc>
        <w:tc>
          <w:tcPr>
            <w:tcW w:w="2393" w:type="dxa"/>
          </w:tcPr>
          <w:p w14:paraId="76299878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114 %</w:t>
            </w:r>
          </w:p>
        </w:tc>
        <w:tc>
          <w:tcPr>
            <w:tcW w:w="2393" w:type="dxa"/>
          </w:tcPr>
          <w:p w14:paraId="34CB1AB2" w14:textId="77777777" w:rsidR="003822CC" w:rsidRPr="00E9084E" w:rsidRDefault="003822CC" w:rsidP="00616677">
            <w:pPr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168 000</w:t>
            </w:r>
          </w:p>
        </w:tc>
      </w:tr>
    </w:tbl>
    <w:p w14:paraId="21AD42AD" w14:textId="77777777" w:rsidR="003822CC" w:rsidRPr="00E9084E" w:rsidRDefault="003822CC" w:rsidP="003822CC">
      <w:pPr>
        <w:rPr>
          <w:sz w:val="28"/>
          <w:szCs w:val="28"/>
        </w:rPr>
      </w:pPr>
    </w:p>
    <w:p w14:paraId="0EE3AAD0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>26 счет: 12 000 + 16 000 + 56 000 + 16 800 + 20 000 + 47 200 = 168 000</w:t>
      </w:r>
    </w:p>
    <w:p w14:paraId="4F1C975F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 xml:space="preserve">168 000 × </w:t>
      </w:r>
      <w:proofErr w:type="gramStart"/>
      <w:r w:rsidRPr="00E9084E">
        <w:rPr>
          <w:sz w:val="28"/>
          <w:szCs w:val="28"/>
        </w:rPr>
        <w:t>0,609  =</w:t>
      </w:r>
      <w:proofErr w:type="gramEnd"/>
      <w:r w:rsidRPr="00E9084E">
        <w:rPr>
          <w:sz w:val="28"/>
          <w:szCs w:val="28"/>
        </w:rPr>
        <w:t xml:space="preserve"> 78 351</w:t>
      </w:r>
    </w:p>
    <w:p w14:paraId="16E7FEFE" w14:textId="77777777" w:rsidR="003822CC" w:rsidRPr="00E9084E" w:rsidRDefault="003822CC" w:rsidP="003822CC">
      <w:pPr>
        <w:rPr>
          <w:sz w:val="28"/>
          <w:szCs w:val="28"/>
        </w:rPr>
      </w:pPr>
      <w:r w:rsidRPr="00E9084E">
        <w:rPr>
          <w:sz w:val="28"/>
          <w:szCs w:val="28"/>
        </w:rPr>
        <w:t xml:space="preserve">168 000 × </w:t>
      </w:r>
      <w:proofErr w:type="gramStart"/>
      <w:r w:rsidRPr="00E9084E">
        <w:rPr>
          <w:sz w:val="28"/>
          <w:szCs w:val="28"/>
        </w:rPr>
        <w:t>0,533  =</w:t>
      </w:r>
      <w:proofErr w:type="gramEnd"/>
      <w:r w:rsidRPr="00E9084E">
        <w:rPr>
          <w:sz w:val="28"/>
          <w:szCs w:val="28"/>
        </w:rPr>
        <w:t xml:space="preserve"> 68 649</w:t>
      </w:r>
    </w:p>
    <w:p w14:paraId="5D2E03D4" w14:textId="77777777" w:rsidR="003822CC" w:rsidRPr="00E9084E" w:rsidRDefault="003822CC" w:rsidP="003822CC">
      <w:pPr>
        <w:spacing w:after="200" w:line="276" w:lineRule="auto"/>
        <w:rPr>
          <w:sz w:val="28"/>
          <w:szCs w:val="32"/>
        </w:rPr>
      </w:pPr>
    </w:p>
    <w:p w14:paraId="4955C6A3" w14:textId="77777777" w:rsidR="003822CC" w:rsidRPr="00E9084E" w:rsidRDefault="003822CC" w:rsidP="003822CC">
      <w:pPr>
        <w:spacing w:after="200" w:line="276" w:lineRule="auto"/>
        <w:rPr>
          <w:sz w:val="28"/>
          <w:szCs w:val="32"/>
        </w:rPr>
      </w:pPr>
    </w:p>
    <w:p w14:paraId="7AB24742" w14:textId="77777777" w:rsidR="003822CC" w:rsidRPr="00E9084E" w:rsidRDefault="003822CC" w:rsidP="003822CC">
      <w:pPr>
        <w:spacing w:after="200" w:line="276" w:lineRule="auto"/>
        <w:rPr>
          <w:sz w:val="28"/>
          <w:szCs w:val="32"/>
        </w:rPr>
      </w:pPr>
    </w:p>
    <w:p w14:paraId="2464AC55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45340E5F" w14:textId="77777777" w:rsidR="003822CC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79183603" w14:textId="77777777" w:rsidR="003822CC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30DD19AF" w14:textId="77777777" w:rsidR="003822CC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2D2F2D83" w14:textId="77777777" w:rsidR="003822CC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0A25D192" w14:textId="77777777" w:rsidR="00402635" w:rsidRPr="00E9084E" w:rsidRDefault="00402635" w:rsidP="003822CC">
      <w:pPr>
        <w:spacing w:line="360" w:lineRule="auto"/>
        <w:outlineLvl w:val="0"/>
        <w:rPr>
          <w:sz w:val="28"/>
          <w:szCs w:val="32"/>
        </w:rPr>
      </w:pPr>
    </w:p>
    <w:tbl>
      <w:tblPr>
        <w:tblpPr w:leftFromText="180" w:rightFromText="180" w:vertAnchor="text" w:horzAnchor="margin" w:tblpX="216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1985"/>
        <w:gridCol w:w="1843"/>
      </w:tblGrid>
      <w:tr w:rsidR="003822CC" w:rsidRPr="00E9084E" w14:paraId="0ED92541" w14:textId="77777777" w:rsidTr="00616677">
        <w:trPr>
          <w:trHeight w:val="1021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B36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01</w:t>
            </w:r>
          </w:p>
          <w:p w14:paraId="247BAAAB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237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285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02</w:t>
            </w:r>
          </w:p>
          <w:p w14:paraId="70E7FCC6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Амортизация основных средств</w:t>
            </w:r>
          </w:p>
        </w:tc>
      </w:tr>
      <w:tr w:rsidR="003822CC" w:rsidRPr="00E9084E" w14:paraId="7E483F8C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E2B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lastRenderedPageBreak/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5CFE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5B0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1FA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DF6E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47DB2795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CDB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9C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960 000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6B2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F9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9 143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490F38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054C6929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90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7) 960 000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3A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E97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08C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05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9) 9 143</w:t>
            </w:r>
          </w:p>
        </w:tc>
      </w:tr>
      <w:tr w:rsidR="003822CC" w:rsidRPr="00E9084E" w14:paraId="089BB807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02E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960 000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D9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8 000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B6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957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A39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385D0EDE" w14:textId="77777777" w:rsidTr="00616677">
        <w:trPr>
          <w:trHeight w:val="353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E3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5EC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952 000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EEB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C8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F416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7633F867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D8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1 920 000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416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1 920 000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18C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29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9 143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33F6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9 143</w:t>
            </w:r>
          </w:p>
        </w:tc>
      </w:tr>
      <w:tr w:rsidR="003822CC" w:rsidRPr="00E9084E" w14:paraId="0A553E8C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8B2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с. 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CA8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9C5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70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2B4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0</w:t>
            </w:r>
          </w:p>
        </w:tc>
      </w:tr>
    </w:tbl>
    <w:p w14:paraId="034D43D9" w14:textId="77777777" w:rsidR="003822CC" w:rsidRPr="00E9084E" w:rsidRDefault="003822CC" w:rsidP="003822CC">
      <w:pPr>
        <w:spacing w:line="360" w:lineRule="auto"/>
        <w:jc w:val="center"/>
        <w:outlineLvl w:val="0"/>
        <w:rPr>
          <w:sz w:val="28"/>
          <w:szCs w:val="32"/>
        </w:rPr>
      </w:pPr>
    </w:p>
    <w:p w14:paraId="46309E25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tbl>
      <w:tblPr>
        <w:tblpPr w:leftFromText="180" w:rightFromText="180" w:vertAnchor="text" w:horzAnchor="page" w:tblpX="1991" w:tblpY="-57"/>
        <w:tblOverlap w:val="never"/>
        <w:tblW w:w="9039" w:type="dxa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1985"/>
        <w:gridCol w:w="1843"/>
      </w:tblGrid>
      <w:tr w:rsidR="003822CC" w:rsidRPr="00E9084E" w14:paraId="47674B16" w14:textId="77777777" w:rsidTr="00616677">
        <w:trPr>
          <w:trHeight w:val="100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C1C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08</w:t>
            </w:r>
          </w:p>
          <w:p w14:paraId="0D296242" w14:textId="77777777" w:rsidR="003822CC" w:rsidRPr="00E9084E" w:rsidRDefault="003822CC" w:rsidP="00616677">
            <w:pPr>
              <w:ind w:left="-389" w:right="-1234"/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Вложения во </w:t>
            </w:r>
            <w:proofErr w:type="spellStart"/>
            <w:r w:rsidRPr="00E9084E">
              <w:rPr>
                <w:color w:val="000000"/>
                <w:sz w:val="28"/>
                <w:szCs w:val="28"/>
              </w:rPr>
              <w:t>внеоборотные</w:t>
            </w:r>
            <w:proofErr w:type="spellEnd"/>
            <w:r w:rsidRPr="00E9084E">
              <w:rPr>
                <w:color w:val="000000"/>
                <w:sz w:val="28"/>
                <w:szCs w:val="28"/>
              </w:rPr>
              <w:t xml:space="preserve"> </w:t>
            </w:r>
          </w:p>
          <w:p w14:paraId="07AB4097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Активы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A6B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92DD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10</w:t>
            </w:r>
          </w:p>
          <w:p w14:paraId="07FB1BD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Материалы</w:t>
            </w:r>
          </w:p>
        </w:tc>
      </w:tr>
      <w:tr w:rsidR="003822CC" w:rsidRPr="00E9084E" w14:paraId="2F596AF7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8783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Д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8F8F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AC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1C04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3829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6DA57038" w14:textId="77777777" w:rsidTr="00616677">
        <w:trPr>
          <w:trHeight w:val="341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592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 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0D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  <w:p w14:paraId="4465CDE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7) 1 097 142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380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B92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 240 000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2D3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8) 718 628</w:t>
            </w:r>
          </w:p>
        </w:tc>
      </w:tr>
      <w:tr w:rsidR="003822CC" w:rsidRPr="00E9084E" w14:paraId="79AD6A32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AF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4) 914 285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DCC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BDE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0D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29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2DDE8E1A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63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5) 182 857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DC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600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72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5C6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26) 6 400</w:t>
            </w:r>
          </w:p>
        </w:tc>
      </w:tr>
      <w:tr w:rsidR="003822CC" w:rsidRPr="00E9084E" w14:paraId="719D9AB0" w14:textId="77777777" w:rsidTr="00616677">
        <w:trPr>
          <w:trHeight w:val="347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406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A74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00B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857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965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31) 10 057</w:t>
            </w:r>
          </w:p>
        </w:tc>
      </w:tr>
      <w:tr w:rsidR="003822CC" w:rsidRPr="00E9084E" w14:paraId="7AC76832" w14:textId="77777777" w:rsidTr="00616677">
        <w:trPr>
          <w:trHeight w:val="367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414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3E0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4D7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4C7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об. 1 188 571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307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642 400</w:t>
            </w:r>
          </w:p>
        </w:tc>
      </w:tr>
      <w:tr w:rsidR="003822CC" w:rsidRPr="00E9084E" w14:paraId="3B3BF67E" w14:textId="77777777" w:rsidTr="00616677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48F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1 097 142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F17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1 097 142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6C9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D65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 397 600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A5C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66C12B9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p w14:paraId="7B16F99A" w14:textId="77777777" w:rsidR="003822CC" w:rsidRPr="00E9084E" w:rsidRDefault="003822CC" w:rsidP="003822CC">
      <w:pPr>
        <w:spacing w:line="360" w:lineRule="auto"/>
        <w:jc w:val="center"/>
        <w:outlineLvl w:val="0"/>
        <w:rPr>
          <w:sz w:val="28"/>
          <w:szCs w:val="32"/>
        </w:rPr>
      </w:pPr>
      <w:r w:rsidRPr="00E9084E">
        <w:rPr>
          <w:sz w:val="28"/>
          <w:szCs w:val="32"/>
        </w:rPr>
        <w:t xml:space="preserve">  </w:t>
      </w:r>
    </w:p>
    <w:p w14:paraId="3B728434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  <w:r w:rsidRPr="00E9084E">
        <w:rPr>
          <w:sz w:val="28"/>
          <w:szCs w:val="32"/>
        </w:rPr>
        <w:t xml:space="preserve">   </w:t>
      </w:r>
    </w:p>
    <w:tbl>
      <w:tblPr>
        <w:tblpPr w:leftFromText="180" w:rightFromText="180" w:vertAnchor="text" w:horzAnchor="margin" w:tblpX="216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1985"/>
        <w:gridCol w:w="1843"/>
      </w:tblGrid>
      <w:tr w:rsidR="003822CC" w:rsidRPr="00E9084E" w14:paraId="1F3C05AC" w14:textId="77777777" w:rsidTr="00616677">
        <w:trPr>
          <w:trHeight w:val="30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9117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19</w:t>
            </w:r>
          </w:p>
          <w:p w14:paraId="3538DCCC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НДС по приобретенным ценностям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5D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A92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20/A</w:t>
            </w:r>
          </w:p>
          <w:p w14:paraId="3D346CBB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Основное производство</w:t>
            </w:r>
          </w:p>
        </w:tc>
      </w:tr>
      <w:tr w:rsidR="003822CC" w:rsidRPr="00E9084E" w14:paraId="70373104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252C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397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A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B777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F9E9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5378BC47" w14:textId="77777777" w:rsidTr="00616677">
        <w:trPr>
          <w:trHeight w:val="259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A5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 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DA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  <w:p w14:paraId="68B1B3F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2) 144 000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A2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49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8) 320 000</w:t>
            </w:r>
          </w:p>
          <w:p w14:paraId="5FD06B4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12) 80 000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9B0173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624A45E6" w14:textId="77777777" w:rsidTr="00616677">
        <w:trPr>
          <w:trHeight w:val="398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B5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1) 144 000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7F0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154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AB9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50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30) 320 000</w:t>
            </w:r>
          </w:p>
        </w:tc>
      </w:tr>
      <w:tr w:rsidR="003822CC" w:rsidRPr="00E9084E" w14:paraId="64CA1F04" w14:textId="77777777" w:rsidTr="00616677">
        <w:trPr>
          <w:trHeight w:val="82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7D8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5) 28 800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1F8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6) 28 800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B9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8F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13) 24 000</w:t>
            </w:r>
          </w:p>
          <w:p w14:paraId="01B3DD3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29) 58842</w:t>
            </w:r>
          </w:p>
          <w:p w14:paraId="6C3B10C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29) 89544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A3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37DE63AB" w14:textId="77777777" w:rsidTr="00616677">
        <w:trPr>
          <w:trHeight w:val="492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DC2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10) 7 200</w:t>
            </w:r>
          </w:p>
          <w:p w14:paraId="704DCB9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19) 7 200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EF8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11) 7 200</w:t>
            </w:r>
          </w:p>
          <w:p w14:paraId="675A999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20) 7 200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E81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BD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ADDD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2F6F6B94" w14:textId="77777777" w:rsidTr="00616677">
        <w:trPr>
          <w:trHeight w:val="353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EA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183 600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FE9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183 600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EEB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EE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572 386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3B8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280 000</w:t>
            </w:r>
          </w:p>
        </w:tc>
      </w:tr>
      <w:tr w:rsidR="003822CC" w:rsidRPr="00E9084E" w14:paraId="256BF162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CA9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 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8A5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87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A8D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292 386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2C1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6BBAFDB1" w14:textId="77777777" w:rsidTr="00616677">
        <w:trPr>
          <w:trHeight w:val="1021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13E5" w14:textId="77777777" w:rsidR="003822CC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p w14:paraId="6BC0031E" w14:textId="77777777" w:rsidR="003822CC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p w14:paraId="40448850" w14:textId="77777777" w:rsidR="003822CC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p w14:paraId="2FCC016F" w14:textId="77777777" w:rsidR="0068128E" w:rsidRDefault="003822CC" w:rsidP="00616677">
            <w:pPr>
              <w:ind w:right="-123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   </w:t>
            </w:r>
          </w:p>
          <w:p w14:paraId="202E4CFE" w14:textId="2701AF1D" w:rsidR="003822CC" w:rsidRPr="00E9084E" w:rsidRDefault="0068128E" w:rsidP="00616677">
            <w:pPr>
              <w:ind w:right="-12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="003822CC">
              <w:rPr>
                <w:color w:val="000000"/>
                <w:sz w:val="28"/>
                <w:szCs w:val="28"/>
                <w:lang w:val="en-US"/>
              </w:rPr>
              <w:t xml:space="preserve">        </w:t>
            </w:r>
            <w:r w:rsidR="003822CC" w:rsidRPr="00E9084E">
              <w:rPr>
                <w:color w:val="000000"/>
                <w:sz w:val="28"/>
                <w:szCs w:val="28"/>
              </w:rPr>
              <w:t>20/В</w:t>
            </w:r>
          </w:p>
          <w:p w14:paraId="2B4C5D47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EB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D43C" w14:textId="77777777" w:rsidR="003822CC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7E2C3A8" w14:textId="77777777" w:rsidR="003822CC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78F746" w14:textId="77777777" w:rsidR="003822CC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DA8F722" w14:textId="77777777" w:rsidR="0068128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14:paraId="08B2F9D9" w14:textId="77EC5E5E" w:rsidR="003822CC" w:rsidRPr="00E9084E" w:rsidRDefault="0068128E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="003822CC">
              <w:rPr>
                <w:color w:val="000000"/>
                <w:sz w:val="28"/>
                <w:szCs w:val="28"/>
              </w:rPr>
              <w:t xml:space="preserve">  </w:t>
            </w:r>
            <w:r w:rsidR="003822CC" w:rsidRPr="00E9084E">
              <w:rPr>
                <w:color w:val="000000"/>
                <w:sz w:val="28"/>
                <w:szCs w:val="28"/>
              </w:rPr>
              <w:t>25</w:t>
            </w:r>
          </w:p>
          <w:p w14:paraId="55279CE6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Общепроизводственные расходы</w:t>
            </w:r>
          </w:p>
        </w:tc>
      </w:tr>
      <w:tr w:rsidR="003822CC" w:rsidRPr="00E9084E" w14:paraId="3D51D6AB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35CD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lastRenderedPageBreak/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9E3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173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3E24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D6E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68DA9A7B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29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B35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30) 224 000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52E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4C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8) 16 000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43E65F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58BEED10" w14:textId="77777777" w:rsidTr="00616677">
        <w:trPr>
          <w:trHeight w:val="323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42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8) 280 000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0C1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E4B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359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B84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29) 110 400</w:t>
            </w:r>
          </w:p>
        </w:tc>
      </w:tr>
      <w:tr w:rsidR="003822CC" w:rsidRPr="00E9084E" w14:paraId="3BF7FD39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42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12) 88 000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81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18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A2B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9) 8 000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65E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6DC8E794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74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13) 26 400</w:t>
            </w:r>
          </w:p>
          <w:p w14:paraId="0EB374B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29) 51 557</w:t>
            </w:r>
          </w:p>
          <w:p w14:paraId="1591919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29) 78 456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D9B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FF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97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10) 24 000</w:t>
            </w:r>
          </w:p>
          <w:p w14:paraId="724BEEF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12) 48 000</w:t>
            </w:r>
          </w:p>
          <w:p w14:paraId="661C8DE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13) 14 400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5B5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5755DC2A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3F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458 862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D80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224 000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E1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99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110 400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3A0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 об. 110 400</w:t>
            </w:r>
          </w:p>
        </w:tc>
      </w:tr>
      <w:tr w:rsidR="003822CC" w:rsidRPr="00E9084E" w14:paraId="7642BF5D" w14:textId="77777777" w:rsidTr="00616677">
        <w:trPr>
          <w:trHeight w:val="352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02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300 413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5F6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0DE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067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635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0</w:t>
            </w:r>
          </w:p>
        </w:tc>
      </w:tr>
      <w:tr w:rsidR="003822CC" w:rsidRPr="00E9084E" w14:paraId="1AAED265" w14:textId="77777777" w:rsidTr="00616677">
        <w:trPr>
          <w:trHeight w:val="1021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41AD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3488376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FE7F1D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60360392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26 </w:t>
            </w:r>
          </w:p>
          <w:p w14:paraId="1333EDE8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60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26A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43</w:t>
            </w:r>
          </w:p>
          <w:p w14:paraId="0C1848D5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Готовая продукция</w:t>
            </w:r>
          </w:p>
        </w:tc>
      </w:tr>
      <w:tr w:rsidR="003822CC" w:rsidRPr="00E9084E" w14:paraId="26B8FB6C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A3D5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0FC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751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535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2158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6449BCA5" w14:textId="77777777" w:rsidTr="00616677">
        <w:trPr>
          <w:trHeight w:val="398"/>
        </w:trPr>
        <w:tc>
          <w:tcPr>
            <w:tcW w:w="23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188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7CC3D90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006976D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23) 47 200</w:t>
            </w:r>
          </w:p>
          <w:p w14:paraId="6900469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8) 12 000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8CD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  <w:p w14:paraId="32A5D95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90D83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AE5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4E6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160A40A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32) 272 000</w:t>
            </w:r>
          </w:p>
          <w:p w14:paraId="225F221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39) 216 000</w:t>
            </w:r>
          </w:p>
          <w:p w14:paraId="36AB4A2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48) 8 000</w:t>
            </w:r>
          </w:p>
        </w:tc>
      </w:tr>
      <w:tr w:rsidR="003822CC" w:rsidRPr="00E9084E" w14:paraId="5A6D2691" w14:textId="77777777" w:rsidTr="00616677">
        <w:trPr>
          <w:trHeight w:val="322"/>
        </w:trPr>
        <w:tc>
          <w:tcPr>
            <w:tcW w:w="23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026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3D19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026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982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30) 280 000</w:t>
            </w:r>
          </w:p>
          <w:p w14:paraId="420F3C7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30) 224 000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8F383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2E114C7A" w14:textId="77777777" w:rsidTr="00616677">
        <w:trPr>
          <w:trHeight w:val="366"/>
        </w:trPr>
        <w:tc>
          <w:tcPr>
            <w:tcW w:w="23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18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3E1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994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C2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33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658A9DC7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71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960 000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A46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29) 168 000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9B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BF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EF8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59931234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AA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19) 20 000</w:t>
            </w:r>
          </w:p>
          <w:p w14:paraId="02AD617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13) 16 800</w:t>
            </w:r>
          </w:p>
          <w:p w14:paraId="50807A7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10) 16 000</w:t>
            </w:r>
          </w:p>
          <w:p w14:paraId="6BE7844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12) 56 000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A35C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6CD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E06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FB1C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67DCB079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2D9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9084E">
              <w:rPr>
                <w:color w:val="000000"/>
                <w:sz w:val="28"/>
                <w:szCs w:val="28"/>
              </w:rPr>
              <w:t>о.б</w:t>
            </w:r>
            <w:proofErr w:type="spellEnd"/>
            <w:r w:rsidRPr="00E9084E">
              <w:rPr>
                <w:color w:val="000000"/>
                <w:sz w:val="28"/>
                <w:szCs w:val="28"/>
              </w:rPr>
              <w:t>. 168 000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86F8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168 000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186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A1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9 143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F7DD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9 143</w:t>
            </w:r>
          </w:p>
        </w:tc>
      </w:tr>
      <w:tr w:rsidR="003822CC" w:rsidRPr="00E9084E" w14:paraId="7BB967F0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F15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93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E7F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659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258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0</w:t>
            </w:r>
          </w:p>
        </w:tc>
      </w:tr>
      <w:tr w:rsidR="003822CC" w:rsidRPr="00E9084E" w14:paraId="2F367F74" w14:textId="77777777" w:rsidTr="00616677">
        <w:trPr>
          <w:trHeight w:val="1021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5A9A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E017587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9067CA2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8E81C5B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94B02B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3724AE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</w:t>
            </w:r>
          </w:p>
          <w:p w14:paraId="788716DA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Расходы на продажу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BC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758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45</w:t>
            </w:r>
          </w:p>
          <w:p w14:paraId="631B73CE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Товары отгруженные</w:t>
            </w:r>
          </w:p>
        </w:tc>
      </w:tr>
      <w:tr w:rsidR="003822CC" w:rsidRPr="00E9084E" w14:paraId="3DCB3991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441E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4708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F15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E9FE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4B50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161869C8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31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E1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  <w:p w14:paraId="25D1AB8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40) 8 800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E52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EB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684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39)  272 000</w:t>
            </w:r>
          </w:p>
        </w:tc>
      </w:tr>
      <w:tr w:rsidR="003822CC" w:rsidRPr="00E9084E" w14:paraId="16E10F4C" w14:textId="77777777" w:rsidTr="00616677">
        <w:trPr>
          <w:trHeight w:val="300"/>
        </w:trPr>
        <w:tc>
          <w:tcPr>
            <w:tcW w:w="23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14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31) 8 800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96C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AE5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81A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83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074195E7" w14:textId="77777777" w:rsidTr="00616677">
        <w:trPr>
          <w:trHeight w:val="300"/>
        </w:trPr>
        <w:tc>
          <w:tcPr>
            <w:tcW w:w="23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4E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2D0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C66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B3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32) 272 000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09C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42FEC838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AA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D902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6F2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D5E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E0B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09933821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C1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8 800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808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8 800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A82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28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272 000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29A3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272 000</w:t>
            </w:r>
          </w:p>
        </w:tc>
      </w:tr>
      <w:tr w:rsidR="003822CC" w:rsidRPr="00E9084E" w14:paraId="28A7CD7D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FF0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с. 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D3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1A1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B0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27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0</w:t>
            </w:r>
          </w:p>
        </w:tc>
      </w:tr>
    </w:tbl>
    <w:tbl>
      <w:tblPr>
        <w:tblpPr w:leftFromText="180" w:rightFromText="180" w:vertAnchor="text" w:tblpY="1"/>
        <w:tblOverlap w:val="never"/>
        <w:tblW w:w="9610" w:type="dxa"/>
        <w:tblLook w:val="04A0" w:firstRow="1" w:lastRow="0" w:firstColumn="1" w:lastColumn="0" w:noHBand="0" w:noVBand="1"/>
      </w:tblPr>
      <w:tblGrid>
        <w:gridCol w:w="9610"/>
      </w:tblGrid>
      <w:tr w:rsidR="003822CC" w:rsidRPr="00E9084E" w14:paraId="2A80AB7B" w14:textId="77777777" w:rsidTr="00616677">
        <w:trPr>
          <w:trHeight w:val="300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F35A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p w14:paraId="62BE8D59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p w14:paraId="43417E60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p w14:paraId="429A0A0F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53F52D8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tbl>
      <w:tblPr>
        <w:tblpPr w:leftFromText="180" w:rightFromText="180" w:vertAnchor="text" w:horzAnchor="margin" w:tblpX="216" w:tblpY="1"/>
        <w:tblOverlap w:val="never"/>
        <w:tblW w:w="9032" w:type="dxa"/>
        <w:tblLook w:val="04A0" w:firstRow="1" w:lastRow="0" w:firstColumn="1" w:lastColumn="0" w:noHBand="0" w:noVBand="1"/>
      </w:tblPr>
      <w:tblGrid>
        <w:gridCol w:w="2373"/>
        <w:gridCol w:w="1988"/>
        <w:gridCol w:w="844"/>
        <w:gridCol w:w="2028"/>
        <w:gridCol w:w="1799"/>
      </w:tblGrid>
      <w:tr w:rsidR="003822CC" w:rsidRPr="00E9084E" w14:paraId="452F969F" w14:textId="77777777" w:rsidTr="00616677">
        <w:trPr>
          <w:trHeight w:val="864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F50D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lastRenderedPageBreak/>
              <w:t>80</w:t>
            </w:r>
          </w:p>
          <w:p w14:paraId="5B1A9943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Уставный капитал</w:t>
            </w:r>
          </w:p>
          <w:p w14:paraId="26767941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8B4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11E2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68/1</w:t>
            </w:r>
          </w:p>
          <w:p w14:paraId="315FD9B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Амортизация основных средств</w:t>
            </w:r>
          </w:p>
        </w:tc>
      </w:tr>
      <w:tr w:rsidR="003822CC" w:rsidRPr="00E9084E" w14:paraId="14C501B6" w14:textId="77777777" w:rsidTr="00616677">
        <w:trPr>
          <w:trHeight w:val="246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22F7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FDE4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FD1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B02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C9D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4919DCFF" w14:textId="77777777" w:rsidTr="00616677">
        <w:trPr>
          <w:trHeight w:val="253"/>
        </w:trPr>
        <w:tc>
          <w:tcPr>
            <w:tcW w:w="23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25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1670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8 000 000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DC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7A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2) 144 000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9FB4F3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7D9BCBA1" w14:textId="77777777" w:rsidTr="00616677">
        <w:trPr>
          <w:trHeight w:val="616"/>
        </w:trPr>
        <w:tc>
          <w:tcPr>
            <w:tcW w:w="237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067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F4C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E1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35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4F8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35) 85 424</w:t>
            </w:r>
          </w:p>
          <w:p w14:paraId="7CDE778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97 240</w:t>
            </w:r>
          </w:p>
        </w:tc>
      </w:tr>
      <w:tr w:rsidR="003822CC" w:rsidRPr="00E9084E" w14:paraId="312F4CA5" w14:textId="77777777" w:rsidTr="00616677">
        <w:trPr>
          <w:trHeight w:val="402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72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E1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18C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A03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6) 28 800</w:t>
            </w:r>
          </w:p>
          <w:p w14:paraId="06DA966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11) 7 020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E1D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38) 97 240</w:t>
            </w:r>
          </w:p>
        </w:tc>
      </w:tr>
      <w:tr w:rsidR="003822CC" w:rsidRPr="00E9084E" w14:paraId="05999E03" w14:textId="77777777" w:rsidTr="00616677">
        <w:trPr>
          <w:trHeight w:val="1059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C7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630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85D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15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2AF8988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55) 109 282</w:t>
            </w:r>
          </w:p>
          <w:p w14:paraId="1E0031A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20) 3600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EDAB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19F1F5F3" w14:textId="77777777" w:rsidTr="00616677">
        <w:trPr>
          <w:trHeight w:val="203"/>
        </w:trPr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26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09E4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3B3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B23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292 882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606D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292 882</w:t>
            </w:r>
          </w:p>
        </w:tc>
      </w:tr>
      <w:tr w:rsidR="003822CC" w:rsidRPr="00E9084E" w14:paraId="238CBE76" w14:textId="77777777" w:rsidTr="00616677">
        <w:trPr>
          <w:trHeight w:val="292"/>
        </w:trPr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1E7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44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8 000 000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87F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1C4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879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0</w:t>
            </w:r>
          </w:p>
        </w:tc>
      </w:tr>
      <w:tr w:rsidR="003822CC" w:rsidRPr="00E9084E" w14:paraId="644E205D" w14:textId="77777777" w:rsidTr="00616677">
        <w:trPr>
          <w:trHeight w:val="864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8736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017145D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074DCEB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E4C18DB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8628291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637DC01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50 </w:t>
            </w:r>
          </w:p>
          <w:p w14:paraId="27FFD859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Касса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AD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C8AD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62</w:t>
            </w:r>
          </w:p>
          <w:p w14:paraId="439272E2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Расчеты с покупателями и заказчика</w:t>
            </w:r>
          </w:p>
        </w:tc>
      </w:tr>
      <w:tr w:rsidR="003822CC" w:rsidRPr="00E9084E" w14:paraId="0889658A" w14:textId="77777777" w:rsidTr="00616677">
        <w:trPr>
          <w:trHeight w:val="246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C8EF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065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990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450B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015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28ED113A" w14:textId="77777777" w:rsidTr="00616677">
        <w:trPr>
          <w:trHeight w:val="246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5C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9B3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  <w:p w14:paraId="2E7F395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16) 205 600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ACA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26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34) 560 000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7FE115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7085FE97" w14:textId="77777777" w:rsidTr="00616677">
        <w:trPr>
          <w:trHeight w:val="246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9BE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15) 230 000</w:t>
            </w:r>
          </w:p>
        </w:tc>
        <w:tc>
          <w:tcPr>
            <w:tcW w:w="19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7A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4B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AF6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6EC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33) 350 000</w:t>
            </w:r>
          </w:p>
        </w:tc>
      </w:tr>
      <w:tr w:rsidR="003822CC" w:rsidRPr="00E9084E" w14:paraId="2955B650" w14:textId="77777777" w:rsidTr="00616677">
        <w:trPr>
          <w:trHeight w:val="352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48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21) 52 000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409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27 885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DA3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9E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36) 400 000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0A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36) 350 000</w:t>
            </w:r>
          </w:p>
        </w:tc>
      </w:tr>
      <w:tr w:rsidR="003822CC" w:rsidRPr="00E9084E" w14:paraId="1BB60A3D" w14:textId="77777777" w:rsidTr="00616677">
        <w:trPr>
          <w:trHeight w:val="246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F04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24) 4 800</w:t>
            </w:r>
          </w:p>
          <w:p w14:paraId="27F0DB9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28) 5 600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BC0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22) 52 000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F8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076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37) 600 000</w:t>
            </w:r>
          </w:p>
          <w:p w14:paraId="1BA91EA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760 000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193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42) 665 000</w:t>
            </w:r>
          </w:p>
          <w:p w14:paraId="1876AC2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45) 665 000</w:t>
            </w:r>
          </w:p>
        </w:tc>
      </w:tr>
      <w:tr w:rsidR="003822CC" w:rsidRPr="00E9084E" w14:paraId="077F4CFD" w14:textId="77777777" w:rsidTr="00616677">
        <w:trPr>
          <w:trHeight w:val="246"/>
        </w:trPr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BF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292 400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E743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282 000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BC1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57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2 320 000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4F2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2 320 000</w:t>
            </w:r>
          </w:p>
        </w:tc>
      </w:tr>
      <w:tr w:rsidR="003822CC" w:rsidRPr="00E9084E" w14:paraId="2E3D4383" w14:textId="77777777" w:rsidTr="00616677">
        <w:trPr>
          <w:trHeight w:val="246"/>
        </w:trPr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3F0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с. 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F2F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B86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31B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164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0</w:t>
            </w:r>
          </w:p>
        </w:tc>
      </w:tr>
      <w:tr w:rsidR="003822CC" w:rsidRPr="00E9084E" w14:paraId="35326D22" w14:textId="77777777" w:rsidTr="00616677">
        <w:trPr>
          <w:trHeight w:val="864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C86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C3B68F6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E368DE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2DEE4C9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69</w:t>
            </w:r>
          </w:p>
          <w:p w14:paraId="29FCA10F" w14:textId="77777777" w:rsidR="003822CC" w:rsidRPr="00E9084E" w:rsidRDefault="003822CC" w:rsidP="00616677">
            <w:pPr>
              <w:ind w:left="-617" w:right="-1234"/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Расчеты по социальному</w:t>
            </w:r>
          </w:p>
          <w:p w14:paraId="5BBB8760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 страхованию и обеспечению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604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EBC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4ECA2B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                     68/3</w:t>
            </w:r>
          </w:p>
          <w:p w14:paraId="352A5CAF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Расчеты по налогу на прибыль</w:t>
            </w:r>
          </w:p>
        </w:tc>
      </w:tr>
      <w:tr w:rsidR="003822CC" w:rsidRPr="00E9084E" w14:paraId="3F9273E9" w14:textId="77777777" w:rsidTr="00616677">
        <w:trPr>
          <w:trHeight w:val="246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176B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BC7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173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4B43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FCF8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679AF323" w14:textId="77777777" w:rsidTr="00616677">
        <w:trPr>
          <w:trHeight w:val="246"/>
        </w:trPr>
        <w:tc>
          <w:tcPr>
            <w:tcW w:w="23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85D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679D4F6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55) 81 600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C978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с. 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35B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642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55) 130 064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43BDD0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0938CCA3" w14:textId="77777777" w:rsidTr="00616677">
        <w:trPr>
          <w:trHeight w:val="246"/>
        </w:trPr>
        <w:tc>
          <w:tcPr>
            <w:tcW w:w="237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7C4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8AB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13) 81 600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D57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70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A9F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0D2BF84C" w14:textId="77777777" w:rsidTr="00616677">
        <w:trPr>
          <w:trHeight w:val="246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85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B7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E33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874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46C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50) 130 064</w:t>
            </w:r>
          </w:p>
        </w:tc>
      </w:tr>
      <w:tr w:rsidR="003822CC" w:rsidRPr="00E9084E" w14:paraId="33DC5FF1" w14:textId="77777777" w:rsidTr="00616677">
        <w:trPr>
          <w:trHeight w:val="246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3C9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D996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379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B4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DBD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456A28C6" w14:textId="77777777" w:rsidTr="00616677">
        <w:trPr>
          <w:trHeight w:val="246"/>
        </w:trPr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30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 81 600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485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81 600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6B8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004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130 064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FB3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130 064</w:t>
            </w:r>
          </w:p>
        </w:tc>
      </w:tr>
      <w:tr w:rsidR="003822CC" w:rsidRPr="00E9084E" w14:paraId="260F6108" w14:textId="77777777" w:rsidTr="00616677">
        <w:trPr>
          <w:trHeight w:val="246"/>
        </w:trPr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BD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с. 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539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0C6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432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FB6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0</w:t>
            </w:r>
          </w:p>
        </w:tc>
      </w:tr>
    </w:tbl>
    <w:p w14:paraId="370A35BE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tbl>
      <w:tblPr>
        <w:tblpPr w:leftFromText="180" w:rightFromText="180" w:vertAnchor="text" w:tblpY="1"/>
        <w:tblOverlap w:val="never"/>
        <w:tblW w:w="9610" w:type="dxa"/>
        <w:tblLook w:val="04A0" w:firstRow="1" w:lastRow="0" w:firstColumn="1" w:lastColumn="0" w:noHBand="0" w:noVBand="1"/>
      </w:tblPr>
      <w:tblGrid>
        <w:gridCol w:w="9610"/>
      </w:tblGrid>
      <w:tr w:rsidR="003822CC" w:rsidRPr="00E9084E" w14:paraId="15550FBB" w14:textId="77777777" w:rsidTr="00616677">
        <w:trPr>
          <w:trHeight w:val="5563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7897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296" w:tblpY="96"/>
              <w:tblOverlap w:val="never"/>
              <w:tblW w:w="9039" w:type="dxa"/>
              <w:tblLook w:val="04A0" w:firstRow="1" w:lastRow="0" w:firstColumn="1" w:lastColumn="0" w:noHBand="0" w:noVBand="1"/>
            </w:tblPr>
            <w:tblGrid>
              <w:gridCol w:w="2376"/>
              <w:gridCol w:w="1985"/>
              <w:gridCol w:w="850"/>
              <w:gridCol w:w="1985"/>
              <w:gridCol w:w="1843"/>
            </w:tblGrid>
            <w:tr w:rsidR="003822CC" w:rsidRPr="00E9084E" w14:paraId="15456145" w14:textId="77777777" w:rsidTr="00616677">
              <w:trPr>
                <w:trHeight w:val="1021"/>
              </w:trPr>
              <w:tc>
                <w:tcPr>
                  <w:tcW w:w="43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B0608" w14:textId="77777777" w:rsidR="003822CC" w:rsidRPr="00E9084E" w:rsidRDefault="003822CC" w:rsidP="00616677">
                  <w:pPr>
                    <w:ind w:right="-123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         </w:t>
                  </w:r>
                  <w:r w:rsidRPr="00E9084E">
                    <w:rPr>
                      <w:color w:val="000000"/>
                      <w:sz w:val="28"/>
                      <w:szCs w:val="28"/>
                    </w:rPr>
                    <w:t>68/2</w:t>
                  </w:r>
                </w:p>
                <w:p w14:paraId="3ED33E31" w14:textId="77777777" w:rsidR="003822CC" w:rsidRPr="00E9084E" w:rsidRDefault="003822CC" w:rsidP="00616677">
                  <w:pPr>
                    <w:ind w:right="-1234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 xml:space="preserve">           Расчеты по налогу на </w:t>
                  </w:r>
                </w:p>
                <w:p w14:paraId="4905BD1C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доходы физических лиц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4B6C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602A9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 xml:space="preserve">51     </w:t>
                  </w:r>
                </w:p>
                <w:p w14:paraId="37B0D0C2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Амортизация основных средств</w:t>
                  </w:r>
                </w:p>
              </w:tc>
            </w:tr>
            <w:tr w:rsidR="003822CC" w:rsidRPr="00E9084E" w14:paraId="46700466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14FC9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EA2F2" w14:textId="77777777" w:rsidR="003822CC" w:rsidRPr="00E9084E" w:rsidRDefault="003822CC" w:rsidP="0061667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DD7FC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3AF9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52EC5" w14:textId="77777777" w:rsidR="003822CC" w:rsidRPr="00E9084E" w:rsidRDefault="003822CC" w:rsidP="0061667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К</w:t>
                  </w:r>
                </w:p>
              </w:tc>
            </w:tr>
            <w:tr w:rsidR="003822CC" w:rsidRPr="00E9084E" w14:paraId="53538940" w14:textId="77777777" w:rsidTr="00616677">
              <w:trPr>
                <w:trHeight w:val="401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585CF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с. 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B3E5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14) 32 000</w:t>
                  </w:r>
                </w:p>
                <w:p w14:paraId="5F23C89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53) 16 908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3A7D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AD28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14:paraId="79CB3C69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14:paraId="04D9914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18) 21 350</w:t>
                  </w:r>
                </w:p>
                <w:p w14:paraId="29A6A0C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33) 350 000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000000" w:themeColor="text1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2487B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с. 0</w:t>
                  </w:r>
                </w:p>
              </w:tc>
            </w:tr>
            <w:tr w:rsidR="003822CC" w:rsidRPr="00E9084E" w14:paraId="4929DB35" w14:textId="77777777" w:rsidTr="00616677">
              <w:trPr>
                <w:trHeight w:val="262"/>
              </w:trPr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52BC0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55) 65 817</w:t>
                  </w: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C33E1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EEB0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B0612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49F8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3)826 000</w:t>
                  </w:r>
                </w:p>
              </w:tc>
            </w:tr>
            <w:tr w:rsidR="003822CC" w:rsidRPr="00E9084E" w14:paraId="402B93E5" w14:textId="77777777" w:rsidTr="00616677">
              <w:trPr>
                <w:trHeight w:val="439"/>
              </w:trPr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CB6B2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B7EE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53) 16 908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050C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82C4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42) 665 000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8546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15) 201 250</w:t>
                  </w:r>
                </w:p>
              </w:tc>
            </w:tr>
            <w:tr w:rsidR="003822CC" w:rsidRPr="00E9084E" w14:paraId="75CD68F3" w14:textId="77777777" w:rsidTr="00616677">
              <w:trPr>
                <w:trHeight w:val="1221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D58EC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44622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3634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3E42B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45) 665 000</w:t>
                  </w:r>
                </w:p>
                <w:p w14:paraId="3D6535D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47) 420 000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03CD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21) 45 500</w:t>
                  </w:r>
                </w:p>
                <w:p w14:paraId="45BC0BD5" w14:textId="77777777" w:rsidR="003822CC" w:rsidRPr="00E9084E" w:rsidRDefault="003822CC" w:rsidP="00616677">
                  <w:pPr>
                    <w:ind w:right="-1234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25) 20 650</w:t>
                  </w:r>
                </w:p>
                <w:p w14:paraId="5A1EB588" w14:textId="77777777" w:rsidR="003822CC" w:rsidRPr="00E9084E" w:rsidRDefault="003822CC" w:rsidP="00616677">
                  <w:pPr>
                    <w:ind w:right="-1234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43) 41 300</w:t>
                  </w:r>
                </w:p>
                <w:p w14:paraId="6727035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54) 198 022</w:t>
                  </w:r>
                </w:p>
                <w:p w14:paraId="5EB8E24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sz w:val="28"/>
                      <w:szCs w:val="28"/>
                    </w:rPr>
                    <w:t>55) 338 418</w:t>
                  </w:r>
                </w:p>
              </w:tc>
            </w:tr>
            <w:tr w:rsidR="003822CC" w:rsidRPr="00E9084E" w14:paraId="1665AE36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0241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55) 65 817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5834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55) 65 817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97350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92F6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2 121 350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7CB78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1 671 140</w:t>
                  </w:r>
                </w:p>
              </w:tc>
            </w:tr>
            <w:tr w:rsidR="003822CC" w:rsidRPr="00E9084E" w14:paraId="25BE4B69" w14:textId="77777777" w:rsidTr="00616677">
              <w:trPr>
                <w:trHeight w:val="352"/>
              </w:trPr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90B9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  <w:lang w:val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E354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F096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8DD7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с. 6 540 210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4B9F3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822CC" w:rsidRPr="00E9084E" w14:paraId="706EEBB7" w14:textId="77777777" w:rsidTr="00616677">
              <w:trPr>
                <w:trHeight w:val="1021"/>
              </w:trPr>
              <w:tc>
                <w:tcPr>
                  <w:tcW w:w="43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FD476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47667A20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4167ED80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4B0F131A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1C5CB0DA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2AF95DF5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3B9653C6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1118AF9F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60</w:t>
                  </w:r>
                </w:p>
                <w:p w14:paraId="7B160E52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05C66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56B3B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70</w:t>
                  </w:r>
                </w:p>
                <w:p w14:paraId="71FF766B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Амортизация основных средств</w:t>
                  </w:r>
                </w:p>
              </w:tc>
            </w:tr>
            <w:tr w:rsidR="003822CC" w:rsidRPr="00E9084E" w14:paraId="1153ACF5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5CDA1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E86F5" w14:textId="77777777" w:rsidR="003822CC" w:rsidRPr="00E9084E" w:rsidRDefault="003822CC" w:rsidP="0061667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C4D4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E7D2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5315D" w14:textId="77777777" w:rsidR="003822CC" w:rsidRPr="00E9084E" w:rsidRDefault="003822CC" w:rsidP="0061667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К</w:t>
                  </w:r>
                </w:p>
              </w:tc>
            </w:tr>
            <w:tr w:rsidR="003822CC" w:rsidRPr="00E9084E" w14:paraId="4FCC9D81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EE342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с. 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133EC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14:paraId="77318926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5) 126 000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75B49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5C95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44) 9 143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000000" w:themeColor="text1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94BC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с. 0</w:t>
                  </w:r>
                </w:p>
              </w:tc>
            </w:tr>
            <w:tr w:rsidR="003822CC" w:rsidRPr="00E9084E" w14:paraId="21DE4EC1" w14:textId="77777777" w:rsidTr="00616677">
              <w:trPr>
                <w:trHeight w:val="368"/>
              </w:trPr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34F00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25) 20 650</w:t>
                  </w: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ABDD8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1D14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6410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A424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9) 9 143</w:t>
                  </w:r>
                </w:p>
              </w:tc>
            </w:tr>
            <w:tr w:rsidR="003822CC" w:rsidRPr="00E9084E" w14:paraId="00885284" w14:textId="77777777" w:rsidTr="00616677">
              <w:trPr>
                <w:trHeight w:val="378"/>
              </w:trPr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0003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43) 41 300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5A12B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1) 126 000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497E8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47C58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3065F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822CC" w:rsidRPr="00E9084E" w14:paraId="0AF44EDB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249E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3) 826 000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AD6E1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1)700 000</w:t>
                  </w:r>
                </w:p>
                <w:p w14:paraId="4BC2232F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10) 41 300</w:t>
                  </w:r>
                </w:p>
                <w:p w14:paraId="71CC8F0F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19) 20 650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937D2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F596B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6277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822CC" w:rsidRPr="00E9084E" w14:paraId="05AD34F9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1E67F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887 950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4862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1 053 150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B753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79CC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9 143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9779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9 143</w:t>
                  </w:r>
                </w:p>
              </w:tc>
            </w:tr>
            <w:tr w:rsidR="003822CC" w:rsidRPr="00E9084E" w14:paraId="1DA2DD46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5DD8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FFF7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с. 165 200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89BB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AEF1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2E188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 с. 0</w:t>
                  </w:r>
                </w:p>
              </w:tc>
            </w:tr>
            <w:tr w:rsidR="003822CC" w:rsidRPr="00E9084E" w14:paraId="0DA9071D" w14:textId="77777777" w:rsidTr="00616677">
              <w:trPr>
                <w:trHeight w:val="1021"/>
              </w:trPr>
              <w:tc>
                <w:tcPr>
                  <w:tcW w:w="43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F891F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4B0C27B4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2C5BFC22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5FE472BA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5A122342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14:paraId="04DF8514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0E010B8A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5924543F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14:paraId="61C0C7A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                             71</w:t>
                  </w:r>
                </w:p>
                <w:p w14:paraId="3BB95366" w14:textId="77777777" w:rsidR="003822CC" w:rsidRPr="00E9084E" w:rsidRDefault="003822CC" w:rsidP="00616677">
                  <w:pPr>
                    <w:ind w:left="-1184" w:right="-123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Расчеты с подотчетными</w:t>
                  </w:r>
                </w:p>
                <w:p w14:paraId="4FC14D31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 xml:space="preserve"> лицами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B222C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AD5DD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1B8B5DFF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4CA1C9E4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75CB09E4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09475669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10CAA0E3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14:paraId="488AD46B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1103F04E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5F26953C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lastRenderedPageBreak/>
                    <w:t>73/2</w:t>
                  </w:r>
                </w:p>
                <w:p w14:paraId="663801C6" w14:textId="77777777" w:rsidR="003822CC" w:rsidRPr="00E9084E" w:rsidRDefault="003822CC" w:rsidP="006166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Расчеты по возмещению материального ущерба</w:t>
                  </w:r>
                </w:p>
              </w:tc>
            </w:tr>
            <w:tr w:rsidR="003822CC" w:rsidRPr="00E9084E" w14:paraId="343A4879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2928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lastRenderedPageBreak/>
                    <w:t>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BA786" w14:textId="77777777" w:rsidR="003822CC" w:rsidRPr="00E9084E" w:rsidRDefault="003822CC" w:rsidP="0061667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683C9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ABA7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15302" w14:textId="77777777" w:rsidR="003822CC" w:rsidRPr="00E9084E" w:rsidRDefault="003822CC" w:rsidP="00616677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К</w:t>
                  </w:r>
                </w:p>
              </w:tc>
            </w:tr>
            <w:tr w:rsidR="003822CC" w:rsidRPr="00E9084E" w14:paraId="31FE5A88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B0E2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с. 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A6028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14:paraId="4227B9A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23) 47 300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9C3FD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07A9B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5 600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000000" w:themeColor="text1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C60E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с. 0</w:t>
                  </w:r>
                </w:p>
              </w:tc>
            </w:tr>
            <w:tr w:rsidR="003822CC" w:rsidRPr="00E9084E" w14:paraId="2EC0FFE8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3DA5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22) 52 000</w:t>
                  </w: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CFC2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219E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822BC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95725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5 600</w:t>
                  </w:r>
                </w:p>
              </w:tc>
            </w:tr>
            <w:tr w:rsidR="003822CC" w:rsidRPr="00E9084E" w14:paraId="192D3866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63C7A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ADBF3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24) 4 800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4EBFF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E4CB6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1A8FF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822CC" w:rsidRPr="00E9084E" w14:paraId="4D6D90DD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95AF9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3EBF6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FE640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113B2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D6376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822CC" w:rsidRPr="00E9084E" w14:paraId="56BF7E96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B56C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52 000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E2BF2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52 000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8E0B9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1CBC9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5 600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3A8CC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об. 5 600</w:t>
                  </w:r>
                </w:p>
              </w:tc>
            </w:tr>
            <w:tr w:rsidR="003822CC" w:rsidRPr="00E9084E" w14:paraId="597C60E8" w14:textId="77777777" w:rsidTr="00616677">
              <w:trPr>
                <w:trHeight w:val="300"/>
              </w:trPr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83097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с. 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CBA24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DD423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0337B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3DDAE" w14:textId="77777777" w:rsidR="003822CC" w:rsidRPr="00E9084E" w:rsidRDefault="003822CC" w:rsidP="0061667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9084E">
                    <w:rPr>
                      <w:color w:val="000000"/>
                      <w:sz w:val="28"/>
                      <w:szCs w:val="28"/>
                    </w:rPr>
                    <w:t>  с. 0</w:t>
                  </w:r>
                </w:p>
              </w:tc>
            </w:tr>
          </w:tbl>
          <w:p w14:paraId="139E9880" w14:textId="77777777" w:rsidR="003822CC" w:rsidRPr="00E9084E" w:rsidRDefault="003822CC" w:rsidP="00616677">
            <w:pPr>
              <w:ind w:right="-1234"/>
              <w:rPr>
                <w:color w:val="000000"/>
                <w:sz w:val="28"/>
                <w:szCs w:val="28"/>
              </w:rPr>
            </w:pPr>
          </w:p>
          <w:p w14:paraId="464D0F69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B493193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tbl>
      <w:tblPr>
        <w:tblpPr w:leftFromText="180" w:rightFromText="180" w:vertAnchor="text" w:horzAnchor="margin" w:tblpX="216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1985"/>
        <w:gridCol w:w="1843"/>
      </w:tblGrid>
      <w:tr w:rsidR="003822CC" w:rsidRPr="00E9084E" w14:paraId="1BD35087" w14:textId="77777777" w:rsidTr="00616677">
        <w:trPr>
          <w:trHeight w:val="1021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E0E5" w14:textId="77777777" w:rsidR="003822CC" w:rsidRPr="00E9084E" w:rsidRDefault="003822CC" w:rsidP="00616677">
            <w:pPr>
              <w:ind w:right="-12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E9084E">
              <w:rPr>
                <w:color w:val="000000"/>
                <w:sz w:val="28"/>
                <w:szCs w:val="28"/>
              </w:rPr>
              <w:t>75</w:t>
            </w:r>
          </w:p>
          <w:p w14:paraId="10637AD9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9F8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5C7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76</w:t>
            </w:r>
          </w:p>
          <w:p w14:paraId="1BF186F6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Расчеты с разными дебиторами и кредиторами</w:t>
            </w:r>
          </w:p>
        </w:tc>
      </w:tr>
      <w:tr w:rsidR="003822CC" w:rsidRPr="00E9084E" w14:paraId="43DCCFF1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5179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FAA9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25A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A101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70E6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7CD54A3F" w14:textId="77777777" w:rsidTr="00616677">
        <w:trPr>
          <w:trHeight w:val="383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6B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800 000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365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341564B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4) 800 000</w:t>
            </w:r>
          </w:p>
          <w:p w14:paraId="33C6D59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53) 130 064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ED4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52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480 000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995A48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731FCE89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B1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53) 16 908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47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47C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FC3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3F5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14) 10 000 </w:t>
            </w:r>
          </w:p>
        </w:tc>
      </w:tr>
      <w:tr w:rsidR="003822CC" w:rsidRPr="00E9084E" w14:paraId="02F39C95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471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54)113 155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32B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17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DF8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FE9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17) 24 400</w:t>
            </w:r>
          </w:p>
        </w:tc>
      </w:tr>
      <w:tr w:rsidR="003822CC" w:rsidRPr="00E9084E" w14:paraId="2E1DDD6E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CA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53) 16 908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E35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245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67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B155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47) 480 000</w:t>
            </w:r>
          </w:p>
        </w:tc>
      </w:tr>
      <w:tr w:rsidR="003822CC" w:rsidRPr="00E9084E" w14:paraId="623DE8FB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49B5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930 064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8B61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930 064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DD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145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480 000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9BF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об. 514 400</w:t>
            </w:r>
          </w:p>
        </w:tc>
      </w:tr>
      <w:tr w:rsidR="003822CC" w:rsidRPr="00E9084E" w14:paraId="0E6BB148" w14:textId="77777777" w:rsidTr="00616677">
        <w:trPr>
          <w:trHeight w:val="352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35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300 413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3C2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93A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790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FC5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34 400</w:t>
            </w:r>
          </w:p>
        </w:tc>
      </w:tr>
      <w:tr w:rsidR="003822CC" w:rsidRPr="00E9084E" w14:paraId="1352609E" w14:textId="77777777" w:rsidTr="00616677">
        <w:trPr>
          <w:trHeight w:val="87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C250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13768E1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5BF563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85AFA42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3F88FF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77825E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D120EC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1E8D03C" w14:textId="77777777" w:rsidR="003822CC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8940BF" w14:textId="77777777" w:rsidR="003822CC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B85CD02" w14:textId="77777777" w:rsidR="003822CC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716AC9B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BE878D8" w14:textId="77777777" w:rsidR="003822CC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070DBB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4A924B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67F24D48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58BAF76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lastRenderedPageBreak/>
              <w:t xml:space="preserve">82 </w:t>
            </w:r>
          </w:p>
          <w:p w14:paraId="6AD71675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845B3">
              <w:rPr>
                <w:color w:val="000000"/>
                <w:sz w:val="28"/>
                <w:szCs w:val="28"/>
              </w:rPr>
              <w:t>Резервный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897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AA5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5573FF1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F3CDCA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CE93C1F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B4421C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5905A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23A136A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076AC8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9820A5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3294E4B" w14:textId="77777777" w:rsidR="003822CC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12AD879D" w14:textId="77777777" w:rsidR="003822CC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263848F6" w14:textId="77777777" w:rsidR="003822CC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5853BE5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  <w:p w14:paraId="1FB8DEB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244587D" w14:textId="77777777" w:rsidR="003822CC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                   </w:t>
            </w:r>
          </w:p>
          <w:p w14:paraId="6303769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                     </w:t>
            </w:r>
            <w:r w:rsidRPr="00E9084E">
              <w:rPr>
                <w:color w:val="000000"/>
                <w:sz w:val="28"/>
                <w:szCs w:val="28"/>
              </w:rPr>
              <w:t xml:space="preserve"> 84/1</w:t>
            </w:r>
          </w:p>
          <w:p w14:paraId="16EA88FB" w14:textId="77777777" w:rsidR="003822CC" w:rsidRDefault="003822CC" w:rsidP="00616677">
            <w:pPr>
              <w:ind w:right="-1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</w:t>
            </w:r>
          </w:p>
          <w:p w14:paraId="3E95C925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(непокрытый убыток)</w:t>
            </w:r>
          </w:p>
        </w:tc>
      </w:tr>
      <w:tr w:rsidR="003822CC" w:rsidRPr="00E9084E" w14:paraId="05737F3F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14E8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lastRenderedPageBreak/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CB82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24D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384F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29A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08C76D09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4A6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5672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  <w:p w14:paraId="1233336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0B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7AC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52) 26 012</w:t>
            </w:r>
          </w:p>
          <w:p w14:paraId="7A9E094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53) 103 064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BD656A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1E8B44D0" w14:textId="77777777" w:rsidTr="00616677">
        <w:trPr>
          <w:trHeight w:val="36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AB5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F85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B8A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F8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914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51) 520 253</w:t>
            </w:r>
          </w:p>
        </w:tc>
      </w:tr>
      <w:tr w:rsidR="003822CC" w:rsidRPr="00E9084E" w14:paraId="4B6197C0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37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604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C6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29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53) 130 064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A6A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3BF34C60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71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6CEE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D52F0F">
              <w:rPr>
                <w:color w:val="000000"/>
                <w:sz w:val="28"/>
                <w:szCs w:val="28"/>
              </w:rPr>
              <w:t>52</w:t>
            </w:r>
            <w:r>
              <w:rPr>
                <w:color w:val="000000"/>
                <w:sz w:val="28"/>
                <w:szCs w:val="28"/>
              </w:rPr>
              <w:t>) 26 012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5C4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A4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50D7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5862E8A2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22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 xml:space="preserve">об. 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1E5D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об. 26 012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EDC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E8B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об. 286 140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5DD9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об. 520 253</w:t>
            </w:r>
          </w:p>
        </w:tc>
      </w:tr>
      <w:tr w:rsidR="003822CC" w:rsidRPr="00E9084E" w14:paraId="052F3AAC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759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9B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920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20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18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с.</w:t>
            </w:r>
            <w:r w:rsidRPr="002145A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234 113</w:t>
            </w:r>
          </w:p>
        </w:tc>
      </w:tr>
      <w:tr w:rsidR="003822CC" w:rsidRPr="00E9084E" w14:paraId="0F741EFE" w14:textId="77777777" w:rsidTr="00616677">
        <w:trPr>
          <w:trHeight w:val="1021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C4C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1AF6911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15E9BF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5918CE6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BD7224D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74BE082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90</w:t>
            </w:r>
          </w:p>
          <w:p w14:paraId="04F08A8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684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5254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91</w:t>
            </w:r>
          </w:p>
          <w:p w14:paraId="340719C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654D72">
              <w:rPr>
                <w:color w:val="000000"/>
                <w:sz w:val="28"/>
                <w:szCs w:val="28"/>
              </w:rPr>
              <w:t>Прочие доходы и расходы</w:t>
            </w:r>
          </w:p>
        </w:tc>
      </w:tr>
      <w:tr w:rsidR="003822CC" w:rsidRPr="00E9084E" w14:paraId="11B38687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59EE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2F2D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9A8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FED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91D6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3782C208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9CF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AB3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34) 56</w:t>
            </w:r>
            <w:r w:rsidRPr="00654D72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1DA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136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44) 115 932</w:t>
            </w:r>
          </w:p>
          <w:p w14:paraId="06AEA67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44) 952</w:t>
            </w:r>
            <w:r w:rsidRPr="00654D72"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53619A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56F0F7E7" w14:textId="77777777" w:rsidTr="00616677">
        <w:trPr>
          <w:trHeight w:val="366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6B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35) 85 424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1F0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5BD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155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29A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44) 760</w:t>
            </w:r>
            <w:r w:rsidRPr="00654D72">
              <w:rPr>
                <w:color w:val="000000"/>
                <w:sz w:val="28"/>
                <w:szCs w:val="28"/>
              </w:rPr>
              <w:t xml:space="preserve"> 000</w:t>
            </w:r>
          </w:p>
        </w:tc>
      </w:tr>
      <w:tr w:rsidR="003822CC" w:rsidRPr="00E9084E" w14:paraId="799CE425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0C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38) 91 525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95F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37) 60</w:t>
            </w:r>
            <w:r w:rsidRPr="00654D72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FAD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F40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48) 8</w:t>
            </w:r>
            <w:r w:rsidRPr="00654D72"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68E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46) 48</w:t>
            </w:r>
            <w:r w:rsidRPr="00654D72">
              <w:rPr>
                <w:color w:val="000000"/>
                <w:sz w:val="28"/>
                <w:szCs w:val="28"/>
              </w:rPr>
              <w:t>0 000</w:t>
            </w:r>
          </w:p>
        </w:tc>
      </w:tr>
      <w:tr w:rsidR="003822CC" w:rsidRPr="00E9084E" w14:paraId="33B5FDDF" w14:textId="77777777" w:rsidTr="00616677">
        <w:trPr>
          <w:trHeight w:val="100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B69" w14:textId="77777777" w:rsidR="003822CC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39) 488</w:t>
            </w:r>
            <w:r w:rsidRPr="00654D72">
              <w:rPr>
                <w:color w:val="000000"/>
                <w:sz w:val="28"/>
                <w:szCs w:val="28"/>
              </w:rPr>
              <w:t xml:space="preserve"> 000</w:t>
            </w:r>
          </w:p>
          <w:p w14:paraId="1FCA5A50" w14:textId="77777777" w:rsidR="003822CC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40) 8 8</w:t>
            </w:r>
            <w:r w:rsidRPr="00654D72">
              <w:rPr>
                <w:color w:val="000000"/>
                <w:sz w:val="28"/>
                <w:szCs w:val="28"/>
              </w:rPr>
              <w:t>00</w:t>
            </w:r>
          </w:p>
          <w:p w14:paraId="30F7674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41) 486 250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131A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44) 952 000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C56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51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49) 164 067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479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53E15227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117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об. 1 160 </w:t>
            </w:r>
            <w:r w:rsidRPr="00654D7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F66E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об. 1 160 </w:t>
            </w:r>
            <w:r w:rsidRPr="00654D7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BA7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40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об. 1 240</w:t>
            </w:r>
            <w:r w:rsidRPr="00654D72"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9AE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об. 1 240</w:t>
            </w:r>
            <w:r w:rsidRPr="00654D72">
              <w:rPr>
                <w:color w:val="000000"/>
                <w:sz w:val="28"/>
                <w:szCs w:val="28"/>
              </w:rPr>
              <w:t xml:space="preserve"> 000</w:t>
            </w:r>
          </w:p>
        </w:tc>
      </w:tr>
      <w:tr w:rsidR="003822CC" w:rsidRPr="00E9084E" w14:paraId="1A058B9D" w14:textId="77777777" w:rsidTr="00616677">
        <w:trPr>
          <w:trHeight w:val="295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91E4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  <w:r w:rsidRPr="00654D7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84A3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  <w:r w:rsidRPr="00654D7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C8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B2D8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021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 с. 0</w:t>
            </w:r>
          </w:p>
        </w:tc>
      </w:tr>
    </w:tbl>
    <w:tbl>
      <w:tblPr>
        <w:tblpPr w:leftFromText="180" w:rightFromText="180" w:vertAnchor="text" w:tblpY="1"/>
        <w:tblOverlap w:val="never"/>
        <w:tblW w:w="9610" w:type="dxa"/>
        <w:tblLook w:val="04A0" w:firstRow="1" w:lastRow="0" w:firstColumn="1" w:lastColumn="0" w:noHBand="0" w:noVBand="1"/>
      </w:tblPr>
      <w:tblGrid>
        <w:gridCol w:w="9610"/>
      </w:tblGrid>
      <w:tr w:rsidR="003822CC" w:rsidRPr="00E9084E" w14:paraId="7F1D23D6" w14:textId="77777777" w:rsidTr="00616677">
        <w:trPr>
          <w:trHeight w:val="300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D169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p w14:paraId="16739F02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  <w:p w14:paraId="6CA7DED9" w14:textId="77777777" w:rsidR="003822CC" w:rsidRPr="00E9084E" w:rsidRDefault="003822CC" w:rsidP="00616677">
            <w:pPr>
              <w:ind w:right="-1234"/>
              <w:rPr>
                <w:color w:val="000000"/>
                <w:sz w:val="28"/>
                <w:szCs w:val="28"/>
              </w:rPr>
            </w:pPr>
          </w:p>
        </w:tc>
      </w:tr>
    </w:tbl>
    <w:p w14:paraId="1BF4D66F" w14:textId="77777777" w:rsidR="003822CC" w:rsidRPr="00E9084E" w:rsidRDefault="003822CC" w:rsidP="003822CC">
      <w:pPr>
        <w:spacing w:line="360" w:lineRule="auto"/>
        <w:outlineLvl w:val="0"/>
        <w:rPr>
          <w:sz w:val="28"/>
          <w:szCs w:val="32"/>
        </w:rPr>
      </w:pPr>
    </w:p>
    <w:tbl>
      <w:tblPr>
        <w:tblpPr w:leftFromText="180" w:rightFromText="180" w:vertAnchor="text" w:horzAnchor="page" w:tblpX="2172" w:tblpY="9"/>
        <w:tblOverlap w:val="never"/>
        <w:tblW w:w="9039" w:type="dxa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1985"/>
        <w:gridCol w:w="1843"/>
      </w:tblGrid>
      <w:tr w:rsidR="003822CC" w:rsidRPr="00E9084E" w14:paraId="5AB6A696" w14:textId="77777777" w:rsidTr="00616677">
        <w:trPr>
          <w:trHeight w:val="1021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663" w14:textId="77777777" w:rsidR="003822CC" w:rsidRPr="00E9084E" w:rsidRDefault="003822CC" w:rsidP="00616677">
            <w:pPr>
              <w:ind w:right="-12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E9084E">
              <w:rPr>
                <w:color w:val="000000"/>
                <w:sz w:val="28"/>
                <w:szCs w:val="28"/>
              </w:rPr>
              <w:t>94</w:t>
            </w:r>
          </w:p>
          <w:p w14:paraId="31745113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Недостачи и потери от порчи </w:t>
            </w:r>
            <w:r w:rsidRPr="00654D72">
              <w:rPr>
                <w:color w:val="000000"/>
                <w:sz w:val="28"/>
                <w:szCs w:val="28"/>
              </w:rPr>
              <w:t>ценностей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6B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78E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AD68B1">
              <w:rPr>
                <w:color w:val="000000"/>
                <w:sz w:val="28"/>
                <w:szCs w:val="28"/>
              </w:rPr>
              <w:t xml:space="preserve">                      </w:t>
            </w:r>
            <w:r w:rsidRPr="00E9084E">
              <w:rPr>
                <w:color w:val="000000"/>
                <w:sz w:val="28"/>
                <w:szCs w:val="28"/>
              </w:rPr>
              <w:t>99</w:t>
            </w:r>
          </w:p>
          <w:p w14:paraId="778F9792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654D72">
              <w:rPr>
                <w:color w:val="000000"/>
                <w:sz w:val="28"/>
                <w:szCs w:val="28"/>
              </w:rPr>
              <w:t>Прибыли и убытки</w:t>
            </w:r>
          </w:p>
        </w:tc>
      </w:tr>
      <w:tr w:rsidR="003822CC" w:rsidRPr="00E9084E" w14:paraId="53336379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1ADB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54E5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1F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66E1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92F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К</w:t>
            </w:r>
          </w:p>
        </w:tc>
      </w:tr>
      <w:tr w:rsidR="003822CC" w:rsidRPr="00E9084E" w14:paraId="25E690DD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A0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65B1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7) 5 6</w:t>
            </w:r>
            <w:r w:rsidRPr="00654D7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052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787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50) 130 064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F7A67A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с. 0</w:t>
            </w:r>
          </w:p>
        </w:tc>
      </w:tr>
      <w:tr w:rsidR="003822CC" w:rsidRPr="00E9084E" w14:paraId="7C635E2E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02E0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8C2F2E">
              <w:rPr>
                <w:color w:val="000000"/>
                <w:sz w:val="28"/>
                <w:szCs w:val="28"/>
              </w:rPr>
              <w:t>26) 5 600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24E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C0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9DA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4C6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41) 486 250 </w:t>
            </w:r>
          </w:p>
        </w:tc>
      </w:tr>
      <w:tr w:rsidR="003822CC" w:rsidRPr="00E9084E" w14:paraId="3F79F862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0F9F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721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802C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B1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51) 520 253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48F7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49) 164 067</w:t>
            </w:r>
          </w:p>
        </w:tc>
      </w:tr>
      <w:tr w:rsidR="003822CC" w:rsidRPr="00E9084E" w14:paraId="21DA1852" w14:textId="77777777" w:rsidTr="00616677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9A79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E9BF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43C5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7F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55A2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</w:tr>
      <w:tr w:rsidR="003822CC" w:rsidRPr="00E9084E" w14:paraId="3AECB12D" w14:textId="77777777" w:rsidTr="00616677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DEB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о.б</w:t>
            </w:r>
            <w:proofErr w:type="spellEnd"/>
            <w:r>
              <w:rPr>
                <w:color w:val="000000"/>
                <w:sz w:val="28"/>
                <w:szCs w:val="28"/>
              </w:rPr>
              <w:t>. 5 6</w:t>
            </w:r>
            <w:r w:rsidRPr="00654D7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F78D4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об. 5 6</w:t>
            </w:r>
            <w:r w:rsidRPr="00654D7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294A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F8A3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об. 650 317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6F9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об. 650 317</w:t>
            </w:r>
          </w:p>
        </w:tc>
      </w:tr>
      <w:tr w:rsidR="003822CC" w:rsidRPr="00E9084E" w14:paraId="638B93B5" w14:textId="77777777" w:rsidTr="00616677">
        <w:trPr>
          <w:trHeight w:val="407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EEB4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654D7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43AF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654D7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77AD" w14:textId="77777777" w:rsidR="003822CC" w:rsidRPr="00E9084E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FF49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654D72"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92C0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654D72">
              <w:rPr>
                <w:color w:val="000000"/>
                <w:sz w:val="28"/>
                <w:szCs w:val="28"/>
              </w:rPr>
              <w:t>—</w:t>
            </w:r>
          </w:p>
        </w:tc>
      </w:tr>
    </w:tbl>
    <w:p w14:paraId="7CAE7D49" w14:textId="77777777" w:rsidR="003822CC" w:rsidRDefault="003822CC" w:rsidP="003822CC">
      <w:pPr>
        <w:spacing w:line="360" w:lineRule="auto"/>
        <w:ind w:firstLine="709"/>
        <w:outlineLvl w:val="0"/>
        <w:rPr>
          <w:sz w:val="28"/>
          <w:szCs w:val="32"/>
        </w:rPr>
      </w:pPr>
    </w:p>
    <w:p w14:paraId="4D09675C" w14:textId="77777777" w:rsidR="003822CC" w:rsidRDefault="003822CC" w:rsidP="003822CC">
      <w:pPr>
        <w:spacing w:line="360" w:lineRule="auto"/>
        <w:ind w:firstLine="709"/>
        <w:outlineLvl w:val="0"/>
        <w:rPr>
          <w:sz w:val="28"/>
          <w:szCs w:val="32"/>
        </w:rPr>
      </w:pPr>
    </w:p>
    <w:p w14:paraId="7CCF086A" w14:textId="77777777" w:rsidR="003822CC" w:rsidRPr="00E9084E" w:rsidRDefault="003822CC" w:rsidP="003822CC">
      <w:pPr>
        <w:spacing w:line="360" w:lineRule="auto"/>
        <w:ind w:firstLine="709"/>
        <w:outlineLvl w:val="0"/>
        <w:rPr>
          <w:sz w:val="28"/>
          <w:szCs w:val="32"/>
        </w:rPr>
      </w:pPr>
      <w:r w:rsidRPr="002D5E59">
        <w:rPr>
          <w:sz w:val="28"/>
          <w:szCs w:val="32"/>
        </w:rPr>
        <w:lastRenderedPageBreak/>
        <w:t xml:space="preserve">4)  </w:t>
      </w:r>
      <w:proofErr w:type="spellStart"/>
      <w:r w:rsidRPr="002D5E59">
        <w:rPr>
          <w:sz w:val="28"/>
          <w:szCs w:val="32"/>
        </w:rPr>
        <w:t>Оборотно</w:t>
      </w:r>
      <w:proofErr w:type="spellEnd"/>
      <w:r w:rsidRPr="002D5E59">
        <w:rPr>
          <w:sz w:val="28"/>
          <w:szCs w:val="32"/>
        </w:rPr>
        <w:t xml:space="preserve"> – сальдовая ведомость по счетам бухгалтерского учета</w:t>
      </w:r>
    </w:p>
    <w:tbl>
      <w:tblPr>
        <w:tblpPr w:leftFromText="180" w:rightFromText="180" w:vertAnchor="text" w:tblpY="1"/>
        <w:tblOverlap w:val="never"/>
        <w:tblW w:w="9610" w:type="dxa"/>
        <w:tblLook w:val="04A0" w:firstRow="1" w:lastRow="0" w:firstColumn="1" w:lastColumn="0" w:noHBand="0" w:noVBand="1"/>
      </w:tblPr>
      <w:tblGrid>
        <w:gridCol w:w="9610"/>
      </w:tblGrid>
      <w:tr w:rsidR="003822CC" w:rsidRPr="00E9084E" w14:paraId="6D556B17" w14:textId="77777777" w:rsidTr="00616677">
        <w:trPr>
          <w:trHeight w:val="424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BC1A" w14:textId="77777777" w:rsidR="003822CC" w:rsidRPr="00E9084E" w:rsidRDefault="003822CC" w:rsidP="00616677">
            <w:pPr>
              <w:ind w:right="-1234"/>
              <w:rPr>
                <w:color w:val="000000"/>
                <w:sz w:val="28"/>
                <w:szCs w:val="28"/>
              </w:rPr>
            </w:pPr>
          </w:p>
          <w:p w14:paraId="0B76F303" w14:textId="77777777" w:rsidR="003822CC" w:rsidRPr="00E9084E" w:rsidRDefault="003822CC" w:rsidP="00616677">
            <w:pPr>
              <w:ind w:right="-123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9597" w:type="dxa"/>
        <w:tblInd w:w="88" w:type="dxa"/>
        <w:tblLook w:val="04A0" w:firstRow="1" w:lastRow="0" w:firstColumn="1" w:lastColumn="0" w:noHBand="0" w:noVBand="1"/>
      </w:tblPr>
      <w:tblGrid>
        <w:gridCol w:w="900"/>
        <w:gridCol w:w="1370"/>
        <w:gridCol w:w="1266"/>
        <w:gridCol w:w="1560"/>
        <w:gridCol w:w="1582"/>
        <w:gridCol w:w="1413"/>
        <w:gridCol w:w="1506"/>
      </w:tblGrid>
      <w:tr w:rsidR="003822CC" w:rsidRPr="00E9084E" w14:paraId="4B4DCCB8" w14:textId="77777777" w:rsidTr="00616677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499F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FA68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Сальдо начальное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09C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Сумма оборотов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B4A" w14:textId="77777777" w:rsidR="003822CC" w:rsidRPr="00E9084E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E9084E">
              <w:rPr>
                <w:color w:val="000000"/>
                <w:sz w:val="28"/>
                <w:szCs w:val="28"/>
              </w:rPr>
              <w:t>Сальдо конечное</w:t>
            </w:r>
          </w:p>
        </w:tc>
      </w:tr>
      <w:tr w:rsidR="003822CC" w:rsidRPr="009953AA" w14:paraId="1F196868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BD5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DD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0AF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DE8A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1 920 000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C71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1 920 000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D965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FF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4867936E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0CF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A36C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85B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40BF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73D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3FB5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6B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26ABD64C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CF88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75D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8B7E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664B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960 000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F75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 xml:space="preserve"> 960 000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138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28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624648F4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E1C0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48CE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240 000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0AC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772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800 000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CC3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642 400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6158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397 600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1E7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4003F71C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90E8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ED13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AEBF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BBF" w14:textId="77777777" w:rsidR="003822CC" w:rsidRPr="009953AA" w:rsidRDefault="003822CC" w:rsidP="00616677">
            <w:pPr>
              <w:jc w:val="right"/>
              <w:rPr>
                <w:sz w:val="28"/>
                <w:szCs w:val="28"/>
              </w:rPr>
            </w:pPr>
            <w:r w:rsidRPr="009953AA">
              <w:rPr>
                <w:sz w:val="28"/>
                <w:szCs w:val="28"/>
              </w:rPr>
              <w:t>183 600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75E" w14:textId="77777777" w:rsidR="003822CC" w:rsidRPr="009953AA" w:rsidRDefault="003822CC" w:rsidP="00616677">
            <w:pPr>
              <w:jc w:val="right"/>
              <w:rPr>
                <w:sz w:val="28"/>
                <w:szCs w:val="28"/>
              </w:rPr>
            </w:pPr>
            <w:r w:rsidRPr="009953AA">
              <w:rPr>
                <w:sz w:val="28"/>
                <w:szCs w:val="28"/>
              </w:rPr>
              <w:t>183 600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7D8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303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47EEC374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D219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20/А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FC9E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D32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947C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572 386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36A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280 000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F3A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292 386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FD5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68DF7D4D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12AE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20/В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96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B6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1B1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524 414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6D24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224 000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FC0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300 413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22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4C9A1104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E516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F5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0C2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D5C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110 400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812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110 400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F4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A9B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320DAF56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B5F2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98C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12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FAA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168 000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A91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168 000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F66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C3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64DFE3D1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472A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F6B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56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E3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504 000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5F0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496 000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A94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7EB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16B39BF0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B3C5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8D8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20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753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8 800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F5E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8 800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86C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67D2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735FE5D0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5F5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2B38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B6B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D2C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 xml:space="preserve">272 000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8102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272 000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CC0A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A32E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6966886D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4F0E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48B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64C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D653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292 400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22F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282 000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294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10 400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FB32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16AC9237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A095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595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6 960 000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A7A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E986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2 424 400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428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1 909 874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A47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7 474 525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650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3E58B902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532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385D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287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473F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1 014 800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A2F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1 203 600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62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AC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188 800</w:t>
            </w:r>
          </w:p>
        </w:tc>
      </w:tr>
      <w:tr w:rsidR="003822CC" w:rsidRPr="009953AA" w14:paraId="5A5C2444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2B9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A9B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AFA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581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2 320 000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18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  2 320 000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5F5D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70D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822CC" w:rsidRPr="009953AA" w14:paraId="08460647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DAE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20C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B4ED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547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488 763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BB8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488 763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ACA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305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822CC" w:rsidRPr="009953AA" w14:paraId="61ADF41F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502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1E95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FE18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408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81 600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6AB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81 600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27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D383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43967C8C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78E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AD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A7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277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402 064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8A9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402 064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58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7FF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40865545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D694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F62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94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0B97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52 000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CE9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52 000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6A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C1E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3DCBE71B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EA5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73/2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043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963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30E4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929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E0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79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2D40C01A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D571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39B3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800 000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6637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0BD2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     130 064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47D6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930 064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0B2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257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822CC" w:rsidRPr="009953AA" w14:paraId="3791D208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FE3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42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B15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1A7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     480 000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A41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514 400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F722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40C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34 400</w:t>
            </w:r>
          </w:p>
        </w:tc>
      </w:tr>
      <w:tr w:rsidR="003822CC" w:rsidRPr="009953AA" w14:paraId="24207E34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64B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FD5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307F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8 000000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43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CD4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04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72D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8 000 000</w:t>
            </w:r>
          </w:p>
        </w:tc>
      </w:tr>
      <w:tr w:rsidR="003822CC" w:rsidRPr="009953AA" w14:paraId="558AB430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71A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B7D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957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542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3D7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26 012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5E7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FB2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26 012</w:t>
            </w:r>
          </w:p>
        </w:tc>
      </w:tr>
      <w:tr w:rsidR="003822CC" w:rsidRPr="009953AA" w14:paraId="3A045F3C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7BF0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84/1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29C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3E2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D240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286 141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E606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520 254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8ED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049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234 113</w:t>
            </w:r>
          </w:p>
        </w:tc>
      </w:tr>
      <w:tr w:rsidR="003822CC" w:rsidRPr="009953AA" w14:paraId="7004CCAC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BE9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EB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5FE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C3C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1 160 000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020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1 160 000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E33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7EAF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3035741C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F2B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1AF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0834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695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1 240 000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E36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1 240 000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2FA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2A0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460DF030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23CD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9D7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0D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29B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5 600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500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5 600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209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CF5C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9953AA" w14:paraId="3160A29C" w14:textId="77777777" w:rsidTr="0061667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D44" w14:textId="77777777" w:rsidR="003822CC" w:rsidRPr="009953AA" w:rsidRDefault="003822CC" w:rsidP="00616677">
            <w:pPr>
              <w:jc w:val="center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CA6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91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4613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650 317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2A9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650 317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1A3B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54C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2CC" w:rsidRPr="00E9084E" w14:paraId="1BFAFEE6" w14:textId="77777777" w:rsidTr="00616677">
        <w:trPr>
          <w:trHeight w:val="3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4B17E1" w14:textId="77777777" w:rsidR="003822CC" w:rsidRPr="009953AA" w:rsidRDefault="003822CC" w:rsidP="00616677">
            <w:pPr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E01171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8000000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09FBCE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8000000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F0E1349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17 065 349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A069E54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sz w:val="28"/>
              </w:rPr>
              <w:t>17 065 349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F4C8F1" w14:textId="77777777" w:rsidR="003822CC" w:rsidRPr="009953AA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8 483 325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CDA9E0" w14:textId="77777777" w:rsidR="003822CC" w:rsidRPr="00E9084E" w:rsidRDefault="003822CC" w:rsidP="00616677">
            <w:pPr>
              <w:jc w:val="right"/>
              <w:rPr>
                <w:color w:val="000000"/>
                <w:sz w:val="28"/>
                <w:szCs w:val="28"/>
              </w:rPr>
            </w:pPr>
            <w:r w:rsidRPr="009953AA">
              <w:rPr>
                <w:color w:val="000000"/>
                <w:sz w:val="28"/>
                <w:szCs w:val="28"/>
              </w:rPr>
              <w:t>8 483 325</w:t>
            </w:r>
          </w:p>
        </w:tc>
      </w:tr>
    </w:tbl>
    <w:p w14:paraId="07116F3C" w14:textId="77777777" w:rsidR="003822CC" w:rsidRDefault="003822CC" w:rsidP="003822CC">
      <w:pPr>
        <w:spacing w:before="360" w:after="360" w:line="360" w:lineRule="auto"/>
        <w:jc w:val="center"/>
        <w:rPr>
          <w:sz w:val="28"/>
          <w:szCs w:val="32"/>
        </w:rPr>
      </w:pPr>
    </w:p>
    <w:p w14:paraId="42E514AF" w14:textId="77777777" w:rsidR="003822CC" w:rsidRPr="00E9084E" w:rsidRDefault="003822CC" w:rsidP="003822CC">
      <w:pPr>
        <w:spacing w:before="360" w:after="360" w:line="360" w:lineRule="auto"/>
        <w:jc w:val="center"/>
        <w:rPr>
          <w:sz w:val="28"/>
          <w:szCs w:val="32"/>
        </w:rPr>
      </w:pPr>
    </w:p>
    <w:p w14:paraId="695746C7" w14:textId="77777777" w:rsidR="003822CC" w:rsidRPr="00E9084E" w:rsidRDefault="003822CC" w:rsidP="003822CC">
      <w:pPr>
        <w:spacing w:before="120"/>
        <w:ind w:right="2041"/>
        <w:jc w:val="center"/>
        <w:outlineLvl w:val="0"/>
        <w:rPr>
          <w:sz w:val="32"/>
          <w:szCs w:val="32"/>
        </w:rPr>
      </w:pPr>
    </w:p>
    <w:p w14:paraId="54432BE4" w14:textId="77777777" w:rsidR="003822CC" w:rsidRPr="00E9084E" w:rsidRDefault="003822CC" w:rsidP="003822CC">
      <w:pPr>
        <w:spacing w:line="360" w:lineRule="auto"/>
        <w:outlineLvl w:val="0"/>
        <w:rPr>
          <w:bCs/>
          <w:sz w:val="28"/>
          <w:szCs w:val="28"/>
        </w:rPr>
      </w:pPr>
    </w:p>
    <w:p w14:paraId="3B66BF0D" w14:textId="483905D9" w:rsidR="000639BF" w:rsidRPr="000639BF" w:rsidRDefault="003822CC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  <w:r w:rsidRPr="00E9084E">
        <w:rPr>
          <w:bCs/>
          <w:sz w:val="28"/>
          <w:szCs w:val="28"/>
        </w:rPr>
        <w:lastRenderedPageBreak/>
        <w:t xml:space="preserve">        </w:t>
      </w:r>
      <w:r w:rsidR="000639BF" w:rsidRPr="000639BF">
        <w:rPr>
          <w:bCs/>
          <w:sz w:val="28"/>
          <w:szCs w:val="28"/>
        </w:rPr>
        <w:t xml:space="preserve">                 </w:t>
      </w:r>
      <w:r w:rsidR="000639BF">
        <w:rPr>
          <w:bCs/>
          <w:sz w:val="28"/>
          <w:szCs w:val="28"/>
        </w:rPr>
        <w:t xml:space="preserve">       </w:t>
      </w:r>
      <w:r w:rsidR="00CE3576" w:rsidRPr="007375E2">
        <w:rPr>
          <w:bCs/>
          <w:sz w:val="28"/>
          <w:szCs w:val="28"/>
        </w:rPr>
        <w:t xml:space="preserve">  </w:t>
      </w:r>
      <w:r w:rsidR="000639BF" w:rsidRPr="000639BF">
        <w:rPr>
          <w:bCs/>
          <w:sz w:val="28"/>
          <w:szCs w:val="28"/>
        </w:rPr>
        <w:t xml:space="preserve"> ЗАКЛЮЧЕНИЕ</w:t>
      </w:r>
    </w:p>
    <w:p w14:paraId="6FBC29A4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20966334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>В ходе курсовой работа были рассмотрены все процессы классической процедуры бухгалтерского учета, выявлена взаимосвязь между ними. Для достижения цели потребовалось решения следующих задач:</w:t>
      </w:r>
    </w:p>
    <w:p w14:paraId="446887A6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>1)  Рассмотреть процедуры бухгалтерского учета</w:t>
      </w:r>
    </w:p>
    <w:p w14:paraId="7928C943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>2)  Проанализировать шахматный и пробный баланс</w:t>
      </w:r>
    </w:p>
    <w:p w14:paraId="2CBE0700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>3)  Исследовать этапы организационного периода и выделить их функции</w:t>
      </w:r>
    </w:p>
    <w:p w14:paraId="111F67FD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>Рассмотрим, как была решена каждая задача:</w:t>
      </w:r>
    </w:p>
    <w:p w14:paraId="7CE51858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 xml:space="preserve">Процедура бухгалтерского учета подразумевает выделение бухгалтерских действий, которые будут выполнены в момент создания организации и текущих бухгалтерских действий, осуществляемых в каждом отчетном периоде. Период регистрации уставных документов начинается с ведения бухгалтерского учета, где строится вступительный баланс. На стадии организационного периода уравнение двойственности отличается упрощенным видом, где Активы = Капиталу собственников. Таким образом, вступительный баланс базируется на двух инвентарных описях. </w:t>
      </w:r>
    </w:p>
    <w:p w14:paraId="7BE3D416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 xml:space="preserve">Инвентарь, в первую очередь, представляет собой перечень имущества, владельцем которого экономический субъект, во — вторых, долгов перед ним, а также обязательств по признанным долгам перед физическими или юридическими лицами. Сюда же следует отнести имущество организации, которое включает в себя основные средства, нематериальные активы, денежные средства и т д. Величина активов организации, уменьшенная на размер признанных обязательств (чистая стоимость активов, находящихся во владении), характеризует основной источник собственных средств – капитал собственника, откуда и вытекает данная формула, где Капитал собственника равен разности Активов и Пассивов. </w:t>
      </w:r>
    </w:p>
    <w:p w14:paraId="6E4C5463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 xml:space="preserve">В классической процедуре бухгалтерского учета бухгалтерские проводки переносятся в Журнал регистрации хозяйственных операций, который представляет собой хронологический учетный регистр, т.е. все факты хозяйственной </w:t>
      </w:r>
      <w:r w:rsidRPr="000639BF">
        <w:rPr>
          <w:bCs/>
          <w:sz w:val="28"/>
          <w:szCs w:val="28"/>
        </w:rPr>
        <w:lastRenderedPageBreak/>
        <w:t xml:space="preserve">жизни записывают в журнал по мере их возникновения в хронологическом порядке. В журнале отражаются номера хозяйственной операции по порядку, по дате, содержание хозяйственной операции, бухгалтерская проводка и сумма. </w:t>
      </w:r>
    </w:p>
    <w:p w14:paraId="014E58AC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 xml:space="preserve">Бухгалтерские действия, выполняемые на счетах, относятся к этапу Главная книга. Главная книга — основная часть бухгалтерской информационной системы, в которой отражаются все объекты бухгалтерского наблюдения как обеспечивающие </w:t>
      </w:r>
      <w:proofErr w:type="spellStart"/>
      <w:r w:rsidRPr="000639BF">
        <w:rPr>
          <w:bCs/>
          <w:sz w:val="28"/>
          <w:szCs w:val="28"/>
        </w:rPr>
        <w:t>производственно</w:t>
      </w:r>
      <w:proofErr w:type="spellEnd"/>
      <w:r w:rsidRPr="000639BF">
        <w:rPr>
          <w:bCs/>
          <w:sz w:val="28"/>
          <w:szCs w:val="28"/>
        </w:rPr>
        <w:t xml:space="preserve"> —хозяйственную и финансовую деятельность (активы, капитал и пассивы, так и объекты, её составляющие, а также последствия свершившихся фактов хозяйственной жизни. </w:t>
      </w:r>
    </w:p>
    <w:p w14:paraId="35AC77F5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 xml:space="preserve">Стоит обратить внимание на то, что записи начинаются с отражения остатка по счету, где по левой стороне находится дебет рассматриваемого счета в корреспонденции с кредитом корреспондирующих с ним счетов, а по правой стороне расположен кредит рассматриваемого счета в корреспонденции с дебетом корреспондирующих с ним счетов. В заключении отчетного периода в предпоследней строке отображаются обороты и в последней строке указывается остаток (по активному счету — в колонке «Итого» слева, а по пассивному счету — в колонке «Итого» справа). </w:t>
      </w:r>
      <w:proofErr w:type="spellStart"/>
      <w:r w:rsidRPr="000639BF">
        <w:rPr>
          <w:bCs/>
          <w:sz w:val="28"/>
          <w:szCs w:val="28"/>
        </w:rPr>
        <w:t>Бессальдовые</w:t>
      </w:r>
      <w:proofErr w:type="spellEnd"/>
      <w:r w:rsidRPr="000639BF">
        <w:rPr>
          <w:bCs/>
          <w:sz w:val="28"/>
          <w:szCs w:val="28"/>
        </w:rPr>
        <w:t xml:space="preserve"> счета закрываются, их обороты по дебету и кредиту обязательно равны, сальдо отсутствует.</w:t>
      </w:r>
    </w:p>
    <w:p w14:paraId="3482B1B2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>После того, как счета Главной книги заполнены, начинается этап бухгалтерской процедуры. Он представляет собой составление пробного баланса в виде оборотной ведомости, которая представляет форму динамического баланса. Отличие динамического баланса от статического заключается, что он включает определенные элементы динамики, такие как: обороты за период, в который входят кроме постоянных счетов транзитные счета. Попарно графы отражают сальдо по дебету и кредиту на начало и конец периода, а также обороты по дебету и кредиту счетов за период.</w:t>
      </w:r>
    </w:p>
    <w:p w14:paraId="14E7C7BE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>Итоги по оборотам должны быть равны итогу по графе «Сумма общая» журнала регистрации хозяйственных операций. Тождественность итоговых показателей хронологической и систематической записей подтверждает, что все показатели, зарегистрированные в журнале, правильно (по сумме) разнесены на счета, ни один не искажен, не пропущен, не повторен несколько раз.</w:t>
      </w:r>
    </w:p>
    <w:p w14:paraId="1AE681D8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lastRenderedPageBreak/>
        <w:t>На базе оборотной ведомости составляется заключительный баланс. Дебетовые сальдо записываются в актив баланса, а кредитовые — в пассив. В заключительном балансе показатели основных и регулирующих счетов изображаются одной строкой суммарно.</w:t>
      </w:r>
    </w:p>
    <w:p w14:paraId="180FE954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>Следовательно, на данном этапе бухгалтер выводит статьи, которые он оценил в балансе по остаточной стоимости, а также агрегированные статьи, которые рассчитаны суммированием показателей конечного сальдо по нескольким бухгалтерским счетам. В дальнейшем определяются итоговые показатели по разделам баланса и суммируется валюта баланса, которую необходимо сравнить с аналогичным показателем в оборотной ведомости.</w:t>
      </w:r>
    </w:p>
    <w:p w14:paraId="3576F549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639BF">
        <w:rPr>
          <w:bCs/>
          <w:sz w:val="28"/>
          <w:szCs w:val="28"/>
        </w:rPr>
        <w:t xml:space="preserve">В тех случаях, когда формой бухгалтерского учета, применяемой на предприятии, не предусмотрено составление оборотной ведомости (например, </w:t>
      </w:r>
      <w:proofErr w:type="spellStart"/>
      <w:r w:rsidRPr="000639BF">
        <w:rPr>
          <w:bCs/>
          <w:sz w:val="28"/>
          <w:szCs w:val="28"/>
        </w:rPr>
        <w:t>мемориально</w:t>
      </w:r>
      <w:proofErr w:type="spellEnd"/>
      <w:r w:rsidRPr="000639BF">
        <w:rPr>
          <w:bCs/>
          <w:sz w:val="28"/>
          <w:szCs w:val="28"/>
        </w:rPr>
        <w:t xml:space="preserve"> — ордерная форма учета), для контроля используется шахматный баланс.</w:t>
      </w:r>
    </w:p>
    <w:p w14:paraId="2FACCD15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14:paraId="1344771F" w14:textId="77777777" w:rsidR="000639BF" w:rsidRPr="000639BF" w:rsidRDefault="000639BF" w:rsidP="00837DE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14:paraId="449AA798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7C1C490F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642BB24B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7B63CC2C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3E9CA786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1AD39D1E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433F4EC8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6EBE220D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0F2D2CEF" w14:textId="77777777" w:rsidR="000639BF" w:rsidRP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532188FE" w14:textId="50E92D67" w:rsidR="000639BF" w:rsidRDefault="000639BF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1C7FA8B4" w14:textId="6877C486" w:rsidR="007375E2" w:rsidRDefault="007375E2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55BB3F4A" w14:textId="0B77E855" w:rsidR="007375E2" w:rsidRDefault="007375E2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1218AE51" w14:textId="77777777" w:rsidR="007375E2" w:rsidRPr="000639BF" w:rsidRDefault="007375E2" w:rsidP="000639BF">
      <w:pPr>
        <w:spacing w:line="360" w:lineRule="auto"/>
        <w:ind w:firstLine="709"/>
        <w:outlineLvl w:val="0"/>
        <w:rPr>
          <w:bCs/>
          <w:sz w:val="28"/>
          <w:szCs w:val="28"/>
        </w:rPr>
      </w:pPr>
    </w:p>
    <w:p w14:paraId="2D3A6D8F" w14:textId="77777777" w:rsidR="00EC7925" w:rsidRDefault="00EC7925" w:rsidP="00EC7925">
      <w:pPr>
        <w:spacing w:line="360" w:lineRule="auto"/>
        <w:outlineLvl w:val="0"/>
        <w:rPr>
          <w:bCs/>
          <w:sz w:val="28"/>
          <w:szCs w:val="28"/>
        </w:rPr>
      </w:pPr>
    </w:p>
    <w:p w14:paraId="40A41313" w14:textId="77777777" w:rsidR="00EC7925" w:rsidRDefault="00EC7925" w:rsidP="00EC7925">
      <w:pPr>
        <w:spacing w:line="360" w:lineRule="auto"/>
        <w:outlineLvl w:val="0"/>
        <w:rPr>
          <w:bCs/>
          <w:sz w:val="28"/>
          <w:szCs w:val="28"/>
        </w:rPr>
      </w:pPr>
    </w:p>
    <w:p w14:paraId="3F5629D5" w14:textId="0319DA02" w:rsidR="00CE3576" w:rsidRPr="00CE3576" w:rsidRDefault="00EC7925" w:rsidP="00EC7925">
      <w:pPr>
        <w:spacing w:line="360" w:lineRule="auto"/>
        <w:outlineLvl w:val="0"/>
        <w:rPr>
          <w:bCs/>
          <w:sz w:val="28"/>
          <w:szCs w:val="28"/>
        </w:rPr>
      </w:pPr>
      <w:r w:rsidRPr="00371176">
        <w:rPr>
          <w:bCs/>
          <w:sz w:val="28"/>
          <w:szCs w:val="28"/>
        </w:rPr>
        <w:lastRenderedPageBreak/>
        <w:t xml:space="preserve">                 </w:t>
      </w:r>
      <w:r w:rsidR="00A23977">
        <w:rPr>
          <w:bCs/>
          <w:sz w:val="28"/>
          <w:szCs w:val="28"/>
        </w:rPr>
        <w:t xml:space="preserve">    </w:t>
      </w:r>
      <w:r w:rsidR="00CE3576" w:rsidRPr="00CE3576">
        <w:rPr>
          <w:bCs/>
          <w:sz w:val="28"/>
          <w:szCs w:val="28"/>
        </w:rPr>
        <w:t xml:space="preserve">   СПИСОК ИСПОЛЬЗОВАННЫХ ИСТОЧНИКОВ</w:t>
      </w:r>
    </w:p>
    <w:p w14:paraId="59A37FC6" w14:textId="77777777" w:rsidR="00EC7925" w:rsidRDefault="00EC7925" w:rsidP="00EC7925">
      <w:pPr>
        <w:spacing w:line="360" w:lineRule="auto"/>
        <w:jc w:val="both"/>
        <w:outlineLvl w:val="0"/>
        <w:rPr>
          <w:bCs/>
          <w:sz w:val="28"/>
          <w:szCs w:val="28"/>
        </w:rPr>
      </w:pPr>
    </w:p>
    <w:p w14:paraId="0267236C" w14:textId="3E63808C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C7E05">
        <w:rPr>
          <w:rFonts w:ascii="Times New Roman" w:hAnsi="Times New Roman"/>
          <w:bCs/>
          <w:sz w:val="28"/>
          <w:szCs w:val="28"/>
        </w:rPr>
        <w:t xml:space="preserve">Федеральный </w:t>
      </w:r>
      <w:r w:rsidR="00EC7925" w:rsidRPr="00CC7E05">
        <w:rPr>
          <w:rFonts w:ascii="Times New Roman" w:hAnsi="Times New Roman"/>
          <w:bCs/>
          <w:sz w:val="28"/>
          <w:szCs w:val="28"/>
        </w:rPr>
        <w:t xml:space="preserve">закон </w:t>
      </w:r>
      <w:proofErr w:type="gramStart"/>
      <w:r w:rsidR="00EC7925" w:rsidRPr="00CC7E05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CC7E05">
        <w:rPr>
          <w:rFonts w:ascii="Times New Roman" w:hAnsi="Times New Roman"/>
          <w:bCs/>
          <w:sz w:val="28"/>
          <w:szCs w:val="28"/>
        </w:rPr>
        <w:t xml:space="preserve"> бухгалтерском учете от 06.12.2011 N 402-ФЗ</w:t>
      </w:r>
    </w:p>
    <w:p w14:paraId="1D82D8C6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C7E05">
        <w:rPr>
          <w:rFonts w:ascii="Times New Roman" w:hAnsi="Times New Roman"/>
          <w:bCs/>
          <w:i/>
          <w:sz w:val="28"/>
          <w:szCs w:val="28"/>
        </w:rPr>
        <w:t>Алексеева,</w:t>
      </w:r>
      <w:r w:rsidRPr="00CC7E05">
        <w:rPr>
          <w:rFonts w:ascii="Times New Roman" w:hAnsi="Times New Roman"/>
          <w:bCs/>
          <w:sz w:val="28"/>
          <w:szCs w:val="28"/>
        </w:rPr>
        <w:t xml:space="preserve"> Г.И. Бухгалтерский учет: Учебник / С.Р. Богомолец, Г.И. Алексеева, Т.П. </w:t>
      </w:r>
      <w:proofErr w:type="spellStart"/>
      <w:r w:rsidRPr="00CC7E05">
        <w:rPr>
          <w:rFonts w:ascii="Times New Roman" w:hAnsi="Times New Roman"/>
          <w:bCs/>
          <w:sz w:val="28"/>
          <w:szCs w:val="28"/>
        </w:rPr>
        <w:t>Алавердова</w:t>
      </w:r>
      <w:proofErr w:type="spellEnd"/>
      <w:r w:rsidRPr="00CC7E05">
        <w:rPr>
          <w:rFonts w:ascii="Times New Roman" w:hAnsi="Times New Roman"/>
          <w:bCs/>
          <w:sz w:val="28"/>
          <w:szCs w:val="28"/>
        </w:rPr>
        <w:t>; Под ред. С.Р. Богомолец, 2013. - 720 c.</w:t>
      </w:r>
    </w:p>
    <w:p w14:paraId="1BF4D768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C7E05">
        <w:rPr>
          <w:rFonts w:ascii="Times New Roman" w:hAnsi="Times New Roman"/>
          <w:bCs/>
          <w:i/>
          <w:sz w:val="28"/>
          <w:szCs w:val="28"/>
        </w:rPr>
        <w:t>Астахов, В.П</w:t>
      </w:r>
      <w:r w:rsidRPr="00CC7E05">
        <w:rPr>
          <w:rFonts w:ascii="Times New Roman" w:hAnsi="Times New Roman"/>
          <w:bCs/>
          <w:sz w:val="28"/>
          <w:szCs w:val="28"/>
        </w:rPr>
        <w:t xml:space="preserve">. Бухгалтерский учет от А до </w:t>
      </w:r>
      <w:proofErr w:type="gramStart"/>
      <w:r w:rsidRPr="00CC7E05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CC7E05">
        <w:rPr>
          <w:rFonts w:ascii="Times New Roman" w:hAnsi="Times New Roman"/>
          <w:bCs/>
          <w:sz w:val="28"/>
          <w:szCs w:val="28"/>
        </w:rPr>
        <w:t>: Учебное пособие / В.П. Астахов, 2013. - 479 c.</w:t>
      </w:r>
    </w:p>
    <w:p w14:paraId="0A0E362F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C7E05">
        <w:rPr>
          <w:rFonts w:ascii="Times New Roman" w:hAnsi="Times New Roman"/>
          <w:bCs/>
          <w:i/>
          <w:sz w:val="28"/>
          <w:szCs w:val="28"/>
        </w:rPr>
        <w:t>Бабаев, Ю.А</w:t>
      </w:r>
      <w:r w:rsidRPr="00CC7E05">
        <w:rPr>
          <w:rFonts w:ascii="Times New Roman" w:hAnsi="Times New Roman"/>
          <w:bCs/>
          <w:sz w:val="28"/>
          <w:szCs w:val="28"/>
        </w:rPr>
        <w:t>. Бухгалтерский финансовый учет: Учебное пособие / Ю.А.   Бабаев, Л.Г. Макарова, К.С. Маляренко [и др.], 2013. - 170 c.</w:t>
      </w:r>
    </w:p>
    <w:p w14:paraId="0CA9B9FD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C7E05">
        <w:rPr>
          <w:rFonts w:ascii="Times New Roman" w:hAnsi="Times New Roman"/>
          <w:bCs/>
          <w:i/>
          <w:sz w:val="28"/>
          <w:szCs w:val="28"/>
        </w:rPr>
        <w:t>Богаченко, В.М</w:t>
      </w:r>
      <w:r w:rsidRPr="00CC7E05">
        <w:rPr>
          <w:rFonts w:ascii="Times New Roman" w:hAnsi="Times New Roman"/>
          <w:bCs/>
          <w:sz w:val="28"/>
          <w:szCs w:val="28"/>
        </w:rPr>
        <w:t>. Бухгалтерский учет: Практикум: Учебное пособие / В.М. Богаченко, Н.А. Кириллова, 2013. - 398 c.</w:t>
      </w:r>
    </w:p>
    <w:p w14:paraId="0584BAF3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6524">
        <w:rPr>
          <w:rFonts w:ascii="Times New Roman" w:hAnsi="Times New Roman"/>
          <w:bCs/>
          <w:i/>
          <w:sz w:val="28"/>
          <w:szCs w:val="28"/>
        </w:rPr>
        <w:t>Бочкарева, И.И</w:t>
      </w:r>
      <w:r w:rsidRPr="00CC7E05">
        <w:rPr>
          <w:rFonts w:ascii="Times New Roman" w:hAnsi="Times New Roman"/>
          <w:bCs/>
          <w:sz w:val="28"/>
          <w:szCs w:val="28"/>
        </w:rPr>
        <w:t>. Бухгалтерский финансовый учет: Учебник / И.И. Бочкарева, Г.Г. Левина; Под ред. Я.В. Соколов, 2013. - 416 c.</w:t>
      </w:r>
    </w:p>
    <w:p w14:paraId="187ECD63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826524">
        <w:rPr>
          <w:rFonts w:ascii="Times New Roman" w:hAnsi="Times New Roman"/>
          <w:bCs/>
          <w:i/>
          <w:sz w:val="28"/>
          <w:szCs w:val="28"/>
        </w:rPr>
        <w:t>Бреславцева</w:t>
      </w:r>
      <w:proofErr w:type="spellEnd"/>
      <w:r w:rsidRPr="00826524">
        <w:rPr>
          <w:rFonts w:ascii="Times New Roman" w:hAnsi="Times New Roman"/>
          <w:bCs/>
          <w:i/>
          <w:sz w:val="28"/>
          <w:szCs w:val="28"/>
        </w:rPr>
        <w:t>, Н.А</w:t>
      </w:r>
      <w:r w:rsidRPr="00CC7E05">
        <w:rPr>
          <w:rFonts w:ascii="Times New Roman" w:hAnsi="Times New Roman"/>
          <w:bCs/>
          <w:sz w:val="28"/>
          <w:szCs w:val="28"/>
        </w:rPr>
        <w:t xml:space="preserve">. Бухгалтерский учет: Учебное пособие / Н.А. </w:t>
      </w:r>
      <w:proofErr w:type="spellStart"/>
      <w:r w:rsidRPr="00CC7E05">
        <w:rPr>
          <w:rFonts w:ascii="Times New Roman" w:hAnsi="Times New Roman"/>
          <w:bCs/>
          <w:sz w:val="28"/>
          <w:szCs w:val="28"/>
        </w:rPr>
        <w:t>Бреславцева</w:t>
      </w:r>
      <w:proofErr w:type="spellEnd"/>
      <w:r w:rsidRPr="00CC7E05">
        <w:rPr>
          <w:rFonts w:ascii="Times New Roman" w:hAnsi="Times New Roman"/>
          <w:bCs/>
          <w:sz w:val="28"/>
          <w:szCs w:val="28"/>
        </w:rPr>
        <w:t>, Н.В. Михайлова, О.Н. Гончаренко, 2012. - 318 c.</w:t>
      </w:r>
    </w:p>
    <w:p w14:paraId="3A15C6BC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826524">
        <w:rPr>
          <w:rFonts w:ascii="Times New Roman" w:hAnsi="Times New Roman"/>
          <w:bCs/>
          <w:i/>
          <w:sz w:val="28"/>
          <w:szCs w:val="28"/>
        </w:rPr>
        <w:t>Бурлуцкая</w:t>
      </w:r>
      <w:proofErr w:type="spellEnd"/>
      <w:r w:rsidRPr="00826524">
        <w:rPr>
          <w:rFonts w:ascii="Times New Roman" w:hAnsi="Times New Roman"/>
          <w:bCs/>
          <w:i/>
          <w:sz w:val="28"/>
          <w:szCs w:val="28"/>
        </w:rPr>
        <w:t>, Т.П.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учет для начинающих (теория и практика) / Т.П. </w:t>
      </w:r>
      <w:proofErr w:type="spellStart"/>
      <w:r w:rsidRPr="00CC7E05">
        <w:rPr>
          <w:rFonts w:ascii="Times New Roman" w:hAnsi="Times New Roman"/>
          <w:bCs/>
          <w:sz w:val="28"/>
          <w:szCs w:val="28"/>
        </w:rPr>
        <w:t>Бурлуцкая</w:t>
      </w:r>
      <w:proofErr w:type="spellEnd"/>
      <w:r w:rsidRPr="00CC7E05">
        <w:rPr>
          <w:rFonts w:ascii="Times New Roman" w:hAnsi="Times New Roman"/>
          <w:bCs/>
          <w:sz w:val="28"/>
          <w:szCs w:val="28"/>
        </w:rPr>
        <w:t>, 2016. - 208 c.</w:t>
      </w:r>
    </w:p>
    <w:p w14:paraId="33F89E96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6524">
        <w:rPr>
          <w:rFonts w:ascii="Times New Roman" w:hAnsi="Times New Roman"/>
          <w:bCs/>
          <w:i/>
          <w:sz w:val="28"/>
          <w:szCs w:val="28"/>
        </w:rPr>
        <w:t>Воронина, Л.И</w:t>
      </w:r>
      <w:r w:rsidRPr="00CC7E05">
        <w:rPr>
          <w:rFonts w:ascii="Times New Roman" w:hAnsi="Times New Roman"/>
          <w:bCs/>
          <w:sz w:val="28"/>
          <w:szCs w:val="28"/>
        </w:rPr>
        <w:t>. Бухгалтерский учет: Учебник / Л.И. Воронина, 2013. - 480 c.</w:t>
      </w:r>
    </w:p>
    <w:p w14:paraId="30E87F1A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6524">
        <w:rPr>
          <w:rFonts w:ascii="Times New Roman" w:hAnsi="Times New Roman"/>
          <w:bCs/>
          <w:i/>
          <w:sz w:val="28"/>
          <w:szCs w:val="28"/>
        </w:rPr>
        <w:t>Карпова, Т.П.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учет в сфере услуг: Учебник / М.А. Вахрушина, Т.П. Карпова, А.М. Петров; Под ред. М.А. Вахрушина. - М.: Рид Групп, 2011. - 576 c.</w:t>
      </w:r>
    </w:p>
    <w:p w14:paraId="57C7CA7F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6524">
        <w:rPr>
          <w:rFonts w:ascii="Times New Roman" w:hAnsi="Times New Roman"/>
          <w:bCs/>
          <w:i/>
          <w:sz w:val="28"/>
          <w:szCs w:val="28"/>
        </w:rPr>
        <w:t>Керимов, В.Э.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управленческий учет: Практикум / В.Э. Керимов. - М.: Дашков и К, 2012. - 100 </w:t>
      </w:r>
    </w:p>
    <w:p w14:paraId="167D6F12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6524">
        <w:rPr>
          <w:rFonts w:ascii="Times New Roman" w:hAnsi="Times New Roman"/>
          <w:bCs/>
          <w:i/>
          <w:sz w:val="28"/>
          <w:szCs w:val="28"/>
        </w:rPr>
        <w:t>Кондраков, Н.П.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учет: Учебник / Н.П. Кондраков, 2013. - 681 c.</w:t>
      </w:r>
    </w:p>
    <w:p w14:paraId="59743289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26524">
        <w:rPr>
          <w:rFonts w:ascii="Times New Roman" w:hAnsi="Times New Roman"/>
          <w:bCs/>
          <w:i/>
          <w:sz w:val="28"/>
          <w:szCs w:val="28"/>
        </w:rPr>
        <w:t>Кузнецов, В.А</w:t>
      </w:r>
      <w:r w:rsidRPr="00CC7E05">
        <w:rPr>
          <w:rFonts w:ascii="Times New Roman" w:hAnsi="Times New Roman"/>
          <w:bCs/>
          <w:sz w:val="28"/>
          <w:szCs w:val="28"/>
        </w:rPr>
        <w:t xml:space="preserve">. Методология и бухгалтерский учет банковских розничных платежей: карты, переводы, чеки / В.А. Кузнецов, А.В. </w:t>
      </w:r>
      <w:proofErr w:type="spellStart"/>
      <w:r w:rsidRPr="00CC7E05">
        <w:rPr>
          <w:rFonts w:ascii="Times New Roman" w:hAnsi="Times New Roman"/>
          <w:bCs/>
          <w:sz w:val="28"/>
          <w:szCs w:val="28"/>
        </w:rPr>
        <w:t>Шамраев</w:t>
      </w:r>
      <w:proofErr w:type="spellEnd"/>
      <w:r w:rsidRPr="00CC7E05">
        <w:rPr>
          <w:rFonts w:ascii="Times New Roman" w:hAnsi="Times New Roman"/>
          <w:bCs/>
          <w:sz w:val="28"/>
          <w:szCs w:val="28"/>
        </w:rPr>
        <w:t>, К.Г. Парфенов, А.В. Пухов, 2008. - 127 c.</w:t>
      </w:r>
    </w:p>
    <w:p w14:paraId="3C825DC6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C52BE2">
        <w:rPr>
          <w:rFonts w:ascii="Times New Roman" w:hAnsi="Times New Roman"/>
          <w:bCs/>
          <w:i/>
          <w:sz w:val="28"/>
          <w:szCs w:val="28"/>
        </w:rPr>
        <w:t>Кутер</w:t>
      </w:r>
      <w:proofErr w:type="spellEnd"/>
      <w:r w:rsidRPr="00C52BE2">
        <w:rPr>
          <w:rFonts w:ascii="Times New Roman" w:hAnsi="Times New Roman"/>
          <w:bCs/>
          <w:i/>
          <w:sz w:val="28"/>
          <w:szCs w:val="28"/>
        </w:rPr>
        <w:t xml:space="preserve"> М. И.</w:t>
      </w:r>
      <w:r w:rsidRPr="00CC7E05">
        <w:rPr>
          <w:rFonts w:ascii="Times New Roman" w:hAnsi="Times New Roman"/>
          <w:bCs/>
          <w:sz w:val="28"/>
          <w:szCs w:val="28"/>
        </w:rPr>
        <w:t xml:space="preserve"> Введение в бухгалтерский учёт: Учебник. – Краснодар: Просвещение-ЮГ, 2012. – 512 с.</w:t>
      </w:r>
    </w:p>
    <w:p w14:paraId="347A817C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C52BE2">
        <w:rPr>
          <w:rFonts w:ascii="Times New Roman" w:hAnsi="Times New Roman"/>
          <w:bCs/>
          <w:i/>
          <w:sz w:val="28"/>
          <w:szCs w:val="28"/>
        </w:rPr>
        <w:lastRenderedPageBreak/>
        <w:t>Кыштымова</w:t>
      </w:r>
      <w:proofErr w:type="spellEnd"/>
      <w:r w:rsidRPr="00C52BE2">
        <w:rPr>
          <w:rFonts w:ascii="Times New Roman" w:hAnsi="Times New Roman"/>
          <w:bCs/>
          <w:i/>
          <w:sz w:val="28"/>
          <w:szCs w:val="28"/>
        </w:rPr>
        <w:t>, Е.А.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учет. Сборник задач: Учебное пособие / Е.А. </w:t>
      </w:r>
      <w:proofErr w:type="spellStart"/>
      <w:r w:rsidRPr="00CC7E05">
        <w:rPr>
          <w:rFonts w:ascii="Times New Roman" w:hAnsi="Times New Roman"/>
          <w:bCs/>
          <w:sz w:val="28"/>
          <w:szCs w:val="28"/>
        </w:rPr>
        <w:t>Кыштымова</w:t>
      </w:r>
      <w:proofErr w:type="spellEnd"/>
      <w:r w:rsidRPr="00CC7E05">
        <w:rPr>
          <w:rFonts w:ascii="Times New Roman" w:hAnsi="Times New Roman"/>
          <w:bCs/>
          <w:sz w:val="28"/>
          <w:szCs w:val="28"/>
        </w:rPr>
        <w:t>, 2013. - 208 c.</w:t>
      </w:r>
    </w:p>
    <w:p w14:paraId="66C9C9BA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52BE2">
        <w:rPr>
          <w:rFonts w:ascii="Times New Roman" w:hAnsi="Times New Roman"/>
          <w:bCs/>
          <w:i/>
          <w:sz w:val="28"/>
          <w:szCs w:val="28"/>
        </w:rPr>
        <w:t>Лебедева, Е.М.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учет: Практикум: Учебное пособие для студентов учреждений сред. проф. образования / Е.М. Лебедева, 2012. - 176 c.</w:t>
      </w:r>
    </w:p>
    <w:p w14:paraId="0DC5A856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C52BE2">
        <w:rPr>
          <w:rFonts w:ascii="Times New Roman" w:hAnsi="Times New Roman"/>
          <w:bCs/>
          <w:i/>
          <w:sz w:val="28"/>
          <w:szCs w:val="28"/>
        </w:rPr>
        <w:t>Лытнева</w:t>
      </w:r>
      <w:proofErr w:type="spellEnd"/>
      <w:r w:rsidRPr="00C52BE2">
        <w:rPr>
          <w:rFonts w:ascii="Times New Roman" w:hAnsi="Times New Roman"/>
          <w:bCs/>
          <w:i/>
          <w:sz w:val="28"/>
          <w:szCs w:val="28"/>
        </w:rPr>
        <w:t>, Н.А</w:t>
      </w:r>
      <w:r w:rsidRPr="00CC7E05">
        <w:rPr>
          <w:rFonts w:ascii="Times New Roman" w:hAnsi="Times New Roman"/>
          <w:bCs/>
          <w:sz w:val="28"/>
          <w:szCs w:val="28"/>
        </w:rPr>
        <w:t xml:space="preserve">. Бухгалтерский учет: Учебник / Н.А. </w:t>
      </w:r>
      <w:proofErr w:type="spellStart"/>
      <w:r w:rsidRPr="00CC7E05">
        <w:rPr>
          <w:rFonts w:ascii="Times New Roman" w:hAnsi="Times New Roman"/>
          <w:bCs/>
          <w:sz w:val="28"/>
          <w:szCs w:val="28"/>
        </w:rPr>
        <w:t>Лытнева</w:t>
      </w:r>
      <w:proofErr w:type="spellEnd"/>
      <w:r w:rsidRPr="00CC7E05">
        <w:rPr>
          <w:rFonts w:ascii="Times New Roman" w:hAnsi="Times New Roman"/>
          <w:bCs/>
          <w:sz w:val="28"/>
          <w:szCs w:val="28"/>
        </w:rPr>
        <w:t>, Л.И. Малявкина, Т.В. Федорова, 2013. - 512 c.</w:t>
      </w:r>
    </w:p>
    <w:p w14:paraId="22C29B4A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C52BE2">
        <w:rPr>
          <w:rFonts w:ascii="Times New Roman" w:hAnsi="Times New Roman"/>
          <w:bCs/>
          <w:i/>
          <w:sz w:val="28"/>
          <w:szCs w:val="28"/>
        </w:rPr>
        <w:t>Муравицкая</w:t>
      </w:r>
      <w:proofErr w:type="spellEnd"/>
      <w:r w:rsidRPr="00C52BE2">
        <w:rPr>
          <w:rFonts w:ascii="Times New Roman" w:hAnsi="Times New Roman"/>
          <w:bCs/>
          <w:i/>
          <w:sz w:val="28"/>
          <w:szCs w:val="28"/>
        </w:rPr>
        <w:t>, Н.К</w:t>
      </w:r>
      <w:r w:rsidRPr="00CC7E05">
        <w:rPr>
          <w:rFonts w:ascii="Times New Roman" w:hAnsi="Times New Roman"/>
          <w:bCs/>
          <w:sz w:val="28"/>
          <w:szCs w:val="28"/>
        </w:rPr>
        <w:t xml:space="preserve">. Бухгалтерский учет. Задачи. Тесты: Учебник / Н.К. </w:t>
      </w:r>
      <w:proofErr w:type="spellStart"/>
      <w:r w:rsidRPr="00CC7E05">
        <w:rPr>
          <w:rFonts w:ascii="Times New Roman" w:hAnsi="Times New Roman"/>
          <w:bCs/>
          <w:sz w:val="28"/>
          <w:szCs w:val="28"/>
        </w:rPr>
        <w:t>Муравицкая</w:t>
      </w:r>
      <w:proofErr w:type="spellEnd"/>
      <w:r w:rsidRPr="00CC7E05">
        <w:rPr>
          <w:rFonts w:ascii="Times New Roman" w:hAnsi="Times New Roman"/>
          <w:bCs/>
          <w:sz w:val="28"/>
          <w:szCs w:val="28"/>
        </w:rPr>
        <w:t>, 2012. - 232 c.</w:t>
      </w:r>
    </w:p>
    <w:p w14:paraId="4B385240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52BE2">
        <w:rPr>
          <w:rFonts w:ascii="Times New Roman" w:hAnsi="Times New Roman"/>
          <w:bCs/>
          <w:i/>
          <w:sz w:val="28"/>
          <w:szCs w:val="28"/>
        </w:rPr>
        <w:t>Осипова, И.В.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учет и анализ. Сборник задач: Учебное пособие / И.В. Осипова, Е.Б. Герасимова, 2013. - 248 c.</w:t>
      </w:r>
    </w:p>
    <w:p w14:paraId="5682F7FF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52BE2">
        <w:rPr>
          <w:rFonts w:ascii="Times New Roman" w:hAnsi="Times New Roman"/>
          <w:bCs/>
          <w:i/>
          <w:sz w:val="28"/>
          <w:szCs w:val="28"/>
        </w:rPr>
        <w:t>Потапова, Е.А.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учет: конспект лекций / Е.А. Потапова. - М.: Проспект, 2013. - 144 c.</w:t>
      </w:r>
    </w:p>
    <w:p w14:paraId="4AB5047C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52BE2">
        <w:rPr>
          <w:rFonts w:ascii="Times New Roman" w:hAnsi="Times New Roman"/>
          <w:bCs/>
          <w:i/>
          <w:sz w:val="28"/>
          <w:szCs w:val="28"/>
        </w:rPr>
        <w:t>Сапожникова, Н.Г</w:t>
      </w:r>
      <w:r w:rsidRPr="00CC7E05">
        <w:rPr>
          <w:rFonts w:ascii="Times New Roman" w:hAnsi="Times New Roman"/>
          <w:bCs/>
          <w:sz w:val="28"/>
          <w:szCs w:val="28"/>
        </w:rPr>
        <w:t xml:space="preserve">. Бухгалтерский учет. В 3-х т. Т. 3. Бухгалтерский учет: бухгалтерская финансовая отчетность: Учебник / Н.Г. Сапожникова. - М.: </w:t>
      </w:r>
      <w:proofErr w:type="spellStart"/>
      <w:r w:rsidRPr="00CC7E05">
        <w:rPr>
          <w:rFonts w:ascii="Times New Roman" w:hAnsi="Times New Roman"/>
          <w:bCs/>
          <w:sz w:val="28"/>
          <w:szCs w:val="28"/>
        </w:rPr>
        <w:t>ФиС</w:t>
      </w:r>
      <w:proofErr w:type="spellEnd"/>
      <w:r w:rsidRPr="00CC7E05">
        <w:rPr>
          <w:rFonts w:ascii="Times New Roman" w:hAnsi="Times New Roman"/>
          <w:bCs/>
          <w:sz w:val="28"/>
          <w:szCs w:val="28"/>
        </w:rPr>
        <w:t>, 2008. - 240 c.</w:t>
      </w:r>
    </w:p>
    <w:p w14:paraId="4CDD7A38" w14:textId="77777777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52BE2">
        <w:rPr>
          <w:rFonts w:ascii="Times New Roman" w:hAnsi="Times New Roman"/>
          <w:bCs/>
          <w:i/>
          <w:sz w:val="28"/>
          <w:szCs w:val="28"/>
        </w:rPr>
        <w:t>Соколов, Я.В.</w:t>
      </w:r>
      <w:r w:rsidRPr="00CC7E05">
        <w:rPr>
          <w:rFonts w:ascii="Times New Roman" w:hAnsi="Times New Roman"/>
          <w:bCs/>
          <w:sz w:val="28"/>
          <w:szCs w:val="28"/>
        </w:rPr>
        <w:t xml:space="preserve"> Бухгалтерский учет и аудит: современная теория и практика: учебник / Я.В. Соколов, Т.О. Терентьева. - М.: Экономика, 2009. - 438 c.</w:t>
      </w:r>
    </w:p>
    <w:p w14:paraId="4B2074D5" w14:textId="7572A208" w:rsidR="00EC7925" w:rsidRPr="00CC7E05" w:rsidRDefault="00C52BE2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Соколов Я.В.</w:t>
      </w:r>
      <w:r w:rsidR="00CE3576" w:rsidRPr="00CC7E05">
        <w:rPr>
          <w:rFonts w:ascii="Times New Roman" w:hAnsi="Times New Roman"/>
          <w:bCs/>
          <w:sz w:val="28"/>
          <w:szCs w:val="28"/>
        </w:rPr>
        <w:t xml:space="preserve"> Основы теории бухгалтерского учета. - М.: Финансы и </w:t>
      </w:r>
      <w:proofErr w:type="gramStart"/>
      <w:r w:rsidR="00CE3576" w:rsidRPr="00CC7E05">
        <w:rPr>
          <w:rFonts w:ascii="Times New Roman" w:hAnsi="Times New Roman"/>
          <w:bCs/>
          <w:sz w:val="28"/>
          <w:szCs w:val="28"/>
        </w:rPr>
        <w:t>статистика.-</w:t>
      </w:r>
      <w:proofErr w:type="gramEnd"/>
      <w:r w:rsidR="00CE3576" w:rsidRPr="00CC7E05">
        <w:rPr>
          <w:rFonts w:ascii="Times New Roman" w:hAnsi="Times New Roman"/>
          <w:bCs/>
          <w:sz w:val="28"/>
          <w:szCs w:val="28"/>
        </w:rPr>
        <w:t>496 с: ил.. 2003</w:t>
      </w:r>
    </w:p>
    <w:p w14:paraId="7BDF5250" w14:textId="254B6E4F" w:rsidR="00EC7925" w:rsidRPr="00CC7E05" w:rsidRDefault="00CE3576" w:rsidP="00EC7925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C7E05">
        <w:rPr>
          <w:rFonts w:ascii="Times New Roman" w:hAnsi="Times New Roman"/>
          <w:bCs/>
          <w:sz w:val="28"/>
          <w:szCs w:val="28"/>
        </w:rPr>
        <w:t xml:space="preserve">Статья: «Классическая процедура бухгалтерского учёта» URL:  </w:t>
      </w:r>
      <w:hyperlink r:id="rId10" w:history="1">
        <w:r w:rsidR="00EC7925" w:rsidRPr="00CC7E05">
          <w:rPr>
            <w:rStyle w:val="a8"/>
            <w:rFonts w:ascii="Times New Roman" w:hAnsi="Times New Roman"/>
            <w:bCs/>
            <w:sz w:val="28"/>
            <w:szCs w:val="28"/>
          </w:rPr>
          <w:t>http://referatwork.ru/buhgalterskiy_uchet_uchebnik_online/section-4-14.html</w:t>
        </w:r>
      </w:hyperlink>
    </w:p>
    <w:p w14:paraId="5682324D" w14:textId="77777777" w:rsidR="00D7112B" w:rsidRPr="00CC7E05" w:rsidRDefault="00CE3576" w:rsidP="00D7112B">
      <w:pPr>
        <w:pStyle w:val="a7"/>
        <w:numPr>
          <w:ilvl w:val="0"/>
          <w:numId w:val="42"/>
        </w:numPr>
        <w:spacing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C7E05">
        <w:rPr>
          <w:rFonts w:ascii="Times New Roman" w:hAnsi="Times New Roman"/>
          <w:bCs/>
          <w:sz w:val="28"/>
          <w:szCs w:val="28"/>
        </w:rPr>
        <w:t>Статья: «Лекции по бухгалтерскому учету: Классическая процедура бухгалтерского учета» URL: http://бухучетка.рф/37-klassicheskaya-procedura-buhgalterskogo-ucheta.html</w:t>
      </w:r>
    </w:p>
    <w:p w14:paraId="4669EB8C" w14:textId="77777777" w:rsidR="007375E2" w:rsidRDefault="00371176" w:rsidP="006F60D7">
      <w:pPr>
        <w:spacing w:line="360" w:lineRule="auto"/>
        <w:ind w:left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</w:p>
    <w:p w14:paraId="4AE01F3A" w14:textId="77777777" w:rsidR="007375E2" w:rsidRDefault="007375E2" w:rsidP="006F60D7">
      <w:pPr>
        <w:spacing w:line="360" w:lineRule="auto"/>
        <w:ind w:left="360"/>
        <w:jc w:val="both"/>
        <w:outlineLvl w:val="0"/>
        <w:rPr>
          <w:bCs/>
          <w:sz w:val="28"/>
          <w:szCs w:val="28"/>
        </w:rPr>
      </w:pPr>
    </w:p>
    <w:p w14:paraId="078DC77B" w14:textId="77777777" w:rsidR="007375E2" w:rsidRDefault="007375E2" w:rsidP="006F60D7">
      <w:pPr>
        <w:spacing w:line="360" w:lineRule="auto"/>
        <w:ind w:left="360"/>
        <w:jc w:val="both"/>
        <w:outlineLvl w:val="0"/>
        <w:rPr>
          <w:bCs/>
          <w:sz w:val="28"/>
          <w:szCs w:val="28"/>
        </w:rPr>
      </w:pPr>
    </w:p>
    <w:p w14:paraId="2A81CED9" w14:textId="77777777" w:rsidR="007375E2" w:rsidRDefault="007375E2" w:rsidP="006F60D7">
      <w:pPr>
        <w:spacing w:line="360" w:lineRule="auto"/>
        <w:ind w:left="360"/>
        <w:jc w:val="both"/>
        <w:outlineLvl w:val="0"/>
        <w:rPr>
          <w:bCs/>
          <w:sz w:val="28"/>
          <w:szCs w:val="28"/>
        </w:rPr>
      </w:pPr>
    </w:p>
    <w:p w14:paraId="19F95310" w14:textId="652A801D" w:rsidR="00CC7E05" w:rsidRDefault="00371176" w:rsidP="006F60D7">
      <w:pPr>
        <w:spacing w:line="360" w:lineRule="auto"/>
        <w:ind w:left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6494F1FE" w14:textId="7731779E" w:rsidR="00371176" w:rsidRDefault="00CC7E05" w:rsidP="006F60D7">
      <w:pPr>
        <w:spacing w:line="360" w:lineRule="auto"/>
        <w:ind w:left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="00371176">
        <w:rPr>
          <w:bCs/>
          <w:sz w:val="28"/>
          <w:szCs w:val="28"/>
        </w:rPr>
        <w:t>ПРИЛОЖЕНИЕ</w:t>
      </w:r>
    </w:p>
    <w:p w14:paraId="3E04ED9E" w14:textId="77777777" w:rsidR="006F60D7" w:rsidRDefault="006F60D7" w:rsidP="006F60D7">
      <w:pPr>
        <w:spacing w:line="360" w:lineRule="auto"/>
        <w:ind w:left="360"/>
        <w:jc w:val="both"/>
        <w:outlineLvl w:val="0"/>
        <w:rPr>
          <w:bCs/>
          <w:sz w:val="28"/>
          <w:szCs w:val="28"/>
        </w:rPr>
      </w:pPr>
    </w:p>
    <w:p w14:paraId="2FF79D60" w14:textId="3CFD2FA9" w:rsidR="003822CC" w:rsidRPr="00D7112B" w:rsidRDefault="003822CC" w:rsidP="00D7112B">
      <w:pPr>
        <w:spacing w:line="360" w:lineRule="auto"/>
        <w:ind w:left="360"/>
        <w:jc w:val="both"/>
        <w:outlineLvl w:val="0"/>
        <w:rPr>
          <w:rFonts w:ascii="Calibri" w:hAnsi="Calibri"/>
          <w:bCs/>
          <w:sz w:val="28"/>
          <w:szCs w:val="28"/>
        </w:rPr>
      </w:pPr>
      <w:r w:rsidRPr="00D7112B">
        <w:rPr>
          <w:bCs/>
          <w:sz w:val="28"/>
          <w:szCs w:val="28"/>
        </w:rPr>
        <w:t>5)  Отчет о финансовых результатах</w:t>
      </w:r>
    </w:p>
    <w:p w14:paraId="495D33A8" w14:textId="77777777" w:rsidR="003822CC" w:rsidRPr="00E9084E" w:rsidRDefault="003822CC" w:rsidP="003822CC">
      <w:pPr>
        <w:autoSpaceDE w:val="0"/>
        <w:autoSpaceDN w:val="0"/>
        <w:spacing w:before="120" w:line="360" w:lineRule="auto"/>
        <w:ind w:right="2041"/>
        <w:jc w:val="center"/>
        <w:rPr>
          <w:bCs/>
          <w:sz w:val="28"/>
          <w:szCs w:val="28"/>
        </w:rPr>
      </w:pPr>
      <w:r w:rsidRPr="00E9084E">
        <w:rPr>
          <w:bCs/>
          <w:sz w:val="28"/>
          <w:szCs w:val="28"/>
        </w:rPr>
        <w:t>Отчет о финансовых результатах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755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425"/>
        <w:gridCol w:w="567"/>
        <w:gridCol w:w="283"/>
        <w:gridCol w:w="284"/>
        <w:gridCol w:w="425"/>
      </w:tblGrid>
      <w:tr w:rsidR="003822CC" w:rsidRPr="00E9084E" w14:paraId="27D893F4" w14:textId="77777777" w:rsidTr="00616677">
        <w:trPr>
          <w:cantSplit/>
          <w:trHeight w:val="284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38E5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113"/>
              <w:jc w:val="right"/>
              <w:rPr>
                <w:bCs/>
                <w:sz w:val="28"/>
                <w:szCs w:val="28"/>
              </w:rPr>
            </w:pPr>
            <w:r w:rsidRPr="00E9084E">
              <w:rPr>
                <w:bCs/>
                <w:sz w:val="28"/>
                <w:szCs w:val="2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C7B4E9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40F50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E9084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7C1A2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904E6F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113"/>
              <w:rPr>
                <w:bCs/>
                <w:sz w:val="28"/>
                <w:szCs w:val="28"/>
              </w:rPr>
            </w:pPr>
            <w:r w:rsidRPr="00E9084E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C1DA1E4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Коды</w:t>
            </w:r>
          </w:p>
        </w:tc>
      </w:tr>
      <w:tr w:rsidR="003822CC" w:rsidRPr="00E9084E" w14:paraId="4B62CD6A" w14:textId="77777777" w:rsidTr="00616677">
        <w:trPr>
          <w:trHeight w:val="731"/>
        </w:trPr>
        <w:tc>
          <w:tcPr>
            <w:tcW w:w="822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AB0AF3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113"/>
              <w:jc w:val="right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73F8876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0710002</w:t>
            </w:r>
          </w:p>
        </w:tc>
      </w:tr>
      <w:tr w:rsidR="003822CC" w:rsidRPr="00E9084E" w14:paraId="2C9A9FA4" w14:textId="77777777" w:rsidTr="00616677">
        <w:trPr>
          <w:cantSplit/>
          <w:trHeight w:val="284"/>
        </w:trPr>
        <w:tc>
          <w:tcPr>
            <w:tcW w:w="822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86F3E5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113"/>
              <w:jc w:val="right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Дата (число, месяц, год)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B7597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F0C7A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22766A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22CC" w:rsidRPr="00E9084E" w14:paraId="61B3122E" w14:textId="77777777" w:rsidTr="00616677">
        <w:trPr>
          <w:cantSplit/>
          <w:trHeight w:val="284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B112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Организация</w:t>
            </w:r>
          </w:p>
        </w:tc>
        <w:tc>
          <w:tcPr>
            <w:tcW w:w="529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FEA079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ООО «Весна»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95F137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113"/>
              <w:jc w:val="right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по ОКПО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7B212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22CC" w:rsidRPr="00E9084E" w14:paraId="1647CE6E" w14:textId="77777777" w:rsidTr="00616677">
        <w:trPr>
          <w:cantSplit/>
          <w:trHeight w:val="284"/>
        </w:trPr>
        <w:tc>
          <w:tcPr>
            <w:tcW w:w="68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D603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AF1720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113"/>
              <w:jc w:val="right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ИНН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BB0520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22CC" w:rsidRPr="00E9084E" w14:paraId="500D10AD" w14:textId="77777777" w:rsidTr="00616677">
        <w:trPr>
          <w:cantSplit/>
          <w:trHeight w:val="227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71D6A" w14:textId="77777777" w:rsidR="003822CC" w:rsidRPr="00E9084E" w:rsidRDefault="003822CC" w:rsidP="00616677">
            <w:pPr>
              <w:autoSpaceDE w:val="0"/>
              <w:autoSpaceDN w:val="0"/>
              <w:spacing w:before="60" w:line="360" w:lineRule="auto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Вид экономической</w:t>
            </w:r>
            <w:r w:rsidRPr="00E9084E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C041F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AAFDED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113"/>
              <w:jc w:val="right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по</w:t>
            </w:r>
            <w:r w:rsidRPr="00E9084E">
              <w:rPr>
                <w:sz w:val="28"/>
                <w:szCs w:val="28"/>
              </w:rPr>
              <w:br/>
              <w:t>ОКВЭД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80417A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22CC" w:rsidRPr="00E9084E" w14:paraId="4583EF72" w14:textId="77777777" w:rsidTr="00616677">
        <w:trPr>
          <w:cantSplit/>
          <w:trHeight w:val="227"/>
        </w:trPr>
        <w:tc>
          <w:tcPr>
            <w:tcW w:w="54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5ABF8" w14:textId="77777777" w:rsidR="003822CC" w:rsidRPr="00E9084E" w:rsidRDefault="003822CC" w:rsidP="00616677">
            <w:pPr>
              <w:rPr>
                <w:lang w:eastAsia="en-GB"/>
              </w:rPr>
            </w:pPr>
            <w:r w:rsidRPr="00E9084E">
              <w:rPr>
                <w:sz w:val="28"/>
                <w:szCs w:val="28"/>
              </w:rPr>
              <w:t>Организационно</w:t>
            </w:r>
            <w:r w:rsidRPr="00E9084E">
              <w:rPr>
                <w:rFonts w:ascii="Arial" w:hAnsi="Arial" w:cs="Arial"/>
                <w:color w:val="333333"/>
                <w:shd w:val="clear" w:color="auto" w:fill="FFFFFF"/>
                <w:lang w:eastAsia="en-GB"/>
              </w:rPr>
              <w:t xml:space="preserve"> —</w:t>
            </w:r>
            <w:r w:rsidRPr="00E9084E">
              <w:rPr>
                <w:lang w:eastAsia="en-GB"/>
              </w:rPr>
              <w:t xml:space="preserve"> </w:t>
            </w:r>
            <w:r w:rsidRPr="00E9084E">
              <w:rPr>
                <w:sz w:val="28"/>
                <w:szCs w:val="28"/>
              </w:rPr>
              <w:t>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E30AE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25460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0FBA69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134112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22CC" w:rsidRPr="00E9084E" w14:paraId="0A3CEC7C" w14:textId="77777777" w:rsidTr="00616677">
        <w:trPr>
          <w:cantSplit/>
          <w:trHeight w:val="227"/>
        </w:trPr>
        <w:tc>
          <w:tcPr>
            <w:tcW w:w="623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85CB2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4D0255C" w14:textId="77777777" w:rsidR="003822CC" w:rsidRPr="00E9084E" w:rsidRDefault="003822CC" w:rsidP="00616677">
            <w:pPr>
              <w:autoSpaceDE w:val="0"/>
              <w:autoSpaceDN w:val="0"/>
              <w:spacing w:before="60" w:line="360" w:lineRule="auto"/>
              <w:ind w:right="113"/>
              <w:jc w:val="right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по ОКОПФ/ОКФС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36144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5B4200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822CC" w:rsidRPr="00E9084E" w14:paraId="3C6072CA" w14:textId="77777777" w:rsidTr="00616677">
        <w:trPr>
          <w:cantSplit/>
          <w:trHeight w:val="284"/>
        </w:trPr>
        <w:tc>
          <w:tcPr>
            <w:tcW w:w="68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8F8E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Единица измерения: тыс. руб. (млн. руб.)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081CE66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113"/>
              <w:jc w:val="right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по ОКЕИ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ED7EB0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384 (385)</w:t>
            </w:r>
          </w:p>
        </w:tc>
      </w:tr>
    </w:tbl>
    <w:p w14:paraId="5B2083FA" w14:textId="77777777" w:rsidR="003822CC" w:rsidRPr="00E9084E" w:rsidRDefault="003822CC" w:rsidP="003822CC">
      <w:pPr>
        <w:spacing w:line="360" w:lineRule="auto"/>
        <w:jc w:val="both"/>
        <w:rPr>
          <w:sz w:val="28"/>
          <w:szCs w:val="28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94"/>
        <w:gridCol w:w="164"/>
        <w:gridCol w:w="226"/>
        <w:gridCol w:w="341"/>
        <w:gridCol w:w="425"/>
        <w:gridCol w:w="404"/>
        <w:gridCol w:w="60"/>
        <w:gridCol w:w="103"/>
        <w:gridCol w:w="232"/>
        <w:gridCol w:w="249"/>
        <w:gridCol w:w="228"/>
        <w:gridCol w:w="425"/>
        <w:gridCol w:w="426"/>
        <w:gridCol w:w="425"/>
        <w:gridCol w:w="27"/>
        <w:gridCol w:w="376"/>
      </w:tblGrid>
      <w:tr w:rsidR="003822CC" w:rsidRPr="00E9084E" w14:paraId="3194443B" w14:textId="77777777" w:rsidTr="00616677">
        <w:trPr>
          <w:cantSplit/>
          <w:trHeight w:val="34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3EA6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F56B4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8218385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57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За</w:t>
            </w: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8BF616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1088F54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06F340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right="57"/>
              <w:rPr>
                <w:sz w:val="28"/>
                <w:szCs w:val="28"/>
              </w:rPr>
            </w:pPr>
            <w:r w:rsidRPr="00E9084E">
              <w:rPr>
                <w:sz w:val="28"/>
                <w:szCs w:val="28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52ABD7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3B3536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</w:p>
        </w:tc>
      </w:tr>
      <w:tr w:rsidR="003822CC" w:rsidRPr="00E9084E" w14:paraId="680BF1D6" w14:textId="77777777" w:rsidTr="00616677">
        <w:trPr>
          <w:cantSplit/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A57CA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 xml:space="preserve">Пояснения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D6976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 xml:space="preserve">Наименование показателя 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4A85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4898179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A38B86E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г.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813A6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9E6B04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2057FF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г.</w:t>
            </w:r>
          </w:p>
        </w:tc>
      </w:tr>
      <w:tr w:rsidR="003822CC" w:rsidRPr="00E9084E" w14:paraId="024236CA" w14:textId="77777777" w:rsidTr="00616677">
        <w:trPr>
          <w:cantSplit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924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7DB170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D1B5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8DF740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5F7442E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37A7D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42F53C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76ADBD40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</w:p>
        </w:tc>
      </w:tr>
      <w:tr w:rsidR="003822CC" w:rsidRPr="00E9084E" w14:paraId="2F09C4A3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3CA4A5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E852FC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 xml:space="preserve">Выручка </w:t>
            </w:r>
          </w:p>
        </w:tc>
        <w:tc>
          <w:tcPr>
            <w:tcW w:w="1955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879E7E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  <w:r w:rsidRPr="00E9084E">
              <w:t>983</w:t>
            </w:r>
          </w:p>
        </w:tc>
        <w:tc>
          <w:tcPr>
            <w:tcW w:w="215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7BD82B80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442C7F4A" w14:textId="77777777" w:rsidTr="00616677">
        <w:trPr>
          <w:cantSplit/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973D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F6EA62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Себестоимость продаж</w:t>
            </w: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2E9CB5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 xml:space="preserve"> 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E2B7F6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>(</w:t>
            </w:r>
            <w:r w:rsidRPr="00E9084E">
              <w:rPr>
                <w:lang w:val="en-US"/>
              </w:rPr>
              <w:t xml:space="preserve">  </w:t>
            </w:r>
            <w:r w:rsidRPr="00E9084E">
              <w:t xml:space="preserve">       488</w:t>
            </w:r>
          </w:p>
        </w:tc>
        <w:tc>
          <w:tcPr>
            <w:tcW w:w="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5C3A3B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D6C11F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5F95DE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957EC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79B68AB4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1C172A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2B1ABE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Валовая прибыль (убыток)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1DA51A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  <w:r w:rsidRPr="00E9084E">
              <w:t>495</w:t>
            </w:r>
          </w:p>
        </w:tc>
        <w:tc>
          <w:tcPr>
            <w:tcW w:w="215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2D538F8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4395E27F" w14:textId="77777777" w:rsidTr="00616677">
        <w:trPr>
          <w:cantSplit/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418F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16ECC6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Коммерческие расходы</w:t>
            </w: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2A4F520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5C6E59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>(</w:t>
            </w:r>
            <w:r w:rsidRPr="00E9084E">
              <w:rPr>
                <w:lang w:val="en-US"/>
              </w:rPr>
              <w:t xml:space="preserve"> </w:t>
            </w:r>
            <w:r w:rsidRPr="00E9084E">
              <w:t xml:space="preserve">       </w:t>
            </w:r>
            <w:r w:rsidRPr="00E9084E">
              <w:rPr>
                <w:lang w:val="en-US"/>
              </w:rPr>
              <w:t xml:space="preserve"> </w:t>
            </w:r>
            <w:r w:rsidRPr="00E9084E">
              <w:t>8,8</w:t>
            </w:r>
          </w:p>
        </w:tc>
        <w:tc>
          <w:tcPr>
            <w:tcW w:w="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01F5C5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3E6235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04A445A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C2CF3E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5DE4880B" w14:textId="77777777" w:rsidTr="00616677">
        <w:trPr>
          <w:cantSplit/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F0C75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A2DDB0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Управленческие расходы</w:t>
            </w: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38F61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046641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3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7AB0F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8E452D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A4BE5A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CB59A1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1929F61B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43F03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063BFE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>Прибыль (убыток) от продаж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C6E5A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  <w:r w:rsidRPr="00E9084E">
              <w:t>520,2</w:t>
            </w:r>
          </w:p>
        </w:tc>
        <w:tc>
          <w:tcPr>
            <w:tcW w:w="215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265097E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7D96B458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D332D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65325F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Доходы от участия в других организациях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E390DA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1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B38D029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74CC8F1E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919320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0C5EF8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Проценты к получению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8374D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15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02258784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4B7BFBED" w14:textId="77777777" w:rsidTr="00616677">
        <w:trPr>
          <w:cantSplit/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9B6CA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3A361A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Проценты к уплате</w:t>
            </w: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DE57B70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7BD4DA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58007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F15B88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F5600B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1656FBA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271378B0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7C8644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A37D05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Прочие доходы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1951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  <w:r w:rsidRPr="00E9084E">
              <w:t>1 240</w:t>
            </w:r>
          </w:p>
        </w:tc>
        <w:tc>
          <w:tcPr>
            <w:tcW w:w="215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11027A1E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5E0F34C1" w14:textId="77777777" w:rsidTr="00616677">
        <w:trPr>
          <w:cantSplit/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09BCB9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D99D54E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Прочие расходы</w:t>
            </w: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198F1D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382C38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  <w:r w:rsidRPr="00E9084E">
              <w:t>(       1075,8    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933C8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D86BD66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1CB32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9124C8A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1583A992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67BC2A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EAA47E4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Прибыль (убыток) до налогообложения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94A4E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  <w:r w:rsidRPr="00E9084E">
              <w:t>650</w:t>
            </w:r>
          </w:p>
        </w:tc>
        <w:tc>
          <w:tcPr>
            <w:tcW w:w="215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14:paraId="22864EA4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52B171FF" w14:textId="77777777" w:rsidTr="00616677">
        <w:trPr>
          <w:cantSplit/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0CFE2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87F469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Текущий налог на прибыль</w:t>
            </w:r>
          </w:p>
        </w:tc>
        <w:tc>
          <w:tcPr>
            <w:tcW w:w="1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C48EB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0A4A7B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  <w:r w:rsidRPr="00E9084E">
              <w:t>(      130  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C4485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018187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7700FA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3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1158C3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17EE6EC2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6F372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A496A2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 xml:space="preserve">в </w:t>
            </w:r>
            <w:proofErr w:type="spellStart"/>
            <w:r w:rsidRPr="00E9084E">
              <w:t>т.ч</w:t>
            </w:r>
            <w:proofErr w:type="spellEnd"/>
            <w:r w:rsidRPr="00E9084E">
              <w:t>. постоянные налоговые обязательства (активы)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33A43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215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230746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3EB0FBA2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BCC11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2706C8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Изменение отложенных налоговых обязательств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DFFAA3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21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432DF65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648ACEC6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25CCE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39F1458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Изменение отложенных налоговых активов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DC2EB7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21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1F8E58B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101C1D4D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B747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6A20FB8F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ind w:left="57"/>
            </w:pPr>
            <w:r w:rsidRPr="00E9084E">
              <w:t>Прочее</w:t>
            </w:r>
          </w:p>
        </w:tc>
        <w:tc>
          <w:tcPr>
            <w:tcW w:w="1955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0E5F8B79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215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0276515D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  <w:tr w:rsidR="003822CC" w:rsidRPr="00E9084E" w14:paraId="1DD7DF01" w14:textId="77777777" w:rsidTr="00616677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CD583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8B7D876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  <w:r w:rsidRPr="00E9084E">
              <w:t>Чистая прибыль (убыток)</w:t>
            </w:r>
          </w:p>
        </w:tc>
        <w:tc>
          <w:tcPr>
            <w:tcW w:w="195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FF7E07C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  <w:jc w:val="center"/>
            </w:pPr>
            <w:r w:rsidRPr="00E9084E">
              <w:t>520,2</w:t>
            </w:r>
          </w:p>
        </w:tc>
        <w:tc>
          <w:tcPr>
            <w:tcW w:w="215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36BE909" w14:textId="77777777" w:rsidR="003822CC" w:rsidRPr="00E9084E" w:rsidRDefault="003822CC" w:rsidP="00616677">
            <w:pPr>
              <w:autoSpaceDE w:val="0"/>
              <w:autoSpaceDN w:val="0"/>
              <w:spacing w:line="360" w:lineRule="auto"/>
            </w:pPr>
          </w:p>
        </w:tc>
      </w:tr>
    </w:tbl>
    <w:p w14:paraId="7D92EFF1" w14:textId="77777777" w:rsidR="003822CC" w:rsidRPr="00E9084E" w:rsidRDefault="003822CC" w:rsidP="003822CC">
      <w:pPr>
        <w:spacing w:before="100" w:beforeAutospacing="1" w:after="100" w:afterAutospacing="1" w:line="360" w:lineRule="auto"/>
      </w:pPr>
    </w:p>
    <w:p w14:paraId="090BF4CE" w14:textId="77777777" w:rsidR="003822CC" w:rsidRPr="00E9084E" w:rsidRDefault="003822CC" w:rsidP="003822CC">
      <w:pPr>
        <w:spacing w:after="200" w:line="276" w:lineRule="auto"/>
        <w:rPr>
          <w:sz w:val="28"/>
          <w:szCs w:val="32"/>
        </w:rPr>
      </w:pPr>
      <w:r w:rsidRPr="00E9084E">
        <w:rPr>
          <w:sz w:val="28"/>
          <w:szCs w:val="32"/>
        </w:rPr>
        <w:br w:type="page"/>
      </w:r>
    </w:p>
    <w:p w14:paraId="2ABB26E1" w14:textId="77777777" w:rsidR="003822CC" w:rsidRPr="00E9084E" w:rsidRDefault="003822CC" w:rsidP="003822CC">
      <w:pPr>
        <w:spacing w:line="360" w:lineRule="auto"/>
        <w:ind w:firstLine="709"/>
        <w:rPr>
          <w:sz w:val="28"/>
          <w:szCs w:val="32"/>
        </w:rPr>
      </w:pPr>
      <w:r w:rsidRPr="00E9084E">
        <w:rPr>
          <w:sz w:val="28"/>
          <w:szCs w:val="32"/>
        </w:rPr>
        <w:lastRenderedPageBreak/>
        <w:t>6)  Бухгалтерский баланс на конец отчетного периода</w:t>
      </w:r>
    </w:p>
    <w:p w14:paraId="68CF4760" w14:textId="77777777" w:rsidR="003822CC" w:rsidRPr="00E9084E" w:rsidRDefault="003822CC" w:rsidP="003822CC">
      <w:pPr>
        <w:spacing w:line="360" w:lineRule="auto"/>
        <w:ind w:left="6917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Приложение № 1</w:t>
      </w:r>
      <w:r w:rsidRPr="00E9084E">
        <w:rPr>
          <w:rFonts w:ascii="Arial" w:hAnsi="Arial" w:cs="Arial"/>
          <w:sz w:val="18"/>
          <w:szCs w:val="18"/>
        </w:rPr>
        <w:br/>
        <w:t>к Приказу Министерства финансов</w:t>
      </w:r>
      <w:r w:rsidRPr="00E9084E">
        <w:rPr>
          <w:rFonts w:ascii="Arial" w:hAnsi="Arial" w:cs="Arial"/>
          <w:sz w:val="18"/>
          <w:szCs w:val="18"/>
        </w:rPr>
        <w:br/>
        <w:t>Российской Федерации</w:t>
      </w:r>
      <w:r w:rsidRPr="00E9084E">
        <w:rPr>
          <w:rFonts w:ascii="Arial" w:hAnsi="Arial" w:cs="Arial"/>
          <w:sz w:val="18"/>
          <w:szCs w:val="18"/>
        </w:rPr>
        <w:br/>
        <w:t>от 02.07.2010 № 66н</w:t>
      </w:r>
    </w:p>
    <w:p w14:paraId="72F20C35" w14:textId="77777777" w:rsidR="003822CC" w:rsidRPr="00E9084E" w:rsidRDefault="003822CC" w:rsidP="003822CC">
      <w:pPr>
        <w:spacing w:line="360" w:lineRule="auto"/>
        <w:ind w:left="6917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(в ред. Приказа Минфина РФ</w:t>
      </w:r>
      <w:r w:rsidRPr="00E9084E">
        <w:rPr>
          <w:rFonts w:ascii="Arial" w:hAnsi="Arial" w:cs="Arial"/>
          <w:sz w:val="18"/>
          <w:szCs w:val="18"/>
        </w:rPr>
        <w:br/>
        <w:t>от 05.10.2011 № 124н)</w:t>
      </w:r>
    </w:p>
    <w:p w14:paraId="4ACB4164" w14:textId="77777777" w:rsidR="003822CC" w:rsidRPr="00E9084E" w:rsidRDefault="003822CC" w:rsidP="003822CC">
      <w:pPr>
        <w:spacing w:line="360" w:lineRule="auto"/>
        <w:ind w:right="2041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9084E">
        <w:rPr>
          <w:rFonts w:ascii="Arial" w:hAnsi="Arial" w:cs="Arial"/>
          <w:bCs/>
          <w:sz w:val="22"/>
          <w:szCs w:val="22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3822CC" w:rsidRPr="00E9084E" w14:paraId="7F94116D" w14:textId="77777777" w:rsidTr="00616677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8825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bCs/>
              </w:rPr>
            </w:pPr>
            <w:r w:rsidRPr="00E9084E">
              <w:rPr>
                <w:rFonts w:ascii="Arial" w:hAnsi="Arial" w:cs="Arial"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ABE614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68A2C" w14:textId="77777777" w:rsidR="003822CC" w:rsidRPr="00E9084E" w:rsidRDefault="003822CC" w:rsidP="00616677">
            <w:pPr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E9084E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0F8BF5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47904E8" w14:textId="77777777" w:rsidR="003822CC" w:rsidRPr="00E9084E" w:rsidRDefault="003822CC" w:rsidP="00616677">
            <w:pPr>
              <w:spacing w:line="360" w:lineRule="auto"/>
              <w:ind w:left="113"/>
              <w:rPr>
                <w:rFonts w:ascii="Arial" w:hAnsi="Arial" w:cs="Arial"/>
                <w:bCs/>
              </w:rPr>
            </w:pPr>
            <w:r w:rsidRPr="00E9084E">
              <w:rPr>
                <w:rFonts w:ascii="Arial" w:hAnsi="Arial" w:cs="Arial"/>
                <w:bCs/>
                <w:sz w:val="22"/>
                <w:szCs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1BDF605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3822CC" w:rsidRPr="00E9084E" w14:paraId="5B95D773" w14:textId="77777777" w:rsidTr="00616677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E6D8D36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BCF5251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3822CC" w:rsidRPr="00E9084E" w14:paraId="767CAA1D" w14:textId="77777777" w:rsidTr="00616677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E773185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B36D84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77D559E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E4A611F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2CC" w:rsidRPr="00E9084E" w14:paraId="4364D7AD" w14:textId="77777777" w:rsidTr="00616677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72228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0629AD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ООО «Весна"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379C72F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1DB414C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2CC" w:rsidRPr="00E9084E" w14:paraId="142FCB02" w14:textId="77777777" w:rsidTr="0061667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2E43D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FEAAA35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890C057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2CC" w:rsidRPr="00E9084E" w14:paraId="65E3FC24" w14:textId="77777777" w:rsidTr="00616677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BD9CE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 w:rsidRPr="00E9084E"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2F71A6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F27E7E3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по</w:t>
            </w:r>
            <w:r w:rsidRPr="00E9084E"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8F7CF99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2CC" w:rsidRPr="00E9084E" w14:paraId="1540BC89" w14:textId="77777777" w:rsidTr="00616677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CEFEE" w14:textId="77777777" w:rsidR="003822CC" w:rsidRPr="00E9084E" w:rsidRDefault="003822CC" w:rsidP="00616677">
            <w:pPr>
              <w:rPr>
                <w:lang w:eastAsia="en-GB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Организационно</w:t>
            </w:r>
            <w:r w:rsidRPr="00E9084E">
              <w:rPr>
                <w:rFonts w:ascii="Arial" w:hAnsi="Arial" w:cs="Arial"/>
                <w:color w:val="333333"/>
                <w:shd w:val="clear" w:color="auto" w:fill="FFFFFF"/>
                <w:lang w:eastAsia="en-GB"/>
              </w:rPr>
              <w:t xml:space="preserve"> —</w:t>
            </w:r>
            <w:r w:rsidRPr="00E9084E">
              <w:rPr>
                <w:lang w:eastAsia="en-GB"/>
              </w:rPr>
              <w:t xml:space="preserve"> </w:t>
            </w:r>
            <w:r w:rsidRPr="00E9084E">
              <w:rPr>
                <w:rFonts w:ascii="Arial" w:hAnsi="Arial" w:cs="Arial"/>
                <w:sz w:val="18"/>
                <w:szCs w:val="18"/>
              </w:rPr>
              <w:t>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9D6B29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224B460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5288E5C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FEA2957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2CC" w:rsidRPr="00E9084E" w14:paraId="320E8434" w14:textId="77777777" w:rsidTr="00616677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8D83A5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30053C5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9A65BC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43DCDD6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2CC" w:rsidRPr="00E9084E" w14:paraId="0AD24502" w14:textId="77777777" w:rsidTr="00616677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8339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FA114B8" w14:textId="77777777" w:rsidR="003822CC" w:rsidRPr="00E9084E" w:rsidRDefault="003822CC" w:rsidP="00616677">
            <w:pPr>
              <w:spacing w:line="360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1A4D027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14:paraId="3FAE133A" w14:textId="77777777" w:rsidR="003822CC" w:rsidRPr="00E9084E" w:rsidRDefault="003822CC" w:rsidP="003822CC">
      <w:pPr>
        <w:spacing w:line="360" w:lineRule="auto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 xml:space="preserve">Местонахождение (адрес)  </w:t>
      </w:r>
    </w:p>
    <w:p w14:paraId="14246613" w14:textId="77777777" w:rsidR="003822CC" w:rsidRPr="00E9084E" w:rsidRDefault="003822CC" w:rsidP="003822CC">
      <w:pPr>
        <w:tabs>
          <w:tab w:val="left" w:pos="7440"/>
        </w:tabs>
        <w:spacing w:line="360" w:lineRule="auto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ab/>
      </w:r>
    </w:p>
    <w:p w14:paraId="536C9DC0" w14:textId="77777777" w:rsidR="003822CC" w:rsidRPr="00E9084E" w:rsidRDefault="003822CC" w:rsidP="003822CC">
      <w:pPr>
        <w:pBdr>
          <w:top w:val="single" w:sz="6" w:space="1" w:color="auto"/>
        </w:pBdr>
        <w:spacing w:line="360" w:lineRule="auto"/>
        <w:ind w:right="2268"/>
        <w:jc w:val="right"/>
        <w:rPr>
          <w:rFonts w:ascii="Arial" w:hAnsi="Arial" w:cs="Arial"/>
          <w:sz w:val="2"/>
          <w:szCs w:val="2"/>
        </w:rPr>
      </w:pPr>
    </w:p>
    <w:p w14:paraId="08ECA718" w14:textId="77777777" w:rsidR="003822CC" w:rsidRPr="00E9084E" w:rsidRDefault="003822CC" w:rsidP="003822CC">
      <w:pPr>
        <w:pBdr>
          <w:top w:val="single" w:sz="6" w:space="1" w:color="auto"/>
        </w:pBdr>
        <w:spacing w:line="360" w:lineRule="auto"/>
        <w:ind w:right="2268"/>
        <w:jc w:val="right"/>
        <w:rPr>
          <w:rFonts w:ascii="Arial" w:hAnsi="Arial" w:cs="Arial"/>
          <w:sz w:val="2"/>
          <w:szCs w:val="2"/>
        </w:rPr>
      </w:pPr>
    </w:p>
    <w:p w14:paraId="79D2FD1C" w14:textId="77777777" w:rsidR="003822CC" w:rsidRPr="00E9084E" w:rsidRDefault="003822CC" w:rsidP="003822CC">
      <w:pPr>
        <w:pBdr>
          <w:top w:val="single" w:sz="6" w:space="1" w:color="auto"/>
        </w:pBdr>
        <w:spacing w:line="360" w:lineRule="auto"/>
        <w:ind w:right="2268"/>
        <w:jc w:val="right"/>
        <w:rPr>
          <w:rFonts w:ascii="Arial" w:hAnsi="Arial" w:cs="Arial"/>
          <w:sz w:val="2"/>
          <w:szCs w:val="2"/>
        </w:rPr>
      </w:pPr>
    </w:p>
    <w:p w14:paraId="2E45209F" w14:textId="77777777" w:rsidR="003822CC" w:rsidRPr="00E9084E" w:rsidRDefault="003822CC" w:rsidP="003822CC">
      <w:pPr>
        <w:pBdr>
          <w:top w:val="single" w:sz="6" w:space="1" w:color="auto"/>
        </w:pBdr>
        <w:spacing w:line="360" w:lineRule="auto"/>
        <w:ind w:right="2268"/>
        <w:jc w:val="right"/>
        <w:rPr>
          <w:rFonts w:ascii="Arial" w:hAnsi="Arial" w:cs="Arial"/>
          <w:sz w:val="2"/>
          <w:szCs w:val="2"/>
        </w:rPr>
      </w:pPr>
    </w:p>
    <w:p w14:paraId="2D013A92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2330BF78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202E1C90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240A7C1B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4147EFB3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7FC38256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0A6C150E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6F707EA5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49B7617F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1B243229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56A50D62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14FF552D" w14:textId="77777777" w:rsidR="003822CC" w:rsidRPr="00E9084E" w:rsidRDefault="003822CC" w:rsidP="003822CC">
      <w:pPr>
        <w:pBdr>
          <w:top w:val="single" w:sz="6" w:space="1" w:color="auto"/>
        </w:pBdr>
        <w:ind w:right="2268"/>
        <w:jc w:val="right"/>
        <w:rPr>
          <w:rFonts w:ascii="Arial" w:hAnsi="Arial" w:cs="Arial"/>
          <w:sz w:val="2"/>
          <w:szCs w:val="2"/>
        </w:rPr>
      </w:pPr>
    </w:p>
    <w:p w14:paraId="22735A65" w14:textId="77777777" w:rsidR="003822CC" w:rsidRPr="00E9084E" w:rsidRDefault="003822CC" w:rsidP="003822CC">
      <w:pPr>
        <w:pBdr>
          <w:top w:val="single" w:sz="6" w:space="1" w:color="auto"/>
        </w:pBdr>
        <w:spacing w:line="360" w:lineRule="auto"/>
        <w:ind w:right="2268"/>
        <w:jc w:val="right"/>
        <w:rPr>
          <w:rFonts w:ascii="Arial" w:hAnsi="Arial" w:cs="Arial"/>
          <w:sz w:val="2"/>
          <w:szCs w:val="2"/>
        </w:rPr>
      </w:pPr>
    </w:p>
    <w:p w14:paraId="3E5F8D43" w14:textId="77777777" w:rsidR="003822CC" w:rsidRPr="00E9084E" w:rsidRDefault="003822CC" w:rsidP="003822CC">
      <w:pPr>
        <w:pBdr>
          <w:top w:val="single" w:sz="6" w:space="1" w:color="auto"/>
        </w:pBdr>
        <w:spacing w:line="360" w:lineRule="auto"/>
        <w:ind w:right="2268"/>
        <w:jc w:val="right"/>
        <w:rPr>
          <w:rFonts w:ascii="Arial" w:hAnsi="Arial" w:cs="Arial"/>
          <w:sz w:val="2"/>
          <w:szCs w:val="2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3872"/>
        <w:gridCol w:w="571"/>
        <w:gridCol w:w="9"/>
        <w:gridCol w:w="418"/>
        <w:gridCol w:w="574"/>
        <w:gridCol w:w="147"/>
        <w:gridCol w:w="427"/>
        <w:gridCol w:w="428"/>
        <w:gridCol w:w="592"/>
        <w:gridCol w:w="636"/>
        <w:gridCol w:w="285"/>
        <w:gridCol w:w="460"/>
      </w:tblGrid>
      <w:tr w:rsidR="003822CC" w:rsidRPr="00E9084E" w14:paraId="1009FCA1" w14:textId="77777777" w:rsidTr="00616677">
        <w:trPr>
          <w:cantSplit/>
          <w:trHeight w:val="90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BB227F" w14:textId="77777777" w:rsidR="003822CC" w:rsidRPr="00E9084E" w:rsidRDefault="003822CC" w:rsidP="006166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0275634" w14:textId="77777777" w:rsidR="003822CC" w:rsidRPr="00E9084E" w:rsidRDefault="003822CC" w:rsidP="006166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022CA4D" w14:textId="77777777" w:rsidR="003822CC" w:rsidRPr="00E9084E" w:rsidRDefault="003822CC" w:rsidP="00616677">
            <w:pPr>
              <w:spacing w:line="360" w:lineRule="auto"/>
              <w:ind w:right="57"/>
              <w:jc w:val="right"/>
            </w:pPr>
            <w:r w:rsidRPr="00E9084E">
              <w:t>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1B7DBC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576C857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8F09F27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На 31 декабря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2166412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На 31 декабря</w:t>
            </w:r>
          </w:p>
        </w:tc>
      </w:tr>
      <w:tr w:rsidR="003822CC" w:rsidRPr="00E9084E" w14:paraId="78BB585D" w14:textId="77777777" w:rsidTr="00616677">
        <w:trPr>
          <w:cantSplit/>
          <w:trHeight w:val="75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2D6A27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 xml:space="preserve">Пояснения </w:t>
            </w:r>
            <w:r w:rsidRPr="00E9084E">
              <w:rPr>
                <w:vertAlign w:val="superscript"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4E46D0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 xml:space="preserve">Наименование показателя </w:t>
            </w:r>
            <w:r w:rsidRPr="00E9084E">
              <w:rPr>
                <w:vertAlign w:val="superscript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F81F0" w14:textId="77777777" w:rsidR="003822CC" w:rsidRPr="00E9084E" w:rsidRDefault="003822CC" w:rsidP="00616677">
            <w:pPr>
              <w:spacing w:line="360" w:lineRule="auto"/>
              <w:jc w:val="right"/>
            </w:pPr>
            <w:r w:rsidRPr="00E9084E">
              <w:t>20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28AF13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8D15268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г.</w:t>
            </w:r>
            <w:r w:rsidRPr="00E9084E">
              <w:rPr>
                <w:vertAlign w:val="superscript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325D7" w14:textId="77777777" w:rsidR="003822CC" w:rsidRPr="00E9084E" w:rsidRDefault="003822CC" w:rsidP="00616677">
            <w:pPr>
              <w:spacing w:line="360" w:lineRule="auto"/>
              <w:jc w:val="right"/>
            </w:pPr>
            <w:r w:rsidRPr="00E9084E"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DF7C92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1BAFA95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г.</w:t>
            </w:r>
            <w:r w:rsidRPr="00E9084E">
              <w:rPr>
                <w:vertAlign w:val="superscript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BDE3F" w14:textId="77777777" w:rsidR="003822CC" w:rsidRPr="00E9084E" w:rsidRDefault="003822CC" w:rsidP="00616677">
            <w:pPr>
              <w:spacing w:line="360" w:lineRule="auto"/>
              <w:jc w:val="right"/>
            </w:pPr>
            <w:r w:rsidRPr="00E9084E"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FA18F8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39C92E0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г.</w:t>
            </w:r>
            <w:r w:rsidRPr="00E9084E">
              <w:rPr>
                <w:vertAlign w:val="superscript"/>
              </w:rPr>
              <w:t>5</w:t>
            </w:r>
          </w:p>
        </w:tc>
      </w:tr>
      <w:tr w:rsidR="003822CC" w:rsidRPr="00E9084E" w14:paraId="455A28B2" w14:textId="77777777" w:rsidTr="00616677">
        <w:trPr>
          <w:cantSplit/>
          <w:trHeight w:val="37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E271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B0F03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14:paraId="5FFCBF7A" w14:textId="77777777" w:rsidR="003822CC" w:rsidRPr="00E9084E" w:rsidRDefault="003822CC" w:rsidP="00616677">
            <w:pPr>
              <w:spacing w:line="360" w:lineRule="auto"/>
              <w:jc w:val="right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</w:tcPr>
          <w:p w14:paraId="7E4AA66D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10DF8E26" w14:textId="77777777" w:rsidR="003822CC" w:rsidRPr="00E9084E" w:rsidRDefault="003822CC" w:rsidP="00616677">
            <w:pPr>
              <w:spacing w:line="360" w:lineRule="auto"/>
              <w:ind w:left="57"/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14:paraId="6B5D06AB" w14:textId="77777777" w:rsidR="003822CC" w:rsidRPr="00E9084E" w:rsidRDefault="003822CC" w:rsidP="00616677">
            <w:pPr>
              <w:spacing w:line="360" w:lineRule="auto"/>
              <w:jc w:val="right"/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6AD5B72B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592" w:type="dxa"/>
            <w:tcBorders>
              <w:top w:val="nil"/>
              <w:left w:val="nil"/>
              <w:right w:val="single" w:sz="6" w:space="0" w:color="auto"/>
            </w:tcBorders>
          </w:tcPr>
          <w:p w14:paraId="23E0DFF0" w14:textId="77777777" w:rsidR="003822CC" w:rsidRPr="00E9084E" w:rsidRDefault="003822CC" w:rsidP="00616677">
            <w:pPr>
              <w:spacing w:line="360" w:lineRule="auto"/>
              <w:ind w:left="57"/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04FBC2A6" w14:textId="77777777" w:rsidR="003822CC" w:rsidRPr="00E9084E" w:rsidRDefault="003822CC" w:rsidP="00616677">
            <w:pPr>
              <w:spacing w:line="360" w:lineRule="auto"/>
              <w:jc w:val="right"/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14:paraId="49670038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460" w:type="dxa"/>
            <w:tcBorders>
              <w:top w:val="nil"/>
              <w:left w:val="nil"/>
              <w:right w:val="single" w:sz="6" w:space="0" w:color="auto"/>
            </w:tcBorders>
          </w:tcPr>
          <w:p w14:paraId="0F803ABD" w14:textId="77777777" w:rsidR="003822CC" w:rsidRPr="00E9084E" w:rsidRDefault="003822CC" w:rsidP="00616677">
            <w:pPr>
              <w:spacing w:line="360" w:lineRule="auto"/>
              <w:ind w:left="57"/>
            </w:pPr>
          </w:p>
        </w:tc>
      </w:tr>
      <w:tr w:rsidR="003822CC" w:rsidRPr="00E9084E" w14:paraId="5454B5CC" w14:textId="77777777" w:rsidTr="00616677">
        <w:trPr>
          <w:trHeight w:val="37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D80BC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149C131" w14:textId="77777777" w:rsidR="003822CC" w:rsidRPr="00E9084E" w:rsidRDefault="003822CC" w:rsidP="00616677">
            <w:pPr>
              <w:spacing w:line="360" w:lineRule="auto"/>
              <w:jc w:val="center"/>
              <w:rPr>
                <w:bCs/>
              </w:rPr>
            </w:pPr>
            <w:r w:rsidRPr="00E9084E">
              <w:rPr>
                <w:bCs/>
              </w:rPr>
              <w:t>АКТИВ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585491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55204D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68FC3BC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396FBF51" w14:textId="77777777" w:rsidTr="00616677">
        <w:trPr>
          <w:trHeight w:val="37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0CF3D4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96EDBC2" w14:textId="77777777" w:rsidR="003822CC" w:rsidRPr="00E9084E" w:rsidRDefault="003822CC" w:rsidP="00616677">
            <w:pPr>
              <w:spacing w:line="360" w:lineRule="auto"/>
              <w:jc w:val="center"/>
              <w:rPr>
                <w:bCs/>
              </w:rPr>
            </w:pPr>
            <w:r w:rsidRPr="00E9084E">
              <w:rPr>
                <w:bCs/>
              </w:rPr>
              <w:t>I. ВНЕОБОРОТНЫЕ АКТИВЫ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F16AD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9C408E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52CAC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6982CA4B" w14:textId="77777777" w:rsidTr="00616677">
        <w:trPr>
          <w:trHeight w:val="75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B5195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0457BB9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Нематериальные активы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A843B2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39D531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3B45DE3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4CB1CCCF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9790C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69969CD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Результаты исследований и разработок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7C929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10C91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2FFDC43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4F95F5C9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0AEC3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1459EA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Нематериальные поисковые активы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CA235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BBEAA7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625B4CC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2397D4FB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030DA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B2F1C73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Материальные поисковые активы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6359BE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76B26E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BA7E8B8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0418E5B9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257A9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79A3E5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Основные средства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915632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A4730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8DD126E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5349093A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31A2E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D444B31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Доходные вложения в материальные ценности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05829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70F64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EA53757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03FC7F77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F3E36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E674DB1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Финансовые вложения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1C5B6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EAC7DE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80286DC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0F45F1AD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B2AE0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9CB2C6B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Отложенные налоговые активы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73D19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3CB46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3E264E8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66B46A40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553019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422F60B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 xml:space="preserve">Прочие </w:t>
            </w:r>
            <w:proofErr w:type="spellStart"/>
            <w:r w:rsidRPr="00E9084E">
              <w:t>внеоборотные</w:t>
            </w:r>
            <w:proofErr w:type="spellEnd"/>
            <w:r w:rsidRPr="00E9084E">
              <w:t xml:space="preserve"> активы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C45B7FE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49B08DB9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39D531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251E0703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5D14F5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7F9D093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Итого по разделу I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5C35B8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29A8EB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14842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0408BDCA" w14:textId="77777777" w:rsidTr="00616677">
        <w:trPr>
          <w:trHeight w:val="127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FFBB76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CC74846" w14:textId="77777777" w:rsidR="003822CC" w:rsidRPr="00E9084E" w:rsidRDefault="003822CC" w:rsidP="00616677">
            <w:pPr>
              <w:spacing w:line="360" w:lineRule="auto"/>
              <w:jc w:val="center"/>
              <w:rPr>
                <w:bCs/>
              </w:rPr>
            </w:pPr>
            <w:r w:rsidRPr="00E9084E">
              <w:rPr>
                <w:bCs/>
              </w:rPr>
              <w:t>II. ОБОРОТНЫЕ АКТИВЫ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42C9E4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EC15646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A1789A8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71F20422" w14:textId="77777777" w:rsidTr="00616677">
        <w:trPr>
          <w:trHeight w:val="75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593F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EB7E84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Запасы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6188D6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998,4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CB4F62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240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4B1540C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56A878B4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9579E5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D72359C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Налог на добавленную стоимость по приобретенным ценностям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7F7F6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479B89" w14:textId="77777777" w:rsidR="003822CC" w:rsidRPr="00E9084E" w:rsidRDefault="003822CC" w:rsidP="00616677">
            <w:pPr>
              <w:spacing w:line="360" w:lineRule="auto"/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1D26C00C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2A247C6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18700DD0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2B824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832E046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Дебиторская задолженность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D2B386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3DEA34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800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4EB484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371EC220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EA095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AF33A90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Финансовые вложения (за исключением денежных эквивалентов)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1A764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37BAEA" w14:textId="77777777" w:rsidR="003822CC" w:rsidRPr="00E9084E" w:rsidRDefault="003822CC" w:rsidP="00616677">
            <w:pPr>
              <w:spacing w:line="360" w:lineRule="auto"/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7F0A5CE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B9BE7F7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43ACC839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A25D6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A5A3EE9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Денежные средства и денежные эквиваленты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2C4505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7485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607229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6 960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086238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684C6982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8A104B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99FE212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Прочие оборотные активы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5B0715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CF88478" w14:textId="77777777" w:rsidR="003822CC" w:rsidRPr="00E9084E" w:rsidRDefault="003822CC" w:rsidP="00616677">
            <w:pPr>
              <w:spacing w:line="360" w:lineRule="auto"/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14FEF17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817404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1FF18A17" w14:textId="77777777" w:rsidTr="00616677">
        <w:trPr>
          <w:trHeight w:val="7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67898E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B8FFA90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Итоги по разделу II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D8C5C2E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8 483,3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CB8F98C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8 000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4A4979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1B1A4F32" w14:textId="77777777" w:rsidTr="00616677">
        <w:trPr>
          <w:trHeight w:val="75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B53B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8937D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БАЛАНС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EF8BA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8 483,3</w:t>
            </w:r>
          </w:p>
        </w:tc>
        <w:tc>
          <w:tcPr>
            <w:tcW w:w="1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8DB00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8 000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66A57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04FAA282" w14:textId="77777777" w:rsidTr="00616677">
        <w:trPr>
          <w:trHeight w:val="75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5CDE7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D083DC" w14:textId="77777777" w:rsidR="003822CC" w:rsidRPr="00E9084E" w:rsidRDefault="003822CC" w:rsidP="00616677">
            <w:pPr>
              <w:spacing w:line="360" w:lineRule="auto"/>
              <w:ind w:left="57"/>
            </w:pP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F3A9C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8222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3F855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</w:tbl>
    <w:p w14:paraId="1E390F99" w14:textId="77777777" w:rsidR="003822CC" w:rsidRPr="00E9084E" w:rsidRDefault="003822CC" w:rsidP="003822CC">
      <w:pPr>
        <w:spacing w:line="360" w:lineRule="auto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Y="-14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827"/>
        <w:gridCol w:w="164"/>
        <w:gridCol w:w="403"/>
        <w:gridCol w:w="425"/>
        <w:gridCol w:w="426"/>
        <w:gridCol w:w="283"/>
        <w:gridCol w:w="294"/>
        <w:gridCol w:w="415"/>
        <w:gridCol w:w="425"/>
        <w:gridCol w:w="218"/>
        <w:gridCol w:w="491"/>
        <w:gridCol w:w="425"/>
        <w:gridCol w:w="238"/>
        <w:gridCol w:w="187"/>
      </w:tblGrid>
      <w:tr w:rsidR="003822CC" w:rsidRPr="00E9084E" w14:paraId="2770302F" w14:textId="77777777" w:rsidTr="00616677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18272B" w14:textId="77777777" w:rsidR="003822CC" w:rsidRPr="00E9084E" w:rsidRDefault="003822CC" w:rsidP="006166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A35424" w14:textId="77777777" w:rsidR="003822CC" w:rsidRPr="00E9084E" w:rsidRDefault="003822CC" w:rsidP="006166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7DFD9C5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На ____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1B23B99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На 31 декабря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DA53F09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На 31 декабря</w:t>
            </w:r>
          </w:p>
        </w:tc>
      </w:tr>
      <w:tr w:rsidR="003822CC" w:rsidRPr="00E9084E" w14:paraId="77F00CE4" w14:textId="77777777" w:rsidTr="00616677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F554D7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 xml:space="preserve">Пояснения </w:t>
            </w:r>
            <w:r w:rsidRPr="00E9084E">
              <w:rPr>
                <w:vertAlign w:val="superscript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C486CE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 xml:space="preserve">Наименование показателя </w:t>
            </w:r>
            <w:r w:rsidRPr="00E9084E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90B6" w14:textId="77777777" w:rsidR="003822CC" w:rsidRPr="00E9084E" w:rsidRDefault="003822CC" w:rsidP="00616677">
            <w:pPr>
              <w:spacing w:line="360" w:lineRule="auto"/>
              <w:jc w:val="right"/>
            </w:pPr>
            <w:r w:rsidRPr="00E9084E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E063F7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E67F05E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г.</w:t>
            </w:r>
            <w:r w:rsidRPr="00E9084E">
              <w:rPr>
                <w:vertAlign w:val="superscript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D26BB" w14:textId="77777777" w:rsidR="003822CC" w:rsidRPr="00E9084E" w:rsidRDefault="003822CC" w:rsidP="00616677">
            <w:pPr>
              <w:spacing w:line="360" w:lineRule="auto"/>
              <w:jc w:val="right"/>
            </w:pPr>
            <w:r w:rsidRPr="00E9084E"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43B2F1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034ADAF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г.</w:t>
            </w:r>
            <w:r w:rsidRPr="00E9084E">
              <w:rPr>
                <w:vertAlign w:val="superscript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7B5C9" w14:textId="77777777" w:rsidR="003822CC" w:rsidRPr="00E9084E" w:rsidRDefault="003822CC" w:rsidP="00616677">
            <w:pPr>
              <w:spacing w:line="360" w:lineRule="auto"/>
              <w:jc w:val="right"/>
            </w:pPr>
            <w:r w:rsidRPr="00E9084E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05EE75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799F245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г.</w:t>
            </w:r>
            <w:r w:rsidRPr="00E9084E">
              <w:rPr>
                <w:vertAlign w:val="superscript"/>
              </w:rPr>
              <w:t>5</w:t>
            </w:r>
          </w:p>
        </w:tc>
      </w:tr>
      <w:tr w:rsidR="003822CC" w:rsidRPr="00E9084E" w14:paraId="5BBF3E10" w14:textId="77777777" w:rsidTr="00616677">
        <w:trPr>
          <w:cantSplit/>
          <w:trHeight w:val="141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802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DF9B8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675F4C15" w14:textId="77777777" w:rsidR="003822CC" w:rsidRPr="00E9084E" w:rsidRDefault="003822CC" w:rsidP="00616677">
            <w:pPr>
              <w:spacing w:line="360" w:lineRule="auto"/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DF6B5FE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426" w:type="dxa"/>
            <w:tcBorders>
              <w:top w:val="nil"/>
              <w:left w:val="nil"/>
              <w:right w:val="single" w:sz="6" w:space="0" w:color="auto"/>
            </w:tcBorders>
          </w:tcPr>
          <w:p w14:paraId="0CB0AE7D" w14:textId="77777777" w:rsidR="003822CC" w:rsidRPr="00E9084E" w:rsidRDefault="003822CC" w:rsidP="00616677">
            <w:pPr>
              <w:spacing w:line="360" w:lineRule="auto"/>
              <w:ind w:left="57"/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</w:tcPr>
          <w:p w14:paraId="7122A362" w14:textId="77777777" w:rsidR="003822CC" w:rsidRPr="00E9084E" w:rsidRDefault="003822CC" w:rsidP="00616677">
            <w:pPr>
              <w:spacing w:line="360" w:lineRule="auto"/>
              <w:jc w:val="right"/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14:paraId="58E2ECB9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14:paraId="14A05472" w14:textId="77777777" w:rsidR="003822CC" w:rsidRPr="00E9084E" w:rsidRDefault="003822CC" w:rsidP="00616677">
            <w:pPr>
              <w:spacing w:line="360" w:lineRule="auto"/>
              <w:ind w:left="57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65D447B8" w14:textId="77777777" w:rsidR="003822CC" w:rsidRPr="00E9084E" w:rsidRDefault="003822CC" w:rsidP="00616677">
            <w:pPr>
              <w:spacing w:line="360" w:lineRule="auto"/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BD0416D" w14:textId="77777777" w:rsidR="003822CC" w:rsidRPr="00E9084E" w:rsidRDefault="003822CC" w:rsidP="00616677">
            <w:pPr>
              <w:spacing w:line="360" w:lineRule="auto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1F6AB570" w14:textId="77777777" w:rsidR="003822CC" w:rsidRPr="00E9084E" w:rsidRDefault="003822CC" w:rsidP="00616677">
            <w:pPr>
              <w:spacing w:line="360" w:lineRule="auto"/>
              <w:ind w:left="57"/>
            </w:pPr>
          </w:p>
        </w:tc>
      </w:tr>
      <w:tr w:rsidR="003822CC" w:rsidRPr="00E9084E" w14:paraId="06FD235B" w14:textId="77777777" w:rsidTr="00616677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BCC46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EC68B8A" w14:textId="77777777" w:rsidR="003822CC" w:rsidRPr="00E9084E" w:rsidRDefault="003822CC" w:rsidP="00616677">
            <w:pPr>
              <w:spacing w:line="360" w:lineRule="auto"/>
              <w:jc w:val="center"/>
              <w:rPr>
                <w:bCs/>
              </w:rPr>
            </w:pPr>
            <w:r w:rsidRPr="00E9084E">
              <w:rPr>
                <w:bCs/>
              </w:rPr>
              <w:t>ПАССИВ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1E3FFDB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2DB3C69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FA98FC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6EA53366" w14:textId="77777777" w:rsidTr="00616677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84202AC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76D4531" w14:textId="77777777" w:rsidR="003822CC" w:rsidRPr="00E9084E" w:rsidRDefault="003822CC" w:rsidP="00616677">
            <w:pPr>
              <w:spacing w:line="360" w:lineRule="auto"/>
              <w:jc w:val="center"/>
              <w:rPr>
                <w:bCs/>
              </w:rPr>
            </w:pPr>
            <w:r w:rsidRPr="00E9084E">
              <w:rPr>
                <w:bCs/>
              </w:rPr>
              <w:t xml:space="preserve">III. КАПИТАЛ И РЕЗЕРВЫ </w:t>
            </w:r>
            <w:r w:rsidRPr="00E9084E">
              <w:rPr>
                <w:bCs/>
                <w:vertAlign w:val="superscript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604584C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FBC19E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397E0B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4CF21426" w14:textId="77777777" w:rsidTr="00616677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1D43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B279ECC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Уставный капитал (складочный капитал, уставный фонд, вклады товарищей)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03B6E7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8 000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C77A3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8 000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6792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4D19B218" w14:textId="77777777" w:rsidTr="00616677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FBC6E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F096DBF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C4014A" w14:textId="77777777" w:rsidR="003822CC" w:rsidRPr="00E9084E" w:rsidRDefault="003822CC" w:rsidP="00616677">
            <w:pPr>
              <w:spacing w:line="360" w:lineRule="auto"/>
              <w:jc w:val="right"/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57269F8" w14:textId="77777777" w:rsidR="003822CC" w:rsidRPr="00E9084E" w:rsidRDefault="003822CC" w:rsidP="00616677">
            <w:pPr>
              <w:spacing w:line="360" w:lineRule="auto"/>
            </w:pPr>
            <w:r w:rsidRPr="00E9084E">
              <w:t xml:space="preserve">       </w:t>
            </w:r>
          </w:p>
          <w:p w14:paraId="7158331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FAE18E8" w14:textId="77777777" w:rsidR="003822CC" w:rsidRPr="00E9084E" w:rsidRDefault="003822CC" w:rsidP="00616677">
            <w:pPr>
              <w:spacing w:after="200" w:line="360" w:lineRule="auto"/>
            </w:pPr>
          </w:p>
          <w:p w14:paraId="34FE64C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6E1B97" w14:textId="77777777" w:rsidR="003822CC" w:rsidRPr="00E9084E" w:rsidRDefault="003822CC" w:rsidP="00616677">
            <w:pPr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eastAsia="en-GB"/>
              </w:rPr>
              <w:t xml:space="preserve">    </w:t>
            </w: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012520C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14:paraId="086789F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154" w:type="dxa"/>
            <w:gridSpan w:val="3"/>
            <w:tcBorders>
              <w:top w:val="nil"/>
              <w:left w:val="single" w:sz="4" w:space="0" w:color="FFFFFF" w:themeColor="background1"/>
              <w:bottom w:val="single" w:sz="6" w:space="0" w:color="auto"/>
              <w:right w:val="nil"/>
            </w:tcBorders>
            <w:vAlign w:val="center"/>
          </w:tcPr>
          <w:p w14:paraId="0723FB56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0A6DB8D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59FBB2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2C81B4B9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D21D6B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BF7A2C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 xml:space="preserve">Переоценка </w:t>
            </w:r>
            <w:proofErr w:type="spellStart"/>
            <w:r w:rsidRPr="00E9084E">
              <w:t>внеоборотных</w:t>
            </w:r>
            <w:proofErr w:type="spellEnd"/>
            <w:r w:rsidRPr="00E9084E">
              <w:t xml:space="preserve"> активов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CBEBDD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51AB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219AFD4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F3D693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127BA55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07BDA619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FEDBB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A3F283B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Добавочный капитал (без переоценки)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F7673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3F14D4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000EC1D1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2E1643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7018F00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3641C2F9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9C74E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37FB3FB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Резервный капитал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5288A4F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26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4EE8A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13FC3A7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5B486B92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E1941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FFBE537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Нераспределенная прибыль (непокрытый убыток)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D95502A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234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431254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704D0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2DE9D9CE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3B24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9EC3441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Итого по разделу III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159D53E5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8 260,0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4FA82719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8 000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F0B8B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3C0E0C8B" w14:textId="77777777" w:rsidTr="00616677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F559192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0BE7C4D" w14:textId="77777777" w:rsidR="003822CC" w:rsidRPr="00E9084E" w:rsidRDefault="003822CC" w:rsidP="00616677">
            <w:pPr>
              <w:spacing w:line="360" w:lineRule="auto"/>
              <w:jc w:val="center"/>
              <w:rPr>
                <w:bCs/>
              </w:rPr>
            </w:pPr>
            <w:r w:rsidRPr="00E9084E">
              <w:rPr>
                <w:bCs/>
              </w:rPr>
              <w:t>IV. ДОЛГОСРОЧНЫЕ ОБЯЗАТЕЛЬСТВА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6B3413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5D960A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F5E9F32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467599F7" w14:textId="77777777" w:rsidTr="00616677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04000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E80A8C2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Заемные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D7137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137A4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47B84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71F291EE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0839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E49F5B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Отложенные налоговые обязательства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DC230B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D2A67B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5498EA9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1AB939BF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53B92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C5AF6ED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Оценочные обязательства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BFC65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295CF5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E0235A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494AC8BC" w14:textId="77777777" w:rsidTr="00616677">
        <w:trPr>
          <w:trHeight w:val="44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90637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CA03DCD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Прочие обязательства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A6FC8C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D772674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0B2301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27F4D078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3B94D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AE8931F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Итого по разделу IV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760BF11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58EA87E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E2E840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3657DEFF" w14:textId="77777777" w:rsidTr="00616677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5EE50C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29CC8B0" w14:textId="77777777" w:rsidR="003822CC" w:rsidRPr="00E9084E" w:rsidRDefault="003822CC" w:rsidP="00616677">
            <w:pPr>
              <w:spacing w:line="360" w:lineRule="auto"/>
              <w:jc w:val="center"/>
              <w:rPr>
                <w:bCs/>
              </w:rPr>
            </w:pPr>
            <w:r w:rsidRPr="00E9084E">
              <w:rPr>
                <w:bCs/>
              </w:rPr>
              <w:t>V. КРАТКОСРОЧНЫЕ ОБЯЗАТЕЛЬСТВА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3CBFA5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350368C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496942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4024B6C7" w14:textId="77777777" w:rsidTr="00616677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12A431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A31D78C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Заемные средства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26F75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2EBAA82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5F91845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27F81F92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4D479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1D7FA2E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Кредиторская задолженность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5707C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223,2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D8FA3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051B60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75B76673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DFFAE1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FA87795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Доходы будущих периодов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00741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57130A0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634769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7BFFE37F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24BC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F81F0D3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Оценочные обязательства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00BF3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2B3B44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1732AD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</w:rPr>
              <w:t>—</w:t>
            </w:r>
          </w:p>
        </w:tc>
      </w:tr>
      <w:tr w:rsidR="003822CC" w:rsidRPr="00E9084E" w14:paraId="7F3ADF30" w14:textId="77777777" w:rsidTr="00616677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C7785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5961AA74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Прочие обязательства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12D50B1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1217613A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25F9A8D1" w14:textId="77777777" w:rsidR="003822CC" w:rsidRPr="00E9084E" w:rsidRDefault="003822CC" w:rsidP="00616677">
            <w:pPr>
              <w:jc w:val="center"/>
              <w:rPr>
                <w:lang w:val="en-GB" w:eastAsia="en-GB"/>
              </w:rPr>
            </w:pPr>
            <w:r w:rsidRPr="00E9084E">
              <w:rPr>
                <w:rFonts w:ascii="Arial" w:hAnsi="Arial" w:cs="Arial"/>
                <w:color w:val="333333"/>
                <w:shd w:val="clear" w:color="auto" w:fill="FFFFFF"/>
                <w:lang w:val="en-GB" w:eastAsia="en-GB"/>
              </w:rPr>
              <w:t>—</w:t>
            </w:r>
          </w:p>
          <w:p w14:paraId="75CE1CFC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  <w:tr w:rsidR="003822CC" w:rsidRPr="00E9084E" w14:paraId="60A6CCE9" w14:textId="77777777" w:rsidTr="00616677">
        <w:trPr>
          <w:trHeight w:val="293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91272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B97E09B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Итого по разделу V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C906130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195,3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9ED6832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3C32673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</w:tbl>
    <w:p w14:paraId="7A0FFD41" w14:textId="77777777" w:rsidR="003822CC" w:rsidRPr="00E9084E" w:rsidRDefault="003822CC" w:rsidP="003822CC">
      <w:pPr>
        <w:spacing w:line="360" w:lineRule="auto"/>
        <w:rPr>
          <w:vanish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827"/>
        <w:gridCol w:w="1418"/>
        <w:gridCol w:w="1417"/>
        <w:gridCol w:w="1559"/>
      </w:tblGrid>
      <w:tr w:rsidR="003822CC" w:rsidRPr="00E9084E" w14:paraId="1A929E68" w14:textId="77777777" w:rsidTr="00616677">
        <w:trPr>
          <w:trHeight w:val="284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73950F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2A3066" w14:textId="77777777" w:rsidR="003822CC" w:rsidRPr="00E9084E" w:rsidRDefault="003822CC" w:rsidP="00616677">
            <w:pPr>
              <w:spacing w:line="360" w:lineRule="auto"/>
              <w:ind w:left="57"/>
            </w:pPr>
            <w:r w:rsidRPr="00E9084E">
              <w:t>БАЛАНС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F8BA0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8483,3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C5968" w14:textId="77777777" w:rsidR="003822CC" w:rsidRPr="00E9084E" w:rsidRDefault="003822CC" w:rsidP="00616677">
            <w:pPr>
              <w:spacing w:line="360" w:lineRule="auto"/>
              <w:jc w:val="center"/>
            </w:pPr>
            <w:r w:rsidRPr="00E9084E">
              <w:t>9 000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ED448" w14:textId="77777777" w:rsidR="003822CC" w:rsidRPr="00E9084E" w:rsidRDefault="003822CC" w:rsidP="00616677">
            <w:pPr>
              <w:spacing w:line="360" w:lineRule="auto"/>
              <w:jc w:val="center"/>
            </w:pPr>
          </w:p>
        </w:tc>
      </w:tr>
    </w:tbl>
    <w:p w14:paraId="05D3C3DE" w14:textId="77777777" w:rsidR="003822CC" w:rsidRPr="00E9084E" w:rsidRDefault="003822CC" w:rsidP="003822CC">
      <w:pPr>
        <w:rPr>
          <w:rFonts w:ascii="Arial" w:hAnsi="Arial" w:cs="Arial"/>
          <w:sz w:val="18"/>
          <w:szCs w:val="18"/>
        </w:rPr>
      </w:pPr>
    </w:p>
    <w:p w14:paraId="280DC516" w14:textId="77777777" w:rsidR="003822CC" w:rsidRPr="00E9084E" w:rsidRDefault="003822CC" w:rsidP="003822CC">
      <w:pPr>
        <w:rPr>
          <w:rFonts w:ascii="Arial" w:hAnsi="Arial" w:cs="Arial"/>
          <w:sz w:val="18"/>
          <w:szCs w:val="18"/>
        </w:rPr>
      </w:pPr>
    </w:p>
    <w:p w14:paraId="334EA1A1" w14:textId="77777777" w:rsidR="003822CC" w:rsidRPr="00E9084E" w:rsidRDefault="003822CC" w:rsidP="003822C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3822CC" w:rsidRPr="00E9084E" w14:paraId="1894DBEC" w14:textId="77777777" w:rsidTr="00616677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5FA6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B14C0D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8C60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79302B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9ADAC" w14:textId="77777777" w:rsidR="003822CC" w:rsidRPr="00E9084E" w:rsidRDefault="003822CC" w:rsidP="00616677">
            <w:pPr>
              <w:spacing w:line="360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Главный</w:t>
            </w:r>
            <w:r w:rsidRPr="00E9084E">
              <w:rPr>
                <w:rFonts w:ascii="Arial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C88756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CBECA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302F57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22CC" w:rsidRPr="00E9084E" w14:paraId="59A39A0B" w14:textId="77777777" w:rsidTr="00616677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1C5B2DF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6BC916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A0E340D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EF8F25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A534FAA" w14:textId="77777777" w:rsidR="003822CC" w:rsidRPr="00E9084E" w:rsidRDefault="003822CC" w:rsidP="0061667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2402B3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58873FC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D62DB0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14:paraId="7459816B" w14:textId="77777777" w:rsidR="003822CC" w:rsidRPr="00E9084E" w:rsidRDefault="003822CC" w:rsidP="003822CC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3822CC" w:rsidRPr="00E9084E" w14:paraId="5EA3D101" w14:textId="77777777" w:rsidTr="006166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6D584" w14:textId="77777777" w:rsidR="003822CC" w:rsidRPr="00E9084E" w:rsidRDefault="003822CC" w:rsidP="0061667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F9F54D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48EB3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232918" w14:textId="77777777" w:rsidR="003822CC" w:rsidRPr="00E9084E" w:rsidRDefault="003822CC" w:rsidP="006166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C3CCF" w14:textId="77777777" w:rsidR="003822CC" w:rsidRPr="00E9084E" w:rsidRDefault="003822CC" w:rsidP="0061667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E5A8CA" w14:textId="77777777" w:rsidR="003822CC" w:rsidRPr="00E9084E" w:rsidRDefault="003822CC" w:rsidP="006166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9342F" w14:textId="77777777" w:rsidR="003822CC" w:rsidRPr="00E9084E" w:rsidRDefault="003822CC" w:rsidP="00616677">
            <w:pPr>
              <w:spacing w:line="36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E9084E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14:paraId="4D95FCB6" w14:textId="77777777" w:rsidR="003822CC" w:rsidRPr="00E9084E" w:rsidRDefault="003822CC" w:rsidP="003822CC">
      <w:pPr>
        <w:spacing w:line="360" w:lineRule="auto"/>
        <w:ind w:firstLine="567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Примечания</w:t>
      </w:r>
    </w:p>
    <w:p w14:paraId="0E0CBACC" w14:textId="77777777" w:rsidR="003822CC" w:rsidRPr="00E9084E" w:rsidRDefault="003822CC" w:rsidP="003822CC">
      <w:pPr>
        <w:spacing w:line="360" w:lineRule="auto"/>
        <w:ind w:firstLine="567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1. Указывается номер соответствующего пояснения к бухгалтерскому балансу и отчету о прибылях и убытках.</w:t>
      </w:r>
    </w:p>
    <w:p w14:paraId="1966CE12" w14:textId="77777777" w:rsidR="003822CC" w:rsidRPr="00E9084E" w:rsidRDefault="003822CC" w:rsidP="003822CC">
      <w:pPr>
        <w:spacing w:line="360" w:lineRule="auto"/>
        <w:rPr>
          <w:lang w:eastAsia="en-GB"/>
        </w:rPr>
      </w:pPr>
      <w:r w:rsidRPr="00E9084E">
        <w:rPr>
          <w:rFonts w:ascii="Arial" w:hAnsi="Arial" w:cs="Arial"/>
          <w:sz w:val="18"/>
          <w:szCs w:val="18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</w:t>
      </w:r>
      <w:r w:rsidRPr="00E9084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9084E">
        <w:rPr>
          <w:rFonts w:ascii="Arial" w:hAnsi="Arial" w:cs="Arial"/>
          <w:color w:val="333333"/>
          <w:shd w:val="clear" w:color="auto" w:fill="FFFFFF"/>
          <w:lang w:eastAsia="en-GB"/>
        </w:rPr>
        <w:t>—</w:t>
      </w:r>
    </w:p>
    <w:p w14:paraId="17FC5797" w14:textId="77777777" w:rsidR="003822CC" w:rsidRPr="00E9084E" w:rsidRDefault="003822CC" w:rsidP="003822CC">
      <w:pPr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14:paraId="46B90788" w14:textId="77777777" w:rsidR="003822CC" w:rsidRPr="00E9084E" w:rsidRDefault="003822CC" w:rsidP="003822CC">
      <w:pPr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3. Указывается отчетная дата отчетного периода.</w:t>
      </w:r>
    </w:p>
    <w:p w14:paraId="4362D7C7" w14:textId="77777777" w:rsidR="003822CC" w:rsidRPr="00E9084E" w:rsidRDefault="003822CC" w:rsidP="003822CC">
      <w:pPr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4. Указывается предыдущий год.</w:t>
      </w:r>
    </w:p>
    <w:p w14:paraId="41FCD24C" w14:textId="77777777" w:rsidR="003822CC" w:rsidRPr="00E9084E" w:rsidRDefault="003822CC" w:rsidP="003822CC">
      <w:pPr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5. Указывается год, предшествующий предыдущему.</w:t>
      </w:r>
    </w:p>
    <w:p w14:paraId="1B1C81C2" w14:textId="77777777" w:rsidR="003822CC" w:rsidRPr="00E9084E" w:rsidRDefault="003822CC" w:rsidP="003822CC">
      <w:pPr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6. 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14:paraId="2FAAA247" w14:textId="77777777" w:rsidR="003822CC" w:rsidRPr="00E9084E" w:rsidRDefault="003822CC" w:rsidP="003822CC">
      <w:pPr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9084E">
        <w:rPr>
          <w:rFonts w:ascii="Arial" w:hAnsi="Arial" w:cs="Arial"/>
          <w:sz w:val="18"/>
          <w:szCs w:val="18"/>
        </w:rPr>
        <w:t>7. Здесь и в других формах отчетов вычитаемый или отрицательный показатель показывается в круглых скобках.</w:t>
      </w:r>
    </w:p>
    <w:p w14:paraId="40205D7A" w14:textId="77777777" w:rsidR="003822CC" w:rsidRPr="00E9084E" w:rsidRDefault="003822CC" w:rsidP="003822CC">
      <w:pPr>
        <w:ind w:firstLine="567"/>
        <w:jc w:val="both"/>
        <w:rPr>
          <w:rFonts w:ascii="Arial" w:hAnsi="Arial" w:cs="Arial"/>
          <w:sz w:val="14"/>
          <w:szCs w:val="14"/>
        </w:rPr>
      </w:pPr>
    </w:p>
    <w:p w14:paraId="34AEE970" w14:textId="77777777" w:rsidR="003822CC" w:rsidRPr="00E9084E" w:rsidRDefault="003822CC" w:rsidP="003822CC"/>
    <w:p w14:paraId="353E388B" w14:textId="77777777" w:rsidR="003822CC" w:rsidRPr="00E9084E" w:rsidRDefault="003822CC" w:rsidP="003822CC"/>
    <w:p w14:paraId="2F0BF195" w14:textId="77777777" w:rsidR="003822CC" w:rsidRPr="00E9084E" w:rsidRDefault="003822CC" w:rsidP="003822CC"/>
    <w:p w14:paraId="783FA6BC" w14:textId="77777777" w:rsidR="003822CC" w:rsidRPr="00E9084E" w:rsidRDefault="003822CC" w:rsidP="003822CC"/>
    <w:p w14:paraId="3CEC70AF" w14:textId="77777777" w:rsidR="003822CC" w:rsidRPr="00E9084E" w:rsidRDefault="003822CC" w:rsidP="003822CC"/>
    <w:p w14:paraId="55ABC31D" w14:textId="77777777" w:rsidR="003822CC" w:rsidRDefault="003822CC" w:rsidP="003822CC"/>
    <w:p w14:paraId="39690BB3" w14:textId="77777777" w:rsidR="003822CC" w:rsidRDefault="003822CC" w:rsidP="003822CC"/>
    <w:p w14:paraId="0DF2958B" w14:textId="77777777" w:rsidR="003822CC" w:rsidRPr="006B0164" w:rsidRDefault="003822CC" w:rsidP="003822CC"/>
    <w:p w14:paraId="2E5F9BDC" w14:textId="77777777" w:rsidR="003822CC" w:rsidRPr="00E9084E" w:rsidRDefault="003822CC" w:rsidP="003822CC"/>
    <w:p w14:paraId="24EB20C3" w14:textId="77777777" w:rsidR="003822CC" w:rsidRPr="00E9084E" w:rsidRDefault="003822CC" w:rsidP="003822CC"/>
    <w:p w14:paraId="6B54AA82" w14:textId="77777777" w:rsidR="003822CC" w:rsidRPr="00E9084E" w:rsidRDefault="003822CC" w:rsidP="003822CC"/>
    <w:p w14:paraId="2A1E3CFB" w14:textId="77777777" w:rsidR="003822CC" w:rsidRPr="00E9084E" w:rsidRDefault="003822CC" w:rsidP="003822CC"/>
    <w:p w14:paraId="6516377B" w14:textId="77777777" w:rsidR="003822CC" w:rsidRPr="00E9084E" w:rsidRDefault="003822CC" w:rsidP="003822CC"/>
    <w:p w14:paraId="0733BFD4" w14:textId="711A4834" w:rsidR="0068128E" w:rsidRDefault="003822CC" w:rsidP="003822CC">
      <w:pPr>
        <w:spacing w:after="180" w:line="360" w:lineRule="auto"/>
        <w:jc w:val="both"/>
      </w:pPr>
      <w:r>
        <w:t xml:space="preserve">                                                  </w:t>
      </w:r>
    </w:p>
    <w:p w14:paraId="2584AB0D" w14:textId="77777777" w:rsidR="0068128E" w:rsidRPr="0068128E" w:rsidRDefault="0068128E" w:rsidP="0068128E">
      <w:pPr>
        <w:rPr>
          <w:lang w:eastAsia="en-GB"/>
        </w:rPr>
      </w:pPr>
      <w:bookmarkStart w:id="1" w:name="_Toc484418644"/>
    </w:p>
    <w:bookmarkEnd w:id="1"/>
    <w:p w14:paraId="73C16EA3" w14:textId="77777777" w:rsidR="00F7743B" w:rsidRDefault="00F7743B" w:rsidP="00F7743B">
      <w:pPr>
        <w:rPr>
          <w:lang w:eastAsia="en-GB"/>
        </w:rPr>
      </w:pPr>
    </w:p>
    <w:sectPr w:rsidR="00F7743B" w:rsidSect="00CA74EB">
      <w:footerReference w:type="even" r:id="rId11"/>
      <w:footerReference w:type="default" r:id="rId12"/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D7F4" w14:textId="77777777" w:rsidR="00A26102" w:rsidRDefault="00A26102" w:rsidP="00F31438">
      <w:r>
        <w:separator/>
      </w:r>
    </w:p>
  </w:endnote>
  <w:endnote w:type="continuationSeparator" w:id="0">
    <w:p w14:paraId="500F2164" w14:textId="77777777" w:rsidR="00A26102" w:rsidRDefault="00A26102" w:rsidP="00F3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8C3D" w14:textId="77777777" w:rsidR="00BA1617" w:rsidRDefault="00BA1617" w:rsidP="0067269A">
    <w:pPr>
      <w:pStyle w:val="a5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7D1C919" w14:textId="77777777" w:rsidR="00BA1617" w:rsidRDefault="00BA1617" w:rsidP="007021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E28FA" w14:textId="77777777" w:rsidR="00BA1617" w:rsidRDefault="00BA1617" w:rsidP="007021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EBB9D" w14:textId="77777777" w:rsidR="00A26102" w:rsidRDefault="00A26102" w:rsidP="00F31438">
      <w:r>
        <w:separator/>
      </w:r>
    </w:p>
  </w:footnote>
  <w:footnote w:type="continuationSeparator" w:id="0">
    <w:p w14:paraId="48AD0DC5" w14:textId="77777777" w:rsidR="00A26102" w:rsidRDefault="00A26102" w:rsidP="00F3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5FE2"/>
    <w:multiLevelType w:val="hybridMultilevel"/>
    <w:tmpl w:val="7D9AFFA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12297F"/>
    <w:multiLevelType w:val="hybridMultilevel"/>
    <w:tmpl w:val="5718C36C"/>
    <w:lvl w:ilvl="0" w:tplc="ADB68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021CF6"/>
    <w:multiLevelType w:val="hybridMultilevel"/>
    <w:tmpl w:val="8018A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206"/>
    <w:multiLevelType w:val="hybridMultilevel"/>
    <w:tmpl w:val="BD644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154D4"/>
    <w:multiLevelType w:val="hybridMultilevel"/>
    <w:tmpl w:val="3A1CB28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08743C"/>
    <w:multiLevelType w:val="hybridMultilevel"/>
    <w:tmpl w:val="D0E4398E"/>
    <w:lvl w:ilvl="0" w:tplc="9A8C53DE">
      <w:start w:val="1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05538"/>
    <w:multiLevelType w:val="hybridMultilevel"/>
    <w:tmpl w:val="1324B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AF0E26"/>
    <w:multiLevelType w:val="hybridMultilevel"/>
    <w:tmpl w:val="07FA7E8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5F6C1F"/>
    <w:multiLevelType w:val="hybridMultilevel"/>
    <w:tmpl w:val="35EAC928"/>
    <w:lvl w:ilvl="0" w:tplc="F95E2B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1E6135"/>
    <w:multiLevelType w:val="hybridMultilevel"/>
    <w:tmpl w:val="18D88E32"/>
    <w:lvl w:ilvl="0" w:tplc="ADB68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411F9"/>
    <w:multiLevelType w:val="hybridMultilevel"/>
    <w:tmpl w:val="72A6BF70"/>
    <w:lvl w:ilvl="0" w:tplc="5C5A51C0">
      <w:start w:val="1"/>
      <w:numFmt w:val="decimal"/>
      <w:lvlText w:val="%1."/>
      <w:lvlJc w:val="left"/>
      <w:pPr>
        <w:ind w:left="-83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AE61F2"/>
    <w:multiLevelType w:val="hybridMultilevel"/>
    <w:tmpl w:val="7D9AE0AA"/>
    <w:lvl w:ilvl="0" w:tplc="E2B4CF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8426A"/>
    <w:multiLevelType w:val="hybridMultilevel"/>
    <w:tmpl w:val="5DD4EA8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8DB1614"/>
    <w:multiLevelType w:val="hybridMultilevel"/>
    <w:tmpl w:val="381602E6"/>
    <w:lvl w:ilvl="0" w:tplc="5C5A51C0">
      <w:start w:val="1"/>
      <w:numFmt w:val="decimal"/>
      <w:lvlText w:val="%1."/>
      <w:lvlJc w:val="left"/>
      <w:pPr>
        <w:ind w:left="13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9EC0C63"/>
    <w:multiLevelType w:val="hybridMultilevel"/>
    <w:tmpl w:val="A9EEC2AE"/>
    <w:lvl w:ilvl="0" w:tplc="0088B29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F82A7F"/>
    <w:multiLevelType w:val="hybridMultilevel"/>
    <w:tmpl w:val="561845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84A0E"/>
    <w:multiLevelType w:val="hybridMultilevel"/>
    <w:tmpl w:val="74BA7E2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E1924B0"/>
    <w:multiLevelType w:val="hybridMultilevel"/>
    <w:tmpl w:val="5DDAE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6130F3"/>
    <w:multiLevelType w:val="hybridMultilevel"/>
    <w:tmpl w:val="3F82C9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564961"/>
    <w:multiLevelType w:val="multilevel"/>
    <w:tmpl w:val="9A5423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10003"/>
    <w:multiLevelType w:val="hybridMultilevel"/>
    <w:tmpl w:val="10C6F320"/>
    <w:lvl w:ilvl="0" w:tplc="3F668A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AC4"/>
    <w:multiLevelType w:val="multilevel"/>
    <w:tmpl w:val="F6EE9B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C710E"/>
    <w:multiLevelType w:val="hybridMultilevel"/>
    <w:tmpl w:val="2B860C3E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17D2251"/>
    <w:multiLevelType w:val="hybridMultilevel"/>
    <w:tmpl w:val="46686556"/>
    <w:lvl w:ilvl="0" w:tplc="ADB68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A61B7"/>
    <w:multiLevelType w:val="hybridMultilevel"/>
    <w:tmpl w:val="F5B81F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528453C"/>
    <w:multiLevelType w:val="hybridMultilevel"/>
    <w:tmpl w:val="9A926D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A7C4D07"/>
    <w:multiLevelType w:val="hybridMultilevel"/>
    <w:tmpl w:val="7E6215F8"/>
    <w:lvl w:ilvl="0" w:tplc="9112F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392D69"/>
    <w:multiLevelType w:val="hybridMultilevel"/>
    <w:tmpl w:val="8CF62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ED7013"/>
    <w:multiLevelType w:val="hybridMultilevel"/>
    <w:tmpl w:val="D2B4D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410DD"/>
    <w:multiLevelType w:val="multilevel"/>
    <w:tmpl w:val="4016F3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367DA"/>
    <w:multiLevelType w:val="hybridMultilevel"/>
    <w:tmpl w:val="A350D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3942AD"/>
    <w:multiLevelType w:val="hybridMultilevel"/>
    <w:tmpl w:val="5AD65A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F50DBC"/>
    <w:multiLevelType w:val="hybridMultilevel"/>
    <w:tmpl w:val="0E0E6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4C7E9C"/>
    <w:multiLevelType w:val="hybridMultilevel"/>
    <w:tmpl w:val="06845D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01401C7"/>
    <w:multiLevelType w:val="hybridMultilevel"/>
    <w:tmpl w:val="3244A5A4"/>
    <w:lvl w:ilvl="0" w:tplc="657CD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7A51C9"/>
    <w:multiLevelType w:val="hybridMultilevel"/>
    <w:tmpl w:val="A1524C94"/>
    <w:lvl w:ilvl="0" w:tplc="0088B2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1C722A5"/>
    <w:multiLevelType w:val="hybridMultilevel"/>
    <w:tmpl w:val="8326D6C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503277"/>
    <w:multiLevelType w:val="hybridMultilevel"/>
    <w:tmpl w:val="93FCC7F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3926974"/>
    <w:multiLevelType w:val="hybridMultilevel"/>
    <w:tmpl w:val="F32EBC96"/>
    <w:lvl w:ilvl="0" w:tplc="850E0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35405"/>
    <w:multiLevelType w:val="hybridMultilevel"/>
    <w:tmpl w:val="239C7D28"/>
    <w:lvl w:ilvl="0" w:tplc="ADB68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95262"/>
    <w:multiLevelType w:val="hybridMultilevel"/>
    <w:tmpl w:val="6846E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641AFC"/>
    <w:multiLevelType w:val="hybridMultilevel"/>
    <w:tmpl w:val="29A6154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33"/>
  </w:num>
  <w:num w:numId="5">
    <w:abstractNumId w:val="6"/>
  </w:num>
  <w:num w:numId="6">
    <w:abstractNumId w:val="32"/>
  </w:num>
  <w:num w:numId="7">
    <w:abstractNumId w:val="18"/>
  </w:num>
  <w:num w:numId="8">
    <w:abstractNumId w:val="0"/>
  </w:num>
  <w:num w:numId="9">
    <w:abstractNumId w:val="16"/>
  </w:num>
  <w:num w:numId="10">
    <w:abstractNumId w:val="37"/>
  </w:num>
  <w:num w:numId="11">
    <w:abstractNumId w:val="14"/>
  </w:num>
  <w:num w:numId="12">
    <w:abstractNumId w:val="35"/>
  </w:num>
  <w:num w:numId="13">
    <w:abstractNumId w:val="4"/>
  </w:num>
  <w:num w:numId="14">
    <w:abstractNumId w:val="7"/>
  </w:num>
  <w:num w:numId="15">
    <w:abstractNumId w:val="3"/>
  </w:num>
  <w:num w:numId="16">
    <w:abstractNumId w:val="41"/>
  </w:num>
  <w:num w:numId="17">
    <w:abstractNumId w:val="23"/>
  </w:num>
  <w:num w:numId="18">
    <w:abstractNumId w:val="39"/>
  </w:num>
  <w:num w:numId="19">
    <w:abstractNumId w:val="29"/>
  </w:num>
  <w:num w:numId="20">
    <w:abstractNumId w:val="21"/>
  </w:num>
  <w:num w:numId="21">
    <w:abstractNumId w:val="19"/>
  </w:num>
  <w:num w:numId="22">
    <w:abstractNumId w:val="9"/>
  </w:num>
  <w:num w:numId="23">
    <w:abstractNumId w:val="1"/>
  </w:num>
  <w:num w:numId="24">
    <w:abstractNumId w:val="40"/>
  </w:num>
  <w:num w:numId="25">
    <w:abstractNumId w:val="27"/>
  </w:num>
  <w:num w:numId="26">
    <w:abstractNumId w:val="24"/>
  </w:num>
  <w:num w:numId="27">
    <w:abstractNumId w:val="17"/>
  </w:num>
  <w:num w:numId="28">
    <w:abstractNumId w:val="11"/>
  </w:num>
  <w:num w:numId="29">
    <w:abstractNumId w:val="36"/>
  </w:num>
  <w:num w:numId="30">
    <w:abstractNumId w:val="28"/>
  </w:num>
  <w:num w:numId="31">
    <w:abstractNumId w:val="20"/>
  </w:num>
  <w:num w:numId="32">
    <w:abstractNumId w:val="34"/>
  </w:num>
  <w:num w:numId="33">
    <w:abstractNumId w:val="8"/>
  </w:num>
  <w:num w:numId="34">
    <w:abstractNumId w:val="22"/>
  </w:num>
  <w:num w:numId="35">
    <w:abstractNumId w:val="30"/>
  </w:num>
  <w:num w:numId="36">
    <w:abstractNumId w:val="13"/>
  </w:num>
  <w:num w:numId="37">
    <w:abstractNumId w:val="10"/>
  </w:num>
  <w:num w:numId="38">
    <w:abstractNumId w:val="15"/>
  </w:num>
  <w:num w:numId="39">
    <w:abstractNumId w:val="2"/>
  </w:num>
  <w:num w:numId="40">
    <w:abstractNumId w:val="5"/>
  </w:num>
  <w:num w:numId="41">
    <w:abstractNumId w:val="2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D8"/>
    <w:rsid w:val="000037E6"/>
    <w:rsid w:val="000040C3"/>
    <w:rsid w:val="00010744"/>
    <w:rsid w:val="00015418"/>
    <w:rsid w:val="00016D41"/>
    <w:rsid w:val="000173F7"/>
    <w:rsid w:val="00021BFF"/>
    <w:rsid w:val="00023607"/>
    <w:rsid w:val="00031482"/>
    <w:rsid w:val="00035D81"/>
    <w:rsid w:val="00043096"/>
    <w:rsid w:val="0005175E"/>
    <w:rsid w:val="000521B7"/>
    <w:rsid w:val="000639BF"/>
    <w:rsid w:val="0006531E"/>
    <w:rsid w:val="00071424"/>
    <w:rsid w:val="0007342B"/>
    <w:rsid w:val="00084E59"/>
    <w:rsid w:val="000916B4"/>
    <w:rsid w:val="00094601"/>
    <w:rsid w:val="00096AF1"/>
    <w:rsid w:val="000A0F3C"/>
    <w:rsid w:val="000A4A71"/>
    <w:rsid w:val="000A4FC7"/>
    <w:rsid w:val="000A5D48"/>
    <w:rsid w:val="000B05BB"/>
    <w:rsid w:val="000B59DD"/>
    <w:rsid w:val="000C1253"/>
    <w:rsid w:val="000C2BAC"/>
    <w:rsid w:val="000C41B3"/>
    <w:rsid w:val="000C507C"/>
    <w:rsid w:val="000D666E"/>
    <w:rsid w:val="000F624B"/>
    <w:rsid w:val="000F659E"/>
    <w:rsid w:val="000F6A18"/>
    <w:rsid w:val="00107389"/>
    <w:rsid w:val="00113473"/>
    <w:rsid w:val="00115652"/>
    <w:rsid w:val="00117CAF"/>
    <w:rsid w:val="00122201"/>
    <w:rsid w:val="001419EE"/>
    <w:rsid w:val="00143B1D"/>
    <w:rsid w:val="0014415F"/>
    <w:rsid w:val="0014568B"/>
    <w:rsid w:val="0014698F"/>
    <w:rsid w:val="00150EA2"/>
    <w:rsid w:val="001515AD"/>
    <w:rsid w:val="00162340"/>
    <w:rsid w:val="001760E6"/>
    <w:rsid w:val="00176957"/>
    <w:rsid w:val="0017713D"/>
    <w:rsid w:val="0017720C"/>
    <w:rsid w:val="00185005"/>
    <w:rsid w:val="00185D19"/>
    <w:rsid w:val="00186AC2"/>
    <w:rsid w:val="00187CBC"/>
    <w:rsid w:val="001935A4"/>
    <w:rsid w:val="0019518A"/>
    <w:rsid w:val="001966E6"/>
    <w:rsid w:val="001A1079"/>
    <w:rsid w:val="001A566E"/>
    <w:rsid w:val="001B7CD3"/>
    <w:rsid w:val="001C0396"/>
    <w:rsid w:val="001C12C9"/>
    <w:rsid w:val="001C3E9C"/>
    <w:rsid w:val="001C5544"/>
    <w:rsid w:val="001D44E8"/>
    <w:rsid w:val="001E22D1"/>
    <w:rsid w:val="001F3A2D"/>
    <w:rsid w:val="002032AB"/>
    <w:rsid w:val="0021714E"/>
    <w:rsid w:val="00223489"/>
    <w:rsid w:val="002234E8"/>
    <w:rsid w:val="0022784B"/>
    <w:rsid w:val="00236F7C"/>
    <w:rsid w:val="00244426"/>
    <w:rsid w:val="00247A6A"/>
    <w:rsid w:val="00254F54"/>
    <w:rsid w:val="002552E4"/>
    <w:rsid w:val="002616A4"/>
    <w:rsid w:val="00265678"/>
    <w:rsid w:val="0026723C"/>
    <w:rsid w:val="00267BA4"/>
    <w:rsid w:val="00267E8E"/>
    <w:rsid w:val="00270344"/>
    <w:rsid w:val="00275ADB"/>
    <w:rsid w:val="00276AD7"/>
    <w:rsid w:val="002942CB"/>
    <w:rsid w:val="0029751B"/>
    <w:rsid w:val="002A60B3"/>
    <w:rsid w:val="002B10E7"/>
    <w:rsid w:val="002C2690"/>
    <w:rsid w:val="002C6FB9"/>
    <w:rsid w:val="002D228A"/>
    <w:rsid w:val="002D3894"/>
    <w:rsid w:val="002D454C"/>
    <w:rsid w:val="002D5E59"/>
    <w:rsid w:val="002E3D3C"/>
    <w:rsid w:val="002E71F9"/>
    <w:rsid w:val="002F08DC"/>
    <w:rsid w:val="002F0C4D"/>
    <w:rsid w:val="003071E5"/>
    <w:rsid w:val="003077D3"/>
    <w:rsid w:val="00313A51"/>
    <w:rsid w:val="00323D8E"/>
    <w:rsid w:val="00325DAA"/>
    <w:rsid w:val="00333733"/>
    <w:rsid w:val="00335026"/>
    <w:rsid w:val="00336931"/>
    <w:rsid w:val="003419EF"/>
    <w:rsid w:val="0034471C"/>
    <w:rsid w:val="00354F6B"/>
    <w:rsid w:val="00364FB0"/>
    <w:rsid w:val="003658AE"/>
    <w:rsid w:val="003671FA"/>
    <w:rsid w:val="00371176"/>
    <w:rsid w:val="003822CC"/>
    <w:rsid w:val="003827B5"/>
    <w:rsid w:val="00382B65"/>
    <w:rsid w:val="00383224"/>
    <w:rsid w:val="00396425"/>
    <w:rsid w:val="00396A99"/>
    <w:rsid w:val="003A1828"/>
    <w:rsid w:val="003A7520"/>
    <w:rsid w:val="003B713F"/>
    <w:rsid w:val="003C7C12"/>
    <w:rsid w:val="003D45A7"/>
    <w:rsid w:val="003E3D83"/>
    <w:rsid w:val="003E3E19"/>
    <w:rsid w:val="003E7E35"/>
    <w:rsid w:val="003F18FD"/>
    <w:rsid w:val="003F1DA3"/>
    <w:rsid w:val="00400C2E"/>
    <w:rsid w:val="00402635"/>
    <w:rsid w:val="0040447E"/>
    <w:rsid w:val="00404EE9"/>
    <w:rsid w:val="00411013"/>
    <w:rsid w:val="00415933"/>
    <w:rsid w:val="00416341"/>
    <w:rsid w:val="00435F71"/>
    <w:rsid w:val="00450EC7"/>
    <w:rsid w:val="00454330"/>
    <w:rsid w:val="004569F5"/>
    <w:rsid w:val="004671A2"/>
    <w:rsid w:val="004872B3"/>
    <w:rsid w:val="00490D08"/>
    <w:rsid w:val="0049302F"/>
    <w:rsid w:val="00493572"/>
    <w:rsid w:val="00495542"/>
    <w:rsid w:val="004955CF"/>
    <w:rsid w:val="00495630"/>
    <w:rsid w:val="00496278"/>
    <w:rsid w:val="004A29DF"/>
    <w:rsid w:val="004A7B8C"/>
    <w:rsid w:val="004B66E7"/>
    <w:rsid w:val="004B7A54"/>
    <w:rsid w:val="004B7AC4"/>
    <w:rsid w:val="004D1805"/>
    <w:rsid w:val="004D453C"/>
    <w:rsid w:val="004D5DC2"/>
    <w:rsid w:val="004E44E4"/>
    <w:rsid w:val="004F3183"/>
    <w:rsid w:val="004F7BF4"/>
    <w:rsid w:val="00504CB0"/>
    <w:rsid w:val="00511343"/>
    <w:rsid w:val="00513BE3"/>
    <w:rsid w:val="0051710E"/>
    <w:rsid w:val="00532167"/>
    <w:rsid w:val="00532A53"/>
    <w:rsid w:val="00537B48"/>
    <w:rsid w:val="005421C6"/>
    <w:rsid w:val="005459FB"/>
    <w:rsid w:val="00551B89"/>
    <w:rsid w:val="0055566D"/>
    <w:rsid w:val="00555F28"/>
    <w:rsid w:val="0055750B"/>
    <w:rsid w:val="005631E0"/>
    <w:rsid w:val="00567C5C"/>
    <w:rsid w:val="005807C8"/>
    <w:rsid w:val="0059432F"/>
    <w:rsid w:val="00595634"/>
    <w:rsid w:val="005958B6"/>
    <w:rsid w:val="005C09F7"/>
    <w:rsid w:val="005D42B4"/>
    <w:rsid w:val="005E0E7B"/>
    <w:rsid w:val="005E23A1"/>
    <w:rsid w:val="005F514A"/>
    <w:rsid w:val="005F588D"/>
    <w:rsid w:val="00616677"/>
    <w:rsid w:val="006203A8"/>
    <w:rsid w:val="0062276E"/>
    <w:rsid w:val="00625443"/>
    <w:rsid w:val="00627A7C"/>
    <w:rsid w:val="006313A8"/>
    <w:rsid w:val="0063229B"/>
    <w:rsid w:val="00633AE3"/>
    <w:rsid w:val="00645C69"/>
    <w:rsid w:val="0064771C"/>
    <w:rsid w:val="00652A93"/>
    <w:rsid w:val="00661845"/>
    <w:rsid w:val="00663631"/>
    <w:rsid w:val="0067269A"/>
    <w:rsid w:val="0068128E"/>
    <w:rsid w:val="0068230D"/>
    <w:rsid w:val="0068533B"/>
    <w:rsid w:val="00690EAE"/>
    <w:rsid w:val="00692730"/>
    <w:rsid w:val="006978BD"/>
    <w:rsid w:val="006A14D1"/>
    <w:rsid w:val="006B0164"/>
    <w:rsid w:val="006B20BF"/>
    <w:rsid w:val="006B256F"/>
    <w:rsid w:val="006B25A1"/>
    <w:rsid w:val="006C6E27"/>
    <w:rsid w:val="006C7BB8"/>
    <w:rsid w:val="006E5160"/>
    <w:rsid w:val="006E650A"/>
    <w:rsid w:val="006E7119"/>
    <w:rsid w:val="006E781D"/>
    <w:rsid w:val="006F60D7"/>
    <w:rsid w:val="007021A1"/>
    <w:rsid w:val="00702648"/>
    <w:rsid w:val="00705758"/>
    <w:rsid w:val="0070614D"/>
    <w:rsid w:val="00707F30"/>
    <w:rsid w:val="007111D1"/>
    <w:rsid w:val="0071158B"/>
    <w:rsid w:val="0071163E"/>
    <w:rsid w:val="00716025"/>
    <w:rsid w:val="00720C08"/>
    <w:rsid w:val="00734EB6"/>
    <w:rsid w:val="007370F7"/>
    <w:rsid w:val="007375E2"/>
    <w:rsid w:val="00740800"/>
    <w:rsid w:val="007447B9"/>
    <w:rsid w:val="00745DE9"/>
    <w:rsid w:val="00770C3E"/>
    <w:rsid w:val="00771F5D"/>
    <w:rsid w:val="00772AEB"/>
    <w:rsid w:val="007763F0"/>
    <w:rsid w:val="007817D9"/>
    <w:rsid w:val="00786DAA"/>
    <w:rsid w:val="00787551"/>
    <w:rsid w:val="00792930"/>
    <w:rsid w:val="00792ADF"/>
    <w:rsid w:val="0079325A"/>
    <w:rsid w:val="00793AAE"/>
    <w:rsid w:val="00796CDD"/>
    <w:rsid w:val="007A0C9B"/>
    <w:rsid w:val="007A136A"/>
    <w:rsid w:val="007B2CC8"/>
    <w:rsid w:val="007C1539"/>
    <w:rsid w:val="007C1ED4"/>
    <w:rsid w:val="007C5C6A"/>
    <w:rsid w:val="007D135D"/>
    <w:rsid w:val="007D6118"/>
    <w:rsid w:val="007E323C"/>
    <w:rsid w:val="007E37FE"/>
    <w:rsid w:val="007F0246"/>
    <w:rsid w:val="007F1DE4"/>
    <w:rsid w:val="008064DD"/>
    <w:rsid w:val="00806BF7"/>
    <w:rsid w:val="00807717"/>
    <w:rsid w:val="00817CA1"/>
    <w:rsid w:val="008218BD"/>
    <w:rsid w:val="00823D9F"/>
    <w:rsid w:val="00824134"/>
    <w:rsid w:val="00826524"/>
    <w:rsid w:val="008307F4"/>
    <w:rsid w:val="00837DEF"/>
    <w:rsid w:val="0084381A"/>
    <w:rsid w:val="008444DD"/>
    <w:rsid w:val="0086136B"/>
    <w:rsid w:val="008648D5"/>
    <w:rsid w:val="008655F7"/>
    <w:rsid w:val="0086631E"/>
    <w:rsid w:val="00872115"/>
    <w:rsid w:val="00874878"/>
    <w:rsid w:val="008779BE"/>
    <w:rsid w:val="00885B77"/>
    <w:rsid w:val="008943A4"/>
    <w:rsid w:val="008A2766"/>
    <w:rsid w:val="008B09BC"/>
    <w:rsid w:val="008C52E7"/>
    <w:rsid w:val="008D02B4"/>
    <w:rsid w:val="008D1F87"/>
    <w:rsid w:val="008D4CD6"/>
    <w:rsid w:val="008E32A4"/>
    <w:rsid w:val="008E4FE2"/>
    <w:rsid w:val="008F32CD"/>
    <w:rsid w:val="008F350A"/>
    <w:rsid w:val="00903306"/>
    <w:rsid w:val="00910F96"/>
    <w:rsid w:val="00911675"/>
    <w:rsid w:val="00914230"/>
    <w:rsid w:val="00923A1E"/>
    <w:rsid w:val="00926C9A"/>
    <w:rsid w:val="00940E7A"/>
    <w:rsid w:val="00941B84"/>
    <w:rsid w:val="00946FC5"/>
    <w:rsid w:val="0095478A"/>
    <w:rsid w:val="009665BD"/>
    <w:rsid w:val="009712A4"/>
    <w:rsid w:val="009751C4"/>
    <w:rsid w:val="00977F8E"/>
    <w:rsid w:val="009953AA"/>
    <w:rsid w:val="009961F4"/>
    <w:rsid w:val="009A2E50"/>
    <w:rsid w:val="009A4CDB"/>
    <w:rsid w:val="009A5B0A"/>
    <w:rsid w:val="009A67D4"/>
    <w:rsid w:val="009B0802"/>
    <w:rsid w:val="009B3BA3"/>
    <w:rsid w:val="009B5B54"/>
    <w:rsid w:val="009B75D1"/>
    <w:rsid w:val="009B7DE5"/>
    <w:rsid w:val="009D12E2"/>
    <w:rsid w:val="009E330C"/>
    <w:rsid w:val="009F5C27"/>
    <w:rsid w:val="00A031B0"/>
    <w:rsid w:val="00A05D20"/>
    <w:rsid w:val="00A10349"/>
    <w:rsid w:val="00A112E8"/>
    <w:rsid w:val="00A1438A"/>
    <w:rsid w:val="00A15606"/>
    <w:rsid w:val="00A23977"/>
    <w:rsid w:val="00A26102"/>
    <w:rsid w:val="00A27DD9"/>
    <w:rsid w:val="00A36BE2"/>
    <w:rsid w:val="00A43538"/>
    <w:rsid w:val="00A437C8"/>
    <w:rsid w:val="00A43BFE"/>
    <w:rsid w:val="00A5133A"/>
    <w:rsid w:val="00A55045"/>
    <w:rsid w:val="00A57766"/>
    <w:rsid w:val="00A83062"/>
    <w:rsid w:val="00A84206"/>
    <w:rsid w:val="00A90902"/>
    <w:rsid w:val="00A937DD"/>
    <w:rsid w:val="00A94B83"/>
    <w:rsid w:val="00AA2564"/>
    <w:rsid w:val="00AA4DB5"/>
    <w:rsid w:val="00AB3CCF"/>
    <w:rsid w:val="00AB70D7"/>
    <w:rsid w:val="00AB7CE3"/>
    <w:rsid w:val="00AC34D5"/>
    <w:rsid w:val="00AC43D8"/>
    <w:rsid w:val="00AD118C"/>
    <w:rsid w:val="00AD2156"/>
    <w:rsid w:val="00AD68B1"/>
    <w:rsid w:val="00B014C7"/>
    <w:rsid w:val="00B01A0F"/>
    <w:rsid w:val="00B02CC6"/>
    <w:rsid w:val="00B14B63"/>
    <w:rsid w:val="00B15123"/>
    <w:rsid w:val="00B25D00"/>
    <w:rsid w:val="00B30180"/>
    <w:rsid w:val="00B30518"/>
    <w:rsid w:val="00B34338"/>
    <w:rsid w:val="00B6058B"/>
    <w:rsid w:val="00B61D46"/>
    <w:rsid w:val="00B62140"/>
    <w:rsid w:val="00B628D2"/>
    <w:rsid w:val="00B65601"/>
    <w:rsid w:val="00B8214C"/>
    <w:rsid w:val="00B86740"/>
    <w:rsid w:val="00B93861"/>
    <w:rsid w:val="00BA09A4"/>
    <w:rsid w:val="00BA1617"/>
    <w:rsid w:val="00BC18E5"/>
    <w:rsid w:val="00BC4113"/>
    <w:rsid w:val="00BC57F2"/>
    <w:rsid w:val="00BD04C3"/>
    <w:rsid w:val="00BD319B"/>
    <w:rsid w:val="00BD7F12"/>
    <w:rsid w:val="00BE14B9"/>
    <w:rsid w:val="00BE28C3"/>
    <w:rsid w:val="00BF5315"/>
    <w:rsid w:val="00BF59A5"/>
    <w:rsid w:val="00C01DBE"/>
    <w:rsid w:val="00C04A5F"/>
    <w:rsid w:val="00C2120F"/>
    <w:rsid w:val="00C366B6"/>
    <w:rsid w:val="00C40C40"/>
    <w:rsid w:val="00C449CF"/>
    <w:rsid w:val="00C46D3D"/>
    <w:rsid w:val="00C52BE2"/>
    <w:rsid w:val="00C60B80"/>
    <w:rsid w:val="00C741CC"/>
    <w:rsid w:val="00C83A74"/>
    <w:rsid w:val="00C879C7"/>
    <w:rsid w:val="00CA39CB"/>
    <w:rsid w:val="00CA711D"/>
    <w:rsid w:val="00CA74EB"/>
    <w:rsid w:val="00CC60B6"/>
    <w:rsid w:val="00CC7E05"/>
    <w:rsid w:val="00CD2227"/>
    <w:rsid w:val="00CD4350"/>
    <w:rsid w:val="00CE06D1"/>
    <w:rsid w:val="00CE3576"/>
    <w:rsid w:val="00CF3FE1"/>
    <w:rsid w:val="00CF4D63"/>
    <w:rsid w:val="00CF51A8"/>
    <w:rsid w:val="00CF74F4"/>
    <w:rsid w:val="00D03C4C"/>
    <w:rsid w:val="00D0542F"/>
    <w:rsid w:val="00D2021C"/>
    <w:rsid w:val="00D24DD3"/>
    <w:rsid w:val="00D3193C"/>
    <w:rsid w:val="00D344DA"/>
    <w:rsid w:val="00D45693"/>
    <w:rsid w:val="00D517AA"/>
    <w:rsid w:val="00D51CD5"/>
    <w:rsid w:val="00D52F0F"/>
    <w:rsid w:val="00D53CBB"/>
    <w:rsid w:val="00D61EBF"/>
    <w:rsid w:val="00D705B9"/>
    <w:rsid w:val="00D7112B"/>
    <w:rsid w:val="00D7351D"/>
    <w:rsid w:val="00D8032A"/>
    <w:rsid w:val="00D804FB"/>
    <w:rsid w:val="00D8235C"/>
    <w:rsid w:val="00D84668"/>
    <w:rsid w:val="00D86F54"/>
    <w:rsid w:val="00D93264"/>
    <w:rsid w:val="00DA2CD5"/>
    <w:rsid w:val="00DA5071"/>
    <w:rsid w:val="00DB19B5"/>
    <w:rsid w:val="00DC038F"/>
    <w:rsid w:val="00DC2B99"/>
    <w:rsid w:val="00DC5F7C"/>
    <w:rsid w:val="00DD034C"/>
    <w:rsid w:val="00DD4BDF"/>
    <w:rsid w:val="00DD535A"/>
    <w:rsid w:val="00DE006F"/>
    <w:rsid w:val="00DE2C25"/>
    <w:rsid w:val="00DE2CD9"/>
    <w:rsid w:val="00DE525E"/>
    <w:rsid w:val="00DE62A5"/>
    <w:rsid w:val="00E03D0F"/>
    <w:rsid w:val="00E05DA6"/>
    <w:rsid w:val="00E13A7F"/>
    <w:rsid w:val="00E213C4"/>
    <w:rsid w:val="00E23846"/>
    <w:rsid w:val="00E24257"/>
    <w:rsid w:val="00E306FB"/>
    <w:rsid w:val="00E3797E"/>
    <w:rsid w:val="00E44314"/>
    <w:rsid w:val="00E46ADE"/>
    <w:rsid w:val="00E6249B"/>
    <w:rsid w:val="00E63A19"/>
    <w:rsid w:val="00E7004B"/>
    <w:rsid w:val="00E710DC"/>
    <w:rsid w:val="00E72D24"/>
    <w:rsid w:val="00E758F8"/>
    <w:rsid w:val="00E84271"/>
    <w:rsid w:val="00E84BB3"/>
    <w:rsid w:val="00E9084E"/>
    <w:rsid w:val="00EA3E47"/>
    <w:rsid w:val="00EB17D8"/>
    <w:rsid w:val="00EB3724"/>
    <w:rsid w:val="00EB5783"/>
    <w:rsid w:val="00EB59AF"/>
    <w:rsid w:val="00EC0C16"/>
    <w:rsid w:val="00EC7925"/>
    <w:rsid w:val="00ED3087"/>
    <w:rsid w:val="00ED47A9"/>
    <w:rsid w:val="00EF0243"/>
    <w:rsid w:val="00EF74FE"/>
    <w:rsid w:val="00F02EA8"/>
    <w:rsid w:val="00F0365F"/>
    <w:rsid w:val="00F07A6A"/>
    <w:rsid w:val="00F1594C"/>
    <w:rsid w:val="00F17DAE"/>
    <w:rsid w:val="00F20FB1"/>
    <w:rsid w:val="00F21323"/>
    <w:rsid w:val="00F22958"/>
    <w:rsid w:val="00F26820"/>
    <w:rsid w:val="00F31438"/>
    <w:rsid w:val="00F33730"/>
    <w:rsid w:val="00F36789"/>
    <w:rsid w:val="00F3784A"/>
    <w:rsid w:val="00F461A1"/>
    <w:rsid w:val="00F479E7"/>
    <w:rsid w:val="00F47EF6"/>
    <w:rsid w:val="00F5310D"/>
    <w:rsid w:val="00F63EC8"/>
    <w:rsid w:val="00F6471B"/>
    <w:rsid w:val="00F65EF1"/>
    <w:rsid w:val="00F722A9"/>
    <w:rsid w:val="00F7743B"/>
    <w:rsid w:val="00F810A3"/>
    <w:rsid w:val="00F83A59"/>
    <w:rsid w:val="00F90987"/>
    <w:rsid w:val="00FA747F"/>
    <w:rsid w:val="00FB09E9"/>
    <w:rsid w:val="00FB60DE"/>
    <w:rsid w:val="00FB6207"/>
    <w:rsid w:val="00FC04B5"/>
    <w:rsid w:val="00FC0BCF"/>
    <w:rsid w:val="00FC2377"/>
    <w:rsid w:val="00FC284F"/>
    <w:rsid w:val="00FC4A30"/>
    <w:rsid w:val="00FD025B"/>
    <w:rsid w:val="00FD4FB4"/>
    <w:rsid w:val="00FD5C56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D1C7"/>
  <w15:docId w15:val="{77BA6B6B-2F9A-46CC-B36D-F24AC8C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C2E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17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1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17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EB17D8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EB17D8"/>
    <w:rPr>
      <w:color w:val="800080"/>
      <w:u w:val="single"/>
    </w:rPr>
  </w:style>
  <w:style w:type="paragraph" w:customStyle="1" w:styleId="font5">
    <w:name w:val="font5"/>
    <w:basedOn w:val="a"/>
    <w:rsid w:val="00EB17D8"/>
    <w:pPr>
      <w:spacing w:before="100" w:beforeAutospacing="1" w:after="100" w:afterAutospacing="1"/>
    </w:pPr>
    <w:rPr>
      <w:rFonts w:ascii="Symbol" w:hAnsi="Symbol"/>
      <w:color w:val="000000"/>
      <w:sz w:val="28"/>
      <w:szCs w:val="28"/>
    </w:rPr>
  </w:style>
  <w:style w:type="paragraph" w:customStyle="1" w:styleId="font6">
    <w:name w:val="font6"/>
    <w:basedOn w:val="a"/>
    <w:rsid w:val="00EB17D8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65">
    <w:name w:val="xl65"/>
    <w:basedOn w:val="a"/>
    <w:rsid w:val="00EB17D8"/>
    <w:pPr>
      <w:spacing w:before="100" w:beforeAutospacing="1" w:after="100" w:afterAutospacing="1"/>
    </w:pPr>
  </w:style>
  <w:style w:type="paragraph" w:customStyle="1" w:styleId="xl66">
    <w:name w:val="xl66"/>
    <w:basedOn w:val="a"/>
    <w:rsid w:val="00EB17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B1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B17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EB17D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EB17D8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EB17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B17D8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B17D8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B1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B17D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B17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EB17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EB17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EB17D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EB1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B17D8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EB17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EB17D8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EB17D8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EB17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EB17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EB17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EB1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EB17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EB17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EB17D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EB17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EB17D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EB17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EB17D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EB17D8"/>
    <w:pP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EB17D8"/>
    <w:pP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B17D8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EB17D8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B17D8"/>
    <w:pPr>
      <w:spacing w:before="100" w:beforeAutospacing="1" w:after="100" w:afterAutospacing="1"/>
      <w:jc w:val="center"/>
    </w:pPr>
  </w:style>
  <w:style w:type="table" w:styleId="aa">
    <w:name w:val="Table Grid"/>
    <w:basedOn w:val="a1"/>
    <w:uiPriority w:val="59"/>
    <w:rsid w:val="00EB1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EB17D8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B17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B17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0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5171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710E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Placeholder Text"/>
    <w:basedOn w:val="a0"/>
    <w:uiPriority w:val="99"/>
    <w:semiHidden/>
    <w:rsid w:val="008D4CD6"/>
    <w:rPr>
      <w:color w:val="808080"/>
    </w:rPr>
  </w:style>
  <w:style w:type="character" w:styleId="af0">
    <w:name w:val="page number"/>
    <w:basedOn w:val="a0"/>
    <w:uiPriority w:val="99"/>
    <w:semiHidden/>
    <w:unhideWhenUsed/>
    <w:rsid w:val="0070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feratwork.ru/buhgalterskiy_uchet_uchebnik_online/section-4-1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91D35-A033-4DA8-BB58-D9276C44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7761</Words>
  <Characters>44244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HOME 2</cp:lastModifiedBy>
  <cp:revision>7</cp:revision>
  <cp:lastPrinted>2017-06-21T12:07:00Z</cp:lastPrinted>
  <dcterms:created xsi:type="dcterms:W3CDTF">2018-10-22T14:31:00Z</dcterms:created>
  <dcterms:modified xsi:type="dcterms:W3CDTF">2018-10-22T14:42:00Z</dcterms:modified>
</cp:coreProperties>
</file>