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B4" w:rsidRPr="00FB6CB4" w:rsidRDefault="00FB6CB4" w:rsidP="00FB6CB4">
      <w:pPr>
        <w:widowControl w:val="0"/>
        <w:spacing w:after="0" w:line="259" w:lineRule="auto"/>
        <w:jc w:val="center"/>
        <w:rPr>
          <w:rFonts w:ascii="Times New Roman" w:eastAsia="Times New Roman" w:hAnsi="Times New Roman" w:cs="Times New Roman"/>
          <w:color w:val="000000"/>
          <w:sz w:val="24"/>
          <w:szCs w:val="32"/>
        </w:rPr>
      </w:pPr>
      <w:r w:rsidRPr="00FB6CB4">
        <w:rPr>
          <w:rFonts w:ascii="Times New Roman" w:eastAsia="Times New Roman" w:hAnsi="Times New Roman" w:cs="Times New Roman"/>
          <w:color w:val="000000"/>
          <w:sz w:val="24"/>
          <w:szCs w:val="32"/>
        </w:rPr>
        <w:t>МИНИСТЕРСТВО ОБРАЗОВАНИЯ И НАУКИ РОССИЙСКОЙФЕДЕРАЦИИ</w:t>
      </w:r>
    </w:p>
    <w:p w:rsidR="00FB6CB4" w:rsidRPr="00FB6CB4" w:rsidRDefault="00FB6CB4" w:rsidP="00FB6CB4">
      <w:pPr>
        <w:widowControl w:val="0"/>
        <w:spacing w:after="0" w:line="269" w:lineRule="auto"/>
        <w:jc w:val="center"/>
        <w:rPr>
          <w:rFonts w:ascii="Times New Roman" w:eastAsia="Times New Roman" w:hAnsi="Times New Roman" w:cs="Times New Roman"/>
          <w:color w:val="000000"/>
          <w:sz w:val="24"/>
          <w:szCs w:val="32"/>
        </w:rPr>
      </w:pPr>
      <w:r w:rsidRPr="00FB6CB4">
        <w:rPr>
          <w:rFonts w:ascii="Times New Roman" w:eastAsia="Times New Roman" w:hAnsi="Times New Roman" w:cs="Times New Roman"/>
          <w:color w:val="000000"/>
          <w:sz w:val="24"/>
          <w:szCs w:val="32"/>
        </w:rPr>
        <w:t xml:space="preserve">Федеральное государственное бюджетное образовательное учреждение </w:t>
      </w:r>
    </w:p>
    <w:p w:rsidR="00FB6CB4" w:rsidRPr="00FB6CB4" w:rsidRDefault="00FB6CB4" w:rsidP="00FB6CB4">
      <w:pPr>
        <w:widowControl w:val="0"/>
        <w:spacing w:after="0" w:line="269" w:lineRule="auto"/>
        <w:jc w:val="center"/>
        <w:rPr>
          <w:rFonts w:ascii="Times New Roman" w:eastAsia="Times New Roman" w:hAnsi="Times New Roman" w:cs="Times New Roman"/>
          <w:color w:val="000000"/>
          <w:sz w:val="24"/>
          <w:szCs w:val="32"/>
        </w:rPr>
      </w:pPr>
      <w:r w:rsidRPr="00FB6CB4">
        <w:rPr>
          <w:rFonts w:ascii="Times New Roman" w:eastAsia="Times New Roman" w:hAnsi="Times New Roman" w:cs="Times New Roman"/>
          <w:color w:val="000000"/>
          <w:sz w:val="24"/>
          <w:szCs w:val="32"/>
        </w:rPr>
        <w:t>высшего образования</w:t>
      </w:r>
    </w:p>
    <w:p w:rsidR="00FB6CB4" w:rsidRPr="00FB6CB4" w:rsidRDefault="00FB6CB4" w:rsidP="00FB6CB4">
      <w:pPr>
        <w:widowControl w:val="0"/>
        <w:spacing w:after="0" w:line="270" w:lineRule="auto"/>
        <w:ind w:hanging="10"/>
        <w:jc w:val="center"/>
        <w:outlineLvl w:val="0"/>
        <w:rPr>
          <w:rFonts w:ascii="Times New Roman" w:eastAsia="Times New Roman" w:hAnsi="Times New Roman" w:cs="Times New Roman"/>
          <w:b/>
          <w:color w:val="000000"/>
          <w:sz w:val="28"/>
          <w:szCs w:val="28"/>
        </w:rPr>
      </w:pPr>
      <w:r w:rsidRPr="00FB6CB4">
        <w:rPr>
          <w:rFonts w:ascii="Times New Roman" w:eastAsia="Times New Roman" w:hAnsi="Times New Roman" w:cs="Times New Roman"/>
          <w:b/>
          <w:color w:val="000000"/>
          <w:sz w:val="28"/>
          <w:szCs w:val="28"/>
        </w:rPr>
        <w:t xml:space="preserve">«КУБАНСКИЙ ГОСУДАРСТВЕННЫЙ УНИВЕРСИТЕТ» </w:t>
      </w:r>
    </w:p>
    <w:p w:rsidR="00FB6CB4" w:rsidRPr="00FB6CB4" w:rsidRDefault="00FB6CB4" w:rsidP="00FB6CB4">
      <w:pPr>
        <w:widowControl w:val="0"/>
        <w:spacing w:after="0" w:line="270" w:lineRule="auto"/>
        <w:ind w:hanging="10"/>
        <w:jc w:val="center"/>
        <w:outlineLvl w:val="0"/>
        <w:rPr>
          <w:rFonts w:ascii="Times New Roman" w:eastAsia="Times New Roman" w:hAnsi="Times New Roman" w:cs="Times New Roman"/>
          <w:b/>
          <w:color w:val="000000"/>
          <w:sz w:val="28"/>
          <w:szCs w:val="28"/>
        </w:rPr>
      </w:pPr>
      <w:r w:rsidRPr="00FB6CB4">
        <w:rPr>
          <w:rFonts w:ascii="Times New Roman" w:eastAsia="Times New Roman" w:hAnsi="Times New Roman" w:cs="Times New Roman"/>
          <w:b/>
          <w:color w:val="000000"/>
          <w:sz w:val="28"/>
          <w:szCs w:val="28"/>
        </w:rPr>
        <w:t>(ФГБОУ ВО «</w:t>
      </w:r>
      <w:proofErr w:type="spellStart"/>
      <w:r w:rsidRPr="00FB6CB4">
        <w:rPr>
          <w:rFonts w:ascii="Times New Roman" w:eastAsia="Times New Roman" w:hAnsi="Times New Roman" w:cs="Times New Roman"/>
          <w:b/>
          <w:color w:val="000000"/>
          <w:sz w:val="28"/>
          <w:szCs w:val="28"/>
        </w:rPr>
        <w:t>КубГУ</w:t>
      </w:r>
      <w:proofErr w:type="spellEnd"/>
      <w:r w:rsidRPr="00FB6CB4">
        <w:rPr>
          <w:rFonts w:ascii="Times New Roman" w:eastAsia="Times New Roman" w:hAnsi="Times New Roman" w:cs="Times New Roman"/>
          <w:b/>
          <w:color w:val="000000"/>
          <w:sz w:val="28"/>
          <w:szCs w:val="28"/>
        </w:rPr>
        <w:t>»)</w:t>
      </w:r>
    </w:p>
    <w:p w:rsidR="00FB6CB4" w:rsidRPr="00FB6CB4" w:rsidRDefault="00FB6CB4" w:rsidP="00FB6CB4">
      <w:pPr>
        <w:widowControl w:val="0"/>
        <w:spacing w:after="0" w:line="259" w:lineRule="auto"/>
        <w:jc w:val="center"/>
        <w:rPr>
          <w:rFonts w:ascii="Times New Roman" w:eastAsia="Times New Roman" w:hAnsi="Times New Roman" w:cs="Times New Roman"/>
          <w:color w:val="000000"/>
          <w:sz w:val="28"/>
          <w:szCs w:val="28"/>
        </w:rPr>
      </w:pPr>
    </w:p>
    <w:p w:rsidR="00FB6CB4" w:rsidRPr="00FB6CB4" w:rsidRDefault="00FB6CB4" w:rsidP="00FB6CB4">
      <w:pPr>
        <w:widowControl w:val="0"/>
        <w:spacing w:after="0" w:line="270" w:lineRule="auto"/>
        <w:ind w:hanging="10"/>
        <w:jc w:val="center"/>
        <w:rPr>
          <w:rFonts w:ascii="Times New Roman" w:eastAsia="Times New Roman" w:hAnsi="Times New Roman" w:cs="Times New Roman"/>
          <w:color w:val="000000"/>
          <w:sz w:val="28"/>
          <w:szCs w:val="28"/>
        </w:rPr>
      </w:pPr>
      <w:r w:rsidRPr="00FB6CB4">
        <w:rPr>
          <w:rFonts w:ascii="Times New Roman" w:eastAsia="Times New Roman" w:hAnsi="Times New Roman" w:cs="Times New Roman"/>
          <w:b/>
          <w:color w:val="000000"/>
          <w:sz w:val="28"/>
          <w:szCs w:val="28"/>
        </w:rPr>
        <w:t>Кафедра педагогики и методики начального образования</w:t>
      </w:r>
    </w:p>
    <w:p w:rsidR="00FB6CB4" w:rsidRPr="00FB6CB4" w:rsidRDefault="00FB6CB4" w:rsidP="00FB6CB4">
      <w:pPr>
        <w:tabs>
          <w:tab w:val="left" w:pos="7035"/>
        </w:tabs>
        <w:spacing w:after="0" w:line="259" w:lineRule="auto"/>
        <w:ind w:left="659"/>
        <w:rPr>
          <w:rFonts w:ascii="Times New Roman" w:eastAsia="Times New Roman" w:hAnsi="Times New Roman" w:cs="Times New Roman"/>
          <w:color w:val="000000"/>
          <w:sz w:val="28"/>
        </w:rPr>
      </w:pPr>
      <w:r w:rsidRPr="00FB6CB4">
        <w:rPr>
          <w:rFonts w:ascii="Times New Roman" w:eastAsia="Times New Roman" w:hAnsi="Times New Roman" w:cs="Times New Roman"/>
          <w:color w:val="000000"/>
          <w:sz w:val="28"/>
        </w:rPr>
        <w:tab/>
      </w:r>
    </w:p>
    <w:tbl>
      <w:tblPr>
        <w:tblpPr w:leftFromText="180" w:rightFromText="180" w:vertAnchor="text" w:tblpY="1"/>
        <w:tblOverlap w:val="never"/>
        <w:tblW w:w="4787" w:type="dxa"/>
        <w:tblCellMar>
          <w:top w:w="54" w:type="dxa"/>
          <w:left w:w="0" w:type="dxa"/>
          <w:right w:w="0" w:type="dxa"/>
        </w:tblCellMar>
        <w:tblLook w:val="00A0" w:firstRow="1" w:lastRow="0" w:firstColumn="1" w:lastColumn="0" w:noHBand="0" w:noVBand="0"/>
      </w:tblPr>
      <w:tblGrid>
        <w:gridCol w:w="4787"/>
      </w:tblGrid>
      <w:tr w:rsidR="00FB6CB4" w:rsidRPr="00FB6CB4" w:rsidTr="002A79FE">
        <w:trPr>
          <w:trHeight w:val="2470"/>
        </w:trPr>
        <w:tc>
          <w:tcPr>
            <w:tcW w:w="4787" w:type="dxa"/>
            <w:tcBorders>
              <w:top w:val="nil"/>
              <w:left w:val="nil"/>
              <w:bottom w:val="nil"/>
              <w:right w:val="nil"/>
            </w:tcBorders>
          </w:tcPr>
          <w:p w:rsidR="00FB6CB4" w:rsidRPr="00FB6CB4" w:rsidRDefault="00FB6CB4" w:rsidP="00FB6CB4">
            <w:pPr>
              <w:spacing w:after="5" w:line="269" w:lineRule="auto"/>
              <w:ind w:left="142"/>
              <w:jc w:val="both"/>
              <w:rPr>
                <w:rFonts w:ascii="Times New Roman" w:eastAsia="MS Mincho" w:hAnsi="Times New Roman" w:cs="Times New Roman"/>
                <w:color w:val="000000"/>
                <w:sz w:val="24"/>
                <w:szCs w:val="24"/>
                <w:lang w:eastAsia="ja-JP"/>
              </w:rPr>
            </w:pPr>
            <w:r w:rsidRPr="00FB6CB4">
              <w:rPr>
                <w:rFonts w:ascii="Times New Roman" w:eastAsia="MS Mincho" w:hAnsi="Times New Roman" w:cs="Times New Roman"/>
                <w:color w:val="000000"/>
                <w:sz w:val="24"/>
                <w:szCs w:val="24"/>
                <w:lang w:eastAsia="ja-JP"/>
              </w:rPr>
              <w:t>Рег. № _____________</w:t>
            </w:r>
          </w:p>
          <w:p w:rsidR="00FB6CB4" w:rsidRPr="00FB6CB4" w:rsidRDefault="00FB6CB4" w:rsidP="00FB6CB4">
            <w:pPr>
              <w:spacing w:after="5" w:line="269" w:lineRule="auto"/>
              <w:ind w:left="142"/>
              <w:jc w:val="both"/>
              <w:rPr>
                <w:rFonts w:ascii="Times New Roman" w:eastAsia="MS Mincho" w:hAnsi="Times New Roman" w:cs="Times New Roman"/>
                <w:color w:val="000000"/>
                <w:sz w:val="24"/>
                <w:szCs w:val="24"/>
                <w:lang w:eastAsia="ja-JP"/>
              </w:rPr>
            </w:pPr>
            <w:r w:rsidRPr="00FB6CB4">
              <w:rPr>
                <w:rFonts w:ascii="Times New Roman" w:eastAsia="MS Mincho" w:hAnsi="Times New Roman" w:cs="Times New Roman"/>
                <w:color w:val="000000"/>
                <w:sz w:val="24"/>
                <w:szCs w:val="24"/>
                <w:lang w:eastAsia="ja-JP"/>
              </w:rPr>
              <w:t>Оценка по результатам</w:t>
            </w:r>
          </w:p>
          <w:p w:rsidR="00FB6CB4" w:rsidRPr="00FB6CB4" w:rsidRDefault="00FB6CB4" w:rsidP="00FB6CB4">
            <w:pPr>
              <w:spacing w:after="5" w:line="269" w:lineRule="auto"/>
              <w:ind w:left="142"/>
              <w:jc w:val="both"/>
              <w:rPr>
                <w:rFonts w:ascii="Times New Roman" w:eastAsia="MS Mincho" w:hAnsi="Times New Roman" w:cs="Times New Roman"/>
                <w:color w:val="000000"/>
                <w:sz w:val="24"/>
                <w:szCs w:val="24"/>
                <w:lang w:eastAsia="ja-JP"/>
              </w:rPr>
            </w:pPr>
            <w:r w:rsidRPr="00FB6CB4">
              <w:rPr>
                <w:rFonts w:ascii="Times New Roman" w:eastAsia="MS Mincho" w:hAnsi="Times New Roman" w:cs="Times New Roman"/>
                <w:color w:val="000000"/>
                <w:sz w:val="24"/>
                <w:szCs w:val="24"/>
                <w:lang w:eastAsia="ja-JP"/>
              </w:rPr>
              <w:t>защиты ____________</w:t>
            </w:r>
          </w:p>
          <w:p w:rsidR="00FB6CB4" w:rsidRPr="00FB6CB4" w:rsidRDefault="00FB6CB4" w:rsidP="00FB6CB4">
            <w:pPr>
              <w:spacing w:after="5" w:line="269" w:lineRule="auto"/>
              <w:ind w:left="142"/>
              <w:jc w:val="both"/>
              <w:rPr>
                <w:rFonts w:ascii="Times New Roman" w:eastAsia="MS Mincho" w:hAnsi="Times New Roman" w:cs="Times New Roman"/>
                <w:color w:val="000000"/>
                <w:sz w:val="24"/>
                <w:szCs w:val="24"/>
                <w:lang w:eastAsia="ja-JP"/>
              </w:rPr>
            </w:pPr>
            <w:r w:rsidRPr="00FB6CB4">
              <w:rPr>
                <w:rFonts w:ascii="Times New Roman" w:eastAsia="MS Mincho" w:hAnsi="Times New Roman" w:cs="Times New Roman"/>
                <w:color w:val="000000"/>
                <w:sz w:val="24"/>
                <w:szCs w:val="24"/>
                <w:lang w:eastAsia="ja-JP"/>
              </w:rPr>
              <w:t>Секретарь комиссии</w:t>
            </w:r>
          </w:p>
          <w:p w:rsidR="00FB6CB4" w:rsidRPr="00FB6CB4" w:rsidRDefault="00FB6CB4" w:rsidP="00FB6CB4">
            <w:pPr>
              <w:spacing w:after="5" w:line="269" w:lineRule="auto"/>
              <w:ind w:left="142"/>
              <w:jc w:val="both"/>
              <w:rPr>
                <w:rFonts w:ascii="Times New Roman" w:eastAsia="MS Mincho" w:hAnsi="Times New Roman" w:cs="Times New Roman"/>
                <w:color w:val="000000"/>
                <w:sz w:val="24"/>
                <w:szCs w:val="24"/>
                <w:lang w:eastAsia="ja-JP"/>
              </w:rPr>
            </w:pPr>
            <w:r w:rsidRPr="00FB6CB4">
              <w:rPr>
                <w:rFonts w:ascii="Times New Roman" w:eastAsia="MS Mincho" w:hAnsi="Times New Roman" w:cs="Times New Roman"/>
                <w:color w:val="000000"/>
                <w:sz w:val="24"/>
                <w:szCs w:val="24"/>
                <w:lang w:eastAsia="ja-JP"/>
              </w:rPr>
              <w:t>___________________</w:t>
            </w:r>
          </w:p>
          <w:p w:rsidR="00FB6CB4" w:rsidRPr="00FB6CB4" w:rsidRDefault="00FB6CB4" w:rsidP="00FB6CB4">
            <w:pPr>
              <w:spacing w:after="0" w:line="259" w:lineRule="auto"/>
              <w:ind w:left="142"/>
              <w:rPr>
                <w:rFonts w:ascii="Times New Roman" w:eastAsia="Times New Roman" w:hAnsi="Times New Roman" w:cs="Times New Roman"/>
                <w:color w:val="000000"/>
                <w:sz w:val="28"/>
              </w:rPr>
            </w:pPr>
            <w:r w:rsidRPr="00FB6CB4">
              <w:rPr>
                <w:rFonts w:ascii="Times New Roman" w:eastAsia="MS Mincho" w:hAnsi="Times New Roman" w:cs="Times New Roman"/>
                <w:color w:val="000000"/>
                <w:sz w:val="24"/>
                <w:szCs w:val="24"/>
                <w:lang w:eastAsia="ja-JP"/>
              </w:rPr>
              <w:t>«____» __________201</w:t>
            </w:r>
            <w:r>
              <w:rPr>
                <w:rFonts w:ascii="Times New Roman" w:eastAsia="MS Mincho" w:hAnsi="Times New Roman" w:cs="Times New Roman"/>
                <w:color w:val="000000"/>
                <w:sz w:val="24"/>
                <w:szCs w:val="24"/>
                <w:lang w:eastAsia="ja-JP"/>
              </w:rPr>
              <w:t>8</w:t>
            </w:r>
            <w:r w:rsidRPr="00FB6CB4">
              <w:rPr>
                <w:rFonts w:ascii="Times New Roman" w:eastAsia="MS Mincho" w:hAnsi="Times New Roman" w:cs="Times New Roman"/>
                <w:color w:val="000000"/>
                <w:sz w:val="24"/>
                <w:szCs w:val="24"/>
                <w:lang w:eastAsia="ja-JP"/>
              </w:rPr>
              <w:t xml:space="preserve"> г.</w:t>
            </w:r>
          </w:p>
        </w:tc>
      </w:tr>
    </w:tbl>
    <w:p w:rsidR="00FB6CB4" w:rsidRPr="00FB6CB4" w:rsidRDefault="00FB6CB4" w:rsidP="00FB6CB4">
      <w:pPr>
        <w:spacing w:after="114" w:line="270" w:lineRule="auto"/>
        <w:ind w:left="1003" w:right="326" w:hanging="10"/>
        <w:jc w:val="center"/>
        <w:rPr>
          <w:rFonts w:ascii="Times New Roman" w:eastAsia="Times New Roman" w:hAnsi="Times New Roman" w:cs="Times New Roman"/>
          <w:color w:val="000000"/>
          <w:sz w:val="28"/>
        </w:rPr>
      </w:pPr>
      <w:bookmarkStart w:id="0" w:name="_GoBack"/>
      <w:bookmarkEnd w:id="0"/>
      <w:r w:rsidRPr="00FB6CB4">
        <w:rPr>
          <w:rFonts w:ascii="Times New Roman" w:eastAsia="Times New Roman" w:hAnsi="Times New Roman" w:cs="Times New Roman"/>
          <w:b/>
          <w:color w:val="000000"/>
          <w:sz w:val="28"/>
        </w:rPr>
        <w:br w:type="textWrapping" w:clear="all"/>
        <w:t>КУРСОВАЯ РАБОТА</w:t>
      </w:r>
    </w:p>
    <w:p w:rsidR="00FB6CB4" w:rsidRPr="00FB6CB4" w:rsidRDefault="00FB6CB4" w:rsidP="00FB6CB4">
      <w:pPr>
        <w:spacing w:after="131" w:line="259" w:lineRule="auto"/>
        <w:ind w:left="670"/>
        <w:jc w:val="center"/>
        <w:rPr>
          <w:rFonts w:ascii="Times New Roman" w:eastAsia="Times New Roman" w:hAnsi="Times New Roman" w:cs="Times New Roman"/>
          <w:color w:val="000000"/>
          <w:sz w:val="28"/>
        </w:rPr>
      </w:pPr>
    </w:p>
    <w:p w:rsidR="00FB6CB4" w:rsidRPr="00FB6CB4" w:rsidRDefault="00FB6CB4" w:rsidP="00FB6CB4">
      <w:pPr>
        <w:spacing w:after="0" w:line="259" w:lineRule="auto"/>
        <w:ind w:right="41"/>
        <w:jc w:val="center"/>
        <w:rPr>
          <w:rFonts w:ascii="Times New Roman" w:eastAsia="Times New Roman" w:hAnsi="Times New Roman" w:cs="Times New Roman"/>
          <w:b/>
          <w:bCs/>
          <w:color w:val="000000"/>
          <w:sz w:val="28"/>
        </w:rPr>
      </w:pPr>
      <w:r w:rsidRPr="00FB6CB4">
        <w:rPr>
          <w:rFonts w:ascii="Times New Roman" w:eastAsia="Times New Roman" w:hAnsi="Times New Roman" w:cs="Times New Roman"/>
          <w:b/>
          <w:bCs/>
          <w:color w:val="000000"/>
          <w:sz w:val="28"/>
        </w:rPr>
        <w:t>ОСОБЕННОСТИ ИСПОЛЬЗОВАНИЯ ИНТЕЛЛЕКТУАЛЬНЫХ ИГР</w:t>
      </w:r>
    </w:p>
    <w:p w:rsidR="00FB6CB4" w:rsidRPr="00FB6CB4" w:rsidRDefault="00FB6CB4" w:rsidP="00FB6CB4">
      <w:pPr>
        <w:spacing w:after="0" w:line="259" w:lineRule="auto"/>
        <w:ind w:right="41"/>
        <w:jc w:val="center"/>
        <w:rPr>
          <w:rFonts w:ascii="Times New Roman" w:eastAsia="Times New Roman" w:hAnsi="Times New Roman" w:cs="Times New Roman"/>
          <w:color w:val="000000"/>
          <w:sz w:val="28"/>
        </w:rPr>
      </w:pPr>
      <w:r w:rsidRPr="00FB6CB4">
        <w:rPr>
          <w:rFonts w:ascii="Times New Roman" w:eastAsia="Times New Roman" w:hAnsi="Times New Roman" w:cs="Times New Roman"/>
          <w:b/>
          <w:bCs/>
          <w:color w:val="000000"/>
          <w:sz w:val="28"/>
        </w:rPr>
        <w:t xml:space="preserve"> ВО ВНЕУРОЧНОЙ ДЕЯТЕЛЬНОСТИ МЛАДШИХ ШКОЛЬНИКОВ</w:t>
      </w:r>
    </w:p>
    <w:p w:rsidR="00FB6CB4" w:rsidRPr="00FB6CB4" w:rsidRDefault="00FB6CB4" w:rsidP="00FB6CB4">
      <w:pPr>
        <w:spacing w:after="5" w:line="269" w:lineRule="auto"/>
        <w:ind w:left="127" w:right="243"/>
        <w:jc w:val="both"/>
        <w:rPr>
          <w:rFonts w:ascii="Times New Roman" w:eastAsia="Times New Roman" w:hAnsi="Times New Roman" w:cs="Times New Roman"/>
          <w:color w:val="000000"/>
          <w:sz w:val="28"/>
        </w:rPr>
      </w:pPr>
    </w:p>
    <w:p w:rsidR="00FB6CB4" w:rsidRPr="00FB6CB4" w:rsidRDefault="00FB6CB4" w:rsidP="00FB6CB4">
      <w:pPr>
        <w:spacing w:after="5" w:line="269" w:lineRule="auto"/>
        <w:ind w:left="127" w:right="243"/>
        <w:jc w:val="both"/>
        <w:rPr>
          <w:rFonts w:ascii="Times New Roman" w:eastAsia="Times New Roman" w:hAnsi="Times New Roman" w:cs="Times New Roman"/>
          <w:color w:val="000000"/>
          <w:sz w:val="28"/>
        </w:rPr>
      </w:pPr>
      <w:r w:rsidRPr="00FB6CB4">
        <w:rPr>
          <w:rFonts w:ascii="Times New Roman" w:eastAsia="Times New Roman" w:hAnsi="Times New Roman" w:cs="Times New Roman"/>
          <w:color w:val="000000"/>
          <w:sz w:val="28"/>
        </w:rPr>
        <w:t xml:space="preserve">Работу выполнила _______________________________  А.С. </w:t>
      </w:r>
      <w:proofErr w:type="spellStart"/>
      <w:r w:rsidRPr="00FB6CB4">
        <w:rPr>
          <w:rFonts w:ascii="Times New Roman" w:eastAsia="Times New Roman" w:hAnsi="Times New Roman" w:cs="Times New Roman"/>
          <w:color w:val="000000"/>
          <w:sz w:val="28"/>
        </w:rPr>
        <w:t>Сенькаева</w:t>
      </w:r>
      <w:proofErr w:type="spellEnd"/>
    </w:p>
    <w:p w:rsidR="00FB6CB4" w:rsidRPr="00FB6CB4" w:rsidRDefault="00FB6CB4" w:rsidP="00FB6CB4">
      <w:pPr>
        <w:spacing w:after="0" w:line="259" w:lineRule="auto"/>
        <w:ind w:left="10" w:right="114" w:hanging="10"/>
        <w:jc w:val="center"/>
        <w:rPr>
          <w:rFonts w:ascii="Times New Roman" w:eastAsia="Times New Roman" w:hAnsi="Times New Roman" w:cs="Times New Roman"/>
          <w:color w:val="000000"/>
          <w:sz w:val="28"/>
        </w:rPr>
      </w:pPr>
      <w:r w:rsidRPr="00FB6CB4">
        <w:rPr>
          <w:rFonts w:ascii="Times New Roman" w:eastAsia="Times New Roman" w:hAnsi="Times New Roman" w:cs="Times New Roman"/>
          <w:color w:val="000000"/>
          <w:sz w:val="20"/>
        </w:rPr>
        <w:t xml:space="preserve">(подпись, дата)  </w:t>
      </w:r>
    </w:p>
    <w:p w:rsidR="00FB6CB4" w:rsidRPr="00FB6CB4" w:rsidRDefault="00FB6CB4" w:rsidP="00FB6CB4">
      <w:pPr>
        <w:spacing w:after="108" w:line="259" w:lineRule="auto"/>
        <w:ind w:right="61"/>
        <w:jc w:val="center"/>
        <w:rPr>
          <w:rFonts w:ascii="Times New Roman" w:eastAsia="Times New Roman" w:hAnsi="Times New Roman" w:cs="Times New Roman"/>
          <w:color w:val="000000"/>
          <w:sz w:val="28"/>
        </w:rPr>
      </w:pPr>
    </w:p>
    <w:p w:rsidR="00FB6CB4" w:rsidRPr="00FB6CB4" w:rsidRDefault="00FB6CB4" w:rsidP="00FB6CB4">
      <w:pPr>
        <w:spacing w:after="5" w:line="269" w:lineRule="auto"/>
        <w:jc w:val="both"/>
        <w:rPr>
          <w:rFonts w:ascii="Times New Roman" w:eastAsia="MS Mincho" w:hAnsi="Times New Roman" w:cs="Times New Roman"/>
          <w:color w:val="000000"/>
          <w:sz w:val="28"/>
          <w:szCs w:val="28"/>
          <w:lang w:eastAsia="ja-JP"/>
        </w:rPr>
      </w:pPr>
      <w:r w:rsidRPr="00FB6CB4">
        <w:rPr>
          <w:rFonts w:ascii="Times New Roman" w:eastAsia="MS Mincho" w:hAnsi="Times New Roman" w:cs="Times New Roman"/>
          <w:color w:val="000000"/>
          <w:sz w:val="28"/>
          <w:szCs w:val="28"/>
          <w:lang w:eastAsia="ja-JP"/>
        </w:rPr>
        <w:t xml:space="preserve">Факультет педагогики, психологии и </w:t>
      </w:r>
      <w:proofErr w:type="spellStart"/>
      <w:r w:rsidRPr="00FB6CB4">
        <w:rPr>
          <w:rFonts w:ascii="Times New Roman" w:eastAsia="MS Mincho" w:hAnsi="Times New Roman" w:cs="Times New Roman"/>
          <w:color w:val="000000"/>
          <w:sz w:val="28"/>
          <w:szCs w:val="28"/>
          <w:lang w:eastAsia="ja-JP"/>
        </w:rPr>
        <w:t>коммуникативистики</w:t>
      </w:r>
      <w:proofErr w:type="spellEnd"/>
      <w:r w:rsidRPr="00FB6CB4">
        <w:rPr>
          <w:rFonts w:ascii="Times New Roman" w:eastAsia="MS Mincho" w:hAnsi="Times New Roman" w:cs="Times New Roman"/>
          <w:color w:val="000000"/>
          <w:sz w:val="28"/>
          <w:szCs w:val="28"/>
          <w:lang w:eastAsia="ja-JP"/>
        </w:rPr>
        <w:t xml:space="preserve">, </w:t>
      </w:r>
      <w:r>
        <w:rPr>
          <w:rFonts w:ascii="Times New Roman" w:eastAsia="MS Mincho" w:hAnsi="Times New Roman" w:cs="Times New Roman"/>
          <w:color w:val="000000"/>
          <w:sz w:val="28"/>
          <w:szCs w:val="28"/>
          <w:lang w:val="en-US" w:eastAsia="ja-JP"/>
        </w:rPr>
        <w:t>I</w:t>
      </w:r>
      <w:r w:rsidRPr="00FB6CB4">
        <w:rPr>
          <w:rFonts w:ascii="Times New Roman" w:eastAsia="MS Mincho" w:hAnsi="Times New Roman" w:cs="Times New Roman"/>
          <w:color w:val="000000"/>
          <w:sz w:val="28"/>
          <w:szCs w:val="28"/>
          <w:lang w:val="en-US" w:eastAsia="ja-JP"/>
        </w:rPr>
        <w:t>II</w:t>
      </w:r>
      <w:r w:rsidRPr="00FB6CB4">
        <w:rPr>
          <w:rFonts w:ascii="Times New Roman" w:eastAsia="MS Mincho" w:hAnsi="Times New Roman" w:cs="Times New Roman"/>
          <w:color w:val="000000"/>
          <w:sz w:val="28"/>
          <w:szCs w:val="28"/>
          <w:lang w:eastAsia="ja-JP"/>
        </w:rPr>
        <w:t xml:space="preserve"> курса ОФО</w:t>
      </w:r>
    </w:p>
    <w:p w:rsidR="00FB6CB4" w:rsidRPr="00FB6CB4" w:rsidRDefault="00FB6CB4" w:rsidP="00FB6CB4">
      <w:pPr>
        <w:spacing w:after="5" w:line="269" w:lineRule="auto"/>
        <w:jc w:val="both"/>
        <w:rPr>
          <w:rFonts w:ascii="Times New Roman" w:eastAsia="Times New Roman" w:hAnsi="Times New Roman" w:cs="Times New Roman"/>
          <w:color w:val="000000"/>
          <w:sz w:val="26"/>
          <w:szCs w:val="28"/>
          <w:lang w:eastAsia="ja-JP"/>
        </w:rPr>
      </w:pPr>
    </w:p>
    <w:p w:rsidR="00FB6CB4" w:rsidRPr="00FB6CB4" w:rsidRDefault="00FB6CB4" w:rsidP="00FB6CB4">
      <w:pPr>
        <w:spacing w:after="5" w:line="269" w:lineRule="auto"/>
        <w:ind w:right="-257"/>
        <w:jc w:val="both"/>
        <w:rPr>
          <w:rFonts w:ascii="Times New Roman" w:eastAsia="MS Mincho" w:hAnsi="Times New Roman" w:cs="Times New Roman"/>
          <w:color w:val="000000"/>
          <w:spacing w:val="-4"/>
          <w:sz w:val="28"/>
          <w:szCs w:val="28"/>
          <w:lang w:eastAsia="ja-JP"/>
        </w:rPr>
      </w:pPr>
      <w:r w:rsidRPr="00FB6CB4">
        <w:rPr>
          <w:rFonts w:ascii="Times New Roman" w:eastAsia="MS Mincho" w:hAnsi="Times New Roman" w:cs="Times New Roman"/>
          <w:color w:val="000000"/>
          <w:spacing w:val="-4"/>
          <w:sz w:val="28"/>
          <w:szCs w:val="28"/>
          <w:lang w:eastAsia="ja-JP"/>
        </w:rPr>
        <w:t>Направление 44.03.01 Педагогическое образование</w:t>
      </w:r>
    </w:p>
    <w:p w:rsidR="00FB6CB4" w:rsidRPr="00FB6CB4" w:rsidRDefault="00FB6CB4" w:rsidP="00FB6CB4">
      <w:pPr>
        <w:spacing w:after="5" w:line="269" w:lineRule="auto"/>
        <w:jc w:val="both"/>
        <w:rPr>
          <w:rFonts w:ascii="Times New Roman" w:eastAsia="MS Mincho" w:hAnsi="Times New Roman" w:cs="Times New Roman"/>
          <w:color w:val="000000"/>
          <w:spacing w:val="-4"/>
          <w:sz w:val="28"/>
          <w:szCs w:val="28"/>
          <w:lang w:eastAsia="ja-JP"/>
        </w:rPr>
      </w:pPr>
      <w:r w:rsidRPr="00FB6CB4">
        <w:rPr>
          <w:rFonts w:ascii="Times New Roman" w:eastAsia="MS Mincho" w:hAnsi="Times New Roman" w:cs="Times New Roman"/>
          <w:color w:val="000000"/>
          <w:spacing w:val="-4"/>
          <w:sz w:val="28"/>
          <w:szCs w:val="28"/>
          <w:lang w:eastAsia="ja-JP"/>
        </w:rPr>
        <w:t>Профессиональный профиль «Начальное образование»</w:t>
      </w:r>
    </w:p>
    <w:p w:rsidR="00FB6CB4" w:rsidRPr="00FB6CB4" w:rsidRDefault="00FB6CB4" w:rsidP="00FB6CB4">
      <w:pPr>
        <w:spacing w:after="5" w:line="269" w:lineRule="auto"/>
        <w:jc w:val="both"/>
        <w:rPr>
          <w:rFonts w:ascii="Times New Roman" w:eastAsia="Times New Roman" w:hAnsi="Times New Roman" w:cs="Times New Roman"/>
          <w:color w:val="000000"/>
          <w:sz w:val="26"/>
          <w:szCs w:val="26"/>
          <w:lang w:eastAsia="ja-JP"/>
        </w:rPr>
      </w:pPr>
    </w:p>
    <w:p w:rsidR="00FB6CB4" w:rsidRPr="00FB6CB4" w:rsidRDefault="00FB6CB4" w:rsidP="00FB6CB4">
      <w:pPr>
        <w:spacing w:after="5" w:line="269" w:lineRule="auto"/>
        <w:jc w:val="both"/>
        <w:rPr>
          <w:rFonts w:ascii="Times New Roman" w:eastAsia="MS Mincho" w:hAnsi="Times New Roman" w:cs="Times New Roman"/>
          <w:color w:val="000000"/>
          <w:sz w:val="28"/>
          <w:szCs w:val="28"/>
          <w:lang w:eastAsia="ja-JP"/>
        </w:rPr>
      </w:pPr>
      <w:r w:rsidRPr="00FB6CB4">
        <w:rPr>
          <w:rFonts w:ascii="Times New Roman" w:eastAsia="MS Mincho" w:hAnsi="Times New Roman" w:cs="Times New Roman"/>
          <w:color w:val="000000"/>
          <w:sz w:val="28"/>
          <w:szCs w:val="28"/>
          <w:lang w:eastAsia="ja-JP"/>
        </w:rPr>
        <w:t>Научный руководитель</w:t>
      </w:r>
    </w:p>
    <w:p w:rsidR="00FB6CB4" w:rsidRPr="00FB6CB4" w:rsidRDefault="00FB6CB4" w:rsidP="00FB6CB4">
      <w:pPr>
        <w:spacing w:after="5" w:line="269" w:lineRule="auto"/>
        <w:jc w:val="both"/>
        <w:rPr>
          <w:rFonts w:ascii="Times New Roman" w:eastAsia="MS Mincho" w:hAnsi="Times New Roman" w:cs="Times New Roman"/>
          <w:color w:val="000000"/>
          <w:sz w:val="28"/>
          <w:szCs w:val="28"/>
          <w:lang w:eastAsia="ja-JP"/>
        </w:rPr>
      </w:pPr>
      <w:r w:rsidRPr="00FB6CB4">
        <w:rPr>
          <w:rFonts w:ascii="Times New Roman" w:eastAsia="MS Mincho" w:hAnsi="Times New Roman" w:cs="Times New Roman"/>
          <w:color w:val="000000"/>
          <w:sz w:val="28"/>
          <w:szCs w:val="28"/>
          <w:lang w:eastAsia="ja-JP"/>
        </w:rPr>
        <w:t xml:space="preserve">преподаватель  </w:t>
      </w:r>
      <w:r w:rsidRPr="00FB6CB4">
        <w:rPr>
          <w:rFonts w:ascii="Times New Roman" w:eastAsia="MS Mincho" w:hAnsi="Times New Roman" w:cs="Times New Roman"/>
          <w:color w:val="000000"/>
          <w:sz w:val="28"/>
          <w:szCs w:val="28"/>
          <w:u w:val="single"/>
          <w:lang w:eastAsia="ja-JP"/>
        </w:rPr>
        <w:t xml:space="preserve">                                                                       </w:t>
      </w:r>
      <w:r w:rsidRPr="00FB6CB4">
        <w:rPr>
          <w:rFonts w:ascii="Times New Roman" w:eastAsia="MS Mincho" w:hAnsi="Times New Roman" w:cs="Times New Roman"/>
          <w:color w:val="000000"/>
          <w:sz w:val="28"/>
          <w:szCs w:val="28"/>
          <w:lang w:eastAsia="ja-JP"/>
        </w:rPr>
        <w:t xml:space="preserve">  А.В. Карпенко</w:t>
      </w:r>
    </w:p>
    <w:p w:rsidR="00FB6CB4" w:rsidRPr="00FB6CB4" w:rsidRDefault="00FB6CB4" w:rsidP="00FB6CB4">
      <w:pPr>
        <w:spacing w:after="5" w:line="269" w:lineRule="auto"/>
        <w:ind w:left="3540" w:firstLine="708"/>
        <w:jc w:val="both"/>
        <w:rPr>
          <w:rFonts w:ascii="Times New Roman" w:eastAsia="Times New Roman" w:hAnsi="Times New Roman" w:cs="Times New Roman"/>
          <w:color w:val="000000"/>
          <w:sz w:val="20"/>
          <w:szCs w:val="20"/>
          <w:lang w:eastAsia="ja-JP"/>
        </w:rPr>
      </w:pPr>
      <w:r w:rsidRPr="00FB6CB4">
        <w:rPr>
          <w:rFonts w:ascii="Times New Roman" w:eastAsia="Times New Roman" w:hAnsi="Times New Roman" w:cs="Times New Roman"/>
          <w:color w:val="000000"/>
          <w:sz w:val="20"/>
          <w:szCs w:val="20"/>
          <w:lang w:eastAsia="ja-JP"/>
        </w:rPr>
        <w:t>(подпись, дата)</w:t>
      </w:r>
    </w:p>
    <w:p w:rsidR="00FB6CB4" w:rsidRPr="00FB6CB4" w:rsidRDefault="00FB6CB4" w:rsidP="00FB6CB4">
      <w:pPr>
        <w:spacing w:after="5" w:line="269" w:lineRule="auto"/>
        <w:jc w:val="both"/>
        <w:rPr>
          <w:rFonts w:ascii="Times New Roman" w:eastAsia="MS Mincho" w:hAnsi="Times New Roman" w:cs="Times New Roman"/>
          <w:color w:val="000000"/>
          <w:sz w:val="28"/>
          <w:szCs w:val="28"/>
          <w:lang w:eastAsia="ja-JP"/>
        </w:rPr>
      </w:pPr>
    </w:p>
    <w:p w:rsidR="00FB6CB4" w:rsidRPr="00FB6CB4" w:rsidRDefault="00FB6CB4" w:rsidP="00FB6CB4">
      <w:pPr>
        <w:spacing w:after="5" w:line="269" w:lineRule="auto"/>
        <w:jc w:val="both"/>
        <w:rPr>
          <w:rFonts w:ascii="Times New Roman" w:eastAsia="MS Mincho" w:hAnsi="Times New Roman" w:cs="Times New Roman"/>
          <w:color w:val="000000"/>
          <w:sz w:val="28"/>
          <w:szCs w:val="28"/>
          <w:lang w:eastAsia="ja-JP"/>
        </w:rPr>
      </w:pPr>
      <w:proofErr w:type="spellStart"/>
      <w:r w:rsidRPr="00FB6CB4">
        <w:rPr>
          <w:rFonts w:ascii="Times New Roman" w:eastAsia="MS Mincho" w:hAnsi="Times New Roman" w:cs="Times New Roman"/>
          <w:color w:val="000000"/>
          <w:sz w:val="28"/>
          <w:szCs w:val="28"/>
          <w:lang w:eastAsia="ja-JP"/>
        </w:rPr>
        <w:t>Нормоконтролер</w:t>
      </w:r>
      <w:proofErr w:type="spellEnd"/>
    </w:p>
    <w:p w:rsidR="00FB6CB4" w:rsidRPr="00FB6CB4" w:rsidRDefault="00FB6CB4" w:rsidP="00FB6CB4">
      <w:pPr>
        <w:spacing w:after="5" w:line="269" w:lineRule="auto"/>
        <w:jc w:val="both"/>
        <w:rPr>
          <w:rFonts w:ascii="Times New Roman" w:eastAsia="Times New Roman" w:hAnsi="Times New Roman" w:cs="Times New Roman"/>
          <w:i/>
          <w:color w:val="000000"/>
          <w:sz w:val="26"/>
          <w:szCs w:val="28"/>
          <w:lang w:eastAsia="ja-JP"/>
        </w:rPr>
      </w:pPr>
      <w:r w:rsidRPr="00FB6CB4">
        <w:rPr>
          <w:rFonts w:ascii="Times New Roman" w:eastAsia="Times New Roman" w:hAnsi="Times New Roman" w:cs="Times New Roman"/>
          <w:color w:val="000000"/>
          <w:sz w:val="28"/>
          <w:szCs w:val="28"/>
          <w:lang w:eastAsia="ja-JP"/>
        </w:rPr>
        <w:t xml:space="preserve">канд. </w:t>
      </w:r>
      <w:proofErr w:type="spellStart"/>
      <w:r w:rsidRPr="00FB6CB4">
        <w:rPr>
          <w:rFonts w:ascii="Times New Roman" w:eastAsia="Times New Roman" w:hAnsi="Times New Roman" w:cs="Times New Roman"/>
          <w:color w:val="000000"/>
          <w:sz w:val="28"/>
          <w:szCs w:val="28"/>
          <w:lang w:eastAsia="ja-JP"/>
        </w:rPr>
        <w:t>пед</w:t>
      </w:r>
      <w:proofErr w:type="spellEnd"/>
      <w:r w:rsidRPr="00FB6CB4">
        <w:rPr>
          <w:rFonts w:ascii="Times New Roman" w:eastAsia="Times New Roman" w:hAnsi="Times New Roman" w:cs="Times New Roman"/>
          <w:color w:val="000000"/>
          <w:sz w:val="28"/>
          <w:szCs w:val="28"/>
          <w:lang w:eastAsia="ja-JP"/>
        </w:rPr>
        <w:t>. наук, доцент</w:t>
      </w:r>
      <w:r w:rsidRPr="00FB6CB4">
        <w:rPr>
          <w:rFonts w:ascii="Times New Roman" w:eastAsia="Times New Roman" w:hAnsi="Times New Roman" w:cs="Times New Roman"/>
          <w:color w:val="000000"/>
          <w:sz w:val="28"/>
          <w:szCs w:val="28"/>
          <w:lang w:eastAsia="ja-JP"/>
        </w:rPr>
        <w:tab/>
      </w:r>
      <w:r w:rsidRPr="00FB6CB4">
        <w:rPr>
          <w:rFonts w:ascii="Times New Roman" w:eastAsia="Times New Roman" w:hAnsi="Times New Roman" w:cs="Times New Roman"/>
          <w:color w:val="000000"/>
          <w:sz w:val="26"/>
          <w:szCs w:val="28"/>
          <w:lang w:eastAsia="ja-JP"/>
        </w:rPr>
        <w:t xml:space="preserve"> </w:t>
      </w:r>
      <w:r w:rsidRPr="00FB6CB4">
        <w:rPr>
          <w:rFonts w:ascii="Times New Roman" w:eastAsia="Times New Roman" w:hAnsi="Times New Roman" w:cs="Times New Roman"/>
          <w:color w:val="000000"/>
          <w:sz w:val="26"/>
          <w:szCs w:val="28"/>
          <w:u w:val="single"/>
          <w:lang w:eastAsia="ja-JP"/>
        </w:rPr>
        <w:t xml:space="preserve">                                                                      </w:t>
      </w:r>
      <w:r w:rsidRPr="00FB6CB4">
        <w:rPr>
          <w:rFonts w:ascii="Times New Roman" w:eastAsia="Times New Roman" w:hAnsi="Times New Roman" w:cs="Times New Roman"/>
          <w:color w:val="000000"/>
          <w:sz w:val="26"/>
          <w:szCs w:val="28"/>
          <w:lang w:eastAsia="ja-JP"/>
        </w:rPr>
        <w:t xml:space="preserve">  </w:t>
      </w:r>
      <w:r w:rsidRPr="00FB6CB4">
        <w:rPr>
          <w:rFonts w:ascii="Times New Roman" w:eastAsia="Times New Roman" w:hAnsi="Times New Roman" w:cs="Times New Roman"/>
          <w:color w:val="000000"/>
          <w:sz w:val="28"/>
          <w:szCs w:val="28"/>
          <w:lang w:eastAsia="ja-JP"/>
        </w:rPr>
        <w:t>Б.В. Сергеева</w:t>
      </w:r>
    </w:p>
    <w:p w:rsidR="00FB6CB4" w:rsidRPr="00FB6CB4" w:rsidRDefault="00FB6CB4" w:rsidP="00FB6CB4">
      <w:pPr>
        <w:spacing w:after="5" w:line="269" w:lineRule="auto"/>
        <w:ind w:left="4248"/>
        <w:jc w:val="both"/>
        <w:rPr>
          <w:rFonts w:ascii="Times New Roman" w:eastAsia="Times New Roman" w:hAnsi="Times New Roman" w:cs="Times New Roman"/>
          <w:color w:val="000000"/>
          <w:sz w:val="20"/>
          <w:szCs w:val="20"/>
          <w:lang w:eastAsia="ja-JP"/>
        </w:rPr>
      </w:pPr>
      <w:r w:rsidRPr="00FB6CB4">
        <w:rPr>
          <w:rFonts w:ascii="Times New Roman" w:eastAsia="Times New Roman" w:hAnsi="Times New Roman" w:cs="Times New Roman"/>
          <w:color w:val="000000"/>
          <w:sz w:val="20"/>
          <w:szCs w:val="20"/>
          <w:lang w:eastAsia="ja-JP"/>
        </w:rPr>
        <w:t>(подпись, дата)</w:t>
      </w:r>
    </w:p>
    <w:p w:rsidR="00FB6CB4" w:rsidRPr="00FB6CB4" w:rsidRDefault="00FB6CB4" w:rsidP="00FB6CB4">
      <w:pPr>
        <w:spacing w:after="5" w:line="269" w:lineRule="auto"/>
        <w:ind w:left="874" w:firstLine="700"/>
        <w:jc w:val="both"/>
        <w:rPr>
          <w:rFonts w:ascii="Times New Roman" w:eastAsia="MS Mincho" w:hAnsi="Times New Roman" w:cs="Times New Roman"/>
          <w:bCs/>
          <w:color w:val="000000"/>
          <w:sz w:val="20"/>
          <w:highlight w:val="yellow"/>
          <w:lang w:eastAsia="ja-JP"/>
        </w:rPr>
      </w:pPr>
    </w:p>
    <w:p w:rsidR="00FB6CB4" w:rsidRPr="00FB6CB4" w:rsidRDefault="00FB6CB4" w:rsidP="00FB6CB4">
      <w:pPr>
        <w:spacing w:after="5" w:line="269" w:lineRule="auto"/>
        <w:ind w:left="874" w:firstLine="700"/>
        <w:jc w:val="center"/>
        <w:rPr>
          <w:rFonts w:ascii="Times New Roman" w:eastAsia="MS Mincho" w:hAnsi="Times New Roman" w:cs="Times New Roman"/>
          <w:color w:val="000000"/>
          <w:sz w:val="28"/>
          <w:szCs w:val="28"/>
          <w:highlight w:val="yellow"/>
          <w:lang w:eastAsia="ja-JP"/>
        </w:rPr>
      </w:pPr>
    </w:p>
    <w:p w:rsidR="00FB6CB4" w:rsidRPr="00FB6CB4" w:rsidRDefault="00FB6CB4" w:rsidP="00FB6CB4">
      <w:pPr>
        <w:spacing w:after="5" w:line="360" w:lineRule="auto"/>
        <w:jc w:val="center"/>
        <w:rPr>
          <w:rFonts w:ascii="Times New Roman" w:eastAsia="MS Mincho" w:hAnsi="Times New Roman" w:cs="Times New Roman"/>
          <w:color w:val="000000"/>
          <w:sz w:val="28"/>
          <w:szCs w:val="28"/>
          <w:lang w:eastAsia="ja-JP"/>
        </w:rPr>
      </w:pPr>
      <w:r w:rsidRPr="00FB6CB4">
        <w:rPr>
          <w:rFonts w:ascii="Times New Roman" w:eastAsia="MS Mincho" w:hAnsi="Times New Roman" w:cs="Times New Roman"/>
          <w:color w:val="000000"/>
          <w:sz w:val="28"/>
          <w:szCs w:val="28"/>
          <w:lang w:eastAsia="ja-JP"/>
        </w:rPr>
        <w:t>Краснодар 201</w:t>
      </w:r>
      <w:r>
        <w:rPr>
          <w:rFonts w:ascii="Times New Roman" w:eastAsia="MS Mincho" w:hAnsi="Times New Roman" w:cs="Times New Roman"/>
          <w:color w:val="000000"/>
          <w:sz w:val="28"/>
          <w:szCs w:val="28"/>
          <w:lang w:eastAsia="ja-JP"/>
        </w:rPr>
        <w:t>8</w:t>
      </w:r>
    </w:p>
    <w:p w:rsidR="00FB6CB4" w:rsidRPr="00FB6CB4" w:rsidRDefault="00FB6CB4" w:rsidP="00FB6CB4">
      <w:pPr>
        <w:spacing w:after="130" w:line="360" w:lineRule="auto"/>
        <w:ind w:right="1"/>
        <w:jc w:val="center"/>
        <w:rPr>
          <w:rFonts w:ascii="Times New Roman" w:eastAsia="Times New Roman" w:hAnsi="Times New Roman" w:cs="Times New Roman"/>
          <w:color w:val="000000"/>
          <w:sz w:val="28"/>
          <w:szCs w:val="28"/>
        </w:rPr>
      </w:pPr>
    </w:p>
    <w:p w:rsidR="0051594B" w:rsidRPr="00225066" w:rsidRDefault="0051594B" w:rsidP="00225066">
      <w:pPr>
        <w:pStyle w:val="a4"/>
        <w:spacing w:line="360" w:lineRule="auto"/>
        <w:jc w:val="center"/>
        <w:rPr>
          <w:rFonts w:ascii="Times New Roman" w:hAnsi="Times New Roman" w:cs="Times New Roman"/>
          <w:sz w:val="28"/>
          <w:szCs w:val="28"/>
        </w:rPr>
      </w:pPr>
      <w:r w:rsidRPr="00225066">
        <w:rPr>
          <w:rFonts w:ascii="Times New Roman" w:hAnsi="Times New Roman" w:cs="Times New Roman"/>
          <w:sz w:val="28"/>
          <w:szCs w:val="28"/>
        </w:rPr>
        <w:lastRenderedPageBreak/>
        <w:t>СОДЕРЖАНИЕ</w:t>
      </w:r>
    </w:p>
    <w:p w:rsidR="0051594B" w:rsidRPr="00225066" w:rsidRDefault="0051594B" w:rsidP="00225066">
      <w:pPr>
        <w:pStyle w:val="a4"/>
        <w:spacing w:line="360" w:lineRule="auto"/>
        <w:rPr>
          <w:rFonts w:ascii="Times New Roman" w:hAnsi="Times New Roman" w:cs="Times New Roman"/>
          <w:sz w:val="28"/>
          <w:szCs w:val="28"/>
        </w:rPr>
      </w:pPr>
    </w:p>
    <w:p w:rsidR="00432D61" w:rsidRDefault="00432D61" w:rsidP="00225066">
      <w:pPr>
        <w:pStyle w:val="a4"/>
        <w:spacing w:line="360" w:lineRule="auto"/>
        <w:ind w:left="284" w:hanging="284"/>
        <w:rPr>
          <w:rFonts w:ascii="Times New Roman" w:hAnsi="Times New Roman" w:cs="Times New Roman"/>
          <w:sz w:val="28"/>
          <w:szCs w:val="28"/>
        </w:rPr>
      </w:pPr>
      <w:r>
        <w:rPr>
          <w:rFonts w:ascii="Times New Roman" w:hAnsi="Times New Roman" w:cs="Times New Roman"/>
          <w:sz w:val="28"/>
          <w:szCs w:val="28"/>
        </w:rPr>
        <w:t>Введение…………………………………………………………………………...3</w:t>
      </w:r>
    </w:p>
    <w:p w:rsidR="0051594B" w:rsidRPr="00225066" w:rsidRDefault="00432D61" w:rsidP="00225066">
      <w:pPr>
        <w:pStyle w:val="a4"/>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51594B" w:rsidRPr="00225066">
        <w:rPr>
          <w:rFonts w:ascii="Times New Roman" w:hAnsi="Times New Roman" w:cs="Times New Roman"/>
          <w:sz w:val="28"/>
          <w:szCs w:val="28"/>
        </w:rPr>
        <w:t xml:space="preserve">Теоретические основы использования интеллектуальных игр </w:t>
      </w:r>
      <w:r w:rsidR="00225066" w:rsidRPr="00225066">
        <w:rPr>
          <w:rFonts w:ascii="Times New Roman" w:hAnsi="Times New Roman" w:cs="Times New Roman"/>
          <w:sz w:val="28"/>
          <w:szCs w:val="28"/>
        </w:rPr>
        <w:t xml:space="preserve">                            </w:t>
      </w:r>
      <w:r w:rsidR="0051594B" w:rsidRPr="00225066">
        <w:rPr>
          <w:rFonts w:ascii="Times New Roman" w:hAnsi="Times New Roman" w:cs="Times New Roman"/>
          <w:sz w:val="28"/>
          <w:szCs w:val="28"/>
        </w:rPr>
        <w:t>во внеурочной деятельности младших школьников</w:t>
      </w:r>
      <w:r w:rsidR="00225066" w:rsidRPr="00225066">
        <w:rPr>
          <w:rFonts w:ascii="Times New Roman" w:hAnsi="Times New Roman" w:cs="Times New Roman"/>
          <w:sz w:val="28"/>
          <w:szCs w:val="28"/>
        </w:rPr>
        <w:t>……………………</w:t>
      </w:r>
      <w:r>
        <w:rPr>
          <w:rFonts w:ascii="Times New Roman" w:hAnsi="Times New Roman" w:cs="Times New Roman"/>
          <w:sz w:val="28"/>
          <w:szCs w:val="28"/>
        </w:rPr>
        <w:t>……6</w:t>
      </w:r>
    </w:p>
    <w:p w:rsidR="0051594B" w:rsidRPr="00225066" w:rsidRDefault="00225066" w:rsidP="00225066">
      <w:pPr>
        <w:pStyle w:val="a4"/>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1.1 </w:t>
      </w:r>
      <w:r w:rsidR="0051594B" w:rsidRPr="00225066">
        <w:rPr>
          <w:rFonts w:ascii="Times New Roman" w:hAnsi="Times New Roman" w:cs="Times New Roman"/>
          <w:sz w:val="28"/>
          <w:szCs w:val="28"/>
        </w:rPr>
        <w:t xml:space="preserve">Сущность понятия «интеллектуальная игра», его </w:t>
      </w:r>
      <w:r w:rsidRPr="00225066">
        <w:rPr>
          <w:rFonts w:ascii="Times New Roman" w:hAnsi="Times New Roman" w:cs="Times New Roman"/>
          <w:sz w:val="28"/>
          <w:szCs w:val="28"/>
        </w:rPr>
        <w:t xml:space="preserve">                      </w:t>
      </w:r>
      <w:r w:rsidR="0051594B" w:rsidRPr="00225066">
        <w:rPr>
          <w:rFonts w:ascii="Times New Roman" w:hAnsi="Times New Roman" w:cs="Times New Roman"/>
          <w:sz w:val="28"/>
          <w:szCs w:val="28"/>
        </w:rPr>
        <w:t>специфические особенности</w:t>
      </w:r>
      <w:r w:rsidRPr="00225066">
        <w:rPr>
          <w:rFonts w:ascii="Times New Roman" w:hAnsi="Times New Roman" w:cs="Times New Roman"/>
          <w:sz w:val="28"/>
          <w:szCs w:val="28"/>
        </w:rPr>
        <w:t>…………………………………………</w:t>
      </w:r>
      <w:r w:rsidR="00432D61">
        <w:rPr>
          <w:rFonts w:ascii="Times New Roman" w:hAnsi="Times New Roman" w:cs="Times New Roman"/>
          <w:sz w:val="28"/>
          <w:szCs w:val="28"/>
        </w:rPr>
        <w:t>……6</w:t>
      </w:r>
    </w:p>
    <w:p w:rsidR="0051594B" w:rsidRPr="00225066" w:rsidRDefault="00225066" w:rsidP="00225066">
      <w:pPr>
        <w:pStyle w:val="a4"/>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1.2 </w:t>
      </w:r>
      <w:r w:rsidR="0051594B" w:rsidRPr="00225066">
        <w:rPr>
          <w:rFonts w:ascii="Times New Roman" w:hAnsi="Times New Roman" w:cs="Times New Roman"/>
          <w:sz w:val="28"/>
          <w:szCs w:val="28"/>
        </w:rPr>
        <w:t xml:space="preserve">Внеурочная деятельность как одна из составляющих развития </w:t>
      </w:r>
      <w:r w:rsidRPr="00225066">
        <w:rPr>
          <w:rFonts w:ascii="Times New Roman" w:hAnsi="Times New Roman" w:cs="Times New Roman"/>
          <w:sz w:val="28"/>
          <w:szCs w:val="28"/>
        </w:rPr>
        <w:t xml:space="preserve"> </w:t>
      </w:r>
      <w:r w:rsidR="0051594B" w:rsidRPr="00225066">
        <w:rPr>
          <w:rFonts w:ascii="Times New Roman" w:hAnsi="Times New Roman" w:cs="Times New Roman"/>
          <w:sz w:val="28"/>
          <w:szCs w:val="28"/>
        </w:rPr>
        <w:t>младших школьников</w:t>
      </w:r>
      <w:r w:rsidRPr="00225066">
        <w:rPr>
          <w:rFonts w:ascii="Times New Roman" w:hAnsi="Times New Roman" w:cs="Times New Roman"/>
          <w:sz w:val="28"/>
          <w:szCs w:val="28"/>
        </w:rPr>
        <w:t>…………………………………………………</w:t>
      </w:r>
      <w:r w:rsidR="00432D61">
        <w:rPr>
          <w:rFonts w:ascii="Times New Roman" w:hAnsi="Times New Roman" w:cs="Times New Roman"/>
          <w:sz w:val="28"/>
          <w:szCs w:val="28"/>
        </w:rPr>
        <w:t>….13</w:t>
      </w:r>
    </w:p>
    <w:p w:rsidR="0051594B" w:rsidRPr="00225066" w:rsidRDefault="00225066" w:rsidP="00225066">
      <w:pPr>
        <w:pStyle w:val="a4"/>
        <w:spacing w:line="360" w:lineRule="auto"/>
        <w:ind w:left="284" w:hanging="284"/>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2  </w:t>
      </w:r>
      <w:r w:rsidR="0051594B" w:rsidRPr="00225066">
        <w:rPr>
          <w:rFonts w:ascii="Times New Roman" w:eastAsia="Times New Roman" w:hAnsi="Times New Roman" w:cs="Times New Roman"/>
          <w:color w:val="000000"/>
          <w:sz w:val="28"/>
          <w:szCs w:val="28"/>
        </w:rPr>
        <w:t xml:space="preserve">Экспериментальная работа по </w:t>
      </w:r>
      <w:r w:rsidR="0051594B" w:rsidRPr="00225066">
        <w:rPr>
          <w:rFonts w:ascii="Times New Roman" w:hAnsi="Times New Roman" w:cs="Times New Roman"/>
          <w:sz w:val="28"/>
          <w:szCs w:val="28"/>
        </w:rPr>
        <w:t>использованию интеллектуальных игр во внеурочной деятельности младших школьников</w:t>
      </w:r>
      <w:r w:rsidR="00432D61">
        <w:rPr>
          <w:rFonts w:ascii="Times New Roman" w:hAnsi="Times New Roman" w:cs="Times New Roman"/>
          <w:sz w:val="28"/>
          <w:szCs w:val="28"/>
        </w:rPr>
        <w:t>…………………………...23</w:t>
      </w:r>
    </w:p>
    <w:p w:rsidR="0051594B" w:rsidRPr="00225066" w:rsidRDefault="00225066" w:rsidP="00225066">
      <w:pPr>
        <w:pStyle w:val="a4"/>
        <w:spacing w:line="360" w:lineRule="auto"/>
        <w:ind w:left="709"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51594B" w:rsidRPr="00225066">
        <w:rPr>
          <w:rFonts w:ascii="Times New Roman" w:eastAsia="Times New Roman" w:hAnsi="Times New Roman" w:cs="Times New Roman"/>
          <w:color w:val="000000"/>
          <w:sz w:val="28"/>
          <w:szCs w:val="28"/>
        </w:rPr>
        <w:t xml:space="preserve">Диагностика </w:t>
      </w:r>
      <w:proofErr w:type="spellStart"/>
      <w:r w:rsidR="0051594B" w:rsidRPr="00225066">
        <w:rPr>
          <w:rFonts w:ascii="Times New Roman" w:eastAsia="Times New Roman" w:hAnsi="Times New Roman" w:cs="Times New Roman"/>
          <w:color w:val="000000"/>
          <w:sz w:val="28"/>
          <w:szCs w:val="28"/>
        </w:rPr>
        <w:t>сформиров</w:t>
      </w:r>
      <w:r w:rsidR="00AE7294">
        <w:rPr>
          <w:rFonts w:ascii="Times New Roman" w:eastAsia="Times New Roman" w:hAnsi="Times New Roman" w:cs="Times New Roman"/>
          <w:color w:val="000000"/>
          <w:sz w:val="28"/>
          <w:szCs w:val="28"/>
        </w:rPr>
        <w:t>анности</w:t>
      </w:r>
      <w:proofErr w:type="spellEnd"/>
      <w:r w:rsidR="00AE7294">
        <w:rPr>
          <w:rFonts w:ascii="Times New Roman" w:eastAsia="Times New Roman" w:hAnsi="Times New Roman" w:cs="Times New Roman"/>
          <w:color w:val="000000"/>
          <w:sz w:val="28"/>
          <w:szCs w:val="28"/>
        </w:rPr>
        <w:t xml:space="preserve"> интеллекта</w:t>
      </w:r>
      <w:r w:rsidRPr="00225066">
        <w:rPr>
          <w:rFonts w:ascii="Times New Roman" w:eastAsia="Times New Roman" w:hAnsi="Times New Roman" w:cs="Times New Roman"/>
          <w:color w:val="000000"/>
          <w:sz w:val="28"/>
          <w:szCs w:val="28"/>
        </w:rPr>
        <w:t xml:space="preserve"> </w:t>
      </w:r>
      <w:r w:rsidR="0051594B" w:rsidRPr="00225066">
        <w:rPr>
          <w:rFonts w:ascii="Times New Roman" w:eastAsia="Times New Roman" w:hAnsi="Times New Roman" w:cs="Times New Roman"/>
          <w:color w:val="000000"/>
          <w:sz w:val="28"/>
          <w:szCs w:val="28"/>
        </w:rPr>
        <w:t>младших школьников</w:t>
      </w:r>
      <w:r w:rsidR="00AE7294">
        <w:rPr>
          <w:rFonts w:ascii="Times New Roman" w:eastAsia="Times New Roman" w:hAnsi="Times New Roman" w:cs="Times New Roman"/>
          <w:color w:val="000000"/>
          <w:sz w:val="28"/>
          <w:szCs w:val="28"/>
        </w:rPr>
        <w:t>…</w:t>
      </w:r>
      <w:r w:rsidR="00432D61">
        <w:rPr>
          <w:rFonts w:ascii="Times New Roman" w:eastAsia="Times New Roman" w:hAnsi="Times New Roman" w:cs="Times New Roman"/>
          <w:color w:val="000000"/>
          <w:sz w:val="28"/>
          <w:szCs w:val="28"/>
        </w:rPr>
        <w:t>.23</w:t>
      </w:r>
    </w:p>
    <w:p w:rsidR="0051594B" w:rsidRPr="00225066" w:rsidRDefault="00225066" w:rsidP="00225066">
      <w:pPr>
        <w:pStyle w:val="a4"/>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2.2 </w:t>
      </w:r>
      <w:r w:rsidR="0051594B" w:rsidRPr="00225066">
        <w:rPr>
          <w:rFonts w:ascii="Times New Roman" w:hAnsi="Times New Roman" w:cs="Times New Roman"/>
          <w:sz w:val="28"/>
          <w:szCs w:val="28"/>
        </w:rPr>
        <w:t>Методические аспекты реализации использования интеллектуальных игр во внеурочной деятельности младших школьников</w:t>
      </w:r>
      <w:r w:rsidRPr="00225066">
        <w:rPr>
          <w:rFonts w:ascii="Times New Roman" w:hAnsi="Times New Roman" w:cs="Times New Roman"/>
          <w:sz w:val="28"/>
          <w:szCs w:val="28"/>
        </w:rPr>
        <w:t>………………</w:t>
      </w:r>
      <w:r w:rsidR="00F704EB">
        <w:rPr>
          <w:rFonts w:ascii="Times New Roman" w:hAnsi="Times New Roman" w:cs="Times New Roman"/>
          <w:sz w:val="28"/>
          <w:szCs w:val="28"/>
        </w:rPr>
        <w:t>.25</w:t>
      </w:r>
    </w:p>
    <w:p w:rsidR="00225066" w:rsidRPr="00225066" w:rsidRDefault="00225066" w:rsidP="00225066">
      <w:pPr>
        <w:pStyle w:val="a4"/>
        <w:spacing w:line="360" w:lineRule="auto"/>
        <w:rPr>
          <w:rFonts w:ascii="Times New Roman" w:hAnsi="Times New Roman" w:cs="Times New Roman"/>
          <w:sz w:val="28"/>
          <w:szCs w:val="28"/>
        </w:rPr>
      </w:pPr>
      <w:r w:rsidRPr="00225066">
        <w:rPr>
          <w:rFonts w:ascii="Times New Roman" w:hAnsi="Times New Roman" w:cs="Times New Roman"/>
          <w:sz w:val="28"/>
          <w:szCs w:val="28"/>
        </w:rPr>
        <w:t>Заключение ……………………………………………………………</w:t>
      </w:r>
      <w:r w:rsidR="00432D61">
        <w:rPr>
          <w:rFonts w:ascii="Times New Roman" w:hAnsi="Times New Roman" w:cs="Times New Roman"/>
          <w:sz w:val="28"/>
          <w:szCs w:val="28"/>
        </w:rPr>
        <w:t>………</w:t>
      </w:r>
      <w:r w:rsidR="00F704EB">
        <w:rPr>
          <w:rFonts w:ascii="Times New Roman" w:hAnsi="Times New Roman" w:cs="Times New Roman"/>
          <w:sz w:val="28"/>
          <w:szCs w:val="28"/>
        </w:rPr>
        <w:t>…32</w:t>
      </w:r>
    </w:p>
    <w:p w:rsidR="00225066" w:rsidRPr="00225066" w:rsidRDefault="00225066" w:rsidP="00225066">
      <w:pPr>
        <w:pStyle w:val="a4"/>
        <w:spacing w:line="360" w:lineRule="auto"/>
        <w:rPr>
          <w:rFonts w:ascii="Times New Roman" w:hAnsi="Times New Roman" w:cs="Times New Roman"/>
          <w:sz w:val="28"/>
          <w:szCs w:val="28"/>
        </w:rPr>
      </w:pPr>
      <w:r w:rsidRPr="00225066">
        <w:rPr>
          <w:rFonts w:ascii="Times New Roman" w:hAnsi="Times New Roman" w:cs="Times New Roman"/>
          <w:sz w:val="28"/>
          <w:szCs w:val="28"/>
        </w:rPr>
        <w:t>Список использованных источников…………………………………</w:t>
      </w:r>
      <w:r w:rsidR="00F704EB">
        <w:rPr>
          <w:rFonts w:ascii="Times New Roman" w:hAnsi="Times New Roman" w:cs="Times New Roman"/>
          <w:sz w:val="28"/>
          <w:szCs w:val="28"/>
        </w:rPr>
        <w:t>..….……34</w:t>
      </w:r>
    </w:p>
    <w:p w:rsidR="007626AA" w:rsidRPr="00481242" w:rsidRDefault="00225066" w:rsidP="00481242">
      <w:pPr>
        <w:pStyle w:val="a4"/>
        <w:spacing w:line="360" w:lineRule="auto"/>
        <w:jc w:val="center"/>
        <w:rPr>
          <w:rFonts w:ascii="Times New Roman" w:hAnsi="Times New Roman" w:cs="Times New Roman"/>
          <w:sz w:val="28"/>
          <w:szCs w:val="28"/>
        </w:rPr>
      </w:pPr>
      <w:r w:rsidRPr="00225066">
        <w:rPr>
          <w:rFonts w:ascii="Times New Roman" w:hAnsi="Times New Roman" w:cs="Times New Roman"/>
          <w:sz w:val="28"/>
          <w:szCs w:val="28"/>
        </w:rPr>
        <w:t>Приложение</w:t>
      </w:r>
      <w:proofErr w:type="gramStart"/>
      <w:r w:rsidRPr="00225066">
        <w:rPr>
          <w:rFonts w:ascii="Times New Roman" w:hAnsi="Times New Roman" w:cs="Times New Roman"/>
          <w:sz w:val="28"/>
          <w:szCs w:val="28"/>
        </w:rPr>
        <w:t xml:space="preserve"> А</w:t>
      </w:r>
      <w:proofErr w:type="gramEnd"/>
      <w:r w:rsidR="007626AA">
        <w:rPr>
          <w:rFonts w:ascii="Times New Roman" w:hAnsi="Times New Roman" w:cs="Times New Roman"/>
          <w:sz w:val="28"/>
          <w:szCs w:val="28"/>
        </w:rPr>
        <w:t xml:space="preserve"> </w:t>
      </w:r>
      <w:r w:rsidR="00254A44">
        <w:rPr>
          <w:rFonts w:ascii="Times New Roman" w:hAnsi="Times New Roman" w:cs="Times New Roman"/>
          <w:color w:val="000000" w:themeColor="text1"/>
          <w:sz w:val="28"/>
          <w:szCs w:val="28"/>
        </w:rPr>
        <w:t xml:space="preserve">Методика </w:t>
      </w:r>
      <w:r w:rsidR="00ED76AC">
        <w:rPr>
          <w:rFonts w:ascii="Times New Roman" w:hAnsi="Times New Roman" w:cs="Times New Roman"/>
          <w:color w:val="000000" w:themeColor="text1"/>
          <w:sz w:val="28"/>
          <w:szCs w:val="28"/>
        </w:rPr>
        <w:t xml:space="preserve"> </w:t>
      </w:r>
      <w:proofErr w:type="spellStart"/>
      <w:r w:rsidR="00481242" w:rsidRPr="00254A44">
        <w:rPr>
          <w:rFonts w:ascii="Times New Roman" w:hAnsi="Times New Roman" w:cs="Times New Roman"/>
          <w:sz w:val="28"/>
          <w:szCs w:val="28"/>
        </w:rPr>
        <w:t>Гудинаф</w:t>
      </w:r>
      <w:proofErr w:type="spellEnd"/>
      <w:r w:rsidR="00481242" w:rsidRPr="00254A44">
        <w:rPr>
          <w:rFonts w:ascii="Times New Roman" w:hAnsi="Times New Roman" w:cs="Times New Roman"/>
          <w:sz w:val="28"/>
          <w:szCs w:val="28"/>
        </w:rPr>
        <w:t>–Харриса «Нарисуй человека»</w:t>
      </w:r>
      <w:r w:rsidR="00481242">
        <w:rPr>
          <w:rFonts w:ascii="Times New Roman" w:hAnsi="Times New Roman" w:cs="Times New Roman"/>
          <w:sz w:val="28"/>
          <w:szCs w:val="28"/>
        </w:rPr>
        <w:t>…………</w:t>
      </w:r>
      <w:r w:rsidR="00F704EB">
        <w:rPr>
          <w:rFonts w:ascii="Times New Roman" w:hAnsi="Times New Roman" w:cs="Times New Roman"/>
          <w:color w:val="000000" w:themeColor="text1"/>
          <w:sz w:val="28"/>
          <w:szCs w:val="28"/>
        </w:rPr>
        <w:t>37</w:t>
      </w:r>
    </w:p>
    <w:p w:rsidR="00225066" w:rsidRDefault="00225066" w:rsidP="00254A44">
      <w:pPr>
        <w:widowControl w:val="0"/>
        <w:spacing w:after="0" w:line="360" w:lineRule="auto"/>
        <w:ind w:left="1701" w:hanging="1701"/>
        <w:rPr>
          <w:rFonts w:ascii="Times New Roman" w:eastAsia="Calibri" w:hAnsi="Times New Roman" w:cs="Times New Roman"/>
          <w:color w:val="000000"/>
          <w:sz w:val="28"/>
          <w:szCs w:val="28"/>
        </w:rPr>
      </w:pPr>
      <w:r w:rsidRPr="00225066">
        <w:rPr>
          <w:rFonts w:ascii="Times New Roman" w:hAnsi="Times New Roman" w:cs="Times New Roman"/>
          <w:sz w:val="28"/>
          <w:szCs w:val="28"/>
        </w:rPr>
        <w:t>Приложение</w:t>
      </w:r>
      <w:proofErr w:type="gramStart"/>
      <w:r w:rsidRPr="00225066">
        <w:rPr>
          <w:rFonts w:ascii="Times New Roman" w:hAnsi="Times New Roman" w:cs="Times New Roman"/>
          <w:sz w:val="28"/>
          <w:szCs w:val="28"/>
        </w:rPr>
        <w:t xml:space="preserve"> Б</w:t>
      </w:r>
      <w:proofErr w:type="gramEnd"/>
      <w:r w:rsidR="007626AA">
        <w:rPr>
          <w:rFonts w:ascii="Times New Roman" w:hAnsi="Times New Roman" w:cs="Times New Roman"/>
          <w:sz w:val="28"/>
          <w:szCs w:val="28"/>
        </w:rPr>
        <w:t xml:space="preserve"> </w:t>
      </w:r>
      <w:r w:rsidR="007626AA" w:rsidRPr="00C40398">
        <w:rPr>
          <w:rFonts w:ascii="Times New Roman" w:eastAsia="Calibri" w:hAnsi="Times New Roman" w:cs="Times New Roman"/>
          <w:color w:val="000000"/>
          <w:sz w:val="28"/>
          <w:szCs w:val="28"/>
        </w:rPr>
        <w:t xml:space="preserve">Протоколы результатов исследования </w:t>
      </w:r>
      <w:r w:rsidR="00254A44">
        <w:rPr>
          <w:rFonts w:ascii="Times New Roman" w:eastAsia="Calibri" w:hAnsi="Times New Roman" w:cs="Times New Roman"/>
          <w:color w:val="000000"/>
          <w:sz w:val="28"/>
          <w:szCs w:val="28"/>
        </w:rPr>
        <w:t xml:space="preserve">                              </w:t>
      </w:r>
      <w:r w:rsidR="00254A44" w:rsidRPr="00481242">
        <w:rPr>
          <w:rFonts w:ascii="Times New Roman" w:eastAsia="Calibri" w:hAnsi="Times New Roman" w:cs="Times New Roman"/>
          <w:sz w:val="28"/>
          <w:szCs w:val="28"/>
        </w:rPr>
        <w:t>интеллектуального развития</w:t>
      </w:r>
      <w:r w:rsidR="0086716B">
        <w:rPr>
          <w:rFonts w:ascii="Times New Roman" w:eastAsia="Calibri" w:hAnsi="Times New Roman" w:cs="Times New Roman"/>
          <w:color w:val="000000"/>
          <w:sz w:val="28"/>
          <w:szCs w:val="28"/>
        </w:rPr>
        <w:t>……</w:t>
      </w:r>
      <w:r w:rsidR="00254A44">
        <w:rPr>
          <w:rFonts w:ascii="Times New Roman" w:eastAsia="Calibri" w:hAnsi="Times New Roman" w:cs="Times New Roman"/>
          <w:color w:val="000000"/>
          <w:sz w:val="28"/>
          <w:szCs w:val="28"/>
        </w:rPr>
        <w:t>…………………………</w:t>
      </w:r>
      <w:r w:rsidR="00481242">
        <w:rPr>
          <w:rFonts w:ascii="Times New Roman" w:eastAsia="Calibri" w:hAnsi="Times New Roman" w:cs="Times New Roman"/>
          <w:color w:val="000000"/>
          <w:sz w:val="28"/>
          <w:szCs w:val="28"/>
        </w:rPr>
        <w:t>..</w:t>
      </w:r>
      <w:r w:rsidR="00254A44">
        <w:rPr>
          <w:rFonts w:ascii="Times New Roman" w:eastAsia="Calibri" w:hAnsi="Times New Roman" w:cs="Times New Roman"/>
          <w:color w:val="000000"/>
          <w:sz w:val="28"/>
          <w:szCs w:val="28"/>
        </w:rPr>
        <w:t>…..</w:t>
      </w:r>
      <w:r w:rsidR="0086716B">
        <w:rPr>
          <w:rFonts w:ascii="Times New Roman" w:eastAsia="Calibri" w:hAnsi="Times New Roman" w:cs="Times New Roman"/>
          <w:color w:val="000000"/>
          <w:sz w:val="28"/>
          <w:szCs w:val="28"/>
        </w:rPr>
        <w:t>5</w:t>
      </w:r>
      <w:r w:rsidR="00F704EB">
        <w:rPr>
          <w:rFonts w:ascii="Times New Roman" w:eastAsia="Calibri" w:hAnsi="Times New Roman" w:cs="Times New Roman"/>
          <w:color w:val="000000"/>
          <w:sz w:val="28"/>
          <w:szCs w:val="28"/>
        </w:rPr>
        <w:t>7</w:t>
      </w:r>
    </w:p>
    <w:p w:rsidR="00254A44" w:rsidRDefault="00254A44">
      <w:pPr>
        <w:rPr>
          <w:rFonts w:ascii="Times New Roman" w:hAnsi="Times New Roman" w:cs="Times New Roman"/>
          <w:sz w:val="28"/>
          <w:szCs w:val="28"/>
        </w:rPr>
      </w:pPr>
      <w:r>
        <w:rPr>
          <w:rFonts w:ascii="Times New Roman" w:hAnsi="Times New Roman" w:cs="Times New Roman"/>
          <w:sz w:val="28"/>
          <w:szCs w:val="28"/>
        </w:rPr>
        <w:br w:type="page"/>
      </w:r>
    </w:p>
    <w:p w:rsidR="0051594B" w:rsidRPr="00225066" w:rsidRDefault="0051594B" w:rsidP="00B14F62">
      <w:pPr>
        <w:pStyle w:val="a4"/>
        <w:spacing w:line="360" w:lineRule="auto"/>
        <w:jc w:val="center"/>
        <w:rPr>
          <w:rStyle w:val="aa"/>
          <w:rFonts w:ascii="Times New Roman" w:hAnsi="Times New Roman" w:cs="Times New Roman"/>
          <w:i w:val="0"/>
          <w:color w:val="000000" w:themeColor="text1"/>
          <w:sz w:val="28"/>
          <w:szCs w:val="28"/>
        </w:rPr>
      </w:pPr>
      <w:r w:rsidRPr="00225066">
        <w:rPr>
          <w:rStyle w:val="aa"/>
          <w:rFonts w:ascii="Times New Roman" w:hAnsi="Times New Roman" w:cs="Times New Roman"/>
          <w:i w:val="0"/>
          <w:color w:val="000000" w:themeColor="text1"/>
          <w:sz w:val="28"/>
          <w:szCs w:val="28"/>
        </w:rPr>
        <w:lastRenderedPageBreak/>
        <w:t>ВВЕДЕНИЕ</w:t>
      </w:r>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r w:rsidRPr="00225066">
        <w:rPr>
          <w:rStyle w:val="aa"/>
          <w:rFonts w:ascii="Times New Roman" w:hAnsi="Times New Roman" w:cs="Times New Roman"/>
          <w:i w:val="0"/>
          <w:color w:val="000000" w:themeColor="text1"/>
          <w:sz w:val="28"/>
          <w:szCs w:val="28"/>
        </w:rPr>
        <w:t>Интеллектуальное развитие человека особую актуальность приобретает в условиях современной ситуации перехода общества в информационную стадию развития. Известно, что в информационном обществе, в отличие от индустриального, преимущественно производятся и потребляются интеллект, знания, соответственно и большая часть членов общества занята производством информационного продукта. Поэтому в намечающихся контурах информационного общества образованность и интеллект попадают в разряд национальных богатств, а жизнедеятельность в нем требует от членов социума высокого интеллектуального уровня, информационной культуры, творческой активности.</w:t>
      </w:r>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r w:rsidRPr="00225066">
        <w:rPr>
          <w:rStyle w:val="aa"/>
          <w:rFonts w:ascii="Times New Roman" w:hAnsi="Times New Roman" w:cs="Times New Roman"/>
          <w:i w:val="0"/>
          <w:color w:val="000000" w:themeColor="text1"/>
          <w:sz w:val="28"/>
          <w:szCs w:val="28"/>
        </w:rPr>
        <w:t>Интеллектуальное развитие выступает как важнейший компонент любой деятельности человека. Для того чтобы удовлетворить свои потребности в общении, учебе, труде человек должен воспринимать мир, обращать внимание на различные компоненты деятельности, представлять то, что ему нужно делать, запоминать, обдумывать. Поэтому интеллектуальные способности человека развиваются в деятельности и сами представляют собой особые виды деятельности.</w:t>
      </w:r>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proofErr w:type="gramStart"/>
      <w:r w:rsidRPr="00225066">
        <w:rPr>
          <w:rStyle w:val="aa"/>
          <w:rFonts w:ascii="Times New Roman" w:hAnsi="Times New Roman" w:cs="Times New Roman"/>
          <w:i w:val="0"/>
          <w:color w:val="000000" w:themeColor="text1"/>
          <w:sz w:val="28"/>
          <w:szCs w:val="28"/>
        </w:rPr>
        <w:t xml:space="preserve">Многочисленные наблюдения ученых (В.В. Давыдов, Т.М. Савельев, О.И. </w:t>
      </w:r>
      <w:proofErr w:type="spellStart"/>
      <w:r w:rsidRPr="00225066">
        <w:rPr>
          <w:rStyle w:val="aa"/>
          <w:rFonts w:ascii="Times New Roman" w:hAnsi="Times New Roman" w:cs="Times New Roman"/>
          <w:i w:val="0"/>
          <w:color w:val="000000" w:themeColor="text1"/>
          <w:sz w:val="28"/>
          <w:szCs w:val="28"/>
        </w:rPr>
        <w:t>Тиринова</w:t>
      </w:r>
      <w:proofErr w:type="spellEnd"/>
      <w:r w:rsidRPr="00225066">
        <w:rPr>
          <w:rStyle w:val="aa"/>
          <w:rFonts w:ascii="Times New Roman" w:hAnsi="Times New Roman" w:cs="Times New Roman"/>
          <w:i w:val="0"/>
          <w:color w:val="000000" w:themeColor="text1"/>
          <w:sz w:val="28"/>
          <w:szCs w:val="28"/>
        </w:rPr>
        <w:t>), исследования психологов убедительно показали, что ребенок, не научившийся учиться, не овладевший приемами мыслительной деятельности в начальных классах школы, в средних обычно переходит в разряд неуспевающих.</w:t>
      </w:r>
      <w:proofErr w:type="gramEnd"/>
      <w:r w:rsidRPr="00225066">
        <w:rPr>
          <w:rStyle w:val="aa"/>
          <w:rFonts w:ascii="Times New Roman" w:hAnsi="Times New Roman" w:cs="Times New Roman"/>
          <w:i w:val="0"/>
          <w:color w:val="000000" w:themeColor="text1"/>
          <w:sz w:val="28"/>
          <w:szCs w:val="28"/>
        </w:rPr>
        <w:t xml:space="preserve"> </w:t>
      </w:r>
      <w:proofErr w:type="gramStart"/>
      <w:r w:rsidRPr="00225066">
        <w:rPr>
          <w:rStyle w:val="aa"/>
          <w:rFonts w:ascii="Times New Roman" w:hAnsi="Times New Roman" w:cs="Times New Roman"/>
          <w:i w:val="0"/>
          <w:color w:val="000000" w:themeColor="text1"/>
          <w:sz w:val="28"/>
          <w:szCs w:val="28"/>
        </w:rPr>
        <w:t>Одним из важных направлений в решении этой задачи выступает создание в начальных классах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 и самостоятельности в поисках способов решения задач.</w:t>
      </w:r>
      <w:proofErr w:type="gramEnd"/>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r w:rsidRPr="00225066">
        <w:rPr>
          <w:rStyle w:val="aa"/>
          <w:rFonts w:ascii="Times New Roman" w:hAnsi="Times New Roman" w:cs="Times New Roman"/>
          <w:i w:val="0"/>
          <w:color w:val="000000" w:themeColor="text1"/>
          <w:sz w:val="28"/>
          <w:szCs w:val="28"/>
        </w:rPr>
        <w:lastRenderedPageBreak/>
        <w:t>В настоящее время уделяется большое внимание подготовке молодого поколения к творческой деятельности во всех сферах жизни общества. В связи с этим повышается роль школы в воспитании активных, инициативных, творчески мыслящих и духовно богатых граждан страны. Психологами установлено, что свойства психики человека, основы интеллекта и всей духовной сферы возникают и формируются главным образом в дошкольном и младшем школьном возрасте, хотя результаты развития обычно обнаруживаются позже. Психолог Л.С. Выготский отмечал интенсивное развитие интеллекта в младшем школьном возрасте. Развитие мышления приводит, в свою очередь, к качественной перестройке восприятия и памяти.</w:t>
      </w:r>
    </w:p>
    <w:p w:rsidR="0051594B" w:rsidRPr="00225066"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r w:rsidRPr="00225066">
        <w:rPr>
          <w:rStyle w:val="aa"/>
          <w:rFonts w:ascii="Times New Roman" w:hAnsi="Times New Roman" w:cs="Times New Roman"/>
          <w:i w:val="0"/>
          <w:color w:val="000000" w:themeColor="text1"/>
          <w:sz w:val="28"/>
          <w:szCs w:val="28"/>
        </w:rPr>
        <w:t>Значительный вклад в раскрытие проблемы интеллектуального развития внесли Н.А.</w:t>
      </w:r>
      <w:r w:rsidR="00F704EB">
        <w:rPr>
          <w:rStyle w:val="aa"/>
          <w:rFonts w:ascii="Times New Roman" w:hAnsi="Times New Roman" w:cs="Times New Roman"/>
          <w:i w:val="0"/>
          <w:color w:val="000000" w:themeColor="text1"/>
          <w:sz w:val="28"/>
          <w:szCs w:val="28"/>
        </w:rPr>
        <w:t xml:space="preserve"> </w:t>
      </w:r>
      <w:proofErr w:type="spellStart"/>
      <w:r w:rsidRPr="00225066">
        <w:rPr>
          <w:rStyle w:val="aa"/>
          <w:rFonts w:ascii="Times New Roman" w:hAnsi="Times New Roman" w:cs="Times New Roman"/>
          <w:i w:val="0"/>
          <w:color w:val="000000" w:themeColor="text1"/>
          <w:sz w:val="28"/>
          <w:szCs w:val="28"/>
        </w:rPr>
        <w:t>Менчинская</w:t>
      </w:r>
      <w:proofErr w:type="spellEnd"/>
      <w:r w:rsidRPr="00225066">
        <w:rPr>
          <w:rStyle w:val="aa"/>
          <w:rFonts w:ascii="Times New Roman" w:hAnsi="Times New Roman" w:cs="Times New Roman"/>
          <w:i w:val="0"/>
          <w:color w:val="000000" w:themeColor="text1"/>
          <w:sz w:val="28"/>
          <w:szCs w:val="28"/>
        </w:rPr>
        <w:t>, П.А.</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Гальперин, Н.Ф.</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 xml:space="preserve">Талызина, </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Т.В.</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Кудрявцев, Ю.К.</w:t>
      </w:r>
      <w:r w:rsidR="00F704EB">
        <w:rPr>
          <w:rStyle w:val="aa"/>
          <w:rFonts w:ascii="Times New Roman" w:hAnsi="Times New Roman" w:cs="Times New Roman"/>
          <w:i w:val="0"/>
          <w:color w:val="000000" w:themeColor="text1"/>
          <w:sz w:val="28"/>
          <w:szCs w:val="28"/>
        </w:rPr>
        <w:t xml:space="preserve"> </w:t>
      </w:r>
      <w:proofErr w:type="spellStart"/>
      <w:r w:rsidRPr="00225066">
        <w:rPr>
          <w:rStyle w:val="aa"/>
          <w:rFonts w:ascii="Times New Roman" w:hAnsi="Times New Roman" w:cs="Times New Roman"/>
          <w:i w:val="0"/>
          <w:color w:val="000000" w:themeColor="text1"/>
          <w:sz w:val="28"/>
          <w:szCs w:val="28"/>
        </w:rPr>
        <w:t>Бабанский</w:t>
      </w:r>
      <w:proofErr w:type="spellEnd"/>
      <w:r w:rsidRPr="00225066">
        <w:rPr>
          <w:rStyle w:val="aa"/>
          <w:rFonts w:ascii="Times New Roman" w:hAnsi="Times New Roman" w:cs="Times New Roman"/>
          <w:i w:val="0"/>
          <w:color w:val="000000" w:themeColor="text1"/>
          <w:sz w:val="28"/>
          <w:szCs w:val="28"/>
        </w:rPr>
        <w:t>, И.Я.</w:t>
      </w:r>
      <w:r w:rsidR="00F704EB">
        <w:rPr>
          <w:rStyle w:val="aa"/>
          <w:rFonts w:ascii="Times New Roman" w:hAnsi="Times New Roman" w:cs="Times New Roman"/>
          <w:i w:val="0"/>
          <w:color w:val="000000" w:themeColor="text1"/>
          <w:sz w:val="28"/>
          <w:szCs w:val="28"/>
        </w:rPr>
        <w:t xml:space="preserve"> </w:t>
      </w:r>
      <w:proofErr w:type="spellStart"/>
      <w:r w:rsidRPr="00225066">
        <w:rPr>
          <w:rStyle w:val="aa"/>
          <w:rFonts w:ascii="Times New Roman" w:hAnsi="Times New Roman" w:cs="Times New Roman"/>
          <w:i w:val="0"/>
          <w:color w:val="000000" w:themeColor="text1"/>
          <w:sz w:val="28"/>
          <w:szCs w:val="28"/>
        </w:rPr>
        <w:t>Лернер</w:t>
      </w:r>
      <w:proofErr w:type="spellEnd"/>
      <w:r w:rsidRPr="00225066">
        <w:rPr>
          <w:rStyle w:val="aa"/>
          <w:rFonts w:ascii="Times New Roman" w:hAnsi="Times New Roman" w:cs="Times New Roman"/>
          <w:i w:val="0"/>
          <w:color w:val="000000" w:themeColor="text1"/>
          <w:sz w:val="28"/>
          <w:szCs w:val="28"/>
        </w:rPr>
        <w:t>, М.И.</w:t>
      </w:r>
      <w:r w:rsidR="00F704EB">
        <w:rPr>
          <w:rStyle w:val="aa"/>
          <w:rFonts w:ascii="Times New Roman" w:hAnsi="Times New Roman" w:cs="Times New Roman"/>
          <w:i w:val="0"/>
          <w:color w:val="000000" w:themeColor="text1"/>
          <w:sz w:val="28"/>
          <w:szCs w:val="28"/>
        </w:rPr>
        <w:t xml:space="preserve"> </w:t>
      </w:r>
      <w:proofErr w:type="spellStart"/>
      <w:r w:rsidRPr="00225066">
        <w:rPr>
          <w:rStyle w:val="aa"/>
          <w:rFonts w:ascii="Times New Roman" w:hAnsi="Times New Roman" w:cs="Times New Roman"/>
          <w:i w:val="0"/>
          <w:color w:val="000000" w:themeColor="text1"/>
          <w:sz w:val="28"/>
          <w:szCs w:val="28"/>
        </w:rPr>
        <w:t>Махмутов</w:t>
      </w:r>
      <w:proofErr w:type="spellEnd"/>
      <w:r w:rsidRPr="00225066">
        <w:rPr>
          <w:rStyle w:val="aa"/>
          <w:rFonts w:ascii="Times New Roman" w:hAnsi="Times New Roman" w:cs="Times New Roman"/>
          <w:i w:val="0"/>
          <w:color w:val="000000" w:themeColor="text1"/>
          <w:sz w:val="28"/>
          <w:szCs w:val="28"/>
        </w:rPr>
        <w:t xml:space="preserve">, </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А.М.</w:t>
      </w:r>
      <w:r w:rsidR="00F704EB">
        <w:rPr>
          <w:rStyle w:val="aa"/>
          <w:rFonts w:ascii="Times New Roman" w:hAnsi="Times New Roman" w:cs="Times New Roman"/>
          <w:i w:val="0"/>
          <w:color w:val="000000" w:themeColor="text1"/>
          <w:sz w:val="28"/>
          <w:szCs w:val="28"/>
        </w:rPr>
        <w:t xml:space="preserve"> </w:t>
      </w:r>
      <w:r w:rsidRPr="00225066">
        <w:rPr>
          <w:rStyle w:val="aa"/>
          <w:rFonts w:ascii="Times New Roman" w:hAnsi="Times New Roman" w:cs="Times New Roman"/>
          <w:i w:val="0"/>
          <w:color w:val="000000" w:themeColor="text1"/>
          <w:sz w:val="28"/>
          <w:szCs w:val="28"/>
        </w:rPr>
        <w:t>Матюшкин, И.С.</w:t>
      </w:r>
      <w:r w:rsidR="00F704EB">
        <w:rPr>
          <w:rStyle w:val="aa"/>
          <w:rFonts w:ascii="Times New Roman" w:hAnsi="Times New Roman" w:cs="Times New Roman"/>
          <w:i w:val="0"/>
          <w:color w:val="000000" w:themeColor="text1"/>
          <w:sz w:val="28"/>
          <w:szCs w:val="28"/>
        </w:rPr>
        <w:t xml:space="preserve"> </w:t>
      </w:r>
      <w:proofErr w:type="spellStart"/>
      <w:r w:rsidRPr="00225066">
        <w:rPr>
          <w:rStyle w:val="aa"/>
          <w:rFonts w:ascii="Times New Roman" w:hAnsi="Times New Roman" w:cs="Times New Roman"/>
          <w:i w:val="0"/>
          <w:color w:val="000000" w:themeColor="text1"/>
          <w:sz w:val="28"/>
          <w:szCs w:val="28"/>
        </w:rPr>
        <w:t>Якиманская</w:t>
      </w:r>
      <w:proofErr w:type="spellEnd"/>
      <w:r w:rsidRPr="00225066">
        <w:rPr>
          <w:rStyle w:val="aa"/>
          <w:rFonts w:ascii="Times New Roman" w:hAnsi="Times New Roman" w:cs="Times New Roman"/>
          <w:i w:val="0"/>
          <w:color w:val="000000" w:themeColor="text1"/>
          <w:sz w:val="28"/>
          <w:szCs w:val="28"/>
        </w:rPr>
        <w:t xml:space="preserve"> и др.</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Актуальность исследования</w:t>
      </w:r>
      <w:r w:rsidRPr="00225066">
        <w:rPr>
          <w:rFonts w:ascii="Times New Roman" w:hAnsi="Times New Roman" w:cs="Times New Roman"/>
          <w:color w:val="000000" w:themeColor="text1"/>
          <w:sz w:val="28"/>
          <w:szCs w:val="28"/>
        </w:rPr>
        <w:t xml:space="preserve"> обусловлена потребностью учителей-практиков в грамотной организации интеллектуальных игр во внеурочной деятельности.</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Проблема исследования</w:t>
      </w:r>
      <w:r w:rsidRPr="00225066">
        <w:rPr>
          <w:rFonts w:ascii="Times New Roman" w:hAnsi="Times New Roman" w:cs="Times New Roman"/>
          <w:color w:val="000000" w:themeColor="text1"/>
          <w:sz w:val="28"/>
          <w:szCs w:val="28"/>
        </w:rPr>
        <w:t xml:space="preserve"> заключается в противоречии между значимостью использования интеллектуальных игр во внеурочной деятельности и несоответствием данного подхода на практике в образовательных учреждениях.</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Цель исследования:</w:t>
      </w:r>
      <w:r w:rsidRPr="00225066">
        <w:rPr>
          <w:rFonts w:ascii="Times New Roman" w:hAnsi="Times New Roman" w:cs="Times New Roman"/>
          <w:color w:val="000000" w:themeColor="text1"/>
          <w:sz w:val="28"/>
          <w:szCs w:val="28"/>
        </w:rPr>
        <w:t xml:space="preserve"> </w:t>
      </w:r>
      <w:r w:rsidR="00B2015A">
        <w:rPr>
          <w:rFonts w:ascii="Times New Roman" w:hAnsi="Times New Roman" w:cs="Times New Roman"/>
          <w:color w:val="000000" w:themeColor="text1"/>
          <w:sz w:val="28"/>
          <w:szCs w:val="28"/>
        </w:rPr>
        <w:t xml:space="preserve">теоретически обосновать необходимость использования </w:t>
      </w:r>
      <w:r w:rsidRPr="00225066">
        <w:rPr>
          <w:rFonts w:ascii="Times New Roman" w:hAnsi="Times New Roman" w:cs="Times New Roman"/>
          <w:color w:val="000000" w:themeColor="text1"/>
          <w:sz w:val="28"/>
          <w:szCs w:val="28"/>
        </w:rPr>
        <w:t xml:space="preserve">интеллектуальных </w:t>
      </w:r>
      <w:r w:rsidR="00B2015A">
        <w:rPr>
          <w:rFonts w:ascii="Times New Roman" w:hAnsi="Times New Roman" w:cs="Times New Roman"/>
          <w:color w:val="000000" w:themeColor="text1"/>
          <w:sz w:val="28"/>
          <w:szCs w:val="28"/>
        </w:rPr>
        <w:t xml:space="preserve">игр во внеурочной деятельности </w:t>
      </w:r>
      <w:r w:rsidRPr="00225066">
        <w:rPr>
          <w:rFonts w:ascii="Times New Roman" w:hAnsi="Times New Roman" w:cs="Times New Roman"/>
          <w:color w:val="000000" w:themeColor="text1"/>
          <w:sz w:val="28"/>
          <w:szCs w:val="28"/>
        </w:rPr>
        <w:t>младших школьников.</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Объект исследования:</w:t>
      </w:r>
      <w:r w:rsidRPr="00225066">
        <w:rPr>
          <w:rFonts w:ascii="Times New Roman" w:hAnsi="Times New Roman" w:cs="Times New Roman"/>
          <w:color w:val="000000" w:themeColor="text1"/>
          <w:sz w:val="28"/>
          <w:szCs w:val="28"/>
        </w:rPr>
        <w:t xml:space="preserve"> внеурочная деятельность в начальной школе.</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Предмет исследования:</w:t>
      </w:r>
      <w:r w:rsidRPr="00225066">
        <w:rPr>
          <w:rFonts w:ascii="Times New Roman" w:hAnsi="Times New Roman" w:cs="Times New Roman"/>
          <w:color w:val="000000" w:themeColor="text1"/>
          <w:sz w:val="28"/>
          <w:szCs w:val="28"/>
        </w:rPr>
        <w:t xml:space="preserve"> интеллектуальные игры во внеурочной деятельности в начальной школе.</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Гипотеза исследования:</w:t>
      </w:r>
      <w:r w:rsidRPr="00225066">
        <w:rPr>
          <w:rFonts w:ascii="Times New Roman" w:hAnsi="Times New Roman" w:cs="Times New Roman"/>
          <w:color w:val="000000" w:themeColor="text1"/>
          <w:sz w:val="28"/>
          <w:szCs w:val="28"/>
        </w:rPr>
        <w:t xml:space="preserve"> </w:t>
      </w:r>
      <w:r w:rsidR="00225066">
        <w:rPr>
          <w:rFonts w:ascii="Times New Roman" w:hAnsi="Times New Roman" w:cs="Times New Roman"/>
          <w:color w:val="000000" w:themeColor="text1"/>
          <w:sz w:val="28"/>
          <w:szCs w:val="28"/>
        </w:rPr>
        <w:t xml:space="preserve">возможно, </w:t>
      </w:r>
      <w:r w:rsidR="000B0D55">
        <w:rPr>
          <w:rFonts w:ascii="Times New Roman" w:hAnsi="Times New Roman" w:cs="Times New Roman"/>
          <w:color w:val="000000" w:themeColor="text1"/>
          <w:sz w:val="28"/>
          <w:szCs w:val="28"/>
        </w:rPr>
        <w:t xml:space="preserve">использование интеллектуальных игр </w:t>
      </w:r>
      <w:r w:rsidR="001B4591">
        <w:rPr>
          <w:rFonts w:ascii="Times New Roman" w:hAnsi="Times New Roman" w:cs="Times New Roman"/>
          <w:color w:val="000000" w:themeColor="text1"/>
          <w:sz w:val="28"/>
          <w:szCs w:val="28"/>
        </w:rPr>
        <w:t xml:space="preserve">во внеурочной деятельности </w:t>
      </w:r>
      <w:r w:rsidR="000B0D55">
        <w:rPr>
          <w:rFonts w:ascii="Times New Roman" w:hAnsi="Times New Roman" w:cs="Times New Roman"/>
          <w:color w:val="000000" w:themeColor="text1"/>
          <w:sz w:val="28"/>
          <w:szCs w:val="28"/>
        </w:rPr>
        <w:t xml:space="preserve">влияет </w:t>
      </w:r>
      <w:r w:rsidR="00D35C9F" w:rsidRPr="00D35C9F">
        <w:rPr>
          <w:rFonts w:ascii="Times New Roman" w:hAnsi="Times New Roman" w:cs="Times New Roman"/>
          <w:color w:val="000000" w:themeColor="text1"/>
          <w:sz w:val="28"/>
          <w:szCs w:val="28"/>
        </w:rPr>
        <w:t>на</w:t>
      </w:r>
      <w:r w:rsidR="000B0D55" w:rsidRPr="00D35C9F">
        <w:rPr>
          <w:rFonts w:ascii="Times New Roman" w:hAnsi="Times New Roman" w:cs="Times New Roman"/>
          <w:color w:val="000000" w:themeColor="text1"/>
          <w:sz w:val="28"/>
          <w:szCs w:val="28"/>
        </w:rPr>
        <w:t xml:space="preserve"> по</w:t>
      </w:r>
      <w:r w:rsidR="00D35C9F" w:rsidRPr="00D35C9F">
        <w:rPr>
          <w:rFonts w:ascii="Times New Roman" w:hAnsi="Times New Roman" w:cs="Times New Roman"/>
          <w:color w:val="000000" w:themeColor="text1"/>
          <w:sz w:val="28"/>
          <w:szCs w:val="28"/>
        </w:rPr>
        <w:t>знавательный интерес</w:t>
      </w:r>
      <w:r w:rsidR="000B0D55" w:rsidRPr="00D35C9F">
        <w:rPr>
          <w:rFonts w:ascii="Times New Roman" w:hAnsi="Times New Roman" w:cs="Times New Roman"/>
          <w:color w:val="000000" w:themeColor="text1"/>
          <w:sz w:val="28"/>
          <w:szCs w:val="28"/>
        </w:rPr>
        <w:t xml:space="preserve"> младших школьников</w:t>
      </w:r>
      <w:r w:rsidR="00225066" w:rsidRPr="00D35C9F">
        <w:rPr>
          <w:rFonts w:ascii="Times New Roman" w:hAnsi="Times New Roman" w:cs="Times New Roman"/>
          <w:color w:val="000000" w:themeColor="text1"/>
          <w:sz w:val="28"/>
          <w:szCs w:val="28"/>
        </w:rPr>
        <w:t>.</w:t>
      </w:r>
      <w:r w:rsidR="001B4591">
        <w:rPr>
          <w:rFonts w:ascii="Times New Roman" w:hAnsi="Times New Roman" w:cs="Times New Roman"/>
          <w:color w:val="000000" w:themeColor="text1"/>
          <w:sz w:val="28"/>
          <w:szCs w:val="28"/>
        </w:rPr>
        <w:t xml:space="preserve"> </w:t>
      </w:r>
    </w:p>
    <w:p w:rsidR="0051594B" w:rsidRPr="00225066" w:rsidRDefault="0051594B" w:rsidP="0051594B">
      <w:pPr>
        <w:pStyle w:val="a4"/>
        <w:spacing w:line="360" w:lineRule="auto"/>
        <w:ind w:firstLine="709"/>
        <w:jc w:val="both"/>
        <w:rPr>
          <w:rFonts w:ascii="Times New Roman" w:hAnsi="Times New Roman" w:cs="Times New Roman"/>
          <w:b/>
          <w:color w:val="000000" w:themeColor="text1"/>
          <w:sz w:val="28"/>
          <w:szCs w:val="28"/>
        </w:rPr>
      </w:pPr>
      <w:r w:rsidRPr="00225066">
        <w:rPr>
          <w:rFonts w:ascii="Times New Roman" w:hAnsi="Times New Roman" w:cs="Times New Roman"/>
          <w:b/>
          <w:color w:val="000000" w:themeColor="text1"/>
          <w:sz w:val="28"/>
          <w:szCs w:val="28"/>
        </w:rPr>
        <w:lastRenderedPageBreak/>
        <w:t>Задачи исследования:</w:t>
      </w:r>
    </w:p>
    <w:p w:rsidR="0051594B" w:rsidRPr="00225066" w:rsidRDefault="0051594B" w:rsidP="00BA4CE8">
      <w:pPr>
        <w:pStyle w:val="a4"/>
        <w:numPr>
          <w:ilvl w:val="0"/>
          <w:numId w:val="23"/>
        </w:numPr>
        <w:tabs>
          <w:tab w:val="left" w:pos="993"/>
        </w:tabs>
        <w:suppressAutoHyphens/>
        <w:spacing w:line="360" w:lineRule="auto"/>
        <w:ind w:left="0" w:firstLine="709"/>
        <w:jc w:val="both"/>
        <w:rPr>
          <w:rFonts w:ascii="Times New Roman" w:hAnsi="Times New Roman" w:cs="Times New Roman"/>
          <w:color w:val="000000" w:themeColor="text1"/>
          <w:sz w:val="28"/>
          <w:szCs w:val="28"/>
        </w:rPr>
      </w:pPr>
      <w:r w:rsidRPr="00225066">
        <w:rPr>
          <w:rFonts w:ascii="Times New Roman" w:hAnsi="Times New Roman" w:cs="Times New Roman"/>
          <w:color w:val="000000" w:themeColor="text1"/>
          <w:sz w:val="28"/>
          <w:szCs w:val="28"/>
        </w:rPr>
        <w:t>Проанализировать психолого-педагогическую литературу по проблеме исследования;</w:t>
      </w:r>
    </w:p>
    <w:p w:rsidR="0051594B" w:rsidRPr="00225066" w:rsidRDefault="0051594B" w:rsidP="00BA4CE8">
      <w:pPr>
        <w:pStyle w:val="a4"/>
        <w:numPr>
          <w:ilvl w:val="0"/>
          <w:numId w:val="23"/>
        </w:numPr>
        <w:tabs>
          <w:tab w:val="left" w:pos="993"/>
        </w:tabs>
        <w:suppressAutoHyphens/>
        <w:spacing w:line="360" w:lineRule="auto"/>
        <w:ind w:left="0" w:firstLine="709"/>
        <w:jc w:val="both"/>
        <w:rPr>
          <w:rFonts w:ascii="Times New Roman" w:hAnsi="Times New Roman" w:cs="Times New Roman"/>
          <w:color w:val="000000" w:themeColor="text1"/>
          <w:sz w:val="28"/>
          <w:szCs w:val="28"/>
        </w:rPr>
      </w:pPr>
      <w:r w:rsidRPr="00225066">
        <w:rPr>
          <w:rFonts w:ascii="Times New Roman" w:hAnsi="Times New Roman" w:cs="Times New Roman"/>
          <w:color w:val="000000" w:themeColor="text1"/>
          <w:sz w:val="28"/>
          <w:szCs w:val="28"/>
        </w:rPr>
        <w:t xml:space="preserve">Выявить исходный уровень </w:t>
      </w:r>
      <w:r w:rsidR="00D35C9F" w:rsidRPr="00D35C9F">
        <w:rPr>
          <w:rFonts w:ascii="Times New Roman" w:hAnsi="Times New Roman" w:cs="Times New Roman"/>
          <w:color w:val="000000" w:themeColor="text1"/>
          <w:sz w:val="28"/>
          <w:szCs w:val="28"/>
        </w:rPr>
        <w:t>познавательного</w:t>
      </w:r>
      <w:r w:rsidRPr="00D35C9F">
        <w:rPr>
          <w:rFonts w:ascii="Times New Roman" w:hAnsi="Times New Roman" w:cs="Times New Roman"/>
          <w:color w:val="000000" w:themeColor="text1"/>
          <w:sz w:val="28"/>
          <w:szCs w:val="28"/>
        </w:rPr>
        <w:t xml:space="preserve"> интерес</w:t>
      </w:r>
      <w:r w:rsidR="00D35C9F" w:rsidRPr="00D35C9F">
        <w:rPr>
          <w:rFonts w:ascii="Times New Roman" w:hAnsi="Times New Roman" w:cs="Times New Roman"/>
          <w:color w:val="000000" w:themeColor="text1"/>
          <w:sz w:val="28"/>
          <w:szCs w:val="28"/>
        </w:rPr>
        <w:t>а</w:t>
      </w:r>
      <w:r w:rsidR="00D35C9F">
        <w:rPr>
          <w:rFonts w:ascii="Times New Roman" w:hAnsi="Times New Roman" w:cs="Times New Roman"/>
          <w:color w:val="000000" w:themeColor="text1"/>
          <w:sz w:val="28"/>
          <w:szCs w:val="28"/>
        </w:rPr>
        <w:t xml:space="preserve"> младших школьников.</w:t>
      </w:r>
    </w:p>
    <w:p w:rsidR="0051594B" w:rsidRPr="00225066" w:rsidRDefault="0051594B" w:rsidP="0051594B">
      <w:pPr>
        <w:pStyle w:val="a4"/>
        <w:spacing w:line="360" w:lineRule="auto"/>
        <w:ind w:firstLine="709"/>
        <w:jc w:val="both"/>
        <w:rPr>
          <w:rFonts w:ascii="Times New Roman" w:hAnsi="Times New Roman" w:cs="Times New Roman"/>
          <w:b/>
          <w:color w:val="000000" w:themeColor="text1"/>
          <w:sz w:val="28"/>
          <w:szCs w:val="28"/>
        </w:rPr>
      </w:pPr>
      <w:r w:rsidRPr="00225066">
        <w:rPr>
          <w:rFonts w:ascii="Times New Roman" w:hAnsi="Times New Roman" w:cs="Times New Roman"/>
          <w:b/>
          <w:color w:val="000000" w:themeColor="text1"/>
          <w:sz w:val="28"/>
          <w:szCs w:val="28"/>
        </w:rPr>
        <w:t xml:space="preserve">Методы исследования: </w:t>
      </w:r>
      <w:r w:rsidR="00D35C9F" w:rsidRPr="00D35C9F">
        <w:rPr>
          <w:rFonts w:ascii="Times New Roman" w:hAnsi="Times New Roman" w:cs="Times New Roman"/>
          <w:color w:val="000000" w:themeColor="text1"/>
          <w:sz w:val="28"/>
          <w:szCs w:val="28"/>
        </w:rPr>
        <w:t>теоретические</w:t>
      </w:r>
      <w:r w:rsidR="00D35C9F">
        <w:rPr>
          <w:rFonts w:ascii="Times New Roman" w:hAnsi="Times New Roman" w:cs="Times New Roman"/>
          <w:b/>
          <w:color w:val="000000" w:themeColor="text1"/>
          <w:sz w:val="28"/>
          <w:szCs w:val="28"/>
        </w:rPr>
        <w:t xml:space="preserve"> – </w:t>
      </w:r>
      <w:r w:rsidRPr="00225066">
        <w:rPr>
          <w:rFonts w:ascii="Times New Roman" w:hAnsi="Times New Roman" w:cs="Times New Roman"/>
          <w:color w:val="000000" w:themeColor="text1"/>
          <w:sz w:val="28"/>
          <w:szCs w:val="28"/>
        </w:rPr>
        <w:t xml:space="preserve">анализ педагогической и методической литературы по проблеме исследования; </w:t>
      </w:r>
      <w:r w:rsidR="00D35C9F">
        <w:rPr>
          <w:rFonts w:ascii="Times New Roman" w:hAnsi="Times New Roman" w:cs="Times New Roman"/>
          <w:color w:val="000000" w:themeColor="text1"/>
          <w:sz w:val="28"/>
          <w:szCs w:val="28"/>
        </w:rPr>
        <w:t xml:space="preserve">эмпирические – </w:t>
      </w:r>
      <w:r w:rsidRPr="00225066">
        <w:rPr>
          <w:rFonts w:ascii="Times New Roman" w:hAnsi="Times New Roman" w:cs="Times New Roman"/>
          <w:color w:val="000000" w:themeColor="text1"/>
          <w:sz w:val="28"/>
          <w:szCs w:val="28"/>
        </w:rPr>
        <w:t>естественный педагогический эксперимент; обработка результатов исследования.</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Fonts w:ascii="Times New Roman" w:hAnsi="Times New Roman" w:cs="Times New Roman"/>
          <w:b/>
          <w:color w:val="000000" w:themeColor="text1"/>
          <w:sz w:val="28"/>
          <w:szCs w:val="28"/>
        </w:rPr>
        <w:t xml:space="preserve">База исследования: </w:t>
      </w:r>
      <w:r w:rsidRPr="00225066">
        <w:rPr>
          <w:rFonts w:ascii="Times New Roman" w:hAnsi="Times New Roman" w:cs="Times New Roman"/>
          <w:color w:val="000000" w:themeColor="text1"/>
          <w:sz w:val="28"/>
          <w:szCs w:val="28"/>
        </w:rPr>
        <w:t>МОУ СОШ № 49 г. Краснодара</w:t>
      </w:r>
      <w:r w:rsidR="00225066">
        <w:rPr>
          <w:rFonts w:ascii="Times New Roman" w:hAnsi="Times New Roman" w:cs="Times New Roman"/>
          <w:color w:val="000000" w:themeColor="text1"/>
          <w:sz w:val="28"/>
          <w:szCs w:val="28"/>
        </w:rPr>
        <w:t xml:space="preserve"> Краснодарского</w:t>
      </w:r>
      <w:r w:rsidR="00481242">
        <w:rPr>
          <w:rFonts w:ascii="Times New Roman" w:hAnsi="Times New Roman" w:cs="Times New Roman"/>
          <w:color w:val="000000" w:themeColor="text1"/>
          <w:sz w:val="28"/>
          <w:szCs w:val="28"/>
        </w:rPr>
        <w:t xml:space="preserve"> края, учащиеся 2 «Г» класса (25 чел.). Всего – 25 учеников.</w:t>
      </w:r>
    </w:p>
    <w:p w:rsidR="0051594B" w:rsidRPr="00972B43" w:rsidRDefault="0051594B" w:rsidP="0051594B">
      <w:pPr>
        <w:pStyle w:val="a4"/>
        <w:spacing w:line="360" w:lineRule="auto"/>
        <w:ind w:firstLine="709"/>
        <w:jc w:val="both"/>
        <w:rPr>
          <w:rFonts w:ascii="Times New Roman" w:eastAsia="MS Mincho" w:hAnsi="Times New Roman" w:cs="Times New Roman"/>
          <w:color w:val="000000" w:themeColor="text1"/>
          <w:sz w:val="28"/>
          <w:szCs w:val="28"/>
        </w:rPr>
      </w:pPr>
    </w:p>
    <w:p w:rsidR="0051594B" w:rsidRPr="00972B43" w:rsidRDefault="0051594B" w:rsidP="0051594B">
      <w:pPr>
        <w:pStyle w:val="a4"/>
        <w:spacing w:line="360" w:lineRule="auto"/>
        <w:ind w:firstLine="709"/>
        <w:jc w:val="both"/>
        <w:rPr>
          <w:rFonts w:ascii="Times New Roman" w:hAnsi="Times New Roman" w:cs="Times New Roman"/>
          <w:color w:val="000000" w:themeColor="text1"/>
          <w:sz w:val="28"/>
          <w:szCs w:val="28"/>
        </w:rPr>
      </w:pPr>
    </w:p>
    <w:p w:rsidR="0051594B" w:rsidRPr="00972B43" w:rsidRDefault="0051594B" w:rsidP="0051594B">
      <w:pPr>
        <w:pStyle w:val="a4"/>
        <w:spacing w:line="360" w:lineRule="auto"/>
        <w:ind w:firstLine="709"/>
        <w:jc w:val="both"/>
        <w:rPr>
          <w:rStyle w:val="aa"/>
          <w:rFonts w:ascii="Times New Roman" w:hAnsi="Times New Roman" w:cs="Times New Roman"/>
          <w:i w:val="0"/>
          <w:color w:val="000000" w:themeColor="text1"/>
          <w:sz w:val="28"/>
          <w:szCs w:val="28"/>
        </w:rPr>
      </w:pPr>
    </w:p>
    <w:p w:rsidR="0051594B" w:rsidRDefault="0051594B" w:rsidP="0051594B">
      <w:pPr>
        <w:pStyle w:val="a4"/>
        <w:spacing w:line="360" w:lineRule="auto"/>
        <w:ind w:firstLine="709"/>
        <w:jc w:val="both"/>
        <w:rPr>
          <w:rFonts w:ascii="Times New Roman" w:hAnsi="Times New Roman" w:cs="Times New Roman"/>
          <w:sz w:val="28"/>
          <w:szCs w:val="28"/>
        </w:rPr>
      </w:pPr>
    </w:p>
    <w:p w:rsidR="0051594B" w:rsidRDefault="0051594B"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225066" w:rsidRDefault="00225066" w:rsidP="0051594B">
      <w:pPr>
        <w:pStyle w:val="a4"/>
        <w:spacing w:line="360" w:lineRule="auto"/>
        <w:ind w:firstLine="709"/>
        <w:jc w:val="both"/>
        <w:rPr>
          <w:rFonts w:ascii="Times New Roman" w:hAnsi="Times New Roman" w:cs="Times New Roman"/>
          <w:sz w:val="28"/>
          <w:szCs w:val="28"/>
        </w:rPr>
      </w:pPr>
    </w:p>
    <w:p w:rsidR="00B2015A" w:rsidRDefault="00B2015A" w:rsidP="0051594B">
      <w:pPr>
        <w:pStyle w:val="a4"/>
        <w:spacing w:line="360" w:lineRule="auto"/>
        <w:ind w:firstLine="709"/>
        <w:jc w:val="both"/>
        <w:rPr>
          <w:rFonts w:ascii="Times New Roman" w:hAnsi="Times New Roman" w:cs="Times New Roman"/>
          <w:sz w:val="28"/>
          <w:szCs w:val="28"/>
        </w:rPr>
      </w:pPr>
    </w:p>
    <w:p w:rsidR="00254A44" w:rsidRDefault="00254A44">
      <w:pPr>
        <w:rPr>
          <w:rFonts w:ascii="Times New Roman" w:hAnsi="Times New Roman" w:cs="Times New Roman"/>
          <w:sz w:val="28"/>
          <w:szCs w:val="28"/>
        </w:rPr>
      </w:pPr>
      <w:r>
        <w:rPr>
          <w:rFonts w:ascii="Times New Roman" w:hAnsi="Times New Roman" w:cs="Times New Roman"/>
          <w:sz w:val="28"/>
          <w:szCs w:val="28"/>
        </w:rPr>
        <w:br w:type="page"/>
      </w:r>
    </w:p>
    <w:p w:rsidR="0051594B" w:rsidRDefault="0051594B" w:rsidP="0051594B">
      <w:pPr>
        <w:pStyle w:val="a4"/>
        <w:spacing w:line="360" w:lineRule="auto"/>
        <w:ind w:firstLine="709"/>
        <w:jc w:val="both"/>
        <w:rPr>
          <w:rFonts w:ascii="Times New Roman" w:hAnsi="Times New Roman" w:cs="Times New Roman"/>
          <w:sz w:val="28"/>
          <w:szCs w:val="28"/>
        </w:rPr>
      </w:pPr>
      <w:r w:rsidRPr="00CB224D">
        <w:rPr>
          <w:rFonts w:ascii="Times New Roman" w:hAnsi="Times New Roman" w:cs="Times New Roman"/>
          <w:sz w:val="28"/>
          <w:szCs w:val="28"/>
        </w:rPr>
        <w:lastRenderedPageBreak/>
        <w:t>1 Теоретические основы использования интеллектуальных игр во внеурочной деятельности младших школьников</w:t>
      </w:r>
    </w:p>
    <w:p w:rsidR="0051594B" w:rsidRPr="00CB224D" w:rsidRDefault="0051594B" w:rsidP="0051594B">
      <w:pPr>
        <w:pStyle w:val="a4"/>
        <w:spacing w:line="360" w:lineRule="auto"/>
        <w:ind w:firstLine="709"/>
        <w:jc w:val="both"/>
        <w:rPr>
          <w:rFonts w:ascii="Times New Roman" w:hAnsi="Times New Roman" w:cs="Times New Roman"/>
          <w:sz w:val="28"/>
          <w:szCs w:val="28"/>
        </w:rPr>
      </w:pPr>
    </w:p>
    <w:p w:rsidR="0051594B" w:rsidRPr="00CB224D" w:rsidRDefault="0051594B" w:rsidP="0051594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B224D">
        <w:rPr>
          <w:rFonts w:ascii="Times New Roman" w:hAnsi="Times New Roman" w:cs="Times New Roman"/>
          <w:sz w:val="28"/>
          <w:szCs w:val="28"/>
        </w:rPr>
        <w:t>Сущность понятия «интеллектуальная игра», его специфические особенности</w:t>
      </w:r>
    </w:p>
    <w:p w:rsidR="0051594B" w:rsidRPr="00CB224D"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Проблема интеллектуального развития учащихся в условиях современной школы приобретает доминирующее значение. Внимание к этой проблеме диктуется условиями современной жизни.</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Интеллектуальное развитие выступает как важнейший компонент любой деятельности человека. Для того</w:t>
      </w:r>
      <w:proofErr w:type="gramStart"/>
      <w:r w:rsidRPr="00225066">
        <w:rPr>
          <w:rStyle w:val="a8"/>
          <w:rFonts w:ascii="Times New Roman" w:hAnsi="Times New Roman" w:cs="Times New Roman"/>
          <w:b w:val="0"/>
          <w:color w:val="000000" w:themeColor="text1"/>
          <w:sz w:val="28"/>
          <w:szCs w:val="28"/>
        </w:rPr>
        <w:t>,</w:t>
      </w:r>
      <w:proofErr w:type="gramEnd"/>
      <w:r w:rsidRPr="00225066">
        <w:rPr>
          <w:rStyle w:val="a8"/>
          <w:rFonts w:ascii="Times New Roman" w:hAnsi="Times New Roman" w:cs="Times New Roman"/>
          <w:b w:val="0"/>
          <w:color w:val="000000" w:themeColor="text1"/>
          <w:sz w:val="28"/>
          <w:szCs w:val="28"/>
        </w:rPr>
        <w:t xml:space="preserve"> чтобы удовлетворить свои потребности в общении, учебе, труде человек должен воспринимать мир, обращать внимание на различные компоненты деятельности, представлять то, что ему нужно делать, запоминать, обдумывать. Поэтому интеллектуальные способности человека развиваются в деятельности и сами представляют собой особые виды деятельности.</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Ориентация на личность с высоким уровнем </w:t>
      </w:r>
      <w:proofErr w:type="spellStart"/>
      <w:r w:rsidRPr="00225066">
        <w:rPr>
          <w:rStyle w:val="a8"/>
          <w:rFonts w:ascii="Times New Roman" w:hAnsi="Times New Roman" w:cs="Times New Roman"/>
          <w:b w:val="0"/>
          <w:color w:val="000000" w:themeColor="text1"/>
          <w:sz w:val="28"/>
          <w:szCs w:val="28"/>
        </w:rPr>
        <w:t>сформированности</w:t>
      </w:r>
      <w:proofErr w:type="spellEnd"/>
      <w:r w:rsidRPr="00225066">
        <w:rPr>
          <w:rStyle w:val="a8"/>
          <w:rFonts w:ascii="Times New Roman" w:hAnsi="Times New Roman" w:cs="Times New Roman"/>
          <w:b w:val="0"/>
          <w:color w:val="000000" w:themeColor="text1"/>
          <w:sz w:val="28"/>
          <w:szCs w:val="28"/>
        </w:rPr>
        <w:t xml:space="preserve"> различных качеств интеллекта, побуждает учителя к постоянному поиску путей обновления образовательного процесса, а так же выявлению и созданию психолого-педагогических и организационно-педагогических условий, необходимых для полного раскрытия и развития интеллектуального потенциала учащихся.</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Развитие человеческих задатков, превращение их в способности – одна из задач обучения и воспитания, решить которую без знаний и развития интеллектуальных процессов нельзя.</w:t>
      </w:r>
    </w:p>
    <w:p w:rsidR="0051594B" w:rsidRPr="00B14F62"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Младший школьный возраст характеризуется интенсивным интеллектуальным развитием. В данный период происходит развитие всех </w:t>
      </w:r>
      <w:r w:rsidRPr="00225066">
        <w:rPr>
          <w:rStyle w:val="a8"/>
          <w:rFonts w:ascii="Times New Roman" w:hAnsi="Times New Roman" w:cs="Times New Roman"/>
          <w:b w:val="0"/>
          <w:color w:val="000000" w:themeColor="text1"/>
          <w:sz w:val="28"/>
          <w:szCs w:val="28"/>
        </w:rPr>
        <w:lastRenderedPageBreak/>
        <w:t>психических процессов и осознание ребенком собственных изменений, которые происхо</w:t>
      </w:r>
      <w:r w:rsidR="00B14F62">
        <w:rPr>
          <w:rStyle w:val="a8"/>
          <w:rFonts w:ascii="Times New Roman" w:hAnsi="Times New Roman" w:cs="Times New Roman"/>
          <w:b w:val="0"/>
          <w:color w:val="000000" w:themeColor="text1"/>
          <w:sz w:val="28"/>
          <w:szCs w:val="28"/>
        </w:rPr>
        <w:t xml:space="preserve">дят в ходе учебной деятельности </w:t>
      </w:r>
      <w:r w:rsidR="00B14F62" w:rsidRPr="00B14F62">
        <w:rPr>
          <w:rStyle w:val="a8"/>
          <w:rFonts w:ascii="Times New Roman" w:hAnsi="Times New Roman" w:cs="Times New Roman"/>
          <w:b w:val="0"/>
          <w:color w:val="000000" w:themeColor="text1"/>
          <w:sz w:val="28"/>
          <w:szCs w:val="28"/>
        </w:rPr>
        <w:t>[4].</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В разных психологических и педагогических источниках понятие «интеллект» раскрывается по-разному.</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Д. Векслер под интеллектом понимает способность успешно мериться силами, жизненными обстоятельствами, используя накопленный опыт и знания. То есть, интеллект рассматривается им как способность человека адаптироваться к окружающей среде.</w:t>
      </w:r>
    </w:p>
    <w:p w:rsidR="0051594B" w:rsidRPr="00B14F62"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Психолог И.А. Домашенко: «Интеллект – общая познавательная способность, определяющая готовность человека к усвоению и использованию знаний и опыта, а также к разумному по</w:t>
      </w:r>
      <w:r w:rsidR="00B14F62">
        <w:rPr>
          <w:rStyle w:val="a8"/>
          <w:rFonts w:ascii="Times New Roman" w:hAnsi="Times New Roman" w:cs="Times New Roman"/>
          <w:b w:val="0"/>
          <w:color w:val="000000" w:themeColor="text1"/>
          <w:sz w:val="28"/>
          <w:szCs w:val="28"/>
        </w:rPr>
        <w:t>ведению в проблемных ситуациях»</w:t>
      </w:r>
      <w:r w:rsidR="00B14F62" w:rsidRPr="00B14F62">
        <w:rPr>
          <w:rStyle w:val="a8"/>
          <w:rFonts w:ascii="Times New Roman" w:hAnsi="Times New Roman" w:cs="Times New Roman"/>
          <w:b w:val="0"/>
          <w:color w:val="000000" w:themeColor="text1"/>
          <w:sz w:val="28"/>
          <w:szCs w:val="28"/>
        </w:rPr>
        <w:t xml:space="preserve"> [5].</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Итак, интеллект – это совокупность качеств индивида, которая обеспечивает мыслительную деятельность человека. В свою очередь он характеризуется:</w:t>
      </w:r>
    </w:p>
    <w:p w:rsidR="0051594B" w:rsidRPr="00225066" w:rsidRDefault="0051594B" w:rsidP="00BA4CE8">
      <w:pPr>
        <w:pStyle w:val="a4"/>
        <w:numPr>
          <w:ilvl w:val="0"/>
          <w:numId w:val="8"/>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эрудицией: суммой знаний из области науки и искусства;</w:t>
      </w:r>
    </w:p>
    <w:p w:rsidR="0051594B" w:rsidRPr="00225066" w:rsidRDefault="0051594B" w:rsidP="00BA4CE8">
      <w:pPr>
        <w:pStyle w:val="a4"/>
        <w:numPr>
          <w:ilvl w:val="0"/>
          <w:numId w:val="8"/>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способностью к мыслительным операциям: анализу, синтезу, их производным: творчеству и абстрагированию;</w:t>
      </w:r>
    </w:p>
    <w:p w:rsidR="0051594B" w:rsidRPr="00225066" w:rsidRDefault="0051594B" w:rsidP="00BA4CE8">
      <w:pPr>
        <w:pStyle w:val="a4"/>
        <w:numPr>
          <w:ilvl w:val="0"/>
          <w:numId w:val="8"/>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способностью к логическому мышлению, умением устанавливать причинно-следственные связи в окружающем мире;</w:t>
      </w:r>
    </w:p>
    <w:p w:rsidR="0051594B" w:rsidRPr="00225066" w:rsidRDefault="0051594B" w:rsidP="00BA4CE8">
      <w:pPr>
        <w:pStyle w:val="a4"/>
        <w:numPr>
          <w:ilvl w:val="0"/>
          <w:numId w:val="8"/>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proofErr w:type="gramStart"/>
      <w:r w:rsidRPr="00225066">
        <w:rPr>
          <w:rStyle w:val="a8"/>
          <w:rFonts w:ascii="Times New Roman" w:hAnsi="Times New Roman" w:cs="Times New Roman"/>
          <w:b w:val="0"/>
          <w:color w:val="000000" w:themeColor="text1"/>
          <w:sz w:val="28"/>
          <w:szCs w:val="28"/>
        </w:rPr>
        <w:t>вниманием, памятью, наблюдательностью, сообразительностью, различными видами мышления: наглядно-действенным, наглядно-образным, словесно-логическим, речью и т.д.</w:t>
      </w:r>
      <w:r w:rsidR="00B14F62" w:rsidRPr="00B14F62">
        <w:rPr>
          <w:rStyle w:val="a8"/>
          <w:rFonts w:ascii="Times New Roman" w:hAnsi="Times New Roman" w:cs="Times New Roman"/>
          <w:b w:val="0"/>
          <w:color w:val="000000" w:themeColor="text1"/>
          <w:sz w:val="28"/>
          <w:szCs w:val="28"/>
        </w:rPr>
        <w:t xml:space="preserve"> [17].</w:t>
      </w:r>
      <w:proofErr w:type="gramEnd"/>
    </w:p>
    <w:p w:rsidR="0051594B" w:rsidRPr="00B14F62"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Интеллектуальное развитие – это формирование способности к овладению и пользованию различными типами мышления (эмпирическим, образным, теоретическим, конкретно-историческим, диалектическим и т.д. в их единстве). Его органической частью является умение подвергать самостоятельному анализу события и явления действительности, делать самостоятельно выводы и обобщения, а также речевые развития: владение и свободное п</w:t>
      </w:r>
      <w:r w:rsidR="00B14F62">
        <w:rPr>
          <w:rStyle w:val="a8"/>
          <w:rFonts w:ascii="Times New Roman" w:hAnsi="Times New Roman" w:cs="Times New Roman"/>
          <w:b w:val="0"/>
          <w:color w:val="000000" w:themeColor="text1"/>
          <w:sz w:val="28"/>
          <w:szCs w:val="28"/>
        </w:rPr>
        <w:t>ользование словарным богатством</w:t>
      </w:r>
      <w:r w:rsidR="00B14F62" w:rsidRPr="00B14F62">
        <w:rPr>
          <w:rStyle w:val="a8"/>
          <w:rFonts w:ascii="Times New Roman" w:hAnsi="Times New Roman" w:cs="Times New Roman"/>
          <w:b w:val="0"/>
          <w:color w:val="000000" w:themeColor="text1"/>
          <w:sz w:val="28"/>
          <w:szCs w:val="28"/>
        </w:rPr>
        <w:t xml:space="preserve"> [30].</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lastRenderedPageBreak/>
        <w:t>Интеллектуальные и творческие игры являются в нашей стране одним из любимейших форм организации досуга в нашей стране. Получив благодаря телевидению миллионы поклонников всех возрастов, они широко вошли в практику работы, школ, библиотек, учреждений культуры, клубов по работе с молодежью. Можно сказать, что нет такого общественного объединения, которое на том или ином этапе своей работы не применяло интеллектуальные и творческие игры как средство развития и обеспечения досуга своих членов. Международные и региональные фестивали интеллектуальных игр, проводимые под эгидой Международной ассоциации клубов «Что? Где? Когда?» неизменно собирают значительное число заинтересованных участников и зрителей. Во многих регионах нашей страны клубы интеллектуальных игр как некоммерческие организации проводят значительную работу среди молодежи, осуществляя не только собственно игровые проекты, но и удовлетворяя другие многообразные запросы молодых людей.</w:t>
      </w:r>
    </w:p>
    <w:p w:rsidR="0051594B" w:rsidRPr="001B4591"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535496">
        <w:rPr>
          <w:rFonts w:ascii="Times New Roman" w:hAnsi="Times New Roman" w:cs="Times New Roman"/>
          <w:color w:val="000000"/>
          <w:sz w:val="28"/>
          <w:szCs w:val="28"/>
          <w:shd w:val="clear" w:color="auto" w:fill="FFFFFF"/>
        </w:rPr>
        <w:t>Игры берут свое начало в глубокой древности. Особенно бурное развитие игры получили в Древней Греции. Именно здесь родились Олимпийские игры. Платон даже обожествлял игры, считая их привилегией богов. Христианство враждебно относилось к играм. В России церковный собор XVI в. осудил скоморошьи потехи, в XVII в. царь Алексей Михайлович вообще их запретил. Петр I ввел ассамблеи, маскарады, карнавалы, фейерверки. После Петра I «бесовские» игры были запрещены. Однако игры невозможно было вытравить, и они продолжали жить. Более того, игры развивались и совершенствовались. Сегодня игра стала одним из распространенных видов отдыха и развлечения благодаря средствам информации и особенно телевидению</w:t>
      </w:r>
      <w:r w:rsidR="00B14F62" w:rsidRPr="00B14F62">
        <w:rPr>
          <w:rFonts w:ascii="Times New Roman" w:hAnsi="Times New Roman" w:cs="Times New Roman"/>
          <w:color w:val="000000"/>
          <w:sz w:val="28"/>
          <w:szCs w:val="28"/>
          <w:shd w:val="clear" w:color="auto" w:fill="FFFFFF"/>
        </w:rPr>
        <w:t xml:space="preserve"> </w:t>
      </w:r>
      <w:r w:rsidR="00B14F62" w:rsidRPr="001B4591">
        <w:rPr>
          <w:rFonts w:ascii="Times New Roman" w:hAnsi="Times New Roman" w:cs="Times New Roman"/>
          <w:color w:val="000000"/>
          <w:sz w:val="28"/>
          <w:szCs w:val="28"/>
          <w:shd w:val="clear" w:color="auto" w:fill="FFFFFF"/>
        </w:rPr>
        <w:t>[32].</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Игра – вид непродуктивной деятельности, мотив которой заключается не в ее результатах, а в самом процессе.</w:t>
      </w:r>
    </w:p>
    <w:p w:rsidR="00B14F62" w:rsidRPr="000102D5" w:rsidRDefault="0051594B" w:rsidP="0051594B">
      <w:pPr>
        <w:pStyle w:val="a4"/>
        <w:spacing w:line="360" w:lineRule="auto"/>
        <w:ind w:firstLine="709"/>
        <w:jc w:val="both"/>
        <w:rPr>
          <w:rFonts w:ascii="Times New Roman" w:hAnsi="Times New Roman" w:cs="Times New Roman"/>
          <w:color w:val="000000"/>
          <w:sz w:val="28"/>
          <w:szCs w:val="28"/>
          <w:shd w:val="clear" w:color="auto" w:fill="FFFFFF"/>
        </w:rPr>
      </w:pPr>
      <w:r w:rsidRPr="00225066">
        <w:rPr>
          <w:rFonts w:ascii="Times New Roman" w:hAnsi="Times New Roman" w:cs="Times New Roman"/>
          <w:color w:val="000000"/>
          <w:sz w:val="28"/>
          <w:szCs w:val="28"/>
          <w:shd w:val="clear" w:color="auto" w:fill="FFFFFF"/>
        </w:rPr>
        <w:t xml:space="preserve">Великий русский педагог К.Д. Ушинский писал: «В игре дитя живет, и следы этой жизни глубже остаются в нем, чем следы действительной жизни, </w:t>
      </w:r>
      <w:r w:rsidRPr="00225066">
        <w:rPr>
          <w:rFonts w:ascii="Times New Roman" w:hAnsi="Times New Roman" w:cs="Times New Roman"/>
          <w:color w:val="000000"/>
          <w:sz w:val="28"/>
          <w:szCs w:val="28"/>
          <w:shd w:val="clear" w:color="auto" w:fill="FFFFFF"/>
        </w:rPr>
        <w:lastRenderedPageBreak/>
        <w:t>в которую он не мог еще войти по сложности ее явлений и интересов.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w:t>
      </w:r>
      <w:r w:rsidR="00B14F62">
        <w:rPr>
          <w:rFonts w:ascii="Times New Roman" w:hAnsi="Times New Roman" w:cs="Times New Roman"/>
          <w:color w:val="000000"/>
          <w:sz w:val="28"/>
          <w:szCs w:val="28"/>
          <w:shd w:val="clear" w:color="auto" w:fill="FFFFFF"/>
        </w:rPr>
        <w:t>ряжается своими же созданиями»</w:t>
      </w:r>
      <w:r w:rsidR="00B14F62" w:rsidRPr="00B14F62">
        <w:rPr>
          <w:rFonts w:ascii="Times New Roman" w:hAnsi="Times New Roman" w:cs="Times New Roman"/>
          <w:color w:val="000000"/>
          <w:sz w:val="28"/>
          <w:szCs w:val="28"/>
          <w:shd w:val="clear" w:color="auto" w:fill="FFFFFF"/>
        </w:rPr>
        <w:t xml:space="preserve"> [26]. </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Fonts w:ascii="Times New Roman" w:hAnsi="Times New Roman" w:cs="Times New Roman"/>
          <w:color w:val="000000"/>
          <w:sz w:val="28"/>
          <w:szCs w:val="28"/>
          <w:shd w:val="clear" w:color="auto" w:fill="FFFFFF"/>
        </w:rPr>
        <w:t>Игровая деятельность – одно из самых удивительных и еще не понятных до конца явлений в развитии живых существ. Игра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 В науке было предложено несколько теорий игры, пытавших разгадать эту мысль. Одна из них сводила игру к разряду накопившейся энергии в молодом существе, которая не находит себе выхода и употребления на естественные надобности. Эта теория видит в игре не случайную прихоть, забаву, но важную жизненную необходимость.</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Хоть в словаре и сказано о непродуктивности игры, как вида деятельности, интеллектуальные игры ставят под сомнение это утверждение. Конечно, никакого практического результата такие игры казалось бы не имеют, а всё-таки познавательный эффект таких игр высокий сколько интересных и полезных знаний они дают. Именно интеллектуальные игры превращают интеллектуальную деятельность в увлекательное состязание, пробуждает интерес к предмету.</w:t>
      </w:r>
    </w:p>
    <w:p w:rsidR="0051594B" w:rsidRPr="001B4591"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Интеллектуальная игра – индивидуальное или (чаще) коллективное выполнение заданий, требующих применения продуктивного мышления в условиях ограниченного времени и соревнования. Интеллектуальные игры объединяют в себе черты как игровой, так и учебной деятельности – они развивают теоретическое мышление, требуя формулирования понятий, выполнения основных мыслительных операций (классифи</w:t>
      </w:r>
      <w:r w:rsidR="00B14F62">
        <w:rPr>
          <w:rStyle w:val="a8"/>
          <w:rFonts w:ascii="Times New Roman" w:hAnsi="Times New Roman" w:cs="Times New Roman"/>
          <w:b w:val="0"/>
          <w:color w:val="000000" w:themeColor="text1"/>
          <w:sz w:val="28"/>
          <w:szCs w:val="28"/>
        </w:rPr>
        <w:t>кации, анализа, синтеза и т.п.)</w:t>
      </w:r>
      <w:r w:rsidR="00B14F62" w:rsidRPr="00B14F62">
        <w:rPr>
          <w:rStyle w:val="a8"/>
          <w:rFonts w:ascii="Times New Roman" w:hAnsi="Times New Roman" w:cs="Times New Roman"/>
          <w:b w:val="0"/>
          <w:color w:val="000000" w:themeColor="text1"/>
          <w:sz w:val="28"/>
          <w:szCs w:val="28"/>
        </w:rPr>
        <w:t xml:space="preserve"> </w:t>
      </w:r>
      <w:r w:rsidR="00B14F62" w:rsidRPr="001B4591">
        <w:rPr>
          <w:rStyle w:val="a8"/>
          <w:rFonts w:ascii="Times New Roman" w:hAnsi="Times New Roman" w:cs="Times New Roman"/>
          <w:b w:val="0"/>
          <w:color w:val="000000" w:themeColor="text1"/>
          <w:sz w:val="28"/>
          <w:szCs w:val="28"/>
        </w:rPr>
        <w:t>[28].</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С другой стороны, сама по себе эта деятельность является не целью, а средством достижения игрового результата (победы в соревновании), причем </w:t>
      </w:r>
      <w:r w:rsidRPr="00225066">
        <w:rPr>
          <w:rStyle w:val="a8"/>
          <w:rFonts w:ascii="Times New Roman" w:hAnsi="Times New Roman" w:cs="Times New Roman"/>
          <w:b w:val="0"/>
          <w:color w:val="000000" w:themeColor="text1"/>
          <w:sz w:val="28"/>
          <w:szCs w:val="28"/>
        </w:rPr>
        <w:lastRenderedPageBreak/>
        <w:t>и этот результат быстро теряет ценность сам по себе и цель смещается с результата непосредственно на процесс поиска и принятия решения.</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Классификация игр:</w:t>
      </w:r>
    </w:p>
    <w:p w:rsidR="0051594B" w:rsidRPr="00225066" w:rsidRDefault="0051594B" w:rsidP="00BA4CE8">
      <w:pPr>
        <w:pStyle w:val="a4"/>
        <w:numPr>
          <w:ilvl w:val="0"/>
          <w:numId w:val="22"/>
        </w:numPr>
        <w:spacing w:line="360" w:lineRule="auto"/>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для интенсивного обучения:</w:t>
      </w:r>
    </w:p>
    <w:p w:rsidR="0051594B" w:rsidRPr="00225066" w:rsidRDefault="0051594B" w:rsidP="00BA4CE8">
      <w:pPr>
        <w:pStyle w:val="a4"/>
        <w:numPr>
          <w:ilvl w:val="0"/>
          <w:numId w:val="9"/>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Обучающие игры работы с текстом;</w:t>
      </w:r>
    </w:p>
    <w:p w:rsidR="0051594B" w:rsidRPr="00225066" w:rsidRDefault="0051594B" w:rsidP="00BA4CE8">
      <w:pPr>
        <w:pStyle w:val="a4"/>
        <w:numPr>
          <w:ilvl w:val="0"/>
          <w:numId w:val="9"/>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Деловой тренинг;</w:t>
      </w:r>
    </w:p>
    <w:p w:rsidR="0051594B" w:rsidRPr="00225066" w:rsidRDefault="0051594B" w:rsidP="00BA4CE8">
      <w:pPr>
        <w:pStyle w:val="a4"/>
        <w:numPr>
          <w:ilvl w:val="0"/>
          <w:numId w:val="9"/>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тесты.</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2. Игры для активного отдыха:</w:t>
      </w:r>
    </w:p>
    <w:p w:rsidR="0051594B" w:rsidRPr="00225066" w:rsidRDefault="0051594B" w:rsidP="00BA4CE8">
      <w:pPr>
        <w:pStyle w:val="a4"/>
        <w:numPr>
          <w:ilvl w:val="0"/>
          <w:numId w:val="10"/>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в помещении;</w:t>
      </w:r>
    </w:p>
    <w:p w:rsidR="0051594B" w:rsidRPr="00225066" w:rsidRDefault="0051594B" w:rsidP="00BA4CE8">
      <w:pPr>
        <w:pStyle w:val="a4"/>
        <w:numPr>
          <w:ilvl w:val="0"/>
          <w:numId w:val="10"/>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за столом;</w:t>
      </w:r>
    </w:p>
    <w:p w:rsidR="0051594B" w:rsidRPr="00225066" w:rsidRDefault="0051594B" w:rsidP="00BA4CE8">
      <w:pPr>
        <w:pStyle w:val="a4"/>
        <w:numPr>
          <w:ilvl w:val="0"/>
          <w:numId w:val="10"/>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на воздухе.</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3. Коммуникативно-лингвистические игры:</w:t>
      </w:r>
    </w:p>
    <w:p w:rsidR="0051594B" w:rsidRPr="00225066" w:rsidRDefault="0051594B" w:rsidP="00BA4CE8">
      <w:pPr>
        <w:pStyle w:val="a4"/>
        <w:numPr>
          <w:ilvl w:val="0"/>
          <w:numId w:val="11"/>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тренинга общения;</w:t>
      </w:r>
    </w:p>
    <w:p w:rsidR="0051594B" w:rsidRPr="00225066" w:rsidRDefault="0051594B" w:rsidP="00BA4CE8">
      <w:pPr>
        <w:pStyle w:val="a4"/>
        <w:numPr>
          <w:ilvl w:val="0"/>
          <w:numId w:val="11"/>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Игры для обучения языку;</w:t>
      </w:r>
    </w:p>
    <w:p w:rsidR="0051594B" w:rsidRPr="00225066" w:rsidRDefault="0051594B" w:rsidP="00BA4CE8">
      <w:pPr>
        <w:pStyle w:val="a4"/>
        <w:numPr>
          <w:ilvl w:val="0"/>
          <w:numId w:val="11"/>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Игровые творческие вечера.</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4. Психотехнические игры:</w:t>
      </w:r>
    </w:p>
    <w:p w:rsidR="0051594B" w:rsidRPr="00225066" w:rsidRDefault="0051594B" w:rsidP="00BA4CE8">
      <w:pPr>
        <w:pStyle w:val="a4"/>
        <w:numPr>
          <w:ilvl w:val="0"/>
          <w:numId w:val="12"/>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Игры </w:t>
      </w:r>
      <w:proofErr w:type="spellStart"/>
      <w:r w:rsidRPr="00225066">
        <w:rPr>
          <w:rStyle w:val="a8"/>
          <w:rFonts w:ascii="Times New Roman" w:hAnsi="Times New Roman" w:cs="Times New Roman"/>
          <w:b w:val="0"/>
          <w:color w:val="000000" w:themeColor="text1"/>
          <w:sz w:val="28"/>
          <w:szCs w:val="28"/>
        </w:rPr>
        <w:t>психо-саморегуляции</w:t>
      </w:r>
      <w:proofErr w:type="spellEnd"/>
      <w:r w:rsidRPr="00225066">
        <w:rPr>
          <w:rStyle w:val="a8"/>
          <w:rFonts w:ascii="Times New Roman" w:hAnsi="Times New Roman" w:cs="Times New Roman"/>
          <w:b w:val="0"/>
          <w:color w:val="000000" w:themeColor="text1"/>
          <w:sz w:val="28"/>
          <w:szCs w:val="28"/>
        </w:rPr>
        <w:t xml:space="preserve"> состояния;</w:t>
      </w:r>
    </w:p>
    <w:p w:rsidR="0051594B" w:rsidRPr="00225066" w:rsidRDefault="0051594B" w:rsidP="00BA4CE8">
      <w:pPr>
        <w:pStyle w:val="a4"/>
        <w:numPr>
          <w:ilvl w:val="0"/>
          <w:numId w:val="12"/>
        </w:numPr>
        <w:tabs>
          <w:tab w:val="left" w:pos="993"/>
        </w:tabs>
        <w:spacing w:line="360" w:lineRule="auto"/>
        <w:ind w:hanging="720"/>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Оздоровительные игры;</w:t>
      </w:r>
    </w:p>
    <w:p w:rsidR="0051594B" w:rsidRPr="00225066" w:rsidRDefault="0051594B" w:rsidP="00BA4CE8">
      <w:pPr>
        <w:pStyle w:val="a4"/>
        <w:numPr>
          <w:ilvl w:val="0"/>
          <w:numId w:val="12"/>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Активизация резервных возможностей (сугг</w:t>
      </w:r>
      <w:r w:rsidR="00B14F62">
        <w:rPr>
          <w:rStyle w:val="a8"/>
          <w:rFonts w:ascii="Times New Roman" w:hAnsi="Times New Roman" w:cs="Times New Roman"/>
          <w:b w:val="0"/>
          <w:color w:val="000000" w:themeColor="text1"/>
          <w:sz w:val="28"/>
          <w:szCs w:val="28"/>
        </w:rPr>
        <w:t>естивное самосовершенствование)</w:t>
      </w:r>
      <w:r w:rsidR="00B14F62" w:rsidRPr="00B14F62">
        <w:rPr>
          <w:rStyle w:val="a8"/>
          <w:rFonts w:ascii="Times New Roman" w:hAnsi="Times New Roman" w:cs="Times New Roman"/>
          <w:b w:val="0"/>
          <w:color w:val="000000" w:themeColor="text1"/>
          <w:sz w:val="28"/>
          <w:szCs w:val="28"/>
        </w:rPr>
        <w:t xml:space="preserve"> [33].</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Значение интеллектуальных игр:</w:t>
      </w:r>
    </w:p>
    <w:p w:rsidR="0051594B" w:rsidRPr="00225066" w:rsidRDefault="0051594B" w:rsidP="00BA4CE8">
      <w:pPr>
        <w:pStyle w:val="a4"/>
        <w:numPr>
          <w:ilvl w:val="0"/>
          <w:numId w:val="13"/>
        </w:numPr>
        <w:tabs>
          <w:tab w:val="left" w:pos="851"/>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Дают возможность раскрыться наиболее талантливым, эрудированным ребятам, тем, для кого знания, наука, творчество имеют первостепенное значение;</w:t>
      </w:r>
    </w:p>
    <w:p w:rsidR="0051594B" w:rsidRPr="00225066" w:rsidRDefault="0051594B" w:rsidP="00BA4CE8">
      <w:pPr>
        <w:pStyle w:val="a4"/>
        <w:numPr>
          <w:ilvl w:val="0"/>
          <w:numId w:val="13"/>
        </w:numPr>
        <w:tabs>
          <w:tab w:val="left" w:pos="851"/>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Способствуют всестороннему гармоническому развитию школьника, помогают вырабатывать необходимые в жизни и учебе полученные навыки и качества;</w:t>
      </w:r>
    </w:p>
    <w:p w:rsidR="0051594B" w:rsidRPr="00225066" w:rsidRDefault="0051594B" w:rsidP="00BA4CE8">
      <w:pPr>
        <w:pStyle w:val="a4"/>
        <w:numPr>
          <w:ilvl w:val="0"/>
          <w:numId w:val="13"/>
        </w:numPr>
        <w:tabs>
          <w:tab w:val="left" w:pos="851"/>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Развивают умственные способности, совершенствуют и тренируют память, мышление, помогают лучшему усвоению и закреплению знаний;</w:t>
      </w:r>
    </w:p>
    <w:p w:rsidR="0051594B" w:rsidRPr="00225066" w:rsidRDefault="0051594B" w:rsidP="00BA4CE8">
      <w:pPr>
        <w:pStyle w:val="a4"/>
        <w:numPr>
          <w:ilvl w:val="0"/>
          <w:numId w:val="13"/>
        </w:numPr>
        <w:tabs>
          <w:tab w:val="left" w:pos="851"/>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lastRenderedPageBreak/>
        <w:t xml:space="preserve">Имеют </w:t>
      </w:r>
      <w:proofErr w:type="gramStart"/>
      <w:r w:rsidRPr="00225066">
        <w:rPr>
          <w:rStyle w:val="a8"/>
          <w:rFonts w:ascii="Times New Roman" w:hAnsi="Times New Roman" w:cs="Times New Roman"/>
          <w:b w:val="0"/>
          <w:color w:val="000000" w:themeColor="text1"/>
          <w:sz w:val="28"/>
          <w:szCs w:val="28"/>
        </w:rPr>
        <w:t>важное значение</w:t>
      </w:r>
      <w:proofErr w:type="gramEnd"/>
      <w:r w:rsidRPr="00225066">
        <w:rPr>
          <w:rStyle w:val="a8"/>
          <w:rFonts w:ascii="Times New Roman" w:hAnsi="Times New Roman" w:cs="Times New Roman"/>
          <w:b w:val="0"/>
          <w:color w:val="000000" w:themeColor="text1"/>
          <w:sz w:val="28"/>
          <w:szCs w:val="28"/>
        </w:rPr>
        <w:t xml:space="preserve"> в воспитании, обучении и развитии детей, как средство психологической подготовки к будущим жизненным ситуациям.</w:t>
      </w:r>
    </w:p>
    <w:p w:rsidR="0051594B" w:rsidRPr="00B14F62"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Нужно отметить, что при проведении интеллектуальных игр всегда наблюдается активность учащихся. Эмоциональные всплески и интеллектуальные переживания стимулируют и поддерживают интерес, </w:t>
      </w:r>
      <w:r w:rsidR="00B14F62">
        <w:rPr>
          <w:rStyle w:val="a8"/>
          <w:rFonts w:ascii="Times New Roman" w:hAnsi="Times New Roman" w:cs="Times New Roman"/>
          <w:b w:val="0"/>
          <w:color w:val="000000" w:themeColor="text1"/>
          <w:sz w:val="28"/>
          <w:szCs w:val="28"/>
        </w:rPr>
        <w:t>способствуют мотивации учащихся</w:t>
      </w:r>
      <w:r w:rsidR="00B14F62" w:rsidRPr="00B14F62">
        <w:rPr>
          <w:rStyle w:val="a8"/>
          <w:rFonts w:ascii="Times New Roman" w:hAnsi="Times New Roman" w:cs="Times New Roman"/>
          <w:b w:val="0"/>
          <w:color w:val="000000" w:themeColor="text1"/>
          <w:sz w:val="28"/>
          <w:szCs w:val="28"/>
        </w:rPr>
        <w:t xml:space="preserve"> [36].</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Интеллектуальные игры создают ситуации успеха, есть успех, есть желание учиться.</w:t>
      </w:r>
    </w:p>
    <w:p w:rsidR="0051594B" w:rsidRPr="00B14F62"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Современные преобразования в обществе, новые стратегические ориентиры в развитии экономики, открытость общества, его быстрая информатизация, динамичность кардинально изменили требования к образованию. Основной целью образования становится не простая совокупность знаний, умений и навыков, а основанная на них личная, социальная и профессиональная компетентность – умение самостоятельно добывать, анализировать и эффективно использовать информацию, умение рационально и эффективно жить и рабо</w:t>
      </w:r>
      <w:r w:rsidR="00B14F62">
        <w:rPr>
          <w:rStyle w:val="a8"/>
          <w:rFonts w:ascii="Times New Roman" w:hAnsi="Times New Roman" w:cs="Times New Roman"/>
          <w:b w:val="0"/>
          <w:color w:val="000000" w:themeColor="text1"/>
          <w:sz w:val="28"/>
          <w:szCs w:val="28"/>
        </w:rPr>
        <w:t>тать в быстро изменяющемся мире</w:t>
      </w:r>
      <w:r w:rsidR="00B14F62" w:rsidRPr="00B14F62">
        <w:rPr>
          <w:rStyle w:val="a8"/>
          <w:rFonts w:ascii="Times New Roman" w:hAnsi="Times New Roman" w:cs="Times New Roman"/>
          <w:b w:val="0"/>
          <w:color w:val="000000" w:themeColor="text1"/>
          <w:sz w:val="28"/>
          <w:szCs w:val="28"/>
        </w:rPr>
        <w:t>.</w:t>
      </w:r>
    </w:p>
    <w:p w:rsidR="0051594B" w:rsidRPr="001D288E"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Способность чётко, логически совершенно мыслить и ясно излагать свои мысли в настоящее время требуется каждому. Один из приоритетных направлений построения национальной модели образования является подго</w:t>
      </w:r>
      <w:r w:rsidR="00B14F62">
        <w:rPr>
          <w:rStyle w:val="a8"/>
          <w:rFonts w:ascii="Times New Roman" w:hAnsi="Times New Roman" w:cs="Times New Roman"/>
          <w:b w:val="0"/>
          <w:color w:val="000000" w:themeColor="text1"/>
          <w:sz w:val="28"/>
          <w:szCs w:val="28"/>
        </w:rPr>
        <w:t>товка интеллектуальной элиты</w:t>
      </w:r>
      <w:r w:rsidR="001D288E" w:rsidRPr="001D288E">
        <w:rPr>
          <w:rStyle w:val="a8"/>
          <w:rFonts w:ascii="Times New Roman" w:hAnsi="Times New Roman" w:cs="Times New Roman"/>
          <w:b w:val="0"/>
          <w:color w:val="000000" w:themeColor="text1"/>
          <w:sz w:val="28"/>
          <w:szCs w:val="28"/>
        </w:rPr>
        <w:t xml:space="preserve"> </w:t>
      </w:r>
      <w:r w:rsidR="001D288E">
        <w:rPr>
          <w:rStyle w:val="a8"/>
          <w:rFonts w:ascii="Times New Roman" w:hAnsi="Times New Roman" w:cs="Times New Roman"/>
          <w:b w:val="0"/>
          <w:color w:val="000000" w:themeColor="text1"/>
          <w:sz w:val="28"/>
          <w:szCs w:val="28"/>
        </w:rPr>
        <w:t>–</w:t>
      </w:r>
      <w:r w:rsidR="001D288E" w:rsidRPr="001D288E">
        <w:rPr>
          <w:rStyle w:val="a8"/>
          <w:rFonts w:ascii="Times New Roman" w:hAnsi="Times New Roman" w:cs="Times New Roman"/>
          <w:b w:val="0"/>
          <w:color w:val="000000" w:themeColor="text1"/>
          <w:sz w:val="28"/>
          <w:szCs w:val="28"/>
        </w:rPr>
        <w:t xml:space="preserve"> </w:t>
      </w:r>
      <w:r w:rsidRPr="00225066">
        <w:rPr>
          <w:rStyle w:val="a8"/>
          <w:rFonts w:ascii="Times New Roman" w:hAnsi="Times New Roman" w:cs="Times New Roman"/>
          <w:b w:val="0"/>
          <w:color w:val="000000" w:themeColor="text1"/>
          <w:sz w:val="28"/>
          <w:szCs w:val="28"/>
        </w:rPr>
        <w:t>молодых людей, способных занять ключевые места в управлении государством, эконом</w:t>
      </w:r>
      <w:r w:rsidR="001D288E">
        <w:rPr>
          <w:rStyle w:val="a8"/>
          <w:rFonts w:ascii="Times New Roman" w:hAnsi="Times New Roman" w:cs="Times New Roman"/>
          <w:b w:val="0"/>
          <w:color w:val="000000" w:themeColor="text1"/>
          <w:sz w:val="28"/>
          <w:szCs w:val="28"/>
        </w:rPr>
        <w:t>ике, науке, культуре, искусстве</w:t>
      </w:r>
      <w:r w:rsidR="001D288E" w:rsidRPr="001D288E">
        <w:rPr>
          <w:rStyle w:val="a8"/>
          <w:rFonts w:ascii="Times New Roman" w:hAnsi="Times New Roman" w:cs="Times New Roman"/>
          <w:b w:val="0"/>
          <w:color w:val="000000" w:themeColor="text1"/>
          <w:sz w:val="28"/>
          <w:szCs w:val="28"/>
        </w:rPr>
        <w:t xml:space="preserve"> [6].</w:t>
      </w:r>
    </w:p>
    <w:p w:rsidR="0051594B" w:rsidRPr="001D288E"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proofErr w:type="gramStart"/>
      <w:r w:rsidRPr="00225066">
        <w:rPr>
          <w:rStyle w:val="a8"/>
          <w:rFonts w:ascii="Times New Roman" w:hAnsi="Times New Roman" w:cs="Times New Roman"/>
          <w:b w:val="0"/>
          <w:color w:val="000000" w:themeColor="text1"/>
          <w:sz w:val="28"/>
          <w:szCs w:val="28"/>
        </w:rPr>
        <w:t>Все интеллектуальные игры условно можно разделить на элементарные и составные (представляющие из себя сочетание элементарных).</w:t>
      </w:r>
      <w:proofErr w:type="gramEnd"/>
      <w:r w:rsidRPr="00225066">
        <w:rPr>
          <w:rStyle w:val="a8"/>
          <w:rFonts w:ascii="Times New Roman" w:hAnsi="Times New Roman" w:cs="Times New Roman"/>
          <w:b w:val="0"/>
          <w:color w:val="000000" w:themeColor="text1"/>
          <w:sz w:val="28"/>
          <w:szCs w:val="28"/>
        </w:rPr>
        <w:t xml:space="preserve"> В свою очередь, элементарные игры можно классифицировать в зависимости от количества вариантов ответов, из которых участники выбирают </w:t>
      </w:r>
      <w:proofErr w:type="gramStart"/>
      <w:r w:rsidRPr="00225066">
        <w:rPr>
          <w:rStyle w:val="a8"/>
          <w:rFonts w:ascii="Times New Roman" w:hAnsi="Times New Roman" w:cs="Times New Roman"/>
          <w:b w:val="0"/>
          <w:color w:val="000000" w:themeColor="text1"/>
          <w:sz w:val="28"/>
          <w:szCs w:val="28"/>
        </w:rPr>
        <w:t>правильный</w:t>
      </w:r>
      <w:proofErr w:type="gramEnd"/>
      <w:r w:rsidRPr="00225066">
        <w:rPr>
          <w:rStyle w:val="a8"/>
          <w:rFonts w:ascii="Times New Roman" w:hAnsi="Times New Roman" w:cs="Times New Roman"/>
          <w:b w:val="0"/>
          <w:color w:val="000000" w:themeColor="text1"/>
          <w:sz w:val="28"/>
          <w:szCs w:val="28"/>
        </w:rPr>
        <w:t>. Естественно, что любая интеллектуальная игра может проводиться как в индивидуальном, так и в гр</w:t>
      </w:r>
      <w:r w:rsidR="001D288E">
        <w:rPr>
          <w:rStyle w:val="a8"/>
          <w:rFonts w:ascii="Times New Roman" w:hAnsi="Times New Roman" w:cs="Times New Roman"/>
          <w:b w:val="0"/>
          <w:color w:val="000000" w:themeColor="text1"/>
          <w:sz w:val="28"/>
          <w:szCs w:val="28"/>
        </w:rPr>
        <w:t>упповом варианте</w:t>
      </w:r>
      <w:r w:rsidR="001D288E" w:rsidRPr="001D288E">
        <w:rPr>
          <w:rStyle w:val="a8"/>
          <w:rFonts w:ascii="Times New Roman" w:hAnsi="Times New Roman" w:cs="Times New Roman"/>
          <w:b w:val="0"/>
          <w:color w:val="000000" w:themeColor="text1"/>
          <w:sz w:val="28"/>
          <w:szCs w:val="28"/>
        </w:rPr>
        <w:t xml:space="preserve"> [27].</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Простейшей интеллектуальной игрой являются тестовые игры, которые представляют собой набор утверждений и заданного количества вариантов </w:t>
      </w:r>
      <w:r w:rsidRPr="00225066">
        <w:rPr>
          <w:rStyle w:val="a8"/>
          <w:rFonts w:ascii="Times New Roman" w:hAnsi="Times New Roman" w:cs="Times New Roman"/>
          <w:b w:val="0"/>
          <w:color w:val="000000" w:themeColor="text1"/>
          <w:sz w:val="28"/>
          <w:szCs w:val="28"/>
        </w:rPr>
        <w:lastRenderedPageBreak/>
        <w:t>ответов к ним – от 2 (игра «Веришь - не веришь») до 5 («Эрудит-лото»). Этот тип игр применяется обычно в качестве разминки, для игр с залом или в перерывах между «основными» интеллектуальными играми. Их достоинство – высокая роль везения, что позволяет добиваться успеха даже не слишком подготовленным участникам, а так же возможность варьировать сложность заданий.</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Наиболее сложной из этих игр являются так называемые «странные обстоятельства», когда об искомом объекте сообщаются последовательно все более конкретные сведения. Чем раньше человек (команда) разгадает зашифрованное понятие, тем больше очков он получает.</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Стандартный объем этих игр – 15 вопросов «Веришь - не веришь» или 8-10 вопросов «Эрудит-лото».</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Этот вид игр является серьезным средством развития, когда в них содержится неявный, но четкий алгоритм поиска правильного решения, задание </w:t>
      </w:r>
      <w:proofErr w:type="gramStart"/>
      <w:r w:rsidRPr="00225066">
        <w:rPr>
          <w:rStyle w:val="a8"/>
          <w:rFonts w:ascii="Times New Roman" w:hAnsi="Times New Roman" w:cs="Times New Roman"/>
          <w:b w:val="0"/>
          <w:color w:val="000000" w:themeColor="text1"/>
          <w:sz w:val="28"/>
          <w:szCs w:val="28"/>
        </w:rPr>
        <w:t>представляет из себя</w:t>
      </w:r>
      <w:proofErr w:type="gramEnd"/>
      <w:r w:rsidRPr="00225066">
        <w:rPr>
          <w:rStyle w:val="a8"/>
          <w:rFonts w:ascii="Times New Roman" w:hAnsi="Times New Roman" w:cs="Times New Roman"/>
          <w:b w:val="0"/>
          <w:color w:val="000000" w:themeColor="text1"/>
          <w:sz w:val="28"/>
          <w:szCs w:val="28"/>
        </w:rPr>
        <w:t xml:space="preserve"> парадокс, и/или требует принятия парадоксального решения.</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Многие игры были взяты нами из практики театрального тренинга, основанного на системах К.С. Станиславского, М. Чехова, М.О. </w:t>
      </w:r>
      <w:proofErr w:type="spellStart"/>
      <w:r w:rsidRPr="00225066">
        <w:rPr>
          <w:rStyle w:val="a8"/>
          <w:rFonts w:ascii="Times New Roman" w:hAnsi="Times New Roman" w:cs="Times New Roman"/>
          <w:b w:val="0"/>
          <w:color w:val="000000" w:themeColor="text1"/>
          <w:sz w:val="28"/>
          <w:szCs w:val="28"/>
        </w:rPr>
        <w:t>Кнебель</w:t>
      </w:r>
      <w:proofErr w:type="spellEnd"/>
      <w:r w:rsidRPr="00225066">
        <w:rPr>
          <w:rStyle w:val="a8"/>
          <w:rFonts w:ascii="Times New Roman" w:hAnsi="Times New Roman" w:cs="Times New Roman"/>
          <w:b w:val="0"/>
          <w:color w:val="000000" w:themeColor="text1"/>
          <w:sz w:val="28"/>
          <w:szCs w:val="28"/>
        </w:rPr>
        <w:t xml:space="preserve"> и др., трансформированного нами в соответствии с конкретными задачами</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Основные факторы успеха при организации игровой программы:</w:t>
      </w:r>
    </w:p>
    <w:p w:rsidR="0051594B" w:rsidRPr="00225066" w:rsidRDefault="0051594B" w:rsidP="00BA4CE8">
      <w:pPr>
        <w:pStyle w:val="a4"/>
        <w:numPr>
          <w:ilvl w:val="0"/>
          <w:numId w:val="14"/>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Постоянство формы и регулярности выхода в свет</w:t>
      </w:r>
    </w:p>
    <w:p w:rsidR="0051594B" w:rsidRPr="00225066" w:rsidRDefault="0051594B" w:rsidP="00BA4CE8">
      <w:pPr>
        <w:pStyle w:val="a4"/>
        <w:numPr>
          <w:ilvl w:val="0"/>
          <w:numId w:val="14"/>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Возможность участия максимально широких групп населения.</w:t>
      </w:r>
    </w:p>
    <w:p w:rsidR="0051594B" w:rsidRPr="00225066" w:rsidRDefault="0051594B" w:rsidP="00BA4CE8">
      <w:pPr>
        <w:pStyle w:val="a4"/>
        <w:numPr>
          <w:ilvl w:val="0"/>
          <w:numId w:val="14"/>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Ясность построения программы (кто, за что и каким образом получает призы).</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 xml:space="preserve">Таким образом, младший школьный возраст характеризуется интенсивным интеллектуальным развитием. Поэтому педагог, ориентируясь на личность с высоким уровнем </w:t>
      </w:r>
      <w:proofErr w:type="spellStart"/>
      <w:r w:rsidRPr="00225066">
        <w:rPr>
          <w:rStyle w:val="a8"/>
          <w:rFonts w:ascii="Times New Roman" w:hAnsi="Times New Roman" w:cs="Times New Roman"/>
          <w:b w:val="0"/>
          <w:color w:val="000000" w:themeColor="text1"/>
          <w:sz w:val="28"/>
          <w:szCs w:val="28"/>
        </w:rPr>
        <w:t>сформированности</w:t>
      </w:r>
      <w:proofErr w:type="spellEnd"/>
      <w:r w:rsidRPr="00225066">
        <w:rPr>
          <w:rStyle w:val="a8"/>
          <w:rFonts w:ascii="Times New Roman" w:hAnsi="Times New Roman" w:cs="Times New Roman"/>
          <w:b w:val="0"/>
          <w:color w:val="000000" w:themeColor="text1"/>
          <w:sz w:val="28"/>
          <w:szCs w:val="28"/>
        </w:rPr>
        <w:t xml:space="preserve"> различных качеств интеллекта, стремится к постоянному поиску путей обновления образовательного процесса, а так же к выявлению и созданию психолого-</w:t>
      </w:r>
      <w:r w:rsidRPr="00225066">
        <w:rPr>
          <w:rStyle w:val="a8"/>
          <w:rFonts w:ascii="Times New Roman" w:hAnsi="Times New Roman" w:cs="Times New Roman"/>
          <w:b w:val="0"/>
          <w:color w:val="000000" w:themeColor="text1"/>
          <w:sz w:val="28"/>
          <w:szCs w:val="28"/>
        </w:rPr>
        <w:lastRenderedPageBreak/>
        <w:t>педагогических и организационно-педагогических условий, необходимых для полного раскрытия и развития интеллектуального потенциала учащихся.</w:t>
      </w:r>
    </w:p>
    <w:p w:rsidR="0051594B" w:rsidRDefault="0051594B" w:rsidP="0051594B">
      <w:pPr>
        <w:pStyle w:val="a4"/>
        <w:tabs>
          <w:tab w:val="left" w:pos="993"/>
        </w:tabs>
        <w:spacing w:line="360" w:lineRule="auto"/>
        <w:ind w:left="709"/>
        <w:jc w:val="both"/>
        <w:rPr>
          <w:rStyle w:val="a8"/>
          <w:rFonts w:ascii="Times New Roman" w:hAnsi="Times New Roman" w:cs="Times New Roman"/>
          <w:b w:val="0"/>
          <w:color w:val="000000" w:themeColor="text1"/>
          <w:sz w:val="28"/>
          <w:szCs w:val="28"/>
        </w:rPr>
      </w:pPr>
    </w:p>
    <w:p w:rsidR="0051594B" w:rsidRDefault="0051594B" w:rsidP="00BA4CE8">
      <w:pPr>
        <w:pStyle w:val="a3"/>
        <w:numPr>
          <w:ilvl w:val="1"/>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F1325A">
        <w:rPr>
          <w:rFonts w:ascii="Times New Roman" w:hAnsi="Times New Roman" w:cs="Times New Roman"/>
          <w:sz w:val="28"/>
          <w:szCs w:val="28"/>
        </w:rPr>
        <w:t>неурочная деятельность как одна из составляющих развития младших школьников</w:t>
      </w:r>
    </w:p>
    <w:p w:rsidR="0051594B" w:rsidRPr="00870331" w:rsidRDefault="0051594B" w:rsidP="0051594B">
      <w:pPr>
        <w:pStyle w:val="a4"/>
        <w:spacing w:line="360" w:lineRule="auto"/>
        <w:ind w:firstLine="709"/>
        <w:jc w:val="both"/>
        <w:rPr>
          <w:rFonts w:ascii="Times New Roman" w:hAnsi="Times New Roman" w:cs="Times New Roman"/>
          <w:sz w:val="16"/>
          <w:szCs w:val="16"/>
        </w:rPr>
      </w:pPr>
    </w:p>
    <w:p w:rsidR="0051594B" w:rsidRPr="001D288E" w:rsidRDefault="0051594B" w:rsidP="0051594B">
      <w:pPr>
        <w:pStyle w:val="a4"/>
        <w:spacing w:line="360" w:lineRule="auto"/>
        <w:ind w:firstLine="709"/>
        <w:jc w:val="both"/>
        <w:rPr>
          <w:rFonts w:ascii="Times New Roman" w:hAnsi="Times New Roman" w:cs="Times New Roman"/>
          <w:color w:val="000000"/>
          <w:sz w:val="28"/>
          <w:szCs w:val="28"/>
        </w:rPr>
      </w:pPr>
      <w:proofErr w:type="gramStart"/>
      <w:r w:rsidRPr="00CD21C1">
        <w:rPr>
          <w:rStyle w:val="c6"/>
          <w:rFonts w:ascii="Times New Roman" w:hAnsi="Times New Roman" w:cs="Times New Roman"/>
          <w:color w:val="000000"/>
          <w:sz w:val="28"/>
          <w:szCs w:val="28"/>
        </w:rPr>
        <w:t>Воспитание в школе должно осуществляться только в процессе совместной деятельности взрослых и детей и детей друг с другом, в которой единственно возможно присвоение (а не просто узнавание) детьми жизненно необходимых ценностей.</w:t>
      </w:r>
      <w:proofErr w:type="gramEnd"/>
      <w:r w:rsidRPr="00CD21C1">
        <w:rPr>
          <w:rStyle w:val="c6"/>
          <w:rFonts w:ascii="Times New Roman" w:hAnsi="Times New Roman" w:cs="Times New Roman"/>
          <w:color w:val="000000"/>
          <w:sz w:val="28"/>
          <w:szCs w:val="28"/>
        </w:rPr>
        <w:t xml:space="preserve"> При этом воспитание принципиально не может быть локализовано или сведено к какому-то одному виду образовательной деятельности, но должно охватывать и пронизывать собой все ее виды: учебную (в границах разных образовательных дисциплин) и внеурочную (художественную, коммуникативную, спортивную, досуговую, трудовую и др.)</w:t>
      </w:r>
      <w:r w:rsidR="001D288E" w:rsidRPr="001D288E">
        <w:rPr>
          <w:rStyle w:val="c6"/>
          <w:rFonts w:ascii="Times New Roman" w:hAnsi="Times New Roman" w:cs="Times New Roman"/>
          <w:color w:val="000000"/>
          <w:sz w:val="28"/>
          <w:szCs w:val="28"/>
        </w:rPr>
        <w:t xml:space="preserve"> [34].</w:t>
      </w:r>
    </w:p>
    <w:p w:rsidR="0051594B" w:rsidRPr="001D288E"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В новом Федеральном государственном образовательном стандарте общего образования, где внеурочной деятельности школьников уделено особое внимание,</w:t>
      </w:r>
      <w:r>
        <w:rPr>
          <w:rStyle w:val="c6"/>
          <w:rFonts w:ascii="Times New Roman" w:hAnsi="Times New Roman" w:cs="Times New Roman"/>
          <w:color w:val="000000"/>
          <w:sz w:val="28"/>
          <w:szCs w:val="28"/>
        </w:rPr>
        <w:t xml:space="preserve"> </w:t>
      </w:r>
      <w:r w:rsidRPr="00CD21C1">
        <w:rPr>
          <w:rStyle w:val="c6"/>
          <w:rFonts w:ascii="Times New Roman" w:hAnsi="Times New Roman" w:cs="Times New Roman"/>
          <w:color w:val="000000"/>
          <w:sz w:val="28"/>
          <w:szCs w:val="28"/>
        </w:rPr>
        <w:t>определено пространство и время в образовательном процессе</w:t>
      </w:r>
      <w:r w:rsidR="001D288E" w:rsidRPr="001D288E">
        <w:rPr>
          <w:rStyle w:val="c6"/>
          <w:rFonts w:ascii="Times New Roman" w:hAnsi="Times New Roman" w:cs="Times New Roman"/>
          <w:color w:val="000000"/>
          <w:sz w:val="28"/>
          <w:szCs w:val="28"/>
        </w:rPr>
        <w:t xml:space="preserve"> [35].</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При организации внеурочной работы в условиях ФГОС от руководителей и</w:t>
      </w:r>
      <w:r>
        <w:rPr>
          <w:rStyle w:val="c6"/>
          <w:rFonts w:ascii="Times New Roman" w:hAnsi="Times New Roman" w:cs="Times New Roman"/>
          <w:color w:val="000000"/>
          <w:sz w:val="28"/>
          <w:szCs w:val="28"/>
        </w:rPr>
        <w:t xml:space="preserve"> </w:t>
      </w:r>
      <w:r w:rsidRPr="00CD21C1">
        <w:rPr>
          <w:rStyle w:val="c6"/>
          <w:rFonts w:ascii="Times New Roman" w:hAnsi="Times New Roman" w:cs="Times New Roman"/>
          <w:color w:val="000000"/>
          <w:sz w:val="28"/>
          <w:szCs w:val="28"/>
        </w:rPr>
        <w:t>педагогов образовательных учреждений потребуется знание методов и подходов осуществления данной деятельности.</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В основной образовательной программе образовательного учреждения внеурочную деятельность следует учитывать в разделе «Учебный план начального общего образования».</w:t>
      </w:r>
    </w:p>
    <w:p w:rsidR="0051594B" w:rsidRPr="001D288E"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 xml:space="preserve">Внеурочная деятельность школьников объединяет все виды деятельности школьников (кроме учебной деятельности на уроке), в которых возможно и целесообразно решение задач их воспитания и </w:t>
      </w:r>
      <w:r w:rsidR="001D288E" w:rsidRPr="001D288E">
        <w:rPr>
          <w:rStyle w:val="c6"/>
          <w:rFonts w:ascii="Times New Roman" w:hAnsi="Times New Roman" w:cs="Times New Roman"/>
          <w:color w:val="000000"/>
          <w:sz w:val="28"/>
          <w:szCs w:val="28"/>
        </w:rPr>
        <w:t xml:space="preserve">                      </w:t>
      </w:r>
      <w:r w:rsidRPr="00CD21C1">
        <w:rPr>
          <w:rStyle w:val="c6"/>
          <w:rFonts w:ascii="Times New Roman" w:hAnsi="Times New Roman" w:cs="Times New Roman"/>
          <w:color w:val="000000"/>
          <w:sz w:val="28"/>
          <w:szCs w:val="28"/>
        </w:rPr>
        <w:t>социализации</w:t>
      </w:r>
      <w:r w:rsidR="001D288E" w:rsidRPr="001D288E">
        <w:rPr>
          <w:rStyle w:val="c6"/>
          <w:rFonts w:ascii="Times New Roman" w:hAnsi="Times New Roman" w:cs="Times New Roman"/>
          <w:color w:val="000000"/>
          <w:sz w:val="28"/>
          <w:szCs w:val="28"/>
        </w:rPr>
        <w:t xml:space="preserve"> [15].</w:t>
      </w:r>
    </w:p>
    <w:p w:rsidR="0051594B" w:rsidRPr="001D288E" w:rsidRDefault="004672B6" w:rsidP="0051594B">
      <w:pPr>
        <w:pStyle w:val="a4"/>
        <w:spacing w:line="360" w:lineRule="auto"/>
        <w:ind w:firstLine="709"/>
        <w:jc w:val="both"/>
        <w:rPr>
          <w:rFonts w:ascii="Times New Roman" w:hAnsi="Times New Roman" w:cs="Times New Roman"/>
          <w:color w:val="000000"/>
          <w:sz w:val="28"/>
          <w:szCs w:val="28"/>
        </w:rPr>
      </w:pPr>
      <w:r>
        <w:rPr>
          <w:rStyle w:val="c6"/>
          <w:rFonts w:ascii="Times New Roman" w:hAnsi="Times New Roman" w:cs="Times New Roman"/>
          <w:color w:val="000000"/>
          <w:sz w:val="28"/>
          <w:szCs w:val="28"/>
        </w:rPr>
        <w:lastRenderedPageBreak/>
        <w:t>Выдающийся педагог Ю.</w:t>
      </w:r>
      <w:r w:rsidR="0051594B" w:rsidRPr="00CD21C1">
        <w:rPr>
          <w:rStyle w:val="c6"/>
          <w:rFonts w:ascii="Times New Roman" w:hAnsi="Times New Roman" w:cs="Times New Roman"/>
          <w:color w:val="000000"/>
          <w:sz w:val="28"/>
          <w:szCs w:val="28"/>
        </w:rPr>
        <w:t>Ю. Баранова пишет: «</w:t>
      </w:r>
      <w:r w:rsidR="0051594B" w:rsidRPr="00CD21C1">
        <w:rPr>
          <w:rStyle w:val="c5"/>
          <w:rFonts w:ascii="Times New Roman" w:hAnsi="Times New Roman" w:cs="Times New Roman"/>
          <w:iCs/>
          <w:color w:val="000000"/>
          <w:sz w:val="28"/>
          <w:szCs w:val="28"/>
        </w:rPr>
        <w:t xml:space="preserve">Согласно новому Федеральному  учебному плану общеобразовательных учреждений Российской Федерации организация занятий по </w:t>
      </w:r>
      <w:proofErr w:type="spellStart"/>
      <w:r w:rsidR="0051594B" w:rsidRPr="00CD21C1">
        <w:rPr>
          <w:rStyle w:val="c5"/>
          <w:rFonts w:ascii="Times New Roman" w:hAnsi="Times New Roman" w:cs="Times New Roman"/>
          <w:iCs/>
          <w:color w:val="000000"/>
          <w:sz w:val="28"/>
          <w:szCs w:val="28"/>
        </w:rPr>
        <w:t>направлениямвнеурочной</w:t>
      </w:r>
      <w:proofErr w:type="spellEnd"/>
      <w:r w:rsidR="0051594B" w:rsidRPr="00CD21C1">
        <w:rPr>
          <w:rStyle w:val="c5"/>
          <w:rFonts w:ascii="Times New Roman" w:hAnsi="Times New Roman" w:cs="Times New Roman"/>
          <w:iCs/>
          <w:color w:val="000000"/>
          <w:sz w:val="28"/>
          <w:szCs w:val="28"/>
        </w:rPr>
        <w:t xml:space="preserve"> деятельности является неотъемлемой частью образовательного процесса в школе. Время, отводимое на внеурочную деятельность, используется пожеланию учащихся и в формах, отличных от урочной системы </w:t>
      </w:r>
      <w:r w:rsidR="001D288E" w:rsidRPr="001D288E">
        <w:rPr>
          <w:rStyle w:val="c5"/>
          <w:rFonts w:ascii="Times New Roman" w:hAnsi="Times New Roman" w:cs="Times New Roman"/>
          <w:iCs/>
          <w:color w:val="000000"/>
          <w:sz w:val="28"/>
          <w:szCs w:val="28"/>
        </w:rPr>
        <w:t xml:space="preserve">                    </w:t>
      </w:r>
      <w:r w:rsidR="0051594B" w:rsidRPr="00CD21C1">
        <w:rPr>
          <w:rStyle w:val="c5"/>
          <w:rFonts w:ascii="Times New Roman" w:hAnsi="Times New Roman" w:cs="Times New Roman"/>
          <w:iCs/>
          <w:color w:val="000000"/>
          <w:sz w:val="28"/>
          <w:szCs w:val="28"/>
        </w:rPr>
        <w:t>обучения»</w:t>
      </w:r>
      <w:r w:rsidR="001D288E" w:rsidRPr="001D288E">
        <w:rPr>
          <w:rStyle w:val="c5"/>
          <w:rFonts w:ascii="Times New Roman" w:hAnsi="Times New Roman" w:cs="Times New Roman"/>
          <w:iCs/>
          <w:color w:val="000000"/>
          <w:sz w:val="28"/>
          <w:szCs w:val="28"/>
        </w:rPr>
        <w:t xml:space="preserve"> [19].</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Однако сущность термина «внеурочная деятельность» в стандарте нового поколения не раскрывается</w:t>
      </w:r>
      <w:r w:rsidRPr="00CD21C1">
        <w:rPr>
          <w:rStyle w:val="c2"/>
          <w:color w:val="000000"/>
          <w:sz w:val="28"/>
          <w:szCs w:val="28"/>
        </w:rPr>
        <w:t>.</w:t>
      </w:r>
    </w:p>
    <w:p w:rsidR="0051594B" w:rsidRPr="001D288E"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Style w:val="c2"/>
          <w:rFonts w:ascii="Times New Roman" w:hAnsi="Times New Roman" w:cs="Times New Roman"/>
          <w:color w:val="000000" w:themeColor="text1"/>
          <w:sz w:val="28"/>
          <w:szCs w:val="28"/>
        </w:rPr>
        <w:t>Выд</w:t>
      </w:r>
      <w:r w:rsidR="004672B6">
        <w:rPr>
          <w:rStyle w:val="c2"/>
          <w:rFonts w:ascii="Times New Roman" w:hAnsi="Times New Roman" w:cs="Times New Roman"/>
          <w:color w:val="000000" w:themeColor="text1"/>
          <w:sz w:val="28"/>
          <w:szCs w:val="28"/>
        </w:rPr>
        <w:t>ающийся педагог Д.</w:t>
      </w:r>
      <w:r w:rsidR="001D288E">
        <w:rPr>
          <w:rStyle w:val="c2"/>
          <w:rFonts w:ascii="Times New Roman" w:hAnsi="Times New Roman" w:cs="Times New Roman"/>
          <w:color w:val="000000" w:themeColor="text1"/>
          <w:sz w:val="28"/>
          <w:szCs w:val="28"/>
        </w:rPr>
        <w:t>В. Григорьев</w:t>
      </w:r>
      <w:r w:rsidR="004672B6">
        <w:rPr>
          <w:rStyle w:val="c2"/>
          <w:rFonts w:ascii="Times New Roman" w:hAnsi="Times New Roman" w:cs="Times New Roman"/>
          <w:color w:val="000000" w:themeColor="text1"/>
          <w:sz w:val="28"/>
          <w:szCs w:val="28"/>
        </w:rPr>
        <w:t xml:space="preserve"> и П.</w:t>
      </w:r>
      <w:r w:rsidRPr="00225066">
        <w:rPr>
          <w:rStyle w:val="c2"/>
          <w:rFonts w:ascii="Times New Roman" w:hAnsi="Times New Roman" w:cs="Times New Roman"/>
          <w:color w:val="000000" w:themeColor="text1"/>
          <w:sz w:val="28"/>
          <w:szCs w:val="28"/>
        </w:rPr>
        <w:t>В. Степанова считают</w:t>
      </w:r>
      <w:r w:rsidRPr="00225066">
        <w:rPr>
          <w:rStyle w:val="c2"/>
          <w:rFonts w:ascii="Times New Roman" w:hAnsi="Times New Roman" w:cs="Times New Roman"/>
          <w:i/>
          <w:iCs/>
          <w:color w:val="000000" w:themeColor="text1"/>
          <w:sz w:val="28"/>
          <w:szCs w:val="28"/>
        </w:rPr>
        <w:t>:  </w:t>
      </w:r>
      <w:r w:rsidRPr="00225066">
        <w:rPr>
          <w:rStyle w:val="c2"/>
          <w:rFonts w:ascii="Times New Roman" w:hAnsi="Times New Roman" w:cs="Times New Roman"/>
          <w:iCs/>
          <w:color w:val="000000" w:themeColor="text1"/>
          <w:sz w:val="28"/>
          <w:szCs w:val="28"/>
        </w:rPr>
        <w:t>«Внеурочная деятельность учащихся объединяет все виды деятельности школьников, кроме учебной деятельности и деятельности на уроке».</w:t>
      </w:r>
      <w:r w:rsidRPr="00225066">
        <w:rPr>
          <w:rStyle w:val="c2"/>
          <w:rFonts w:ascii="Times New Roman" w:hAnsi="Times New Roman" w:cs="Times New Roman"/>
          <w:i/>
          <w:iCs/>
          <w:color w:val="000000" w:themeColor="text1"/>
          <w:sz w:val="28"/>
          <w:szCs w:val="28"/>
        </w:rPr>
        <w:t xml:space="preserve">  </w:t>
      </w:r>
      <w:proofErr w:type="gramStart"/>
      <w:r w:rsidRPr="00225066">
        <w:rPr>
          <w:rStyle w:val="c2"/>
          <w:rFonts w:ascii="Times New Roman" w:hAnsi="Times New Roman" w:cs="Times New Roman"/>
          <w:color w:val="000000" w:themeColor="text1"/>
          <w:sz w:val="28"/>
          <w:szCs w:val="28"/>
        </w:rPr>
        <w:t>И хотя в первой работе речь идёт о</w:t>
      </w:r>
      <w:r w:rsidRPr="00225066">
        <w:rPr>
          <w:rStyle w:val="c5"/>
          <w:rFonts w:ascii="Times New Roman" w:hAnsi="Times New Roman" w:cs="Times New Roman"/>
          <w:iCs/>
          <w:color w:val="000000" w:themeColor="text1"/>
          <w:sz w:val="28"/>
          <w:szCs w:val="28"/>
        </w:rPr>
        <w:t> внеурочной деятельности школьников,</w:t>
      </w:r>
      <w:r w:rsidRPr="00225066">
        <w:rPr>
          <w:rStyle w:val="c2"/>
          <w:rFonts w:ascii="Times New Roman" w:hAnsi="Times New Roman" w:cs="Times New Roman"/>
          <w:color w:val="000000" w:themeColor="text1"/>
          <w:sz w:val="28"/>
          <w:szCs w:val="28"/>
        </w:rPr>
        <w:t> но независимо от используемых терминов (об этом ещё ведётся дискуссия) основной акцент делается на объединении всех видов деятельности школьников  (кроме учебной), в которых возможно и целесообразно решение задач их воспитания и социализации</w:t>
      </w:r>
      <w:r w:rsidR="001D288E" w:rsidRPr="001D288E">
        <w:rPr>
          <w:rStyle w:val="c2"/>
          <w:rFonts w:ascii="Times New Roman" w:hAnsi="Times New Roman" w:cs="Times New Roman"/>
          <w:color w:val="000000" w:themeColor="text1"/>
          <w:sz w:val="28"/>
          <w:szCs w:val="28"/>
        </w:rPr>
        <w:t xml:space="preserve"> [11].</w:t>
      </w:r>
      <w:proofErr w:type="gramEnd"/>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Style w:val="c6"/>
          <w:rFonts w:ascii="Times New Roman" w:hAnsi="Times New Roman" w:cs="Times New Roman"/>
          <w:color w:val="000000" w:themeColor="text1"/>
          <w:sz w:val="28"/>
          <w:szCs w:val="28"/>
        </w:rPr>
        <w:t>Общеобразовательные учреждения предоставляют учащимся возможность выбора широкого спектра занятий, направленных на развитие школьника.</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Style w:val="c6"/>
          <w:rFonts w:ascii="Times New Roman" w:hAnsi="Times New Roman" w:cs="Times New Roman"/>
          <w:color w:val="000000" w:themeColor="text1"/>
          <w:sz w:val="28"/>
          <w:szCs w:val="28"/>
        </w:rPr>
        <w:t xml:space="preserve">Важно иметь в виду, что внеурочная деятельность – это отнюдь немеханическая добавка к основному общему образованию, призванная компенсировать недостатки работы с отстающими или одаренными детьми. </w:t>
      </w:r>
    </w:p>
    <w:p w:rsidR="0051594B" w:rsidRPr="00225066" w:rsidRDefault="0051594B" w:rsidP="0051594B">
      <w:pPr>
        <w:pStyle w:val="a4"/>
        <w:spacing w:line="360" w:lineRule="auto"/>
        <w:ind w:firstLine="709"/>
        <w:jc w:val="both"/>
        <w:rPr>
          <w:rFonts w:ascii="Times New Roman" w:hAnsi="Times New Roman" w:cs="Times New Roman"/>
          <w:color w:val="000000" w:themeColor="text1"/>
          <w:sz w:val="28"/>
          <w:szCs w:val="28"/>
        </w:rPr>
      </w:pPr>
      <w:r w:rsidRPr="00225066">
        <w:rPr>
          <w:rStyle w:val="c6"/>
          <w:rFonts w:ascii="Times New Roman" w:hAnsi="Times New Roman" w:cs="Times New Roman"/>
          <w:color w:val="000000" w:themeColor="text1"/>
          <w:sz w:val="28"/>
          <w:szCs w:val="28"/>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225066">
        <w:rPr>
          <w:rStyle w:val="c6"/>
          <w:rFonts w:ascii="Times New Roman" w:hAnsi="Times New Roman" w:cs="Times New Roman"/>
          <w:color w:val="000000" w:themeColor="text1"/>
          <w:sz w:val="28"/>
          <w:szCs w:val="28"/>
        </w:rPr>
        <w:t>В базисном учебном плане общеобразовательных учреждений Российской Федерации выделены основные направления внеурочной деятельности: спортивно-оздоровительное, художеств</w:t>
      </w:r>
      <w:r w:rsidRPr="00CD21C1">
        <w:rPr>
          <w:rStyle w:val="c6"/>
          <w:rFonts w:ascii="Times New Roman" w:hAnsi="Times New Roman" w:cs="Times New Roman"/>
          <w:color w:val="000000"/>
          <w:sz w:val="28"/>
          <w:szCs w:val="28"/>
        </w:rPr>
        <w:t xml:space="preserve">енно-эстетическое, </w:t>
      </w:r>
      <w:r w:rsidRPr="00CD21C1">
        <w:rPr>
          <w:rStyle w:val="c6"/>
          <w:rFonts w:ascii="Times New Roman" w:hAnsi="Times New Roman" w:cs="Times New Roman"/>
          <w:color w:val="000000"/>
          <w:sz w:val="28"/>
          <w:szCs w:val="28"/>
        </w:rPr>
        <w:lastRenderedPageBreak/>
        <w:t>научно-познавательное, военно-патриотическое, общественно полезная и проектная деятельность.</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Кроме того, внеурочная деятельность может вестись по таким направлениям, как художественно-эстетическое творчество (изобразительное, прикладное и др.), конструирование, туризм и краеведение (с учетом младшего школьного возраста).</w:t>
      </w:r>
    </w:p>
    <w:p w:rsidR="0051594B" w:rsidRPr="001D288E"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Виды и направления внеурочной деятельности школьников тесно связаны между собой. Например, ряд направлений совпадает с такими видами деятельности, как спортивно-оздоровительная, познавательная деятельность, художественное творчество. Военно-патриотическое направление и проектная деятельность могут быть реализованы и быть приоритетными в любом из видов работы с детьми вне уроков. Что касается общественно полезной деятельности, она может осуществляться в таких ее видах, как социальное творчество и трудова</w:t>
      </w:r>
      <w:proofErr w:type="gramStart"/>
      <w:r w:rsidRPr="00CD21C1">
        <w:rPr>
          <w:rStyle w:val="c6"/>
          <w:rFonts w:ascii="Times New Roman" w:hAnsi="Times New Roman" w:cs="Times New Roman"/>
          <w:color w:val="000000"/>
          <w:sz w:val="28"/>
          <w:szCs w:val="28"/>
        </w:rPr>
        <w:t>я(</w:t>
      </w:r>
      <w:proofErr w:type="gramEnd"/>
      <w:r w:rsidRPr="00CD21C1">
        <w:rPr>
          <w:rStyle w:val="c6"/>
          <w:rFonts w:ascii="Times New Roman" w:hAnsi="Times New Roman" w:cs="Times New Roman"/>
          <w:color w:val="000000"/>
          <w:sz w:val="28"/>
          <w:szCs w:val="28"/>
        </w:rPr>
        <w:t>производственная) деятельность</w:t>
      </w:r>
      <w:r w:rsidR="001D288E" w:rsidRPr="001D288E">
        <w:rPr>
          <w:rStyle w:val="c6"/>
          <w:rFonts w:ascii="Times New Roman" w:hAnsi="Times New Roman" w:cs="Times New Roman"/>
          <w:color w:val="000000"/>
          <w:sz w:val="28"/>
          <w:szCs w:val="28"/>
        </w:rPr>
        <w:t xml:space="preserve"> [1].</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Образовательные результаты внеурочной деятельности школьников распределяются по трем уровням.</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 xml:space="preserve">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первичное понимание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w:t>
      </w:r>
      <w:proofErr w:type="gramStart"/>
      <w:r w:rsidRPr="00CD21C1">
        <w:rPr>
          <w:rStyle w:val="c6"/>
          <w:rFonts w:ascii="Times New Roman" w:hAnsi="Times New Roman" w:cs="Times New Roman"/>
          <w:color w:val="000000"/>
          <w:sz w:val="28"/>
          <w:szCs w:val="28"/>
        </w:rPr>
        <w:t>системах</w:t>
      </w:r>
      <w:proofErr w:type="gramEnd"/>
      <w:r w:rsidRPr="00CD21C1">
        <w:rPr>
          <w:rStyle w:val="c6"/>
          <w:rFonts w:ascii="Times New Roman" w:hAnsi="Times New Roman" w:cs="Times New Roman"/>
          <w:color w:val="000000"/>
          <w:sz w:val="28"/>
          <w:szCs w:val="28"/>
        </w:rPr>
        <w:t xml:space="preserve"> как основного, так и дополнительного образования) как значимыми для него носителями положительного социального знания и повседневного опыта.</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выработка ценностного отношения к социальной реальности в целом. </w:t>
      </w:r>
      <w:proofErr w:type="gramStart"/>
      <w:r w:rsidRPr="00CD21C1">
        <w:rPr>
          <w:rStyle w:val="c6"/>
          <w:rFonts w:ascii="Times New Roman" w:hAnsi="Times New Roman" w:cs="Times New Roman"/>
          <w:color w:val="000000"/>
          <w:sz w:val="28"/>
          <w:szCs w:val="28"/>
        </w:rPr>
        <w:t xml:space="preserve">Для достижения данного уровня результатов особое значение имеет взаимодействие </w:t>
      </w:r>
      <w:r w:rsidRPr="00CD21C1">
        <w:rPr>
          <w:rStyle w:val="c6"/>
          <w:rFonts w:ascii="Times New Roman" w:hAnsi="Times New Roman" w:cs="Times New Roman"/>
          <w:color w:val="000000"/>
          <w:sz w:val="28"/>
          <w:szCs w:val="28"/>
        </w:rPr>
        <w:lastRenderedPageBreak/>
        <w:t>школьников между собой на уровне класса, школы, то есть в рамках защищенной, дружественной про социальной (то есть ориентированной на благо группы) среды.</w:t>
      </w:r>
      <w:proofErr w:type="gramEnd"/>
      <w:r w:rsidRPr="00CD21C1">
        <w:rPr>
          <w:rStyle w:val="c6"/>
          <w:rFonts w:ascii="Times New Roman" w:hAnsi="Times New Roman" w:cs="Times New Roman"/>
          <w:color w:val="000000"/>
          <w:sz w:val="28"/>
          <w:szCs w:val="28"/>
        </w:rPr>
        <w:t xml:space="preserve"> Именно в такой среде ребенок получае</w:t>
      </w:r>
      <w:proofErr w:type="gramStart"/>
      <w:r w:rsidRPr="00CD21C1">
        <w:rPr>
          <w:rStyle w:val="c6"/>
          <w:rFonts w:ascii="Times New Roman" w:hAnsi="Times New Roman" w:cs="Times New Roman"/>
          <w:color w:val="000000"/>
          <w:sz w:val="28"/>
          <w:szCs w:val="28"/>
        </w:rPr>
        <w:t>т(</w:t>
      </w:r>
      <w:proofErr w:type="gramEnd"/>
      <w:r w:rsidRPr="00CD21C1">
        <w:rPr>
          <w:rStyle w:val="c6"/>
          <w:rFonts w:ascii="Times New Roman" w:hAnsi="Times New Roman" w:cs="Times New Roman"/>
          <w:color w:val="000000"/>
          <w:sz w:val="28"/>
          <w:szCs w:val="28"/>
        </w:rPr>
        <w:t>или не получает) первое практическое подтверждение приобретенных социальных знаний, начинает их ценить (или отвергать).</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 xml:space="preserve">Третий уровень результатов – получение школьником опыта самостоятельного общественного действия. Только в процессе самостоятельного общественного действия юный человек действительно становится (а не просто узнает о том, как им стать)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w:t>
      </w:r>
      <w:proofErr w:type="spellStart"/>
      <w:r w:rsidRPr="00CD21C1">
        <w:rPr>
          <w:rStyle w:val="c6"/>
          <w:rFonts w:ascii="Times New Roman" w:hAnsi="Times New Roman" w:cs="Times New Roman"/>
          <w:color w:val="000000"/>
          <w:sz w:val="28"/>
          <w:szCs w:val="28"/>
        </w:rPr>
        <w:t>воткрытой</w:t>
      </w:r>
      <w:proofErr w:type="spellEnd"/>
      <w:r w:rsidRPr="00CD21C1">
        <w:rPr>
          <w:rStyle w:val="c6"/>
          <w:rFonts w:ascii="Times New Roman" w:hAnsi="Times New Roman" w:cs="Times New Roman"/>
          <w:color w:val="000000"/>
          <w:sz w:val="28"/>
          <w:szCs w:val="28"/>
        </w:rPr>
        <w:t xml:space="preserve"> общественной среде.</w:t>
      </w:r>
    </w:p>
    <w:p w:rsidR="0051594B" w:rsidRPr="001D288E"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 xml:space="preserve">Каждому уровню результатов внеурочной деятельности соответствует своя образовательная форма. Первый уровень </w:t>
      </w:r>
      <w:proofErr w:type="gramStart"/>
      <w:r w:rsidRPr="00CD21C1">
        <w:rPr>
          <w:rStyle w:val="c6"/>
          <w:rFonts w:ascii="Times New Roman" w:hAnsi="Times New Roman" w:cs="Times New Roman"/>
          <w:color w:val="000000"/>
          <w:sz w:val="28"/>
          <w:szCs w:val="28"/>
        </w:rPr>
        <w:t>результатов</w:t>
      </w:r>
      <w:proofErr w:type="gramEnd"/>
      <w:r w:rsidRPr="00CD21C1">
        <w:rPr>
          <w:rStyle w:val="c6"/>
          <w:rFonts w:ascii="Times New Roman" w:hAnsi="Times New Roman" w:cs="Times New Roman"/>
          <w:color w:val="000000"/>
          <w:sz w:val="28"/>
          <w:szCs w:val="28"/>
        </w:rPr>
        <w:t xml:space="preserve"> может быть достигнут в процессе применения относительно простых форм внеурочной деятельности, второй уровень – более сложных, третий уровень – форм самых сложных</w:t>
      </w:r>
      <w:r w:rsidR="001D288E" w:rsidRPr="001D288E">
        <w:rPr>
          <w:rStyle w:val="c6"/>
          <w:rFonts w:ascii="Times New Roman" w:hAnsi="Times New Roman" w:cs="Times New Roman"/>
          <w:color w:val="000000"/>
          <w:sz w:val="28"/>
          <w:szCs w:val="28"/>
        </w:rPr>
        <w:t xml:space="preserve"> [10].</w:t>
      </w:r>
    </w:p>
    <w:p w:rsidR="0051594B" w:rsidRPr="000102D5"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Практически невозможно достигнуть результата второго и тем более третьего уровня формами, соответствующими первому уровню результатов. В то же время в формах, нацеленных на результат высшего уровня, достижимы и результаты предшествующего уровня. Однако важно понимать: разного рода форсирование в этом плане не обеспечивает повышение качества и эффективность деятельности. Педагог, в достаточной мере уверенно не владеющий формами деятельности для достижения результатов первого уровня, не может действенно выйти на результаты и формы второго и, тем более, третьего уровня. Он может лишь в известной мере имитировать желаемое</w:t>
      </w:r>
      <w:r w:rsidR="001D288E" w:rsidRPr="001D288E">
        <w:rPr>
          <w:rStyle w:val="c6"/>
          <w:rFonts w:ascii="Times New Roman" w:hAnsi="Times New Roman" w:cs="Times New Roman"/>
          <w:color w:val="000000"/>
          <w:sz w:val="28"/>
          <w:szCs w:val="28"/>
        </w:rPr>
        <w:t xml:space="preserve"> </w:t>
      </w:r>
      <w:r w:rsidR="001D288E" w:rsidRPr="000102D5">
        <w:rPr>
          <w:rStyle w:val="c6"/>
          <w:rFonts w:ascii="Times New Roman" w:hAnsi="Times New Roman" w:cs="Times New Roman"/>
          <w:color w:val="000000"/>
          <w:sz w:val="28"/>
          <w:szCs w:val="28"/>
        </w:rPr>
        <w:t>[7].</w:t>
      </w:r>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Понимание взаимосвязи результатов и форм внеурочной деятельности должно позволить педагогам:</w:t>
      </w:r>
    </w:p>
    <w:p w:rsidR="0051594B" w:rsidRPr="00CD21C1" w:rsidRDefault="0051594B" w:rsidP="00BA4CE8">
      <w:pPr>
        <w:pStyle w:val="a4"/>
        <w:numPr>
          <w:ilvl w:val="0"/>
          <w:numId w:val="16"/>
        </w:numPr>
        <w:tabs>
          <w:tab w:val="left" w:pos="993"/>
        </w:tabs>
        <w:spacing w:line="360" w:lineRule="auto"/>
        <w:ind w:left="0"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lastRenderedPageBreak/>
        <w:t>разрабатывать образовательные программы внеурочной деятельности с четким и внятным представлением результатов;</w:t>
      </w:r>
    </w:p>
    <w:p w:rsidR="0051594B" w:rsidRPr="00CD21C1" w:rsidRDefault="0051594B" w:rsidP="00BA4CE8">
      <w:pPr>
        <w:pStyle w:val="a4"/>
        <w:numPr>
          <w:ilvl w:val="0"/>
          <w:numId w:val="16"/>
        </w:numPr>
        <w:tabs>
          <w:tab w:val="left" w:pos="993"/>
        </w:tabs>
        <w:spacing w:line="360" w:lineRule="auto"/>
        <w:ind w:left="0"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подбирать такие формы внеурочной деятельности, которые гарантируют достижение результата определенного уровня;</w:t>
      </w:r>
    </w:p>
    <w:p w:rsidR="0051594B" w:rsidRPr="00CD21C1" w:rsidRDefault="0051594B" w:rsidP="00BA4CE8">
      <w:pPr>
        <w:pStyle w:val="a4"/>
        <w:numPr>
          <w:ilvl w:val="0"/>
          <w:numId w:val="16"/>
        </w:numPr>
        <w:tabs>
          <w:tab w:val="left" w:pos="993"/>
        </w:tabs>
        <w:spacing w:line="360" w:lineRule="auto"/>
        <w:ind w:left="0"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выстраивать логику перехода от результатов одного уровня к другому;</w:t>
      </w:r>
    </w:p>
    <w:p w:rsidR="0051594B" w:rsidRPr="00CD21C1" w:rsidRDefault="0051594B" w:rsidP="00BA4CE8">
      <w:pPr>
        <w:pStyle w:val="a4"/>
        <w:numPr>
          <w:ilvl w:val="0"/>
          <w:numId w:val="16"/>
        </w:numPr>
        <w:tabs>
          <w:tab w:val="left" w:pos="993"/>
        </w:tabs>
        <w:spacing w:line="360" w:lineRule="auto"/>
        <w:ind w:left="0"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диагностировать результативность и эффективность внеурочной деятельности;</w:t>
      </w:r>
    </w:p>
    <w:p w:rsidR="0051594B" w:rsidRPr="00CD21C1" w:rsidRDefault="0051594B" w:rsidP="00BA4CE8">
      <w:pPr>
        <w:pStyle w:val="a4"/>
        <w:numPr>
          <w:ilvl w:val="0"/>
          <w:numId w:val="16"/>
        </w:numPr>
        <w:tabs>
          <w:tab w:val="left" w:pos="993"/>
        </w:tabs>
        <w:spacing w:line="360" w:lineRule="auto"/>
        <w:ind w:left="0" w:firstLine="709"/>
        <w:jc w:val="both"/>
        <w:rPr>
          <w:rFonts w:ascii="Times New Roman" w:hAnsi="Times New Roman" w:cs="Times New Roman"/>
          <w:color w:val="000000"/>
          <w:sz w:val="28"/>
          <w:szCs w:val="28"/>
        </w:rPr>
      </w:pPr>
      <w:r w:rsidRPr="00CD21C1">
        <w:rPr>
          <w:rStyle w:val="c6"/>
          <w:rFonts w:ascii="Times New Roman" w:hAnsi="Times New Roman" w:cs="Times New Roman"/>
          <w:color w:val="000000"/>
          <w:sz w:val="28"/>
          <w:szCs w:val="28"/>
        </w:rPr>
        <w:t>оценивать качество программ внеурочной деятельности (по тому, на</w:t>
      </w:r>
      <w:r>
        <w:rPr>
          <w:rStyle w:val="c6"/>
          <w:rFonts w:ascii="Times New Roman" w:hAnsi="Times New Roman" w:cs="Times New Roman"/>
          <w:color w:val="000000"/>
          <w:sz w:val="28"/>
          <w:szCs w:val="28"/>
        </w:rPr>
        <w:t xml:space="preserve"> </w:t>
      </w:r>
      <w:r w:rsidRPr="00CD21C1">
        <w:rPr>
          <w:rStyle w:val="c6"/>
          <w:rFonts w:ascii="Times New Roman" w:hAnsi="Times New Roman" w:cs="Times New Roman"/>
          <w:color w:val="000000"/>
          <w:sz w:val="28"/>
          <w:szCs w:val="28"/>
        </w:rPr>
        <w:t>достижение какого результата они претендуют, соответствует ли избранные формы предполагаемым результатам и т.д.). Это закладывает основу для построения стимулирующей системы оплаты труда педагогов за организацию внеурочной деятельности школьников </w:t>
      </w:r>
      <w:r w:rsidR="001D288E" w:rsidRPr="001D288E">
        <w:rPr>
          <w:rStyle w:val="c6"/>
          <w:rFonts w:ascii="Times New Roman" w:hAnsi="Times New Roman" w:cs="Times New Roman"/>
          <w:color w:val="000000"/>
          <w:sz w:val="28"/>
          <w:szCs w:val="28"/>
        </w:rPr>
        <w:t>[12].</w:t>
      </w:r>
    </w:p>
    <w:p w:rsidR="0051594B" w:rsidRPr="001D288E" w:rsidRDefault="0051594B" w:rsidP="0051594B">
      <w:pPr>
        <w:pStyle w:val="a4"/>
        <w:spacing w:line="360" w:lineRule="auto"/>
        <w:ind w:firstLine="709"/>
        <w:jc w:val="both"/>
        <w:rPr>
          <w:rFonts w:ascii="Times New Roman" w:eastAsia="Arial Unicode MS" w:hAnsi="Times New Roman" w:cs="Times New Roman"/>
          <w:sz w:val="28"/>
          <w:szCs w:val="28"/>
        </w:rPr>
      </w:pPr>
      <w:r w:rsidRPr="00CD21C1">
        <w:rPr>
          <w:rFonts w:ascii="Times New Roman" w:eastAsia="Arial Unicode MS" w:hAnsi="Times New Roman" w:cs="Times New Roman"/>
          <w:sz w:val="28"/>
          <w:szCs w:val="28"/>
        </w:rPr>
        <w:t xml:space="preserve">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первого уровня результатов.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w:t>
      </w:r>
      <w:r w:rsidRPr="00CD21C1">
        <w:rPr>
          <w:rFonts w:ascii="Times New Roman" w:eastAsia="Arial Unicode MS" w:hAnsi="Times New Roman" w:cs="Times New Roman"/>
          <w:sz w:val="28"/>
          <w:szCs w:val="28"/>
        </w:rPr>
        <w:lastRenderedPageBreak/>
        <w:t xml:space="preserve">конфликтность и неопределённость должны быть </w:t>
      </w:r>
      <w:r w:rsidR="001D288E">
        <w:rPr>
          <w:rFonts w:ascii="Times New Roman" w:eastAsia="Arial Unicode MS" w:hAnsi="Times New Roman" w:cs="Times New Roman"/>
          <w:sz w:val="28"/>
          <w:szCs w:val="28"/>
        </w:rPr>
        <w:t>в известной степени ограниченны</w:t>
      </w:r>
      <w:r w:rsidR="001D288E" w:rsidRPr="001D288E">
        <w:rPr>
          <w:rFonts w:ascii="Times New Roman" w:eastAsia="Arial Unicode MS" w:hAnsi="Times New Roman" w:cs="Times New Roman"/>
          <w:sz w:val="28"/>
          <w:szCs w:val="28"/>
        </w:rPr>
        <w:t xml:space="preserve"> [25].</w:t>
      </w:r>
    </w:p>
    <w:p w:rsidR="0051594B" w:rsidRPr="00225066" w:rsidRDefault="0051594B" w:rsidP="0051594B">
      <w:pPr>
        <w:pStyle w:val="a4"/>
        <w:spacing w:line="360" w:lineRule="auto"/>
        <w:ind w:firstLine="709"/>
        <w:jc w:val="both"/>
        <w:rPr>
          <w:rStyle w:val="a8"/>
          <w:rFonts w:ascii="Times New Roman" w:hAnsi="Times New Roman" w:cs="Times New Roman"/>
          <w:b w:val="0"/>
          <w:color w:val="000000" w:themeColor="text1"/>
          <w:sz w:val="28"/>
          <w:szCs w:val="28"/>
        </w:rPr>
      </w:pPr>
      <w:r w:rsidRPr="00225066">
        <w:rPr>
          <w:rStyle w:val="a8"/>
          <w:rFonts w:ascii="Times New Roman" w:hAnsi="Times New Roman" w:cs="Times New Roman"/>
          <w:b w:val="0"/>
          <w:color w:val="000000" w:themeColor="text1"/>
          <w:sz w:val="28"/>
          <w:szCs w:val="28"/>
        </w:rPr>
        <w:t>Основные назначения вне</w:t>
      </w:r>
      <w:r w:rsidR="006F6BEE">
        <w:rPr>
          <w:rStyle w:val="a8"/>
          <w:rFonts w:ascii="Times New Roman" w:hAnsi="Times New Roman" w:cs="Times New Roman"/>
          <w:b w:val="0"/>
          <w:color w:val="000000" w:themeColor="text1"/>
          <w:sz w:val="28"/>
          <w:szCs w:val="28"/>
        </w:rPr>
        <w:t>урочной деятельности по развитию</w:t>
      </w:r>
      <w:r w:rsidRPr="00225066">
        <w:rPr>
          <w:rStyle w:val="a8"/>
          <w:rFonts w:ascii="Times New Roman" w:hAnsi="Times New Roman" w:cs="Times New Roman"/>
          <w:b w:val="0"/>
          <w:color w:val="000000" w:themeColor="text1"/>
          <w:sz w:val="28"/>
          <w:szCs w:val="28"/>
        </w:rPr>
        <w:t xml:space="preserve"> младших школьников:</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sz w:val="28"/>
          <w:szCs w:val="28"/>
        </w:rPr>
        <w:t>Организация общественно-полезной и досуговой деятельности учащихся совместно с общественными организациями,  театрами, библиотеками, семьями учащихся.</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sz w:val="28"/>
          <w:szCs w:val="28"/>
        </w:rPr>
        <w:t>Включение учащихся в разностороннюю деятельность.</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sz w:val="28"/>
          <w:szCs w:val="28"/>
        </w:rPr>
        <w:t>Формирование навыков позитивного коммуникативного общения.</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sz w:val="28"/>
          <w:szCs w:val="28"/>
        </w:rPr>
        <w:t>Воспитание трудолюбия, способности к преодолению трудностей, целеустремленности  и настойчивости в достижении результата.</w:t>
      </w:r>
    </w:p>
    <w:p w:rsidR="0051594B" w:rsidRPr="00CD21C1" w:rsidRDefault="0051594B" w:rsidP="00BA4CE8">
      <w:pPr>
        <w:pStyle w:val="a4"/>
        <w:numPr>
          <w:ilvl w:val="0"/>
          <w:numId w:val="17"/>
        </w:numPr>
        <w:tabs>
          <w:tab w:val="left" w:pos="993"/>
        </w:tabs>
        <w:spacing w:line="360" w:lineRule="auto"/>
        <w:ind w:left="0" w:firstLine="709"/>
        <w:jc w:val="both"/>
        <w:rPr>
          <w:rFonts w:ascii="Times New Roman" w:eastAsia="Times New Roman" w:hAnsi="Times New Roman" w:cs="Times New Roman"/>
          <w:color w:val="000000"/>
          <w:sz w:val="28"/>
          <w:szCs w:val="28"/>
        </w:rPr>
      </w:pPr>
      <w:proofErr w:type="gramStart"/>
      <w:r w:rsidRPr="00CD21C1">
        <w:rPr>
          <w:rFonts w:ascii="Times New Roman" w:eastAsia="Times New Roman" w:hAnsi="Times New Roman" w:cs="Times New Roman"/>
          <w:color w:val="000000"/>
          <w:sz w:val="28"/>
          <w:szCs w:val="28"/>
        </w:rPr>
        <w:t>Развитие позитивного отношения к базовым общественным ценностям (человек, семья, Отечество, природа, мир, знан</w:t>
      </w:r>
      <w:r>
        <w:rPr>
          <w:rFonts w:ascii="Times New Roman" w:eastAsia="Times New Roman" w:hAnsi="Times New Roman" w:cs="Times New Roman"/>
          <w:color w:val="000000"/>
          <w:sz w:val="28"/>
          <w:szCs w:val="28"/>
        </w:rPr>
        <w:t>ия, труд, культура).</w:t>
      </w:r>
      <w:proofErr w:type="gramEnd"/>
    </w:p>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proofErr w:type="gramStart"/>
      <w:r w:rsidRPr="00CD21C1">
        <w:rPr>
          <w:rStyle w:val="c6"/>
          <w:rFonts w:ascii="Times New Roman" w:hAnsi="Times New Roman" w:cs="Times New Roman"/>
          <w:color w:val="000000"/>
          <w:sz w:val="28"/>
          <w:szCs w:val="28"/>
        </w:rPr>
        <w:t>Внеурочная   деятельность  может быть организована в формах: экскурсии, кружки, секции, олимпиады, конкурсы, соревнования, проекты, викторины, познавательная практика, поисковые исследования через  организацию  деятельности обучающегося во взаимодействии со сверстниками, педагогами, родителями.</w:t>
      </w:r>
      <w:proofErr w:type="gramEnd"/>
    </w:p>
    <w:p w:rsidR="0051594B" w:rsidRDefault="0051594B" w:rsidP="0051594B">
      <w:pPr>
        <w:pStyle w:val="a4"/>
        <w:spacing w:line="360" w:lineRule="auto"/>
        <w:ind w:firstLine="709"/>
        <w:jc w:val="both"/>
        <w:rPr>
          <w:rStyle w:val="c10"/>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t> В начальной школе более приемлемы следующие формы орга</w:t>
      </w:r>
      <w:r>
        <w:rPr>
          <w:rStyle w:val="c10"/>
          <w:rFonts w:ascii="Times New Roman" w:hAnsi="Times New Roman" w:cs="Times New Roman"/>
          <w:color w:val="000000"/>
          <w:sz w:val="28"/>
          <w:szCs w:val="28"/>
        </w:rPr>
        <w:t>низации внеурочной деятельности, представленные в таблице 1.</w:t>
      </w:r>
    </w:p>
    <w:p w:rsidR="0051594B" w:rsidRDefault="0051594B" w:rsidP="0051594B">
      <w:pPr>
        <w:pStyle w:val="a4"/>
        <w:spacing w:line="360" w:lineRule="auto"/>
        <w:jc w:val="both"/>
        <w:rPr>
          <w:rStyle w:val="c10"/>
          <w:rFonts w:ascii="Times New Roman" w:hAnsi="Times New Roman" w:cs="Times New Roman"/>
          <w:color w:val="000000"/>
          <w:sz w:val="28"/>
          <w:szCs w:val="28"/>
        </w:rPr>
      </w:pPr>
      <w:r>
        <w:rPr>
          <w:rStyle w:val="c10"/>
          <w:rFonts w:ascii="Times New Roman" w:hAnsi="Times New Roman" w:cs="Times New Roman"/>
          <w:color w:val="000000"/>
          <w:sz w:val="28"/>
          <w:szCs w:val="28"/>
        </w:rPr>
        <w:t>Таблица 1 – Ф</w:t>
      </w:r>
      <w:r w:rsidRPr="00CD21C1">
        <w:rPr>
          <w:rStyle w:val="c10"/>
          <w:rFonts w:ascii="Times New Roman" w:hAnsi="Times New Roman" w:cs="Times New Roman"/>
          <w:color w:val="000000"/>
          <w:sz w:val="28"/>
          <w:szCs w:val="28"/>
        </w:rPr>
        <w:t>ормы орга</w:t>
      </w:r>
      <w:r>
        <w:rPr>
          <w:rStyle w:val="c10"/>
          <w:rFonts w:ascii="Times New Roman" w:hAnsi="Times New Roman" w:cs="Times New Roman"/>
          <w:color w:val="000000"/>
          <w:sz w:val="28"/>
          <w:szCs w:val="28"/>
        </w:rPr>
        <w:t>низации внеурочной деятельности</w:t>
      </w:r>
    </w:p>
    <w:tbl>
      <w:tblPr>
        <w:tblStyle w:val="a9"/>
        <w:tblW w:w="0" w:type="auto"/>
        <w:tblInd w:w="108" w:type="dxa"/>
        <w:tblLayout w:type="fixed"/>
        <w:tblLook w:val="04A0" w:firstRow="1" w:lastRow="0" w:firstColumn="1" w:lastColumn="0" w:noHBand="0" w:noVBand="1"/>
      </w:tblPr>
      <w:tblGrid>
        <w:gridCol w:w="1134"/>
        <w:gridCol w:w="8329"/>
      </w:tblGrid>
      <w:tr w:rsidR="0051594B" w:rsidTr="004672B6">
        <w:tc>
          <w:tcPr>
            <w:tcW w:w="1134" w:type="dxa"/>
          </w:tcPr>
          <w:p w:rsidR="0051594B" w:rsidRPr="00D35D3C" w:rsidRDefault="0051594B" w:rsidP="00225066">
            <w:pPr>
              <w:pStyle w:val="a4"/>
              <w:spacing w:line="360" w:lineRule="auto"/>
              <w:jc w:val="center"/>
              <w:rPr>
                <w:rFonts w:ascii="Times New Roman" w:hAnsi="Times New Roman" w:cs="Times New Roman"/>
                <w:color w:val="000000"/>
                <w:sz w:val="24"/>
                <w:szCs w:val="24"/>
              </w:rPr>
            </w:pPr>
            <w:r w:rsidRPr="00D35D3C">
              <w:rPr>
                <w:rFonts w:ascii="Times New Roman" w:hAnsi="Times New Roman" w:cs="Times New Roman"/>
                <w:color w:val="000000"/>
                <w:sz w:val="24"/>
                <w:szCs w:val="24"/>
              </w:rPr>
              <w:t>Форма</w:t>
            </w:r>
          </w:p>
        </w:tc>
        <w:tc>
          <w:tcPr>
            <w:tcW w:w="8329" w:type="dxa"/>
          </w:tcPr>
          <w:p w:rsidR="0051594B" w:rsidRPr="00D35D3C" w:rsidRDefault="0051594B" w:rsidP="00225066">
            <w:pPr>
              <w:pStyle w:val="a4"/>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Признаки</w:t>
            </w:r>
          </w:p>
        </w:tc>
      </w:tr>
      <w:tr w:rsidR="0051594B" w:rsidTr="004672B6">
        <w:tc>
          <w:tcPr>
            <w:tcW w:w="1134" w:type="dxa"/>
          </w:tcPr>
          <w:p w:rsidR="0051594B" w:rsidRPr="00D35D3C" w:rsidRDefault="0051594B" w:rsidP="00225066">
            <w:pPr>
              <w:pStyle w:val="a4"/>
              <w:spacing w:line="360" w:lineRule="auto"/>
              <w:jc w:val="both"/>
              <w:rPr>
                <w:rFonts w:ascii="Times New Roman" w:hAnsi="Times New Roman" w:cs="Times New Roman"/>
                <w:color w:val="000000"/>
                <w:sz w:val="24"/>
                <w:szCs w:val="24"/>
              </w:rPr>
            </w:pPr>
            <w:r w:rsidRPr="00D35D3C">
              <w:rPr>
                <w:rStyle w:val="c10"/>
                <w:rFonts w:ascii="Times New Roman" w:eastAsiaTheme="majorEastAsia" w:hAnsi="Times New Roman" w:cs="Times New Roman"/>
                <w:color w:val="000000"/>
                <w:sz w:val="24"/>
                <w:szCs w:val="24"/>
              </w:rPr>
              <w:t>Кружок</w:t>
            </w:r>
          </w:p>
        </w:tc>
        <w:tc>
          <w:tcPr>
            <w:tcW w:w="8329" w:type="dxa"/>
          </w:tcPr>
          <w:p w:rsidR="0051594B" w:rsidRPr="00D35D3C" w:rsidRDefault="0051594B"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добровольного объединения детей, оптимальная форма организации внеурочной деятельности в начальной школе. Кружок выполняет функции расширения, углубления, компенсации предметных знаний; приобщения детей к разнообразным социокультурным видам деятельности; расширения коммуникативного опыта; организации детского досуга и отдыха.</w:t>
            </w:r>
          </w:p>
        </w:tc>
      </w:tr>
      <w:tr w:rsidR="004672B6" w:rsidTr="004672B6">
        <w:tc>
          <w:tcPr>
            <w:tcW w:w="9463" w:type="dxa"/>
            <w:gridSpan w:val="2"/>
            <w:tcBorders>
              <w:top w:val="nil"/>
              <w:left w:val="nil"/>
              <w:right w:val="nil"/>
            </w:tcBorders>
          </w:tcPr>
          <w:p w:rsidR="004672B6" w:rsidRDefault="004672B6" w:rsidP="00225066">
            <w:pPr>
              <w:pStyle w:val="a4"/>
              <w:spacing w:line="360" w:lineRule="auto"/>
              <w:jc w:val="both"/>
              <w:rPr>
                <w:rStyle w:val="c10"/>
                <w:rFonts w:ascii="Times New Roman" w:hAnsi="Times New Roman" w:cs="Times New Roman"/>
                <w:color w:val="000000"/>
                <w:sz w:val="24"/>
                <w:szCs w:val="24"/>
              </w:rPr>
            </w:pPr>
            <w:r>
              <w:rPr>
                <w:rStyle w:val="c10"/>
                <w:rFonts w:ascii="Times New Roman" w:hAnsi="Times New Roman" w:cs="Times New Roman"/>
                <w:color w:val="000000"/>
                <w:sz w:val="24"/>
                <w:szCs w:val="24"/>
              </w:rPr>
              <w:lastRenderedPageBreak/>
              <w:t xml:space="preserve">Продолжение таблицы 1 </w:t>
            </w:r>
          </w:p>
        </w:tc>
      </w:tr>
      <w:tr w:rsidR="004672B6" w:rsidTr="004672B6">
        <w:tc>
          <w:tcPr>
            <w:tcW w:w="1134" w:type="dxa"/>
          </w:tcPr>
          <w:p w:rsidR="004672B6" w:rsidRPr="00D35D3C" w:rsidRDefault="004672B6" w:rsidP="004672B6">
            <w:pPr>
              <w:pStyle w:val="a4"/>
              <w:spacing w:line="360" w:lineRule="auto"/>
              <w:jc w:val="center"/>
              <w:rPr>
                <w:rFonts w:ascii="Times New Roman" w:hAnsi="Times New Roman" w:cs="Times New Roman"/>
                <w:color w:val="000000"/>
                <w:sz w:val="24"/>
                <w:szCs w:val="24"/>
              </w:rPr>
            </w:pPr>
            <w:r w:rsidRPr="00D35D3C">
              <w:rPr>
                <w:rFonts w:ascii="Times New Roman" w:hAnsi="Times New Roman" w:cs="Times New Roman"/>
                <w:color w:val="000000"/>
                <w:sz w:val="24"/>
                <w:szCs w:val="24"/>
              </w:rPr>
              <w:t>Форма</w:t>
            </w:r>
          </w:p>
        </w:tc>
        <w:tc>
          <w:tcPr>
            <w:tcW w:w="8329" w:type="dxa"/>
          </w:tcPr>
          <w:p w:rsidR="004672B6" w:rsidRPr="00D35D3C" w:rsidRDefault="004672B6" w:rsidP="004672B6">
            <w:pPr>
              <w:pStyle w:val="a4"/>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Признаки</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p>
        </w:tc>
        <w:tc>
          <w:tcPr>
            <w:tcW w:w="8329" w:type="dxa"/>
          </w:tcPr>
          <w:p w:rsidR="004672B6" w:rsidRDefault="004672B6" w:rsidP="00225066">
            <w:pPr>
              <w:pStyle w:val="a4"/>
              <w:spacing w:line="360" w:lineRule="auto"/>
              <w:jc w:val="both"/>
              <w:rPr>
                <w:rStyle w:val="c10"/>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Кружок можно рассматривать как наиболее приемлемую форму объединения, соответствующую начальному уровню образовательного процесса в рамках целостной образовательной программы учреждения.</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Fonts w:ascii="Times New Roman" w:hAnsi="Times New Roman" w:cs="Times New Roman"/>
                <w:color w:val="000000"/>
                <w:sz w:val="24"/>
                <w:szCs w:val="24"/>
              </w:rPr>
              <w:t xml:space="preserve">Клуб </w:t>
            </w:r>
          </w:p>
        </w:tc>
        <w:tc>
          <w:tcPr>
            <w:tcW w:w="8329"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объединения детей на основе совпадения интересов, стремления к общению. Главные принципы клуба – добровольность членства, самоуправление, единство цели, совместная деятельность в непосредственном контакте друг с другом.</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Fonts w:ascii="Times New Roman" w:hAnsi="Times New Roman" w:cs="Times New Roman"/>
                <w:color w:val="000000"/>
                <w:sz w:val="24"/>
                <w:szCs w:val="24"/>
              </w:rPr>
              <w:t xml:space="preserve">Секция </w:t>
            </w:r>
          </w:p>
        </w:tc>
        <w:tc>
          <w:tcPr>
            <w:tcW w:w="8329"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объединения детей для занятия физической культурой и спортом (шахматная секция, секция дзюдо и т. д.). Ее отличительными признаками принято считать:</w:t>
            </w:r>
          </w:p>
          <w:p w:rsidR="004672B6" w:rsidRPr="00D35D3C" w:rsidRDefault="004672B6" w:rsidP="00BA4CE8">
            <w:pPr>
              <w:pStyle w:val="a4"/>
              <w:numPr>
                <w:ilvl w:val="0"/>
                <w:numId w:val="18"/>
              </w:numPr>
              <w:tabs>
                <w:tab w:val="left" w:pos="451"/>
                <w:tab w:val="left" w:pos="993"/>
              </w:tabs>
              <w:spacing w:line="360" w:lineRule="auto"/>
              <w:ind w:left="0" w:firstLine="176"/>
              <w:jc w:val="both"/>
              <w:rPr>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специфические образовательные задачи;</w:t>
            </w:r>
          </w:p>
          <w:p w:rsidR="004672B6" w:rsidRPr="00D35D3C" w:rsidRDefault="004672B6" w:rsidP="00BA4CE8">
            <w:pPr>
              <w:pStyle w:val="a4"/>
              <w:numPr>
                <w:ilvl w:val="0"/>
                <w:numId w:val="18"/>
              </w:numPr>
              <w:tabs>
                <w:tab w:val="left" w:pos="451"/>
                <w:tab w:val="left" w:pos="993"/>
              </w:tabs>
              <w:spacing w:line="360" w:lineRule="auto"/>
              <w:ind w:left="0" w:firstLine="176"/>
              <w:jc w:val="both"/>
              <w:rPr>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принадлежность содержания деятельности к определенному виду спорта;</w:t>
            </w:r>
          </w:p>
          <w:p w:rsidR="004672B6" w:rsidRPr="00D35D3C" w:rsidRDefault="004672B6" w:rsidP="00BA4CE8">
            <w:pPr>
              <w:pStyle w:val="a4"/>
              <w:numPr>
                <w:ilvl w:val="0"/>
                <w:numId w:val="18"/>
              </w:numPr>
              <w:tabs>
                <w:tab w:val="left" w:pos="451"/>
                <w:tab w:val="left" w:pos="993"/>
              </w:tabs>
              <w:spacing w:line="360" w:lineRule="auto"/>
              <w:ind w:left="0" w:firstLine="176"/>
              <w:jc w:val="both"/>
              <w:rPr>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ориентированность на умения и достижение уровня мастерства в овладении определенным видом спорта;</w:t>
            </w:r>
          </w:p>
          <w:p w:rsidR="004672B6" w:rsidRPr="00646C8E" w:rsidRDefault="004672B6" w:rsidP="00BA4CE8">
            <w:pPr>
              <w:pStyle w:val="a4"/>
              <w:numPr>
                <w:ilvl w:val="0"/>
                <w:numId w:val="18"/>
              </w:numPr>
              <w:tabs>
                <w:tab w:val="left" w:pos="451"/>
                <w:tab w:val="left" w:pos="993"/>
              </w:tabs>
              <w:spacing w:line="360" w:lineRule="auto"/>
              <w:ind w:left="0" w:firstLine="176"/>
              <w:jc w:val="both"/>
              <w:rPr>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демонстрационно-исполнительское выражение практических результатов и достижений детей (конкурсы, соревнования, состязания).</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Fonts w:ascii="Times New Roman" w:hAnsi="Times New Roman" w:cs="Times New Roman"/>
                <w:color w:val="000000"/>
                <w:sz w:val="24"/>
                <w:szCs w:val="24"/>
              </w:rPr>
              <w:t xml:space="preserve">Студия </w:t>
            </w:r>
          </w:p>
        </w:tc>
        <w:tc>
          <w:tcPr>
            <w:tcW w:w="8329"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добровольного объединения детей для занятий творчеством в определенном виде деятельности. Отличительными особенностями студии являются: общие задачи, единые ценности совместной деятельности, эмоциональный характер межличностных отношений.</w:t>
            </w:r>
          </w:p>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Style w:val="c10"/>
                <w:rFonts w:ascii="Times New Roman" w:hAnsi="Times New Roman" w:cs="Times New Roman"/>
                <w:color w:val="000000"/>
                <w:sz w:val="24"/>
                <w:szCs w:val="24"/>
              </w:rPr>
              <w:t>Студия – место для деятельности, специально обустроенное и подготовленное, в которой организованы занятия по усвоению каких-либо действий, знаний, умений.</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Fonts w:ascii="Times New Roman" w:hAnsi="Times New Roman" w:cs="Times New Roman"/>
                <w:color w:val="000000"/>
                <w:sz w:val="24"/>
                <w:szCs w:val="24"/>
              </w:rPr>
              <w:t xml:space="preserve">Театр </w:t>
            </w:r>
          </w:p>
        </w:tc>
        <w:tc>
          <w:tcPr>
            <w:tcW w:w="8329"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добровольного объединения детей, где разделение труда, ролей, видов деятельности определяется индивидуальными способностями и единым стремлением добиться успеха в исполнении сложного совместного художественного действия на сцене. Театр – объединение, которое может организовывать свою деятельность в комплексе самых разнообразных форм, видов занятости, методов развития творческого потенциала личности и его актуализации (фольклорный театр, театр моды).</w:t>
            </w:r>
          </w:p>
        </w:tc>
      </w:tr>
      <w:tr w:rsidR="004672B6" w:rsidTr="004672B6">
        <w:tc>
          <w:tcPr>
            <w:tcW w:w="1134"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sidRPr="00D35D3C">
              <w:rPr>
                <w:rFonts w:ascii="Times New Roman" w:hAnsi="Times New Roman" w:cs="Times New Roman"/>
                <w:color w:val="000000"/>
                <w:sz w:val="24"/>
                <w:szCs w:val="24"/>
              </w:rPr>
              <w:t xml:space="preserve">Мастерская </w:t>
            </w:r>
          </w:p>
        </w:tc>
        <w:tc>
          <w:tcPr>
            <w:tcW w:w="8329" w:type="dxa"/>
          </w:tcPr>
          <w:p w:rsidR="004672B6" w:rsidRPr="00D35D3C" w:rsidRDefault="004672B6" w:rsidP="00225066">
            <w:pPr>
              <w:pStyle w:val="a4"/>
              <w:spacing w:line="360" w:lineRule="auto"/>
              <w:jc w:val="both"/>
              <w:rPr>
                <w:rFonts w:ascii="Times New Roman" w:hAnsi="Times New Roman" w:cs="Times New Roman"/>
                <w:color w:val="000000"/>
                <w:sz w:val="24"/>
                <w:szCs w:val="24"/>
              </w:rPr>
            </w:pPr>
            <w:r>
              <w:rPr>
                <w:rStyle w:val="c10"/>
                <w:rFonts w:ascii="Times New Roman" w:hAnsi="Times New Roman" w:cs="Times New Roman"/>
                <w:color w:val="000000"/>
                <w:sz w:val="24"/>
                <w:szCs w:val="24"/>
              </w:rPr>
              <w:t>Ф</w:t>
            </w:r>
            <w:r w:rsidRPr="00D35D3C">
              <w:rPr>
                <w:rStyle w:val="c10"/>
                <w:rFonts w:ascii="Times New Roman" w:hAnsi="Times New Roman" w:cs="Times New Roman"/>
                <w:color w:val="000000"/>
                <w:sz w:val="24"/>
                <w:szCs w:val="24"/>
              </w:rPr>
              <w:t>орма добровольного объедин</w:t>
            </w:r>
            <w:r>
              <w:rPr>
                <w:rStyle w:val="c10"/>
                <w:rFonts w:ascii="Times New Roman" w:hAnsi="Times New Roman" w:cs="Times New Roman"/>
                <w:color w:val="000000"/>
                <w:sz w:val="24"/>
                <w:szCs w:val="24"/>
              </w:rPr>
              <w:t>ения детей</w:t>
            </w:r>
            <w:r w:rsidRPr="00D35D3C">
              <w:rPr>
                <w:rStyle w:val="c10"/>
                <w:rFonts w:ascii="Times New Roman" w:hAnsi="Times New Roman" w:cs="Times New Roman"/>
                <w:color w:val="000000"/>
                <w:sz w:val="24"/>
                <w:szCs w:val="24"/>
              </w:rPr>
              <w:t xml:space="preserve">. Учитель выступает </w:t>
            </w:r>
            <w:r>
              <w:rPr>
                <w:rStyle w:val="c10"/>
                <w:rFonts w:ascii="Times New Roman" w:hAnsi="Times New Roman" w:cs="Times New Roman"/>
                <w:color w:val="000000"/>
                <w:sz w:val="24"/>
                <w:szCs w:val="24"/>
              </w:rPr>
              <w:t>в роли мастера</w:t>
            </w:r>
            <w:r w:rsidRPr="00D35D3C">
              <w:rPr>
                <w:rStyle w:val="c10"/>
                <w:rFonts w:ascii="Times New Roman" w:hAnsi="Times New Roman" w:cs="Times New Roman"/>
                <w:color w:val="000000"/>
                <w:sz w:val="24"/>
                <w:szCs w:val="24"/>
              </w:rPr>
              <w:t>, создавшего свою «школу – производство» учеников, последователей.</w:t>
            </w:r>
          </w:p>
        </w:tc>
      </w:tr>
    </w:tbl>
    <w:p w:rsidR="0051594B" w:rsidRPr="00CD21C1" w:rsidRDefault="0051594B" w:rsidP="0051594B">
      <w:pPr>
        <w:pStyle w:val="a4"/>
        <w:spacing w:line="360" w:lineRule="auto"/>
        <w:ind w:firstLine="709"/>
        <w:jc w:val="both"/>
        <w:rPr>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lastRenderedPageBreak/>
        <w:t>Вся внеурочная деятельность образовательного учреждения может проходить под единой воспитательной темой. Эти вопросы должны найти место своего обсуждения на каждом внеурочном занятии, не зависимо от выбранного направления деятельности и формы организации. Причем это обсуждение должно происходить по определенному алгоритму:</w:t>
      </w:r>
    </w:p>
    <w:p w:rsidR="0051594B" w:rsidRPr="00CD21C1" w:rsidRDefault="0051594B" w:rsidP="00BA4CE8">
      <w:pPr>
        <w:pStyle w:val="a4"/>
        <w:numPr>
          <w:ilvl w:val="0"/>
          <w:numId w:val="19"/>
        </w:numPr>
        <w:tabs>
          <w:tab w:val="left" w:pos="993"/>
        </w:tabs>
        <w:spacing w:line="360" w:lineRule="auto"/>
        <w:ind w:hanging="720"/>
        <w:jc w:val="both"/>
        <w:rPr>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t>исходная проблема (установление отсутствия знаний и умений);</w:t>
      </w:r>
    </w:p>
    <w:p w:rsidR="0051594B" w:rsidRPr="00CD21C1" w:rsidRDefault="0051594B" w:rsidP="00BA4CE8">
      <w:pPr>
        <w:pStyle w:val="a4"/>
        <w:numPr>
          <w:ilvl w:val="0"/>
          <w:numId w:val="19"/>
        </w:numPr>
        <w:tabs>
          <w:tab w:val="left" w:pos="993"/>
        </w:tabs>
        <w:spacing w:line="360" w:lineRule="auto"/>
        <w:ind w:hanging="720"/>
        <w:jc w:val="both"/>
        <w:rPr>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t>информация по решению проблемы (кто, что, как, почему);</w:t>
      </w:r>
    </w:p>
    <w:p w:rsidR="0051594B" w:rsidRPr="00CD21C1" w:rsidRDefault="0051594B" w:rsidP="00BA4CE8">
      <w:pPr>
        <w:pStyle w:val="a4"/>
        <w:numPr>
          <w:ilvl w:val="0"/>
          <w:numId w:val="19"/>
        </w:numPr>
        <w:tabs>
          <w:tab w:val="left" w:pos="993"/>
        </w:tabs>
        <w:spacing w:line="360" w:lineRule="auto"/>
        <w:ind w:hanging="720"/>
        <w:jc w:val="both"/>
        <w:rPr>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t>применение новой информации;</w:t>
      </w:r>
    </w:p>
    <w:p w:rsidR="0051594B" w:rsidRPr="00CD21C1" w:rsidRDefault="0051594B" w:rsidP="00BA4CE8">
      <w:pPr>
        <w:pStyle w:val="a4"/>
        <w:numPr>
          <w:ilvl w:val="0"/>
          <w:numId w:val="19"/>
        </w:numPr>
        <w:tabs>
          <w:tab w:val="left" w:pos="993"/>
        </w:tabs>
        <w:spacing w:line="360" w:lineRule="auto"/>
        <w:ind w:hanging="720"/>
        <w:jc w:val="both"/>
        <w:rPr>
          <w:rFonts w:ascii="Times New Roman" w:hAnsi="Times New Roman" w:cs="Times New Roman"/>
          <w:color w:val="000000"/>
          <w:sz w:val="28"/>
          <w:szCs w:val="28"/>
        </w:rPr>
      </w:pPr>
      <w:r w:rsidRPr="00CD21C1">
        <w:rPr>
          <w:rStyle w:val="c10"/>
          <w:rFonts w:ascii="Times New Roman" w:hAnsi="Times New Roman" w:cs="Times New Roman"/>
          <w:color w:val="000000"/>
          <w:sz w:val="28"/>
          <w:szCs w:val="28"/>
        </w:rPr>
        <w:t>оценка результатов применения</w:t>
      </w:r>
      <w:r w:rsidRPr="00CD21C1">
        <w:rPr>
          <w:rStyle w:val="c10"/>
          <w:rFonts w:ascii="Times New Roman" w:eastAsiaTheme="majorEastAsia" w:hAnsi="Times New Roman" w:cs="Times New Roman"/>
          <w:color w:val="000000"/>
          <w:sz w:val="28"/>
          <w:szCs w:val="28"/>
        </w:rPr>
        <w:t>.</w:t>
      </w:r>
    </w:p>
    <w:p w:rsidR="0051594B" w:rsidRPr="00CD21C1" w:rsidRDefault="0051594B" w:rsidP="0051594B">
      <w:pPr>
        <w:pStyle w:val="a4"/>
        <w:spacing w:line="360" w:lineRule="auto"/>
        <w:ind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Перечисленные формы внеурочной деятельности в начальной школе должны способствовать формированию:</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целостного, социально ориентированного взгляда на мир в его органичном единстве и разнообразии природы, культур и народов;</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эстетических потребностей, ценностей и чувств;</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установки на безопасный, здоровый образ жизни;</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способности принимать и сохранять цели и задачи учебной деятельности;</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умения активно использовать речевые средства для решения коммуникативных и познавательных задач;</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способности осознанно строить речевое высказывание в соответствии с задачами коммуникации;</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 xml:space="preserve">логических действий сравнения, анализа, синтеза, обобщения, классификации по родовидовым признакам, установления аналогий и </w:t>
      </w:r>
      <w:r w:rsidRPr="00CD21C1">
        <w:rPr>
          <w:rFonts w:ascii="Times New Roman" w:eastAsia="Times New Roman" w:hAnsi="Times New Roman" w:cs="Times New Roman"/>
          <w:color w:val="000000" w:themeColor="text1"/>
          <w:sz w:val="28"/>
          <w:szCs w:val="28"/>
        </w:rPr>
        <w:lastRenderedPageBreak/>
        <w:t>причинно-следственных связей, построения рассуждений, отнесения к известным понятиям;</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способности использования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пространственного воображения и математической речи, измерения, пересчета, прикидки и оценки;</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значимости чтения для личного развития; формирования представлений о мире, российской истории и культуре, первоначальных этических представлений;</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уважительного отношения к России, родному краю, своей семье, истории, культуре, природе нашей страны, её современной жизни;</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навыков устанавливать и выявлять причинно-следственные связи в окружающем мире;</w:t>
      </w:r>
    </w:p>
    <w:p w:rsidR="0051594B" w:rsidRPr="00CD21C1" w:rsidRDefault="0051594B" w:rsidP="00BA4CE8">
      <w:pPr>
        <w:pStyle w:val="a4"/>
        <w:numPr>
          <w:ilvl w:val="0"/>
          <w:numId w:val="20"/>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 xml:space="preserve">умений организовывать </w:t>
      </w:r>
      <w:proofErr w:type="spellStart"/>
      <w:r w:rsidRPr="00CD21C1">
        <w:rPr>
          <w:rFonts w:ascii="Times New Roman" w:eastAsia="Times New Roman" w:hAnsi="Times New Roman" w:cs="Times New Roman"/>
          <w:color w:val="000000" w:themeColor="text1"/>
          <w:sz w:val="28"/>
          <w:szCs w:val="28"/>
        </w:rPr>
        <w:t>здоров</w:t>
      </w:r>
      <w:r w:rsidR="001D288E">
        <w:rPr>
          <w:rFonts w:ascii="Times New Roman" w:eastAsia="Times New Roman" w:hAnsi="Times New Roman" w:cs="Times New Roman"/>
          <w:color w:val="000000" w:themeColor="text1"/>
          <w:sz w:val="28"/>
          <w:szCs w:val="28"/>
        </w:rPr>
        <w:t>ьесберегающую</w:t>
      </w:r>
      <w:proofErr w:type="spellEnd"/>
      <w:r w:rsidR="001D288E">
        <w:rPr>
          <w:rFonts w:ascii="Times New Roman" w:eastAsia="Times New Roman" w:hAnsi="Times New Roman" w:cs="Times New Roman"/>
          <w:color w:val="000000" w:themeColor="text1"/>
          <w:sz w:val="28"/>
          <w:szCs w:val="28"/>
        </w:rPr>
        <w:t xml:space="preserve"> жизнедеятельность</w:t>
      </w:r>
      <w:r w:rsidR="001D288E">
        <w:rPr>
          <w:rFonts w:ascii="Times New Roman" w:eastAsia="Times New Roman" w:hAnsi="Times New Roman" w:cs="Times New Roman"/>
          <w:color w:val="000000" w:themeColor="text1"/>
          <w:sz w:val="28"/>
          <w:szCs w:val="28"/>
          <w:lang w:val="en-US"/>
        </w:rPr>
        <w:t xml:space="preserve"> [30].</w:t>
      </w:r>
    </w:p>
    <w:p w:rsidR="0051594B" w:rsidRPr="00CD21C1" w:rsidRDefault="0051594B" w:rsidP="0051594B">
      <w:pPr>
        <w:pStyle w:val="a4"/>
        <w:spacing w:line="360" w:lineRule="auto"/>
        <w:ind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51594B" w:rsidRPr="00CD21C1" w:rsidRDefault="0051594B" w:rsidP="0051594B">
      <w:pPr>
        <w:pStyle w:val="a4"/>
        <w:spacing w:line="360" w:lineRule="auto"/>
        <w:ind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Внеурочная деятельность направлена на развитие воспитательных результатов:</w:t>
      </w:r>
    </w:p>
    <w:p w:rsidR="0051594B" w:rsidRPr="00CD21C1" w:rsidRDefault="0051594B" w:rsidP="00BA4CE8">
      <w:pPr>
        <w:pStyle w:val="a4"/>
        <w:numPr>
          <w:ilvl w:val="0"/>
          <w:numId w:val="21"/>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приобретение учащимися социального опыта;</w:t>
      </w:r>
    </w:p>
    <w:p w:rsidR="0051594B" w:rsidRPr="00CD21C1" w:rsidRDefault="0051594B" w:rsidP="00BA4CE8">
      <w:pPr>
        <w:pStyle w:val="a4"/>
        <w:numPr>
          <w:ilvl w:val="0"/>
          <w:numId w:val="21"/>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t>формирование положительного отношения к базовым общественным ценностям;</w:t>
      </w:r>
    </w:p>
    <w:p w:rsidR="0051594B" w:rsidRPr="00CD21C1" w:rsidRDefault="0051594B" w:rsidP="00BA4CE8">
      <w:pPr>
        <w:pStyle w:val="a4"/>
        <w:numPr>
          <w:ilvl w:val="0"/>
          <w:numId w:val="21"/>
        </w:numPr>
        <w:tabs>
          <w:tab w:val="left" w:pos="993"/>
        </w:tabs>
        <w:spacing w:line="360" w:lineRule="auto"/>
        <w:ind w:left="0" w:firstLine="709"/>
        <w:jc w:val="both"/>
        <w:rPr>
          <w:rFonts w:ascii="Times New Roman" w:eastAsia="Times New Roman" w:hAnsi="Times New Roman" w:cs="Times New Roman"/>
          <w:color w:val="000000" w:themeColor="text1"/>
          <w:sz w:val="28"/>
          <w:szCs w:val="28"/>
        </w:rPr>
      </w:pPr>
      <w:r w:rsidRPr="00CD21C1">
        <w:rPr>
          <w:rFonts w:ascii="Times New Roman" w:eastAsia="Times New Roman" w:hAnsi="Times New Roman" w:cs="Times New Roman"/>
          <w:color w:val="000000" w:themeColor="text1"/>
          <w:sz w:val="28"/>
          <w:szCs w:val="28"/>
        </w:rPr>
        <w:lastRenderedPageBreak/>
        <w:t>приобретение школьниками опыта самостоятельного общественного действия.   </w:t>
      </w:r>
    </w:p>
    <w:p w:rsidR="0051594B" w:rsidRPr="00CD21C1" w:rsidRDefault="0051594B" w:rsidP="0051594B">
      <w:pPr>
        <w:pStyle w:val="a4"/>
        <w:spacing w:line="360" w:lineRule="auto"/>
        <w:ind w:firstLine="709"/>
        <w:jc w:val="both"/>
        <w:rPr>
          <w:rFonts w:ascii="Times New Roman" w:eastAsia="Times New Roman" w:hAnsi="Times New Roman" w:cs="Times New Roman"/>
          <w:color w:val="000000"/>
          <w:sz w:val="28"/>
          <w:szCs w:val="28"/>
        </w:rPr>
      </w:pPr>
      <w:r w:rsidRPr="00CD21C1">
        <w:rPr>
          <w:rFonts w:ascii="Times New Roman" w:eastAsia="Times New Roman" w:hAnsi="Times New Roman" w:cs="Times New Roman"/>
          <w:color w:val="000000" w:themeColor="text1"/>
          <w:sz w:val="28"/>
          <w:szCs w:val="28"/>
        </w:rPr>
        <w:t>Таким образом, в процессе ф</w:t>
      </w:r>
      <w:r>
        <w:rPr>
          <w:rFonts w:ascii="Times New Roman" w:eastAsia="Times New Roman" w:hAnsi="Times New Roman" w:cs="Times New Roman"/>
          <w:color w:val="000000" w:themeColor="text1"/>
          <w:sz w:val="28"/>
          <w:szCs w:val="28"/>
        </w:rPr>
        <w:t xml:space="preserve">ормирования личности </w:t>
      </w:r>
      <w:r w:rsidRPr="00CD21C1">
        <w:rPr>
          <w:rFonts w:ascii="Times New Roman" w:eastAsia="Times New Roman" w:hAnsi="Times New Roman" w:cs="Times New Roman"/>
          <w:color w:val="000000" w:themeColor="text1"/>
          <w:sz w:val="28"/>
          <w:szCs w:val="28"/>
        </w:rPr>
        <w:t>внеурочная деятельность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w:t>
      </w:r>
      <w:r w:rsidRPr="00CD21C1">
        <w:rPr>
          <w:rFonts w:ascii="Times New Roman" w:eastAsia="Times New Roman" w:hAnsi="Times New Roman" w:cs="Times New Roman"/>
          <w:color w:val="000000"/>
          <w:sz w:val="28"/>
          <w:szCs w:val="28"/>
        </w:rPr>
        <w:t xml:space="preserve"> и культурные ценности, которыми руководствуется общество в своей жизнедеятельности. Поэтому от эффективности системы внеурочной деятельности зависит, в конечном счёте, состояние общественного сознания и общественной жизни.</w:t>
      </w:r>
    </w:p>
    <w:p w:rsidR="00225066" w:rsidRDefault="00225066">
      <w:pPr>
        <w:rPr>
          <w:rStyle w:val="a8"/>
          <w:rFonts w:ascii="Times New Roman" w:hAnsi="Times New Roman" w:cs="Times New Roman"/>
          <w:b w:val="0"/>
          <w:color w:val="000000" w:themeColor="text1"/>
          <w:sz w:val="28"/>
          <w:szCs w:val="28"/>
        </w:rPr>
      </w:pPr>
      <w:r>
        <w:rPr>
          <w:rStyle w:val="a8"/>
          <w:rFonts w:ascii="Times New Roman" w:hAnsi="Times New Roman" w:cs="Times New Roman"/>
          <w:b w:val="0"/>
          <w:color w:val="000000" w:themeColor="text1"/>
          <w:sz w:val="28"/>
          <w:szCs w:val="28"/>
        </w:rPr>
        <w:br w:type="page"/>
      </w:r>
    </w:p>
    <w:p w:rsidR="009B2B3C" w:rsidRPr="005A7E9E" w:rsidRDefault="005A7E9E" w:rsidP="005A7E9E">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B2B3C" w:rsidRPr="005A7E9E">
        <w:rPr>
          <w:rFonts w:ascii="Times New Roman" w:hAnsi="Times New Roman" w:cs="Times New Roman"/>
          <w:sz w:val="28"/>
          <w:szCs w:val="28"/>
        </w:rPr>
        <w:t>Экспериментальная рабо</w:t>
      </w:r>
      <w:r w:rsidR="0051594B">
        <w:rPr>
          <w:rFonts w:ascii="Times New Roman" w:hAnsi="Times New Roman" w:cs="Times New Roman"/>
          <w:sz w:val="28"/>
          <w:szCs w:val="28"/>
        </w:rPr>
        <w:t>та по использованию</w:t>
      </w:r>
      <w:r w:rsidR="009B2B3C" w:rsidRPr="005A7E9E">
        <w:rPr>
          <w:rFonts w:ascii="Times New Roman" w:hAnsi="Times New Roman" w:cs="Times New Roman"/>
          <w:sz w:val="28"/>
          <w:szCs w:val="28"/>
        </w:rPr>
        <w:t xml:space="preserve"> интеллектуальных игр во внеурочной деятельности младших школьников</w:t>
      </w:r>
    </w:p>
    <w:p w:rsidR="009B2B3C" w:rsidRPr="005A7E9E" w:rsidRDefault="009B2B3C" w:rsidP="005A7E9E">
      <w:pPr>
        <w:pStyle w:val="a4"/>
        <w:spacing w:line="360" w:lineRule="auto"/>
        <w:ind w:firstLine="709"/>
        <w:jc w:val="both"/>
        <w:rPr>
          <w:rFonts w:ascii="Times New Roman" w:hAnsi="Times New Roman" w:cs="Times New Roman"/>
          <w:sz w:val="28"/>
          <w:szCs w:val="28"/>
        </w:rPr>
      </w:pPr>
    </w:p>
    <w:p w:rsidR="009B2B3C" w:rsidRPr="005A7E9E" w:rsidRDefault="009B2B3C" w:rsidP="005A7E9E">
      <w:pPr>
        <w:pStyle w:val="a4"/>
        <w:spacing w:line="360" w:lineRule="auto"/>
        <w:ind w:firstLine="709"/>
        <w:jc w:val="both"/>
        <w:rPr>
          <w:rFonts w:ascii="Times New Roman" w:hAnsi="Times New Roman" w:cs="Times New Roman"/>
          <w:sz w:val="28"/>
          <w:szCs w:val="28"/>
        </w:rPr>
      </w:pPr>
      <w:r w:rsidRPr="005A7E9E">
        <w:rPr>
          <w:rFonts w:ascii="Times New Roman" w:hAnsi="Times New Roman" w:cs="Times New Roman"/>
          <w:sz w:val="28"/>
          <w:szCs w:val="28"/>
        </w:rPr>
        <w:t xml:space="preserve"> </w:t>
      </w:r>
      <w:r w:rsidR="005A7E9E">
        <w:rPr>
          <w:rFonts w:ascii="Times New Roman" w:hAnsi="Times New Roman" w:cs="Times New Roman"/>
          <w:sz w:val="28"/>
          <w:szCs w:val="28"/>
        </w:rPr>
        <w:t xml:space="preserve">2.1 </w:t>
      </w:r>
      <w:r w:rsidRPr="005A7E9E">
        <w:rPr>
          <w:rFonts w:ascii="Times New Roman" w:hAnsi="Times New Roman" w:cs="Times New Roman"/>
          <w:sz w:val="28"/>
          <w:szCs w:val="28"/>
        </w:rPr>
        <w:t xml:space="preserve">Диагностика </w:t>
      </w:r>
      <w:proofErr w:type="spellStart"/>
      <w:r w:rsidRPr="005A7E9E">
        <w:rPr>
          <w:rFonts w:ascii="Times New Roman" w:hAnsi="Times New Roman" w:cs="Times New Roman"/>
          <w:sz w:val="28"/>
          <w:szCs w:val="28"/>
        </w:rPr>
        <w:t>сформированности</w:t>
      </w:r>
      <w:proofErr w:type="spellEnd"/>
      <w:r w:rsidRPr="005A7E9E">
        <w:rPr>
          <w:rFonts w:ascii="Times New Roman" w:hAnsi="Times New Roman" w:cs="Times New Roman"/>
          <w:sz w:val="28"/>
          <w:szCs w:val="28"/>
        </w:rPr>
        <w:t xml:space="preserve"> </w:t>
      </w:r>
      <w:r w:rsidR="00AE7294">
        <w:rPr>
          <w:rFonts w:ascii="Times New Roman" w:hAnsi="Times New Roman" w:cs="Times New Roman"/>
          <w:sz w:val="28"/>
          <w:szCs w:val="28"/>
        </w:rPr>
        <w:t xml:space="preserve">интеллекта </w:t>
      </w:r>
      <w:r w:rsidRPr="005A7E9E">
        <w:rPr>
          <w:rFonts w:ascii="Times New Roman" w:hAnsi="Times New Roman" w:cs="Times New Roman"/>
          <w:sz w:val="28"/>
          <w:szCs w:val="28"/>
        </w:rPr>
        <w:t>младших школьников</w:t>
      </w:r>
    </w:p>
    <w:p w:rsidR="009B2B3C" w:rsidRPr="005A7E9E" w:rsidRDefault="009B2B3C" w:rsidP="005A7E9E">
      <w:pPr>
        <w:pStyle w:val="a4"/>
        <w:spacing w:line="360" w:lineRule="auto"/>
        <w:ind w:firstLine="709"/>
        <w:jc w:val="both"/>
        <w:rPr>
          <w:rFonts w:ascii="Times New Roman" w:hAnsi="Times New Roman" w:cs="Times New Roman"/>
          <w:sz w:val="28"/>
          <w:szCs w:val="28"/>
        </w:rPr>
      </w:pPr>
    </w:p>
    <w:p w:rsidR="009B2B3C" w:rsidRPr="00254A44" w:rsidRDefault="009B2B3C" w:rsidP="00254A44">
      <w:pPr>
        <w:pStyle w:val="a4"/>
        <w:spacing w:line="360" w:lineRule="auto"/>
        <w:ind w:firstLine="709"/>
        <w:jc w:val="both"/>
        <w:rPr>
          <w:rFonts w:ascii="Times New Roman" w:hAnsi="Times New Roman" w:cs="Times New Roman"/>
          <w:i/>
          <w:color w:val="FF0000"/>
          <w:sz w:val="28"/>
          <w:szCs w:val="28"/>
        </w:rPr>
      </w:pPr>
      <w:r w:rsidRPr="00254A44">
        <w:rPr>
          <w:rFonts w:ascii="Times New Roman" w:hAnsi="Times New Roman" w:cs="Times New Roman"/>
          <w:bCs/>
          <w:sz w:val="28"/>
          <w:szCs w:val="28"/>
        </w:rPr>
        <w:t xml:space="preserve">Эксперимент проводился на базе </w:t>
      </w:r>
      <w:r w:rsidRPr="00254A44">
        <w:rPr>
          <w:rFonts w:ascii="Times New Roman" w:hAnsi="Times New Roman" w:cs="Times New Roman"/>
          <w:sz w:val="28"/>
          <w:szCs w:val="28"/>
        </w:rPr>
        <w:t xml:space="preserve">МОУ СОШ №49 г. Краснодара Краснодарского края, учащиеся </w:t>
      </w:r>
      <w:r w:rsidR="0051594B" w:rsidRPr="00254A44">
        <w:rPr>
          <w:rFonts w:ascii="Times New Roman" w:hAnsi="Times New Roman" w:cs="Times New Roman"/>
          <w:sz w:val="28"/>
          <w:szCs w:val="28"/>
        </w:rPr>
        <w:t xml:space="preserve">2 «Г» </w:t>
      </w:r>
      <w:r w:rsidR="00254A44">
        <w:rPr>
          <w:rFonts w:ascii="Times New Roman" w:hAnsi="Times New Roman" w:cs="Times New Roman"/>
          <w:sz w:val="28"/>
          <w:szCs w:val="28"/>
        </w:rPr>
        <w:t>класса (25</w:t>
      </w:r>
      <w:r w:rsidR="0051594B" w:rsidRPr="00254A44">
        <w:rPr>
          <w:rFonts w:ascii="Times New Roman" w:hAnsi="Times New Roman" w:cs="Times New Roman"/>
          <w:sz w:val="28"/>
          <w:szCs w:val="28"/>
        </w:rPr>
        <w:t xml:space="preserve"> чел.</w:t>
      </w:r>
      <w:r w:rsidR="00D35C9F" w:rsidRPr="00254A44">
        <w:rPr>
          <w:rFonts w:ascii="Times New Roman" w:hAnsi="Times New Roman" w:cs="Times New Roman"/>
          <w:sz w:val="28"/>
          <w:szCs w:val="28"/>
        </w:rPr>
        <w:t>). Всего – 25 учеников</w:t>
      </w:r>
      <w:r w:rsidRPr="00254A44">
        <w:rPr>
          <w:rFonts w:ascii="Times New Roman" w:hAnsi="Times New Roman" w:cs="Times New Roman"/>
          <w:sz w:val="28"/>
          <w:szCs w:val="28"/>
        </w:rPr>
        <w:t>.</w:t>
      </w:r>
      <w:r w:rsidR="007564A3" w:rsidRPr="00254A44">
        <w:rPr>
          <w:rFonts w:ascii="Times New Roman" w:hAnsi="Times New Roman" w:cs="Times New Roman"/>
          <w:sz w:val="28"/>
          <w:szCs w:val="28"/>
        </w:rPr>
        <w:t xml:space="preserve"> </w:t>
      </w:r>
    </w:p>
    <w:p w:rsidR="0051594B" w:rsidRPr="00254A44" w:rsidRDefault="009B2B3C"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 xml:space="preserve">Цель: определить уровень </w:t>
      </w:r>
      <w:r w:rsidR="00AE7294" w:rsidRPr="00254A44">
        <w:rPr>
          <w:rFonts w:ascii="Times New Roman" w:hAnsi="Times New Roman" w:cs="Times New Roman"/>
          <w:sz w:val="28"/>
          <w:szCs w:val="28"/>
        </w:rPr>
        <w:t xml:space="preserve">интеллектуального </w:t>
      </w:r>
      <w:r w:rsidRPr="00254A44">
        <w:rPr>
          <w:rFonts w:ascii="Times New Roman" w:hAnsi="Times New Roman" w:cs="Times New Roman"/>
          <w:sz w:val="28"/>
          <w:szCs w:val="28"/>
        </w:rPr>
        <w:t xml:space="preserve">развития </w:t>
      </w:r>
      <w:r w:rsidR="0051594B" w:rsidRPr="00254A44">
        <w:rPr>
          <w:rFonts w:ascii="Times New Roman" w:hAnsi="Times New Roman" w:cs="Times New Roman"/>
          <w:sz w:val="28"/>
          <w:szCs w:val="28"/>
        </w:rPr>
        <w:t>младших школьников.</w:t>
      </w:r>
    </w:p>
    <w:p w:rsidR="008F10F3" w:rsidRPr="00254A44" w:rsidRDefault="009B2B3C"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Дл</w:t>
      </w:r>
      <w:r w:rsidR="00D35C9F" w:rsidRPr="00254A44">
        <w:rPr>
          <w:rFonts w:ascii="Times New Roman" w:hAnsi="Times New Roman" w:cs="Times New Roman"/>
          <w:sz w:val="28"/>
          <w:szCs w:val="28"/>
        </w:rPr>
        <w:t>я решения поставленной цели была использована</w:t>
      </w:r>
      <w:r w:rsidRPr="00254A44">
        <w:rPr>
          <w:rFonts w:ascii="Times New Roman" w:hAnsi="Times New Roman" w:cs="Times New Roman"/>
          <w:sz w:val="28"/>
          <w:szCs w:val="28"/>
        </w:rPr>
        <w:t xml:space="preserve"> методик</w:t>
      </w:r>
      <w:r w:rsidR="00D35C9F" w:rsidRPr="00254A44">
        <w:rPr>
          <w:rFonts w:ascii="Times New Roman" w:hAnsi="Times New Roman" w:cs="Times New Roman"/>
          <w:sz w:val="28"/>
          <w:szCs w:val="28"/>
        </w:rPr>
        <w:t xml:space="preserve">а </w:t>
      </w:r>
      <w:proofErr w:type="spellStart"/>
      <w:r w:rsidR="00AE7294" w:rsidRPr="00254A44">
        <w:rPr>
          <w:rFonts w:ascii="Times New Roman" w:hAnsi="Times New Roman" w:cs="Times New Roman"/>
          <w:sz w:val="28"/>
          <w:szCs w:val="28"/>
        </w:rPr>
        <w:t>Гудинаф</w:t>
      </w:r>
      <w:proofErr w:type="spellEnd"/>
      <w:r w:rsidR="00AE7294" w:rsidRPr="00254A44">
        <w:rPr>
          <w:rFonts w:ascii="Times New Roman" w:hAnsi="Times New Roman" w:cs="Times New Roman"/>
          <w:sz w:val="28"/>
          <w:szCs w:val="28"/>
        </w:rPr>
        <w:t>–Харриса «Нарисуй человека»</w:t>
      </w:r>
      <w:r w:rsidR="00254A44">
        <w:rPr>
          <w:rFonts w:ascii="Times New Roman" w:hAnsi="Times New Roman" w:cs="Times New Roman"/>
          <w:sz w:val="28"/>
          <w:szCs w:val="28"/>
        </w:rPr>
        <w:t xml:space="preserve"> </w:t>
      </w:r>
      <w:r w:rsidR="00AE7294" w:rsidRPr="00254A44">
        <w:rPr>
          <w:rFonts w:ascii="Times New Roman" w:hAnsi="Times New Roman" w:cs="Times New Roman"/>
          <w:sz w:val="28"/>
          <w:szCs w:val="28"/>
        </w:rPr>
        <w:t>(приложение А).</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 xml:space="preserve">Данная методика широко используется для того, чтобы получить первое представление об уровне развития ребенка. В силу того, что большинство младших школьников любят рисовать, данный тест может установить контакт с ребенком и завязать сотрудничество, необходимое для проведения обследования с помощью более сложных диагностических методик. </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Технология проведения исследования: ребенку выдается белый лист бумаги стандартного формата и один простой карандаш. Ребенка просят «как можно лучше нарисовать человека (мужчину, дяденьку)». По ходу рисования комментарии не допускаются. По завершении рисования проводится беседа с ребенком, в которой уточняются непонятные детали.</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Оценка результатов:</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Шкала признаков для оценки рисунка содержит 73 пункта. За выполнение каждого пункта начисляется 1 балл, за несоответствие критерию – 0 баллов. В итоге подсчитывается суммарная оценка.</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 xml:space="preserve">Из таблиц </w:t>
      </w:r>
      <w:proofErr w:type="spellStart"/>
      <w:r w:rsidRPr="00254A44">
        <w:rPr>
          <w:rFonts w:ascii="Times New Roman" w:hAnsi="Times New Roman" w:cs="Times New Roman"/>
          <w:sz w:val="28"/>
          <w:szCs w:val="28"/>
        </w:rPr>
        <w:t>Гудинаф</w:t>
      </w:r>
      <w:proofErr w:type="spellEnd"/>
      <w:r w:rsidRPr="00254A44">
        <w:rPr>
          <w:rFonts w:ascii="Times New Roman" w:hAnsi="Times New Roman" w:cs="Times New Roman"/>
          <w:sz w:val="28"/>
          <w:szCs w:val="28"/>
        </w:rPr>
        <w:t xml:space="preserve">–Харриса взяты соотношения баллов и «нормального» </w:t>
      </w:r>
      <w:r w:rsidRPr="00254A44">
        <w:rPr>
          <w:rFonts w:ascii="Times New Roman" w:hAnsi="Times New Roman" w:cs="Times New Roman"/>
          <w:sz w:val="28"/>
          <w:szCs w:val="28"/>
          <w:lang w:val="en-US"/>
        </w:rPr>
        <w:t>IQ</w:t>
      </w:r>
      <w:r w:rsidRPr="00254A44">
        <w:rPr>
          <w:rFonts w:ascii="Times New Roman" w:hAnsi="Times New Roman" w:cs="Times New Roman"/>
          <w:sz w:val="28"/>
          <w:szCs w:val="28"/>
        </w:rPr>
        <w:t xml:space="preserve">, соответствующего 100%, а также показатели, которые примерно соответствуют </w:t>
      </w:r>
      <w:r w:rsidRPr="00254A44">
        <w:rPr>
          <w:rFonts w:ascii="Times New Roman" w:hAnsi="Times New Roman" w:cs="Times New Roman"/>
          <w:sz w:val="28"/>
          <w:szCs w:val="28"/>
          <w:lang w:val="en-US"/>
        </w:rPr>
        <w:t>IQ</w:t>
      </w:r>
      <w:r w:rsidRPr="00254A44">
        <w:rPr>
          <w:rFonts w:ascii="Times New Roman" w:hAnsi="Times New Roman" w:cs="Times New Roman"/>
          <w:sz w:val="28"/>
          <w:szCs w:val="28"/>
        </w:rPr>
        <w:t xml:space="preserve"> = 70% (т. е. минимального значения, относящегося к норме).</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lastRenderedPageBreak/>
        <w:t>Были выявлены следующие уровни развития интеллекта:</w:t>
      </w:r>
    </w:p>
    <w:p w:rsidR="00AE7294" w:rsidRPr="00254A44" w:rsidRDefault="00AE7294" w:rsidP="00254A44">
      <w:pPr>
        <w:pStyle w:val="a4"/>
        <w:numPr>
          <w:ilvl w:val="0"/>
          <w:numId w:val="31"/>
        </w:numPr>
        <w:tabs>
          <w:tab w:val="left" w:pos="993"/>
        </w:tabs>
        <w:spacing w:line="360" w:lineRule="auto"/>
        <w:ind w:hanging="720"/>
        <w:jc w:val="both"/>
        <w:rPr>
          <w:rFonts w:ascii="Times New Roman" w:hAnsi="Times New Roman" w:cs="Times New Roman"/>
          <w:sz w:val="28"/>
          <w:szCs w:val="28"/>
        </w:rPr>
      </w:pPr>
      <w:r w:rsidRPr="00254A44">
        <w:rPr>
          <w:rFonts w:ascii="Times New Roman" w:hAnsi="Times New Roman" w:cs="Times New Roman"/>
          <w:sz w:val="28"/>
          <w:szCs w:val="28"/>
        </w:rPr>
        <w:t xml:space="preserve">высокий уровень – 34–35 баллов; </w:t>
      </w:r>
    </w:p>
    <w:p w:rsidR="00AE7294" w:rsidRPr="00254A44" w:rsidRDefault="00254A44" w:rsidP="00254A44">
      <w:pPr>
        <w:pStyle w:val="a4"/>
        <w:numPr>
          <w:ilvl w:val="0"/>
          <w:numId w:val="31"/>
        </w:numPr>
        <w:tabs>
          <w:tab w:val="left" w:pos="993"/>
        </w:tabs>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средний уровень 19–</w:t>
      </w:r>
      <w:r w:rsidR="00AE7294" w:rsidRPr="00254A44">
        <w:rPr>
          <w:rFonts w:ascii="Times New Roman" w:hAnsi="Times New Roman" w:cs="Times New Roman"/>
          <w:sz w:val="28"/>
          <w:szCs w:val="28"/>
        </w:rPr>
        <w:t>24 балла;</w:t>
      </w:r>
    </w:p>
    <w:p w:rsidR="00AE7294" w:rsidRPr="00254A44" w:rsidRDefault="00AE7294" w:rsidP="00254A44">
      <w:pPr>
        <w:pStyle w:val="a4"/>
        <w:numPr>
          <w:ilvl w:val="0"/>
          <w:numId w:val="31"/>
        </w:numPr>
        <w:tabs>
          <w:tab w:val="left" w:pos="993"/>
        </w:tabs>
        <w:spacing w:line="360" w:lineRule="auto"/>
        <w:ind w:hanging="720"/>
        <w:jc w:val="both"/>
        <w:rPr>
          <w:rFonts w:ascii="Times New Roman" w:hAnsi="Times New Roman" w:cs="Times New Roman"/>
          <w:sz w:val="28"/>
          <w:szCs w:val="28"/>
        </w:rPr>
      </w:pPr>
      <w:r w:rsidRPr="00254A44">
        <w:rPr>
          <w:rFonts w:ascii="Times New Roman" w:hAnsi="Times New Roman" w:cs="Times New Roman"/>
          <w:sz w:val="28"/>
          <w:szCs w:val="28"/>
        </w:rPr>
        <w:t>низкий уровень интеллект</w:t>
      </w:r>
      <w:r w:rsidR="00254A44">
        <w:rPr>
          <w:rFonts w:ascii="Times New Roman" w:hAnsi="Times New Roman" w:cs="Times New Roman"/>
          <w:sz w:val="28"/>
          <w:szCs w:val="28"/>
        </w:rPr>
        <w:t>а соответствует 13–18 баллов.</w:t>
      </w: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Результаты диагностики уровня интеллекта младших школьников наглядно представлены в диаграмме на рисунке 1. и помещены в приложении Б.</w:t>
      </w:r>
    </w:p>
    <w:p w:rsidR="00254A44" w:rsidRDefault="00AE7294" w:rsidP="00254A44">
      <w:pPr>
        <w:pStyle w:val="a4"/>
        <w:spacing w:line="360" w:lineRule="auto"/>
        <w:ind w:firstLine="142"/>
        <w:jc w:val="center"/>
        <w:rPr>
          <w:rFonts w:ascii="Times New Roman" w:eastAsia="Calibri" w:hAnsi="Times New Roman" w:cs="Times New Roman"/>
          <w:sz w:val="28"/>
          <w:szCs w:val="28"/>
        </w:rPr>
      </w:pPr>
      <w:r w:rsidRPr="00AE7294">
        <w:rPr>
          <w:noProof/>
          <w:sz w:val="28"/>
        </w:rPr>
        <w:drawing>
          <wp:inline distT="0" distB="0" distL="0" distR="0">
            <wp:extent cx="5517013" cy="3125972"/>
            <wp:effectExtent l="19050" t="0" r="26537"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28"/>
        </w:rPr>
        <w:br/>
      </w:r>
      <w:r>
        <w:rPr>
          <w:rFonts w:ascii="Times New Roman" w:hAnsi="Times New Roman" w:cs="Times New Roman"/>
          <w:color w:val="000000" w:themeColor="text1"/>
          <w:sz w:val="28"/>
          <w:szCs w:val="28"/>
        </w:rPr>
        <w:t xml:space="preserve">Рисунок 1 – </w:t>
      </w:r>
      <w:r w:rsidRPr="00365DFE">
        <w:rPr>
          <w:rFonts w:ascii="Times New Roman" w:eastAsia="Times New Roman" w:hAnsi="Times New Roman" w:cs="Times New Roman"/>
          <w:sz w:val="28"/>
          <w:szCs w:val="28"/>
        </w:rPr>
        <w:t xml:space="preserve">Результаты исследования </w:t>
      </w:r>
      <w:r w:rsidRPr="00365DFE">
        <w:rPr>
          <w:rFonts w:ascii="Times New Roman" w:hAnsi="Times New Roman" w:cs="Times New Roman"/>
          <w:sz w:val="28"/>
          <w:szCs w:val="28"/>
          <w:lang w:bidi="ru-RU"/>
        </w:rPr>
        <w:t xml:space="preserve">уровня </w:t>
      </w:r>
      <w:r>
        <w:rPr>
          <w:rFonts w:ascii="Times New Roman" w:hAnsi="Times New Roman" w:cs="Times New Roman"/>
          <w:sz w:val="28"/>
          <w:szCs w:val="28"/>
          <w:lang w:bidi="ru-RU"/>
        </w:rPr>
        <w:t xml:space="preserve">интеллекта </w:t>
      </w:r>
      <w:r w:rsidRPr="00365DFE">
        <w:rPr>
          <w:rFonts w:ascii="Times New Roman" w:hAnsi="Times New Roman" w:cs="Times New Roman"/>
          <w:color w:val="000000"/>
          <w:sz w:val="28"/>
          <w:szCs w:val="28"/>
          <w:lang w:bidi="ru-RU"/>
        </w:rPr>
        <w:t>младших школьников</w:t>
      </w:r>
      <w:r>
        <w:rPr>
          <w:rFonts w:ascii="Times New Roman" w:hAnsi="Times New Roman" w:cs="Times New Roman"/>
          <w:color w:val="000000"/>
          <w:sz w:val="28"/>
          <w:szCs w:val="28"/>
          <w:lang w:bidi="ru-RU"/>
        </w:rPr>
        <w:t xml:space="preserve"> </w:t>
      </w:r>
      <w:r w:rsidRPr="00F46173">
        <w:rPr>
          <w:rFonts w:ascii="Times New Roman" w:eastAsia="Calibri" w:hAnsi="Times New Roman" w:cs="Times New Roman"/>
          <w:sz w:val="28"/>
          <w:szCs w:val="28"/>
        </w:rPr>
        <w:t>на констатирующем этапе эксперимент</w:t>
      </w:r>
      <w:r w:rsidR="00254A44">
        <w:rPr>
          <w:rFonts w:ascii="Times New Roman" w:eastAsia="Calibri" w:hAnsi="Times New Roman" w:cs="Times New Roman"/>
          <w:sz w:val="28"/>
          <w:szCs w:val="28"/>
        </w:rPr>
        <w:t>а</w:t>
      </w:r>
    </w:p>
    <w:p w:rsidR="00254A44" w:rsidRDefault="00254A44" w:rsidP="00254A44">
      <w:pPr>
        <w:pStyle w:val="a4"/>
        <w:spacing w:line="360" w:lineRule="auto"/>
        <w:ind w:firstLine="142"/>
        <w:jc w:val="center"/>
        <w:rPr>
          <w:rFonts w:ascii="Times New Roman" w:eastAsia="Calibri" w:hAnsi="Times New Roman" w:cs="Times New Roman"/>
          <w:sz w:val="28"/>
          <w:szCs w:val="28"/>
        </w:rPr>
      </w:pPr>
    </w:p>
    <w:p w:rsidR="00AE7294" w:rsidRPr="00254A44" w:rsidRDefault="00AE7294" w:rsidP="00254A44">
      <w:pPr>
        <w:pStyle w:val="a4"/>
        <w:spacing w:line="360" w:lineRule="auto"/>
        <w:ind w:firstLine="709"/>
        <w:jc w:val="both"/>
        <w:rPr>
          <w:rFonts w:ascii="Times New Roman" w:hAnsi="Times New Roman" w:cs="Times New Roman"/>
          <w:sz w:val="28"/>
          <w:szCs w:val="28"/>
        </w:rPr>
      </w:pPr>
      <w:r w:rsidRPr="00254A44">
        <w:rPr>
          <w:rFonts w:ascii="Times New Roman" w:hAnsi="Times New Roman" w:cs="Times New Roman"/>
          <w:sz w:val="28"/>
          <w:szCs w:val="28"/>
        </w:rPr>
        <w:t xml:space="preserve">В результате анализа полученных данных выявлены следующие показатели: </w:t>
      </w:r>
    </w:p>
    <w:p w:rsidR="00AE7294" w:rsidRPr="00254A44" w:rsidRDefault="00AE7294" w:rsidP="00254A44">
      <w:pPr>
        <w:pStyle w:val="a4"/>
        <w:numPr>
          <w:ilvl w:val="0"/>
          <w:numId w:val="32"/>
        </w:numPr>
        <w:tabs>
          <w:tab w:val="left" w:pos="993"/>
        </w:tabs>
        <w:spacing w:line="360" w:lineRule="auto"/>
        <w:ind w:hanging="720"/>
        <w:jc w:val="both"/>
        <w:rPr>
          <w:rFonts w:ascii="Times New Roman" w:hAnsi="Times New Roman" w:cs="Times New Roman"/>
          <w:sz w:val="28"/>
          <w:szCs w:val="28"/>
        </w:rPr>
      </w:pPr>
      <w:r w:rsidRPr="00254A44">
        <w:rPr>
          <w:rFonts w:ascii="Times New Roman" w:hAnsi="Times New Roman" w:cs="Times New Roman"/>
          <w:sz w:val="28"/>
          <w:szCs w:val="28"/>
        </w:rPr>
        <w:t xml:space="preserve">низкий уровень </w:t>
      </w:r>
      <w:r w:rsidR="00254A44">
        <w:rPr>
          <w:rFonts w:ascii="Times New Roman" w:hAnsi="Times New Roman" w:cs="Times New Roman"/>
          <w:sz w:val="28"/>
          <w:szCs w:val="28"/>
        </w:rPr>
        <w:t>– 4 человека, что составило 13</w:t>
      </w:r>
      <w:r w:rsidRPr="00254A44">
        <w:rPr>
          <w:rFonts w:ascii="Times New Roman" w:hAnsi="Times New Roman" w:cs="Times New Roman"/>
          <w:sz w:val="28"/>
          <w:szCs w:val="28"/>
        </w:rPr>
        <w:t xml:space="preserve"> %;</w:t>
      </w:r>
    </w:p>
    <w:p w:rsidR="00AE7294" w:rsidRPr="00254A44" w:rsidRDefault="00AE7294" w:rsidP="00254A44">
      <w:pPr>
        <w:pStyle w:val="a4"/>
        <w:numPr>
          <w:ilvl w:val="0"/>
          <w:numId w:val="32"/>
        </w:numPr>
        <w:tabs>
          <w:tab w:val="left" w:pos="993"/>
        </w:tabs>
        <w:spacing w:line="360" w:lineRule="auto"/>
        <w:ind w:hanging="720"/>
        <w:jc w:val="both"/>
        <w:rPr>
          <w:rFonts w:ascii="Times New Roman" w:hAnsi="Times New Roman" w:cs="Times New Roman"/>
          <w:sz w:val="28"/>
          <w:szCs w:val="28"/>
        </w:rPr>
      </w:pPr>
      <w:r w:rsidRPr="00254A44">
        <w:rPr>
          <w:rFonts w:ascii="Times New Roman" w:hAnsi="Times New Roman" w:cs="Times New Roman"/>
          <w:sz w:val="28"/>
          <w:szCs w:val="28"/>
        </w:rPr>
        <w:t>средний уровень –</w:t>
      </w:r>
      <w:r w:rsidR="00254A44">
        <w:rPr>
          <w:rFonts w:ascii="Times New Roman" w:hAnsi="Times New Roman" w:cs="Times New Roman"/>
          <w:sz w:val="28"/>
          <w:szCs w:val="28"/>
        </w:rPr>
        <w:t xml:space="preserve"> 15 человека, что составило 62</w:t>
      </w:r>
      <w:r w:rsidRPr="00254A44">
        <w:rPr>
          <w:rFonts w:ascii="Times New Roman" w:hAnsi="Times New Roman" w:cs="Times New Roman"/>
          <w:sz w:val="28"/>
          <w:szCs w:val="28"/>
        </w:rPr>
        <w:t xml:space="preserve"> %;</w:t>
      </w:r>
    </w:p>
    <w:p w:rsidR="00AE7294" w:rsidRPr="00254A44" w:rsidRDefault="00AE7294" w:rsidP="00254A44">
      <w:pPr>
        <w:pStyle w:val="a4"/>
        <w:numPr>
          <w:ilvl w:val="0"/>
          <w:numId w:val="32"/>
        </w:numPr>
        <w:tabs>
          <w:tab w:val="left" w:pos="993"/>
        </w:tabs>
        <w:spacing w:line="360" w:lineRule="auto"/>
        <w:ind w:hanging="720"/>
        <w:jc w:val="both"/>
        <w:rPr>
          <w:rFonts w:ascii="Times New Roman" w:hAnsi="Times New Roman" w:cs="Times New Roman"/>
          <w:sz w:val="28"/>
          <w:szCs w:val="28"/>
        </w:rPr>
      </w:pPr>
      <w:r w:rsidRPr="00254A44">
        <w:rPr>
          <w:rFonts w:ascii="Times New Roman" w:hAnsi="Times New Roman" w:cs="Times New Roman"/>
          <w:sz w:val="28"/>
          <w:szCs w:val="28"/>
        </w:rPr>
        <w:t>высокий уровень – 6 человек, что составило 25 %.</w:t>
      </w:r>
    </w:p>
    <w:p w:rsidR="002A6858" w:rsidRPr="00254A44" w:rsidRDefault="002A6858" w:rsidP="00254A44">
      <w:pPr>
        <w:pStyle w:val="a4"/>
        <w:spacing w:line="360" w:lineRule="auto"/>
        <w:ind w:firstLine="709"/>
        <w:jc w:val="both"/>
        <w:rPr>
          <w:rFonts w:ascii="Times New Roman" w:hAnsi="Times New Roman" w:cs="Times New Roman"/>
          <w:sz w:val="28"/>
          <w:szCs w:val="28"/>
          <w:lang w:bidi="ru-RU"/>
        </w:rPr>
      </w:pPr>
      <w:r w:rsidRPr="00254A44">
        <w:rPr>
          <w:rFonts w:ascii="Times New Roman" w:hAnsi="Times New Roman" w:cs="Times New Roman"/>
          <w:color w:val="000000"/>
          <w:sz w:val="28"/>
          <w:szCs w:val="28"/>
          <w:lang w:bidi="ru-RU"/>
        </w:rPr>
        <w:t>Таким образом, как видно из диаграмм</w:t>
      </w:r>
      <w:r w:rsidR="00D35C9F" w:rsidRPr="00254A44">
        <w:rPr>
          <w:rFonts w:ascii="Times New Roman" w:hAnsi="Times New Roman" w:cs="Times New Roman"/>
          <w:color w:val="000000"/>
          <w:sz w:val="28"/>
          <w:szCs w:val="28"/>
          <w:lang w:bidi="ru-RU"/>
        </w:rPr>
        <w:t xml:space="preserve">ы, </w:t>
      </w:r>
      <w:r w:rsidR="0051594B" w:rsidRPr="00254A44">
        <w:rPr>
          <w:rFonts w:ascii="Times New Roman" w:hAnsi="Times New Roman" w:cs="Times New Roman"/>
          <w:color w:val="000000"/>
          <w:sz w:val="28"/>
          <w:szCs w:val="28"/>
          <w:lang w:bidi="ru-RU"/>
        </w:rPr>
        <w:t>большинство учащихся 2</w:t>
      </w:r>
      <w:r w:rsidRPr="00254A44">
        <w:rPr>
          <w:rFonts w:ascii="Times New Roman" w:hAnsi="Times New Roman" w:cs="Times New Roman"/>
          <w:color w:val="000000"/>
          <w:sz w:val="28"/>
          <w:szCs w:val="28"/>
          <w:lang w:bidi="ru-RU"/>
        </w:rPr>
        <w:t xml:space="preserve"> «</w:t>
      </w:r>
      <w:r w:rsidR="0051594B" w:rsidRPr="00254A44">
        <w:rPr>
          <w:rFonts w:ascii="Times New Roman" w:hAnsi="Times New Roman" w:cs="Times New Roman"/>
          <w:color w:val="000000"/>
          <w:sz w:val="28"/>
          <w:szCs w:val="28"/>
          <w:lang w:bidi="ru-RU"/>
        </w:rPr>
        <w:t>Г</w:t>
      </w:r>
      <w:r w:rsidRPr="00254A44">
        <w:rPr>
          <w:rFonts w:ascii="Times New Roman" w:hAnsi="Times New Roman" w:cs="Times New Roman"/>
          <w:color w:val="000000"/>
          <w:sz w:val="28"/>
          <w:szCs w:val="28"/>
          <w:lang w:bidi="ru-RU"/>
        </w:rPr>
        <w:t>» класса имеют средние показатели</w:t>
      </w:r>
      <w:r w:rsidR="00254A44">
        <w:rPr>
          <w:rFonts w:ascii="Times New Roman" w:hAnsi="Times New Roman" w:cs="Times New Roman"/>
          <w:color w:val="000000"/>
          <w:sz w:val="28"/>
          <w:szCs w:val="28"/>
          <w:lang w:bidi="ru-RU"/>
        </w:rPr>
        <w:t xml:space="preserve"> в интеллектуальном развитии. Это говорит о том, что учителем данного класса не применяются различные игры по повышения данных показателей.</w:t>
      </w:r>
    </w:p>
    <w:p w:rsidR="0032733B" w:rsidRDefault="002A6858" w:rsidP="0051594B">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bidi="ru-RU"/>
        </w:rPr>
        <w:lastRenderedPageBreak/>
        <w:t xml:space="preserve">2.2 </w:t>
      </w:r>
      <w:r w:rsidR="0032733B">
        <w:rPr>
          <w:rFonts w:ascii="Times New Roman" w:hAnsi="Times New Roman" w:cs="Times New Roman"/>
          <w:sz w:val="28"/>
          <w:szCs w:val="28"/>
        </w:rPr>
        <w:t>М</w:t>
      </w:r>
      <w:r w:rsidR="0032733B" w:rsidRPr="00F1325A">
        <w:rPr>
          <w:rFonts w:ascii="Times New Roman" w:hAnsi="Times New Roman" w:cs="Times New Roman"/>
          <w:sz w:val="28"/>
          <w:szCs w:val="28"/>
        </w:rPr>
        <w:t>етодические аспекты реализации использования интеллектуальных игр во внеурочной деятельности младших школьников</w:t>
      </w:r>
    </w:p>
    <w:p w:rsidR="0032733B" w:rsidRDefault="0032733B" w:rsidP="0032733B">
      <w:pPr>
        <w:pStyle w:val="a3"/>
        <w:ind w:left="502"/>
        <w:rPr>
          <w:rFonts w:ascii="Times New Roman" w:hAnsi="Times New Roman" w:cs="Times New Roman"/>
          <w:sz w:val="28"/>
          <w:szCs w:val="28"/>
        </w:rPr>
      </w:pPr>
    </w:p>
    <w:p w:rsidR="0032733B" w:rsidRDefault="0032733B"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Младший школьный возраст, нач</w:t>
      </w:r>
      <w:r w:rsidR="00743B90">
        <w:rPr>
          <w:rStyle w:val="c6"/>
          <w:color w:val="000000"/>
          <w:sz w:val="28"/>
          <w:szCs w:val="28"/>
        </w:rPr>
        <w:t xml:space="preserve">альные годы собственно учения – </w:t>
      </w:r>
      <w:r>
        <w:rPr>
          <w:rStyle w:val="c6"/>
          <w:color w:val="000000"/>
          <w:sz w:val="28"/>
          <w:szCs w:val="28"/>
        </w:rPr>
        <w:t>это период впитывания, накопления знаний.</w:t>
      </w:r>
    </w:p>
    <w:p w:rsidR="0032733B" w:rsidRDefault="0032733B"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Глубокие изменения, происходящие в психологическом облике младшего школьника, свидетельствуют о широких возможностях индивидуального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w:t>
      </w:r>
      <w:proofErr w:type="spellStart"/>
      <w:r>
        <w:rPr>
          <w:rStyle w:val="c6"/>
          <w:color w:val="000000"/>
          <w:sz w:val="28"/>
          <w:szCs w:val="28"/>
        </w:rPr>
        <w:t>действования</w:t>
      </w:r>
      <w:proofErr w:type="spellEnd"/>
      <w:r>
        <w:rPr>
          <w:rStyle w:val="c6"/>
          <w:color w:val="000000"/>
          <w:sz w:val="28"/>
          <w:szCs w:val="28"/>
        </w:rPr>
        <w:t xml:space="preserve"> в этом мире.</w:t>
      </w:r>
    </w:p>
    <w:p w:rsidR="0032733B" w:rsidRDefault="0032733B"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Младший школьный возраст является сенситивным </w:t>
      </w:r>
      <w:proofErr w:type="gramStart"/>
      <w:r>
        <w:rPr>
          <w:rStyle w:val="c6"/>
          <w:color w:val="000000"/>
          <w:sz w:val="28"/>
          <w:szCs w:val="28"/>
        </w:rPr>
        <w:t>для</w:t>
      </w:r>
      <w:proofErr w:type="gramEnd"/>
      <w:r>
        <w:rPr>
          <w:rStyle w:val="c6"/>
          <w:color w:val="000000"/>
          <w:sz w:val="28"/>
          <w:szCs w:val="28"/>
        </w:rPr>
        <w:t>:</w:t>
      </w:r>
    </w:p>
    <w:p w:rsidR="0032733B" w:rsidRDefault="0032733B"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формирования мотивов учения, развития устойчивых познавательных потребностей и интересов;</w:t>
      </w:r>
    </w:p>
    <w:p w:rsidR="0032733B" w:rsidRDefault="0032733B"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развития продуктивных приемов и навыков учебной работы, умения учиться;</w:t>
      </w:r>
    </w:p>
    <w:p w:rsidR="0032733B" w:rsidRDefault="0032733B"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раскрытия познавательных способностей</w:t>
      </w:r>
      <w:r w:rsidR="001D288E">
        <w:rPr>
          <w:rStyle w:val="c6"/>
          <w:color w:val="000000"/>
          <w:sz w:val="28"/>
          <w:szCs w:val="28"/>
          <w:lang w:val="en-US"/>
        </w:rPr>
        <w:t xml:space="preserve"> [29].</w:t>
      </w:r>
    </w:p>
    <w:p w:rsidR="0032733B" w:rsidRDefault="0032733B"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Развитие познавательных способностей связано с тем, что каждый ребенок проходит свой путь развития, приобретая на нем различные типологические особенности высшей нервной деятельности. Индивидуальный подход создает наиболее благоприятные возможности для развития познавательных сил, активности, склонностей и способностей каждого ученика.</w:t>
      </w:r>
    </w:p>
    <w:p w:rsidR="0032733B" w:rsidRPr="001D288E"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У</w:t>
      </w:r>
      <w:r w:rsidR="0032733B">
        <w:rPr>
          <w:rStyle w:val="c6"/>
          <w:color w:val="000000"/>
          <w:sz w:val="28"/>
          <w:szCs w:val="28"/>
        </w:rPr>
        <w:t xml:space="preserve"> младших школьников при изменении содержания и условий обучения, а также введение нового вида деятельности на уроках (игра), можно сформировать достаточно высокий уровень способностей к обобщениям и абстракциям</w:t>
      </w:r>
      <w:r w:rsidR="001D288E" w:rsidRPr="001D288E">
        <w:rPr>
          <w:rStyle w:val="c6"/>
          <w:color w:val="000000"/>
          <w:sz w:val="28"/>
          <w:szCs w:val="28"/>
        </w:rPr>
        <w:t xml:space="preserve"> [18].</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В игре развивается речь, память, внимание, логическое мышление, зрительная память. Закрепляется культура поведения, навыки общения. Игры можно проводить индивидуально с каждым ребенком и с группами детей. </w:t>
      </w:r>
      <w:r>
        <w:rPr>
          <w:rStyle w:val="c6"/>
          <w:color w:val="000000"/>
          <w:sz w:val="28"/>
          <w:szCs w:val="28"/>
        </w:rPr>
        <w:lastRenderedPageBreak/>
        <w:t>Игры планируются заранее. Определяется задача, продумывается оборудование игры (раздаточный материал) Также продумывается организация проведения игры. При подборе игр необходимо учитывать то, что игра должна возбуждать у детей умственную и творческую активность.</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В интеллектуально-познавательной игре, обязательно будут образовательные задачи, но она должна оставаться игрой. Необходимо использовать в игре правильную интонацию, </w:t>
      </w:r>
      <w:proofErr w:type="gramStart"/>
      <w:r>
        <w:rPr>
          <w:rStyle w:val="c6"/>
          <w:color w:val="000000"/>
          <w:sz w:val="28"/>
          <w:szCs w:val="28"/>
        </w:rPr>
        <w:t>продумать</w:t>
      </w:r>
      <w:proofErr w:type="gramEnd"/>
      <w:r>
        <w:rPr>
          <w:rStyle w:val="c6"/>
          <w:color w:val="000000"/>
          <w:sz w:val="28"/>
          <w:szCs w:val="28"/>
        </w:rPr>
        <w:t xml:space="preserve"> как заинтересовать игрой детей. В конце игры обязательно подводится результат. В начальной школе игра может проводиться как часть занятия. В начале игры необходимо заинтересовать детей, далее идет объяснение, а затем идет выполнение необходимых действий детьми. Руководитель должен контролировать, чтобы в игре выполнялись поставленные задачи и выполнялись все требования.</w:t>
      </w:r>
    </w:p>
    <w:p w:rsidR="00743B90" w:rsidRPr="001D288E"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Характерные особенности интеллектуальных игр заключаются в том, что они создаются взрослыми с целью обучения и воспитания детей, а также для выявления эрудированных ребят</w:t>
      </w:r>
      <w:r w:rsidR="001D288E" w:rsidRPr="001D288E">
        <w:rPr>
          <w:rStyle w:val="c6"/>
          <w:color w:val="000000"/>
          <w:sz w:val="28"/>
          <w:szCs w:val="28"/>
        </w:rPr>
        <w:t>.</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Вводить новые, усложненные элементы игры нужно постепенно.</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Большая роль в интеллектуальной игре принадлежит правилам. Они определяют, что и как должен делать в игре каждый ребенок, указывать путь к достижению цели. Правила воспитывают у детей умение сдерживаться, управлять своим поведением.</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Если проанализировать познавательные и дидактические игры с точки зрения того, что в них занимает и увлекает детей, то окажется, что детей </w:t>
      </w:r>
      <w:proofErr w:type="gramStart"/>
      <w:r>
        <w:rPr>
          <w:rStyle w:val="c6"/>
          <w:color w:val="000000"/>
          <w:sz w:val="28"/>
          <w:szCs w:val="28"/>
        </w:rPr>
        <w:t>интересует</w:t>
      </w:r>
      <w:proofErr w:type="gramEnd"/>
      <w:r>
        <w:rPr>
          <w:rStyle w:val="c6"/>
          <w:color w:val="000000"/>
          <w:sz w:val="28"/>
          <w:szCs w:val="28"/>
        </w:rPr>
        <w:t xml:space="preserve"> прежде всего игровое действие. Оно стимулирует активность, вызывает у детей чувство удовлетворения. Дидактическая задача, завуалированная в игровую форму, решается ребенком более успешно, так как его </w:t>
      </w:r>
      <w:proofErr w:type="gramStart"/>
      <w:r>
        <w:rPr>
          <w:rStyle w:val="c6"/>
          <w:color w:val="000000"/>
          <w:sz w:val="28"/>
          <w:szCs w:val="28"/>
        </w:rPr>
        <w:t>внимание</w:t>
      </w:r>
      <w:proofErr w:type="gramEnd"/>
      <w:r>
        <w:rPr>
          <w:rStyle w:val="c6"/>
          <w:color w:val="000000"/>
          <w:sz w:val="28"/>
          <w:szCs w:val="28"/>
        </w:rPr>
        <w:t xml:space="preserve"> прежде всего направлено на развитие игрового действия и выполнения правил игры. Незаметно для себя, без особого напряжения, играя, он выполняет дидактическую задачу.</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lastRenderedPageBreak/>
        <w:t>Разновидностью интеллектуально-познавательной игры являются дидактические игры. Первые дидактические игры были созданы народной педагогикой.</w:t>
      </w:r>
    </w:p>
    <w:p w:rsidR="00743B90" w:rsidRPr="000102D5"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В российской педагогике изучением и методикой проведения дидактических игр занимались и занимаются многие специалисты. Причем некоторые считают игру лишь средством закрепления знаний, полученных на уроках, другие же справедливо возражают против такого узкого понимания значения игры, считают ее одной из форм обучения, важным средством образовательной работы. Такой взгляд на дидактическую игру определяется теми задачами обучения, которые стоят перед школой или детским садом: не только дать детям определенный объем знаний, но и научить их владеть этими знаниями, вооружить навыками умственной работы, развить активность, самостоятельность мышления. Дидактическая игра таит большие возможности в этом плане</w:t>
      </w:r>
      <w:r w:rsidR="001D288E" w:rsidRPr="001D288E">
        <w:rPr>
          <w:rStyle w:val="c6"/>
          <w:color w:val="000000"/>
          <w:sz w:val="28"/>
          <w:szCs w:val="28"/>
        </w:rPr>
        <w:t xml:space="preserve"> </w:t>
      </w:r>
      <w:r w:rsidR="001D288E" w:rsidRPr="000102D5">
        <w:rPr>
          <w:rStyle w:val="c6"/>
          <w:color w:val="000000"/>
          <w:sz w:val="28"/>
          <w:szCs w:val="28"/>
        </w:rPr>
        <w:t>[2].</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определенные трудности. Ребенок воспринимает умственную задачу как практическую игровую, это повышает его умственную активность.</w:t>
      </w:r>
    </w:p>
    <w:p w:rsidR="00743B90" w:rsidRPr="00432D61"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Очень велико значение дидактической игры для умственного воспитания, для развития логического мышления и умения выражать свои мысли в слове. Чтобы решить игровую задачу, требуется сравнивать признаки предметов, устанавливать сходство и различие, обобщать, делать выводы. Таким образом, развивается способность к суждениям, умозаключению, умение применять свои знания в разных условиях. Это может быть лишь в том случае, если у детей есть конкретные знания о предметах и явлениях, которые составляют содержание игры</w:t>
      </w:r>
      <w:r w:rsidR="00432D61" w:rsidRPr="00432D61">
        <w:rPr>
          <w:rStyle w:val="c6"/>
          <w:color w:val="000000"/>
          <w:sz w:val="28"/>
          <w:szCs w:val="28"/>
        </w:rPr>
        <w:t xml:space="preserve"> [17].</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Увлекательные дидактические игры создают у школьников интерес к решению умственных задач: успешный результат умственного усилия, преодоление трудностей приносят им удовлетворение. Увлечение игрой </w:t>
      </w:r>
      <w:r>
        <w:rPr>
          <w:rStyle w:val="c6"/>
          <w:color w:val="000000"/>
          <w:sz w:val="28"/>
          <w:szCs w:val="28"/>
        </w:rPr>
        <w:lastRenderedPageBreak/>
        <w:t>повышает способность к произвольному вниманию, обостряет наблюдательность, помогает быстрому и прочному запоминанию.</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В подготовку к проведению интеллектуальной игры входят:</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отбор игры в соответствии с задачами воспитания и обучения; углубление и обобщение знаний, активизация психических процессов и др.;</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установление соответствия отобранной игры программным требованиям воспитания и обучения детей;</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определение наиболее удобного времени проведения игры (на каком этапе занятия, во внеурочное время и др.);</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 xml:space="preserve">определение количества </w:t>
      </w:r>
      <w:proofErr w:type="gramStart"/>
      <w:r>
        <w:rPr>
          <w:rStyle w:val="c6"/>
          <w:color w:val="000000"/>
          <w:sz w:val="28"/>
          <w:szCs w:val="28"/>
        </w:rPr>
        <w:t>играющих</w:t>
      </w:r>
      <w:proofErr w:type="gramEnd"/>
      <w:r>
        <w:rPr>
          <w:rStyle w:val="c6"/>
          <w:color w:val="000000"/>
          <w:sz w:val="28"/>
          <w:szCs w:val="28"/>
        </w:rPr>
        <w:t xml:space="preserve"> (весь коллектив, подгруппа, индивидуально);</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подготовка необходимого дидактического материала для выбранной игры (разные предметы, картинки, природные материалы, заготовки кроссворда или ребусы);</w:t>
      </w:r>
    </w:p>
    <w:p w:rsidR="00743B90" w:rsidRDefault="00743B90" w:rsidP="00BA4CE8">
      <w:pPr>
        <w:pStyle w:val="c18"/>
        <w:numPr>
          <w:ilvl w:val="0"/>
          <w:numId w:val="5"/>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подготовка к игре самого педагога: он должен изучить и осмыслить весь ход игры, свое место в игре, методы руководства игрой</w:t>
      </w:r>
      <w:r w:rsidR="00432D61" w:rsidRPr="00432D61">
        <w:rPr>
          <w:rStyle w:val="c6"/>
          <w:color w:val="000000"/>
          <w:sz w:val="28"/>
          <w:szCs w:val="28"/>
        </w:rPr>
        <w:t xml:space="preserve"> [19].</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Проведение игры включает:</w:t>
      </w:r>
    </w:p>
    <w:p w:rsidR="00743B90" w:rsidRDefault="00743B90" w:rsidP="00BA4CE8">
      <w:pPr>
        <w:pStyle w:val="c18"/>
        <w:numPr>
          <w:ilvl w:val="0"/>
          <w:numId w:val="7"/>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ознакомление детей с содержанием игры;</w:t>
      </w:r>
    </w:p>
    <w:p w:rsidR="00743B90" w:rsidRDefault="00743B90" w:rsidP="00BA4CE8">
      <w:pPr>
        <w:pStyle w:val="c18"/>
        <w:numPr>
          <w:ilvl w:val="0"/>
          <w:numId w:val="7"/>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объяснение хода и правил игры. При этом организатор обращает внимание на поведение детей в соответствии с правилами игры, на четкое выполнение правил (что они запрещают, разрешают, предписывают);</w:t>
      </w:r>
    </w:p>
    <w:p w:rsidR="00743B90" w:rsidRDefault="00743B90" w:rsidP="00BA4CE8">
      <w:pPr>
        <w:pStyle w:val="c18"/>
        <w:numPr>
          <w:ilvl w:val="0"/>
          <w:numId w:val="7"/>
        </w:numPr>
        <w:shd w:val="clear" w:color="auto" w:fill="FFFFFF"/>
        <w:tabs>
          <w:tab w:val="left" w:pos="993"/>
        </w:tabs>
        <w:spacing w:before="0" w:beforeAutospacing="0" w:after="0" w:afterAutospacing="0" w:line="360" w:lineRule="auto"/>
        <w:ind w:left="0" w:firstLine="709"/>
        <w:jc w:val="both"/>
        <w:rPr>
          <w:color w:val="000000"/>
        </w:rPr>
      </w:pPr>
      <w:r>
        <w:rPr>
          <w:rStyle w:val="c6"/>
          <w:color w:val="000000"/>
          <w:sz w:val="28"/>
          <w:szCs w:val="28"/>
        </w:rPr>
        <w:t>подведение итогов игры. При подведении итогов педагог подчёркивает, что путь к победе возможен только через преодоления трудностей, внимания и дисциплинированность.</w:t>
      </w:r>
    </w:p>
    <w:p w:rsidR="00743B90" w:rsidRDefault="00743B90" w:rsidP="00AC51B7">
      <w:pPr>
        <w:pStyle w:val="c18"/>
        <w:shd w:val="clear" w:color="auto" w:fill="FFFFFF"/>
        <w:tabs>
          <w:tab w:val="left" w:pos="1134"/>
        </w:tabs>
        <w:spacing w:before="0" w:beforeAutospacing="0" w:after="0" w:afterAutospacing="0" w:line="360" w:lineRule="auto"/>
        <w:ind w:firstLine="708"/>
        <w:jc w:val="both"/>
        <w:rPr>
          <w:color w:val="000000"/>
        </w:rPr>
      </w:pPr>
      <w:r>
        <w:rPr>
          <w:rStyle w:val="c6"/>
          <w:color w:val="000000"/>
          <w:sz w:val="28"/>
          <w:szCs w:val="28"/>
        </w:rPr>
        <w:t xml:space="preserve">Анализ проведенной игры направлен на выявление приёмов её подготовки и </w:t>
      </w:r>
      <w:proofErr w:type="gramStart"/>
      <w:r>
        <w:rPr>
          <w:rStyle w:val="c6"/>
          <w:color w:val="000000"/>
          <w:sz w:val="28"/>
          <w:szCs w:val="28"/>
        </w:rPr>
        <w:t>проведения</w:t>
      </w:r>
      <w:proofErr w:type="gramEnd"/>
      <w:r>
        <w:rPr>
          <w:rStyle w:val="c6"/>
          <w:color w:val="000000"/>
          <w:sz w:val="28"/>
          <w:szCs w:val="28"/>
        </w:rPr>
        <w:t xml:space="preserve">: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w:t>
      </w:r>
      <w:r>
        <w:rPr>
          <w:rStyle w:val="c6"/>
          <w:color w:val="000000"/>
          <w:sz w:val="28"/>
          <w:szCs w:val="28"/>
        </w:rPr>
        <w:lastRenderedPageBreak/>
        <w:t>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Рассмотрим методику организации интеллектуально-познавательных игр.</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Интеллектуально-познавательные игры (известные та</w:t>
      </w:r>
      <w:r>
        <w:rPr>
          <w:rFonts w:ascii="Times New Roman" w:eastAsia="Times New Roman" w:hAnsi="Times New Roman" w:cs="Times New Roman"/>
          <w:color w:val="000000"/>
          <w:sz w:val="28"/>
        </w:rPr>
        <w:t xml:space="preserve">кже как </w:t>
      </w:r>
      <w:proofErr w:type="spellStart"/>
      <w:r>
        <w:rPr>
          <w:rFonts w:ascii="Times New Roman" w:eastAsia="Times New Roman" w:hAnsi="Times New Roman" w:cs="Times New Roman"/>
          <w:color w:val="000000"/>
          <w:sz w:val="28"/>
        </w:rPr>
        <w:t>эрудиционы</w:t>
      </w:r>
      <w:proofErr w:type="spellEnd"/>
      <w:r>
        <w:rPr>
          <w:rFonts w:ascii="Times New Roman" w:eastAsia="Times New Roman" w:hAnsi="Times New Roman" w:cs="Times New Roman"/>
          <w:color w:val="000000"/>
          <w:sz w:val="28"/>
        </w:rPr>
        <w:t xml:space="preserve">, викторины) – </w:t>
      </w:r>
      <w:r w:rsidRPr="00743B90">
        <w:rPr>
          <w:rFonts w:ascii="Times New Roman" w:eastAsia="Times New Roman" w:hAnsi="Times New Roman" w:cs="Times New Roman"/>
          <w:color w:val="000000"/>
          <w:sz w:val="28"/>
        </w:rPr>
        <w:t>на сегодняшний день одна из самых популярных форм работы с детьми.</w:t>
      </w:r>
    </w:p>
    <w:p w:rsid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8"/>
        </w:rPr>
      </w:pPr>
      <w:r w:rsidRPr="00743B90">
        <w:rPr>
          <w:rFonts w:ascii="Times New Roman" w:eastAsia="Times New Roman" w:hAnsi="Times New Roman" w:cs="Times New Roman"/>
          <w:color w:val="000000"/>
          <w:sz w:val="28"/>
        </w:rPr>
        <w:t>Интерес к играм подобного рода увеличивается с каждым годом. На сегодняшний день, благодаря телеви</w:t>
      </w:r>
      <w:r>
        <w:rPr>
          <w:rFonts w:ascii="Times New Roman" w:eastAsia="Times New Roman" w:hAnsi="Times New Roman" w:cs="Times New Roman"/>
          <w:color w:val="000000"/>
          <w:sz w:val="28"/>
        </w:rPr>
        <w:t>дению, существуют десятки игр</w:t>
      </w:r>
      <w:r w:rsidR="0086716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 </w:t>
      </w:r>
      <w:r w:rsidRPr="00743B90">
        <w:rPr>
          <w:rFonts w:ascii="Times New Roman" w:eastAsia="Times New Roman" w:hAnsi="Times New Roman" w:cs="Times New Roman"/>
          <w:color w:val="000000"/>
          <w:sz w:val="28"/>
        </w:rPr>
        <w:t>соревнований в эрудиции, известных всей стране. Это: «Слабое звено», «Звездный час», «Своя игра», «Самый умный», «Кто хочет стать миллионером», «Умники и умн</w:t>
      </w:r>
      <w:r>
        <w:rPr>
          <w:rFonts w:ascii="Times New Roman" w:eastAsia="Times New Roman" w:hAnsi="Times New Roman" w:cs="Times New Roman"/>
          <w:color w:val="000000"/>
          <w:sz w:val="28"/>
        </w:rPr>
        <w:t>ицы»</w:t>
      </w:r>
      <w:r w:rsidRPr="00743B90">
        <w:rPr>
          <w:rFonts w:ascii="Times New Roman" w:eastAsia="Times New Roman" w:hAnsi="Times New Roman" w:cs="Times New Roman"/>
          <w:color w:val="000000"/>
          <w:sz w:val="28"/>
        </w:rPr>
        <w:t>.</w:t>
      </w:r>
    </w:p>
    <w:p w:rsidR="00AC51B7" w:rsidRPr="00743B90" w:rsidRDefault="00AC51B7"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Организация </w:t>
      </w:r>
      <w:r w:rsidRPr="00743B90">
        <w:rPr>
          <w:rFonts w:ascii="Times New Roman" w:eastAsia="Times New Roman" w:hAnsi="Times New Roman" w:cs="Times New Roman"/>
          <w:color w:val="000000"/>
          <w:sz w:val="28"/>
        </w:rPr>
        <w:t>интеллектуально-познавательных игр</w:t>
      </w:r>
      <w:r>
        <w:rPr>
          <w:rFonts w:ascii="Times New Roman" w:eastAsia="Times New Roman" w:hAnsi="Times New Roman" w:cs="Times New Roman"/>
          <w:color w:val="000000"/>
          <w:sz w:val="28"/>
        </w:rPr>
        <w:t xml:space="preserve"> включает в себя:</w:t>
      </w:r>
    </w:p>
    <w:p w:rsidR="00743B90" w:rsidRPr="00743B90" w:rsidRDefault="00AC51B7" w:rsidP="00BA4CE8">
      <w:pPr>
        <w:pStyle w:val="a3"/>
        <w:numPr>
          <w:ilvl w:val="0"/>
          <w:numId w:val="6"/>
        </w:numPr>
        <w:shd w:val="clear" w:color="auto" w:fill="FFFFFF"/>
        <w:tabs>
          <w:tab w:val="left" w:pos="1134"/>
        </w:tabs>
        <w:spacing w:after="0" w:line="360" w:lineRule="auto"/>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Название – </w:t>
      </w:r>
      <w:r w:rsidRPr="00AC51B7">
        <w:rPr>
          <w:rFonts w:ascii="Times New Roman" w:hAnsi="Times New Roman" w:cs="Times New Roman"/>
          <w:color w:val="000000"/>
          <w:sz w:val="28"/>
          <w:szCs w:val="28"/>
          <w:shd w:val="clear" w:color="auto" w:fill="FFFFFF"/>
        </w:rPr>
        <w:t>такие названия, как «турнир знатоков», «бои интеллектуалов», «конкурс эрудитов», идеально отражают сущность явления: первое слово указывает на соревнова</w:t>
      </w:r>
      <w:r w:rsidR="0051594B">
        <w:rPr>
          <w:rFonts w:ascii="Times New Roman" w:hAnsi="Times New Roman" w:cs="Times New Roman"/>
          <w:color w:val="000000"/>
          <w:sz w:val="28"/>
          <w:szCs w:val="28"/>
          <w:shd w:val="clear" w:color="auto" w:fill="FFFFFF"/>
        </w:rPr>
        <w:t>тельный характер происходящего, а</w:t>
      </w:r>
      <w:r w:rsidRPr="00AC51B7">
        <w:rPr>
          <w:rFonts w:ascii="Times New Roman" w:hAnsi="Times New Roman" w:cs="Times New Roman"/>
          <w:color w:val="000000"/>
          <w:sz w:val="28"/>
          <w:szCs w:val="28"/>
          <w:shd w:val="clear" w:color="auto" w:fill="FFFFFF"/>
        </w:rPr>
        <w:t xml:space="preserve"> второе конкретизирует, в чем</w:t>
      </w:r>
      <w:r>
        <w:rPr>
          <w:rFonts w:ascii="Times New Roman" w:hAnsi="Times New Roman" w:cs="Times New Roman"/>
          <w:color w:val="000000"/>
          <w:sz w:val="28"/>
          <w:szCs w:val="28"/>
          <w:shd w:val="clear" w:color="auto" w:fill="FFFFFF"/>
        </w:rPr>
        <w:t xml:space="preserve"> именно соревнуются участники – </w:t>
      </w:r>
      <w:r w:rsidRPr="00AC51B7">
        <w:rPr>
          <w:rFonts w:ascii="Times New Roman" w:hAnsi="Times New Roman" w:cs="Times New Roman"/>
          <w:color w:val="000000"/>
          <w:sz w:val="28"/>
          <w:szCs w:val="28"/>
          <w:shd w:val="clear" w:color="auto" w:fill="FFFFFF"/>
        </w:rPr>
        <w:t>в эрудиции, в умении мыслить. </w:t>
      </w:r>
      <w:r w:rsidRPr="00AC51B7">
        <w:rPr>
          <w:rFonts w:ascii="Times New Roman" w:eastAsia="Times New Roman" w:hAnsi="Times New Roman" w:cs="Times New Roman"/>
          <w:color w:val="000000"/>
          <w:sz w:val="28"/>
          <w:szCs w:val="28"/>
        </w:rPr>
        <w:t xml:space="preserve"> </w:t>
      </w:r>
      <w:r w:rsidR="00743B90" w:rsidRPr="00AC51B7">
        <w:rPr>
          <w:rFonts w:ascii="Times New Roman" w:eastAsia="Times New Roman" w:hAnsi="Times New Roman" w:cs="Times New Roman"/>
          <w:color w:val="000000"/>
          <w:sz w:val="28"/>
          <w:szCs w:val="28"/>
        </w:rPr>
        <w:t xml:space="preserve">С точки зрения педагогики, интеллектуально-познавательные игры обладают огромным воспитательным потенциалом. Конечно, потенциал одного отдельно взятого </w:t>
      </w:r>
      <w:proofErr w:type="spellStart"/>
      <w:r w:rsidR="00743B90" w:rsidRPr="00AC51B7">
        <w:rPr>
          <w:rFonts w:ascii="Times New Roman" w:eastAsia="Times New Roman" w:hAnsi="Times New Roman" w:cs="Times New Roman"/>
          <w:color w:val="000000"/>
          <w:sz w:val="28"/>
          <w:szCs w:val="28"/>
        </w:rPr>
        <w:t>эрудициона</w:t>
      </w:r>
      <w:proofErr w:type="spellEnd"/>
      <w:r w:rsidR="00743B90" w:rsidRPr="00AC51B7">
        <w:rPr>
          <w:rFonts w:ascii="Times New Roman" w:eastAsia="Times New Roman" w:hAnsi="Times New Roman" w:cs="Times New Roman"/>
          <w:color w:val="000000"/>
          <w:sz w:val="28"/>
          <w:szCs w:val="28"/>
        </w:rPr>
        <w:t xml:space="preserve"> незначителен. Одна игра не позволяет решить какие-либо воспитательные задачи (за</w:t>
      </w:r>
      <w:r>
        <w:rPr>
          <w:rFonts w:ascii="Times New Roman" w:eastAsia="Times New Roman" w:hAnsi="Times New Roman" w:cs="Times New Roman"/>
          <w:color w:val="000000"/>
          <w:sz w:val="28"/>
          <w:szCs w:val="28"/>
        </w:rPr>
        <w:t xml:space="preserve"> исключением одной – </w:t>
      </w:r>
      <w:r w:rsidR="00743B90" w:rsidRPr="00AC51B7">
        <w:rPr>
          <w:rFonts w:ascii="Times New Roman" w:eastAsia="Times New Roman" w:hAnsi="Times New Roman" w:cs="Times New Roman"/>
          <w:color w:val="000000"/>
          <w:sz w:val="28"/>
          <w:szCs w:val="28"/>
        </w:rPr>
        <w:t>обеспечить занятость ребенка на время</w:t>
      </w:r>
      <w:r w:rsidR="00743B90" w:rsidRPr="00743B90">
        <w:rPr>
          <w:rFonts w:ascii="Times New Roman" w:eastAsia="Times New Roman" w:hAnsi="Times New Roman" w:cs="Times New Roman"/>
          <w:color w:val="000000"/>
          <w:sz w:val="28"/>
        </w:rPr>
        <w:t xml:space="preserve"> игры). Но когда интеллектуально-познавательные игры организуются как система, когда возникают долговременные команды и клубы знатоков, тогда </w:t>
      </w:r>
      <w:proofErr w:type="spellStart"/>
      <w:r w:rsidR="00743B90" w:rsidRPr="00743B90">
        <w:rPr>
          <w:rFonts w:ascii="Times New Roman" w:eastAsia="Times New Roman" w:hAnsi="Times New Roman" w:cs="Times New Roman"/>
          <w:color w:val="000000"/>
          <w:sz w:val="28"/>
        </w:rPr>
        <w:t>эрудиционы</w:t>
      </w:r>
      <w:proofErr w:type="spellEnd"/>
      <w:r w:rsidR="00743B90" w:rsidRPr="00743B90">
        <w:rPr>
          <w:rFonts w:ascii="Times New Roman" w:eastAsia="Times New Roman" w:hAnsi="Times New Roman" w:cs="Times New Roman"/>
          <w:color w:val="000000"/>
          <w:sz w:val="28"/>
        </w:rPr>
        <w:t xml:space="preserve"> могут дать детям очень многое.</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Во-первых, система таких игр стимулирует познавательный интерес ребенка, формирует стремление к постоянному пополнению багажа знаний.</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 xml:space="preserve">Во-вторых, момент </w:t>
      </w:r>
      <w:proofErr w:type="spellStart"/>
      <w:r w:rsidRPr="00743B90">
        <w:rPr>
          <w:rFonts w:ascii="Times New Roman" w:eastAsia="Times New Roman" w:hAnsi="Times New Roman" w:cs="Times New Roman"/>
          <w:color w:val="000000"/>
          <w:sz w:val="28"/>
        </w:rPr>
        <w:t>соревновательности</w:t>
      </w:r>
      <w:proofErr w:type="spellEnd"/>
      <w:r w:rsidRPr="00743B90">
        <w:rPr>
          <w:rFonts w:ascii="Times New Roman" w:eastAsia="Times New Roman" w:hAnsi="Times New Roman" w:cs="Times New Roman"/>
          <w:color w:val="000000"/>
          <w:sz w:val="28"/>
        </w:rPr>
        <w:t xml:space="preserve"> позволяет ребенку оценить свои в</w:t>
      </w:r>
      <w:r w:rsidR="00AC51B7">
        <w:rPr>
          <w:rFonts w:ascii="Times New Roman" w:eastAsia="Times New Roman" w:hAnsi="Times New Roman" w:cs="Times New Roman"/>
          <w:color w:val="000000"/>
          <w:sz w:val="28"/>
        </w:rPr>
        <w:t xml:space="preserve">озможности, а в случае победы – </w:t>
      </w:r>
      <w:r w:rsidRPr="00743B90">
        <w:rPr>
          <w:rFonts w:ascii="Times New Roman" w:eastAsia="Times New Roman" w:hAnsi="Times New Roman" w:cs="Times New Roman"/>
          <w:color w:val="000000"/>
          <w:sz w:val="28"/>
        </w:rPr>
        <w:t>утвердиться в глазах сверстников.</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lastRenderedPageBreak/>
        <w:t>В-третьих, наличие команды или клуба способствует развитию у детей навыков коллективной мыслительной деятельности, совместного поиска решения проблемы...</w:t>
      </w:r>
    </w:p>
    <w:p w:rsidR="00AC51B7" w:rsidRPr="00AC51B7" w:rsidRDefault="00743B90" w:rsidP="00BA4CE8">
      <w:pPr>
        <w:pStyle w:val="a3"/>
        <w:numPr>
          <w:ilvl w:val="0"/>
          <w:numId w:val="6"/>
        </w:numPr>
        <w:shd w:val="clear" w:color="auto" w:fill="FFFFFF"/>
        <w:tabs>
          <w:tab w:val="left" w:pos="1134"/>
        </w:tabs>
        <w:spacing w:after="0" w:line="360" w:lineRule="auto"/>
        <w:ind w:left="0" w:firstLine="708"/>
        <w:jc w:val="both"/>
        <w:outlineLvl w:val="4"/>
        <w:rPr>
          <w:rFonts w:ascii="Times New Roman" w:eastAsia="Times New Roman" w:hAnsi="Times New Roman" w:cs="Times New Roman"/>
          <w:bCs/>
          <w:iCs/>
          <w:color w:val="000000"/>
          <w:sz w:val="26"/>
          <w:szCs w:val="26"/>
        </w:rPr>
      </w:pPr>
      <w:r w:rsidRPr="00AC51B7">
        <w:rPr>
          <w:rFonts w:ascii="Times New Roman" w:eastAsia="Times New Roman" w:hAnsi="Times New Roman" w:cs="Times New Roman"/>
          <w:color w:val="000000"/>
          <w:sz w:val="28"/>
        </w:rPr>
        <w:t>Вопросы</w:t>
      </w:r>
      <w:r w:rsidR="00AC51B7" w:rsidRPr="00AC51B7">
        <w:rPr>
          <w:rFonts w:ascii="Times New Roman" w:eastAsia="Times New Roman" w:hAnsi="Times New Roman" w:cs="Times New Roman"/>
          <w:color w:val="000000"/>
          <w:sz w:val="28"/>
        </w:rPr>
        <w:t xml:space="preserve"> – н</w:t>
      </w:r>
      <w:r w:rsidRPr="00AC51B7">
        <w:rPr>
          <w:rFonts w:ascii="Times New Roman" w:eastAsia="Times New Roman" w:hAnsi="Times New Roman" w:cs="Times New Roman"/>
          <w:color w:val="000000"/>
          <w:sz w:val="28"/>
        </w:rPr>
        <w:t xml:space="preserve">е всякий вопрос годится для интеллектуально-познавательной игры. К сожалению, этой, казалось бы, очевидной истиной очень часто пренебрегают многие организаторы игр. Порой в той или иной игре встречаются некорректные вопросы, и это приводит к спорам и конфликтам между участниками и ведущим. Порой в той или иной игре встречаются банальные, скучные, а то и откровенно глупые вопросы, и это приводит к угасанию азарта игроков, к падению интереса к подобным играм в целом. </w:t>
      </w:r>
    </w:p>
    <w:p w:rsidR="00AC51B7" w:rsidRPr="00AC51B7" w:rsidRDefault="00743B90" w:rsidP="00BA4CE8">
      <w:pPr>
        <w:pStyle w:val="a3"/>
        <w:numPr>
          <w:ilvl w:val="0"/>
          <w:numId w:val="6"/>
        </w:numPr>
        <w:shd w:val="clear" w:color="auto" w:fill="FFFFFF"/>
        <w:tabs>
          <w:tab w:val="left" w:pos="1134"/>
        </w:tabs>
        <w:spacing w:after="0" w:line="360" w:lineRule="auto"/>
        <w:ind w:left="0" w:firstLine="708"/>
        <w:jc w:val="both"/>
        <w:outlineLvl w:val="4"/>
        <w:rPr>
          <w:rFonts w:ascii="Times New Roman" w:eastAsia="Times New Roman" w:hAnsi="Times New Roman" w:cs="Times New Roman"/>
          <w:bCs/>
          <w:color w:val="000000"/>
        </w:rPr>
      </w:pPr>
      <w:r w:rsidRPr="00AC51B7">
        <w:rPr>
          <w:rFonts w:ascii="Times New Roman" w:eastAsia="Times New Roman" w:hAnsi="Times New Roman" w:cs="Times New Roman"/>
          <w:color w:val="000000"/>
          <w:sz w:val="28"/>
        </w:rPr>
        <w:t>Правила</w:t>
      </w:r>
      <w:r w:rsidR="00AC51B7" w:rsidRPr="00AC51B7">
        <w:rPr>
          <w:rFonts w:ascii="Times New Roman" w:eastAsia="Times New Roman" w:hAnsi="Times New Roman" w:cs="Times New Roman"/>
          <w:color w:val="000000"/>
          <w:sz w:val="28"/>
        </w:rPr>
        <w:t xml:space="preserve"> – в</w:t>
      </w:r>
      <w:r w:rsidRPr="00AC51B7">
        <w:rPr>
          <w:rFonts w:ascii="Times New Roman" w:eastAsia="Times New Roman" w:hAnsi="Times New Roman" w:cs="Times New Roman"/>
          <w:color w:val="000000"/>
          <w:sz w:val="28"/>
        </w:rPr>
        <w:t xml:space="preserve"> каждой интеллектуально-познавательной игре есть свои правила, и даже можно сказать, что они отличаются друг от друга, прежде всего правилами. Но хотя правила разные, при внимательном их рассмотрении можно обнаружить некую закономерность. Она заключается в том, что все правила, по сути, являются ответами на одни и те же вопросы организационного порядка. </w:t>
      </w:r>
    </w:p>
    <w:p w:rsidR="00743B90" w:rsidRPr="00AC51B7" w:rsidRDefault="00743B90" w:rsidP="00BA4CE8">
      <w:pPr>
        <w:pStyle w:val="a3"/>
        <w:numPr>
          <w:ilvl w:val="0"/>
          <w:numId w:val="6"/>
        </w:numPr>
        <w:shd w:val="clear" w:color="auto" w:fill="FFFFFF"/>
        <w:tabs>
          <w:tab w:val="left" w:pos="1134"/>
        </w:tabs>
        <w:spacing w:after="0" w:line="360" w:lineRule="auto"/>
        <w:ind w:left="0" w:firstLine="708"/>
        <w:jc w:val="both"/>
        <w:outlineLvl w:val="4"/>
        <w:rPr>
          <w:rFonts w:ascii="Times New Roman" w:eastAsia="Times New Roman" w:hAnsi="Times New Roman" w:cs="Times New Roman"/>
          <w:bCs/>
          <w:color w:val="000000"/>
        </w:rPr>
      </w:pPr>
      <w:r w:rsidRPr="00AC51B7">
        <w:rPr>
          <w:rFonts w:ascii="Times New Roman" w:eastAsia="Times New Roman" w:hAnsi="Times New Roman" w:cs="Times New Roman"/>
          <w:color w:val="000000"/>
          <w:sz w:val="28"/>
        </w:rPr>
        <w:t>Игровой сюжет.</w:t>
      </w:r>
      <w:r w:rsidR="00AC51B7" w:rsidRPr="00AC51B7">
        <w:rPr>
          <w:rFonts w:ascii="Times New Roman" w:eastAsia="Times New Roman" w:hAnsi="Times New Roman" w:cs="Times New Roman"/>
          <w:color w:val="000000"/>
          <w:sz w:val="28"/>
        </w:rPr>
        <w:t xml:space="preserve"> </w:t>
      </w:r>
      <w:r w:rsidRPr="00AC51B7">
        <w:rPr>
          <w:rFonts w:ascii="Times New Roman" w:eastAsia="Times New Roman" w:hAnsi="Times New Roman" w:cs="Times New Roman"/>
          <w:color w:val="000000"/>
          <w:sz w:val="28"/>
        </w:rPr>
        <w:t xml:space="preserve">Продемонстрировать, что такое игровой сюжет, можно на таком примере. Предположим, что принято решение провести </w:t>
      </w:r>
      <w:proofErr w:type="spellStart"/>
      <w:r w:rsidRPr="00AC51B7">
        <w:rPr>
          <w:rFonts w:ascii="Times New Roman" w:eastAsia="Times New Roman" w:hAnsi="Times New Roman" w:cs="Times New Roman"/>
          <w:color w:val="000000"/>
          <w:sz w:val="28"/>
        </w:rPr>
        <w:t>эрудицион</w:t>
      </w:r>
      <w:proofErr w:type="spellEnd"/>
      <w:r w:rsidRPr="00AC51B7">
        <w:rPr>
          <w:rFonts w:ascii="Times New Roman" w:eastAsia="Times New Roman" w:hAnsi="Times New Roman" w:cs="Times New Roman"/>
          <w:color w:val="000000"/>
          <w:sz w:val="28"/>
        </w:rPr>
        <w:t>, посвященный автомобилизму (история автомобиля, устройство автомобиля, современный авторынок, автоспорт).</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AC51B7">
        <w:rPr>
          <w:rFonts w:ascii="Times New Roman" w:eastAsia="Times New Roman" w:hAnsi="Times New Roman" w:cs="Times New Roman"/>
          <w:color w:val="000000"/>
          <w:sz w:val="28"/>
        </w:rPr>
        <w:t>Для этой игры подготовлены</w:t>
      </w:r>
      <w:r w:rsidRPr="00743B90">
        <w:rPr>
          <w:rFonts w:ascii="Times New Roman" w:eastAsia="Times New Roman" w:hAnsi="Times New Roman" w:cs="Times New Roman"/>
          <w:color w:val="000000"/>
          <w:sz w:val="28"/>
        </w:rPr>
        <w:t xml:space="preserve"> несколько десятков интересных</w:t>
      </w:r>
      <w:proofErr w:type="gramStart"/>
      <w:r w:rsidRPr="00743B90">
        <w:rPr>
          <w:rFonts w:ascii="Times New Roman" w:eastAsia="Times New Roman" w:hAnsi="Times New Roman" w:cs="Times New Roman"/>
          <w:color w:val="000000"/>
          <w:sz w:val="28"/>
        </w:rPr>
        <w:t>.</w:t>
      </w:r>
      <w:proofErr w:type="gramEnd"/>
      <w:r w:rsidRPr="00743B90">
        <w:rPr>
          <w:rFonts w:ascii="Times New Roman" w:eastAsia="Times New Roman" w:hAnsi="Times New Roman" w:cs="Times New Roman"/>
          <w:color w:val="000000"/>
          <w:sz w:val="28"/>
        </w:rPr>
        <w:t xml:space="preserve"> </w:t>
      </w:r>
      <w:proofErr w:type="gramStart"/>
      <w:r w:rsidRPr="00743B90">
        <w:rPr>
          <w:rFonts w:ascii="Times New Roman" w:eastAsia="Times New Roman" w:hAnsi="Times New Roman" w:cs="Times New Roman"/>
          <w:color w:val="000000"/>
          <w:sz w:val="28"/>
        </w:rPr>
        <w:t>г</w:t>
      </w:r>
      <w:proofErr w:type="gramEnd"/>
      <w:r w:rsidRPr="00743B90">
        <w:rPr>
          <w:rFonts w:ascii="Times New Roman" w:eastAsia="Times New Roman" w:hAnsi="Times New Roman" w:cs="Times New Roman"/>
          <w:color w:val="000000"/>
          <w:sz w:val="28"/>
        </w:rPr>
        <w:t>рамотных вопросов. Правила игры просты: играют две команды по 5 человек, ведущий поочередно задает им вопросы, побеждает та команда, которая первой наберет 10 очков,</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Если игру оставить в таком виде, то она</w:t>
      </w:r>
      <w:proofErr w:type="gramStart"/>
      <w:r w:rsidRPr="00743B90">
        <w:rPr>
          <w:rFonts w:ascii="Times New Roman" w:eastAsia="Times New Roman" w:hAnsi="Times New Roman" w:cs="Times New Roman"/>
          <w:color w:val="000000"/>
          <w:sz w:val="28"/>
        </w:rPr>
        <w:t>.</w:t>
      </w:r>
      <w:proofErr w:type="gramEnd"/>
      <w:r w:rsidRPr="00743B90">
        <w:rPr>
          <w:rFonts w:ascii="Times New Roman" w:eastAsia="Times New Roman" w:hAnsi="Times New Roman" w:cs="Times New Roman"/>
          <w:color w:val="000000"/>
          <w:sz w:val="28"/>
        </w:rPr>
        <w:t xml:space="preserve"> </w:t>
      </w:r>
      <w:proofErr w:type="gramStart"/>
      <w:r w:rsidRPr="00743B90">
        <w:rPr>
          <w:rFonts w:ascii="Times New Roman" w:eastAsia="Times New Roman" w:hAnsi="Times New Roman" w:cs="Times New Roman"/>
          <w:color w:val="000000"/>
          <w:sz w:val="28"/>
        </w:rPr>
        <w:t>к</w:t>
      </w:r>
      <w:proofErr w:type="gramEnd"/>
      <w:r w:rsidRPr="00743B90">
        <w:rPr>
          <w:rFonts w:ascii="Times New Roman" w:eastAsia="Times New Roman" w:hAnsi="Times New Roman" w:cs="Times New Roman"/>
          <w:color w:val="000000"/>
          <w:sz w:val="28"/>
        </w:rPr>
        <w:t>онечно, может прой</w:t>
      </w:r>
      <w:r w:rsidR="00AC51B7">
        <w:rPr>
          <w:rFonts w:ascii="Times New Roman" w:eastAsia="Times New Roman" w:hAnsi="Times New Roman" w:cs="Times New Roman"/>
          <w:color w:val="000000"/>
          <w:sz w:val="28"/>
        </w:rPr>
        <w:t xml:space="preserve">ти (вопросы и правила есть – </w:t>
      </w:r>
      <w:r w:rsidRPr="00743B90">
        <w:rPr>
          <w:rFonts w:ascii="Times New Roman" w:eastAsia="Times New Roman" w:hAnsi="Times New Roman" w:cs="Times New Roman"/>
          <w:color w:val="000000"/>
          <w:sz w:val="28"/>
        </w:rPr>
        <w:t>а это главное), по не будет выразительности, азарта, «изюминки». Чтобы это все появилось нужно ввести сюжет.</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lastRenderedPageBreak/>
        <w:t>Например:</w:t>
      </w:r>
      <w:r w:rsidR="00AC51B7">
        <w:rPr>
          <w:rFonts w:ascii="Times New Roman" w:eastAsia="Times New Roman" w:hAnsi="Times New Roman" w:cs="Times New Roman"/>
          <w:color w:val="000000"/>
          <w:sz w:val="24"/>
          <w:szCs w:val="24"/>
        </w:rPr>
        <w:t xml:space="preserve"> «</w:t>
      </w:r>
      <w:r w:rsidR="00AC51B7">
        <w:rPr>
          <w:rFonts w:ascii="Times New Roman" w:eastAsia="Times New Roman" w:hAnsi="Times New Roman" w:cs="Times New Roman"/>
          <w:color w:val="000000"/>
          <w:sz w:val="28"/>
        </w:rPr>
        <w:t xml:space="preserve">Две команды – </w:t>
      </w:r>
      <w:r w:rsidRPr="00743B90">
        <w:rPr>
          <w:rFonts w:ascii="Times New Roman" w:eastAsia="Times New Roman" w:hAnsi="Times New Roman" w:cs="Times New Roman"/>
          <w:color w:val="000000"/>
          <w:sz w:val="28"/>
        </w:rPr>
        <w:t>это два экипажа, участвующих в сложнейшем ралли. Трасса, которую предстоит преодолеть, насчитывае</w:t>
      </w:r>
      <w:r w:rsidR="00AC51B7">
        <w:rPr>
          <w:rFonts w:ascii="Times New Roman" w:eastAsia="Times New Roman" w:hAnsi="Times New Roman" w:cs="Times New Roman"/>
          <w:color w:val="000000"/>
          <w:sz w:val="28"/>
        </w:rPr>
        <w:t>т всего 10 миль, но какие это ми</w:t>
      </w:r>
      <w:r w:rsidRPr="00743B90">
        <w:rPr>
          <w:rFonts w:ascii="Times New Roman" w:eastAsia="Times New Roman" w:hAnsi="Times New Roman" w:cs="Times New Roman"/>
          <w:color w:val="000000"/>
          <w:sz w:val="28"/>
        </w:rPr>
        <w:t>ли!</w:t>
      </w:r>
    </w:p>
    <w:p w:rsidR="00743B90" w:rsidRPr="00743B90"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Вполне возможно, что какой-то экипаж вообще не сможет дойти до фи</w:t>
      </w:r>
      <w:r w:rsidR="00AC51B7">
        <w:rPr>
          <w:rFonts w:ascii="Times New Roman" w:eastAsia="Times New Roman" w:hAnsi="Times New Roman" w:cs="Times New Roman"/>
          <w:color w:val="000000"/>
          <w:sz w:val="28"/>
        </w:rPr>
        <w:t xml:space="preserve">ниша. Преодоление каждой мили – </w:t>
      </w:r>
      <w:r w:rsidRPr="00743B90">
        <w:rPr>
          <w:rFonts w:ascii="Times New Roman" w:eastAsia="Times New Roman" w:hAnsi="Times New Roman" w:cs="Times New Roman"/>
          <w:color w:val="000000"/>
          <w:sz w:val="28"/>
        </w:rPr>
        <w:t>это ответ на один вопрос. Нет ответа</w:t>
      </w:r>
      <w:r w:rsidR="0086716B">
        <w:rPr>
          <w:rFonts w:ascii="Times New Roman" w:eastAsia="Times New Roman" w:hAnsi="Times New Roman" w:cs="Times New Roman"/>
          <w:color w:val="000000"/>
          <w:sz w:val="28"/>
        </w:rPr>
        <w:t xml:space="preserve">            </w:t>
      </w:r>
      <w:r w:rsidR="00AC51B7">
        <w:rPr>
          <w:rFonts w:ascii="Times New Roman" w:eastAsia="Times New Roman" w:hAnsi="Times New Roman" w:cs="Times New Roman"/>
          <w:color w:val="000000"/>
          <w:sz w:val="28"/>
        </w:rPr>
        <w:t xml:space="preserve"> – </w:t>
      </w:r>
      <w:r w:rsidRPr="00743B90">
        <w:rPr>
          <w:rFonts w:ascii="Times New Roman" w:eastAsia="Times New Roman" w:hAnsi="Times New Roman" w:cs="Times New Roman"/>
          <w:color w:val="000000"/>
          <w:sz w:val="28"/>
        </w:rPr>
        <w:t>значит, случилась поломка в пути или возникло неодолимое препятствие. Кто первым сможет, преодолев все препятствия и избе</w:t>
      </w:r>
      <w:r w:rsidR="0051594B">
        <w:rPr>
          <w:rFonts w:ascii="Times New Roman" w:eastAsia="Times New Roman" w:hAnsi="Times New Roman" w:cs="Times New Roman"/>
          <w:color w:val="000000"/>
          <w:sz w:val="28"/>
        </w:rPr>
        <w:t xml:space="preserve">жав поломок, проехать 10 миль – </w:t>
      </w:r>
      <w:r w:rsidRPr="00743B90">
        <w:rPr>
          <w:rFonts w:ascii="Times New Roman" w:eastAsia="Times New Roman" w:hAnsi="Times New Roman" w:cs="Times New Roman"/>
          <w:color w:val="000000"/>
          <w:sz w:val="28"/>
        </w:rPr>
        <w:t>тот победитель</w:t>
      </w:r>
      <w:r w:rsidR="00AC51B7">
        <w:rPr>
          <w:rFonts w:ascii="Times New Roman" w:eastAsia="Times New Roman" w:hAnsi="Times New Roman" w:cs="Times New Roman"/>
          <w:color w:val="000000"/>
          <w:sz w:val="28"/>
        </w:rPr>
        <w:t>».</w:t>
      </w:r>
    </w:p>
    <w:p w:rsidR="00743B90" w:rsidRPr="00432D61" w:rsidRDefault="00743B90"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sidRPr="00743B90">
        <w:rPr>
          <w:rFonts w:ascii="Times New Roman" w:eastAsia="Times New Roman" w:hAnsi="Times New Roman" w:cs="Times New Roman"/>
          <w:color w:val="000000"/>
          <w:sz w:val="28"/>
        </w:rPr>
        <w:t>Другими этапами организации интеллектуально-познавательной игры будут: создание и подготовка команд; оформление места проведения игры; подготовка необходимого реквизита; техническое обеспечение игры; приглашение болельщиков; приобретение призов для участников; выбор жюри; работа с ведущим</w:t>
      </w:r>
      <w:r w:rsidR="00432D61" w:rsidRPr="00432D61">
        <w:rPr>
          <w:rFonts w:ascii="Times New Roman" w:eastAsia="Times New Roman" w:hAnsi="Times New Roman" w:cs="Times New Roman"/>
          <w:color w:val="000000"/>
          <w:sz w:val="28"/>
        </w:rPr>
        <w:t xml:space="preserve"> [13].</w:t>
      </w:r>
    </w:p>
    <w:p w:rsidR="00743B90" w:rsidRPr="00743B90" w:rsidRDefault="00AC51B7" w:rsidP="00AC51B7">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Таким образом, </w:t>
      </w:r>
      <w:r w:rsidR="00743B90" w:rsidRPr="00743B90">
        <w:rPr>
          <w:rFonts w:ascii="Times New Roman" w:eastAsia="Times New Roman" w:hAnsi="Times New Roman" w:cs="Times New Roman"/>
          <w:color w:val="000000"/>
          <w:sz w:val="28"/>
        </w:rPr>
        <w:t>игра является ведущим видом деятельности для развития познавательных способностей у детей млад</w:t>
      </w:r>
      <w:r>
        <w:rPr>
          <w:rFonts w:ascii="Times New Roman" w:eastAsia="Times New Roman" w:hAnsi="Times New Roman" w:cs="Times New Roman"/>
          <w:color w:val="000000"/>
          <w:sz w:val="28"/>
        </w:rPr>
        <w:t xml:space="preserve">шего школьного возраста. Игра – </w:t>
      </w:r>
      <w:r w:rsidR="00743B90" w:rsidRPr="00743B90">
        <w:rPr>
          <w:rFonts w:ascii="Times New Roman" w:eastAsia="Times New Roman" w:hAnsi="Times New Roman" w:cs="Times New Roman"/>
          <w:color w:val="000000"/>
          <w:sz w:val="28"/>
        </w:rPr>
        <w:t>самостоятельная форма деятельности людей, имитирующие те или иные практические ситуации, одно из средств активизации учебного процесса. Игра, как писал выдающийся советский психолог Л.С. Выготский, ведет за собой развитие. Это позволяет сделать вывод – игра имеет большое значение и играет огромную роль в развитии младшего школьника.</w:t>
      </w:r>
    </w:p>
    <w:p w:rsidR="00425922" w:rsidRDefault="00425922">
      <w:pPr>
        <w:rPr>
          <w:rFonts w:ascii="Times New Roman" w:hAnsi="Times New Roman" w:cs="Times New Roman"/>
          <w:sz w:val="28"/>
          <w:szCs w:val="28"/>
        </w:rPr>
      </w:pPr>
      <w:r>
        <w:rPr>
          <w:rFonts w:ascii="Times New Roman" w:hAnsi="Times New Roman" w:cs="Times New Roman"/>
          <w:sz w:val="28"/>
          <w:szCs w:val="28"/>
        </w:rPr>
        <w:br w:type="page"/>
      </w:r>
    </w:p>
    <w:p w:rsidR="00432D61" w:rsidRPr="0086716B" w:rsidRDefault="00432D61" w:rsidP="00481242">
      <w:pPr>
        <w:pStyle w:val="a4"/>
        <w:spacing w:line="360" w:lineRule="auto"/>
        <w:jc w:val="center"/>
        <w:rPr>
          <w:rFonts w:ascii="Times New Roman" w:hAnsi="Times New Roman" w:cs="Times New Roman"/>
          <w:sz w:val="28"/>
          <w:szCs w:val="28"/>
        </w:rPr>
      </w:pPr>
      <w:r w:rsidRPr="0086716B">
        <w:rPr>
          <w:rFonts w:ascii="Times New Roman" w:hAnsi="Times New Roman" w:cs="Times New Roman"/>
          <w:sz w:val="28"/>
          <w:szCs w:val="28"/>
        </w:rPr>
        <w:lastRenderedPageBreak/>
        <w:t>ЗАКЛЮЧЕНИЕ</w:t>
      </w:r>
    </w:p>
    <w:p w:rsidR="00432D61" w:rsidRPr="0086716B" w:rsidRDefault="00432D61" w:rsidP="0086716B">
      <w:pPr>
        <w:pStyle w:val="a4"/>
        <w:spacing w:line="360" w:lineRule="auto"/>
        <w:ind w:firstLine="709"/>
        <w:jc w:val="both"/>
        <w:rPr>
          <w:rFonts w:ascii="Times New Roman" w:hAnsi="Times New Roman" w:cs="Times New Roman"/>
          <w:sz w:val="28"/>
          <w:szCs w:val="28"/>
        </w:rPr>
      </w:pPr>
    </w:p>
    <w:p w:rsidR="00432D61" w:rsidRPr="0086716B" w:rsidRDefault="00432D61" w:rsidP="0086716B">
      <w:pPr>
        <w:pStyle w:val="a4"/>
        <w:spacing w:line="360" w:lineRule="auto"/>
        <w:ind w:firstLine="709"/>
        <w:jc w:val="both"/>
        <w:rPr>
          <w:rFonts w:ascii="Times New Roman" w:hAnsi="Times New Roman" w:cs="Times New Roman"/>
          <w:sz w:val="28"/>
          <w:szCs w:val="28"/>
        </w:rPr>
      </w:pPr>
      <w:r w:rsidRPr="0086716B">
        <w:rPr>
          <w:rStyle w:val="a8"/>
          <w:rFonts w:ascii="Times New Roman" w:hAnsi="Times New Roman" w:cs="Times New Roman"/>
          <w:b w:val="0"/>
          <w:color w:val="000000" w:themeColor="text1"/>
          <w:sz w:val="28"/>
          <w:szCs w:val="28"/>
        </w:rPr>
        <w:t>Интеллектуальная игра – индивидуальное или (чаще) коллективное выполнение заданий, требующих применения продуктивного мышления в условиях ограниченного времени и соревнования.</w:t>
      </w:r>
    </w:p>
    <w:p w:rsidR="007B5225" w:rsidRPr="0086716B" w:rsidRDefault="007B5225" w:rsidP="0086716B">
      <w:pPr>
        <w:pStyle w:val="a4"/>
        <w:spacing w:line="360" w:lineRule="auto"/>
        <w:ind w:firstLine="709"/>
        <w:jc w:val="both"/>
        <w:rPr>
          <w:rFonts w:ascii="Times New Roman" w:eastAsia="Times New Roman" w:hAnsi="Times New Roman" w:cs="Times New Roman"/>
          <w:color w:val="000000" w:themeColor="text1"/>
          <w:sz w:val="28"/>
          <w:szCs w:val="28"/>
        </w:rPr>
      </w:pPr>
      <w:proofErr w:type="gramStart"/>
      <w:r w:rsidRPr="0086716B">
        <w:rPr>
          <w:rFonts w:ascii="Times New Roman" w:eastAsia="Times New Roman" w:hAnsi="Times New Roman" w:cs="Times New Roman"/>
          <w:color w:val="000000" w:themeColor="text1"/>
          <w:sz w:val="28"/>
          <w:szCs w:val="28"/>
        </w:rPr>
        <w:t>Внеурочная деятельности в начальной школе способствует формированию целостного, социально ориентированного взгляда на мир в его органичном единстве и разнообразии природы, культур и народов; эстетических потребностей, ценностей и чувств; навыков сотрудничества со сверстниками в разных социальных ситуациях, умения не создавать конфликтов и находить выходы из спорных ситуаций; установки на безопасный, здоровый образ жизни;</w:t>
      </w:r>
      <w:proofErr w:type="gramEnd"/>
      <w:r w:rsidRPr="0086716B">
        <w:rPr>
          <w:rFonts w:ascii="Times New Roman" w:eastAsia="Times New Roman" w:hAnsi="Times New Roman" w:cs="Times New Roman"/>
          <w:color w:val="000000" w:themeColor="text1"/>
          <w:sz w:val="28"/>
          <w:szCs w:val="28"/>
        </w:rPr>
        <w:t xml:space="preserve"> способности принимать и сохранять цели и задачи учебной деятельности.</w:t>
      </w:r>
    </w:p>
    <w:p w:rsidR="007B5225" w:rsidRPr="0086716B" w:rsidRDefault="007B5225" w:rsidP="0086716B">
      <w:pPr>
        <w:pStyle w:val="a4"/>
        <w:spacing w:line="360" w:lineRule="auto"/>
        <w:ind w:firstLine="709"/>
        <w:jc w:val="both"/>
        <w:rPr>
          <w:rFonts w:ascii="Times New Roman" w:hAnsi="Times New Roman" w:cs="Times New Roman"/>
          <w:color w:val="000000"/>
          <w:sz w:val="28"/>
          <w:szCs w:val="28"/>
        </w:rPr>
      </w:pPr>
      <w:r w:rsidRPr="0086716B">
        <w:rPr>
          <w:rFonts w:ascii="Times New Roman" w:hAnsi="Times New Roman" w:cs="Times New Roman"/>
          <w:color w:val="000000"/>
          <w:sz w:val="28"/>
          <w:szCs w:val="28"/>
        </w:rPr>
        <w:t>Проведенный теоретический анализ психолого-педагогической литературы показал, что:</w:t>
      </w:r>
    </w:p>
    <w:p w:rsidR="007B5225" w:rsidRPr="0086716B" w:rsidRDefault="007B5225" w:rsidP="00BA4CE8">
      <w:pPr>
        <w:pStyle w:val="a4"/>
        <w:numPr>
          <w:ilvl w:val="0"/>
          <w:numId w:val="26"/>
        </w:numPr>
        <w:tabs>
          <w:tab w:val="left" w:pos="993"/>
        </w:tabs>
        <w:spacing w:line="360" w:lineRule="auto"/>
        <w:ind w:left="0" w:firstLine="709"/>
        <w:jc w:val="both"/>
        <w:rPr>
          <w:rStyle w:val="a8"/>
          <w:rFonts w:ascii="Times New Roman" w:hAnsi="Times New Roman" w:cs="Times New Roman"/>
          <w:b w:val="0"/>
          <w:color w:val="000000" w:themeColor="text1"/>
          <w:sz w:val="28"/>
          <w:szCs w:val="28"/>
        </w:rPr>
      </w:pPr>
      <w:r w:rsidRPr="0086716B">
        <w:rPr>
          <w:rStyle w:val="a8"/>
          <w:rFonts w:ascii="Times New Roman" w:hAnsi="Times New Roman" w:cs="Times New Roman"/>
          <w:b w:val="0"/>
          <w:color w:val="000000" w:themeColor="text1"/>
          <w:sz w:val="28"/>
          <w:szCs w:val="28"/>
        </w:rPr>
        <w:t xml:space="preserve">младший школьный возраст характеризуется интенсивным интеллектуальным развитием. Поэтому педагог, ориентируясь на личность с высоким уровнем </w:t>
      </w:r>
      <w:proofErr w:type="spellStart"/>
      <w:r w:rsidRPr="0086716B">
        <w:rPr>
          <w:rStyle w:val="a8"/>
          <w:rFonts w:ascii="Times New Roman" w:hAnsi="Times New Roman" w:cs="Times New Roman"/>
          <w:b w:val="0"/>
          <w:color w:val="000000" w:themeColor="text1"/>
          <w:sz w:val="28"/>
          <w:szCs w:val="28"/>
        </w:rPr>
        <w:t>сформированности</w:t>
      </w:r>
      <w:proofErr w:type="spellEnd"/>
      <w:r w:rsidRPr="0086716B">
        <w:rPr>
          <w:rStyle w:val="a8"/>
          <w:rFonts w:ascii="Times New Roman" w:hAnsi="Times New Roman" w:cs="Times New Roman"/>
          <w:b w:val="0"/>
          <w:color w:val="000000" w:themeColor="text1"/>
          <w:sz w:val="28"/>
          <w:szCs w:val="28"/>
        </w:rPr>
        <w:t xml:space="preserve"> различных качеств интеллекта, стремится к постоянному поиску путей обновления образовательного процесса, а так же к выявлению и созданию психолого-педагогических и организационно-педагогических условий, необходимых для полного раскрытия и развития интеллектуального потенциала учащихся;</w:t>
      </w:r>
    </w:p>
    <w:p w:rsidR="007B5225" w:rsidRPr="0086716B" w:rsidRDefault="007B5225" w:rsidP="00BA4CE8">
      <w:pPr>
        <w:pStyle w:val="a4"/>
        <w:numPr>
          <w:ilvl w:val="0"/>
          <w:numId w:val="26"/>
        </w:numPr>
        <w:tabs>
          <w:tab w:val="left" w:pos="993"/>
        </w:tabs>
        <w:spacing w:line="360" w:lineRule="auto"/>
        <w:ind w:left="0" w:firstLine="709"/>
        <w:jc w:val="both"/>
        <w:rPr>
          <w:rFonts w:ascii="Times New Roman" w:eastAsia="Times New Roman" w:hAnsi="Times New Roman" w:cs="Times New Roman"/>
          <w:color w:val="000000"/>
          <w:sz w:val="28"/>
          <w:szCs w:val="28"/>
        </w:rPr>
      </w:pPr>
      <w:r w:rsidRPr="0086716B">
        <w:rPr>
          <w:rFonts w:ascii="Times New Roman" w:eastAsia="Times New Roman" w:hAnsi="Times New Roman" w:cs="Times New Roman"/>
          <w:color w:val="000000" w:themeColor="text1"/>
          <w:sz w:val="28"/>
          <w:szCs w:val="28"/>
        </w:rPr>
        <w:t>в процессе формирования личности внеурочная деятельность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w:t>
      </w:r>
      <w:r w:rsidRPr="0086716B">
        <w:rPr>
          <w:rFonts w:ascii="Times New Roman" w:eastAsia="Times New Roman" w:hAnsi="Times New Roman" w:cs="Times New Roman"/>
          <w:color w:val="000000"/>
          <w:sz w:val="28"/>
          <w:szCs w:val="28"/>
        </w:rPr>
        <w:t xml:space="preserve"> и культурные ценности, которыми руководствуется общество в своей жизнедеятельности. Поэтому от эффективности системы внеурочной деятельности зависит, в конечном счёте, состояние общественного сознания и общественной жизни;</w:t>
      </w:r>
    </w:p>
    <w:p w:rsidR="007B5225" w:rsidRPr="0086716B" w:rsidRDefault="007B5225" w:rsidP="00BA4CE8">
      <w:pPr>
        <w:pStyle w:val="a4"/>
        <w:numPr>
          <w:ilvl w:val="0"/>
          <w:numId w:val="26"/>
        </w:numPr>
        <w:tabs>
          <w:tab w:val="left" w:pos="993"/>
        </w:tabs>
        <w:spacing w:line="360" w:lineRule="auto"/>
        <w:ind w:left="0" w:firstLine="709"/>
        <w:jc w:val="both"/>
        <w:rPr>
          <w:rFonts w:ascii="Times New Roman" w:eastAsia="Times New Roman" w:hAnsi="Times New Roman" w:cs="Times New Roman"/>
          <w:color w:val="000000"/>
          <w:sz w:val="28"/>
          <w:szCs w:val="28"/>
        </w:rPr>
      </w:pPr>
      <w:r w:rsidRPr="0086716B">
        <w:rPr>
          <w:rFonts w:ascii="Times New Roman" w:eastAsia="Times New Roman" w:hAnsi="Times New Roman" w:cs="Times New Roman"/>
          <w:color w:val="000000"/>
          <w:sz w:val="28"/>
          <w:szCs w:val="28"/>
        </w:rPr>
        <w:lastRenderedPageBreak/>
        <w:t>игра является ведущим видом деятельности для развития познавательных способностей у детей младшего школьного возраста и имеет большое значение в целостном развитии младшего школьника.</w:t>
      </w:r>
    </w:p>
    <w:p w:rsidR="000B0D55" w:rsidRPr="0086716B" w:rsidRDefault="000B0D55" w:rsidP="000B0D55">
      <w:pPr>
        <w:pStyle w:val="a4"/>
        <w:spacing w:line="360" w:lineRule="auto"/>
        <w:ind w:firstLine="709"/>
        <w:jc w:val="both"/>
        <w:rPr>
          <w:rFonts w:ascii="Times New Roman" w:hAnsi="Times New Roman" w:cs="Times New Roman"/>
          <w:color w:val="000000" w:themeColor="text1"/>
          <w:sz w:val="28"/>
          <w:szCs w:val="28"/>
        </w:rPr>
      </w:pPr>
      <w:r w:rsidRPr="0086716B">
        <w:rPr>
          <w:rFonts w:ascii="Times New Roman" w:hAnsi="Times New Roman" w:cs="Times New Roman"/>
          <w:bCs/>
          <w:color w:val="000000" w:themeColor="text1"/>
          <w:sz w:val="28"/>
          <w:szCs w:val="28"/>
        </w:rPr>
        <w:t xml:space="preserve">Эксперимент проводился на базе </w:t>
      </w:r>
      <w:r w:rsidRPr="0086716B">
        <w:rPr>
          <w:rFonts w:ascii="Times New Roman" w:hAnsi="Times New Roman" w:cs="Times New Roman"/>
          <w:color w:val="000000" w:themeColor="text1"/>
          <w:sz w:val="28"/>
          <w:szCs w:val="28"/>
        </w:rPr>
        <w:t>МОУ СОШ №49 г. Краснодара Краснодарского края, учащиеся 2 «Г» класс</w:t>
      </w:r>
      <w:r w:rsidR="001B259F">
        <w:rPr>
          <w:rFonts w:ascii="Times New Roman" w:hAnsi="Times New Roman" w:cs="Times New Roman"/>
          <w:color w:val="000000" w:themeColor="text1"/>
          <w:sz w:val="28"/>
          <w:szCs w:val="28"/>
        </w:rPr>
        <w:t>а (25 чел.).</w:t>
      </w:r>
    </w:p>
    <w:p w:rsidR="00ED76AC" w:rsidRDefault="000B0D55" w:rsidP="00D35C9F">
      <w:pPr>
        <w:pStyle w:val="a4"/>
        <w:spacing w:line="360" w:lineRule="auto"/>
        <w:ind w:firstLine="709"/>
        <w:jc w:val="both"/>
        <w:rPr>
          <w:rFonts w:ascii="Times New Roman" w:hAnsi="Times New Roman" w:cs="Times New Roman"/>
          <w:sz w:val="28"/>
          <w:szCs w:val="28"/>
        </w:rPr>
      </w:pPr>
      <w:r>
        <w:rPr>
          <w:rFonts w:ascii="Times New Roman" w:hAnsi="Times New Roman" w:cs="Times New Roman"/>
          <w:bCs/>
          <w:kern w:val="36"/>
          <w:sz w:val="28"/>
          <w:szCs w:val="28"/>
        </w:rPr>
        <w:t>С</w:t>
      </w:r>
      <w:r w:rsidR="007B5225" w:rsidRPr="0086716B">
        <w:rPr>
          <w:rFonts w:ascii="Times New Roman" w:hAnsi="Times New Roman" w:cs="Times New Roman"/>
          <w:bCs/>
          <w:kern w:val="36"/>
          <w:sz w:val="28"/>
          <w:szCs w:val="28"/>
        </w:rPr>
        <w:t xml:space="preserve"> целью</w:t>
      </w:r>
      <w:r w:rsidR="00ED76AC">
        <w:rPr>
          <w:rFonts w:ascii="Times New Roman" w:hAnsi="Times New Roman" w:cs="Times New Roman"/>
          <w:bCs/>
          <w:kern w:val="36"/>
          <w:sz w:val="28"/>
          <w:szCs w:val="28"/>
        </w:rPr>
        <w:t xml:space="preserve"> </w:t>
      </w:r>
      <w:proofErr w:type="gramStart"/>
      <w:r w:rsidR="00ED76AC">
        <w:rPr>
          <w:rFonts w:ascii="Times New Roman" w:hAnsi="Times New Roman" w:cs="Times New Roman"/>
          <w:color w:val="000000" w:themeColor="text1"/>
          <w:sz w:val="28"/>
          <w:szCs w:val="28"/>
        </w:rPr>
        <w:t>определения уровня</w:t>
      </w:r>
      <w:r w:rsidR="00ED76AC" w:rsidRPr="005A7E9E">
        <w:rPr>
          <w:rFonts w:ascii="Times New Roman" w:hAnsi="Times New Roman" w:cs="Times New Roman"/>
          <w:color w:val="000000" w:themeColor="text1"/>
          <w:sz w:val="28"/>
          <w:szCs w:val="28"/>
        </w:rPr>
        <w:t xml:space="preserve"> развития </w:t>
      </w:r>
      <w:r w:rsidR="001B259F">
        <w:rPr>
          <w:rFonts w:ascii="Times New Roman" w:hAnsi="Times New Roman" w:cs="Times New Roman"/>
          <w:sz w:val="28"/>
          <w:szCs w:val="28"/>
        </w:rPr>
        <w:t xml:space="preserve">интеллекта </w:t>
      </w:r>
      <w:r w:rsidR="00ED76AC" w:rsidRPr="005A7E9E">
        <w:rPr>
          <w:rFonts w:ascii="Times New Roman" w:hAnsi="Times New Roman" w:cs="Times New Roman"/>
          <w:sz w:val="28"/>
          <w:szCs w:val="28"/>
        </w:rPr>
        <w:t>младших школьников</w:t>
      </w:r>
      <w:proofErr w:type="gramEnd"/>
      <w:r w:rsidR="00ED76AC">
        <w:rPr>
          <w:rFonts w:ascii="Times New Roman" w:hAnsi="Times New Roman" w:cs="Times New Roman"/>
          <w:sz w:val="28"/>
          <w:szCs w:val="28"/>
        </w:rPr>
        <w:t xml:space="preserve"> </w:t>
      </w:r>
      <w:r w:rsidR="001B259F">
        <w:rPr>
          <w:rFonts w:ascii="Times New Roman" w:hAnsi="Times New Roman" w:cs="Times New Roman"/>
          <w:color w:val="000000" w:themeColor="text1"/>
          <w:sz w:val="28"/>
          <w:szCs w:val="28"/>
        </w:rPr>
        <w:t>была применена</w:t>
      </w:r>
      <w:r w:rsidR="00ED76AC" w:rsidRPr="005A7E9E">
        <w:rPr>
          <w:rFonts w:ascii="Times New Roman" w:hAnsi="Times New Roman" w:cs="Times New Roman"/>
          <w:color w:val="000000" w:themeColor="text1"/>
          <w:sz w:val="28"/>
          <w:szCs w:val="28"/>
        </w:rPr>
        <w:t xml:space="preserve"> методик</w:t>
      </w:r>
      <w:r w:rsidR="00D35C9F">
        <w:rPr>
          <w:rFonts w:ascii="Times New Roman" w:hAnsi="Times New Roman" w:cs="Times New Roman"/>
          <w:color w:val="000000" w:themeColor="text1"/>
          <w:sz w:val="28"/>
          <w:szCs w:val="28"/>
        </w:rPr>
        <w:t>а</w:t>
      </w:r>
      <w:r w:rsidR="00D35C9F" w:rsidRPr="005A7E9E">
        <w:rPr>
          <w:rFonts w:ascii="Times New Roman" w:hAnsi="Times New Roman" w:cs="Times New Roman"/>
          <w:sz w:val="28"/>
          <w:szCs w:val="28"/>
        </w:rPr>
        <w:t xml:space="preserve"> </w:t>
      </w:r>
      <w:proofErr w:type="spellStart"/>
      <w:r w:rsidR="001B259F" w:rsidRPr="00254A44">
        <w:rPr>
          <w:rFonts w:ascii="Times New Roman" w:hAnsi="Times New Roman" w:cs="Times New Roman"/>
          <w:sz w:val="28"/>
          <w:szCs w:val="28"/>
        </w:rPr>
        <w:t>Гудинаф</w:t>
      </w:r>
      <w:proofErr w:type="spellEnd"/>
      <w:r w:rsidR="001B259F" w:rsidRPr="00254A44">
        <w:rPr>
          <w:rFonts w:ascii="Times New Roman" w:hAnsi="Times New Roman" w:cs="Times New Roman"/>
          <w:sz w:val="28"/>
          <w:szCs w:val="28"/>
        </w:rPr>
        <w:t>–Харриса «Нарисуй человека»</w:t>
      </w:r>
      <w:r w:rsidR="001B259F">
        <w:rPr>
          <w:rFonts w:ascii="Times New Roman" w:hAnsi="Times New Roman" w:cs="Times New Roman"/>
          <w:sz w:val="28"/>
          <w:szCs w:val="28"/>
        </w:rPr>
        <w:t>.</w:t>
      </w:r>
    </w:p>
    <w:p w:rsidR="007B5225" w:rsidRPr="0086716B" w:rsidRDefault="007B5225" w:rsidP="0086716B">
      <w:pPr>
        <w:pStyle w:val="a4"/>
        <w:spacing w:line="360" w:lineRule="auto"/>
        <w:ind w:firstLine="709"/>
        <w:jc w:val="both"/>
        <w:rPr>
          <w:rFonts w:ascii="Times New Roman" w:hAnsi="Times New Roman" w:cs="Times New Roman"/>
          <w:color w:val="000000" w:themeColor="text1"/>
          <w:sz w:val="28"/>
          <w:szCs w:val="28"/>
        </w:rPr>
      </w:pPr>
      <w:r w:rsidRPr="0086716B">
        <w:rPr>
          <w:rFonts w:ascii="Times New Roman" w:hAnsi="Times New Roman" w:cs="Times New Roman"/>
          <w:color w:val="000000" w:themeColor="text1"/>
          <w:sz w:val="28"/>
          <w:szCs w:val="28"/>
        </w:rPr>
        <w:t xml:space="preserve">Сравнительные данные учащихся 2 «Г» класса </w:t>
      </w:r>
      <w:r w:rsidRPr="0086716B">
        <w:rPr>
          <w:rFonts w:ascii="Times New Roman" w:eastAsia="Times New Roman" w:hAnsi="Times New Roman" w:cs="Times New Roman"/>
          <w:bCs/>
          <w:color w:val="000000"/>
          <w:sz w:val="28"/>
          <w:szCs w:val="28"/>
        </w:rPr>
        <w:t>на констатирующем этапе эксперимента</w:t>
      </w:r>
      <w:r w:rsidRPr="0086716B">
        <w:rPr>
          <w:rFonts w:ascii="Times New Roman" w:eastAsia="Times New Roman" w:hAnsi="Times New Roman" w:cs="Times New Roman"/>
          <w:bCs/>
          <w:color w:val="000000" w:themeColor="text1"/>
          <w:sz w:val="28"/>
          <w:szCs w:val="28"/>
        </w:rPr>
        <w:t xml:space="preserve"> </w:t>
      </w:r>
      <w:r w:rsidRPr="0086716B">
        <w:rPr>
          <w:rFonts w:ascii="Times New Roman" w:hAnsi="Times New Roman" w:cs="Times New Roman"/>
          <w:color w:val="000000" w:themeColor="text1"/>
          <w:sz w:val="28"/>
          <w:szCs w:val="28"/>
        </w:rPr>
        <w:t>позволяют сделать вывод о том, что в классе наблюдается средний уро</w:t>
      </w:r>
      <w:r w:rsidR="000B0D55">
        <w:rPr>
          <w:rFonts w:ascii="Times New Roman" w:hAnsi="Times New Roman" w:cs="Times New Roman"/>
          <w:color w:val="000000" w:themeColor="text1"/>
          <w:sz w:val="28"/>
          <w:szCs w:val="28"/>
        </w:rPr>
        <w:t>в</w:t>
      </w:r>
      <w:r w:rsidR="001B259F">
        <w:rPr>
          <w:rFonts w:ascii="Times New Roman" w:hAnsi="Times New Roman" w:cs="Times New Roman"/>
          <w:color w:val="000000" w:themeColor="text1"/>
          <w:sz w:val="28"/>
          <w:szCs w:val="28"/>
        </w:rPr>
        <w:t>ень интеллектуального развития.</w:t>
      </w:r>
    </w:p>
    <w:p w:rsidR="001B259F" w:rsidRPr="00225066" w:rsidRDefault="007B5225" w:rsidP="001B259F">
      <w:pPr>
        <w:pStyle w:val="a4"/>
        <w:spacing w:line="360" w:lineRule="auto"/>
        <w:ind w:firstLine="709"/>
        <w:jc w:val="both"/>
        <w:rPr>
          <w:rFonts w:ascii="Times New Roman" w:hAnsi="Times New Roman" w:cs="Times New Roman"/>
          <w:color w:val="000000" w:themeColor="text1"/>
          <w:sz w:val="28"/>
          <w:szCs w:val="28"/>
        </w:rPr>
      </w:pPr>
      <w:r w:rsidRPr="0086716B">
        <w:rPr>
          <w:rFonts w:ascii="Times New Roman" w:eastAsia="Times New Roman" w:hAnsi="Times New Roman" w:cs="Times New Roman"/>
          <w:bCs/>
          <w:color w:val="000000"/>
          <w:sz w:val="28"/>
          <w:szCs w:val="28"/>
        </w:rPr>
        <w:t>Таким образом, цель исследования достигнута. Все поставленные задачи выполнены. Гипотеза исследования о том, что</w:t>
      </w:r>
      <w:r w:rsidR="000B0D55">
        <w:rPr>
          <w:rFonts w:ascii="Times New Roman" w:eastAsia="Times New Roman" w:hAnsi="Times New Roman" w:cs="Times New Roman"/>
          <w:bCs/>
          <w:color w:val="000000"/>
          <w:sz w:val="28"/>
          <w:szCs w:val="28"/>
        </w:rPr>
        <w:t xml:space="preserve">, </w:t>
      </w:r>
      <w:r w:rsidR="001B259F">
        <w:rPr>
          <w:rFonts w:ascii="Times New Roman" w:hAnsi="Times New Roman" w:cs="Times New Roman"/>
          <w:color w:val="000000" w:themeColor="text1"/>
          <w:sz w:val="28"/>
          <w:szCs w:val="28"/>
        </w:rPr>
        <w:t xml:space="preserve">возможно, использование интеллектуальных игр во внеурочной деятельности влияет </w:t>
      </w:r>
      <w:r w:rsidR="001B259F" w:rsidRPr="00D35C9F">
        <w:rPr>
          <w:rFonts w:ascii="Times New Roman" w:hAnsi="Times New Roman" w:cs="Times New Roman"/>
          <w:color w:val="000000" w:themeColor="text1"/>
          <w:sz w:val="28"/>
          <w:szCs w:val="28"/>
        </w:rPr>
        <w:t>на познавательный интерес младших школьников</w:t>
      </w:r>
      <w:r w:rsidR="001B259F">
        <w:rPr>
          <w:rFonts w:ascii="Times New Roman" w:hAnsi="Times New Roman" w:cs="Times New Roman"/>
          <w:color w:val="000000" w:themeColor="text1"/>
          <w:sz w:val="28"/>
          <w:szCs w:val="28"/>
        </w:rPr>
        <w:t>, подтвердилась.</w:t>
      </w:r>
    </w:p>
    <w:p w:rsidR="000B0D55" w:rsidRPr="00225066" w:rsidRDefault="000B0D55" w:rsidP="000B0D55">
      <w:pPr>
        <w:pStyle w:val="a4"/>
        <w:spacing w:line="360" w:lineRule="auto"/>
        <w:ind w:firstLine="709"/>
        <w:jc w:val="both"/>
        <w:rPr>
          <w:rFonts w:ascii="Times New Roman" w:hAnsi="Times New Roman" w:cs="Times New Roman"/>
          <w:color w:val="000000" w:themeColor="text1"/>
          <w:sz w:val="28"/>
          <w:szCs w:val="28"/>
        </w:rPr>
      </w:pPr>
    </w:p>
    <w:p w:rsidR="007B5225" w:rsidRPr="0086716B" w:rsidRDefault="007B5225" w:rsidP="0086716B">
      <w:pPr>
        <w:pStyle w:val="a4"/>
        <w:spacing w:line="360" w:lineRule="auto"/>
        <w:ind w:firstLine="709"/>
        <w:jc w:val="both"/>
        <w:rPr>
          <w:rFonts w:ascii="Times New Roman" w:hAnsi="Times New Roman" w:cs="Times New Roman"/>
          <w:sz w:val="28"/>
          <w:szCs w:val="28"/>
        </w:rPr>
      </w:pPr>
    </w:p>
    <w:p w:rsidR="007B5225" w:rsidRPr="00743B90" w:rsidRDefault="007B5225" w:rsidP="007B5225">
      <w:pPr>
        <w:shd w:val="clear" w:color="auto" w:fill="FFFFFF"/>
        <w:tabs>
          <w:tab w:val="left" w:pos="1134"/>
        </w:tabs>
        <w:spacing w:after="0" w:line="360" w:lineRule="auto"/>
        <w:ind w:firstLine="708"/>
        <w:jc w:val="both"/>
        <w:rPr>
          <w:rFonts w:ascii="Times New Roman" w:eastAsia="Times New Roman" w:hAnsi="Times New Roman" w:cs="Times New Roman"/>
          <w:color w:val="000000"/>
          <w:sz w:val="24"/>
          <w:szCs w:val="24"/>
        </w:rPr>
      </w:pPr>
    </w:p>
    <w:p w:rsidR="0086716B" w:rsidRDefault="0086716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32733B" w:rsidRPr="00E63A1B" w:rsidRDefault="00425922" w:rsidP="00E63A1B">
      <w:pPr>
        <w:pStyle w:val="a4"/>
        <w:jc w:val="center"/>
        <w:rPr>
          <w:rFonts w:ascii="Times New Roman" w:hAnsi="Times New Roman" w:cs="Times New Roman"/>
          <w:sz w:val="28"/>
          <w:szCs w:val="28"/>
        </w:rPr>
      </w:pPr>
      <w:r w:rsidRPr="00E63A1B">
        <w:rPr>
          <w:rFonts w:ascii="Times New Roman" w:hAnsi="Times New Roman" w:cs="Times New Roman"/>
          <w:sz w:val="28"/>
          <w:szCs w:val="28"/>
        </w:rPr>
        <w:lastRenderedPageBreak/>
        <w:t>СПИСОК ИСПОЛЬЗОВАННЫХ ИСТОЧНИКОВ</w:t>
      </w:r>
    </w:p>
    <w:p w:rsidR="00425922" w:rsidRPr="0086716B" w:rsidRDefault="00425922" w:rsidP="00E63A1B">
      <w:pPr>
        <w:pStyle w:val="a4"/>
        <w:rPr>
          <w:rFonts w:ascii="Times New Roman" w:hAnsi="Times New Roman" w:cs="Times New Roman"/>
          <w:sz w:val="40"/>
          <w:szCs w:val="40"/>
        </w:rPr>
      </w:pP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 xml:space="preserve">Баранова А.В., Кисляков А.В. Моделируем внеурочную деятельность </w:t>
      </w:r>
      <w:proofErr w:type="gramStart"/>
      <w:r w:rsidRPr="00E63A1B">
        <w:rPr>
          <w:rFonts w:ascii="Times New Roman" w:hAnsi="Times New Roman" w:cs="Times New Roman"/>
          <w:color w:val="000000"/>
          <w:sz w:val="28"/>
          <w:szCs w:val="28"/>
        </w:rPr>
        <w:t>обу</w:t>
      </w:r>
      <w:r w:rsidR="004672B6">
        <w:rPr>
          <w:rFonts w:ascii="Times New Roman" w:hAnsi="Times New Roman" w:cs="Times New Roman"/>
          <w:color w:val="000000"/>
          <w:sz w:val="28"/>
          <w:szCs w:val="28"/>
        </w:rPr>
        <w:t>чающихся</w:t>
      </w:r>
      <w:proofErr w:type="gramEnd"/>
      <w:r w:rsidR="004672B6">
        <w:rPr>
          <w:rFonts w:ascii="Times New Roman" w:hAnsi="Times New Roman" w:cs="Times New Roman"/>
          <w:color w:val="000000"/>
          <w:sz w:val="28"/>
          <w:szCs w:val="28"/>
        </w:rPr>
        <w:t xml:space="preserve"> / А.</w:t>
      </w:r>
      <w:r w:rsidR="00432D61">
        <w:rPr>
          <w:rFonts w:ascii="Times New Roman" w:hAnsi="Times New Roman" w:cs="Times New Roman"/>
          <w:color w:val="000000"/>
          <w:sz w:val="28"/>
          <w:szCs w:val="28"/>
        </w:rPr>
        <w:t>В. Баранова. – М.</w:t>
      </w:r>
      <w:r w:rsidRPr="00E63A1B">
        <w:rPr>
          <w:rFonts w:ascii="Times New Roman" w:hAnsi="Times New Roman" w:cs="Times New Roman"/>
          <w:color w:val="000000"/>
          <w:sz w:val="28"/>
          <w:szCs w:val="28"/>
        </w:rPr>
        <w:t>: Просвещение,                   2013. – 96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Башлий</w:t>
      </w:r>
      <w:proofErr w:type="spellEnd"/>
      <w:r w:rsidRPr="00E63A1B">
        <w:rPr>
          <w:rFonts w:ascii="Times New Roman" w:eastAsia="Times New Roman" w:hAnsi="Times New Roman" w:cs="Times New Roman"/>
          <w:color w:val="000000"/>
          <w:sz w:val="28"/>
          <w:szCs w:val="28"/>
        </w:rPr>
        <w:t xml:space="preserve"> Е.В. Игровые методы как одна из форм активных методов обучения // Дополнительное образование. – 2004. – №4. – 403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Бесова</w:t>
      </w:r>
      <w:proofErr w:type="spellEnd"/>
      <w:r w:rsidRPr="00E63A1B">
        <w:rPr>
          <w:rFonts w:ascii="Times New Roman" w:eastAsia="Times New Roman" w:hAnsi="Times New Roman" w:cs="Times New Roman"/>
          <w:color w:val="000000"/>
          <w:sz w:val="28"/>
          <w:szCs w:val="28"/>
        </w:rPr>
        <w:t xml:space="preserve"> М.А. Познавательные игры от А до Я. – Ярославль: Академия развития, 2004. – 272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Блонский</w:t>
      </w:r>
      <w:proofErr w:type="spellEnd"/>
      <w:r w:rsidRPr="00E63A1B">
        <w:rPr>
          <w:rFonts w:ascii="Times New Roman" w:eastAsia="Times New Roman" w:hAnsi="Times New Roman" w:cs="Times New Roman"/>
          <w:color w:val="000000"/>
          <w:sz w:val="28"/>
          <w:szCs w:val="28"/>
        </w:rPr>
        <w:t xml:space="preserve"> П.П. Психология младших школьников. – М.: Институт практической психологии; Воронеж: НПО «МОДЭК», 2007. – 300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Большой толковый психологический сло</w:t>
      </w:r>
      <w:r w:rsidR="004672B6">
        <w:rPr>
          <w:rFonts w:ascii="Times New Roman" w:eastAsia="Times New Roman" w:hAnsi="Times New Roman" w:cs="Times New Roman"/>
          <w:color w:val="000000"/>
          <w:sz w:val="28"/>
          <w:szCs w:val="28"/>
        </w:rPr>
        <w:t>варь. / Ребер Артур. – Т.1 (</w:t>
      </w:r>
      <w:proofErr w:type="gramStart"/>
      <w:r w:rsidR="004672B6">
        <w:rPr>
          <w:rFonts w:ascii="Times New Roman" w:eastAsia="Times New Roman" w:hAnsi="Times New Roman" w:cs="Times New Roman"/>
          <w:color w:val="000000"/>
          <w:sz w:val="28"/>
          <w:szCs w:val="28"/>
        </w:rPr>
        <w:t>А–</w:t>
      </w:r>
      <w:r w:rsidRPr="00E63A1B">
        <w:rPr>
          <w:rFonts w:ascii="Times New Roman" w:eastAsia="Times New Roman" w:hAnsi="Times New Roman" w:cs="Times New Roman"/>
          <w:color w:val="000000"/>
          <w:sz w:val="28"/>
          <w:szCs w:val="28"/>
        </w:rPr>
        <w:t>О</w:t>
      </w:r>
      <w:proofErr w:type="gramEnd"/>
      <w:r w:rsidRPr="00E63A1B">
        <w:rPr>
          <w:rFonts w:ascii="Times New Roman" w:eastAsia="Times New Roman" w:hAnsi="Times New Roman" w:cs="Times New Roman"/>
          <w:color w:val="000000"/>
          <w:sz w:val="28"/>
          <w:szCs w:val="28"/>
        </w:rPr>
        <w:t>). – М.: Вече; АСТ, 2009. – 592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 xml:space="preserve">Вавилов Ю.П. Игры для </w:t>
      </w:r>
      <w:proofErr w:type="gramStart"/>
      <w:r w:rsidRPr="00E63A1B">
        <w:rPr>
          <w:rFonts w:ascii="Times New Roman" w:eastAsia="Times New Roman" w:hAnsi="Times New Roman" w:cs="Times New Roman"/>
          <w:color w:val="000000"/>
          <w:sz w:val="28"/>
          <w:szCs w:val="28"/>
        </w:rPr>
        <w:t>внимательных</w:t>
      </w:r>
      <w:proofErr w:type="gramEnd"/>
      <w:r w:rsidRPr="00E63A1B">
        <w:rPr>
          <w:rFonts w:ascii="Times New Roman" w:eastAsia="Times New Roman" w:hAnsi="Times New Roman" w:cs="Times New Roman"/>
          <w:color w:val="000000"/>
          <w:sz w:val="28"/>
          <w:szCs w:val="28"/>
        </w:rPr>
        <w:t xml:space="preserve"> и сообразительных.</w:t>
      </w:r>
      <w:r>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xml:space="preserve"> – Ярославль: Академия Холдинг, 2009. – 111 с.</w:t>
      </w:r>
    </w:p>
    <w:p w:rsidR="00E63A1B" w:rsidRPr="00E63A1B" w:rsidRDefault="00E63A1B"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Венгер</w:t>
      </w:r>
      <w:proofErr w:type="spellEnd"/>
      <w:r w:rsidRPr="00E63A1B">
        <w:rPr>
          <w:rFonts w:ascii="Times New Roman" w:eastAsia="Times New Roman" w:hAnsi="Times New Roman" w:cs="Times New Roman"/>
          <w:color w:val="000000"/>
          <w:sz w:val="28"/>
          <w:szCs w:val="28"/>
        </w:rPr>
        <w:t xml:space="preserve"> Л.А., Мухина В.С. Психология. – М.: Просвещение, 2008. </w:t>
      </w:r>
      <w:r>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412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Выготский Л.С. Воображение и творчество в детском возрасте. Психол. очерк: Кн. для учителя. – 3-е изд. Л.С. Выготский. М.: 2007. – 94 с.</w:t>
      </w:r>
    </w:p>
    <w:p w:rsidR="00837061" w:rsidRPr="00E63A1B" w:rsidRDefault="004672B6"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Горский В.А. </w:t>
      </w:r>
      <w:r w:rsidR="00837061" w:rsidRPr="00E63A1B">
        <w:rPr>
          <w:rFonts w:ascii="Times New Roman" w:hAnsi="Times New Roman" w:cs="Times New Roman"/>
          <w:color w:val="000000"/>
          <w:sz w:val="28"/>
          <w:szCs w:val="28"/>
        </w:rPr>
        <w:t>Примерные программы внеурочной деятельности;  под ред. В.А. Горского. – 2-е изд. – М.</w:t>
      </w:r>
      <w:proofErr w:type="gramStart"/>
      <w:r w:rsidR="00837061" w:rsidRPr="00E63A1B">
        <w:rPr>
          <w:rFonts w:ascii="Times New Roman" w:hAnsi="Times New Roman" w:cs="Times New Roman"/>
          <w:color w:val="000000"/>
          <w:sz w:val="28"/>
          <w:szCs w:val="28"/>
        </w:rPr>
        <w:t xml:space="preserve"> :</w:t>
      </w:r>
      <w:proofErr w:type="gramEnd"/>
      <w:r w:rsidR="00837061" w:rsidRPr="00E63A1B">
        <w:rPr>
          <w:rFonts w:ascii="Times New Roman" w:hAnsi="Times New Roman" w:cs="Times New Roman"/>
          <w:color w:val="000000"/>
          <w:sz w:val="28"/>
          <w:szCs w:val="28"/>
        </w:rPr>
        <w:t xml:space="preserve"> Просвещение, 2011 – 111 с.                      – ( Стандарты второго поколения).</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Григорьев Д.</w:t>
      </w:r>
      <w:r w:rsidR="00837061" w:rsidRPr="00E63A1B">
        <w:rPr>
          <w:rFonts w:ascii="Times New Roman" w:hAnsi="Times New Roman" w:cs="Times New Roman"/>
          <w:color w:val="000000"/>
          <w:sz w:val="28"/>
          <w:szCs w:val="28"/>
        </w:rPr>
        <w:t>В., Степанов</w:t>
      </w:r>
      <w:r>
        <w:rPr>
          <w:rFonts w:ascii="Times New Roman" w:hAnsi="Times New Roman" w:cs="Times New Roman"/>
          <w:color w:val="000000"/>
          <w:sz w:val="28"/>
          <w:szCs w:val="28"/>
        </w:rPr>
        <w:t>а П.</w:t>
      </w:r>
      <w:r w:rsidR="00837061" w:rsidRPr="00E63A1B">
        <w:rPr>
          <w:rFonts w:ascii="Times New Roman" w:hAnsi="Times New Roman" w:cs="Times New Roman"/>
          <w:color w:val="000000"/>
          <w:sz w:val="28"/>
          <w:szCs w:val="28"/>
        </w:rPr>
        <w:t>В. Внеуроч</w:t>
      </w:r>
      <w:r w:rsidR="004672B6">
        <w:rPr>
          <w:rFonts w:ascii="Times New Roman" w:hAnsi="Times New Roman" w:cs="Times New Roman"/>
          <w:color w:val="000000"/>
          <w:sz w:val="28"/>
          <w:szCs w:val="28"/>
        </w:rPr>
        <w:t>ная деятельность школьников. Д.В. Григорьев, П.</w:t>
      </w:r>
      <w:r w:rsidR="00837061" w:rsidRPr="00E63A1B">
        <w:rPr>
          <w:rFonts w:ascii="Times New Roman" w:hAnsi="Times New Roman" w:cs="Times New Roman"/>
          <w:color w:val="000000"/>
          <w:sz w:val="28"/>
          <w:szCs w:val="28"/>
        </w:rPr>
        <w:t xml:space="preserve">В. Степанов – М., </w:t>
      </w:r>
      <w:proofErr w:type="spellStart"/>
      <w:r w:rsidR="00837061" w:rsidRPr="00E63A1B">
        <w:rPr>
          <w:rFonts w:ascii="Times New Roman" w:hAnsi="Times New Roman" w:cs="Times New Roman"/>
          <w:color w:val="000000"/>
          <w:sz w:val="28"/>
          <w:szCs w:val="28"/>
        </w:rPr>
        <w:t>Владос</w:t>
      </w:r>
      <w:proofErr w:type="spellEnd"/>
      <w:r w:rsidR="00837061" w:rsidRPr="00E63A1B">
        <w:rPr>
          <w:rFonts w:ascii="Times New Roman" w:hAnsi="Times New Roman" w:cs="Times New Roman"/>
          <w:color w:val="000000"/>
          <w:sz w:val="28"/>
          <w:szCs w:val="28"/>
        </w:rPr>
        <w:t>, 2010. – 233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 xml:space="preserve">Григорьев Д.В. Внеурочная деятельность школьников. Методический конструктор: пособие для учителя. Д.В. Григорьев </w:t>
      </w:r>
      <w:r w:rsidR="00E63A1B">
        <w:rPr>
          <w:rFonts w:ascii="Times New Roman" w:hAnsi="Times New Roman" w:cs="Times New Roman"/>
          <w:color w:val="000000"/>
          <w:sz w:val="28"/>
          <w:szCs w:val="28"/>
        </w:rPr>
        <w:t xml:space="preserve">                      </w:t>
      </w:r>
      <w:r w:rsidRPr="00E63A1B">
        <w:rPr>
          <w:rFonts w:ascii="Times New Roman" w:hAnsi="Times New Roman" w:cs="Times New Roman"/>
          <w:color w:val="000000"/>
          <w:sz w:val="28"/>
          <w:szCs w:val="28"/>
        </w:rPr>
        <w:t>М.: Просвещение, 2007. – 223с.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Arial Unicode MS" w:hAnsi="Times New Roman" w:cs="Times New Roman"/>
          <w:sz w:val="28"/>
          <w:szCs w:val="28"/>
        </w:rPr>
      </w:pPr>
      <w:r w:rsidRPr="00E63A1B">
        <w:rPr>
          <w:rFonts w:ascii="Times New Roman" w:eastAsia="Arial Unicode MS" w:hAnsi="Times New Roman" w:cs="Times New Roman"/>
          <w:sz w:val="28"/>
          <w:szCs w:val="28"/>
        </w:rPr>
        <w:t>Григорьев Д.В. Степанова П.В</w:t>
      </w:r>
      <w:r w:rsidR="00432D61">
        <w:rPr>
          <w:rFonts w:ascii="Times New Roman" w:eastAsia="Arial Unicode MS" w:hAnsi="Times New Roman" w:cs="Times New Roman"/>
          <w:sz w:val="28"/>
          <w:szCs w:val="28"/>
        </w:rPr>
        <w:t>.</w:t>
      </w:r>
      <w:r w:rsidRPr="00E63A1B">
        <w:rPr>
          <w:rFonts w:ascii="Times New Roman" w:eastAsia="Arial Unicode MS" w:hAnsi="Times New Roman" w:cs="Times New Roman"/>
          <w:sz w:val="28"/>
          <w:szCs w:val="28"/>
        </w:rPr>
        <w:t xml:space="preserve"> Внеурочная деятельность школьников. Методический конструктор. Москва «Просвещение» 2013.</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Григорьев Ю.</w:t>
      </w:r>
      <w:r w:rsidR="00837061" w:rsidRPr="00E63A1B">
        <w:rPr>
          <w:rFonts w:ascii="Times New Roman" w:hAnsi="Times New Roman" w:cs="Times New Roman"/>
          <w:color w:val="000000"/>
          <w:sz w:val="28"/>
          <w:szCs w:val="28"/>
        </w:rPr>
        <w:t>В. Методический конструктор  «Внеурочная деятельность школьников»</w:t>
      </w:r>
      <w:r w:rsidR="004672B6">
        <w:rPr>
          <w:rFonts w:ascii="Times New Roman" w:hAnsi="Times New Roman" w:cs="Times New Roman"/>
          <w:color w:val="000000"/>
          <w:sz w:val="28"/>
          <w:szCs w:val="28"/>
        </w:rPr>
        <w:t xml:space="preserve"> </w:t>
      </w:r>
      <w:r w:rsidR="00837061" w:rsidRPr="00E63A1B">
        <w:rPr>
          <w:rFonts w:ascii="Times New Roman" w:hAnsi="Times New Roman" w:cs="Times New Roman"/>
          <w:color w:val="000000"/>
          <w:sz w:val="28"/>
          <w:szCs w:val="28"/>
        </w:rPr>
        <w:t>/ Д.В.</w:t>
      </w:r>
      <w:r w:rsidR="00E63A1B">
        <w:rPr>
          <w:rFonts w:ascii="Times New Roman" w:hAnsi="Times New Roman" w:cs="Times New Roman"/>
          <w:color w:val="000000"/>
          <w:sz w:val="28"/>
          <w:szCs w:val="28"/>
        </w:rPr>
        <w:t xml:space="preserve"> Григорьев, П.В. Степанов.                              – М.</w:t>
      </w:r>
      <w:r w:rsidR="00837061" w:rsidRPr="00E63A1B">
        <w:rPr>
          <w:rFonts w:ascii="Times New Roman" w:hAnsi="Times New Roman" w:cs="Times New Roman"/>
          <w:color w:val="000000"/>
          <w:sz w:val="28"/>
          <w:szCs w:val="28"/>
        </w:rPr>
        <w:t>: Просвещение, 2011. – 225 с.</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Евладова</w:t>
      </w:r>
      <w:proofErr w:type="spellEnd"/>
      <w:r>
        <w:rPr>
          <w:rFonts w:ascii="Times New Roman" w:hAnsi="Times New Roman" w:cs="Times New Roman"/>
          <w:color w:val="000000"/>
          <w:sz w:val="28"/>
          <w:szCs w:val="28"/>
        </w:rPr>
        <w:t xml:space="preserve"> Е.</w:t>
      </w:r>
      <w:r w:rsidR="00837061" w:rsidRPr="00E63A1B">
        <w:rPr>
          <w:rFonts w:ascii="Times New Roman" w:hAnsi="Times New Roman" w:cs="Times New Roman"/>
          <w:color w:val="000000"/>
          <w:sz w:val="28"/>
          <w:szCs w:val="28"/>
        </w:rPr>
        <w:t>Б. статья: Внеурочная деятельность: взгляд сквозь</w:t>
      </w:r>
      <w:r>
        <w:rPr>
          <w:rFonts w:ascii="Times New Roman" w:hAnsi="Times New Roman" w:cs="Times New Roman"/>
          <w:color w:val="000000"/>
          <w:sz w:val="28"/>
          <w:szCs w:val="28"/>
        </w:rPr>
        <w:t xml:space="preserve"> призму ФГОС</w:t>
      </w:r>
      <w:r w:rsidR="001B25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Е.</w:t>
      </w:r>
      <w:r w:rsidR="00837061" w:rsidRPr="00E63A1B">
        <w:rPr>
          <w:rFonts w:ascii="Times New Roman" w:hAnsi="Times New Roman" w:cs="Times New Roman"/>
          <w:color w:val="000000"/>
          <w:sz w:val="28"/>
          <w:szCs w:val="28"/>
        </w:rPr>
        <w:t xml:space="preserve">Б. </w:t>
      </w:r>
      <w:proofErr w:type="spellStart"/>
      <w:r w:rsidR="00837061" w:rsidRPr="00E63A1B">
        <w:rPr>
          <w:rFonts w:ascii="Times New Roman" w:hAnsi="Times New Roman" w:cs="Times New Roman"/>
          <w:color w:val="000000"/>
          <w:sz w:val="28"/>
          <w:szCs w:val="28"/>
        </w:rPr>
        <w:t>Евладова</w:t>
      </w:r>
      <w:proofErr w:type="spellEnd"/>
      <w:r w:rsidR="00837061" w:rsidRPr="00E63A1B">
        <w:rPr>
          <w:rFonts w:ascii="Times New Roman" w:hAnsi="Times New Roman" w:cs="Times New Roman"/>
          <w:color w:val="000000"/>
          <w:sz w:val="28"/>
          <w:szCs w:val="28"/>
        </w:rPr>
        <w:t xml:space="preserve"> // </w:t>
      </w:r>
      <w:proofErr w:type="spellStart"/>
      <w:r w:rsidR="00837061" w:rsidRPr="00E63A1B">
        <w:rPr>
          <w:rFonts w:ascii="Times New Roman" w:hAnsi="Times New Roman" w:cs="Times New Roman"/>
          <w:color w:val="000000"/>
          <w:sz w:val="28"/>
          <w:szCs w:val="28"/>
        </w:rPr>
        <w:t>Теоретичекий</w:t>
      </w:r>
      <w:proofErr w:type="spellEnd"/>
      <w:r w:rsidR="00837061" w:rsidRPr="00E63A1B">
        <w:rPr>
          <w:rFonts w:ascii="Times New Roman" w:hAnsi="Times New Roman" w:cs="Times New Roman"/>
          <w:color w:val="000000"/>
          <w:sz w:val="28"/>
          <w:szCs w:val="28"/>
        </w:rPr>
        <w:t xml:space="preserve"> и научно-</w:t>
      </w:r>
      <w:proofErr w:type="spellStart"/>
      <w:r w:rsidR="00837061" w:rsidRPr="00E63A1B">
        <w:rPr>
          <w:rFonts w:ascii="Times New Roman" w:hAnsi="Times New Roman" w:cs="Times New Roman"/>
          <w:color w:val="000000"/>
          <w:sz w:val="28"/>
          <w:szCs w:val="28"/>
        </w:rPr>
        <w:t>мнтодический</w:t>
      </w:r>
      <w:proofErr w:type="spellEnd"/>
      <w:r w:rsidR="00837061" w:rsidRPr="00E63A1B">
        <w:rPr>
          <w:rFonts w:ascii="Times New Roman" w:hAnsi="Times New Roman" w:cs="Times New Roman"/>
          <w:color w:val="000000"/>
          <w:sz w:val="28"/>
          <w:szCs w:val="28"/>
        </w:rPr>
        <w:t xml:space="preserve"> журнал «Воспитание школьников». – 2012. – №3. – 209 с.</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Евладова</w:t>
      </w:r>
      <w:proofErr w:type="spellEnd"/>
      <w:r>
        <w:rPr>
          <w:rFonts w:ascii="Times New Roman" w:hAnsi="Times New Roman" w:cs="Times New Roman"/>
          <w:color w:val="000000"/>
          <w:sz w:val="28"/>
          <w:szCs w:val="28"/>
        </w:rPr>
        <w:t xml:space="preserve"> Е.</w:t>
      </w:r>
      <w:r w:rsidR="00837061" w:rsidRPr="00E63A1B">
        <w:rPr>
          <w:rFonts w:ascii="Times New Roman" w:hAnsi="Times New Roman" w:cs="Times New Roman"/>
          <w:color w:val="000000"/>
          <w:sz w:val="28"/>
          <w:szCs w:val="28"/>
        </w:rPr>
        <w:t>Б. статья: Внеурочная деятельность</w:t>
      </w:r>
      <w:r>
        <w:rPr>
          <w:rFonts w:ascii="Times New Roman" w:hAnsi="Times New Roman" w:cs="Times New Roman"/>
          <w:color w:val="000000"/>
          <w:sz w:val="28"/>
          <w:szCs w:val="28"/>
        </w:rPr>
        <w:t>: взгляд сквозь призму ФГОС</w:t>
      </w:r>
      <w:r w:rsidR="004672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Е.</w:t>
      </w:r>
      <w:r w:rsidR="00837061" w:rsidRPr="00E63A1B">
        <w:rPr>
          <w:rFonts w:ascii="Times New Roman" w:hAnsi="Times New Roman" w:cs="Times New Roman"/>
          <w:color w:val="000000"/>
          <w:sz w:val="28"/>
          <w:szCs w:val="28"/>
        </w:rPr>
        <w:t xml:space="preserve">Б. </w:t>
      </w:r>
      <w:proofErr w:type="spellStart"/>
      <w:r w:rsidR="00837061" w:rsidRPr="00E63A1B">
        <w:rPr>
          <w:rFonts w:ascii="Times New Roman" w:hAnsi="Times New Roman" w:cs="Times New Roman"/>
          <w:color w:val="000000"/>
          <w:sz w:val="28"/>
          <w:szCs w:val="28"/>
        </w:rPr>
        <w:t>Евладова</w:t>
      </w:r>
      <w:proofErr w:type="spellEnd"/>
      <w:r w:rsidR="00837061" w:rsidRPr="00E63A1B">
        <w:rPr>
          <w:rFonts w:ascii="Times New Roman" w:hAnsi="Times New Roman" w:cs="Times New Roman"/>
          <w:color w:val="000000"/>
          <w:sz w:val="28"/>
          <w:szCs w:val="28"/>
        </w:rPr>
        <w:t xml:space="preserve"> // </w:t>
      </w:r>
      <w:proofErr w:type="spellStart"/>
      <w:r w:rsidR="00837061" w:rsidRPr="00E63A1B">
        <w:rPr>
          <w:rFonts w:ascii="Times New Roman" w:hAnsi="Times New Roman" w:cs="Times New Roman"/>
          <w:color w:val="000000"/>
          <w:sz w:val="28"/>
          <w:szCs w:val="28"/>
        </w:rPr>
        <w:t>Теоретичекий</w:t>
      </w:r>
      <w:proofErr w:type="spellEnd"/>
      <w:r w:rsidR="00837061" w:rsidRPr="00E63A1B">
        <w:rPr>
          <w:rFonts w:ascii="Times New Roman" w:hAnsi="Times New Roman" w:cs="Times New Roman"/>
          <w:color w:val="000000"/>
          <w:sz w:val="28"/>
          <w:szCs w:val="28"/>
        </w:rPr>
        <w:t xml:space="preserve"> и научно-</w:t>
      </w:r>
      <w:proofErr w:type="spellStart"/>
      <w:r w:rsidR="00837061" w:rsidRPr="00E63A1B">
        <w:rPr>
          <w:rFonts w:ascii="Times New Roman" w:hAnsi="Times New Roman" w:cs="Times New Roman"/>
          <w:color w:val="000000"/>
          <w:sz w:val="28"/>
          <w:szCs w:val="28"/>
        </w:rPr>
        <w:t>мнтодический</w:t>
      </w:r>
      <w:proofErr w:type="spellEnd"/>
      <w:r w:rsidR="00837061" w:rsidRPr="00E63A1B">
        <w:rPr>
          <w:rFonts w:ascii="Times New Roman" w:hAnsi="Times New Roman" w:cs="Times New Roman"/>
          <w:color w:val="000000"/>
          <w:sz w:val="28"/>
          <w:szCs w:val="28"/>
        </w:rPr>
        <w:t xml:space="preserve"> журнал «Воспитание школьников». – 2012. – №4. – 269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proofErr w:type="spellStart"/>
      <w:r w:rsidRPr="00E63A1B">
        <w:rPr>
          <w:rFonts w:ascii="Times New Roman" w:hAnsi="Times New Roman" w:cs="Times New Roman"/>
          <w:color w:val="000000"/>
          <w:sz w:val="28"/>
          <w:szCs w:val="28"/>
        </w:rPr>
        <w:t>Занков</w:t>
      </w:r>
      <w:proofErr w:type="spellEnd"/>
      <w:r w:rsidRPr="00E63A1B">
        <w:rPr>
          <w:rFonts w:ascii="Times New Roman" w:hAnsi="Times New Roman" w:cs="Times New Roman"/>
          <w:color w:val="000000"/>
          <w:sz w:val="28"/>
          <w:szCs w:val="28"/>
        </w:rPr>
        <w:t xml:space="preserve"> Л.В. Избранные педагогические труды. Л.В. </w:t>
      </w:r>
      <w:proofErr w:type="spellStart"/>
      <w:r w:rsidRPr="00E63A1B">
        <w:rPr>
          <w:rFonts w:ascii="Times New Roman" w:hAnsi="Times New Roman" w:cs="Times New Roman"/>
          <w:color w:val="000000"/>
          <w:sz w:val="28"/>
          <w:szCs w:val="28"/>
        </w:rPr>
        <w:t>Занков</w:t>
      </w:r>
      <w:proofErr w:type="spellEnd"/>
      <w:r w:rsidRPr="00E63A1B">
        <w:rPr>
          <w:rFonts w:ascii="Times New Roman" w:hAnsi="Times New Roman" w:cs="Times New Roman"/>
          <w:color w:val="000000"/>
          <w:sz w:val="28"/>
          <w:szCs w:val="28"/>
        </w:rPr>
        <w:t>.                  М.: Просвещение, 2011. – 486 с.</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Кикоин</w:t>
      </w:r>
      <w:proofErr w:type="spellEnd"/>
      <w:r>
        <w:rPr>
          <w:rFonts w:ascii="Times New Roman" w:hAnsi="Times New Roman" w:cs="Times New Roman"/>
          <w:color w:val="000000"/>
          <w:sz w:val="28"/>
          <w:szCs w:val="28"/>
        </w:rPr>
        <w:t xml:space="preserve"> Е.</w:t>
      </w:r>
      <w:r w:rsidR="00837061" w:rsidRPr="00E63A1B">
        <w:rPr>
          <w:rFonts w:ascii="Times New Roman" w:hAnsi="Times New Roman" w:cs="Times New Roman"/>
          <w:color w:val="000000"/>
          <w:sz w:val="28"/>
          <w:szCs w:val="28"/>
        </w:rPr>
        <w:t>И. Младший школьник: возм</w:t>
      </w:r>
      <w:r w:rsidR="004672B6">
        <w:rPr>
          <w:rFonts w:ascii="Times New Roman" w:hAnsi="Times New Roman" w:cs="Times New Roman"/>
          <w:color w:val="000000"/>
          <w:sz w:val="28"/>
          <w:szCs w:val="28"/>
        </w:rPr>
        <w:t>ожности изучения и развития. Е.</w:t>
      </w:r>
      <w:r w:rsidR="00837061" w:rsidRPr="00E63A1B">
        <w:rPr>
          <w:rFonts w:ascii="Times New Roman" w:hAnsi="Times New Roman" w:cs="Times New Roman"/>
          <w:color w:val="000000"/>
          <w:sz w:val="28"/>
          <w:szCs w:val="28"/>
        </w:rPr>
        <w:t xml:space="preserve">И. </w:t>
      </w:r>
      <w:proofErr w:type="spellStart"/>
      <w:r w:rsidR="00837061" w:rsidRPr="00E63A1B">
        <w:rPr>
          <w:rFonts w:ascii="Times New Roman" w:hAnsi="Times New Roman" w:cs="Times New Roman"/>
          <w:color w:val="000000"/>
          <w:sz w:val="28"/>
          <w:szCs w:val="28"/>
        </w:rPr>
        <w:t>Кикоин</w:t>
      </w:r>
      <w:proofErr w:type="spellEnd"/>
      <w:r w:rsidR="00837061" w:rsidRPr="00E63A1B">
        <w:rPr>
          <w:rFonts w:ascii="Times New Roman" w:hAnsi="Times New Roman" w:cs="Times New Roman"/>
          <w:color w:val="000000"/>
          <w:sz w:val="28"/>
          <w:szCs w:val="28"/>
        </w:rPr>
        <w:t xml:space="preserve"> М.: Просвещение,2009. – 89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 xml:space="preserve">Кулагина И.Ю. Младшие школьники: особенности развития.              И.Ю. Кулагина. М.: </w:t>
      </w:r>
      <w:proofErr w:type="spellStart"/>
      <w:r w:rsidRPr="00E63A1B">
        <w:rPr>
          <w:rFonts w:ascii="Times New Roman" w:hAnsi="Times New Roman" w:cs="Times New Roman"/>
          <w:color w:val="000000"/>
          <w:sz w:val="28"/>
          <w:szCs w:val="28"/>
        </w:rPr>
        <w:t>Эксмо</w:t>
      </w:r>
      <w:proofErr w:type="spellEnd"/>
      <w:r w:rsidRPr="00E63A1B">
        <w:rPr>
          <w:rFonts w:ascii="Times New Roman" w:hAnsi="Times New Roman" w:cs="Times New Roman"/>
          <w:color w:val="000000"/>
          <w:sz w:val="28"/>
          <w:szCs w:val="28"/>
        </w:rPr>
        <w:t>, 2009. – 176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Куприянов Б.В. статья: Дополнительное образование и внеурочная деятельность: проблемы взаимодействия и интеграции</w:t>
      </w:r>
      <w:r w:rsidR="004672B6">
        <w:rPr>
          <w:rFonts w:ascii="Times New Roman" w:hAnsi="Times New Roman" w:cs="Times New Roman"/>
          <w:color w:val="000000"/>
          <w:sz w:val="28"/>
          <w:szCs w:val="28"/>
        </w:rPr>
        <w:t xml:space="preserve"> / Б.</w:t>
      </w:r>
      <w:r w:rsidRPr="00E63A1B">
        <w:rPr>
          <w:rFonts w:ascii="Times New Roman" w:hAnsi="Times New Roman" w:cs="Times New Roman"/>
          <w:color w:val="000000"/>
          <w:sz w:val="28"/>
          <w:szCs w:val="28"/>
        </w:rPr>
        <w:t>В. Куприянов                // Теоретический и научно-методический журнал «Во</w:t>
      </w:r>
      <w:r w:rsidR="004672B6">
        <w:rPr>
          <w:rFonts w:ascii="Times New Roman" w:hAnsi="Times New Roman" w:cs="Times New Roman"/>
          <w:color w:val="000000"/>
          <w:sz w:val="28"/>
          <w:szCs w:val="28"/>
        </w:rPr>
        <w:t xml:space="preserve">спитание школьников». – 2012. – </w:t>
      </w:r>
      <w:r w:rsidRPr="00E63A1B">
        <w:rPr>
          <w:rFonts w:ascii="Times New Roman" w:hAnsi="Times New Roman" w:cs="Times New Roman"/>
          <w:color w:val="000000"/>
          <w:sz w:val="28"/>
          <w:szCs w:val="28"/>
        </w:rPr>
        <w:t>№6. – 241 с.</w:t>
      </w:r>
    </w:p>
    <w:p w:rsidR="00837061" w:rsidRPr="00E63A1B" w:rsidRDefault="004672B6"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Мухина, В.</w:t>
      </w:r>
      <w:r w:rsidR="00837061" w:rsidRPr="00E63A1B">
        <w:rPr>
          <w:rFonts w:ascii="Times New Roman" w:hAnsi="Times New Roman" w:cs="Times New Roman"/>
          <w:color w:val="000000"/>
          <w:sz w:val="28"/>
          <w:szCs w:val="28"/>
        </w:rPr>
        <w:t>С. Возрастная психология: феноменология р</w:t>
      </w:r>
      <w:r>
        <w:rPr>
          <w:rFonts w:ascii="Times New Roman" w:hAnsi="Times New Roman" w:cs="Times New Roman"/>
          <w:color w:val="000000"/>
          <w:sz w:val="28"/>
          <w:szCs w:val="28"/>
        </w:rPr>
        <w:t>азвития, детство, отрочество В.С.</w:t>
      </w:r>
      <w:r w:rsidR="00837061" w:rsidRPr="00E63A1B">
        <w:rPr>
          <w:rFonts w:ascii="Times New Roman" w:hAnsi="Times New Roman" w:cs="Times New Roman"/>
          <w:color w:val="000000"/>
          <w:sz w:val="28"/>
          <w:szCs w:val="28"/>
        </w:rPr>
        <w:t xml:space="preserve"> Мухина. М.</w:t>
      </w:r>
      <w:proofErr w:type="gramStart"/>
      <w:r w:rsidR="00837061" w:rsidRPr="00E63A1B">
        <w:rPr>
          <w:rFonts w:ascii="Times New Roman" w:hAnsi="Times New Roman" w:cs="Times New Roman"/>
          <w:color w:val="000000"/>
          <w:sz w:val="28"/>
          <w:szCs w:val="28"/>
        </w:rPr>
        <w:t xml:space="preserve"> :</w:t>
      </w:r>
      <w:proofErr w:type="gramEnd"/>
      <w:r w:rsidR="00837061" w:rsidRPr="00E63A1B">
        <w:rPr>
          <w:rFonts w:ascii="Times New Roman" w:hAnsi="Times New Roman" w:cs="Times New Roman"/>
          <w:color w:val="000000"/>
          <w:sz w:val="28"/>
          <w:szCs w:val="28"/>
        </w:rPr>
        <w:t xml:space="preserve"> Академия, 2007. – 452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proofErr w:type="spellStart"/>
      <w:r w:rsidRPr="00E63A1B">
        <w:rPr>
          <w:rFonts w:ascii="Times New Roman" w:hAnsi="Times New Roman" w:cs="Times New Roman"/>
          <w:color w:val="000000"/>
          <w:sz w:val="28"/>
          <w:szCs w:val="28"/>
        </w:rPr>
        <w:t>Немов</w:t>
      </w:r>
      <w:proofErr w:type="spellEnd"/>
      <w:r w:rsidRPr="00E63A1B">
        <w:rPr>
          <w:rFonts w:ascii="Times New Roman" w:hAnsi="Times New Roman" w:cs="Times New Roman"/>
          <w:color w:val="000000"/>
          <w:sz w:val="28"/>
          <w:szCs w:val="28"/>
        </w:rPr>
        <w:t xml:space="preserve"> Р.С. Психология. Книга 1: Основы общей психологии.          Р.С. </w:t>
      </w:r>
      <w:proofErr w:type="spellStart"/>
      <w:r w:rsidRPr="00E63A1B">
        <w:rPr>
          <w:rFonts w:ascii="Times New Roman" w:hAnsi="Times New Roman" w:cs="Times New Roman"/>
          <w:color w:val="000000"/>
          <w:sz w:val="28"/>
          <w:szCs w:val="28"/>
        </w:rPr>
        <w:t>Немов</w:t>
      </w:r>
      <w:proofErr w:type="spellEnd"/>
      <w:r w:rsidRPr="00E63A1B">
        <w:rPr>
          <w:rFonts w:ascii="Times New Roman" w:hAnsi="Times New Roman" w:cs="Times New Roman"/>
          <w:color w:val="000000"/>
          <w:sz w:val="28"/>
          <w:szCs w:val="28"/>
        </w:rPr>
        <w:t>. М.: Просвещение, 2009. – 398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 xml:space="preserve">Обухова Л.Ф. Возрастная психология (Детская психология): Учебник. – М.: </w:t>
      </w:r>
      <w:proofErr w:type="spellStart"/>
      <w:r w:rsidRPr="00E63A1B">
        <w:rPr>
          <w:rFonts w:ascii="Times New Roman" w:eastAsia="Times New Roman" w:hAnsi="Times New Roman" w:cs="Times New Roman"/>
          <w:color w:val="000000"/>
          <w:sz w:val="28"/>
          <w:szCs w:val="28"/>
        </w:rPr>
        <w:t>Роспедагенство</w:t>
      </w:r>
      <w:proofErr w:type="spellEnd"/>
      <w:r w:rsidRPr="00E63A1B">
        <w:rPr>
          <w:rFonts w:ascii="Times New Roman" w:eastAsia="Times New Roman" w:hAnsi="Times New Roman" w:cs="Times New Roman"/>
          <w:color w:val="000000"/>
          <w:sz w:val="28"/>
          <w:szCs w:val="28"/>
        </w:rPr>
        <w:t>, 2006. – 161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Обухова Л.Ф. Детская (возрастная) психология: Учебник.                  – М., 2006. – 173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Овчинникова</w:t>
      </w:r>
      <w:proofErr w:type="spellEnd"/>
      <w:r w:rsidRPr="00E63A1B">
        <w:rPr>
          <w:rFonts w:ascii="Times New Roman" w:eastAsia="Times New Roman" w:hAnsi="Times New Roman" w:cs="Times New Roman"/>
          <w:color w:val="000000"/>
          <w:sz w:val="28"/>
          <w:szCs w:val="28"/>
        </w:rPr>
        <w:t xml:space="preserve"> Т.Н. Личность и мышление ребенка: диагностика и коррекция. – М.: Академический проект, 2011. – 197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lastRenderedPageBreak/>
        <w:t>Опыт работы с учащимися 1-го класса по курсу «</w:t>
      </w:r>
      <w:proofErr w:type="spellStart"/>
      <w:r w:rsidRPr="00E63A1B">
        <w:rPr>
          <w:rFonts w:ascii="Times New Roman" w:eastAsia="Times New Roman" w:hAnsi="Times New Roman" w:cs="Times New Roman"/>
          <w:color w:val="000000"/>
          <w:sz w:val="28"/>
          <w:szCs w:val="28"/>
        </w:rPr>
        <w:t>Интеллектика</w:t>
      </w:r>
      <w:proofErr w:type="spellEnd"/>
      <w:r w:rsidR="004672B6">
        <w:rPr>
          <w:rFonts w:ascii="Times New Roman" w:eastAsia="Times New Roman" w:hAnsi="Times New Roman" w:cs="Times New Roman"/>
          <w:color w:val="000000"/>
          <w:sz w:val="28"/>
          <w:szCs w:val="28"/>
        </w:rPr>
        <w:t>»: Методическое пособие. / А.</w:t>
      </w:r>
      <w:proofErr w:type="gramStart"/>
      <w:r w:rsidR="004672B6">
        <w:rPr>
          <w:rFonts w:ascii="Times New Roman" w:eastAsia="Times New Roman" w:hAnsi="Times New Roman" w:cs="Times New Roman"/>
          <w:color w:val="000000"/>
          <w:sz w:val="28"/>
          <w:szCs w:val="28"/>
        </w:rPr>
        <w:t>З</w:t>
      </w:r>
      <w:proofErr w:type="gramEnd"/>
      <w:r w:rsidR="004672B6">
        <w:rPr>
          <w:rFonts w:ascii="Times New Roman" w:eastAsia="Times New Roman" w:hAnsi="Times New Roman" w:cs="Times New Roman"/>
          <w:color w:val="000000"/>
          <w:sz w:val="28"/>
          <w:szCs w:val="28"/>
        </w:rPr>
        <w:t xml:space="preserve"> </w:t>
      </w:r>
      <w:proofErr w:type="spellStart"/>
      <w:r w:rsidRPr="00E63A1B">
        <w:rPr>
          <w:rFonts w:ascii="Times New Roman" w:eastAsia="Times New Roman" w:hAnsi="Times New Roman" w:cs="Times New Roman"/>
          <w:color w:val="000000"/>
          <w:sz w:val="28"/>
          <w:szCs w:val="28"/>
        </w:rPr>
        <w:t>Зак</w:t>
      </w:r>
      <w:proofErr w:type="spellEnd"/>
      <w:r w:rsidRPr="00E63A1B">
        <w:rPr>
          <w:rFonts w:ascii="Times New Roman" w:eastAsia="Times New Roman" w:hAnsi="Times New Roman" w:cs="Times New Roman"/>
          <w:color w:val="000000"/>
          <w:sz w:val="28"/>
          <w:szCs w:val="28"/>
        </w:rPr>
        <w:t xml:space="preserve">, </w:t>
      </w:r>
      <w:r w:rsidR="004672B6">
        <w:rPr>
          <w:rFonts w:ascii="Times New Roman" w:eastAsia="Times New Roman" w:hAnsi="Times New Roman" w:cs="Times New Roman"/>
          <w:color w:val="000000"/>
          <w:sz w:val="28"/>
          <w:szCs w:val="28"/>
        </w:rPr>
        <w:t>О.Н. Гнездилова, М.</w:t>
      </w:r>
      <w:r w:rsidRPr="00E63A1B">
        <w:rPr>
          <w:rFonts w:ascii="Times New Roman" w:eastAsia="Times New Roman" w:hAnsi="Times New Roman" w:cs="Times New Roman"/>
          <w:color w:val="000000"/>
          <w:sz w:val="28"/>
          <w:szCs w:val="28"/>
        </w:rPr>
        <w:t xml:space="preserve">Г. Губенко и др.   </w:t>
      </w:r>
      <w:r w:rsidR="004672B6">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xml:space="preserve">       – М.: Интеллект-Центр, 2006. – 104 с.</w:t>
      </w:r>
    </w:p>
    <w:p w:rsidR="00837061" w:rsidRPr="00E63A1B" w:rsidRDefault="00432D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Островский, Э.В., </w:t>
      </w:r>
      <w:proofErr w:type="spellStart"/>
      <w:r>
        <w:rPr>
          <w:rFonts w:ascii="Times New Roman" w:eastAsia="Times New Roman" w:hAnsi="Times New Roman" w:cs="Times New Roman"/>
          <w:color w:val="000000"/>
          <w:sz w:val="28"/>
          <w:szCs w:val="28"/>
        </w:rPr>
        <w:t>Чернышова</w:t>
      </w:r>
      <w:proofErr w:type="spellEnd"/>
      <w:r>
        <w:rPr>
          <w:rFonts w:ascii="Times New Roman" w:eastAsia="Times New Roman" w:hAnsi="Times New Roman" w:cs="Times New Roman"/>
          <w:color w:val="000000"/>
          <w:sz w:val="28"/>
          <w:szCs w:val="28"/>
        </w:rPr>
        <w:t xml:space="preserve"> </w:t>
      </w:r>
      <w:r w:rsidR="00837061" w:rsidRPr="00E63A1B">
        <w:rPr>
          <w:rFonts w:ascii="Times New Roman" w:eastAsia="Times New Roman" w:hAnsi="Times New Roman" w:cs="Times New Roman"/>
          <w:color w:val="000000"/>
          <w:sz w:val="28"/>
          <w:szCs w:val="28"/>
        </w:rPr>
        <w:t>Л.И. Психология и педагогика: учебное пособие. – М.: Вузовский учебник, 2005. – 384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Педагогические технологии: учебное пособие. / Автор-составитель Т.П. Сальникова. – М.: ТЦ Сфера, 2005. – 128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Плешакова А.Б. Игровые технологии в учебном процессе: [</w:t>
      </w:r>
      <w:proofErr w:type="spellStart"/>
      <w:proofErr w:type="gramStart"/>
      <w:r w:rsidRPr="00E63A1B">
        <w:rPr>
          <w:rFonts w:ascii="Times New Roman" w:eastAsia="Times New Roman" w:hAnsi="Times New Roman" w:cs="Times New Roman"/>
          <w:color w:val="000000"/>
          <w:sz w:val="28"/>
          <w:szCs w:val="28"/>
        </w:rPr>
        <w:t>Пед</w:t>
      </w:r>
      <w:proofErr w:type="spellEnd"/>
      <w:r w:rsidRPr="00E63A1B">
        <w:rPr>
          <w:rFonts w:ascii="Times New Roman" w:eastAsia="Times New Roman" w:hAnsi="Times New Roman" w:cs="Times New Roman"/>
          <w:color w:val="000000"/>
          <w:sz w:val="28"/>
          <w:szCs w:val="28"/>
        </w:rPr>
        <w:t>. вузы</w:t>
      </w:r>
      <w:proofErr w:type="gramEnd"/>
      <w:r w:rsidRPr="00E63A1B">
        <w:rPr>
          <w:rFonts w:ascii="Times New Roman" w:eastAsia="Times New Roman" w:hAnsi="Times New Roman" w:cs="Times New Roman"/>
          <w:color w:val="000000"/>
          <w:sz w:val="28"/>
          <w:szCs w:val="28"/>
        </w:rPr>
        <w:t>]</w:t>
      </w:r>
      <w:r w:rsidR="004672B6">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xml:space="preserve">/ </w:t>
      </w:r>
      <w:proofErr w:type="spellStart"/>
      <w:r w:rsidRPr="00E63A1B">
        <w:rPr>
          <w:rFonts w:ascii="Times New Roman" w:eastAsia="Times New Roman" w:hAnsi="Times New Roman" w:cs="Times New Roman"/>
          <w:color w:val="000000"/>
          <w:sz w:val="28"/>
          <w:szCs w:val="28"/>
        </w:rPr>
        <w:t>А.Б.Плешакова</w:t>
      </w:r>
      <w:proofErr w:type="spellEnd"/>
      <w:r w:rsidRPr="00E63A1B">
        <w:rPr>
          <w:rFonts w:ascii="Times New Roman" w:eastAsia="Times New Roman" w:hAnsi="Times New Roman" w:cs="Times New Roman"/>
          <w:color w:val="000000"/>
          <w:sz w:val="28"/>
          <w:szCs w:val="28"/>
        </w:rPr>
        <w:t>. // Современные</w:t>
      </w:r>
      <w:r w:rsidR="00E63A1B" w:rsidRPr="00E63A1B">
        <w:rPr>
          <w:rFonts w:ascii="Times New Roman" w:eastAsia="Times New Roman" w:hAnsi="Times New Roman" w:cs="Times New Roman"/>
          <w:color w:val="000000"/>
          <w:sz w:val="28"/>
          <w:szCs w:val="28"/>
        </w:rPr>
        <w:t xml:space="preserve"> проблемы философского знания.         – Пенза, 2012. – </w:t>
      </w:r>
      <w:r w:rsidRPr="00E63A1B">
        <w:rPr>
          <w:rFonts w:ascii="Times New Roman" w:eastAsia="Times New Roman" w:hAnsi="Times New Roman" w:cs="Times New Roman"/>
          <w:color w:val="000000"/>
          <w:sz w:val="28"/>
          <w:szCs w:val="28"/>
        </w:rPr>
        <w:t>Вып.3. – 145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Подласый</w:t>
      </w:r>
      <w:proofErr w:type="spellEnd"/>
      <w:r w:rsidRPr="00E63A1B">
        <w:rPr>
          <w:rFonts w:ascii="Times New Roman" w:eastAsia="Times New Roman" w:hAnsi="Times New Roman" w:cs="Times New Roman"/>
          <w:color w:val="000000"/>
          <w:sz w:val="28"/>
          <w:szCs w:val="28"/>
        </w:rPr>
        <w:t xml:space="preserve"> И.П. Педагогика: Новый курс: Учебник для студентов высших учебных заведений: В 2 кн. – Кн.2: Процесс воспитания. </w:t>
      </w:r>
      <w:r w:rsidR="00E63A1B" w:rsidRPr="00E63A1B">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М.: ВЛАДОС, 2010. – 256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 xml:space="preserve">Познавательные процессы и способности в обучении. / Под ред. В.Д. </w:t>
      </w:r>
      <w:proofErr w:type="spellStart"/>
      <w:r w:rsidRPr="00E63A1B">
        <w:rPr>
          <w:rFonts w:ascii="Times New Roman" w:eastAsia="Times New Roman" w:hAnsi="Times New Roman" w:cs="Times New Roman"/>
          <w:color w:val="000000"/>
          <w:sz w:val="28"/>
          <w:szCs w:val="28"/>
        </w:rPr>
        <w:t>Шадрикова</w:t>
      </w:r>
      <w:proofErr w:type="spellEnd"/>
      <w:r w:rsidRPr="00E63A1B">
        <w:rPr>
          <w:rFonts w:ascii="Times New Roman" w:eastAsia="Times New Roman" w:hAnsi="Times New Roman" w:cs="Times New Roman"/>
          <w:color w:val="000000"/>
          <w:sz w:val="28"/>
          <w:szCs w:val="28"/>
        </w:rPr>
        <w:t>. – М.: Просвещение, 2011. – 142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 xml:space="preserve">Романова, Е.С. Психодиагностика: учебное пособие. </w:t>
      </w:r>
      <w:r w:rsidR="00E63A1B" w:rsidRPr="00E63A1B">
        <w:rPr>
          <w:rFonts w:ascii="Times New Roman" w:eastAsia="Times New Roman" w:hAnsi="Times New Roman" w:cs="Times New Roman"/>
          <w:color w:val="000000"/>
          <w:sz w:val="28"/>
          <w:szCs w:val="28"/>
        </w:rPr>
        <w:t xml:space="preserve">                          / </w:t>
      </w:r>
      <w:proofErr w:type="spellStart"/>
      <w:r w:rsidR="00E63A1B" w:rsidRPr="00E63A1B">
        <w:rPr>
          <w:rFonts w:ascii="Times New Roman" w:eastAsia="Times New Roman" w:hAnsi="Times New Roman" w:cs="Times New Roman"/>
          <w:color w:val="000000"/>
          <w:sz w:val="28"/>
          <w:szCs w:val="28"/>
        </w:rPr>
        <w:t>Е.С.Романова</w:t>
      </w:r>
      <w:proofErr w:type="spellEnd"/>
      <w:r w:rsidR="00E63A1B" w:rsidRPr="00E63A1B">
        <w:rPr>
          <w:rFonts w:ascii="Times New Roman" w:eastAsia="Times New Roman" w:hAnsi="Times New Roman" w:cs="Times New Roman"/>
          <w:color w:val="000000"/>
          <w:sz w:val="28"/>
          <w:szCs w:val="28"/>
        </w:rPr>
        <w:t>. – С</w:t>
      </w:r>
      <w:r w:rsidRPr="00E63A1B">
        <w:rPr>
          <w:rFonts w:ascii="Times New Roman" w:eastAsia="Times New Roman" w:hAnsi="Times New Roman" w:cs="Times New Roman"/>
          <w:color w:val="000000"/>
          <w:sz w:val="28"/>
          <w:szCs w:val="28"/>
        </w:rPr>
        <w:t>Пб: Питер, 2006. – 400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Рубинштейн С.Л. Основы общей психологии: в 2 т. – Т. 1.</w:t>
      </w:r>
      <w:r w:rsidR="00E63A1B" w:rsidRPr="00E63A1B">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xml:space="preserve"> – М., 2011. – 521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 xml:space="preserve">Симонова Л.П. Дидактические игры как элемент воспитания. </w:t>
      </w:r>
      <w:r w:rsidR="00E63A1B" w:rsidRPr="00E63A1B">
        <w:rPr>
          <w:rFonts w:ascii="Times New Roman" w:eastAsia="Times New Roman" w:hAnsi="Times New Roman" w:cs="Times New Roman"/>
          <w:color w:val="000000"/>
          <w:sz w:val="28"/>
          <w:szCs w:val="28"/>
        </w:rPr>
        <w:t xml:space="preserve">                 </w:t>
      </w:r>
      <w:r w:rsidRPr="00E63A1B">
        <w:rPr>
          <w:rFonts w:ascii="Times New Roman" w:eastAsia="Times New Roman" w:hAnsi="Times New Roman" w:cs="Times New Roman"/>
          <w:color w:val="000000"/>
          <w:sz w:val="28"/>
          <w:szCs w:val="28"/>
        </w:rPr>
        <w:t>// Дополнительное образование. – 2004. - №1. – 97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r w:rsidRPr="00E63A1B">
        <w:rPr>
          <w:rFonts w:ascii="Times New Roman" w:eastAsia="Times New Roman" w:hAnsi="Times New Roman" w:cs="Times New Roman"/>
          <w:color w:val="000000"/>
          <w:sz w:val="28"/>
          <w:szCs w:val="28"/>
        </w:rPr>
        <w:t>Тихомирова Л.Ф. Развитие познавательных способностей детей: популярное пособие для родителей и педагогов. – Ярославль: Академия развития, 2007. – 227 с.</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hAnsi="Times New Roman" w:cs="Times New Roman"/>
          <w:color w:val="000000"/>
          <w:sz w:val="28"/>
          <w:szCs w:val="28"/>
        </w:rPr>
      </w:pPr>
      <w:r w:rsidRPr="00E63A1B">
        <w:rPr>
          <w:rFonts w:ascii="Times New Roman" w:hAnsi="Times New Roman" w:cs="Times New Roman"/>
          <w:color w:val="000000"/>
          <w:sz w:val="28"/>
          <w:szCs w:val="28"/>
        </w:rPr>
        <w:t>Федеральный государственный образовательный стандарт начального общего образования</w:t>
      </w:r>
      <w:r w:rsidR="004672B6">
        <w:rPr>
          <w:rFonts w:ascii="Times New Roman" w:hAnsi="Times New Roman" w:cs="Times New Roman"/>
          <w:color w:val="000000"/>
          <w:sz w:val="28"/>
          <w:szCs w:val="28"/>
        </w:rPr>
        <w:t xml:space="preserve"> </w:t>
      </w:r>
      <w:r w:rsidRPr="00E63A1B">
        <w:rPr>
          <w:rFonts w:ascii="Times New Roman" w:hAnsi="Times New Roman" w:cs="Times New Roman"/>
          <w:color w:val="000000"/>
          <w:sz w:val="28"/>
          <w:szCs w:val="28"/>
        </w:rPr>
        <w:t>/ М-во образ</w:t>
      </w:r>
      <w:r w:rsidR="00E63A1B" w:rsidRPr="00E63A1B">
        <w:rPr>
          <w:rFonts w:ascii="Times New Roman" w:hAnsi="Times New Roman" w:cs="Times New Roman"/>
          <w:color w:val="000000"/>
          <w:sz w:val="28"/>
          <w:szCs w:val="28"/>
        </w:rPr>
        <w:t>ования и науки</w:t>
      </w:r>
      <w:proofErr w:type="gramStart"/>
      <w:r w:rsidR="00E63A1B" w:rsidRPr="00E63A1B">
        <w:rPr>
          <w:rFonts w:ascii="Times New Roman" w:hAnsi="Times New Roman" w:cs="Times New Roman"/>
          <w:color w:val="000000"/>
          <w:sz w:val="28"/>
          <w:szCs w:val="28"/>
        </w:rPr>
        <w:t xml:space="preserve"> Р</w:t>
      </w:r>
      <w:proofErr w:type="gramEnd"/>
      <w:r w:rsidR="00E63A1B" w:rsidRPr="00E63A1B">
        <w:rPr>
          <w:rFonts w:ascii="Times New Roman" w:hAnsi="Times New Roman" w:cs="Times New Roman"/>
          <w:color w:val="000000"/>
          <w:sz w:val="28"/>
          <w:szCs w:val="28"/>
        </w:rPr>
        <w:t xml:space="preserve">ос. Федерации. 2-е изд. – </w:t>
      </w:r>
      <w:r w:rsidRPr="00E63A1B">
        <w:rPr>
          <w:rFonts w:ascii="Times New Roman" w:hAnsi="Times New Roman" w:cs="Times New Roman"/>
          <w:color w:val="000000"/>
          <w:sz w:val="28"/>
          <w:szCs w:val="28"/>
        </w:rPr>
        <w:t>М.: Просвещение, 2011. (Стандарты второго поколения).</w:t>
      </w:r>
    </w:p>
    <w:p w:rsidR="00837061" w:rsidRPr="00E63A1B" w:rsidRDefault="00837061" w:rsidP="00BA4CE8">
      <w:pPr>
        <w:pStyle w:val="a4"/>
        <w:numPr>
          <w:ilvl w:val="0"/>
          <w:numId w:val="24"/>
        </w:numPr>
        <w:tabs>
          <w:tab w:val="left" w:pos="1134"/>
        </w:tabs>
        <w:spacing w:line="360" w:lineRule="auto"/>
        <w:ind w:left="0" w:firstLine="709"/>
        <w:jc w:val="both"/>
        <w:rPr>
          <w:rFonts w:ascii="Times New Roman" w:eastAsia="Times New Roman" w:hAnsi="Times New Roman" w:cs="Times New Roman"/>
          <w:color w:val="000000"/>
          <w:sz w:val="28"/>
          <w:szCs w:val="28"/>
        </w:rPr>
      </w:pPr>
      <w:proofErr w:type="spellStart"/>
      <w:r w:rsidRPr="00E63A1B">
        <w:rPr>
          <w:rFonts w:ascii="Times New Roman" w:eastAsia="Times New Roman" w:hAnsi="Times New Roman" w:cs="Times New Roman"/>
          <w:color w:val="000000"/>
          <w:sz w:val="28"/>
          <w:szCs w:val="28"/>
        </w:rPr>
        <w:t>Финогенов</w:t>
      </w:r>
      <w:proofErr w:type="spellEnd"/>
      <w:r w:rsidRPr="00E63A1B">
        <w:rPr>
          <w:rFonts w:ascii="Times New Roman" w:eastAsia="Times New Roman" w:hAnsi="Times New Roman" w:cs="Times New Roman"/>
          <w:color w:val="000000"/>
          <w:sz w:val="28"/>
          <w:szCs w:val="28"/>
        </w:rPr>
        <w:t xml:space="preserve"> А.В. Игровые технологии в школе: Учеб</w:t>
      </w:r>
      <w:proofErr w:type="gramStart"/>
      <w:r w:rsidRPr="00E63A1B">
        <w:rPr>
          <w:rFonts w:ascii="Times New Roman" w:eastAsia="Times New Roman" w:hAnsi="Times New Roman" w:cs="Times New Roman"/>
          <w:color w:val="000000"/>
          <w:sz w:val="28"/>
          <w:szCs w:val="28"/>
        </w:rPr>
        <w:t>.-</w:t>
      </w:r>
      <w:proofErr w:type="gramEnd"/>
      <w:r w:rsidRPr="00E63A1B">
        <w:rPr>
          <w:rFonts w:ascii="Times New Roman" w:eastAsia="Times New Roman" w:hAnsi="Times New Roman" w:cs="Times New Roman"/>
          <w:color w:val="000000"/>
          <w:sz w:val="28"/>
          <w:szCs w:val="28"/>
        </w:rPr>
        <w:t xml:space="preserve">метод. Пособие / </w:t>
      </w:r>
      <w:r w:rsidR="00E63A1B" w:rsidRPr="00E63A1B">
        <w:rPr>
          <w:rFonts w:ascii="Times New Roman" w:eastAsia="Times New Roman" w:hAnsi="Times New Roman" w:cs="Times New Roman"/>
          <w:color w:val="000000"/>
          <w:sz w:val="28"/>
          <w:szCs w:val="28"/>
        </w:rPr>
        <w:t xml:space="preserve">А.В. </w:t>
      </w:r>
      <w:proofErr w:type="spellStart"/>
      <w:r w:rsidR="00E63A1B" w:rsidRPr="00E63A1B">
        <w:rPr>
          <w:rFonts w:ascii="Times New Roman" w:eastAsia="Times New Roman" w:hAnsi="Times New Roman" w:cs="Times New Roman"/>
          <w:color w:val="000000"/>
          <w:sz w:val="28"/>
          <w:szCs w:val="28"/>
        </w:rPr>
        <w:t>Финогенов</w:t>
      </w:r>
      <w:proofErr w:type="spellEnd"/>
      <w:r w:rsidR="00E63A1B" w:rsidRPr="00E63A1B">
        <w:rPr>
          <w:rFonts w:ascii="Times New Roman" w:eastAsia="Times New Roman" w:hAnsi="Times New Roman" w:cs="Times New Roman"/>
          <w:color w:val="000000"/>
          <w:sz w:val="28"/>
          <w:szCs w:val="28"/>
        </w:rPr>
        <w:t xml:space="preserve">, В.Э. Филиппов. – </w:t>
      </w:r>
      <w:r w:rsidRPr="00E63A1B">
        <w:rPr>
          <w:rFonts w:ascii="Times New Roman" w:eastAsia="Times New Roman" w:hAnsi="Times New Roman" w:cs="Times New Roman"/>
          <w:color w:val="000000"/>
          <w:sz w:val="28"/>
          <w:szCs w:val="28"/>
        </w:rPr>
        <w:t xml:space="preserve">Красноярск: </w:t>
      </w:r>
      <w:proofErr w:type="spellStart"/>
      <w:r w:rsidRPr="00E63A1B">
        <w:rPr>
          <w:rFonts w:ascii="Times New Roman" w:eastAsia="Times New Roman" w:hAnsi="Times New Roman" w:cs="Times New Roman"/>
          <w:color w:val="000000"/>
          <w:sz w:val="28"/>
          <w:szCs w:val="28"/>
        </w:rPr>
        <w:t>Кра</w:t>
      </w:r>
      <w:r w:rsidR="00E63A1B" w:rsidRPr="00E63A1B">
        <w:rPr>
          <w:rFonts w:ascii="Times New Roman" w:eastAsia="Times New Roman" w:hAnsi="Times New Roman" w:cs="Times New Roman"/>
          <w:color w:val="000000"/>
          <w:sz w:val="28"/>
          <w:szCs w:val="28"/>
        </w:rPr>
        <w:t>снояр</w:t>
      </w:r>
      <w:proofErr w:type="spellEnd"/>
      <w:r w:rsidR="00E63A1B" w:rsidRPr="00E63A1B">
        <w:rPr>
          <w:rFonts w:ascii="Times New Roman" w:eastAsia="Times New Roman" w:hAnsi="Times New Roman" w:cs="Times New Roman"/>
          <w:color w:val="000000"/>
          <w:sz w:val="28"/>
          <w:szCs w:val="28"/>
        </w:rPr>
        <w:t>. гос. ун-т, 2011. – 89 с.</w:t>
      </w:r>
    </w:p>
    <w:p w:rsidR="00E63A1B" w:rsidRDefault="00E63A1B" w:rsidP="001B259F">
      <w:pPr>
        <w:pStyle w:val="a4"/>
        <w:spacing w:line="360" w:lineRule="auto"/>
        <w:jc w:val="center"/>
        <w:rPr>
          <w:rFonts w:ascii="Times New Roman" w:hAnsi="Times New Roman" w:cs="Times New Roman"/>
          <w:color w:val="000000" w:themeColor="text1"/>
          <w:sz w:val="28"/>
          <w:szCs w:val="28"/>
        </w:rPr>
      </w:pPr>
      <w:r w:rsidRPr="00E63A1B">
        <w:rPr>
          <w:rFonts w:ascii="Times New Roman" w:hAnsi="Times New Roman" w:cs="Times New Roman"/>
          <w:color w:val="000000" w:themeColor="text1"/>
          <w:sz w:val="28"/>
          <w:szCs w:val="28"/>
        </w:rPr>
        <w:lastRenderedPageBreak/>
        <w:t>ПРИЛОЖЕНИЕ А</w:t>
      </w:r>
    </w:p>
    <w:p w:rsidR="001B259F" w:rsidRDefault="001B259F" w:rsidP="001B259F">
      <w:pPr>
        <w:pStyle w:val="a4"/>
        <w:spacing w:line="36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М</w:t>
      </w:r>
      <w:r w:rsidRPr="005A7E9E">
        <w:rPr>
          <w:rFonts w:ascii="Times New Roman" w:hAnsi="Times New Roman" w:cs="Times New Roman"/>
          <w:color w:val="000000" w:themeColor="text1"/>
          <w:sz w:val="28"/>
          <w:szCs w:val="28"/>
        </w:rPr>
        <w:t>етодик</w:t>
      </w:r>
      <w:r>
        <w:rPr>
          <w:rFonts w:ascii="Times New Roman" w:hAnsi="Times New Roman" w:cs="Times New Roman"/>
          <w:color w:val="000000" w:themeColor="text1"/>
          <w:sz w:val="28"/>
          <w:szCs w:val="28"/>
        </w:rPr>
        <w:t>а</w:t>
      </w:r>
      <w:r w:rsidRPr="005A7E9E">
        <w:rPr>
          <w:rFonts w:ascii="Times New Roman" w:hAnsi="Times New Roman" w:cs="Times New Roman"/>
          <w:sz w:val="28"/>
          <w:szCs w:val="28"/>
        </w:rPr>
        <w:t xml:space="preserve"> </w:t>
      </w:r>
      <w:proofErr w:type="spellStart"/>
      <w:r w:rsidRPr="00254A44">
        <w:rPr>
          <w:rFonts w:ascii="Times New Roman" w:hAnsi="Times New Roman" w:cs="Times New Roman"/>
          <w:sz w:val="28"/>
          <w:szCs w:val="28"/>
        </w:rPr>
        <w:t>Гудинаф</w:t>
      </w:r>
      <w:proofErr w:type="spellEnd"/>
      <w:r w:rsidRPr="00254A44">
        <w:rPr>
          <w:rFonts w:ascii="Times New Roman" w:hAnsi="Times New Roman" w:cs="Times New Roman"/>
          <w:sz w:val="28"/>
          <w:szCs w:val="28"/>
        </w:rPr>
        <w:t>–Харриса «Нарисуй человека»</w:t>
      </w:r>
    </w:p>
    <w:p w:rsidR="001B259F" w:rsidRPr="001B259F" w:rsidRDefault="001B259F" w:rsidP="001B259F">
      <w:pPr>
        <w:pStyle w:val="a4"/>
        <w:spacing w:line="360" w:lineRule="auto"/>
        <w:ind w:firstLine="709"/>
        <w:jc w:val="both"/>
        <w:rPr>
          <w:rFonts w:ascii="Times New Roman" w:hAnsi="Times New Roman" w:cs="Times New Roman"/>
          <w:sz w:val="28"/>
          <w:szCs w:val="28"/>
        </w:rPr>
      </w:pPr>
    </w:p>
    <w:p w:rsidR="001B259F" w:rsidRDefault="001B259F" w:rsidP="001B259F">
      <w:pPr>
        <w:pStyle w:val="a4"/>
        <w:spacing w:line="360" w:lineRule="auto"/>
        <w:jc w:val="center"/>
        <w:rPr>
          <w:rFonts w:ascii="Times New Roman" w:hAnsi="Times New Roman" w:cs="Times New Roman"/>
          <w:color w:val="000000" w:themeColor="text1"/>
          <w:sz w:val="28"/>
          <w:szCs w:val="28"/>
        </w:rPr>
      </w:pPr>
      <w:r w:rsidRPr="001B259F">
        <w:rPr>
          <w:rFonts w:ascii="Times New Roman" w:hAnsi="Times New Roman" w:cs="Times New Roman"/>
          <w:color w:val="000000" w:themeColor="text1"/>
          <w:sz w:val="28"/>
          <w:szCs w:val="28"/>
        </w:rPr>
        <w:t>Критерии оценки (признаки и их характеристики)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Шкала признаков для оценки рисунка содержит 73 пункта. За выполнение каждого пункта начисляется 1 балл, за несоо</w:t>
      </w:r>
      <w:r>
        <w:rPr>
          <w:rFonts w:ascii="Times New Roman" w:hAnsi="Times New Roman" w:cs="Times New Roman"/>
          <w:color w:val="000000"/>
          <w:sz w:val="28"/>
          <w:szCs w:val="28"/>
        </w:rPr>
        <w:t xml:space="preserve">тветствие критерии </w:t>
      </w:r>
      <w:r w:rsidRPr="001B259F">
        <w:rPr>
          <w:rFonts w:ascii="Times New Roman" w:hAnsi="Times New Roman" w:cs="Times New Roman"/>
          <w:color w:val="000000"/>
          <w:sz w:val="28"/>
          <w:szCs w:val="28"/>
        </w:rPr>
        <w:t>0 баллов. </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В итоге подсчитывается суммарная оценка.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1. </w:t>
      </w:r>
      <w:r w:rsidRPr="001B259F">
        <w:rPr>
          <w:rStyle w:val="a8"/>
          <w:rFonts w:ascii="Times New Roman" w:hAnsi="Times New Roman" w:cs="Times New Roman"/>
          <w:b w:val="0"/>
          <w:iCs/>
          <w:color w:val="000000"/>
          <w:sz w:val="28"/>
          <w:szCs w:val="28"/>
        </w:rPr>
        <w:t>Голова</w:t>
      </w:r>
      <w:r w:rsidRPr="001B259F">
        <w:rPr>
          <w:rFonts w:ascii="Times New Roman" w:hAnsi="Times New Roman" w:cs="Times New Roman"/>
          <w:color w:val="000000"/>
          <w:sz w:val="28"/>
          <w:szCs w:val="28"/>
        </w:rPr>
        <w:t>. Засчитывается любое достаточно ясное изображение головы независимо от формы (окружность, неправильная окружность, овал). Черты лица, не обведенные контуром головы, не засчитываются.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2. </w:t>
      </w:r>
      <w:r w:rsidRPr="001B259F">
        <w:rPr>
          <w:rStyle w:val="a8"/>
          <w:rFonts w:ascii="Times New Roman" w:hAnsi="Times New Roman" w:cs="Times New Roman"/>
          <w:b w:val="0"/>
          <w:iCs/>
          <w:color w:val="000000"/>
          <w:sz w:val="28"/>
          <w:szCs w:val="28"/>
        </w:rPr>
        <w:t>Шея</w:t>
      </w:r>
      <w:r w:rsidRPr="001B259F">
        <w:rPr>
          <w:rFonts w:ascii="Times New Roman" w:hAnsi="Times New Roman" w:cs="Times New Roman"/>
          <w:color w:val="000000"/>
          <w:sz w:val="28"/>
          <w:szCs w:val="28"/>
        </w:rPr>
        <w:t>. Засчитывается любое ясное изображение данной части тела, отличной от головы и туловища. Прямое сочленение головы и туловища 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3. </w:t>
      </w:r>
      <w:r w:rsidRPr="001B259F">
        <w:rPr>
          <w:rStyle w:val="a8"/>
          <w:rFonts w:ascii="Times New Roman" w:hAnsi="Times New Roman" w:cs="Times New Roman"/>
          <w:b w:val="0"/>
          <w:iCs/>
          <w:color w:val="000000"/>
          <w:sz w:val="28"/>
          <w:szCs w:val="28"/>
        </w:rPr>
        <w:t>Шея, два измерения</w:t>
      </w:r>
      <w:r w:rsidRPr="001B259F">
        <w:rPr>
          <w:rFonts w:ascii="Times New Roman" w:hAnsi="Times New Roman" w:cs="Times New Roman"/>
          <w:color w:val="000000"/>
          <w:sz w:val="28"/>
          <w:szCs w:val="28"/>
        </w:rPr>
        <w:t>. Очертание шеи, не прерываясь, переходит в очертания головы, туловища или того или другого одновременно. Линия шеи должна плавно переходить в линию головы или туловища. Изображение шеи в виде одной линии или «столбика» между головой и туловищем не засчитывается.</w:t>
      </w:r>
      <w:r w:rsidRPr="001B259F">
        <w:rPr>
          <w:rFonts w:ascii="Times New Roman" w:hAnsi="Times New Roman" w:cs="Times New Roman"/>
          <w:color w:val="000000"/>
          <w:sz w:val="28"/>
          <w:szCs w:val="28"/>
        </w:rPr>
        <w:b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860040" cy="605790"/>
            <wp:effectExtent l="19050" t="0" r="0" b="0"/>
            <wp:docPr id="54" name="Рисунок 1" descr="http://psy.1september.ru/2002/4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2/46/5-1.gif"/>
                    <pic:cNvPicPr>
                      <a:picLocks noChangeAspect="1" noChangeArrowheads="1"/>
                    </pic:cNvPicPr>
                  </pic:nvPicPr>
                  <pic:blipFill>
                    <a:blip r:embed="rId9" cstate="print"/>
                    <a:srcRect/>
                    <a:stretch>
                      <a:fillRect/>
                    </a:stretch>
                  </pic:blipFill>
                  <pic:spPr bwMode="auto">
                    <a:xfrm>
                      <a:off x="0" y="0"/>
                      <a:ext cx="2860040" cy="60579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648335"/>
            <wp:effectExtent l="19050" t="0" r="3810" b="0"/>
            <wp:docPr id="53" name="Рисунок 2" descr="http://psy.1september.ru/2002/46/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2/46/5-2.gif"/>
                    <pic:cNvPicPr>
                      <a:picLocks noChangeAspect="1" noChangeArrowheads="1"/>
                    </pic:cNvPicPr>
                  </pic:nvPicPr>
                  <pic:blipFill>
                    <a:blip r:embed="rId10" cstate="print"/>
                    <a:srcRect/>
                    <a:stretch>
                      <a:fillRect/>
                    </a:stretch>
                  </pic:blipFill>
                  <pic:spPr bwMode="auto">
                    <a:xfrm>
                      <a:off x="0" y="0"/>
                      <a:ext cx="1424940" cy="64833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4. </w:t>
      </w:r>
      <w:r w:rsidRPr="001B259F">
        <w:rPr>
          <w:rStyle w:val="a8"/>
          <w:rFonts w:ascii="Times New Roman" w:hAnsi="Times New Roman" w:cs="Times New Roman"/>
          <w:b w:val="0"/>
          <w:iCs/>
          <w:color w:val="000000"/>
          <w:sz w:val="28"/>
          <w:szCs w:val="28"/>
        </w:rPr>
        <w:t>Глаза</w:t>
      </w:r>
      <w:r w:rsidRPr="001B259F">
        <w:rPr>
          <w:rFonts w:ascii="Times New Roman" w:hAnsi="Times New Roman" w:cs="Times New Roman"/>
          <w:color w:val="000000"/>
          <w:sz w:val="28"/>
          <w:szCs w:val="28"/>
        </w:rPr>
        <w:t>. Нарисован хотя бы один глаз; любой способ изображения признается удовлетворительным. Засчитывается даже единственная неопределенная черточка, иногда встречающаяся в рисунках совсем маленьких детей.</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5. </w:t>
      </w:r>
      <w:r w:rsidRPr="001B259F">
        <w:rPr>
          <w:rStyle w:val="a8"/>
          <w:rFonts w:ascii="Times New Roman" w:hAnsi="Times New Roman" w:cs="Times New Roman"/>
          <w:b w:val="0"/>
          <w:iCs/>
          <w:color w:val="000000"/>
          <w:sz w:val="28"/>
          <w:szCs w:val="28"/>
        </w:rPr>
        <w:t>Детали глаза: брови, ресницы</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Показаны брови или ресницы, или то и другое одновременно.</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6. </w:t>
      </w:r>
      <w:r w:rsidRPr="001B259F">
        <w:rPr>
          <w:rStyle w:val="a8"/>
          <w:rFonts w:ascii="Times New Roman" w:hAnsi="Times New Roman" w:cs="Times New Roman"/>
          <w:b w:val="0"/>
          <w:iCs/>
          <w:color w:val="000000"/>
          <w:sz w:val="28"/>
          <w:szCs w:val="28"/>
        </w:rPr>
        <w:t>Детали глаза: зрачок</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Любое явное указание на зрачок или радужную оболочку, помимо контура глаза. Если показаны два глаза, должны присутствовать оба признака.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7. </w:t>
      </w:r>
      <w:r w:rsidRPr="001B259F">
        <w:rPr>
          <w:rStyle w:val="a8"/>
          <w:rFonts w:ascii="Times New Roman" w:hAnsi="Times New Roman" w:cs="Times New Roman"/>
          <w:b w:val="0"/>
          <w:iCs/>
          <w:color w:val="000000"/>
          <w:sz w:val="28"/>
          <w:szCs w:val="28"/>
        </w:rPr>
        <w:t>Детали глаза: пропорции</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Размер глаза по горизонтали должен превосходить размер по вертикали. Это требование должно быть соблюдено в изображении обоих глаз, но если нарисован только один глаз, то достаточно и этого. Иногда в профильных рисунках высокого уровня глаз показан с учетом перспективы. В таких рисунках засчитывается любая треугольная форма, приближающаяся к показанным ниже образцам:</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956945" cy="382905"/>
            <wp:effectExtent l="19050" t="0" r="0" b="0"/>
            <wp:docPr id="3" name="Рисунок 3" descr="http://psy.1september.ru/2002/46/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2/46/5-3.gif"/>
                    <pic:cNvPicPr>
                      <a:picLocks noChangeAspect="1" noChangeArrowheads="1"/>
                    </pic:cNvPicPr>
                  </pic:nvPicPr>
                  <pic:blipFill>
                    <a:blip r:embed="rId11" cstate="print"/>
                    <a:srcRect/>
                    <a:stretch>
                      <a:fillRect/>
                    </a:stretch>
                  </pic:blipFill>
                  <pic:spPr bwMode="auto">
                    <a:xfrm>
                      <a:off x="0" y="0"/>
                      <a:ext cx="956945" cy="38290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8. </w:t>
      </w:r>
      <w:r w:rsidRPr="001B259F">
        <w:rPr>
          <w:rStyle w:val="a8"/>
          <w:rFonts w:ascii="Times New Roman" w:hAnsi="Times New Roman" w:cs="Times New Roman"/>
          <w:b w:val="0"/>
          <w:iCs/>
          <w:color w:val="000000"/>
          <w:sz w:val="28"/>
          <w:szCs w:val="28"/>
        </w:rPr>
        <w:t>Детали глаза: взгляд</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Анфас: глаза явно «смотрят». Не должно быть ни конвергенции, ни дивергенции </w:t>
      </w:r>
      <w:proofErr w:type="gramStart"/>
      <w:r w:rsidRPr="001B259F">
        <w:rPr>
          <w:rFonts w:ascii="Times New Roman" w:hAnsi="Times New Roman" w:cs="Times New Roman"/>
          <w:color w:val="000000"/>
          <w:sz w:val="28"/>
          <w:szCs w:val="28"/>
        </w:rPr>
        <w:t>зрачков</w:t>
      </w:r>
      <w:proofErr w:type="gramEnd"/>
      <w:r w:rsidRPr="001B259F">
        <w:rPr>
          <w:rFonts w:ascii="Times New Roman" w:hAnsi="Times New Roman" w:cs="Times New Roman"/>
          <w:color w:val="000000"/>
          <w:sz w:val="28"/>
          <w:szCs w:val="28"/>
        </w:rPr>
        <w:t xml:space="preserve"> ни по горизонтали, ни но вертикали.</w:t>
      </w:r>
      <w:r w:rsidRPr="001B259F">
        <w:rPr>
          <w:rFonts w:ascii="Times New Roman" w:hAnsi="Times New Roman" w:cs="Times New Roman"/>
          <w:color w:val="000000"/>
          <w:sz w:val="28"/>
          <w:szCs w:val="28"/>
        </w:rPr>
        <w:b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478155"/>
            <wp:effectExtent l="19050" t="0" r="3810" b="0"/>
            <wp:docPr id="4" name="Рисунок 4" descr="http://psy.1september.ru/2002/46/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2/46/5-4.gif"/>
                    <pic:cNvPicPr>
                      <a:picLocks noChangeAspect="1" noChangeArrowheads="1"/>
                    </pic:cNvPicPr>
                  </pic:nvPicPr>
                  <pic:blipFill>
                    <a:blip r:embed="rId12" cstate="print"/>
                    <a:srcRect/>
                    <a:stretch>
                      <a:fillRect/>
                    </a:stretch>
                  </pic:blipFill>
                  <pic:spPr bwMode="auto">
                    <a:xfrm>
                      <a:off x="0" y="0"/>
                      <a:ext cx="1424940" cy="47815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глаза должны быть показаны либо как в предшествующем пункте, либо, если сохранена обычная миндалевидная форма, зрачок должен быть помещен в передней части глаза, а не в центре. Оценка должна быть строгой.</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9. </w:t>
      </w:r>
      <w:r w:rsidRPr="001B259F">
        <w:rPr>
          <w:rStyle w:val="a8"/>
          <w:rFonts w:ascii="Times New Roman" w:hAnsi="Times New Roman" w:cs="Times New Roman"/>
          <w:b w:val="0"/>
          <w:iCs/>
          <w:color w:val="000000"/>
          <w:sz w:val="28"/>
          <w:szCs w:val="28"/>
        </w:rPr>
        <w:t>Нос</w:t>
      </w:r>
      <w:r w:rsidRPr="001B259F">
        <w:rPr>
          <w:rFonts w:ascii="Times New Roman" w:hAnsi="Times New Roman" w:cs="Times New Roman"/>
          <w:color w:val="000000"/>
          <w:sz w:val="28"/>
          <w:szCs w:val="28"/>
        </w:rPr>
        <w:t>. Любой способ изображения носа. В «смешанных профилях» очко засчитывается, даже если нарисовано два носа.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10. </w:t>
      </w:r>
      <w:r w:rsidRPr="001B259F">
        <w:rPr>
          <w:rStyle w:val="a8"/>
          <w:rFonts w:ascii="Times New Roman" w:hAnsi="Times New Roman" w:cs="Times New Roman"/>
          <w:b w:val="0"/>
          <w:iCs/>
          <w:color w:val="000000"/>
          <w:sz w:val="28"/>
          <w:szCs w:val="28"/>
        </w:rPr>
        <w:t>Нос, два измерения</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Анфас: засчитывается любая попытка нарисовать нос двумерным, если длина носа больше ширины его основания.</w:t>
      </w:r>
      <w:r w:rsidRPr="001B259F">
        <w:rPr>
          <w:rFonts w:ascii="Times New Roman" w:hAnsi="Times New Roman" w:cs="Times New Roman"/>
          <w:color w:val="000000"/>
          <w:sz w:val="28"/>
          <w:szCs w:val="28"/>
        </w:rPr>
        <w:br/>
      </w:r>
      <w:r w:rsidR="00F704EB">
        <w:rPr>
          <w:rFonts w:ascii="Times New Roman" w:hAnsi="Times New Roman" w:cs="Times New Roman"/>
          <w:color w:val="000000"/>
          <w:sz w:val="28"/>
          <w:szCs w:val="28"/>
        </w:rPr>
        <w:t xml:space="preserve">          </w:t>
      </w: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211705" cy="436245"/>
            <wp:effectExtent l="19050" t="0" r="0" b="0"/>
            <wp:docPr id="5" name="Рисунок 5" descr="http://psy.1september.ru/2002/46/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2/46/5-5.gif"/>
                    <pic:cNvPicPr>
                      <a:picLocks noChangeAspect="1" noChangeArrowheads="1"/>
                    </pic:cNvPicPr>
                  </pic:nvPicPr>
                  <pic:blipFill>
                    <a:blip r:embed="rId13" cstate="print"/>
                    <a:srcRect/>
                    <a:stretch>
                      <a:fillRect/>
                    </a:stretch>
                  </pic:blipFill>
                  <pic:spPr bwMode="auto">
                    <a:xfrm>
                      <a:off x="0" y="0"/>
                      <a:ext cx="2211705" cy="43624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lastRenderedPageBreak/>
        <w:drawing>
          <wp:inline distT="0" distB="0" distL="0" distR="0">
            <wp:extent cx="2860040" cy="436245"/>
            <wp:effectExtent l="19050" t="0" r="0" b="0"/>
            <wp:docPr id="6" name="Рисунок 6" descr="http://psy.1september.ru/2002/46/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2/46/5-6.gif"/>
                    <pic:cNvPicPr>
                      <a:picLocks noChangeAspect="1" noChangeArrowheads="1"/>
                    </pic:cNvPicPr>
                  </pic:nvPicPr>
                  <pic:blipFill>
                    <a:blip r:embed="rId14" cstate="print"/>
                    <a:srcRect/>
                    <a:stretch>
                      <a:fillRect/>
                    </a:stretch>
                  </pic:blipFill>
                  <pic:spPr bwMode="auto">
                    <a:xfrm>
                      <a:off x="0" y="0"/>
                      <a:ext cx="2860040" cy="43624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засчитывается любая самая примитивная попытка показать нос в профиль при условии, что изображено основание носа и его кончик. Простая «пуговица» 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381885" cy="680720"/>
            <wp:effectExtent l="19050" t="0" r="0" b="0"/>
            <wp:docPr id="7" name="Рисунок 7" descr="http://psy.1september.ru/2002/46/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2/46/5-7.gif"/>
                    <pic:cNvPicPr>
                      <a:picLocks noChangeAspect="1" noChangeArrowheads="1"/>
                    </pic:cNvPicPr>
                  </pic:nvPicPr>
                  <pic:blipFill>
                    <a:blip r:embed="rId15" cstate="print"/>
                    <a:srcRect/>
                    <a:stretch>
                      <a:fillRect/>
                    </a:stretch>
                  </pic:blipFill>
                  <pic:spPr bwMode="auto">
                    <a:xfrm>
                      <a:off x="0" y="0"/>
                      <a:ext cx="2381885" cy="68072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16585" cy="499745"/>
            <wp:effectExtent l="19050" t="0" r="0" b="0"/>
            <wp:docPr id="8" name="Рисунок 8" descr="http://psy.1september.ru/2002/46/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02/46/5-8.gif"/>
                    <pic:cNvPicPr>
                      <a:picLocks noChangeAspect="1" noChangeArrowheads="1"/>
                    </pic:cNvPicPr>
                  </pic:nvPicPr>
                  <pic:blipFill>
                    <a:blip r:embed="rId16" cstate="print"/>
                    <a:srcRect/>
                    <a:stretch>
                      <a:fillRect/>
                    </a:stretch>
                  </pic:blipFill>
                  <pic:spPr bwMode="auto">
                    <a:xfrm>
                      <a:off x="0" y="0"/>
                      <a:ext cx="616585" cy="49974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11. </w:t>
      </w:r>
      <w:r w:rsidRPr="001B259F">
        <w:rPr>
          <w:rStyle w:val="a8"/>
          <w:rFonts w:ascii="Times New Roman" w:hAnsi="Times New Roman" w:cs="Times New Roman"/>
          <w:b w:val="0"/>
          <w:iCs/>
          <w:color w:val="000000"/>
          <w:sz w:val="28"/>
          <w:szCs w:val="28"/>
        </w:rPr>
        <w:t>Рот</w:t>
      </w:r>
      <w:r w:rsidRPr="001B259F">
        <w:rPr>
          <w:rFonts w:ascii="Times New Roman" w:hAnsi="Times New Roman" w:cs="Times New Roman"/>
          <w:color w:val="000000"/>
          <w:sz w:val="28"/>
          <w:szCs w:val="28"/>
        </w:rPr>
        <w:t>. Любое изображение.</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12. </w:t>
      </w:r>
      <w:r w:rsidRPr="001B259F">
        <w:rPr>
          <w:rStyle w:val="a8"/>
          <w:rFonts w:ascii="Times New Roman" w:hAnsi="Times New Roman" w:cs="Times New Roman"/>
          <w:b w:val="0"/>
          <w:iCs/>
          <w:color w:val="000000"/>
          <w:sz w:val="28"/>
          <w:szCs w:val="28"/>
        </w:rPr>
        <w:t>Губы, два измерения</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Анфас: ясно изображены две губы.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381885" cy="393700"/>
            <wp:effectExtent l="19050" t="0" r="0" b="0"/>
            <wp:docPr id="9" name="Рисунок 9" descr="http://psy.1september.ru/2002/46/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02/46/5-9.gif"/>
                    <pic:cNvPicPr>
                      <a:picLocks noChangeAspect="1" noChangeArrowheads="1"/>
                    </pic:cNvPicPr>
                  </pic:nvPicPr>
                  <pic:blipFill>
                    <a:blip r:embed="rId17" cstate="print"/>
                    <a:srcRect/>
                    <a:stretch>
                      <a:fillRect/>
                    </a:stretch>
                  </pic:blipFill>
                  <pic:spPr bwMode="auto">
                    <a:xfrm>
                      <a:off x="0" y="0"/>
                      <a:ext cx="2381885" cy="393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605790"/>
            <wp:effectExtent l="19050" t="0" r="1905" b="0"/>
            <wp:docPr id="10" name="Рисунок 10" descr="http://psy.1september.ru/2002/46/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02/46/5-10.gif"/>
                    <pic:cNvPicPr>
                      <a:picLocks noChangeAspect="1" noChangeArrowheads="1"/>
                    </pic:cNvPicPr>
                  </pic:nvPicPr>
                  <pic:blipFill>
                    <a:blip r:embed="rId18" cstate="print"/>
                    <a:srcRect/>
                    <a:stretch>
                      <a:fillRect/>
                    </a:stretch>
                  </pic:blipFill>
                  <pic:spPr bwMode="auto">
                    <a:xfrm>
                      <a:off x="0" y="0"/>
                      <a:ext cx="1903095" cy="60579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531495"/>
            <wp:effectExtent l="19050" t="0" r="1905" b="0"/>
            <wp:docPr id="11" name="Рисунок 11" descr="http://psy.1september.ru/2002/46/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2/46/5-11.gif"/>
                    <pic:cNvPicPr>
                      <a:picLocks noChangeAspect="1" noChangeArrowheads="1"/>
                    </pic:cNvPicPr>
                  </pic:nvPicPr>
                  <pic:blipFill>
                    <a:blip r:embed="rId19" cstate="print"/>
                    <a:srcRect/>
                    <a:stretch>
                      <a:fillRect/>
                    </a:stretch>
                  </pic:blipFill>
                  <pic:spPr bwMode="auto">
                    <a:xfrm>
                      <a:off x="0" y="0"/>
                      <a:ext cx="1903095" cy="53149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13. </w:t>
      </w:r>
      <w:r w:rsidRPr="001B259F">
        <w:rPr>
          <w:rStyle w:val="a8"/>
          <w:rFonts w:ascii="Times New Roman" w:hAnsi="Times New Roman" w:cs="Times New Roman"/>
          <w:b w:val="0"/>
          <w:iCs/>
          <w:color w:val="000000"/>
          <w:sz w:val="28"/>
          <w:szCs w:val="28"/>
        </w:rPr>
        <w:t>Нос и губы, два измерения</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Дается дополнительное очко, если выполнены пункты 10 и 12.</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14. </w:t>
      </w:r>
      <w:r w:rsidRPr="001B259F">
        <w:rPr>
          <w:rStyle w:val="a8"/>
          <w:rFonts w:ascii="Times New Roman" w:hAnsi="Times New Roman" w:cs="Times New Roman"/>
          <w:b w:val="0"/>
          <w:iCs/>
          <w:color w:val="000000"/>
          <w:sz w:val="28"/>
          <w:szCs w:val="28"/>
        </w:rPr>
        <w:t>Подбородок и лоб</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Анфас: должны быть нарисованы оба глаза и рот, оставлено достаточное место над глазами и подо ртом для лба и подбородка. Оценка не очень строгая. Там, где шея переходит в лицо, имеет значение расположение рта по отношению к сужающейся нижней части головы. Рисунки внизу иллюстрируют расположение рта.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956945" cy="967740"/>
            <wp:effectExtent l="19050" t="0" r="0" b="0"/>
            <wp:docPr id="12" name="Рисунок 12" descr="http://psy.1september.ru/2002/46/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sy.1september.ru/2002/46/5-13.gif"/>
                    <pic:cNvPicPr>
                      <a:picLocks noChangeAspect="1" noChangeArrowheads="1"/>
                    </pic:cNvPicPr>
                  </pic:nvPicPr>
                  <pic:blipFill>
                    <a:blip r:embed="rId20" cstate="print"/>
                    <a:srcRect/>
                    <a:stretch>
                      <a:fillRect/>
                    </a:stretch>
                  </pic:blipFill>
                  <pic:spPr bwMode="auto">
                    <a:xfrm>
                      <a:off x="0" y="0"/>
                      <a:ext cx="956945" cy="96774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956945" cy="967740"/>
            <wp:effectExtent l="19050" t="0" r="0" b="0"/>
            <wp:docPr id="13" name="Рисунок 13" descr="http://psy.1september.ru/2002/46/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1september.ru/2002/46/5-13.gif"/>
                    <pic:cNvPicPr>
                      <a:picLocks noChangeAspect="1" noChangeArrowheads="1"/>
                    </pic:cNvPicPr>
                  </pic:nvPicPr>
                  <pic:blipFill>
                    <a:blip r:embed="rId20" cstate="print"/>
                    <a:srcRect/>
                    <a:stretch>
                      <a:fillRect/>
                    </a:stretch>
                  </pic:blipFill>
                  <pic:spPr bwMode="auto">
                    <a:xfrm>
                      <a:off x="0" y="0"/>
                      <a:ext cx="956945" cy="96774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15. </w:t>
      </w:r>
      <w:r w:rsidRPr="001B259F">
        <w:rPr>
          <w:rStyle w:val="a8"/>
          <w:rFonts w:ascii="Times New Roman" w:hAnsi="Times New Roman" w:cs="Times New Roman"/>
          <w:b w:val="0"/>
          <w:iCs/>
          <w:color w:val="000000"/>
          <w:sz w:val="28"/>
          <w:szCs w:val="28"/>
        </w:rPr>
        <w:t>Подбородок</w:t>
      </w:r>
      <w:r w:rsidRPr="001B259F">
        <w:rPr>
          <w:rFonts w:ascii="Times New Roman" w:hAnsi="Times New Roman" w:cs="Times New Roman"/>
          <w:color w:val="000000"/>
          <w:sz w:val="28"/>
          <w:szCs w:val="28"/>
        </w:rPr>
        <w:t xml:space="preserve">. Четко </w:t>
      </w:r>
      <w:proofErr w:type="gramStart"/>
      <w:r w:rsidRPr="001B259F">
        <w:rPr>
          <w:rFonts w:ascii="Times New Roman" w:hAnsi="Times New Roman" w:cs="Times New Roman"/>
          <w:color w:val="000000"/>
          <w:sz w:val="28"/>
          <w:szCs w:val="28"/>
        </w:rPr>
        <w:t>отделен</w:t>
      </w:r>
      <w:proofErr w:type="gramEnd"/>
      <w:r w:rsidRPr="001B259F">
        <w:rPr>
          <w:rFonts w:ascii="Times New Roman" w:hAnsi="Times New Roman" w:cs="Times New Roman"/>
          <w:color w:val="000000"/>
          <w:sz w:val="28"/>
          <w:szCs w:val="28"/>
        </w:rPr>
        <w:t xml:space="preserve"> от нижней губы. Анфас: форма подбородка должна быть выделена каким-либо способом: например, кривой линией, проходящей ниже рта или губ, или всей формой лица. Борода, закрывающая данную часть лица, не позволяет начислить очко по данному пункту.</w:t>
      </w:r>
    </w:p>
    <w:p w:rsidR="00F704EB" w:rsidRDefault="001B259F" w:rsidP="001B259F">
      <w:pPr>
        <w:pStyle w:val="a4"/>
        <w:spacing w:line="360" w:lineRule="auto"/>
        <w:ind w:firstLine="709"/>
        <w:jc w:val="both"/>
        <w:rPr>
          <w:rFonts w:ascii="Times New Roman" w:hAnsi="Times New Roman" w:cs="Times New Roman"/>
          <w:color w:val="000000"/>
          <w:sz w:val="28"/>
          <w:szCs w:val="28"/>
        </w:rPr>
      </w:pPr>
      <w:r w:rsidRPr="001B259F">
        <w:rPr>
          <w:rStyle w:val="a8"/>
          <w:rFonts w:ascii="Times New Roman" w:hAnsi="Times New Roman" w:cs="Times New Roman"/>
          <w:b w:val="0"/>
          <w:color w:val="000000"/>
          <w:sz w:val="28"/>
          <w:szCs w:val="28"/>
        </w:rPr>
        <w:t>Примечание</w:t>
      </w:r>
      <w:r w:rsidRPr="001B259F">
        <w:rPr>
          <w:rFonts w:ascii="Times New Roman" w:hAnsi="Times New Roman" w:cs="Times New Roman"/>
          <w:color w:val="000000"/>
          <w:sz w:val="28"/>
          <w:szCs w:val="28"/>
        </w:rPr>
        <w:t xml:space="preserve">. Не путать с пунктом 16. Чтобы получить очко по данному пункту, необходима отчетливая попытка показать «заостренный» подбородок. Чаще всего этот </w:t>
      </w:r>
      <w:r w:rsidR="00F704EB">
        <w:rPr>
          <w:rFonts w:ascii="Times New Roman" w:hAnsi="Times New Roman" w:cs="Times New Roman"/>
          <w:color w:val="000000"/>
          <w:sz w:val="28"/>
          <w:szCs w:val="28"/>
        </w:rPr>
        <w:t>пункт засчитывается в профилях.</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1301"/>
        <w:gridCol w:w="306"/>
      </w:tblGrid>
      <w:tr w:rsidR="001B259F" w:rsidRPr="001B259F" w:rsidTr="001B259F">
        <w:trPr>
          <w:tblCellSpacing w:w="0" w:type="dxa"/>
          <w:jc w:val="center"/>
        </w:trPr>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r w:rsidRPr="001B259F">
              <w:rPr>
                <w:rFonts w:ascii="Times New Roman" w:hAnsi="Times New Roman" w:cs="Times New Roman"/>
                <w:noProof/>
                <w:sz w:val="28"/>
                <w:szCs w:val="28"/>
              </w:rPr>
              <w:drawing>
                <wp:inline distT="0" distB="0" distL="0" distR="0">
                  <wp:extent cx="616585" cy="499745"/>
                  <wp:effectExtent l="19050" t="0" r="0" b="0"/>
                  <wp:docPr id="14" name="Рисунок 14" descr="http://psy.1september.ru/2002/46/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sy.1september.ru/2002/46/5-14.gif"/>
                          <pic:cNvPicPr>
                            <a:picLocks noChangeAspect="1" noChangeArrowheads="1"/>
                          </pic:cNvPicPr>
                        </pic:nvPicPr>
                        <pic:blipFill>
                          <a:blip r:embed="rId21" cstate="print"/>
                          <a:srcRect/>
                          <a:stretch>
                            <a:fillRect/>
                          </a:stretch>
                        </pic:blipFill>
                        <pic:spPr bwMode="auto">
                          <a:xfrm>
                            <a:off x="0" y="0"/>
                            <a:ext cx="616585" cy="499745"/>
                          </a:xfrm>
                          <a:prstGeom prst="rect">
                            <a:avLst/>
                          </a:prstGeom>
                          <a:noFill/>
                          <a:ln w="9525">
                            <a:noFill/>
                            <a:miter lim="800000"/>
                            <a:headEnd/>
                            <a:tailEnd/>
                          </a:ln>
                        </pic:spPr>
                      </pic:pic>
                    </a:graphicData>
                  </a:graphic>
                </wp:inline>
              </w:drawing>
            </w:r>
          </w:p>
        </w:tc>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p>
        </w:tc>
      </w:tr>
      <w:tr w:rsidR="001B259F" w:rsidRPr="001B259F" w:rsidTr="001B259F">
        <w:trPr>
          <w:tblCellSpacing w:w="0" w:type="dxa"/>
          <w:jc w:val="center"/>
        </w:trPr>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r w:rsidRPr="001B259F">
              <w:rPr>
                <w:rFonts w:ascii="Times New Roman" w:hAnsi="Times New Roman" w:cs="Times New Roman"/>
                <w:noProof/>
                <w:sz w:val="28"/>
                <w:szCs w:val="28"/>
              </w:rPr>
              <w:drawing>
                <wp:inline distT="0" distB="0" distL="0" distR="0">
                  <wp:extent cx="616585" cy="520700"/>
                  <wp:effectExtent l="19050" t="0" r="0" b="0"/>
                  <wp:docPr id="15" name="Рисунок 15" descr="http://psy.1september.ru/2002/46/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sy.1september.ru/2002/46/5-15.gif"/>
                          <pic:cNvPicPr>
                            <a:picLocks noChangeAspect="1" noChangeArrowheads="1"/>
                          </pic:cNvPicPr>
                        </pic:nvPicPr>
                        <pic:blipFill>
                          <a:blip r:embed="rId22" cstate="print"/>
                          <a:srcRect/>
                          <a:stretch>
                            <a:fillRect/>
                          </a:stretch>
                        </pic:blipFill>
                        <pic:spPr bwMode="auto">
                          <a:xfrm>
                            <a:off x="0" y="0"/>
                            <a:ext cx="616585" cy="520700"/>
                          </a:xfrm>
                          <a:prstGeom prst="rect">
                            <a:avLst/>
                          </a:prstGeom>
                          <a:noFill/>
                          <a:ln w="9525">
                            <a:noFill/>
                            <a:miter lim="800000"/>
                            <a:headEnd/>
                            <a:tailEnd/>
                          </a:ln>
                        </pic:spPr>
                      </pic:pic>
                    </a:graphicData>
                  </a:graphic>
                </wp:inline>
              </w:drawing>
            </w:r>
          </w:p>
        </w:tc>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p>
        </w:tc>
      </w:tr>
      <w:tr w:rsidR="001B259F" w:rsidRPr="001B259F" w:rsidTr="00481242">
        <w:trPr>
          <w:trHeight w:val="121"/>
          <w:tblCellSpacing w:w="0" w:type="dxa"/>
          <w:jc w:val="center"/>
        </w:trPr>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r w:rsidRPr="001B259F">
              <w:rPr>
                <w:rFonts w:ascii="Times New Roman" w:hAnsi="Times New Roman" w:cs="Times New Roman"/>
                <w:noProof/>
                <w:sz w:val="28"/>
                <w:szCs w:val="28"/>
              </w:rPr>
              <w:drawing>
                <wp:inline distT="0" distB="0" distL="0" distR="0">
                  <wp:extent cx="616585" cy="531495"/>
                  <wp:effectExtent l="19050" t="0" r="0" b="0"/>
                  <wp:docPr id="16" name="Рисунок 16" descr="http://psy.1september.ru/2002/46/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1september.ru/2002/46/5-16.gif"/>
                          <pic:cNvPicPr>
                            <a:picLocks noChangeAspect="1" noChangeArrowheads="1"/>
                          </pic:cNvPicPr>
                        </pic:nvPicPr>
                        <pic:blipFill>
                          <a:blip r:embed="rId23" cstate="print"/>
                          <a:srcRect/>
                          <a:stretch>
                            <a:fillRect/>
                          </a:stretch>
                        </pic:blipFill>
                        <pic:spPr bwMode="auto">
                          <a:xfrm>
                            <a:off x="0" y="0"/>
                            <a:ext cx="616585" cy="531495"/>
                          </a:xfrm>
                          <a:prstGeom prst="rect">
                            <a:avLst/>
                          </a:prstGeom>
                          <a:noFill/>
                          <a:ln w="9525">
                            <a:noFill/>
                            <a:miter lim="800000"/>
                            <a:headEnd/>
                            <a:tailEnd/>
                          </a:ln>
                        </pic:spPr>
                      </pic:pic>
                    </a:graphicData>
                  </a:graphic>
                </wp:inline>
              </w:drawing>
            </w:r>
          </w:p>
        </w:tc>
        <w:tc>
          <w:tcPr>
            <w:tcW w:w="0" w:type="auto"/>
            <w:vAlign w:val="center"/>
            <w:hideMark/>
          </w:tcPr>
          <w:p w:rsidR="001B259F" w:rsidRPr="001B259F" w:rsidRDefault="001B259F" w:rsidP="001B259F">
            <w:pPr>
              <w:pStyle w:val="a4"/>
              <w:spacing w:line="360" w:lineRule="auto"/>
              <w:ind w:firstLine="709"/>
              <w:jc w:val="both"/>
              <w:rPr>
                <w:rFonts w:ascii="Times New Roman" w:hAnsi="Times New Roman" w:cs="Times New Roman"/>
                <w:sz w:val="28"/>
                <w:szCs w:val="28"/>
              </w:rPr>
            </w:pPr>
          </w:p>
        </w:tc>
      </w:tr>
    </w:tbl>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16. Показана </w:t>
      </w:r>
      <w:r w:rsidRPr="001B259F">
        <w:rPr>
          <w:rStyle w:val="a8"/>
          <w:rFonts w:ascii="Times New Roman" w:hAnsi="Times New Roman" w:cs="Times New Roman"/>
          <w:b w:val="0"/>
          <w:iCs/>
          <w:color w:val="000000"/>
          <w:sz w:val="28"/>
          <w:szCs w:val="28"/>
        </w:rPr>
        <w:t>линия челюсти</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 xml:space="preserve">Анфас: поперек шеи проходит линия челюсти и подбородка, причем она не должна быть квадратной формы. </w:t>
      </w:r>
      <w:proofErr w:type="gramStart"/>
      <w:r w:rsidRPr="001B259F">
        <w:rPr>
          <w:rFonts w:ascii="Times New Roman" w:hAnsi="Times New Roman" w:cs="Times New Roman"/>
          <w:color w:val="000000"/>
          <w:sz w:val="28"/>
          <w:szCs w:val="28"/>
        </w:rPr>
        <w:t>Шея должна быть достаточно широкой, а подбородок достаточно заостренным, чтобы линия челюсти образовывала острый угол с линией шеи.</w:t>
      </w:r>
      <w:proofErr w:type="gramEnd"/>
      <w:r w:rsidRPr="001B259F">
        <w:rPr>
          <w:rFonts w:ascii="Times New Roman" w:hAnsi="Times New Roman" w:cs="Times New Roman"/>
          <w:color w:val="000000"/>
          <w:sz w:val="28"/>
          <w:szCs w:val="28"/>
        </w:rPr>
        <w:t xml:space="preserve"> Оценка </w:t>
      </w:r>
      <w:r w:rsidRPr="001B259F">
        <w:rPr>
          <w:rFonts w:ascii="Times New Roman" w:hAnsi="Times New Roman" w:cs="Times New Roman"/>
          <w:color w:val="000000"/>
          <w:sz w:val="28"/>
          <w:szCs w:val="28"/>
        </w:rPr>
        <w:lastRenderedPageBreak/>
        <w:t>строгая.</w:t>
      </w:r>
      <w:r w:rsidRPr="001B259F">
        <w:rPr>
          <w:rFonts w:ascii="Times New Roman" w:hAnsi="Times New Roman" w:cs="Times New Roman"/>
          <w:color w:val="000000"/>
          <w:sz w:val="28"/>
          <w:szCs w:val="28"/>
        </w:rPr>
        <w:br/>
      </w:r>
      <w:r w:rsidR="00F704EB">
        <w:rPr>
          <w:rFonts w:ascii="Times New Roman" w:hAnsi="Times New Roman" w:cs="Times New Roman"/>
          <w:color w:val="000000"/>
          <w:sz w:val="28"/>
          <w:szCs w:val="28"/>
        </w:rPr>
        <w:t xml:space="preserve">          </w:t>
      </w: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16585" cy="574040"/>
            <wp:effectExtent l="19050" t="0" r="0" b="0"/>
            <wp:docPr id="17" name="Рисунок 17" descr="http://psy.1september.ru/2002/46/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sy.1september.ru/2002/46/5-17.gif"/>
                    <pic:cNvPicPr>
                      <a:picLocks noChangeAspect="1" noChangeArrowheads="1"/>
                    </pic:cNvPicPr>
                  </pic:nvPicPr>
                  <pic:blipFill>
                    <a:blip r:embed="rId24" cstate="print"/>
                    <a:srcRect/>
                    <a:stretch>
                      <a:fillRect/>
                    </a:stretch>
                  </pic:blipFill>
                  <pic:spPr bwMode="auto">
                    <a:xfrm>
                      <a:off x="0" y="0"/>
                      <a:ext cx="616585" cy="57404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436245"/>
            <wp:effectExtent l="19050" t="0" r="3810" b="0"/>
            <wp:docPr id="18" name="Рисунок 18" descr="http://psy.1september.ru/2002/46/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sy.1september.ru/2002/46/5-18.gif"/>
                    <pic:cNvPicPr>
                      <a:picLocks noChangeAspect="1" noChangeArrowheads="1"/>
                    </pic:cNvPicPr>
                  </pic:nvPicPr>
                  <pic:blipFill>
                    <a:blip r:embed="rId25" cstate="print"/>
                    <a:srcRect/>
                    <a:stretch>
                      <a:fillRect/>
                    </a:stretch>
                  </pic:blipFill>
                  <pic:spPr bwMode="auto">
                    <a:xfrm>
                      <a:off x="0" y="0"/>
                      <a:ext cx="1424940" cy="43624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линия челюсти идет по направлению к уху.</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69925" cy="584835"/>
            <wp:effectExtent l="19050" t="0" r="0" b="0"/>
            <wp:docPr id="19" name="Рисунок 19" descr="http://psy.1september.ru/2002/46/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1september.ru/2002/46/5-19.gif"/>
                    <pic:cNvPicPr>
                      <a:picLocks noChangeAspect="1" noChangeArrowheads="1"/>
                    </pic:cNvPicPr>
                  </pic:nvPicPr>
                  <pic:blipFill>
                    <a:blip r:embed="rId26" cstate="print"/>
                    <a:srcRect/>
                    <a:stretch>
                      <a:fillRect/>
                    </a:stretch>
                  </pic:blipFill>
                  <pic:spPr bwMode="auto">
                    <a:xfrm>
                      <a:off x="0" y="0"/>
                      <a:ext cx="669925" cy="58483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17. </w:t>
      </w:r>
      <w:r w:rsidRPr="001B259F">
        <w:rPr>
          <w:rStyle w:val="a8"/>
          <w:rFonts w:ascii="Times New Roman" w:hAnsi="Times New Roman" w:cs="Times New Roman"/>
          <w:b w:val="0"/>
          <w:iCs/>
          <w:color w:val="000000"/>
          <w:sz w:val="28"/>
          <w:szCs w:val="28"/>
        </w:rPr>
        <w:t>Переносица</w:t>
      </w:r>
      <w:r w:rsidRPr="001B259F">
        <w:rPr>
          <w:rFonts w:ascii="Times New Roman" w:hAnsi="Times New Roman" w:cs="Times New Roman"/>
          <w:color w:val="000000"/>
          <w:sz w:val="28"/>
          <w:szCs w:val="28"/>
        </w:rPr>
        <w:t>. Анфас: нос имеет правильную форму и правильно расположен. Должно быть показано основание носа, а переносица должна быть прямой. Важно располож</w:t>
      </w:r>
      <w:r w:rsidR="00F704EB">
        <w:rPr>
          <w:rFonts w:ascii="Times New Roman" w:hAnsi="Times New Roman" w:cs="Times New Roman"/>
          <w:color w:val="000000"/>
          <w:sz w:val="28"/>
          <w:szCs w:val="28"/>
        </w:rPr>
        <w:t xml:space="preserve">ение верхней части переносицы – </w:t>
      </w:r>
      <w:r w:rsidRPr="001B259F">
        <w:rPr>
          <w:rFonts w:ascii="Times New Roman" w:hAnsi="Times New Roman" w:cs="Times New Roman"/>
          <w:color w:val="000000"/>
          <w:sz w:val="28"/>
          <w:szCs w:val="28"/>
        </w:rPr>
        <w:t>она должна доходить до глаз или заканчиваться между</w:t>
      </w:r>
      <w:r w:rsidR="00F704EB">
        <w:rPr>
          <w:rFonts w:ascii="Times New Roman" w:hAnsi="Times New Roman" w:cs="Times New Roman"/>
          <w:color w:val="000000"/>
          <w:sz w:val="28"/>
          <w:szCs w:val="28"/>
        </w:rPr>
        <w:t xml:space="preserve"> ними. Переносица должна быть у</w:t>
      </w:r>
      <w:r w:rsidRPr="001B259F">
        <w:rPr>
          <w:rFonts w:ascii="Times New Roman" w:hAnsi="Times New Roman" w:cs="Times New Roman"/>
          <w:color w:val="000000"/>
          <w:sz w:val="28"/>
          <w:szCs w:val="28"/>
        </w:rPr>
        <w:t>же основания.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467995"/>
            <wp:effectExtent l="19050" t="0" r="3810" b="0"/>
            <wp:docPr id="20" name="Рисунок 20" descr="http://psy.1september.ru/2002/46/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sy.1september.ru/2002/46/5-20.gif"/>
                    <pic:cNvPicPr>
                      <a:picLocks noChangeAspect="1" noChangeArrowheads="1"/>
                    </pic:cNvPicPr>
                  </pic:nvPicPr>
                  <pic:blipFill>
                    <a:blip r:embed="rId27" cstate="print"/>
                    <a:srcRect/>
                    <a:stretch>
                      <a:fillRect/>
                    </a:stretch>
                  </pic:blipFill>
                  <pic:spPr bwMode="auto">
                    <a:xfrm>
                      <a:off x="0" y="0"/>
                      <a:ext cx="1424940" cy="46799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860040" cy="467995"/>
            <wp:effectExtent l="19050" t="0" r="0" b="0"/>
            <wp:docPr id="21" name="Рисунок 21" descr="http://psy.1september.ru/2002/46/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sy.1september.ru/2002/46/5-21.gif"/>
                    <pic:cNvPicPr>
                      <a:picLocks noChangeAspect="1" noChangeArrowheads="1"/>
                    </pic:cNvPicPr>
                  </pic:nvPicPr>
                  <pic:blipFill>
                    <a:blip r:embed="rId28" cstate="print"/>
                    <a:srcRect/>
                    <a:stretch>
                      <a:fillRect/>
                    </a:stretch>
                  </pic:blipFill>
                  <pic:spPr bwMode="auto">
                    <a:xfrm>
                      <a:off x="0" y="0"/>
                      <a:ext cx="2860040" cy="46799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18.</w:t>
      </w:r>
      <w:r w:rsidRPr="001B259F">
        <w:rPr>
          <w:rStyle w:val="a8"/>
          <w:rFonts w:ascii="Times New Roman" w:hAnsi="Times New Roman" w:cs="Times New Roman"/>
          <w:b w:val="0"/>
          <w:color w:val="000000"/>
          <w:sz w:val="28"/>
          <w:szCs w:val="28"/>
        </w:rPr>
        <w:t> </w:t>
      </w:r>
      <w:r w:rsidRPr="001B259F">
        <w:rPr>
          <w:rStyle w:val="a8"/>
          <w:rFonts w:ascii="Times New Roman" w:hAnsi="Times New Roman" w:cs="Times New Roman"/>
          <w:b w:val="0"/>
          <w:iCs/>
          <w:color w:val="000000"/>
          <w:sz w:val="28"/>
          <w:szCs w:val="28"/>
        </w:rPr>
        <w:t>Волосы 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Засчитывается любое, даже самое грубое изображение волос.</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19. </w:t>
      </w:r>
      <w:r w:rsidRPr="001B259F">
        <w:rPr>
          <w:rStyle w:val="a8"/>
          <w:rFonts w:ascii="Times New Roman" w:hAnsi="Times New Roman" w:cs="Times New Roman"/>
          <w:b w:val="0"/>
          <w:iCs/>
          <w:color w:val="000000"/>
          <w:sz w:val="28"/>
          <w:szCs w:val="28"/>
        </w:rPr>
        <w:t>Волосы 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Волосы показаны не просто </w:t>
      </w:r>
      <w:proofErr w:type="gramStart"/>
      <w:r w:rsidRPr="001B259F">
        <w:rPr>
          <w:rFonts w:ascii="Times New Roman" w:hAnsi="Times New Roman" w:cs="Times New Roman"/>
          <w:color w:val="000000"/>
          <w:sz w:val="28"/>
          <w:szCs w:val="28"/>
        </w:rPr>
        <w:t>мазней</w:t>
      </w:r>
      <w:proofErr w:type="gramEnd"/>
      <w:r w:rsidRPr="001B259F">
        <w:rPr>
          <w:rFonts w:ascii="Times New Roman" w:hAnsi="Times New Roman" w:cs="Times New Roman"/>
          <w:color w:val="000000"/>
          <w:sz w:val="28"/>
          <w:szCs w:val="28"/>
        </w:rPr>
        <w:t xml:space="preserve"> или каракулями. Одна только линия волос на черепе без каких-либо попыток закрасить их не засчитывается. Очко дается, если ребенок предпринял попытку хоть как-то закрасить волосы или показать их волнистый контур.</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lastRenderedPageBreak/>
        <w:drawing>
          <wp:inline distT="0" distB="0" distL="0" distR="0">
            <wp:extent cx="956945" cy="372110"/>
            <wp:effectExtent l="19050" t="0" r="0" b="0"/>
            <wp:docPr id="22" name="Рисунок 22" descr="http://psy.1september.ru/2002/46/5-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sy.1september.ru/2002/46/5-22.gif"/>
                    <pic:cNvPicPr>
                      <a:picLocks noChangeAspect="1" noChangeArrowheads="1"/>
                    </pic:cNvPicPr>
                  </pic:nvPicPr>
                  <pic:blipFill>
                    <a:blip r:embed="rId29" cstate="print"/>
                    <a:srcRect/>
                    <a:stretch>
                      <a:fillRect/>
                    </a:stretch>
                  </pic:blipFill>
                  <pic:spPr bwMode="auto">
                    <a:xfrm>
                      <a:off x="0" y="0"/>
                      <a:ext cx="956945" cy="37211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16585" cy="467995"/>
            <wp:effectExtent l="19050" t="0" r="0" b="0"/>
            <wp:docPr id="23" name="Рисунок 23" descr="http://psy.1september.ru/2002/46/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sy.1september.ru/2002/46/5-23.gif"/>
                    <pic:cNvPicPr>
                      <a:picLocks noChangeAspect="1" noChangeArrowheads="1"/>
                    </pic:cNvPicPr>
                  </pic:nvPicPr>
                  <pic:blipFill>
                    <a:blip r:embed="rId30" cstate="print"/>
                    <a:srcRect/>
                    <a:stretch>
                      <a:fillRect/>
                    </a:stretch>
                  </pic:blipFill>
                  <pic:spPr bwMode="auto">
                    <a:xfrm>
                      <a:off x="0" y="0"/>
                      <a:ext cx="616585" cy="46799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20. </w:t>
      </w:r>
      <w:r w:rsidRPr="001B259F">
        <w:rPr>
          <w:rStyle w:val="a8"/>
          <w:rFonts w:ascii="Times New Roman" w:hAnsi="Times New Roman" w:cs="Times New Roman"/>
          <w:b w:val="0"/>
          <w:iCs/>
          <w:color w:val="000000"/>
          <w:sz w:val="28"/>
          <w:szCs w:val="28"/>
        </w:rPr>
        <w:t>Волосы III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Любая явная попытка показать стрижку или фасон, используя челку, баки или линию прически у основания. Когда нарисован человек в головном уборе, очко засчитывается, если волосы на лбу, за ухом или сзади указывают на наличие определенной прически.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21. </w:t>
      </w:r>
      <w:r w:rsidRPr="001B259F">
        <w:rPr>
          <w:rStyle w:val="a8"/>
          <w:rFonts w:ascii="Times New Roman" w:hAnsi="Times New Roman" w:cs="Times New Roman"/>
          <w:b w:val="0"/>
          <w:iCs/>
          <w:color w:val="000000"/>
          <w:sz w:val="28"/>
          <w:szCs w:val="28"/>
        </w:rPr>
        <w:t>Волосы IV</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Тщательное изображение волос; показано направления прядей. Пункт 21 никогда не засчитывается, если рисунок ребенка не удовлетворяет требованиям пункта 20. Это признак более высокого ранга.</w:t>
      </w:r>
      <w:r w:rsidRPr="001B259F">
        <w:rPr>
          <w:rFonts w:ascii="Times New Roman" w:hAnsi="Times New Roman" w:cs="Times New Roman"/>
          <w:color w:val="000000"/>
          <w:sz w:val="28"/>
          <w:szCs w:val="28"/>
        </w:rPr>
        <w:br/>
      </w:r>
      <w:r w:rsidR="00F704EB">
        <w:rPr>
          <w:rFonts w:ascii="Times New Roman" w:hAnsi="Times New Roman" w:cs="Times New Roman"/>
          <w:color w:val="000000"/>
          <w:sz w:val="28"/>
          <w:szCs w:val="28"/>
        </w:rPr>
        <w:t xml:space="preserve">          </w:t>
      </w: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361315"/>
            <wp:effectExtent l="19050" t="0" r="3810" b="0"/>
            <wp:docPr id="24" name="Рисунок 24" descr="http://psy.1september.ru/2002/46/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sy.1september.ru/2002/46/5-24.gif"/>
                    <pic:cNvPicPr>
                      <a:picLocks noChangeAspect="1" noChangeArrowheads="1"/>
                    </pic:cNvPicPr>
                  </pic:nvPicPr>
                  <pic:blipFill>
                    <a:blip r:embed="rId31" cstate="print"/>
                    <a:srcRect/>
                    <a:stretch>
                      <a:fillRect/>
                    </a:stretch>
                  </pic:blipFill>
                  <pic:spPr bwMode="auto">
                    <a:xfrm>
                      <a:off x="0" y="0"/>
                      <a:ext cx="1424940" cy="36131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520700"/>
            <wp:effectExtent l="19050" t="0" r="1905" b="0"/>
            <wp:docPr id="25" name="Рисунок 25" descr="http://psy.1september.ru/2002/46/5-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sy.1september.ru/2002/46/5-25.gif"/>
                    <pic:cNvPicPr>
                      <a:picLocks noChangeAspect="1" noChangeArrowheads="1"/>
                    </pic:cNvPicPr>
                  </pic:nvPicPr>
                  <pic:blipFill>
                    <a:blip r:embed="rId32" cstate="print"/>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22. </w:t>
      </w:r>
      <w:r w:rsidRPr="001B259F">
        <w:rPr>
          <w:rStyle w:val="a8"/>
          <w:rFonts w:ascii="Times New Roman" w:hAnsi="Times New Roman" w:cs="Times New Roman"/>
          <w:b w:val="0"/>
          <w:iCs/>
          <w:color w:val="000000"/>
          <w:sz w:val="28"/>
          <w:szCs w:val="28"/>
        </w:rPr>
        <w:t>Уши</w:t>
      </w:r>
      <w:r w:rsidRPr="001B259F">
        <w:rPr>
          <w:rFonts w:ascii="Times New Roman" w:hAnsi="Times New Roman" w:cs="Times New Roman"/>
          <w:color w:val="000000"/>
          <w:sz w:val="28"/>
          <w:szCs w:val="28"/>
        </w:rPr>
        <w:t>. Любое изображение ушей.</w:t>
      </w:r>
    </w:p>
    <w:p w:rsidR="00F704EB"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23. </w:t>
      </w:r>
      <w:r w:rsidRPr="001B259F">
        <w:rPr>
          <w:rStyle w:val="a8"/>
          <w:rFonts w:ascii="Times New Roman" w:hAnsi="Times New Roman" w:cs="Times New Roman"/>
          <w:b w:val="0"/>
          <w:iCs/>
          <w:color w:val="000000"/>
          <w:sz w:val="28"/>
          <w:szCs w:val="28"/>
        </w:rPr>
        <w:t>Уши</w:t>
      </w:r>
      <w:r w:rsidRPr="001B259F">
        <w:rPr>
          <w:rFonts w:ascii="Times New Roman" w:hAnsi="Times New Roman" w:cs="Times New Roman"/>
          <w:iCs/>
          <w:color w:val="000000"/>
          <w:sz w:val="28"/>
          <w:szCs w:val="28"/>
        </w:rPr>
        <w:t>: пропорции и расположение</w:t>
      </w:r>
      <w:r w:rsidRPr="001B259F">
        <w:rPr>
          <w:rFonts w:ascii="Times New Roman" w:hAnsi="Times New Roman" w:cs="Times New Roman"/>
          <w:color w:val="000000"/>
          <w:sz w:val="28"/>
          <w:szCs w:val="28"/>
        </w:rPr>
        <w:t>. Вертикальный размер уха должен превышать его горизонтальный размер. Уши должны быть расположены примерно в средней трет</w:t>
      </w:r>
      <w:r w:rsidR="00F704EB">
        <w:rPr>
          <w:rFonts w:ascii="Times New Roman" w:hAnsi="Times New Roman" w:cs="Times New Roman"/>
          <w:color w:val="000000"/>
          <w:sz w:val="28"/>
          <w:szCs w:val="28"/>
        </w:rPr>
        <w:t>и вертикального размера головы.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Анфас: верхняя часть уха должна отходить от линии черепа, оба уха должны расширяться в сторону основания.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786765"/>
            <wp:effectExtent l="19050" t="0" r="3810" b="0"/>
            <wp:docPr id="26" name="Рисунок 26" descr="http://psy.1september.ru/2002/46/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sy.1september.ru/2002/46/5-26.gif"/>
                    <pic:cNvPicPr>
                      <a:picLocks noChangeAspect="1" noChangeArrowheads="1"/>
                    </pic:cNvPicPr>
                  </pic:nvPicPr>
                  <pic:blipFill>
                    <a:blip r:embed="rId33" cstate="print"/>
                    <a:srcRect/>
                    <a:stretch>
                      <a:fillRect/>
                    </a:stretch>
                  </pic:blipFill>
                  <pic:spPr bwMode="auto">
                    <a:xfrm>
                      <a:off x="0" y="0"/>
                      <a:ext cx="1424940" cy="78676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lastRenderedPageBreak/>
        <w:drawing>
          <wp:inline distT="0" distB="0" distL="0" distR="0">
            <wp:extent cx="1424940" cy="690880"/>
            <wp:effectExtent l="19050" t="0" r="3810" b="0"/>
            <wp:docPr id="27" name="Рисунок 27" descr="http://psy.1september.ru/2002/46/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sy.1september.ru/2002/46/5-27.gif"/>
                    <pic:cNvPicPr>
                      <a:picLocks noChangeAspect="1" noChangeArrowheads="1"/>
                    </pic:cNvPicPr>
                  </pic:nvPicPr>
                  <pic:blipFill>
                    <a:blip r:embed="rId34" cstate="print"/>
                    <a:srcRect/>
                    <a:stretch>
                      <a:fillRect/>
                    </a:stretch>
                  </pic:blipFill>
                  <pic:spPr bwMode="auto">
                    <a:xfrm>
                      <a:off x="0" y="0"/>
                      <a:ext cx="1424940" cy="69088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должна быть показана какая-нибудь деталь уха, например</w:t>
      </w:r>
      <w:proofErr w:type="gramStart"/>
      <w:r w:rsidRPr="001B259F">
        <w:rPr>
          <w:rFonts w:ascii="Times New Roman" w:hAnsi="Times New Roman" w:cs="Times New Roman"/>
          <w:color w:val="000000"/>
          <w:sz w:val="28"/>
          <w:szCs w:val="28"/>
        </w:rPr>
        <w:t>,</w:t>
      </w:r>
      <w:proofErr w:type="gramEnd"/>
      <w:r w:rsidRPr="001B259F">
        <w:rPr>
          <w:rFonts w:ascii="Times New Roman" w:hAnsi="Times New Roman" w:cs="Times New Roman"/>
          <w:color w:val="000000"/>
          <w:sz w:val="28"/>
          <w:szCs w:val="28"/>
        </w:rPr>
        <w:t xml:space="preserve"> слуховой канал может быть изображен точкой. Ушная раковина должна расширяться в сторону затылка. </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Style w:val="a8"/>
          <w:rFonts w:ascii="Times New Roman" w:hAnsi="Times New Roman" w:cs="Times New Roman"/>
          <w:b w:val="0"/>
          <w:color w:val="000000"/>
          <w:sz w:val="28"/>
          <w:szCs w:val="28"/>
        </w:rPr>
        <w:t>Примечание</w:t>
      </w:r>
      <w:r w:rsidRPr="001B259F">
        <w:rPr>
          <w:rFonts w:ascii="Times New Roman" w:hAnsi="Times New Roman" w:cs="Times New Roman"/>
          <w:color w:val="000000"/>
          <w:sz w:val="28"/>
          <w:szCs w:val="28"/>
        </w:rPr>
        <w:t>: некоторые дети, особенно умственно отсталые, имеют тенденцию рис</w:t>
      </w:r>
      <w:r w:rsidR="00F704EB">
        <w:rPr>
          <w:rFonts w:ascii="Times New Roman" w:hAnsi="Times New Roman" w:cs="Times New Roman"/>
          <w:color w:val="000000"/>
          <w:sz w:val="28"/>
          <w:szCs w:val="28"/>
        </w:rPr>
        <w:t xml:space="preserve">овать ухо как бы перевернутым – </w:t>
      </w:r>
      <w:r w:rsidRPr="001B259F">
        <w:rPr>
          <w:rFonts w:ascii="Times New Roman" w:hAnsi="Times New Roman" w:cs="Times New Roman"/>
          <w:color w:val="000000"/>
          <w:sz w:val="28"/>
          <w:szCs w:val="28"/>
        </w:rPr>
        <w:t>расширяющимся в сторону лица. В таких рисунках очко никогда 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946150"/>
            <wp:effectExtent l="19050" t="0" r="3810" b="0"/>
            <wp:docPr id="28" name="Рисунок 28" descr="http://psy.1september.ru/2002/46/5-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sy.1september.ru/2002/46/5-28.gif"/>
                    <pic:cNvPicPr>
                      <a:picLocks noChangeAspect="1" noChangeArrowheads="1"/>
                    </pic:cNvPicPr>
                  </pic:nvPicPr>
                  <pic:blipFill>
                    <a:blip r:embed="rId35" cstate="print"/>
                    <a:srcRect/>
                    <a:stretch>
                      <a:fillRect/>
                    </a:stretch>
                  </pic:blipFill>
                  <pic:spPr bwMode="auto">
                    <a:xfrm>
                      <a:off x="0" y="0"/>
                      <a:ext cx="1424940" cy="94615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proofErr w:type="spellStart"/>
      <w:r w:rsidRPr="001B259F">
        <w:rPr>
          <w:rFonts w:ascii="Times New Roman" w:hAnsi="Times New Roman" w:cs="Times New Roman"/>
          <w:color w:val="000000"/>
          <w:sz w:val="28"/>
          <w:szCs w:val="28"/>
        </w:rPr>
        <w:t>He</w:t>
      </w:r>
      <w:proofErr w:type="spellEnd"/>
      <w:r w:rsidRPr="001B259F">
        <w:rPr>
          <w:rFonts w:ascii="Times New Roman" w:hAnsi="Times New Roman" w:cs="Times New Roman"/>
          <w:color w:val="000000"/>
          <w:sz w:val="28"/>
          <w:szCs w:val="28"/>
        </w:rPr>
        <w:t xml:space="preserve">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233170" cy="733425"/>
            <wp:effectExtent l="19050" t="0" r="5080" b="0"/>
            <wp:docPr id="29" name="Рисунок 29" descr="http://psy.1september.ru/2002/46/5-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sy.1september.ru/2002/46/5-29.gif"/>
                    <pic:cNvPicPr>
                      <a:picLocks noChangeAspect="1" noChangeArrowheads="1"/>
                    </pic:cNvPicPr>
                  </pic:nvPicPr>
                  <pic:blipFill>
                    <a:blip r:embed="rId36" cstate="print"/>
                    <a:srcRect/>
                    <a:stretch>
                      <a:fillRect/>
                    </a:stretch>
                  </pic:blipFill>
                  <pic:spPr bwMode="auto">
                    <a:xfrm>
                      <a:off x="0" y="0"/>
                      <a:ext cx="1233170" cy="73342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24. </w:t>
      </w:r>
      <w:r w:rsidRPr="001B259F">
        <w:rPr>
          <w:rStyle w:val="a8"/>
          <w:rFonts w:ascii="Times New Roman" w:hAnsi="Times New Roman" w:cs="Times New Roman"/>
          <w:b w:val="0"/>
          <w:iCs/>
          <w:color w:val="000000"/>
          <w:sz w:val="28"/>
          <w:szCs w:val="28"/>
        </w:rPr>
        <w:t>Пальцы</w:t>
      </w:r>
      <w:r w:rsidRPr="001B259F">
        <w:rPr>
          <w:rFonts w:ascii="Times New Roman" w:hAnsi="Times New Roman" w:cs="Times New Roman"/>
          <w:color w:val="000000"/>
          <w:sz w:val="28"/>
          <w:szCs w:val="28"/>
        </w:rPr>
        <w:t>. Любые признаки пальцев помимо руки или кисти. В рисунках детей постарше, имеющих склонность делать эскизные изображения, этот пункт засчитывается при наличии любого признака пальцев.</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25. Показано правильное </w:t>
      </w:r>
      <w:r w:rsidRPr="001B259F">
        <w:rPr>
          <w:rStyle w:val="a8"/>
          <w:rFonts w:ascii="Times New Roman" w:hAnsi="Times New Roman" w:cs="Times New Roman"/>
          <w:b w:val="0"/>
          <w:iCs/>
          <w:color w:val="000000"/>
          <w:sz w:val="28"/>
          <w:szCs w:val="28"/>
        </w:rPr>
        <w:t>количество пальцев.</w:t>
      </w:r>
      <w:r w:rsidRPr="001B259F">
        <w:rPr>
          <w:rFonts w:ascii="Times New Roman" w:hAnsi="Times New Roman" w:cs="Times New Roman"/>
          <w:color w:val="000000"/>
          <w:sz w:val="28"/>
          <w:szCs w:val="28"/>
        </w:rPr>
        <w:t xml:space="preserve"> Если нарисованы две кисти, необходимо, чтобы на обеих было по 5 пальцев. В «эскизных» рисунках </w:t>
      </w:r>
      <w:proofErr w:type="gramStart"/>
      <w:r w:rsidRPr="001B259F">
        <w:rPr>
          <w:rFonts w:ascii="Times New Roman" w:hAnsi="Times New Roman" w:cs="Times New Roman"/>
          <w:color w:val="000000"/>
          <w:sz w:val="28"/>
          <w:szCs w:val="28"/>
        </w:rPr>
        <w:t>более старших</w:t>
      </w:r>
      <w:proofErr w:type="gramEnd"/>
      <w:r w:rsidRPr="001B259F">
        <w:rPr>
          <w:rFonts w:ascii="Times New Roman" w:hAnsi="Times New Roman" w:cs="Times New Roman"/>
          <w:color w:val="000000"/>
          <w:sz w:val="28"/>
          <w:szCs w:val="28"/>
        </w:rPr>
        <w:t xml:space="preserve"> детей очки засчитываются, даже если нельзя четко разглядеть все пять пальцев.</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26. Правильные </w:t>
      </w:r>
      <w:r w:rsidRPr="001B259F">
        <w:rPr>
          <w:rStyle w:val="a8"/>
          <w:rFonts w:ascii="Times New Roman" w:hAnsi="Times New Roman" w:cs="Times New Roman"/>
          <w:b w:val="0"/>
          <w:iCs/>
          <w:color w:val="000000"/>
          <w:sz w:val="28"/>
          <w:szCs w:val="28"/>
        </w:rPr>
        <w:t>детали пальцев</w:t>
      </w:r>
      <w:r w:rsidRPr="001B259F">
        <w:rPr>
          <w:rFonts w:ascii="Times New Roman" w:hAnsi="Times New Roman" w:cs="Times New Roman"/>
          <w:iCs/>
          <w:color w:val="000000"/>
          <w:sz w:val="28"/>
          <w:szCs w:val="28"/>
        </w:rPr>
        <w:t>.</w:t>
      </w:r>
      <w:r w:rsidRPr="001B259F">
        <w:rPr>
          <w:rFonts w:ascii="Times New Roman" w:hAnsi="Times New Roman" w:cs="Times New Roman"/>
          <w:color w:val="000000"/>
          <w:sz w:val="28"/>
          <w:szCs w:val="28"/>
        </w:rPr>
        <w:t xml:space="preserve"> «Виноградины» или «палочки» не засчитываются. Длина пальцев должна отчетливо превышать их ширину. В более сложных рисунках, где кисть показана в перспективе или пальцы намечены лишь эскизно, очко засчитывается. Очко дается также в случаях, когда из-за того, что руки сжаты в кулаки, показаны только суставы или </w:t>
      </w:r>
      <w:r w:rsidRPr="001B259F">
        <w:rPr>
          <w:rFonts w:ascii="Times New Roman" w:hAnsi="Times New Roman" w:cs="Times New Roman"/>
          <w:color w:val="000000"/>
          <w:sz w:val="28"/>
          <w:szCs w:val="28"/>
        </w:rPr>
        <w:lastRenderedPageBreak/>
        <w:t>части пальцев. Последнее встречается только в рисунках высшей сложности, где большое значение имеет перспектива.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27. </w:t>
      </w:r>
      <w:r w:rsidRPr="001B259F">
        <w:rPr>
          <w:rStyle w:val="a8"/>
          <w:rFonts w:ascii="Times New Roman" w:hAnsi="Times New Roman" w:cs="Times New Roman"/>
          <w:b w:val="0"/>
          <w:iCs/>
          <w:color w:val="000000"/>
          <w:sz w:val="28"/>
          <w:szCs w:val="28"/>
        </w:rPr>
        <w:t>Противопоставление большого пальца.</w:t>
      </w:r>
      <w:r w:rsidRPr="001B259F">
        <w:rPr>
          <w:rFonts w:ascii="Times New Roman" w:hAnsi="Times New Roman" w:cs="Times New Roman"/>
          <w:color w:val="000000"/>
          <w:sz w:val="28"/>
          <w:szCs w:val="28"/>
        </w:rPr>
        <w:t> Пальцы нарисованы так, что видно явное отличие большого пальца от остальных. Оценка должна быть строгой. Очко засчитывается и в том случае, когда большой палец явно короче всех остальных, или когда угол между ним и указательным пальцем не меньше чем в два раза превышает угол между любыми двумя пальцами, либо если точка прикрепления большого пальца к кисти находится значительно ближе к запястью, чем у других пальцев. Если изображены две руки, перечисленные выше условия должны соблюдаться на обеих руках. Если нарисована одна рука, то при соблюдении указанных условий очко засчитывается. Пальцы должны быть показаны обязательно; рука в виде варежки не засчитывается, если только не очевидно (или установлено в последующей беседе), что ребенок изобразил человека в зимней одежде.</w:t>
      </w:r>
      <w:r w:rsidRPr="001B259F">
        <w:rPr>
          <w:rFonts w:ascii="Times New Roman" w:hAnsi="Times New Roman" w:cs="Times New Roman"/>
          <w:color w:val="000000"/>
          <w:sz w:val="28"/>
          <w:szCs w:val="28"/>
        </w:rPr>
        <w:br/>
      </w:r>
      <w:r w:rsidR="00F704EB">
        <w:rPr>
          <w:rFonts w:ascii="Times New Roman" w:hAnsi="Times New Roman" w:cs="Times New Roman"/>
          <w:color w:val="000000"/>
          <w:sz w:val="28"/>
          <w:szCs w:val="28"/>
        </w:rPr>
        <w:t xml:space="preserve">          </w:t>
      </w: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80720" cy="638175"/>
            <wp:effectExtent l="19050" t="0" r="5080" b="0"/>
            <wp:docPr id="30" name="Рисунок 30" descr="http://psy.1september.ru/2002/46/5-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sy.1september.ru/2002/46/5-30.gif"/>
                    <pic:cNvPicPr>
                      <a:picLocks noChangeAspect="1" noChangeArrowheads="1"/>
                    </pic:cNvPicPr>
                  </pic:nvPicPr>
                  <pic:blipFill>
                    <a:blip r:embed="rId37" cstate="print"/>
                    <a:srcRect/>
                    <a:stretch>
                      <a:fillRect/>
                    </a:stretch>
                  </pic:blipFill>
                  <pic:spPr bwMode="auto">
                    <a:xfrm>
                      <a:off x="0" y="0"/>
                      <a:ext cx="680720" cy="63817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233170" cy="584835"/>
            <wp:effectExtent l="19050" t="0" r="5080" b="0"/>
            <wp:docPr id="31" name="Рисунок 31" descr="http://psy.1september.ru/2002/46/5-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sy.1september.ru/2002/46/5-31.gif"/>
                    <pic:cNvPicPr>
                      <a:picLocks noChangeAspect="1" noChangeArrowheads="1"/>
                    </pic:cNvPicPr>
                  </pic:nvPicPr>
                  <pic:blipFill>
                    <a:blip r:embed="rId38" cstate="print"/>
                    <a:srcRect/>
                    <a:stretch>
                      <a:fillRect/>
                    </a:stretch>
                  </pic:blipFill>
                  <pic:spPr bwMode="auto">
                    <a:xfrm>
                      <a:off x="0" y="0"/>
                      <a:ext cx="1233170" cy="58483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28. </w:t>
      </w:r>
      <w:r w:rsidRPr="001B259F">
        <w:rPr>
          <w:rStyle w:val="a8"/>
          <w:rFonts w:ascii="Times New Roman" w:hAnsi="Times New Roman" w:cs="Times New Roman"/>
          <w:b w:val="0"/>
          <w:iCs/>
          <w:color w:val="000000"/>
          <w:sz w:val="28"/>
          <w:szCs w:val="28"/>
        </w:rPr>
        <w:t>Кисти</w:t>
      </w:r>
      <w:r w:rsidRPr="001B259F">
        <w:rPr>
          <w:rFonts w:ascii="Times New Roman" w:hAnsi="Times New Roman" w:cs="Times New Roman"/>
          <w:color w:val="000000"/>
          <w:sz w:val="28"/>
          <w:szCs w:val="28"/>
        </w:rPr>
        <w:t>. Любое изображение кисти, не считая пальцев. Если имеются пальцы, то между основанием пальцев и краем рукава или манжета должно быть пространство. Где нет манжет, кисть должна как-либо расширяться, изображая ладонь или тыльную сторону руки, в отличие от запястья. Если нарисованы обе руки, этот признак должен иметься на обоих. Пример крайнего случая, засчитываемого положительно:</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233170" cy="499745"/>
            <wp:effectExtent l="19050" t="0" r="5080" b="0"/>
            <wp:docPr id="32" name="Рисунок 32" descr="http://psy.1september.ru/2002/46/5-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sy.1september.ru/2002/46/5-32.gif"/>
                    <pic:cNvPicPr>
                      <a:picLocks noChangeAspect="1" noChangeArrowheads="1"/>
                    </pic:cNvPicPr>
                  </pic:nvPicPr>
                  <pic:blipFill>
                    <a:blip r:embed="rId39" cstate="print"/>
                    <a:srcRect/>
                    <a:stretch>
                      <a:fillRect/>
                    </a:stretch>
                  </pic:blipFill>
                  <pic:spPr bwMode="auto">
                    <a:xfrm>
                      <a:off x="0" y="0"/>
                      <a:ext cx="1233170" cy="499745"/>
                    </a:xfrm>
                    <a:prstGeom prst="rect">
                      <a:avLst/>
                    </a:prstGeom>
                    <a:noFill/>
                    <a:ln w="9525">
                      <a:noFill/>
                      <a:miter lim="800000"/>
                      <a:headEnd/>
                      <a:tailEnd/>
                    </a:ln>
                  </pic:spPr>
                </pic:pic>
              </a:graphicData>
            </a:graphic>
          </wp:inline>
        </w:drawing>
      </w:r>
    </w:p>
    <w:p w:rsidR="00F704EB"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29. Нарисовано </w:t>
      </w:r>
      <w:r w:rsidRPr="001B259F">
        <w:rPr>
          <w:rStyle w:val="a8"/>
          <w:rFonts w:ascii="Times New Roman" w:hAnsi="Times New Roman" w:cs="Times New Roman"/>
          <w:b w:val="0"/>
          <w:iCs/>
          <w:color w:val="000000"/>
          <w:sz w:val="28"/>
          <w:szCs w:val="28"/>
        </w:rPr>
        <w:t>запястье или лодыжка</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Либо запястье, либо лодыжка нарисованы явно отдельно от рукава или брючины. Здесь недостаточно линии, нарисованной поперек конечности и показывающей край рукава или брючины (</w:t>
      </w:r>
      <w:r w:rsidR="00F704EB">
        <w:rPr>
          <w:rFonts w:ascii="Times New Roman" w:hAnsi="Times New Roman" w:cs="Times New Roman"/>
          <w:color w:val="000000"/>
          <w:sz w:val="28"/>
          <w:szCs w:val="28"/>
        </w:rPr>
        <w:t>это засчитывается в пункте 55).</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616075" cy="680720"/>
            <wp:effectExtent l="19050" t="0" r="3175" b="0"/>
            <wp:docPr id="33" name="Рисунок 33" descr="http://psy.1september.ru/2002/46/5-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sy.1september.ru/2002/46/5-33.gif"/>
                    <pic:cNvPicPr>
                      <a:picLocks noChangeAspect="1" noChangeArrowheads="1"/>
                    </pic:cNvPicPr>
                  </pic:nvPicPr>
                  <pic:blipFill>
                    <a:blip r:embed="rId40" cstate="print"/>
                    <a:srcRect/>
                    <a:stretch>
                      <a:fillRect/>
                    </a:stretch>
                  </pic:blipFill>
                  <pic:spPr bwMode="auto">
                    <a:xfrm>
                      <a:off x="0" y="0"/>
                      <a:ext cx="1616075" cy="68072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371600" cy="690880"/>
            <wp:effectExtent l="19050" t="0" r="0" b="0"/>
            <wp:docPr id="34" name="Рисунок 34" descr="http://psy.1september.ru/2002/46/5-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sy.1september.ru/2002/46/5-34.gif"/>
                    <pic:cNvPicPr>
                      <a:picLocks noChangeAspect="1" noChangeArrowheads="1"/>
                    </pic:cNvPicPr>
                  </pic:nvPicPr>
                  <pic:blipFill>
                    <a:blip r:embed="rId41" cstate="print"/>
                    <a:srcRect/>
                    <a:stretch>
                      <a:fillRect/>
                    </a:stretch>
                  </pic:blipFill>
                  <pic:spPr bwMode="auto">
                    <a:xfrm>
                      <a:off x="0" y="0"/>
                      <a:ext cx="1371600" cy="69088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30. </w:t>
      </w:r>
      <w:r w:rsidRPr="001B259F">
        <w:rPr>
          <w:rStyle w:val="a8"/>
          <w:rFonts w:ascii="Times New Roman" w:hAnsi="Times New Roman" w:cs="Times New Roman"/>
          <w:b w:val="0"/>
          <w:iCs/>
          <w:color w:val="000000"/>
          <w:sz w:val="28"/>
          <w:szCs w:val="28"/>
        </w:rPr>
        <w:t>Руки</w:t>
      </w:r>
      <w:r w:rsidRPr="001B259F">
        <w:rPr>
          <w:rFonts w:ascii="Times New Roman" w:hAnsi="Times New Roman" w:cs="Times New Roman"/>
          <w:color w:val="000000"/>
          <w:sz w:val="28"/>
          <w:szCs w:val="28"/>
        </w:rPr>
        <w:t>. Любой способ изображения рук. Одних только пальцев недостаточно, но очко засчитывается, если между основанием пальцев и той частью тела, к которой они присоединены, оставлено место. Количество рук также должно быть правильным, за исключением рисунков в профиль, когда можно засчитать и одну руку.</w:t>
      </w:r>
    </w:p>
    <w:p w:rsidR="00F704EB"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31. </w:t>
      </w:r>
      <w:r w:rsidRPr="001B259F">
        <w:rPr>
          <w:rStyle w:val="a8"/>
          <w:rFonts w:ascii="Times New Roman" w:hAnsi="Times New Roman" w:cs="Times New Roman"/>
          <w:b w:val="0"/>
          <w:iCs/>
          <w:color w:val="000000"/>
          <w:sz w:val="28"/>
          <w:szCs w:val="28"/>
        </w:rPr>
        <w:t>Плечи I</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Анфас: изменение направления очертания верхней части туловища, которое производит впечатление вогнутости, а не выпуклости. Этот признак оценивается довольно строго. Обычная овальная форма никогда не засчитывается, оценка всегда отрицательная, если только не очевидно, что это указание на резкое расширение туловища ниже шеи, которое образуется лопаткой и ключицей. Туловище четкой квадратной или прямоугольной формы не засчитывается, но есл</w:t>
      </w:r>
      <w:r w:rsidR="00F704EB">
        <w:rPr>
          <w:rFonts w:ascii="Times New Roman" w:hAnsi="Times New Roman" w:cs="Times New Roman"/>
          <w:color w:val="000000"/>
          <w:sz w:val="28"/>
          <w:szCs w:val="28"/>
        </w:rPr>
        <w:t>и углы закруглены, очко дается.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520700"/>
            <wp:effectExtent l="19050" t="0" r="1905" b="0"/>
            <wp:docPr id="35" name="Рисунок 35" descr="http://psy.1september.ru/2002/46/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sy.1september.ru/2002/46/5-35.gif"/>
                    <pic:cNvPicPr>
                      <a:picLocks noChangeAspect="1" noChangeArrowheads="1"/>
                    </pic:cNvPicPr>
                  </pic:nvPicPr>
                  <pic:blipFill>
                    <a:blip r:embed="rId42" cstate="print"/>
                    <a:srcRect/>
                    <a:stretch>
                      <a:fillRect/>
                    </a:stretch>
                  </pic:blipFill>
                  <pic:spPr bwMode="auto">
                    <a:xfrm>
                      <a:off x="0" y="0"/>
                      <a:ext cx="1903095"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436245"/>
            <wp:effectExtent l="19050" t="0" r="1905" b="0"/>
            <wp:docPr id="36" name="Рисунок 36" descr="http://psy.1september.ru/2002/46/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sy.1september.ru/2002/46/5-36.gif"/>
                    <pic:cNvPicPr>
                      <a:picLocks noChangeAspect="1" noChangeArrowheads="1"/>
                    </pic:cNvPicPr>
                  </pic:nvPicPr>
                  <pic:blipFill>
                    <a:blip r:embed="rId43" cstate="print"/>
                    <a:srcRect/>
                    <a:stretch>
                      <a:fillRect/>
                    </a:stretch>
                  </pic:blipFill>
                  <pic:spPr bwMode="auto">
                    <a:xfrm>
                      <a:off x="0" y="0"/>
                      <a:ext cx="1903095" cy="43624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Профиль: оценка должна быть несколько мягче, чем в рисунках анфас, так как правильно изобразить плечи в профиль значительно труднее. Правильным можно считать рисунок, на котором в профиль изображена не только голова, но и туловище. Очко засчитывается, если линии, образующие очертания верхней части туловища, расходятся друг от друга у основания шеи, показывая расширение грудной клетки.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32. </w:t>
      </w:r>
      <w:r w:rsidRPr="001B259F">
        <w:rPr>
          <w:rStyle w:val="a8"/>
          <w:rFonts w:ascii="Times New Roman" w:hAnsi="Times New Roman" w:cs="Times New Roman"/>
          <w:b w:val="0"/>
          <w:iCs/>
          <w:color w:val="000000"/>
          <w:sz w:val="28"/>
          <w:szCs w:val="28"/>
        </w:rPr>
        <w:t>Плечи 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Анфас: оценивается строже, чем предшествующий признак. Плечи должны непрерывно переходить в шею и руки, должны быть «квадратными», а не свисающими. Если рука отведена от туловища, должна быть показана подмышка.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плечо должно быть присоединено в правильном месте. Рука должна быть изображена двумя линиями.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425450"/>
            <wp:effectExtent l="19050" t="0" r="1905" b="0"/>
            <wp:docPr id="37" name="Рисунок 37" descr="http://psy.1september.ru/2002/46/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sy.1september.ru/2002/46/5-37.gif"/>
                    <pic:cNvPicPr>
                      <a:picLocks noChangeAspect="1" noChangeArrowheads="1"/>
                    </pic:cNvPicPr>
                  </pic:nvPicPr>
                  <pic:blipFill>
                    <a:blip r:embed="rId44" cstate="print"/>
                    <a:srcRect/>
                    <a:stretch>
                      <a:fillRect/>
                    </a:stretch>
                  </pic:blipFill>
                  <pic:spPr bwMode="auto">
                    <a:xfrm>
                      <a:off x="0" y="0"/>
                      <a:ext cx="1903095" cy="42545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403860"/>
            <wp:effectExtent l="19050" t="0" r="1905" b="0"/>
            <wp:docPr id="38" name="Рисунок 38" descr="http://psy.1september.ru/2002/46/5-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sy.1september.ru/2002/46/5-38.gif"/>
                    <pic:cNvPicPr>
                      <a:picLocks noChangeAspect="1" noChangeArrowheads="1"/>
                    </pic:cNvPicPr>
                  </pic:nvPicPr>
                  <pic:blipFill>
                    <a:blip r:embed="rId45" cstate="print"/>
                    <a:srcRect/>
                    <a:stretch>
                      <a:fillRect/>
                    </a:stretch>
                  </pic:blipFill>
                  <pic:spPr bwMode="auto">
                    <a:xfrm>
                      <a:off x="0" y="0"/>
                      <a:ext cx="1903095" cy="40386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33. </w:t>
      </w:r>
      <w:r w:rsidRPr="001B259F">
        <w:rPr>
          <w:rStyle w:val="a8"/>
          <w:rFonts w:ascii="Times New Roman" w:hAnsi="Times New Roman" w:cs="Times New Roman"/>
          <w:b w:val="0"/>
          <w:iCs/>
          <w:color w:val="000000"/>
          <w:sz w:val="28"/>
          <w:szCs w:val="28"/>
        </w:rPr>
        <w:t>Руки</w:t>
      </w:r>
      <w:r w:rsidRPr="001B259F">
        <w:rPr>
          <w:rFonts w:ascii="Times New Roman" w:hAnsi="Times New Roman" w:cs="Times New Roman"/>
          <w:iCs/>
          <w:color w:val="000000"/>
          <w:sz w:val="28"/>
          <w:szCs w:val="28"/>
        </w:rPr>
        <w:t> </w:t>
      </w:r>
      <w:r w:rsidRPr="001B259F">
        <w:rPr>
          <w:rFonts w:ascii="Times New Roman" w:hAnsi="Times New Roman" w:cs="Times New Roman"/>
          <w:color w:val="000000"/>
          <w:sz w:val="28"/>
          <w:szCs w:val="28"/>
        </w:rPr>
        <w:t xml:space="preserve">сбоку или чем-то заняты. Анфас: маленькие дети часто рисуют руки жестко отставленными от туловища. Очко засчитывается, если хотя бы одна рука, нарисованная сбоку, образует с общей вертикальной осью туловища угол не больше 10°, если только руки не заняты чем-либо, </w:t>
      </w:r>
      <w:proofErr w:type="gramStart"/>
      <w:r w:rsidRPr="001B259F">
        <w:rPr>
          <w:rFonts w:ascii="Times New Roman" w:hAnsi="Times New Roman" w:cs="Times New Roman"/>
          <w:color w:val="000000"/>
          <w:sz w:val="28"/>
          <w:szCs w:val="28"/>
        </w:rPr>
        <w:t>например</w:t>
      </w:r>
      <w:proofErr w:type="gramEnd"/>
      <w:r w:rsidRPr="001B259F">
        <w:rPr>
          <w:rFonts w:ascii="Times New Roman" w:hAnsi="Times New Roman" w:cs="Times New Roman"/>
          <w:color w:val="000000"/>
          <w:sz w:val="28"/>
          <w:szCs w:val="28"/>
        </w:rPr>
        <w:t xml:space="preserve"> держат какой-нибудь предмет. Очко засчитывается, если руки нарисованы засунутыми в карманы, на бедрах («руки в боки») или заложенными за спину.</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584835"/>
            <wp:effectExtent l="19050" t="0" r="3810" b="0"/>
            <wp:docPr id="39" name="Рисунок 39" descr="http://psy.1september.ru/2002/46/5-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sy.1september.ru/2002/46/5-39.gif"/>
                    <pic:cNvPicPr>
                      <a:picLocks noChangeAspect="1" noChangeArrowheads="1"/>
                    </pic:cNvPicPr>
                  </pic:nvPicPr>
                  <pic:blipFill>
                    <a:blip r:embed="rId46" cstate="print"/>
                    <a:srcRect/>
                    <a:stretch>
                      <a:fillRect/>
                    </a:stretch>
                  </pic:blipFill>
                  <pic:spPr bwMode="auto">
                    <a:xfrm>
                      <a:off x="0" y="0"/>
                      <a:ext cx="1424940" cy="58483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очко засчитывается, если руки заняты какой-либо работой или вся рука поднята.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34. </w:t>
      </w:r>
      <w:r w:rsidRPr="001B259F">
        <w:rPr>
          <w:rStyle w:val="a8"/>
          <w:rFonts w:ascii="Times New Roman" w:hAnsi="Times New Roman" w:cs="Times New Roman"/>
          <w:b w:val="0"/>
          <w:iCs/>
          <w:color w:val="000000"/>
          <w:sz w:val="28"/>
          <w:szCs w:val="28"/>
        </w:rPr>
        <w:t>Локтевой сустав</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В середине руки должен быть не плавный, а резкий изгиб. Достаточно на одной руке. Изгиб и складки рукава засчитываются.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Анфас.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233170" cy="520700"/>
            <wp:effectExtent l="19050" t="0" r="5080" b="0"/>
            <wp:docPr id="40" name="Рисунок 40" descr="http://psy.1september.ru/2002/46/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sy.1september.ru/2002/46/5-40.gif"/>
                    <pic:cNvPicPr>
                      <a:picLocks noChangeAspect="1" noChangeArrowheads="1"/>
                    </pic:cNvPicPr>
                  </pic:nvPicPr>
                  <pic:blipFill>
                    <a:blip r:embed="rId47" cstate="print"/>
                    <a:srcRect/>
                    <a:stretch>
                      <a:fillRect/>
                    </a:stretch>
                  </pic:blipFill>
                  <pic:spPr bwMode="auto">
                    <a:xfrm>
                      <a:off x="0" y="0"/>
                      <a:ext cx="1233170"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605790"/>
            <wp:effectExtent l="19050" t="0" r="3810" b="0"/>
            <wp:docPr id="41" name="Рисунок 41" descr="http://psy.1september.ru/2002/46/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sy.1september.ru/2002/46/5-41.gif"/>
                    <pic:cNvPicPr>
                      <a:picLocks noChangeAspect="1" noChangeArrowheads="1"/>
                    </pic:cNvPicPr>
                  </pic:nvPicPr>
                  <pic:blipFill>
                    <a:blip r:embed="rId48" cstate="print"/>
                    <a:srcRect/>
                    <a:stretch>
                      <a:fillRect/>
                    </a:stretch>
                  </pic:blipFill>
                  <pic:spPr bwMode="auto">
                    <a:xfrm>
                      <a:off x="0" y="0"/>
                      <a:ext cx="1424940" cy="60579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956945" cy="520700"/>
            <wp:effectExtent l="19050" t="0" r="0" b="0"/>
            <wp:docPr id="42" name="Рисунок 42" descr="http://psy.1september.ru/2002/46/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sy.1september.ru/2002/46/5-42.gif"/>
                    <pic:cNvPicPr>
                      <a:picLocks noChangeAspect="1" noChangeArrowheads="1"/>
                    </pic:cNvPicPr>
                  </pic:nvPicPr>
                  <pic:blipFill>
                    <a:blip r:embed="rId49" cstate="print"/>
                    <a:srcRect/>
                    <a:stretch>
                      <a:fillRect/>
                    </a:stretch>
                  </pic:blipFill>
                  <pic:spPr bwMode="auto">
                    <a:xfrm>
                      <a:off x="0" y="0"/>
                      <a:ext cx="956945"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35. </w:t>
      </w:r>
      <w:r w:rsidRPr="001B259F">
        <w:rPr>
          <w:rStyle w:val="a8"/>
          <w:rFonts w:ascii="Times New Roman" w:hAnsi="Times New Roman" w:cs="Times New Roman"/>
          <w:b w:val="0"/>
          <w:iCs/>
          <w:color w:val="000000"/>
          <w:sz w:val="28"/>
          <w:szCs w:val="28"/>
        </w:rPr>
        <w:t>Ноги</w:t>
      </w:r>
      <w:r w:rsidRPr="001B259F">
        <w:rPr>
          <w:rFonts w:ascii="Times New Roman" w:hAnsi="Times New Roman" w:cs="Times New Roman"/>
          <w:color w:val="000000"/>
          <w:sz w:val="28"/>
          <w:szCs w:val="28"/>
        </w:rPr>
        <w:t xml:space="preserve">. Любой способ изображения ног. Число ног должно быть правильным. В профильных рисунках может быть либо одна, либо две ноги. При оценке надо исходить из здравого смысла, а не только из чисто формального признака. Если нарисована только одна нога, но эскизно намечена промежность, очко засчитывается. С другой стороны, </w:t>
      </w:r>
      <w:proofErr w:type="gramStart"/>
      <w:r w:rsidRPr="001B259F">
        <w:rPr>
          <w:rFonts w:ascii="Times New Roman" w:hAnsi="Times New Roman" w:cs="Times New Roman"/>
          <w:color w:val="000000"/>
          <w:sz w:val="28"/>
          <w:szCs w:val="28"/>
        </w:rPr>
        <w:t>три и более ног</w:t>
      </w:r>
      <w:proofErr w:type="gramEnd"/>
      <w:r w:rsidRPr="001B259F">
        <w:rPr>
          <w:rFonts w:ascii="Times New Roman" w:hAnsi="Times New Roman" w:cs="Times New Roman"/>
          <w:color w:val="000000"/>
          <w:sz w:val="28"/>
          <w:szCs w:val="28"/>
        </w:rPr>
        <w:t xml:space="preserve"> на рисунке или только одна нога без какого-либо оправдания отсутствия второй не считается. Одна нога, к которой присоединены две ступни, оценивается положительно. Ноги могут присоединяться к любой части фигуры.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36. </w:t>
      </w:r>
      <w:r w:rsidRPr="001B259F">
        <w:rPr>
          <w:rStyle w:val="a8"/>
          <w:rFonts w:ascii="Times New Roman" w:hAnsi="Times New Roman" w:cs="Times New Roman"/>
          <w:b w:val="0"/>
          <w:iCs/>
          <w:color w:val="000000"/>
          <w:sz w:val="28"/>
          <w:szCs w:val="28"/>
        </w:rPr>
        <w:t>Бедро I </w:t>
      </w:r>
      <w:r w:rsidRPr="001B259F">
        <w:rPr>
          <w:rFonts w:ascii="Times New Roman" w:hAnsi="Times New Roman" w:cs="Times New Roman"/>
          <w:color w:val="000000"/>
          <w:sz w:val="28"/>
          <w:szCs w:val="28"/>
        </w:rPr>
        <w:t xml:space="preserve">(промежность). Анфас: показана промежность. Чаще всего она изображается внутренними линиями ног, встречающимися в точке соединения с телом. </w:t>
      </w:r>
      <w:proofErr w:type="gramStart"/>
      <w:r w:rsidRPr="001B259F">
        <w:rPr>
          <w:rFonts w:ascii="Times New Roman" w:hAnsi="Times New Roman" w:cs="Times New Roman"/>
          <w:color w:val="000000"/>
          <w:sz w:val="28"/>
          <w:szCs w:val="28"/>
        </w:rPr>
        <w:t>(Маленькие дети обычно помещают ноги как можно дальше друг от друга.</w:t>
      </w:r>
      <w:proofErr w:type="gramEnd"/>
      <w:r w:rsidRPr="001B259F">
        <w:rPr>
          <w:rFonts w:ascii="Times New Roman" w:hAnsi="Times New Roman" w:cs="Times New Roman"/>
          <w:color w:val="000000"/>
          <w:sz w:val="28"/>
          <w:szCs w:val="28"/>
        </w:rPr>
        <w:t xml:space="preserve"> </w:t>
      </w:r>
      <w:proofErr w:type="gramStart"/>
      <w:r w:rsidRPr="001B259F">
        <w:rPr>
          <w:rFonts w:ascii="Times New Roman" w:hAnsi="Times New Roman" w:cs="Times New Roman"/>
          <w:color w:val="000000"/>
          <w:sz w:val="28"/>
          <w:szCs w:val="28"/>
        </w:rPr>
        <w:t>Такой способ изображения по данному пункту очка не получает.)</w:t>
      </w:r>
      <w:proofErr w:type="gramEnd"/>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520700"/>
            <wp:effectExtent l="19050" t="0" r="3810" b="0"/>
            <wp:docPr id="43" name="Рисунок 43" descr="http://psy.1september.ru/2002/46/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sy.1september.ru/2002/46/5-43.gif"/>
                    <pic:cNvPicPr>
                      <a:picLocks noChangeAspect="1" noChangeArrowheads="1"/>
                    </pic:cNvPicPr>
                  </pic:nvPicPr>
                  <pic:blipFill>
                    <a:blip r:embed="rId50" cstate="print"/>
                    <a:srcRect/>
                    <a:stretch>
                      <a:fillRect/>
                    </a:stretch>
                  </pic:blipFill>
                  <pic:spPr bwMode="auto">
                    <a:xfrm>
                      <a:off x="0" y="0"/>
                      <a:ext cx="1424940"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Профиль: если нарисована только одна нога, то должно быть передано очертание ягодицы.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860040" cy="669925"/>
            <wp:effectExtent l="19050" t="0" r="0" b="0"/>
            <wp:docPr id="44" name="Рисунок 44" descr="http://psy.1september.ru/2002/46/5-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sy.1september.ru/2002/46/5-44.gif"/>
                    <pic:cNvPicPr>
                      <a:picLocks noChangeAspect="1" noChangeArrowheads="1"/>
                    </pic:cNvPicPr>
                  </pic:nvPicPr>
                  <pic:blipFill>
                    <a:blip r:embed="rId51" cstate="print"/>
                    <a:srcRect/>
                    <a:stretch>
                      <a:fillRect/>
                    </a:stretch>
                  </pic:blipFill>
                  <pic:spPr bwMode="auto">
                    <a:xfrm>
                      <a:off x="0" y="0"/>
                      <a:ext cx="2860040" cy="66992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37.</w:t>
      </w:r>
      <w:r w:rsidRPr="001B259F">
        <w:rPr>
          <w:rStyle w:val="a8"/>
          <w:rFonts w:ascii="Times New Roman" w:hAnsi="Times New Roman" w:cs="Times New Roman"/>
          <w:b w:val="0"/>
          <w:color w:val="000000"/>
          <w:sz w:val="28"/>
          <w:szCs w:val="28"/>
        </w:rPr>
        <w:t> </w:t>
      </w:r>
      <w:r w:rsidRPr="001B259F">
        <w:rPr>
          <w:rStyle w:val="a8"/>
          <w:rFonts w:ascii="Times New Roman" w:hAnsi="Times New Roman" w:cs="Times New Roman"/>
          <w:b w:val="0"/>
          <w:iCs/>
          <w:color w:val="000000"/>
          <w:sz w:val="28"/>
          <w:szCs w:val="28"/>
        </w:rPr>
        <w:t>Бедро II</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Бедро должно быть изображено точнее, чем это необходимо для получения очка в предшествующем пункте. Здесь засчитываются варианты </w:t>
      </w:r>
      <w:r w:rsidRPr="001B259F">
        <w:rPr>
          <w:rFonts w:ascii="Times New Roman" w:hAnsi="Times New Roman" w:cs="Times New Roman"/>
          <w:iCs/>
          <w:color w:val="000000"/>
          <w:sz w:val="28"/>
          <w:szCs w:val="28"/>
        </w:rPr>
        <w:t>б</w:t>
      </w:r>
      <w:r w:rsidRPr="001B259F">
        <w:rPr>
          <w:rFonts w:ascii="Times New Roman" w:hAnsi="Times New Roman" w:cs="Times New Roman"/>
          <w:color w:val="000000"/>
          <w:sz w:val="28"/>
          <w:szCs w:val="28"/>
        </w:rPr>
        <w:t> и </w:t>
      </w:r>
      <w:r w:rsidRPr="001B259F">
        <w:rPr>
          <w:rFonts w:ascii="Times New Roman" w:hAnsi="Times New Roman" w:cs="Times New Roman"/>
          <w:iCs/>
          <w:color w:val="000000"/>
          <w:sz w:val="28"/>
          <w:szCs w:val="28"/>
        </w:rPr>
        <w:t>г</w:t>
      </w:r>
      <w:r w:rsidRPr="001B259F">
        <w:rPr>
          <w:rFonts w:ascii="Times New Roman" w:hAnsi="Times New Roman" w:cs="Times New Roman"/>
          <w:color w:val="000000"/>
          <w:sz w:val="28"/>
          <w:szCs w:val="28"/>
        </w:rPr>
        <w:t> из пункта 36, но не засчитываются </w:t>
      </w:r>
      <w:r w:rsidRPr="001B259F">
        <w:rPr>
          <w:rFonts w:ascii="Times New Roman" w:hAnsi="Times New Roman" w:cs="Times New Roman"/>
          <w:iCs/>
          <w:color w:val="000000"/>
          <w:sz w:val="28"/>
          <w:szCs w:val="28"/>
        </w:rPr>
        <w:t>а </w:t>
      </w:r>
      <w:r w:rsidRPr="001B259F">
        <w:rPr>
          <w:rFonts w:ascii="Times New Roman" w:hAnsi="Times New Roman" w:cs="Times New Roman"/>
          <w:color w:val="000000"/>
          <w:sz w:val="28"/>
          <w:szCs w:val="28"/>
        </w:rPr>
        <w:t>и </w:t>
      </w:r>
      <w:proofErr w:type="gramStart"/>
      <w:r w:rsidRPr="001B259F">
        <w:rPr>
          <w:rFonts w:ascii="Times New Roman" w:hAnsi="Times New Roman" w:cs="Times New Roman"/>
          <w:iCs/>
          <w:color w:val="000000"/>
          <w:sz w:val="28"/>
          <w:szCs w:val="28"/>
        </w:rPr>
        <w:t>в</w:t>
      </w:r>
      <w:proofErr w:type="gramEnd"/>
      <w:r w:rsidRPr="001B259F">
        <w:rPr>
          <w:rFonts w:ascii="Times New Roman" w:hAnsi="Times New Roman" w:cs="Times New Roman"/>
          <w:color w:val="000000"/>
          <w:sz w:val="28"/>
          <w:szCs w:val="28"/>
        </w:rPr>
        <w:t>.</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38. </w:t>
      </w:r>
      <w:r w:rsidRPr="001B259F">
        <w:rPr>
          <w:rStyle w:val="a8"/>
          <w:rFonts w:ascii="Times New Roman" w:hAnsi="Times New Roman" w:cs="Times New Roman"/>
          <w:b w:val="0"/>
          <w:iCs/>
          <w:color w:val="000000"/>
          <w:sz w:val="28"/>
          <w:szCs w:val="28"/>
        </w:rPr>
        <w:t>Коленный сустав</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Так же, как и в локте, должен иметь место резкий (а не плавный) изгиб приблизительно в середине ноги или, что иногда встречается в рисунках очень высокой сложности, сужение ноги в этой </w:t>
      </w:r>
      <w:r w:rsidR="00F704EB">
        <w:rPr>
          <w:rFonts w:ascii="Times New Roman" w:hAnsi="Times New Roman" w:cs="Times New Roman"/>
          <w:color w:val="000000"/>
          <w:sz w:val="28"/>
          <w:szCs w:val="28"/>
        </w:rPr>
        <w:t xml:space="preserve">точке. Брюки длиной по колено – </w:t>
      </w:r>
      <w:r w:rsidRPr="001B259F">
        <w:rPr>
          <w:rFonts w:ascii="Times New Roman" w:hAnsi="Times New Roman" w:cs="Times New Roman"/>
          <w:color w:val="000000"/>
          <w:sz w:val="28"/>
          <w:szCs w:val="28"/>
        </w:rPr>
        <w:t>признак недостаточный. Складка или штрихи, показывающие колено, оцениваются положительно.</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39. </w:t>
      </w:r>
      <w:r w:rsidRPr="001B259F">
        <w:rPr>
          <w:rStyle w:val="a8"/>
          <w:rFonts w:ascii="Times New Roman" w:hAnsi="Times New Roman" w:cs="Times New Roman"/>
          <w:b w:val="0"/>
          <w:iCs/>
          <w:color w:val="000000"/>
          <w:sz w:val="28"/>
          <w:szCs w:val="28"/>
        </w:rPr>
        <w:t>Ступни 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Любое изображение. Засчитывается изображение ступни любым способом: две ступни анфас, одна или две ступни в профильном рисунке. Маленькие дети могут изображать ступни, присоединяя носки к нижней части ноги. Это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616075" cy="372110"/>
            <wp:effectExtent l="19050" t="0" r="3175" b="0"/>
            <wp:docPr id="45" name="Рисунок 45" descr="http://psy.1september.ru/2002/46/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sy.1september.ru/2002/46/5-45.gif"/>
                    <pic:cNvPicPr>
                      <a:picLocks noChangeAspect="1" noChangeArrowheads="1"/>
                    </pic:cNvPicPr>
                  </pic:nvPicPr>
                  <pic:blipFill>
                    <a:blip r:embed="rId52" cstate="print"/>
                    <a:srcRect/>
                    <a:stretch>
                      <a:fillRect/>
                    </a:stretch>
                  </pic:blipFill>
                  <pic:spPr bwMode="auto">
                    <a:xfrm>
                      <a:off x="0" y="0"/>
                      <a:ext cx="1616075" cy="37211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40. </w:t>
      </w:r>
      <w:r w:rsidRPr="001B259F">
        <w:rPr>
          <w:rStyle w:val="a8"/>
          <w:rFonts w:ascii="Times New Roman" w:hAnsi="Times New Roman" w:cs="Times New Roman"/>
          <w:b w:val="0"/>
          <w:iCs/>
          <w:color w:val="000000"/>
          <w:sz w:val="28"/>
          <w:szCs w:val="28"/>
        </w:rPr>
        <w:t>Ступни II. Пропорции</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Ступни и ноги должны быть показаны в двух измерениях. Ступни должны быть не «обрубленными», т.е. длина ступни должна превышать ее высоту от подошвы до подъема. Длина ступни не должна превышать 1/3 от общей длины всей ноги и не должна быть меньше 1/10 общей длины ноги. Очко засчитывается в рисунках анфас, где ступня показана </w:t>
      </w:r>
      <w:proofErr w:type="gramStart"/>
      <w:r w:rsidRPr="001B259F">
        <w:rPr>
          <w:rFonts w:ascii="Times New Roman" w:hAnsi="Times New Roman" w:cs="Times New Roman"/>
          <w:color w:val="000000"/>
          <w:sz w:val="28"/>
          <w:szCs w:val="28"/>
        </w:rPr>
        <w:t>большей</w:t>
      </w:r>
      <w:proofErr w:type="gramEnd"/>
      <w:r w:rsidRPr="001B259F">
        <w:rPr>
          <w:rFonts w:ascii="Times New Roman" w:hAnsi="Times New Roman" w:cs="Times New Roman"/>
          <w:color w:val="000000"/>
          <w:sz w:val="28"/>
          <w:szCs w:val="28"/>
        </w:rPr>
        <w:t xml:space="preserve"> в длину, чем в ширину.</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Анфас.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903095" cy="638175"/>
            <wp:effectExtent l="19050" t="0" r="1905" b="0"/>
            <wp:docPr id="46" name="Рисунок 46" descr="http://psy.1september.ru/2002/46/5-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sy.1september.ru/2002/46/5-46.gif"/>
                    <pic:cNvPicPr>
                      <a:picLocks noChangeAspect="1" noChangeArrowheads="1"/>
                    </pic:cNvPicPr>
                  </pic:nvPicPr>
                  <pic:blipFill>
                    <a:blip r:embed="rId53" cstate="print"/>
                    <a:srcRect/>
                    <a:stretch>
                      <a:fillRect/>
                    </a:stretch>
                  </pic:blipFill>
                  <pic:spPr bwMode="auto">
                    <a:xfrm>
                      <a:off x="0" y="0"/>
                      <a:ext cx="1903095" cy="63817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616075" cy="553085"/>
            <wp:effectExtent l="19050" t="0" r="3175" b="0"/>
            <wp:docPr id="47" name="Рисунок 47" descr="http://psy.1september.ru/2002/46/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sy.1september.ru/2002/46/5-47.gif"/>
                    <pic:cNvPicPr>
                      <a:picLocks noChangeAspect="1" noChangeArrowheads="1"/>
                    </pic:cNvPicPr>
                  </pic:nvPicPr>
                  <pic:blipFill>
                    <a:blip r:embed="rId54" cstate="print"/>
                    <a:srcRect/>
                    <a:stretch>
                      <a:fillRect/>
                    </a:stretch>
                  </pic:blipFill>
                  <pic:spPr bwMode="auto">
                    <a:xfrm>
                      <a:off x="0" y="0"/>
                      <a:ext cx="1616075" cy="55308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41. </w:t>
      </w:r>
      <w:r w:rsidRPr="001B259F">
        <w:rPr>
          <w:rStyle w:val="a8"/>
          <w:rFonts w:ascii="Times New Roman" w:hAnsi="Times New Roman" w:cs="Times New Roman"/>
          <w:b w:val="0"/>
          <w:iCs/>
          <w:color w:val="000000"/>
          <w:sz w:val="28"/>
          <w:szCs w:val="28"/>
        </w:rPr>
        <w:t>Ступня III</w:t>
      </w:r>
      <w:r w:rsidRPr="001B259F">
        <w:rPr>
          <w:rStyle w:val="a8"/>
          <w:rFonts w:ascii="Times New Roman" w:hAnsi="Times New Roman" w:cs="Times New Roman"/>
          <w:b w:val="0"/>
          <w:color w:val="000000"/>
          <w:sz w:val="28"/>
          <w:szCs w:val="28"/>
        </w:rPr>
        <w:t>. </w:t>
      </w:r>
      <w:r w:rsidRPr="001B259F">
        <w:rPr>
          <w:rStyle w:val="a8"/>
          <w:rFonts w:ascii="Times New Roman" w:hAnsi="Times New Roman" w:cs="Times New Roman"/>
          <w:b w:val="0"/>
          <w:iCs/>
          <w:color w:val="000000"/>
          <w:sz w:val="28"/>
          <w:szCs w:val="28"/>
        </w:rPr>
        <w:t>Пятка</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Любой способ изображения пятки. На рисунках анфас признак засчитывается формально, когда ступни изображены так, как показано на рисунке (при условии, что имеется некая разделительная линия между ногой и ступней). В профильных рисунках должен быть показан подъем.</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052830" cy="520700"/>
            <wp:effectExtent l="19050" t="0" r="0" b="0"/>
            <wp:docPr id="48" name="Рисунок 48" descr="http://psy.1september.ru/2002/46/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sy.1september.ru/2002/46/5-48.gif"/>
                    <pic:cNvPicPr>
                      <a:picLocks noChangeAspect="1" noChangeArrowheads="1"/>
                    </pic:cNvPicPr>
                  </pic:nvPicPr>
                  <pic:blipFill>
                    <a:blip r:embed="rId55" cstate="print"/>
                    <a:srcRect/>
                    <a:stretch>
                      <a:fillRect/>
                    </a:stretch>
                  </pic:blipFill>
                  <pic:spPr bwMode="auto">
                    <a:xfrm>
                      <a:off x="0" y="0"/>
                      <a:ext cx="1052830" cy="52070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42. </w:t>
      </w:r>
      <w:r w:rsidRPr="001B259F">
        <w:rPr>
          <w:rStyle w:val="a8"/>
          <w:rFonts w:ascii="Times New Roman" w:hAnsi="Times New Roman" w:cs="Times New Roman"/>
          <w:b w:val="0"/>
          <w:iCs/>
          <w:color w:val="000000"/>
          <w:sz w:val="28"/>
          <w:szCs w:val="28"/>
        </w:rPr>
        <w:t>Ступня IV. Перспектива.</w:t>
      </w:r>
      <w:r w:rsidRPr="001B259F">
        <w:rPr>
          <w:rFonts w:ascii="Times New Roman" w:hAnsi="Times New Roman" w:cs="Times New Roman"/>
          <w:color w:val="000000"/>
          <w:sz w:val="28"/>
          <w:szCs w:val="28"/>
        </w:rPr>
        <w:t xml:space="preserve"> Попытка соблюдения </w:t>
      </w:r>
      <w:proofErr w:type="gramStart"/>
      <w:r w:rsidRPr="001B259F">
        <w:rPr>
          <w:rFonts w:ascii="Times New Roman" w:hAnsi="Times New Roman" w:cs="Times New Roman"/>
          <w:color w:val="000000"/>
          <w:sz w:val="28"/>
          <w:szCs w:val="28"/>
        </w:rPr>
        <w:t>ракурса</w:t>
      </w:r>
      <w:proofErr w:type="gramEnd"/>
      <w:r w:rsidRPr="001B259F">
        <w:rPr>
          <w:rFonts w:ascii="Times New Roman" w:hAnsi="Times New Roman" w:cs="Times New Roman"/>
          <w:color w:val="000000"/>
          <w:sz w:val="28"/>
          <w:szCs w:val="28"/>
        </w:rPr>
        <w:t xml:space="preserve"> по крайней мере для одной ступни.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1424940" cy="818515"/>
            <wp:effectExtent l="19050" t="0" r="3810" b="0"/>
            <wp:docPr id="49" name="Рисунок 49" descr="http://psy.1september.ru/2002/46/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sy.1september.ru/2002/46/5-49.gif"/>
                    <pic:cNvPicPr>
                      <a:picLocks noChangeAspect="1" noChangeArrowheads="1"/>
                    </pic:cNvPicPr>
                  </pic:nvPicPr>
                  <pic:blipFill>
                    <a:blip r:embed="rId56" cstate="print"/>
                    <a:srcRect/>
                    <a:stretch>
                      <a:fillRect/>
                    </a:stretch>
                  </pic:blipFill>
                  <pic:spPr bwMode="auto">
                    <a:xfrm>
                      <a:off x="0" y="0"/>
                      <a:ext cx="1424940" cy="81851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616585" cy="701675"/>
            <wp:effectExtent l="19050" t="0" r="0" b="0"/>
            <wp:docPr id="50" name="Рисунок 50" descr="http://psy.1september.ru/2002/46/5-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sy.1september.ru/2002/46/5-50.gif"/>
                    <pic:cNvPicPr>
                      <a:picLocks noChangeAspect="1" noChangeArrowheads="1"/>
                    </pic:cNvPicPr>
                  </pic:nvPicPr>
                  <pic:blipFill>
                    <a:blip r:embed="rId57" cstate="print"/>
                    <a:srcRect/>
                    <a:stretch>
                      <a:fillRect/>
                    </a:stretch>
                  </pic:blipFill>
                  <pic:spPr bwMode="auto">
                    <a:xfrm>
                      <a:off x="0" y="0"/>
                      <a:ext cx="616585" cy="701675"/>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43. </w:t>
      </w:r>
      <w:r w:rsidRPr="001B259F">
        <w:rPr>
          <w:rStyle w:val="a8"/>
          <w:rFonts w:ascii="Times New Roman" w:hAnsi="Times New Roman" w:cs="Times New Roman"/>
          <w:b w:val="0"/>
          <w:iCs/>
          <w:color w:val="000000"/>
          <w:sz w:val="28"/>
          <w:szCs w:val="28"/>
        </w:rPr>
        <w:t>Ступня V. Детали</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Любая деталь, например шнурки, завязки, ремешки или подошва ботинка, изображенная двойной линией.</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44. </w:t>
      </w:r>
      <w:r w:rsidRPr="001B259F">
        <w:rPr>
          <w:rStyle w:val="a8"/>
          <w:rFonts w:ascii="Times New Roman" w:hAnsi="Times New Roman" w:cs="Times New Roman"/>
          <w:b w:val="0"/>
          <w:iCs/>
          <w:color w:val="000000"/>
          <w:sz w:val="28"/>
          <w:szCs w:val="28"/>
        </w:rPr>
        <w:t>Соединение рук и ног с туловищем 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Обе руки и обе ноги присоединены к туловищу в любой точке, или руки присоединены к шее либо к месту соединения головы с туловищем (когда нет шеи). Если отсутствует туловище, оценка всегда ноль. Если ноги присоединены не к туловищу, а к чему-нибудь еще, независимо от присоединения рук, оценка ноль.</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lastRenderedPageBreak/>
        <w:drawing>
          <wp:inline distT="0" distB="0" distL="0" distR="0">
            <wp:extent cx="3806190" cy="1456690"/>
            <wp:effectExtent l="19050" t="0" r="3810" b="0"/>
            <wp:docPr id="51" name="Рисунок 51" descr="http://psy.1september.ru/2002/46/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sy.1september.ru/2002/46/5-51.gif"/>
                    <pic:cNvPicPr>
                      <a:picLocks noChangeAspect="1" noChangeArrowheads="1"/>
                    </pic:cNvPicPr>
                  </pic:nvPicPr>
                  <pic:blipFill>
                    <a:blip r:embed="rId58" cstate="print"/>
                    <a:srcRect/>
                    <a:stretch>
                      <a:fillRect/>
                    </a:stretch>
                  </pic:blipFill>
                  <pic:spPr bwMode="auto">
                    <a:xfrm>
                      <a:off x="0" y="0"/>
                      <a:ext cx="3806190" cy="145669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45. </w:t>
      </w:r>
      <w:r w:rsidRPr="001B259F">
        <w:rPr>
          <w:rStyle w:val="a8"/>
          <w:rFonts w:ascii="Times New Roman" w:hAnsi="Times New Roman" w:cs="Times New Roman"/>
          <w:b w:val="0"/>
          <w:iCs/>
          <w:color w:val="000000"/>
          <w:sz w:val="28"/>
          <w:szCs w:val="28"/>
        </w:rPr>
        <w:t>Присоединение рук и ног II.</w:t>
      </w:r>
      <w:r w:rsidRPr="001B259F">
        <w:rPr>
          <w:rFonts w:ascii="Times New Roman" w:hAnsi="Times New Roman" w:cs="Times New Roman"/>
          <w:color w:val="000000"/>
          <w:sz w:val="28"/>
          <w:szCs w:val="28"/>
        </w:rPr>
        <w:t> Руки и ноги присоединены к туловищу в соответствующих местах. Очко не засчитывается, если присоединение руки занимает половину или больше грудной клетки (от шеи до талии). Если нет шеи, руки должны присоединяться точно к верхней части туловища.</w:t>
      </w:r>
      <w:r w:rsidRPr="001B259F">
        <w:rPr>
          <w:rFonts w:ascii="Times New Roman" w:hAnsi="Times New Roman" w:cs="Times New Roman"/>
          <w:color w:val="000000"/>
          <w:sz w:val="28"/>
          <w:szCs w:val="28"/>
        </w:rPr>
        <w:br/>
        <w:t>Анфас: если присутствует признак 31, то место присоединения должно приходиться точно на плечи. Если по признаку 31 ребенок получил ноль, то точка присоединения должна приходиться точно на то место, где должны быть нарисованы плечи. Оценка строгая, особенно при отрицательной оценке по пункту 31.</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46. </w:t>
      </w:r>
      <w:r w:rsidRPr="001B259F">
        <w:rPr>
          <w:rStyle w:val="a8"/>
          <w:rFonts w:ascii="Times New Roman" w:hAnsi="Times New Roman" w:cs="Times New Roman"/>
          <w:b w:val="0"/>
          <w:iCs/>
          <w:color w:val="000000"/>
          <w:sz w:val="28"/>
          <w:szCs w:val="28"/>
        </w:rPr>
        <w:t>Туловище</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Любое четкое изображение туловища в одном или двух измерениях. Там, где никакого явного различия между головой и туловищем нет, но черты лица показаны в верхней части этой фигуры, очко засчитывается, если черты лица занимают не больше половины фигуры; в противном случае оценка ноль (если только нет поперечной черты, показывающей нижнюю границу головы). Любая фигура, нарисованная между головой и ногами, засчитывается как туловище, даже если ее размер и форма скорее напоминают шею, чем туловище. (Это правило основано на том, что многие дети, в рисунках которых имеется такая особенность, в ответ на соответствующий вопрос называют данную часть туловищем). Ряд пуговиц, идущий вниз между ногами, оценивается как ноль по признаку туловища, но как очко по признаку одежды, если только поперечная линия не показывает границы туловища.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47. </w:t>
      </w:r>
      <w:r w:rsidRPr="001B259F">
        <w:rPr>
          <w:rStyle w:val="a8"/>
          <w:rFonts w:ascii="Times New Roman" w:hAnsi="Times New Roman" w:cs="Times New Roman"/>
          <w:b w:val="0"/>
          <w:iCs/>
          <w:color w:val="000000"/>
          <w:sz w:val="28"/>
          <w:szCs w:val="28"/>
        </w:rPr>
        <w:t>Пропорциональность туловища</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 xml:space="preserve">два измерения. Длина туловища должна превышать его ширину. Измеряется расстояние между точками наибольшей длины и наибольшей ширины. Если оба расстояния одинаковы </w:t>
      </w:r>
      <w:r w:rsidRPr="001B259F">
        <w:rPr>
          <w:rFonts w:ascii="Times New Roman" w:hAnsi="Times New Roman" w:cs="Times New Roman"/>
          <w:color w:val="000000"/>
          <w:sz w:val="28"/>
          <w:szCs w:val="28"/>
        </w:rPr>
        <w:lastRenderedPageBreak/>
        <w:t xml:space="preserve">или настолько близки, что разница </w:t>
      </w:r>
      <w:r w:rsidR="00F704EB">
        <w:rPr>
          <w:rFonts w:ascii="Times New Roman" w:hAnsi="Times New Roman" w:cs="Times New Roman"/>
          <w:color w:val="000000"/>
          <w:sz w:val="28"/>
          <w:szCs w:val="28"/>
        </w:rPr>
        <w:t xml:space="preserve">между ними </w:t>
      </w:r>
      <w:proofErr w:type="gramStart"/>
      <w:r w:rsidR="00F704EB">
        <w:rPr>
          <w:rFonts w:ascii="Times New Roman" w:hAnsi="Times New Roman" w:cs="Times New Roman"/>
          <w:color w:val="000000"/>
          <w:sz w:val="28"/>
          <w:szCs w:val="28"/>
        </w:rPr>
        <w:t>трудно определима</w:t>
      </w:r>
      <w:proofErr w:type="gramEnd"/>
      <w:r w:rsidR="00F704EB">
        <w:rPr>
          <w:rFonts w:ascii="Times New Roman" w:hAnsi="Times New Roman" w:cs="Times New Roman"/>
          <w:color w:val="000000"/>
          <w:sz w:val="28"/>
          <w:szCs w:val="28"/>
        </w:rPr>
        <w:t xml:space="preserve">, – </w:t>
      </w:r>
      <w:r w:rsidRPr="001B259F">
        <w:rPr>
          <w:rFonts w:ascii="Times New Roman" w:hAnsi="Times New Roman" w:cs="Times New Roman"/>
          <w:color w:val="000000"/>
          <w:sz w:val="28"/>
          <w:szCs w:val="28"/>
        </w:rPr>
        <w:t xml:space="preserve">оценка ноль. В большинстве случаев разница достаточно велика и ее можно </w:t>
      </w:r>
      <w:proofErr w:type="gramStart"/>
      <w:r w:rsidRPr="001B259F">
        <w:rPr>
          <w:rFonts w:ascii="Times New Roman" w:hAnsi="Times New Roman" w:cs="Times New Roman"/>
          <w:color w:val="000000"/>
          <w:sz w:val="28"/>
          <w:szCs w:val="28"/>
        </w:rPr>
        <w:t>определить</w:t>
      </w:r>
      <w:proofErr w:type="gramEnd"/>
      <w:r w:rsidRPr="001B259F">
        <w:rPr>
          <w:rFonts w:ascii="Times New Roman" w:hAnsi="Times New Roman" w:cs="Times New Roman"/>
          <w:color w:val="000000"/>
          <w:sz w:val="28"/>
          <w:szCs w:val="28"/>
        </w:rPr>
        <w:t xml:space="preserve"> на глаз, без измерения.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48. </w:t>
      </w:r>
      <w:r w:rsidRPr="001B259F">
        <w:rPr>
          <w:rStyle w:val="a8"/>
          <w:rFonts w:ascii="Times New Roman" w:hAnsi="Times New Roman" w:cs="Times New Roman"/>
          <w:b w:val="0"/>
          <w:iCs/>
          <w:color w:val="000000"/>
          <w:sz w:val="28"/>
          <w:szCs w:val="28"/>
        </w:rPr>
        <w:t>Пропорции: голова 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Площадь головы должна быть не больше половины и не меньше 1/10 площади туловища. Оценка довольно мягкая. См. ниже серии стандартных форм, среди которых первая фигура в </w:t>
      </w:r>
      <w:r w:rsidRPr="001B259F">
        <w:rPr>
          <w:rFonts w:ascii="Times New Roman" w:hAnsi="Times New Roman" w:cs="Times New Roman"/>
          <w:color w:val="000000"/>
          <w:sz w:val="28"/>
          <w:szCs w:val="28"/>
        </w:rPr>
        <w:br/>
        <w:t>2 раза больше второй по площади.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noProof/>
          <w:color w:val="000000"/>
          <w:sz w:val="28"/>
          <w:szCs w:val="28"/>
        </w:rPr>
        <w:drawing>
          <wp:inline distT="0" distB="0" distL="0" distR="0">
            <wp:extent cx="2860040" cy="627380"/>
            <wp:effectExtent l="19050" t="0" r="0" b="0"/>
            <wp:docPr id="52" name="Рисунок 52" descr="http://psy.1september.ru/2002/46/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sy.1september.ru/2002/46/5-52.gif"/>
                    <pic:cNvPicPr>
                      <a:picLocks noChangeAspect="1" noChangeArrowheads="1"/>
                    </pic:cNvPicPr>
                  </pic:nvPicPr>
                  <pic:blipFill>
                    <a:blip r:embed="rId59" cstate="print"/>
                    <a:srcRect/>
                    <a:stretch>
                      <a:fillRect/>
                    </a:stretch>
                  </pic:blipFill>
                  <pic:spPr bwMode="auto">
                    <a:xfrm>
                      <a:off x="0" y="0"/>
                      <a:ext cx="2860040" cy="627380"/>
                    </a:xfrm>
                    <a:prstGeom prst="rect">
                      <a:avLst/>
                    </a:prstGeom>
                    <a:noFill/>
                    <a:ln w="9525">
                      <a:noFill/>
                      <a:miter lim="800000"/>
                      <a:headEnd/>
                      <a:tailEnd/>
                    </a:ln>
                  </pic:spPr>
                </pic:pic>
              </a:graphicData>
            </a:graphic>
          </wp:inline>
        </w:drawing>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49. </w:t>
      </w:r>
      <w:r w:rsidRPr="001B259F">
        <w:rPr>
          <w:rStyle w:val="a8"/>
          <w:rFonts w:ascii="Times New Roman" w:hAnsi="Times New Roman" w:cs="Times New Roman"/>
          <w:b w:val="0"/>
          <w:iCs/>
          <w:color w:val="000000"/>
          <w:sz w:val="28"/>
          <w:szCs w:val="28"/>
        </w:rPr>
        <w:t>Пропорции: голова 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Голова составляет приблизительно 1/4 площади туловища. Оценка строгая: не засчитывается, если больше 1/3 и меньше 1/5. Там, где не показана промежность, как, например, в некоторых профильных рисунках, принимается пояс или талия примерно на уровне 2/3 низа общей длины туловища.</w:t>
      </w:r>
    </w:p>
    <w:p w:rsidR="00F704EB"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50. </w:t>
      </w:r>
      <w:r w:rsidRPr="001B259F">
        <w:rPr>
          <w:rStyle w:val="a8"/>
          <w:rFonts w:ascii="Times New Roman" w:hAnsi="Times New Roman" w:cs="Times New Roman"/>
          <w:b w:val="0"/>
          <w:iCs/>
          <w:color w:val="000000"/>
          <w:sz w:val="28"/>
          <w:szCs w:val="28"/>
        </w:rPr>
        <w:t>Пропорции: лицо</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Анфас: длина головы больше ее ширины; должна быть</w:t>
      </w:r>
      <w:r w:rsidR="00F704EB">
        <w:rPr>
          <w:rFonts w:ascii="Times New Roman" w:hAnsi="Times New Roman" w:cs="Times New Roman"/>
          <w:color w:val="000000"/>
          <w:sz w:val="28"/>
          <w:szCs w:val="28"/>
        </w:rPr>
        <w:t xml:space="preserve"> показана общая овальная форма.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Профиль: голова имеет явно удлиненную, продолговатую форму. Лицо длиннее основания черепа.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51. </w:t>
      </w:r>
      <w:r w:rsidRPr="001B259F">
        <w:rPr>
          <w:rStyle w:val="a8"/>
          <w:rFonts w:ascii="Times New Roman" w:hAnsi="Times New Roman" w:cs="Times New Roman"/>
          <w:b w:val="0"/>
          <w:iCs/>
          <w:color w:val="000000"/>
          <w:sz w:val="28"/>
          <w:szCs w:val="28"/>
        </w:rPr>
        <w:t>Пропорции: руки I</w:t>
      </w:r>
      <w:r w:rsidRPr="001B259F">
        <w:rPr>
          <w:rStyle w:val="a8"/>
          <w:rFonts w:ascii="Times New Roman" w:hAnsi="Times New Roman" w:cs="Times New Roman"/>
          <w:b w:val="0"/>
          <w:color w:val="000000"/>
          <w:sz w:val="28"/>
          <w:szCs w:val="28"/>
        </w:rPr>
        <w:t>. </w:t>
      </w:r>
      <w:proofErr w:type="gramStart"/>
      <w:r w:rsidRPr="001B259F">
        <w:rPr>
          <w:rFonts w:ascii="Times New Roman" w:hAnsi="Times New Roman" w:cs="Times New Roman"/>
          <w:color w:val="000000"/>
          <w:sz w:val="28"/>
          <w:szCs w:val="28"/>
        </w:rPr>
        <w:t>Руки</w:t>
      </w:r>
      <w:proofErr w:type="gramEnd"/>
      <w:r w:rsidRPr="001B259F">
        <w:rPr>
          <w:rFonts w:ascii="Times New Roman" w:hAnsi="Times New Roman" w:cs="Times New Roman"/>
          <w:color w:val="000000"/>
          <w:sz w:val="28"/>
          <w:szCs w:val="28"/>
        </w:rPr>
        <w:t xml:space="preserve"> по крайней мере равны длине туловища. Кончики кистей достигают середины бедра, но не колена. Кисти не обязательно доходят до (или ниже) промежности, особенно если ноги необычно короткие. На рисунках анфас обе руки должны иметь такую длину. Оценивается относительная длина, а не положение рук.</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52. </w:t>
      </w:r>
      <w:r w:rsidRPr="001B259F">
        <w:rPr>
          <w:rStyle w:val="a8"/>
          <w:rFonts w:ascii="Times New Roman" w:hAnsi="Times New Roman" w:cs="Times New Roman"/>
          <w:b w:val="0"/>
          <w:iCs/>
          <w:color w:val="000000"/>
          <w:sz w:val="28"/>
          <w:szCs w:val="28"/>
        </w:rPr>
        <w:t>Пропорции: руки 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Коническая форма рук. Предплечье уже верхней части руки. Засчитывается любая попытка сузить предплечье, если только это не делается прямо у талии. Если целиком нарисованы две руки, сужения должны быть на обеих.</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53. </w:t>
      </w:r>
      <w:r w:rsidRPr="001B259F">
        <w:rPr>
          <w:rStyle w:val="a8"/>
          <w:rFonts w:ascii="Times New Roman" w:hAnsi="Times New Roman" w:cs="Times New Roman"/>
          <w:b w:val="0"/>
          <w:iCs/>
          <w:color w:val="000000"/>
          <w:sz w:val="28"/>
          <w:szCs w:val="28"/>
        </w:rPr>
        <w:t>Пропорции: ноги</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Длина ног должна быть не меньше вертикального размера туловища и не больше двойного размера туловища. Ширина каждой ноги меньше ширины туловища.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54. </w:t>
      </w:r>
      <w:r w:rsidRPr="001B259F">
        <w:rPr>
          <w:rStyle w:val="a8"/>
          <w:rFonts w:ascii="Times New Roman" w:hAnsi="Times New Roman" w:cs="Times New Roman"/>
          <w:b w:val="0"/>
          <w:iCs/>
          <w:color w:val="000000"/>
          <w:sz w:val="28"/>
          <w:szCs w:val="28"/>
        </w:rPr>
        <w:t>Пропорции: конечности в двух измерениях</w:t>
      </w:r>
      <w:r w:rsidRPr="001B259F">
        <w:rPr>
          <w:rFonts w:ascii="Times New Roman" w:hAnsi="Times New Roman" w:cs="Times New Roman"/>
          <w:color w:val="000000"/>
          <w:sz w:val="28"/>
          <w:szCs w:val="28"/>
        </w:rPr>
        <w:t>. Обе руки и ноги показаны в двух измерения</w:t>
      </w:r>
      <w:r w:rsidR="00F704EB">
        <w:rPr>
          <w:rFonts w:ascii="Times New Roman" w:hAnsi="Times New Roman" w:cs="Times New Roman"/>
          <w:color w:val="000000"/>
          <w:sz w:val="28"/>
          <w:szCs w:val="28"/>
        </w:rPr>
        <w:t xml:space="preserve">х. Если руки и ноги двумерные – </w:t>
      </w:r>
      <w:r w:rsidRPr="001B259F">
        <w:rPr>
          <w:rFonts w:ascii="Times New Roman" w:hAnsi="Times New Roman" w:cs="Times New Roman"/>
          <w:color w:val="000000"/>
          <w:sz w:val="28"/>
          <w:szCs w:val="28"/>
        </w:rPr>
        <w:t>очко засчитывается, даже если кисти и ступни изображены линейно.</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55. </w:t>
      </w:r>
      <w:r w:rsidRPr="001B259F">
        <w:rPr>
          <w:rStyle w:val="a8"/>
          <w:rFonts w:ascii="Times New Roman" w:hAnsi="Times New Roman" w:cs="Times New Roman"/>
          <w:b w:val="0"/>
          <w:iCs/>
          <w:color w:val="000000"/>
          <w:sz w:val="28"/>
          <w:szCs w:val="28"/>
        </w:rPr>
        <w:t>Одежда I</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Любые признаки изображения одежды. Как правило, наиболее ранние способы представляют собой ряд пуговиц, идущих вниз к центру туловища, или шляпу, или и то и другое вместе. Засчитывается даже что-либо одно. Одна точка или маленький кружочек в центре туловища практически всегда означает пупок и не засчитывается как элемент одежды. Серия вертикальных или горизонтальных линий, нарисованных поперек туловища (а иногда и поперек конечностей), представляет собой самый распространенный способ изображения одежды. За это дается очко. Также засчитываются черточки, которые могут быть расценены как указание на карманы или манжеты.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56.</w:t>
      </w:r>
      <w:r w:rsidRPr="001B259F">
        <w:rPr>
          <w:rStyle w:val="a8"/>
          <w:rFonts w:ascii="Times New Roman" w:hAnsi="Times New Roman" w:cs="Times New Roman"/>
          <w:b w:val="0"/>
          <w:color w:val="000000"/>
          <w:sz w:val="28"/>
          <w:szCs w:val="28"/>
        </w:rPr>
        <w:t> </w:t>
      </w:r>
      <w:r w:rsidRPr="001B259F">
        <w:rPr>
          <w:rStyle w:val="a8"/>
          <w:rFonts w:ascii="Times New Roman" w:hAnsi="Times New Roman" w:cs="Times New Roman"/>
          <w:b w:val="0"/>
          <w:iCs/>
          <w:color w:val="000000"/>
          <w:sz w:val="28"/>
          <w:szCs w:val="28"/>
        </w:rPr>
        <w:t>Одежда 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w:t>
      </w:r>
      <w:proofErr w:type="gramStart"/>
      <w:r w:rsidRPr="001B259F">
        <w:rPr>
          <w:rFonts w:ascii="Times New Roman" w:hAnsi="Times New Roman" w:cs="Times New Roman"/>
          <w:color w:val="000000"/>
          <w:sz w:val="28"/>
          <w:szCs w:val="28"/>
        </w:rPr>
        <w:t>Наличие</w:t>
      </w:r>
      <w:proofErr w:type="gramEnd"/>
      <w:r w:rsidRPr="001B259F">
        <w:rPr>
          <w:rFonts w:ascii="Times New Roman" w:hAnsi="Times New Roman" w:cs="Times New Roman"/>
          <w:color w:val="000000"/>
          <w:sz w:val="28"/>
          <w:szCs w:val="28"/>
        </w:rPr>
        <w:t xml:space="preserve"> по крайней мере двух непрозрачных предметов одежды, таких, как шляпа, брюки и т.п., скрывающих часть тела, которую они покрывают. При оценке рисунка по данному пункту следует иметь в виду, что если шляпа просто чуть-чуть касается верха головы, но не покрывает никакой ее части, очко не засчитывается. Одни только пуговицы без каких-либо других указаний на признаки одежды (например, пальто, пиджак) не засчитываются. Пальто должно быть изображено с помощью двух следующих признаков: рукава, воротник или линия горлового выреза, пуговицы, карманы. В изображении брюк должны быть: пояс, ремень, застежка, карманы, манжеты или любой способ разграничения ступни и ноги от низа брючины. Изображение ступни как продолжения ноги не засчитыва</w:t>
      </w:r>
      <w:r w:rsidR="00F704EB">
        <w:rPr>
          <w:rFonts w:ascii="Times New Roman" w:hAnsi="Times New Roman" w:cs="Times New Roman"/>
          <w:color w:val="000000"/>
          <w:sz w:val="28"/>
          <w:szCs w:val="28"/>
        </w:rPr>
        <w:t xml:space="preserve">ется, если линия поперек ноги – </w:t>
      </w:r>
      <w:r w:rsidRPr="001B259F">
        <w:rPr>
          <w:rFonts w:ascii="Times New Roman" w:hAnsi="Times New Roman" w:cs="Times New Roman"/>
          <w:color w:val="000000"/>
          <w:sz w:val="28"/>
          <w:szCs w:val="28"/>
        </w:rPr>
        <w:t>единственный признак, указывающий на различие ступни и лодыжки.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58. </w:t>
      </w:r>
      <w:r w:rsidRPr="001B259F">
        <w:rPr>
          <w:rStyle w:val="a8"/>
          <w:rFonts w:ascii="Times New Roman" w:hAnsi="Times New Roman" w:cs="Times New Roman"/>
          <w:b w:val="0"/>
          <w:iCs/>
          <w:color w:val="000000"/>
          <w:sz w:val="28"/>
          <w:szCs w:val="28"/>
        </w:rPr>
        <w:t>Одежда III</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В рисунке нет прозрачных элементов одежды. И рукава, и брюки должны быть показаны отдельно от запястий рук и ступней ног.</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58. </w:t>
      </w:r>
      <w:r w:rsidRPr="001B259F">
        <w:rPr>
          <w:rStyle w:val="a8"/>
          <w:rFonts w:ascii="Times New Roman" w:hAnsi="Times New Roman" w:cs="Times New Roman"/>
          <w:b w:val="0"/>
          <w:iCs/>
          <w:color w:val="000000"/>
          <w:sz w:val="28"/>
          <w:szCs w:val="28"/>
        </w:rPr>
        <w:t>Одежда IV</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w:t>
      </w:r>
      <w:proofErr w:type="gramStart"/>
      <w:r w:rsidRPr="001B259F">
        <w:rPr>
          <w:rFonts w:ascii="Times New Roman" w:hAnsi="Times New Roman" w:cs="Times New Roman"/>
          <w:color w:val="000000"/>
          <w:sz w:val="28"/>
          <w:szCs w:val="28"/>
        </w:rPr>
        <w:t>Нарисовано</w:t>
      </w:r>
      <w:proofErr w:type="gramEnd"/>
      <w:r w:rsidRPr="001B259F">
        <w:rPr>
          <w:rFonts w:ascii="Times New Roman" w:hAnsi="Times New Roman" w:cs="Times New Roman"/>
          <w:color w:val="000000"/>
          <w:sz w:val="28"/>
          <w:szCs w:val="28"/>
        </w:rPr>
        <w:t xml:space="preserve"> по крайней мере четыре предмета одежды. </w:t>
      </w:r>
      <w:proofErr w:type="gramStart"/>
      <w:r w:rsidRPr="001B259F">
        <w:rPr>
          <w:rFonts w:ascii="Times New Roman" w:hAnsi="Times New Roman" w:cs="Times New Roman"/>
          <w:color w:val="000000"/>
          <w:sz w:val="28"/>
          <w:szCs w:val="28"/>
        </w:rPr>
        <w:t>Предметы одежды могут быть следующими: шляпа, туфли, пальто, пиджак, рубашка, воротник, галстук, ремень, брюки, жакет, футболка, рабочий халат, носки.</w:t>
      </w:r>
      <w:proofErr w:type="gramEnd"/>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Style w:val="a8"/>
          <w:rFonts w:ascii="Times New Roman" w:hAnsi="Times New Roman" w:cs="Times New Roman"/>
          <w:b w:val="0"/>
          <w:color w:val="000000"/>
          <w:sz w:val="28"/>
          <w:szCs w:val="28"/>
        </w:rPr>
        <w:t>Примечание</w:t>
      </w:r>
      <w:r w:rsidRPr="001B259F">
        <w:rPr>
          <w:rFonts w:ascii="Times New Roman" w:hAnsi="Times New Roman" w:cs="Times New Roman"/>
          <w:iCs/>
          <w:color w:val="000000"/>
          <w:sz w:val="28"/>
          <w:szCs w:val="28"/>
        </w:rPr>
        <w:t>.</w:t>
      </w:r>
      <w:r w:rsidRPr="001B259F">
        <w:rPr>
          <w:rFonts w:ascii="Times New Roman" w:hAnsi="Times New Roman" w:cs="Times New Roman"/>
          <w:color w:val="000000"/>
          <w:sz w:val="28"/>
          <w:szCs w:val="28"/>
        </w:rPr>
        <w:t> На туфлях должны пр</w:t>
      </w:r>
      <w:r w:rsidR="00F704EB">
        <w:rPr>
          <w:rFonts w:ascii="Times New Roman" w:hAnsi="Times New Roman" w:cs="Times New Roman"/>
          <w:color w:val="000000"/>
          <w:sz w:val="28"/>
          <w:szCs w:val="28"/>
        </w:rPr>
        <w:t xml:space="preserve">исутствовать некоторые детали – </w:t>
      </w:r>
      <w:r w:rsidRPr="001B259F">
        <w:rPr>
          <w:rFonts w:ascii="Times New Roman" w:hAnsi="Times New Roman" w:cs="Times New Roman"/>
          <w:color w:val="000000"/>
          <w:sz w:val="28"/>
          <w:szCs w:val="28"/>
        </w:rPr>
        <w:t>шнурки, ремешки или подошва, изображенная двойной линией. Одного только каблука недостаточно. У брюк должны иметь место некоторые детали, такие, как застежка, карманы, манжеты. У пальто, пиджака или рубашки должны быть показаны воротник, карманы, лацканы. Одних только пуговиц недостаточно. Воротник не следует путать с шеей, изображенной как простая вставка. Галстук часто довольно незаметен, его наличие уточняется при внимательном рассмотрении или в ходе беседы.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59. </w:t>
      </w:r>
      <w:r w:rsidRPr="001B259F">
        <w:rPr>
          <w:rStyle w:val="a8"/>
          <w:rFonts w:ascii="Times New Roman" w:hAnsi="Times New Roman" w:cs="Times New Roman"/>
          <w:b w:val="0"/>
          <w:iCs/>
          <w:color w:val="000000"/>
          <w:sz w:val="28"/>
          <w:szCs w:val="28"/>
        </w:rPr>
        <w:t>Одежда V</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Полный костюм без каких-либо нелепостей (несовместимых предметов, деталей). Это может быть и «форма» (не только военная форма, но и, например, ковбойский костюм) или повседневный костюм. Во втором случае костюм должен быть безупречным. Это «поощрительный» дополнительный пункт, и, следовательно, здесь должно быть показано больше, чем в пункте 58.</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60. </w:t>
      </w:r>
      <w:r w:rsidRPr="001B259F">
        <w:rPr>
          <w:rStyle w:val="a8"/>
          <w:rFonts w:ascii="Times New Roman" w:hAnsi="Times New Roman" w:cs="Times New Roman"/>
          <w:b w:val="0"/>
          <w:iCs/>
          <w:color w:val="000000"/>
          <w:sz w:val="28"/>
          <w:szCs w:val="28"/>
        </w:rPr>
        <w:t>Профиль I</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Голова, туловище и ноги в профиль должны быть показаны без ошибок. Туловище не считается нарисованным в профиль, если центральная линия пуговиц не сдвинута от середины фигуры в бок туловища или если нет других указаний, например, в виде соответствующего положения рук, карманов, галстука. В целом рисунок может содержать одну (но не более) из следующих трех</w:t>
      </w:r>
      <w:r w:rsidR="00F704EB">
        <w:rPr>
          <w:rFonts w:ascii="Times New Roman" w:hAnsi="Times New Roman" w:cs="Times New Roman"/>
          <w:color w:val="000000"/>
          <w:sz w:val="28"/>
          <w:szCs w:val="28"/>
        </w:rPr>
        <w:t xml:space="preserve"> ошибок: 1) прозрачность тела – </w:t>
      </w:r>
      <w:r w:rsidRPr="001B259F">
        <w:rPr>
          <w:rFonts w:ascii="Times New Roman" w:hAnsi="Times New Roman" w:cs="Times New Roman"/>
          <w:color w:val="000000"/>
          <w:sz w:val="28"/>
          <w:szCs w:val="28"/>
        </w:rPr>
        <w:t xml:space="preserve">контур туловища виден сквозь руку; 2) ноги нарисованы не в профиль; в полном </w:t>
      </w:r>
      <w:proofErr w:type="gramStart"/>
      <w:r w:rsidRPr="001B259F">
        <w:rPr>
          <w:rFonts w:ascii="Times New Roman" w:hAnsi="Times New Roman" w:cs="Times New Roman"/>
          <w:color w:val="000000"/>
          <w:sz w:val="28"/>
          <w:szCs w:val="28"/>
        </w:rPr>
        <w:t>профиле</w:t>
      </w:r>
      <w:proofErr w:type="gramEnd"/>
      <w:r w:rsidRPr="001B259F">
        <w:rPr>
          <w:rFonts w:ascii="Times New Roman" w:hAnsi="Times New Roman" w:cs="Times New Roman"/>
          <w:color w:val="000000"/>
          <w:sz w:val="28"/>
          <w:szCs w:val="28"/>
        </w:rPr>
        <w:t xml:space="preserve"> по крайней мере верхняя часть одной ноги должна быть закрыта другой ногой, которая ближе; 3) руки присоединены к контуру спины и протянуты вперед.</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61. </w:t>
      </w:r>
      <w:r w:rsidRPr="001B259F">
        <w:rPr>
          <w:rStyle w:val="a8"/>
          <w:rFonts w:ascii="Times New Roman" w:hAnsi="Times New Roman" w:cs="Times New Roman"/>
          <w:b w:val="0"/>
          <w:iCs/>
          <w:color w:val="000000"/>
          <w:sz w:val="28"/>
          <w:szCs w:val="28"/>
        </w:rPr>
        <w:t>Профиль II</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Фигура должна быть показана в профиль абсолютно правильно, без ошибок и случаев прозрачности.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62. </w:t>
      </w:r>
      <w:r w:rsidRPr="001B259F">
        <w:rPr>
          <w:rStyle w:val="a8"/>
          <w:rFonts w:ascii="Times New Roman" w:hAnsi="Times New Roman" w:cs="Times New Roman"/>
          <w:b w:val="0"/>
          <w:iCs/>
          <w:color w:val="000000"/>
          <w:sz w:val="28"/>
          <w:szCs w:val="28"/>
        </w:rPr>
        <w:t>Анфас</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Включает частичный профиль, когда рисующий пытается показать фигуру в перспективе. Все основные части тела на своих местах и соединены правильно, за исключением частей, скрытых перспективой или одеждой. </w:t>
      </w:r>
      <w:proofErr w:type="gramStart"/>
      <w:r w:rsidRPr="001B259F">
        <w:rPr>
          <w:rFonts w:ascii="Times New Roman" w:hAnsi="Times New Roman" w:cs="Times New Roman"/>
          <w:color w:val="000000"/>
          <w:sz w:val="28"/>
          <w:szCs w:val="28"/>
        </w:rPr>
        <w:t>Существенные детали: ноги, руки, глаза, нос, рот, уши, шея, туловище, ладони (кисти), ступни.</w:t>
      </w:r>
      <w:proofErr w:type="gramEnd"/>
      <w:r w:rsidRPr="001B259F">
        <w:rPr>
          <w:rFonts w:ascii="Times New Roman" w:hAnsi="Times New Roman" w:cs="Times New Roman"/>
          <w:color w:val="000000"/>
          <w:sz w:val="28"/>
          <w:szCs w:val="28"/>
        </w:rPr>
        <w:t xml:space="preserve"> Ступни должны быть изображены в перспективе, но не в профиль, если только они не вывернуты в разные стороны. </w:t>
      </w:r>
      <w:proofErr w:type="gramStart"/>
      <w:r w:rsidRPr="001B259F">
        <w:rPr>
          <w:rFonts w:ascii="Times New Roman" w:hAnsi="Times New Roman" w:cs="Times New Roman"/>
          <w:color w:val="000000"/>
          <w:sz w:val="28"/>
          <w:szCs w:val="28"/>
        </w:rPr>
        <w:t>Части должны быть показаны двумерными.</w:t>
      </w:r>
      <w:proofErr w:type="gramEnd"/>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63</w:t>
      </w:r>
      <w:r w:rsidRPr="001B259F">
        <w:rPr>
          <w:rFonts w:ascii="Times New Roman" w:hAnsi="Times New Roman" w:cs="Times New Roman"/>
          <w:color w:val="000000"/>
          <w:sz w:val="28"/>
          <w:szCs w:val="28"/>
          <w:vertAlign w:val="superscript"/>
        </w:rPr>
        <w:t>*</w:t>
      </w:r>
      <w:r w:rsidRPr="001B259F">
        <w:rPr>
          <w:rFonts w:ascii="Times New Roman" w:hAnsi="Times New Roman" w:cs="Times New Roman"/>
          <w:color w:val="000000"/>
          <w:sz w:val="28"/>
          <w:szCs w:val="28"/>
        </w:rPr>
        <w:t>. </w:t>
      </w:r>
      <w:r w:rsidRPr="001B259F">
        <w:rPr>
          <w:rStyle w:val="a8"/>
          <w:rFonts w:ascii="Times New Roman" w:hAnsi="Times New Roman" w:cs="Times New Roman"/>
          <w:b w:val="0"/>
          <w:iCs/>
          <w:color w:val="000000"/>
          <w:sz w:val="28"/>
          <w:szCs w:val="28"/>
        </w:rPr>
        <w:t>Двигательная координация в рисовании линий</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Посмотрите на длинные линии рук, ног и туловища. Линии должны быть твердыми, уверенными и без случайных изгибов. Если в целом линии производят впечатление </w:t>
      </w:r>
      <w:proofErr w:type="gramStart"/>
      <w:r w:rsidRPr="001B259F">
        <w:rPr>
          <w:rFonts w:ascii="Times New Roman" w:hAnsi="Times New Roman" w:cs="Times New Roman"/>
          <w:color w:val="000000"/>
          <w:sz w:val="28"/>
          <w:szCs w:val="28"/>
        </w:rPr>
        <w:t>твердых</w:t>
      </w:r>
      <w:proofErr w:type="gramEnd"/>
      <w:r w:rsidRPr="001B259F">
        <w:rPr>
          <w:rFonts w:ascii="Times New Roman" w:hAnsi="Times New Roman" w:cs="Times New Roman"/>
          <w:color w:val="000000"/>
          <w:sz w:val="28"/>
          <w:szCs w:val="28"/>
        </w:rPr>
        <w:t>, уверенных и свидетельствуют о том, что ребенок контролирует движения карандаша, очко засчитывается. Рисунок может быть весьма неумелым, и все же очко должно быть засчитано. Несколько длинных линий может быть обведено или стерто. Линии на рисунке не обязательно должны быть очень ровными и плавными. Маленькие дети иногда пытаются «раскрашивать» рисунок. Внимательно изучите основные линии рисунка. Дети постарше часто пользуются эскизным, отрывочным методом, легко отличимым от неуверенных линий, возникающих вследствие незрелой координации.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64. </w:t>
      </w:r>
      <w:r w:rsidRPr="001B259F">
        <w:rPr>
          <w:rStyle w:val="a8"/>
          <w:rFonts w:ascii="Times New Roman" w:hAnsi="Times New Roman" w:cs="Times New Roman"/>
          <w:b w:val="0"/>
          <w:iCs/>
          <w:color w:val="000000"/>
          <w:sz w:val="28"/>
          <w:szCs w:val="28"/>
        </w:rPr>
        <w:t>Двигательная координация в рисовании соединений</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 xml:space="preserve">Посмотрите на точки соединения линий. Линии должны встречаться точно, без явной тенденции к пересечению или наложению и без промежутка между ними (рисунок с несколькими линиями оценивается строже, чем рисунок с частыми сменами направления линий). Эскизный, отрывистый рисунок обычно засчитывается, несмотря на </w:t>
      </w:r>
      <w:proofErr w:type="gramStart"/>
      <w:r w:rsidRPr="001B259F">
        <w:rPr>
          <w:rFonts w:ascii="Times New Roman" w:hAnsi="Times New Roman" w:cs="Times New Roman"/>
          <w:color w:val="000000"/>
          <w:sz w:val="28"/>
          <w:szCs w:val="28"/>
        </w:rPr>
        <w:t>то</w:t>
      </w:r>
      <w:proofErr w:type="gramEnd"/>
      <w:r w:rsidRPr="001B259F">
        <w:rPr>
          <w:rFonts w:ascii="Times New Roman" w:hAnsi="Times New Roman" w:cs="Times New Roman"/>
          <w:color w:val="000000"/>
          <w:sz w:val="28"/>
          <w:szCs w:val="28"/>
        </w:rPr>
        <w:t xml:space="preserve"> что соединения линий здесь могут быть неопределенными, так как эта особенность присуща почти исключительно рисункам зрелого типа. Допускаются некоторые подтирания.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65. </w:t>
      </w:r>
      <w:r w:rsidRPr="001B259F">
        <w:rPr>
          <w:rStyle w:val="a8"/>
          <w:rFonts w:ascii="Times New Roman" w:hAnsi="Times New Roman" w:cs="Times New Roman"/>
          <w:b w:val="0"/>
          <w:iCs/>
          <w:color w:val="000000"/>
          <w:sz w:val="28"/>
          <w:szCs w:val="28"/>
        </w:rPr>
        <w:t>Высшая двигательная координация</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Это «поощрительный», дополнительный пункт за умелое владение </w:t>
      </w:r>
      <w:proofErr w:type="gramStart"/>
      <w:r w:rsidRPr="001B259F">
        <w:rPr>
          <w:rFonts w:ascii="Times New Roman" w:hAnsi="Times New Roman" w:cs="Times New Roman"/>
          <w:color w:val="000000"/>
          <w:sz w:val="28"/>
          <w:szCs w:val="28"/>
        </w:rPr>
        <w:t>карандашом</w:t>
      </w:r>
      <w:proofErr w:type="gramEnd"/>
      <w:r w:rsidRPr="001B259F">
        <w:rPr>
          <w:rFonts w:ascii="Times New Roman" w:hAnsi="Times New Roman" w:cs="Times New Roman"/>
          <w:color w:val="000000"/>
          <w:sz w:val="28"/>
          <w:szCs w:val="28"/>
        </w:rPr>
        <w:t xml:space="preserve"> как в рисовании деталей, так и в рисовании основных линий. Обратите внимание на мелкие детали, а также на характер основных линий. Все линии должны быть нарисованы твердо, с правильными соединениями. Прорисовка карандашом тонких деталей (че</w:t>
      </w:r>
      <w:r w:rsidR="00F704EB">
        <w:rPr>
          <w:rFonts w:ascii="Times New Roman" w:hAnsi="Times New Roman" w:cs="Times New Roman"/>
          <w:color w:val="000000"/>
          <w:sz w:val="28"/>
          <w:szCs w:val="28"/>
        </w:rPr>
        <w:t>рт лица, мелких деталей одежды </w:t>
      </w:r>
      <w:r w:rsidRPr="001B259F">
        <w:rPr>
          <w:rFonts w:ascii="Times New Roman" w:hAnsi="Times New Roman" w:cs="Times New Roman"/>
          <w:color w:val="000000"/>
          <w:sz w:val="28"/>
          <w:szCs w:val="28"/>
        </w:rPr>
        <w:t>и т.п.) указывает на хорошую регуляцию движений карандаша. Оценка должна быть очень строгой. Перерисовка или подтирание аннулируют очко за этот пункт.</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66</w:t>
      </w:r>
      <w:r w:rsidRPr="001B259F">
        <w:rPr>
          <w:rFonts w:ascii="Times New Roman" w:hAnsi="Times New Roman" w:cs="Times New Roman"/>
          <w:color w:val="000000"/>
          <w:sz w:val="28"/>
          <w:szCs w:val="28"/>
          <w:vertAlign w:val="superscript"/>
        </w:rPr>
        <w:t>**</w:t>
      </w:r>
      <w:r w:rsidRPr="001B259F">
        <w:rPr>
          <w:rFonts w:ascii="Times New Roman" w:hAnsi="Times New Roman" w:cs="Times New Roman"/>
          <w:color w:val="000000"/>
          <w:sz w:val="28"/>
          <w:szCs w:val="28"/>
        </w:rPr>
        <w:t>. </w:t>
      </w:r>
      <w:r w:rsidRPr="001B259F">
        <w:rPr>
          <w:rStyle w:val="a8"/>
          <w:rFonts w:ascii="Times New Roman" w:hAnsi="Times New Roman" w:cs="Times New Roman"/>
          <w:b w:val="0"/>
          <w:iCs/>
          <w:color w:val="000000"/>
          <w:sz w:val="28"/>
          <w:szCs w:val="28"/>
        </w:rPr>
        <w:t>Направление линии и форма: контур головы</w:t>
      </w:r>
      <w:r w:rsidRPr="001B259F">
        <w:rPr>
          <w:rFonts w:ascii="Times New Roman" w:hAnsi="Times New Roman" w:cs="Times New Roman"/>
          <w:iCs/>
          <w:color w:val="000000"/>
          <w:sz w:val="28"/>
          <w:szCs w:val="28"/>
        </w:rPr>
        <w:t> </w:t>
      </w:r>
      <w:r w:rsidRPr="001B259F">
        <w:rPr>
          <w:rFonts w:ascii="Times New Roman" w:hAnsi="Times New Roman" w:cs="Times New Roman"/>
          <w:color w:val="000000"/>
          <w:sz w:val="28"/>
          <w:szCs w:val="28"/>
        </w:rPr>
        <w:t>(качество линий в рисовании форм). Контур головы должен быть нарисован без явных признаков непроизвольных отклонений. Очко засчитывается только в тех рисунках, где форма достигается без неправильных предварительных попыток (круг, эллипс). В профильных рисунках простой овал, к которому присоединен нос, не засчитывается. Оценка должна быть достаточно строгой, то есть контур лица должен быть нарисован единой линией, а не по частям.</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vertAlign w:val="superscript"/>
        </w:rPr>
        <w:t>*</w:t>
      </w:r>
      <w:r w:rsidRPr="001B259F">
        <w:rPr>
          <w:rFonts w:ascii="Times New Roman" w:hAnsi="Times New Roman" w:cs="Times New Roman"/>
          <w:color w:val="000000"/>
          <w:sz w:val="28"/>
          <w:szCs w:val="28"/>
        </w:rPr>
        <w:t> Пункты 63, 64 и 65 отражают качество владения карандашом у ребенка. Эти пункты оценивают твердость и уверенность линий, качество соединения линий, «углы» и т.п.</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**Пункты 66–69 отражают степень произвольного владения карандашом в рисовании формы. Работа ребенка должна показывать, что он четко и уверенно регулирует свои движения карандашом.</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67. </w:t>
      </w:r>
      <w:r w:rsidRPr="001B259F">
        <w:rPr>
          <w:rStyle w:val="a8"/>
          <w:rFonts w:ascii="Times New Roman" w:hAnsi="Times New Roman" w:cs="Times New Roman"/>
          <w:b w:val="0"/>
          <w:iCs/>
          <w:color w:val="000000"/>
          <w:sz w:val="28"/>
          <w:szCs w:val="28"/>
        </w:rPr>
        <w:t>Качество линий в рисовании форм: контур туловища</w:t>
      </w:r>
      <w:r w:rsidRPr="001B259F">
        <w:rPr>
          <w:rFonts w:ascii="Times New Roman" w:hAnsi="Times New Roman" w:cs="Times New Roman"/>
          <w:color w:val="000000"/>
          <w:sz w:val="28"/>
          <w:szCs w:val="28"/>
        </w:rPr>
        <w:t>. То же, что и в предыдущем пункте, но для туловища. Следует обратить внимание, что примитивные формы (палочка, круг или эллипс) не засчитываются. Линии туловища должны указывать на попытку намеренно отойти от простой яйцеобразной формы.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68. </w:t>
      </w:r>
      <w:r w:rsidRPr="001B259F">
        <w:rPr>
          <w:rStyle w:val="a8"/>
          <w:rFonts w:ascii="Times New Roman" w:hAnsi="Times New Roman" w:cs="Times New Roman"/>
          <w:b w:val="0"/>
          <w:iCs/>
          <w:color w:val="000000"/>
          <w:sz w:val="28"/>
          <w:szCs w:val="28"/>
        </w:rPr>
        <w:t>Качество линий в рисовании форм: руки и кисти</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Руки и ноги должны быть нарисованы без нарушений формы, как в предыдущем пункте, без тенденции к сужению в местах соединения с телом. И руки, и ноги должны быть изображены двумерными.</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lastRenderedPageBreak/>
        <w:t>69. </w:t>
      </w:r>
      <w:r w:rsidRPr="001B259F">
        <w:rPr>
          <w:rStyle w:val="a8"/>
          <w:rFonts w:ascii="Times New Roman" w:hAnsi="Times New Roman" w:cs="Times New Roman"/>
          <w:b w:val="0"/>
          <w:iCs/>
          <w:color w:val="000000"/>
          <w:sz w:val="28"/>
          <w:szCs w:val="28"/>
        </w:rPr>
        <w:t>Качество линий в рисовании форм: черты лица</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xml:space="preserve"> Черты лица должны быть полностью симметричны. </w:t>
      </w:r>
      <w:proofErr w:type="gramStart"/>
      <w:r w:rsidRPr="001B259F">
        <w:rPr>
          <w:rFonts w:ascii="Times New Roman" w:hAnsi="Times New Roman" w:cs="Times New Roman"/>
          <w:color w:val="000000"/>
          <w:sz w:val="28"/>
          <w:szCs w:val="28"/>
        </w:rPr>
        <w:t>Глаза, нос и рот должны быть показаны двумерными.</w:t>
      </w:r>
      <w:proofErr w:type="gramEnd"/>
      <w:r w:rsidRPr="001B259F">
        <w:rPr>
          <w:rFonts w:ascii="Times New Roman" w:hAnsi="Times New Roman" w:cs="Times New Roman"/>
          <w:color w:val="000000"/>
          <w:sz w:val="28"/>
          <w:szCs w:val="28"/>
        </w:rPr>
        <w:t xml:space="preserve"> Анфас: черты лица должны быть размещены правильно и симметрично, должны ясно передавать вид человеческого лица.</w:t>
      </w:r>
      <w:r w:rsidRPr="001B259F">
        <w:rPr>
          <w:rFonts w:ascii="Times New Roman" w:hAnsi="Times New Roman" w:cs="Times New Roman"/>
          <w:color w:val="000000"/>
          <w:sz w:val="28"/>
          <w:szCs w:val="28"/>
        </w:rPr>
        <w:br/>
        <w:t>Профиль: контур глаза должен быть правильным и расположен в передней трети головы. Нос должен образовывать тупой угол со лбом. Оценка строгая, «карикатурный» нос не засчитывается.</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70. </w:t>
      </w:r>
      <w:r w:rsidRPr="001B259F">
        <w:rPr>
          <w:rStyle w:val="a8"/>
          <w:rFonts w:ascii="Times New Roman" w:hAnsi="Times New Roman" w:cs="Times New Roman"/>
          <w:b w:val="0"/>
          <w:iCs/>
          <w:color w:val="000000"/>
          <w:sz w:val="28"/>
          <w:szCs w:val="28"/>
        </w:rPr>
        <w:t>«Эскизная» техника</w:t>
      </w:r>
      <w:r w:rsidRPr="001B259F">
        <w:rPr>
          <w:rStyle w:val="a8"/>
          <w:rFonts w:ascii="Times New Roman" w:hAnsi="Times New Roman" w:cs="Times New Roman"/>
          <w:b w:val="0"/>
          <w:color w:val="000000"/>
          <w:sz w:val="28"/>
          <w:szCs w:val="28"/>
        </w:rPr>
        <w:t>. </w:t>
      </w:r>
      <w:r w:rsidRPr="001B259F">
        <w:rPr>
          <w:rFonts w:ascii="Times New Roman" w:hAnsi="Times New Roman" w:cs="Times New Roman"/>
          <w:color w:val="000000"/>
          <w:sz w:val="28"/>
          <w:szCs w:val="28"/>
        </w:rPr>
        <w:t>Линии, образованные хорошо регулируемыми короткими штрихами. Повторное обведение отрезков длинных линий не засчитывается. «Эскизная» техника встречается в работах некоторых старших детей и почти никогда не встречается у детей младше 11–12 лет.</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71.</w:t>
      </w:r>
      <w:r w:rsidRPr="001B259F">
        <w:rPr>
          <w:rStyle w:val="a8"/>
          <w:rFonts w:ascii="Times New Roman" w:hAnsi="Times New Roman" w:cs="Times New Roman"/>
          <w:b w:val="0"/>
          <w:color w:val="000000"/>
          <w:sz w:val="28"/>
          <w:szCs w:val="28"/>
        </w:rPr>
        <w:t> </w:t>
      </w:r>
      <w:r w:rsidRPr="001B259F">
        <w:rPr>
          <w:rStyle w:val="a8"/>
          <w:rFonts w:ascii="Times New Roman" w:hAnsi="Times New Roman" w:cs="Times New Roman"/>
          <w:b w:val="0"/>
          <w:iCs/>
          <w:color w:val="000000"/>
          <w:sz w:val="28"/>
          <w:szCs w:val="28"/>
        </w:rPr>
        <w:t>Особая прорисовка деталей</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С помощью особых линий или штриховки должно быть изображено что-то (одно или более) из следующего перечня: складки одежды, морщинки или фалды, выделка ткани, волосы, ботинки, расцветка или предметы фона.</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72. </w:t>
      </w:r>
      <w:r w:rsidRPr="001B259F">
        <w:rPr>
          <w:rStyle w:val="a8"/>
          <w:rFonts w:ascii="Times New Roman" w:hAnsi="Times New Roman" w:cs="Times New Roman"/>
          <w:b w:val="0"/>
          <w:iCs/>
          <w:color w:val="000000"/>
          <w:sz w:val="28"/>
          <w:szCs w:val="28"/>
        </w:rPr>
        <w:t>Движение рук</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Фигура должна выражать свободу движений в плечах и локтях. Достаточно при изображении одной руки. «Руки в боки» или руки в карманах не засчитываются, если видны и плечи, и локти. Какие-либо действия не обязательны.</w:t>
      </w:r>
    </w:p>
    <w:p w:rsidR="001B259F" w:rsidRPr="001B259F" w:rsidRDefault="001B259F" w:rsidP="001B259F">
      <w:pPr>
        <w:pStyle w:val="a4"/>
        <w:spacing w:line="360" w:lineRule="auto"/>
        <w:ind w:firstLine="709"/>
        <w:jc w:val="both"/>
        <w:rPr>
          <w:rFonts w:ascii="Times New Roman" w:hAnsi="Times New Roman" w:cs="Times New Roman"/>
          <w:color w:val="000000"/>
          <w:sz w:val="28"/>
          <w:szCs w:val="28"/>
        </w:rPr>
      </w:pPr>
      <w:r w:rsidRPr="001B259F">
        <w:rPr>
          <w:rFonts w:ascii="Times New Roman" w:hAnsi="Times New Roman" w:cs="Times New Roman"/>
          <w:color w:val="000000"/>
          <w:sz w:val="28"/>
          <w:szCs w:val="28"/>
        </w:rPr>
        <w:t>73. </w:t>
      </w:r>
      <w:r w:rsidRPr="001B259F">
        <w:rPr>
          <w:rStyle w:val="a8"/>
          <w:rFonts w:ascii="Times New Roman" w:hAnsi="Times New Roman" w:cs="Times New Roman"/>
          <w:b w:val="0"/>
          <w:iCs/>
          <w:color w:val="000000"/>
          <w:sz w:val="28"/>
          <w:szCs w:val="28"/>
        </w:rPr>
        <w:t>Движение ног</w:t>
      </w:r>
      <w:r w:rsidRPr="001B259F">
        <w:rPr>
          <w:rStyle w:val="a8"/>
          <w:rFonts w:ascii="Times New Roman" w:hAnsi="Times New Roman" w:cs="Times New Roman"/>
          <w:b w:val="0"/>
          <w:color w:val="000000"/>
          <w:sz w:val="28"/>
          <w:szCs w:val="28"/>
        </w:rPr>
        <w:t>.</w:t>
      </w:r>
      <w:r w:rsidRPr="001B259F">
        <w:rPr>
          <w:rFonts w:ascii="Times New Roman" w:hAnsi="Times New Roman" w:cs="Times New Roman"/>
          <w:color w:val="000000"/>
          <w:sz w:val="28"/>
          <w:szCs w:val="28"/>
        </w:rPr>
        <w:t> Свобода движений и в коленях, и в бедрах фигуры.</w:t>
      </w:r>
      <w:r w:rsidRPr="001B259F">
        <w:rPr>
          <w:rFonts w:ascii="Times New Roman" w:hAnsi="Times New Roman" w:cs="Times New Roman"/>
          <w:color w:val="000000"/>
          <w:sz w:val="28"/>
          <w:szCs w:val="28"/>
        </w:rPr>
        <w:br/>
      </w:r>
      <w:r w:rsidRPr="001B259F">
        <w:rPr>
          <w:rStyle w:val="a8"/>
          <w:rFonts w:ascii="Times New Roman" w:hAnsi="Times New Roman" w:cs="Times New Roman"/>
          <w:b w:val="0"/>
          <w:color w:val="000000"/>
          <w:sz w:val="28"/>
          <w:szCs w:val="28"/>
        </w:rPr>
        <w:t>Примечание</w:t>
      </w:r>
      <w:r w:rsidRPr="001B259F">
        <w:rPr>
          <w:rFonts w:ascii="Times New Roman" w:hAnsi="Times New Roman" w:cs="Times New Roman"/>
          <w:color w:val="000000"/>
          <w:sz w:val="28"/>
          <w:szCs w:val="28"/>
        </w:rPr>
        <w:t>. Критерии анализа рисунка разработаны и сформулированы создателями теста. При анализе конкретного материала отдельные критерии могут показаться недостаточно четкими. В силу этого возможны субъективные интерпретации, и полученный показатель может не вполне соответствовать уровню безусловной точности. Качество обработки тестового материала возрастает по мере освоения опыта тестирования и обсчета результатов.</w:t>
      </w:r>
    </w:p>
    <w:p w:rsidR="00B104FC" w:rsidRDefault="00B104FC">
      <w:pPr>
        <w:rPr>
          <w:rFonts w:ascii="Times New Roman" w:hAnsi="Times New Roman" w:cs="Times New Roman"/>
          <w:sz w:val="28"/>
          <w:szCs w:val="28"/>
        </w:rPr>
      </w:pPr>
      <w:r>
        <w:rPr>
          <w:rFonts w:ascii="Times New Roman" w:hAnsi="Times New Roman" w:cs="Times New Roman"/>
          <w:sz w:val="28"/>
          <w:szCs w:val="28"/>
        </w:rPr>
        <w:br w:type="page"/>
      </w:r>
    </w:p>
    <w:p w:rsidR="00B104FC" w:rsidRPr="00111532" w:rsidRDefault="00B104FC" w:rsidP="00B104FC">
      <w:pPr>
        <w:widowControl w:val="0"/>
        <w:spacing w:after="0" w:line="360" w:lineRule="auto"/>
        <w:jc w:val="center"/>
        <w:rPr>
          <w:rFonts w:ascii="Times New Roman" w:eastAsia="Calibri" w:hAnsi="Times New Roman" w:cs="Times New Roman"/>
          <w:color w:val="000000"/>
          <w:sz w:val="28"/>
          <w:szCs w:val="28"/>
        </w:rPr>
      </w:pPr>
      <w:r w:rsidRPr="00111532">
        <w:rPr>
          <w:rFonts w:ascii="Times New Roman" w:eastAsia="Calibri" w:hAnsi="Times New Roman" w:cs="Times New Roman"/>
          <w:color w:val="000000"/>
          <w:sz w:val="28"/>
          <w:szCs w:val="28"/>
        </w:rPr>
        <w:lastRenderedPageBreak/>
        <w:t>ПРИЛОЖЕНИЕ Б</w:t>
      </w:r>
    </w:p>
    <w:p w:rsidR="00B104FC" w:rsidRPr="00C40398" w:rsidRDefault="00B104FC" w:rsidP="00F704EB">
      <w:pPr>
        <w:widowControl w:val="0"/>
        <w:spacing w:after="0" w:line="360" w:lineRule="auto"/>
        <w:jc w:val="center"/>
        <w:rPr>
          <w:rFonts w:ascii="Times New Roman" w:eastAsia="Calibri" w:hAnsi="Times New Roman" w:cs="Times New Roman"/>
          <w:color w:val="000000"/>
          <w:sz w:val="28"/>
          <w:szCs w:val="28"/>
        </w:rPr>
      </w:pPr>
      <w:r w:rsidRPr="00C40398">
        <w:rPr>
          <w:rFonts w:ascii="Times New Roman" w:eastAsia="Calibri" w:hAnsi="Times New Roman" w:cs="Times New Roman"/>
          <w:color w:val="000000"/>
          <w:sz w:val="28"/>
          <w:szCs w:val="28"/>
        </w:rPr>
        <w:t xml:space="preserve">Протоколы результатов исследования </w:t>
      </w:r>
      <w:r w:rsidR="00F704EB">
        <w:rPr>
          <w:rFonts w:ascii="Times New Roman" w:eastAsia="Calibri" w:hAnsi="Times New Roman" w:cs="Times New Roman"/>
          <w:color w:val="000000"/>
          <w:sz w:val="28"/>
          <w:szCs w:val="28"/>
        </w:rPr>
        <w:t xml:space="preserve">интеллектуального развития </w:t>
      </w:r>
    </w:p>
    <w:p w:rsidR="00B104FC" w:rsidRDefault="00B104FC" w:rsidP="00B104FC">
      <w:pPr>
        <w:pStyle w:val="a4"/>
        <w:tabs>
          <w:tab w:val="left" w:pos="993"/>
        </w:tabs>
        <w:spacing w:line="360" w:lineRule="auto"/>
        <w:ind w:left="709"/>
        <w:jc w:val="both"/>
        <w:rPr>
          <w:rFonts w:ascii="Times New Roman" w:hAnsi="Times New Roman" w:cs="Times New Roman"/>
          <w:color w:val="000000" w:themeColor="text1"/>
          <w:sz w:val="28"/>
          <w:szCs w:val="28"/>
        </w:rPr>
      </w:pPr>
    </w:p>
    <w:p w:rsidR="00465B3F" w:rsidRPr="00E63A1B" w:rsidRDefault="00B104FC" w:rsidP="00465B3F">
      <w:pPr>
        <w:pStyle w:val="a4"/>
        <w:spacing w:line="360" w:lineRule="auto"/>
        <w:rPr>
          <w:rFonts w:ascii="Times New Roman" w:eastAsia="Times New Roman" w:hAnsi="Times New Roman" w:cs="Times New Roman"/>
          <w:bCs/>
          <w:color w:val="000000" w:themeColor="text1"/>
          <w:kern w:val="36"/>
          <w:sz w:val="28"/>
          <w:szCs w:val="28"/>
        </w:rPr>
      </w:pPr>
      <w:r w:rsidRPr="00111532">
        <w:rPr>
          <w:rFonts w:ascii="Times New Roman" w:eastAsia="Calibri" w:hAnsi="Times New Roman" w:cs="Times New Roman"/>
          <w:color w:val="000000"/>
          <w:sz w:val="28"/>
          <w:szCs w:val="28"/>
        </w:rPr>
        <w:t xml:space="preserve">Таблица Б.1 – Результаты исследования уровня </w:t>
      </w:r>
      <w:r w:rsidR="00465B3F">
        <w:rPr>
          <w:rFonts w:ascii="Times New Roman" w:eastAsia="Calibri" w:hAnsi="Times New Roman" w:cs="Times New Roman"/>
          <w:color w:val="000000"/>
          <w:sz w:val="28"/>
          <w:szCs w:val="28"/>
        </w:rPr>
        <w:t>интеллектуального развития</w:t>
      </w:r>
      <w:r w:rsidRPr="005B1E2B">
        <w:rPr>
          <w:rFonts w:ascii="Times New Roman" w:hAnsi="Times New Roman" w:cs="Times New Roman"/>
          <w:color w:val="000000" w:themeColor="text1"/>
          <w:sz w:val="28"/>
          <w:szCs w:val="28"/>
        </w:rPr>
        <w:t xml:space="preserve"> </w:t>
      </w:r>
      <w:r w:rsidRPr="00111532">
        <w:rPr>
          <w:rFonts w:ascii="Times New Roman" w:eastAsia="Calibri" w:hAnsi="Times New Roman" w:cs="Times New Roman"/>
          <w:color w:val="000000"/>
          <w:sz w:val="28"/>
          <w:szCs w:val="28"/>
        </w:rPr>
        <w:t>у</w:t>
      </w:r>
      <w:r>
        <w:rPr>
          <w:rFonts w:ascii="Times New Roman" w:hAnsi="Times New Roman" w:cs="Times New Roman"/>
          <w:color w:val="000000"/>
          <w:sz w:val="28"/>
          <w:szCs w:val="28"/>
        </w:rPr>
        <w:t>чащихся 2</w:t>
      </w:r>
      <w:r w:rsidR="00465B3F">
        <w:rPr>
          <w:rFonts w:ascii="Times New Roman" w:eastAsia="Calibri" w:hAnsi="Times New Roman" w:cs="Times New Roman"/>
          <w:color w:val="000000"/>
          <w:sz w:val="28"/>
          <w:szCs w:val="28"/>
        </w:rPr>
        <w:t xml:space="preserve"> «Г</w:t>
      </w:r>
      <w:r w:rsidRPr="00111532">
        <w:rPr>
          <w:rFonts w:ascii="Times New Roman" w:eastAsia="Calibri" w:hAnsi="Times New Roman" w:cs="Times New Roman"/>
          <w:color w:val="000000"/>
          <w:sz w:val="28"/>
          <w:szCs w:val="28"/>
        </w:rPr>
        <w:t>» класса</w:t>
      </w:r>
      <w:r>
        <w:rPr>
          <w:rFonts w:ascii="Times New Roman" w:hAnsi="Times New Roman" w:cs="Times New Roman"/>
          <w:color w:val="000000"/>
          <w:sz w:val="28"/>
          <w:szCs w:val="28"/>
        </w:rPr>
        <w:t xml:space="preserve"> по методике </w:t>
      </w:r>
      <w:proofErr w:type="spellStart"/>
      <w:r w:rsidR="00481242" w:rsidRPr="00254A44">
        <w:rPr>
          <w:rFonts w:ascii="Times New Roman" w:hAnsi="Times New Roman" w:cs="Times New Roman"/>
          <w:sz w:val="28"/>
          <w:szCs w:val="28"/>
        </w:rPr>
        <w:t>Гудинаф</w:t>
      </w:r>
      <w:proofErr w:type="spellEnd"/>
      <w:r w:rsidR="00481242" w:rsidRPr="00254A44">
        <w:rPr>
          <w:rFonts w:ascii="Times New Roman" w:hAnsi="Times New Roman" w:cs="Times New Roman"/>
          <w:sz w:val="28"/>
          <w:szCs w:val="28"/>
        </w:rPr>
        <w:t>–Харриса «Нарисуй человека»</w:t>
      </w:r>
    </w:p>
    <w:tbl>
      <w:tblPr>
        <w:tblStyle w:val="a9"/>
        <w:tblW w:w="0" w:type="auto"/>
        <w:tblInd w:w="108" w:type="dxa"/>
        <w:tblLook w:val="04A0" w:firstRow="1" w:lastRow="0" w:firstColumn="1" w:lastColumn="0" w:noHBand="0" w:noVBand="1"/>
      </w:tblPr>
      <w:tblGrid>
        <w:gridCol w:w="4677"/>
        <w:gridCol w:w="4786"/>
      </w:tblGrid>
      <w:tr w:rsidR="002271F1" w:rsidRPr="002271F1" w:rsidTr="00F704EB">
        <w:tc>
          <w:tcPr>
            <w:tcW w:w="4677"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ФИ</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Уровень</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Pr>
                <w:rFonts w:ascii="Times New Roman" w:hAnsi="Times New Roman" w:cs="Times New Roman"/>
                <w:color w:val="000000"/>
                <w:sz w:val="24"/>
                <w:szCs w:val="24"/>
                <w:shd w:val="clear" w:color="auto" w:fill="FFFFFF"/>
              </w:rPr>
              <w:t>1.Боков</w:t>
            </w:r>
            <w:r w:rsidRPr="002271F1">
              <w:rPr>
                <w:rFonts w:ascii="Times New Roman" w:hAnsi="Times New Roman" w:cs="Times New Roman"/>
                <w:color w:val="000000"/>
                <w:sz w:val="24"/>
                <w:szCs w:val="24"/>
                <w:shd w:val="clear" w:color="auto" w:fill="FFFFFF"/>
              </w:rPr>
              <w:t>Анатолий</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2271F1">
              <w:rPr>
                <w:rFonts w:ascii="Times New Roman" w:hAnsi="Times New Roman" w:cs="Times New Roman"/>
                <w:color w:val="000000"/>
                <w:sz w:val="24"/>
                <w:szCs w:val="24"/>
                <w:shd w:val="clear" w:color="auto" w:fill="FFFFFF"/>
              </w:rPr>
              <w:t>Глушко Константин</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3. Григорьев Александр</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Н</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4. </w:t>
            </w:r>
            <w:proofErr w:type="spellStart"/>
            <w:r w:rsidRPr="002271F1">
              <w:rPr>
                <w:rFonts w:ascii="Times New Roman" w:hAnsi="Times New Roman" w:cs="Times New Roman"/>
                <w:color w:val="000000"/>
                <w:sz w:val="24"/>
                <w:szCs w:val="24"/>
                <w:shd w:val="clear" w:color="auto" w:fill="FFFFFF"/>
              </w:rPr>
              <w:t>Гузырь</w:t>
            </w:r>
            <w:proofErr w:type="spellEnd"/>
            <w:r w:rsidRPr="002271F1">
              <w:rPr>
                <w:rFonts w:ascii="Times New Roman" w:hAnsi="Times New Roman" w:cs="Times New Roman"/>
                <w:color w:val="000000"/>
                <w:sz w:val="24"/>
                <w:szCs w:val="24"/>
                <w:shd w:val="clear" w:color="auto" w:fill="FFFFFF"/>
              </w:rPr>
              <w:t xml:space="preserve"> Виктория</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5. Гущина Татьяна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6. </w:t>
            </w:r>
            <w:proofErr w:type="spellStart"/>
            <w:r w:rsidRPr="002271F1">
              <w:rPr>
                <w:rFonts w:ascii="Times New Roman" w:hAnsi="Times New Roman" w:cs="Times New Roman"/>
                <w:color w:val="000000"/>
                <w:sz w:val="24"/>
                <w:szCs w:val="24"/>
                <w:shd w:val="clear" w:color="auto" w:fill="FFFFFF"/>
              </w:rPr>
              <w:t>Демерчян</w:t>
            </w:r>
            <w:proofErr w:type="spellEnd"/>
            <w:r w:rsidRPr="002271F1">
              <w:rPr>
                <w:rFonts w:ascii="Times New Roman" w:hAnsi="Times New Roman" w:cs="Times New Roman"/>
                <w:color w:val="000000"/>
                <w:sz w:val="24"/>
                <w:szCs w:val="24"/>
                <w:shd w:val="clear" w:color="auto" w:fill="FFFFFF"/>
              </w:rPr>
              <w:t xml:space="preserve"> Нана</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7. Дорофеева Янина</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8. Еремеев Роман</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9. Жигалова Снежана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10. </w:t>
            </w:r>
            <w:proofErr w:type="spellStart"/>
            <w:r w:rsidRPr="002271F1">
              <w:rPr>
                <w:rFonts w:ascii="Times New Roman" w:hAnsi="Times New Roman" w:cs="Times New Roman"/>
                <w:color w:val="000000"/>
                <w:sz w:val="24"/>
                <w:szCs w:val="24"/>
                <w:shd w:val="clear" w:color="auto" w:fill="FFFFFF"/>
              </w:rPr>
              <w:t>Жигулина</w:t>
            </w:r>
            <w:proofErr w:type="spellEnd"/>
            <w:r w:rsidRPr="002271F1">
              <w:rPr>
                <w:rFonts w:ascii="Times New Roman" w:hAnsi="Times New Roman" w:cs="Times New Roman"/>
                <w:color w:val="000000"/>
                <w:sz w:val="24"/>
                <w:szCs w:val="24"/>
                <w:shd w:val="clear" w:color="auto" w:fill="FFFFFF"/>
              </w:rPr>
              <w:t xml:space="preserve"> Дарья</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11. Калинин Александр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Н</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12. Ковалева София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13. Косарева Ксения</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14. Кривошеев Алексей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15. Кузнецов Егор</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16. Кушнаренко Константин</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17. Михайлов Виктор</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18. </w:t>
            </w:r>
            <w:proofErr w:type="spellStart"/>
            <w:r w:rsidRPr="002271F1">
              <w:rPr>
                <w:rFonts w:ascii="Times New Roman" w:hAnsi="Times New Roman" w:cs="Times New Roman"/>
                <w:color w:val="000000"/>
                <w:sz w:val="24"/>
                <w:szCs w:val="24"/>
                <w:shd w:val="clear" w:color="auto" w:fill="FFFFFF"/>
              </w:rPr>
              <w:t>Мячин</w:t>
            </w:r>
            <w:proofErr w:type="spellEnd"/>
            <w:r w:rsidRPr="002271F1">
              <w:rPr>
                <w:rFonts w:ascii="Times New Roman" w:hAnsi="Times New Roman" w:cs="Times New Roman"/>
                <w:color w:val="000000"/>
                <w:sz w:val="24"/>
                <w:szCs w:val="24"/>
                <w:shd w:val="clear" w:color="auto" w:fill="FFFFFF"/>
              </w:rPr>
              <w:t xml:space="preserve"> Никита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Н</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19. Науменко Марина</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20. Перова Ангелина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В</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21. </w:t>
            </w:r>
            <w:proofErr w:type="spellStart"/>
            <w:r w:rsidRPr="002271F1">
              <w:rPr>
                <w:rFonts w:ascii="Times New Roman" w:hAnsi="Times New Roman" w:cs="Times New Roman"/>
                <w:color w:val="000000"/>
                <w:sz w:val="24"/>
                <w:szCs w:val="24"/>
                <w:shd w:val="clear" w:color="auto" w:fill="FFFFFF"/>
              </w:rPr>
              <w:t>Поливода</w:t>
            </w:r>
            <w:proofErr w:type="spellEnd"/>
            <w:r w:rsidRPr="002271F1">
              <w:rPr>
                <w:rFonts w:ascii="Times New Roman" w:hAnsi="Times New Roman" w:cs="Times New Roman"/>
                <w:color w:val="000000"/>
                <w:sz w:val="24"/>
                <w:szCs w:val="24"/>
                <w:shd w:val="clear" w:color="auto" w:fill="FFFFFF"/>
              </w:rPr>
              <w:t xml:space="preserve"> Лев</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22. Прокофьев Владимир </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 xml:space="preserve">23. </w:t>
            </w:r>
            <w:proofErr w:type="spellStart"/>
            <w:r w:rsidRPr="002271F1">
              <w:rPr>
                <w:rFonts w:ascii="Times New Roman" w:hAnsi="Times New Roman" w:cs="Times New Roman"/>
                <w:color w:val="000000"/>
                <w:sz w:val="24"/>
                <w:szCs w:val="24"/>
                <w:shd w:val="clear" w:color="auto" w:fill="FFFFFF"/>
              </w:rPr>
              <w:t>Рышкова</w:t>
            </w:r>
            <w:proofErr w:type="spellEnd"/>
            <w:r w:rsidRPr="002271F1">
              <w:rPr>
                <w:rFonts w:ascii="Times New Roman" w:hAnsi="Times New Roman" w:cs="Times New Roman"/>
                <w:color w:val="000000"/>
                <w:sz w:val="24"/>
                <w:szCs w:val="24"/>
                <w:shd w:val="clear" w:color="auto" w:fill="FFFFFF"/>
              </w:rPr>
              <w:t xml:space="preserve"> Валерия</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Н</w:t>
            </w:r>
          </w:p>
        </w:tc>
      </w:tr>
      <w:tr w:rsidR="002271F1" w:rsidRPr="002271F1" w:rsidTr="00F704EB">
        <w:tc>
          <w:tcPr>
            <w:tcW w:w="4677" w:type="dxa"/>
          </w:tcPr>
          <w:p w:rsidR="002271F1" w:rsidRPr="002271F1" w:rsidRDefault="002271F1" w:rsidP="00465B3F">
            <w:pPr>
              <w:pStyle w:val="a4"/>
              <w:tabs>
                <w:tab w:val="left" w:pos="993"/>
              </w:tabs>
              <w:rPr>
                <w:rFonts w:ascii="Times New Roman" w:hAnsi="Times New Roman" w:cs="Times New Roman"/>
                <w:sz w:val="24"/>
                <w:szCs w:val="24"/>
              </w:rPr>
            </w:pPr>
            <w:r w:rsidRPr="002271F1">
              <w:rPr>
                <w:rFonts w:ascii="Times New Roman" w:hAnsi="Times New Roman" w:cs="Times New Roman"/>
                <w:color w:val="000000"/>
                <w:sz w:val="24"/>
                <w:szCs w:val="24"/>
                <w:shd w:val="clear" w:color="auto" w:fill="FFFFFF"/>
              </w:rPr>
              <w:t>24. Саакян Рита</w:t>
            </w:r>
          </w:p>
        </w:tc>
        <w:tc>
          <w:tcPr>
            <w:tcW w:w="4786" w:type="dxa"/>
          </w:tcPr>
          <w:p w:rsidR="002271F1" w:rsidRPr="002271F1" w:rsidRDefault="00465B3F"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r w:rsidR="00481242" w:rsidRPr="002271F1" w:rsidTr="00F704EB">
        <w:trPr>
          <w:trHeight w:val="287"/>
        </w:trPr>
        <w:tc>
          <w:tcPr>
            <w:tcW w:w="4677" w:type="dxa"/>
          </w:tcPr>
          <w:p w:rsidR="00481242" w:rsidRPr="002271F1" w:rsidRDefault="00481242" w:rsidP="00481242">
            <w:pPr>
              <w:pStyle w:val="a4"/>
              <w:tabs>
                <w:tab w:val="left" w:pos="993"/>
              </w:tabs>
              <w:rPr>
                <w:rFonts w:ascii="Times New Roman" w:hAnsi="Times New Roman" w:cs="Times New Roman"/>
                <w:sz w:val="24"/>
                <w:szCs w:val="24"/>
              </w:rPr>
            </w:pPr>
            <w:r>
              <w:rPr>
                <w:rFonts w:ascii="Times New Roman" w:hAnsi="Times New Roman" w:cs="Times New Roman"/>
                <w:color w:val="000000"/>
                <w:sz w:val="24"/>
                <w:szCs w:val="24"/>
                <w:shd w:val="clear" w:color="auto" w:fill="FFFFFF"/>
              </w:rPr>
              <w:t>25</w:t>
            </w:r>
            <w:r w:rsidRPr="002271F1">
              <w:rPr>
                <w:rFonts w:ascii="Times New Roman" w:hAnsi="Times New Roman" w:cs="Times New Roman"/>
                <w:color w:val="000000"/>
                <w:sz w:val="24"/>
                <w:szCs w:val="24"/>
                <w:shd w:val="clear" w:color="auto" w:fill="FFFFFF"/>
              </w:rPr>
              <w:t xml:space="preserve">. </w:t>
            </w:r>
            <w:proofErr w:type="spellStart"/>
            <w:r w:rsidRPr="002271F1">
              <w:rPr>
                <w:rFonts w:ascii="Times New Roman" w:hAnsi="Times New Roman" w:cs="Times New Roman"/>
                <w:color w:val="000000"/>
                <w:sz w:val="24"/>
                <w:szCs w:val="24"/>
                <w:shd w:val="clear" w:color="auto" w:fill="FFFFFF"/>
              </w:rPr>
              <w:t>Шишебаров</w:t>
            </w:r>
            <w:proofErr w:type="spellEnd"/>
            <w:r w:rsidRPr="002271F1">
              <w:rPr>
                <w:rFonts w:ascii="Times New Roman" w:hAnsi="Times New Roman" w:cs="Times New Roman"/>
                <w:color w:val="000000"/>
                <w:sz w:val="24"/>
                <w:szCs w:val="24"/>
                <w:shd w:val="clear" w:color="auto" w:fill="FFFFFF"/>
              </w:rPr>
              <w:t xml:space="preserve"> Максим</w:t>
            </w:r>
          </w:p>
        </w:tc>
        <w:tc>
          <w:tcPr>
            <w:tcW w:w="4786" w:type="dxa"/>
          </w:tcPr>
          <w:p w:rsidR="00481242" w:rsidRPr="002271F1" w:rsidRDefault="00481242" w:rsidP="00465B3F">
            <w:pPr>
              <w:pStyle w:val="a4"/>
              <w:tabs>
                <w:tab w:val="left" w:pos="993"/>
              </w:tabs>
              <w:jc w:val="center"/>
              <w:rPr>
                <w:rFonts w:ascii="Times New Roman" w:hAnsi="Times New Roman" w:cs="Times New Roman"/>
                <w:sz w:val="24"/>
                <w:szCs w:val="24"/>
              </w:rPr>
            </w:pPr>
            <w:r>
              <w:rPr>
                <w:rFonts w:ascii="Times New Roman" w:hAnsi="Times New Roman" w:cs="Times New Roman"/>
                <w:sz w:val="24"/>
                <w:szCs w:val="24"/>
              </w:rPr>
              <w:t>С</w:t>
            </w:r>
          </w:p>
        </w:tc>
      </w:tr>
    </w:tbl>
    <w:p w:rsidR="002A6858" w:rsidRPr="002A6858" w:rsidRDefault="002A6858" w:rsidP="002271F1">
      <w:pPr>
        <w:pStyle w:val="a4"/>
        <w:tabs>
          <w:tab w:val="left" w:pos="993"/>
        </w:tabs>
        <w:spacing w:line="360" w:lineRule="auto"/>
        <w:jc w:val="both"/>
        <w:rPr>
          <w:rFonts w:ascii="Times New Roman" w:hAnsi="Times New Roman" w:cs="Times New Roman"/>
          <w:sz w:val="28"/>
          <w:szCs w:val="28"/>
        </w:rPr>
      </w:pPr>
    </w:p>
    <w:p w:rsidR="00465B3F" w:rsidRDefault="00465B3F">
      <w:pPr>
        <w:rPr>
          <w:rFonts w:ascii="Times New Roman" w:hAnsi="Times New Roman" w:cs="Times New Roman"/>
          <w:sz w:val="28"/>
          <w:szCs w:val="28"/>
        </w:rPr>
      </w:pPr>
    </w:p>
    <w:sectPr w:rsidR="00465B3F" w:rsidSect="007626AA">
      <w:footerReference w:type="default" r:id="rId6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FF" w:rsidRDefault="006F2BFF" w:rsidP="007626AA">
      <w:pPr>
        <w:spacing w:after="0" w:line="240" w:lineRule="auto"/>
      </w:pPr>
      <w:r>
        <w:separator/>
      </w:r>
    </w:p>
  </w:endnote>
  <w:endnote w:type="continuationSeparator" w:id="0">
    <w:p w:rsidR="006F2BFF" w:rsidRDefault="006F2BFF" w:rsidP="0076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261"/>
      <w:docPartObj>
        <w:docPartGallery w:val="Page Numbers (Bottom of Page)"/>
        <w:docPartUnique/>
      </w:docPartObj>
    </w:sdtPr>
    <w:sdtEndPr/>
    <w:sdtContent>
      <w:p w:rsidR="004672B6" w:rsidRDefault="004672B6">
        <w:pPr>
          <w:pStyle w:val="ad"/>
          <w:jc w:val="center"/>
        </w:pPr>
        <w:r w:rsidRPr="007626AA">
          <w:rPr>
            <w:rFonts w:ascii="Times New Roman" w:hAnsi="Times New Roman" w:cs="Times New Roman"/>
            <w:sz w:val="24"/>
            <w:szCs w:val="24"/>
          </w:rPr>
          <w:fldChar w:fldCharType="begin"/>
        </w:r>
        <w:r w:rsidRPr="007626AA">
          <w:rPr>
            <w:rFonts w:ascii="Times New Roman" w:hAnsi="Times New Roman" w:cs="Times New Roman"/>
            <w:sz w:val="24"/>
            <w:szCs w:val="24"/>
          </w:rPr>
          <w:instrText xml:space="preserve"> PAGE   \* MERGEFORMAT </w:instrText>
        </w:r>
        <w:r w:rsidRPr="007626AA">
          <w:rPr>
            <w:rFonts w:ascii="Times New Roman" w:hAnsi="Times New Roman" w:cs="Times New Roman"/>
            <w:sz w:val="24"/>
            <w:szCs w:val="24"/>
          </w:rPr>
          <w:fldChar w:fldCharType="separate"/>
        </w:r>
        <w:r w:rsidR="00FB6CB4">
          <w:rPr>
            <w:rFonts w:ascii="Times New Roman" w:hAnsi="Times New Roman" w:cs="Times New Roman"/>
            <w:noProof/>
            <w:sz w:val="24"/>
            <w:szCs w:val="24"/>
          </w:rPr>
          <w:t>2</w:t>
        </w:r>
        <w:r w:rsidRPr="007626AA">
          <w:rPr>
            <w:rFonts w:ascii="Times New Roman" w:hAnsi="Times New Roman" w:cs="Times New Roman"/>
            <w:sz w:val="24"/>
            <w:szCs w:val="24"/>
          </w:rPr>
          <w:fldChar w:fldCharType="end"/>
        </w:r>
      </w:p>
    </w:sdtContent>
  </w:sdt>
  <w:p w:rsidR="004672B6" w:rsidRDefault="004672B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FF" w:rsidRDefault="006F2BFF" w:rsidP="007626AA">
      <w:pPr>
        <w:spacing w:after="0" w:line="240" w:lineRule="auto"/>
      </w:pPr>
      <w:r>
        <w:separator/>
      </w:r>
    </w:p>
  </w:footnote>
  <w:footnote w:type="continuationSeparator" w:id="0">
    <w:p w:rsidR="006F2BFF" w:rsidRDefault="006F2BFF" w:rsidP="007626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26"/>
    <w:multiLevelType w:val="hybridMultilevel"/>
    <w:tmpl w:val="3D100E3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42105"/>
    <w:multiLevelType w:val="hybridMultilevel"/>
    <w:tmpl w:val="D9042C1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F2D2A"/>
    <w:multiLevelType w:val="hybridMultilevel"/>
    <w:tmpl w:val="BB66B8A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B04510"/>
    <w:multiLevelType w:val="multilevel"/>
    <w:tmpl w:val="4F2CACA0"/>
    <w:lvl w:ilvl="0">
      <w:start w:val="1"/>
      <w:numFmt w:val="decimal"/>
      <w:lvlText w:val="%1"/>
      <w:lvlJc w:val="left"/>
      <w:pPr>
        <w:ind w:left="375" w:hanging="375"/>
      </w:pPr>
      <w:rPr>
        <w:rFonts w:hint="default"/>
      </w:rPr>
    </w:lvl>
    <w:lvl w:ilvl="1">
      <w:start w:val="2"/>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nsid w:val="0D2C7F9A"/>
    <w:multiLevelType w:val="hybridMultilevel"/>
    <w:tmpl w:val="3ADE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87142"/>
    <w:multiLevelType w:val="hybridMultilevel"/>
    <w:tmpl w:val="9BDCBFA6"/>
    <w:lvl w:ilvl="0" w:tplc="967216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2563204"/>
    <w:multiLevelType w:val="hybridMultilevel"/>
    <w:tmpl w:val="FCA02EF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2A1ECC"/>
    <w:multiLevelType w:val="hybridMultilevel"/>
    <w:tmpl w:val="869A246C"/>
    <w:lvl w:ilvl="0" w:tplc="C0981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276D79"/>
    <w:multiLevelType w:val="hybridMultilevel"/>
    <w:tmpl w:val="21C85DA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CB6B31"/>
    <w:multiLevelType w:val="hybridMultilevel"/>
    <w:tmpl w:val="2E18B99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C66784"/>
    <w:multiLevelType w:val="hybridMultilevel"/>
    <w:tmpl w:val="E5B28DD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457D30"/>
    <w:multiLevelType w:val="hybridMultilevel"/>
    <w:tmpl w:val="FD16CBF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201BA0"/>
    <w:multiLevelType w:val="hybridMultilevel"/>
    <w:tmpl w:val="00E4AA0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216BFC"/>
    <w:multiLevelType w:val="hybridMultilevel"/>
    <w:tmpl w:val="F3D6EE6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62273"/>
    <w:multiLevelType w:val="hybridMultilevel"/>
    <w:tmpl w:val="B8EA9E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C7B96"/>
    <w:multiLevelType w:val="hybridMultilevel"/>
    <w:tmpl w:val="0CE4ECDE"/>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B22975"/>
    <w:multiLevelType w:val="hybridMultilevel"/>
    <w:tmpl w:val="703AF92C"/>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F235B3"/>
    <w:multiLevelType w:val="hybridMultilevel"/>
    <w:tmpl w:val="C73E114A"/>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345C5E"/>
    <w:multiLevelType w:val="hybridMultilevel"/>
    <w:tmpl w:val="960853E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135D81"/>
    <w:multiLevelType w:val="hybridMultilevel"/>
    <w:tmpl w:val="E3F0F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5F45D5"/>
    <w:multiLevelType w:val="hybridMultilevel"/>
    <w:tmpl w:val="73EEDB84"/>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F917FF"/>
    <w:multiLevelType w:val="hybridMultilevel"/>
    <w:tmpl w:val="6FCC46E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DD56E5"/>
    <w:multiLevelType w:val="hybridMultilevel"/>
    <w:tmpl w:val="C82CE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78E0162"/>
    <w:multiLevelType w:val="hybridMultilevel"/>
    <w:tmpl w:val="09D236B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D23123"/>
    <w:multiLevelType w:val="hybridMultilevel"/>
    <w:tmpl w:val="806C2B0E"/>
    <w:lvl w:ilvl="0" w:tplc="99804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831DDD"/>
    <w:multiLevelType w:val="hybridMultilevel"/>
    <w:tmpl w:val="B9D2431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5D4D16"/>
    <w:multiLevelType w:val="hybridMultilevel"/>
    <w:tmpl w:val="13723A58"/>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F92A40"/>
    <w:multiLevelType w:val="hybridMultilevel"/>
    <w:tmpl w:val="A09C1426"/>
    <w:lvl w:ilvl="0" w:tplc="506CB44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A57D4"/>
    <w:multiLevelType w:val="hybridMultilevel"/>
    <w:tmpl w:val="672EE9C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002CCD"/>
    <w:multiLevelType w:val="hybridMultilevel"/>
    <w:tmpl w:val="FD703560"/>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054315"/>
    <w:multiLevelType w:val="hybridMultilevel"/>
    <w:tmpl w:val="89643F1C"/>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742F68"/>
    <w:multiLevelType w:val="hybridMultilevel"/>
    <w:tmpl w:val="E3444876"/>
    <w:lvl w:ilvl="0" w:tplc="96721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30"/>
  </w:num>
  <w:num w:numId="4">
    <w:abstractNumId w:val="11"/>
  </w:num>
  <w:num w:numId="5">
    <w:abstractNumId w:val="23"/>
  </w:num>
  <w:num w:numId="6">
    <w:abstractNumId w:val="27"/>
  </w:num>
  <w:num w:numId="7">
    <w:abstractNumId w:val="5"/>
  </w:num>
  <w:num w:numId="8">
    <w:abstractNumId w:val="31"/>
  </w:num>
  <w:num w:numId="9">
    <w:abstractNumId w:val="12"/>
  </w:num>
  <w:num w:numId="10">
    <w:abstractNumId w:val="25"/>
  </w:num>
  <w:num w:numId="11">
    <w:abstractNumId w:val="2"/>
  </w:num>
  <w:num w:numId="12">
    <w:abstractNumId w:val="18"/>
  </w:num>
  <w:num w:numId="13">
    <w:abstractNumId w:val="15"/>
  </w:num>
  <w:num w:numId="14">
    <w:abstractNumId w:val="20"/>
  </w:num>
  <w:num w:numId="15">
    <w:abstractNumId w:val="3"/>
  </w:num>
  <w:num w:numId="16">
    <w:abstractNumId w:val="17"/>
  </w:num>
  <w:num w:numId="17">
    <w:abstractNumId w:val="21"/>
  </w:num>
  <w:num w:numId="18">
    <w:abstractNumId w:val="10"/>
  </w:num>
  <w:num w:numId="19">
    <w:abstractNumId w:val="1"/>
  </w:num>
  <w:num w:numId="20">
    <w:abstractNumId w:val="6"/>
  </w:num>
  <w:num w:numId="21">
    <w:abstractNumId w:val="8"/>
  </w:num>
  <w:num w:numId="22">
    <w:abstractNumId w:val="24"/>
  </w:num>
  <w:num w:numId="23">
    <w:abstractNumId w:val="19"/>
  </w:num>
  <w:num w:numId="24">
    <w:abstractNumId w:val="16"/>
  </w:num>
  <w:num w:numId="25">
    <w:abstractNumId w:val="4"/>
  </w:num>
  <w:num w:numId="26">
    <w:abstractNumId w:val="28"/>
  </w:num>
  <w:num w:numId="27">
    <w:abstractNumId w:val="29"/>
  </w:num>
  <w:num w:numId="28">
    <w:abstractNumId w:val="9"/>
  </w:num>
  <w:num w:numId="29">
    <w:abstractNumId w:val="22"/>
  </w:num>
  <w:num w:numId="30">
    <w:abstractNumId w:val="7"/>
  </w:num>
  <w:num w:numId="31">
    <w:abstractNumId w:val="26"/>
  </w:num>
  <w:num w:numId="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3C"/>
    <w:rsid w:val="000102D5"/>
    <w:rsid w:val="00074739"/>
    <w:rsid w:val="000B0D55"/>
    <w:rsid w:val="000D4827"/>
    <w:rsid w:val="00160DB1"/>
    <w:rsid w:val="001B259F"/>
    <w:rsid w:val="001B4591"/>
    <w:rsid w:val="001D288E"/>
    <w:rsid w:val="00225066"/>
    <w:rsid w:val="002271F1"/>
    <w:rsid w:val="00254A44"/>
    <w:rsid w:val="002A6858"/>
    <w:rsid w:val="002B01AA"/>
    <w:rsid w:val="0032733B"/>
    <w:rsid w:val="003A193B"/>
    <w:rsid w:val="00425922"/>
    <w:rsid w:val="00432D61"/>
    <w:rsid w:val="00441AE1"/>
    <w:rsid w:val="00465B3F"/>
    <w:rsid w:val="004672B6"/>
    <w:rsid w:val="00481242"/>
    <w:rsid w:val="004A2137"/>
    <w:rsid w:val="0051594B"/>
    <w:rsid w:val="005A7E9E"/>
    <w:rsid w:val="00611485"/>
    <w:rsid w:val="00611E0A"/>
    <w:rsid w:val="006F2BFF"/>
    <w:rsid w:val="006F6BEE"/>
    <w:rsid w:val="00743B90"/>
    <w:rsid w:val="007564A3"/>
    <w:rsid w:val="007626AA"/>
    <w:rsid w:val="00781B55"/>
    <w:rsid w:val="007B5225"/>
    <w:rsid w:val="00837061"/>
    <w:rsid w:val="00841406"/>
    <w:rsid w:val="00866B92"/>
    <w:rsid w:val="0086716B"/>
    <w:rsid w:val="008F10F3"/>
    <w:rsid w:val="00950809"/>
    <w:rsid w:val="009B2B3C"/>
    <w:rsid w:val="009B2F44"/>
    <w:rsid w:val="009E53F1"/>
    <w:rsid w:val="00AC51B7"/>
    <w:rsid w:val="00AE7294"/>
    <w:rsid w:val="00B104FC"/>
    <w:rsid w:val="00B14F62"/>
    <w:rsid w:val="00B2015A"/>
    <w:rsid w:val="00B801AC"/>
    <w:rsid w:val="00BA4CE8"/>
    <w:rsid w:val="00D03916"/>
    <w:rsid w:val="00D35C9F"/>
    <w:rsid w:val="00DC34C5"/>
    <w:rsid w:val="00E52BBF"/>
    <w:rsid w:val="00E57898"/>
    <w:rsid w:val="00E63A1B"/>
    <w:rsid w:val="00E74807"/>
    <w:rsid w:val="00ED76AC"/>
    <w:rsid w:val="00F20AA9"/>
    <w:rsid w:val="00F704EB"/>
    <w:rsid w:val="00FB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259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43B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43B9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B3C"/>
    <w:pPr>
      <w:ind w:left="720"/>
      <w:contextualSpacing/>
    </w:pPr>
  </w:style>
  <w:style w:type="paragraph" w:styleId="a4">
    <w:name w:val="No Spacing"/>
    <w:uiPriority w:val="1"/>
    <w:qFormat/>
    <w:rsid w:val="009B2B3C"/>
    <w:pPr>
      <w:spacing w:after="0" w:line="240" w:lineRule="auto"/>
    </w:pPr>
  </w:style>
  <w:style w:type="paragraph" w:customStyle="1" w:styleId="Default">
    <w:name w:val="Default"/>
    <w:rsid w:val="0095080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11">
    <w:name w:val="Основной текст1"/>
    <w:basedOn w:val="a0"/>
    <w:rsid w:val="00950809"/>
    <w:rPr>
      <w:color w:val="000000"/>
      <w:spacing w:val="0"/>
      <w:w w:val="100"/>
      <w:position w:val="0"/>
      <w:sz w:val="26"/>
      <w:szCs w:val="26"/>
      <w:u w:val="single"/>
      <w:shd w:val="clear" w:color="auto" w:fill="FFFFFF"/>
      <w:lang w:val="ru-RU" w:eastAsia="ru-RU" w:bidi="ru-RU"/>
    </w:rPr>
  </w:style>
  <w:style w:type="paragraph" w:styleId="a5">
    <w:name w:val="Balloon Text"/>
    <w:basedOn w:val="a"/>
    <w:link w:val="a6"/>
    <w:uiPriority w:val="99"/>
    <w:semiHidden/>
    <w:unhideWhenUsed/>
    <w:rsid w:val="00D039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916"/>
    <w:rPr>
      <w:rFonts w:ascii="Tahoma" w:hAnsi="Tahoma" w:cs="Tahoma"/>
      <w:sz w:val="16"/>
      <w:szCs w:val="16"/>
    </w:rPr>
  </w:style>
  <w:style w:type="character" w:customStyle="1" w:styleId="a7">
    <w:name w:val="Основной текст_"/>
    <w:basedOn w:val="a0"/>
    <w:link w:val="8"/>
    <w:rsid w:val="002A6858"/>
    <w:rPr>
      <w:sz w:val="26"/>
      <w:szCs w:val="26"/>
      <w:shd w:val="clear" w:color="auto" w:fill="FFFFFF"/>
    </w:rPr>
  </w:style>
  <w:style w:type="paragraph" w:customStyle="1" w:styleId="8">
    <w:name w:val="Основной текст8"/>
    <w:basedOn w:val="a"/>
    <w:link w:val="a7"/>
    <w:rsid w:val="002A6858"/>
    <w:pPr>
      <w:widowControl w:val="0"/>
      <w:shd w:val="clear" w:color="auto" w:fill="FFFFFF"/>
      <w:spacing w:after="420" w:line="370" w:lineRule="exact"/>
      <w:jc w:val="center"/>
    </w:pPr>
    <w:rPr>
      <w:sz w:val="26"/>
      <w:szCs w:val="26"/>
    </w:rPr>
  </w:style>
  <w:style w:type="paragraph" w:customStyle="1" w:styleId="c18">
    <w:name w:val="c18"/>
    <w:basedOn w:val="a"/>
    <w:rsid w:val="0032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2733B"/>
  </w:style>
  <w:style w:type="character" w:customStyle="1" w:styleId="50">
    <w:name w:val="Заголовок 5 Знак"/>
    <w:basedOn w:val="a0"/>
    <w:link w:val="5"/>
    <w:uiPriority w:val="9"/>
    <w:rsid w:val="00743B9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43B90"/>
    <w:rPr>
      <w:rFonts w:ascii="Times New Roman" w:eastAsia="Times New Roman" w:hAnsi="Times New Roman" w:cs="Times New Roman"/>
      <w:b/>
      <w:bCs/>
      <w:sz w:val="15"/>
      <w:szCs w:val="15"/>
      <w:lang w:eastAsia="ru-RU"/>
    </w:rPr>
  </w:style>
  <w:style w:type="paragraph" w:customStyle="1" w:styleId="c11">
    <w:name w:val="c11"/>
    <w:basedOn w:val="a"/>
    <w:rsid w:val="00743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43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43B90"/>
  </w:style>
  <w:style w:type="character" w:customStyle="1" w:styleId="c15">
    <w:name w:val="c15"/>
    <w:basedOn w:val="a0"/>
    <w:rsid w:val="00743B90"/>
  </w:style>
  <w:style w:type="character" w:customStyle="1" w:styleId="c31">
    <w:name w:val="c31"/>
    <w:basedOn w:val="a0"/>
    <w:rsid w:val="00743B90"/>
  </w:style>
  <w:style w:type="character" w:styleId="a8">
    <w:name w:val="Strong"/>
    <w:basedOn w:val="a0"/>
    <w:uiPriority w:val="22"/>
    <w:qFormat/>
    <w:rsid w:val="0051594B"/>
    <w:rPr>
      <w:b/>
      <w:bCs/>
    </w:rPr>
  </w:style>
  <w:style w:type="character" w:customStyle="1" w:styleId="c5">
    <w:name w:val="c5"/>
    <w:basedOn w:val="a0"/>
    <w:rsid w:val="0051594B"/>
  </w:style>
  <w:style w:type="character" w:customStyle="1" w:styleId="c2">
    <w:name w:val="c2"/>
    <w:basedOn w:val="a0"/>
    <w:rsid w:val="0051594B"/>
  </w:style>
  <w:style w:type="character" w:customStyle="1" w:styleId="c10">
    <w:name w:val="c10"/>
    <w:basedOn w:val="a0"/>
    <w:rsid w:val="0051594B"/>
  </w:style>
  <w:style w:type="table" w:styleId="a9">
    <w:name w:val="Table Grid"/>
    <w:basedOn w:val="a1"/>
    <w:uiPriority w:val="59"/>
    <w:rsid w:val="00515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ubtle Emphasis"/>
    <w:basedOn w:val="a0"/>
    <w:uiPriority w:val="19"/>
    <w:qFormat/>
    <w:rsid w:val="0051594B"/>
    <w:rPr>
      <w:i/>
      <w:iCs/>
      <w:color w:val="808080" w:themeColor="text1" w:themeTint="7F"/>
    </w:rPr>
  </w:style>
  <w:style w:type="paragraph" w:styleId="ab">
    <w:name w:val="header"/>
    <w:basedOn w:val="a"/>
    <w:link w:val="ac"/>
    <w:uiPriority w:val="99"/>
    <w:semiHidden/>
    <w:unhideWhenUsed/>
    <w:rsid w:val="007626A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626AA"/>
  </w:style>
  <w:style w:type="paragraph" w:styleId="ad">
    <w:name w:val="footer"/>
    <w:basedOn w:val="a"/>
    <w:link w:val="ae"/>
    <w:uiPriority w:val="99"/>
    <w:unhideWhenUsed/>
    <w:rsid w:val="007626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26AA"/>
  </w:style>
  <w:style w:type="character" w:customStyle="1" w:styleId="30">
    <w:name w:val="Заголовок 3 Знак"/>
    <w:basedOn w:val="a0"/>
    <w:link w:val="3"/>
    <w:uiPriority w:val="9"/>
    <w:semiHidden/>
    <w:rsid w:val="001B259F"/>
    <w:rPr>
      <w:rFonts w:asciiTheme="majorHAnsi" w:eastAsiaTheme="majorEastAsia" w:hAnsiTheme="majorHAnsi" w:cstheme="majorBidi"/>
      <w:b/>
      <w:bCs/>
      <w:color w:val="4F81BD" w:themeColor="accent1"/>
    </w:rPr>
  </w:style>
  <w:style w:type="paragraph" w:styleId="af">
    <w:name w:val="Normal (Web)"/>
    <w:basedOn w:val="a"/>
    <w:uiPriority w:val="99"/>
    <w:unhideWhenUsed/>
    <w:rsid w:val="001B2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B6C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B259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43B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743B9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B3C"/>
    <w:pPr>
      <w:ind w:left="720"/>
      <w:contextualSpacing/>
    </w:pPr>
  </w:style>
  <w:style w:type="paragraph" w:styleId="a4">
    <w:name w:val="No Spacing"/>
    <w:uiPriority w:val="1"/>
    <w:qFormat/>
    <w:rsid w:val="009B2B3C"/>
    <w:pPr>
      <w:spacing w:after="0" w:line="240" w:lineRule="auto"/>
    </w:pPr>
  </w:style>
  <w:style w:type="paragraph" w:customStyle="1" w:styleId="Default">
    <w:name w:val="Default"/>
    <w:rsid w:val="0095080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11">
    <w:name w:val="Основной текст1"/>
    <w:basedOn w:val="a0"/>
    <w:rsid w:val="00950809"/>
    <w:rPr>
      <w:color w:val="000000"/>
      <w:spacing w:val="0"/>
      <w:w w:val="100"/>
      <w:position w:val="0"/>
      <w:sz w:val="26"/>
      <w:szCs w:val="26"/>
      <w:u w:val="single"/>
      <w:shd w:val="clear" w:color="auto" w:fill="FFFFFF"/>
      <w:lang w:val="ru-RU" w:eastAsia="ru-RU" w:bidi="ru-RU"/>
    </w:rPr>
  </w:style>
  <w:style w:type="paragraph" w:styleId="a5">
    <w:name w:val="Balloon Text"/>
    <w:basedOn w:val="a"/>
    <w:link w:val="a6"/>
    <w:uiPriority w:val="99"/>
    <w:semiHidden/>
    <w:unhideWhenUsed/>
    <w:rsid w:val="00D039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916"/>
    <w:rPr>
      <w:rFonts w:ascii="Tahoma" w:hAnsi="Tahoma" w:cs="Tahoma"/>
      <w:sz w:val="16"/>
      <w:szCs w:val="16"/>
    </w:rPr>
  </w:style>
  <w:style w:type="character" w:customStyle="1" w:styleId="a7">
    <w:name w:val="Основной текст_"/>
    <w:basedOn w:val="a0"/>
    <w:link w:val="8"/>
    <w:rsid w:val="002A6858"/>
    <w:rPr>
      <w:sz w:val="26"/>
      <w:szCs w:val="26"/>
      <w:shd w:val="clear" w:color="auto" w:fill="FFFFFF"/>
    </w:rPr>
  </w:style>
  <w:style w:type="paragraph" w:customStyle="1" w:styleId="8">
    <w:name w:val="Основной текст8"/>
    <w:basedOn w:val="a"/>
    <w:link w:val="a7"/>
    <w:rsid w:val="002A6858"/>
    <w:pPr>
      <w:widowControl w:val="0"/>
      <w:shd w:val="clear" w:color="auto" w:fill="FFFFFF"/>
      <w:spacing w:after="420" w:line="370" w:lineRule="exact"/>
      <w:jc w:val="center"/>
    </w:pPr>
    <w:rPr>
      <w:sz w:val="26"/>
      <w:szCs w:val="26"/>
    </w:rPr>
  </w:style>
  <w:style w:type="paragraph" w:customStyle="1" w:styleId="c18">
    <w:name w:val="c18"/>
    <w:basedOn w:val="a"/>
    <w:rsid w:val="0032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2733B"/>
  </w:style>
  <w:style w:type="character" w:customStyle="1" w:styleId="50">
    <w:name w:val="Заголовок 5 Знак"/>
    <w:basedOn w:val="a0"/>
    <w:link w:val="5"/>
    <w:uiPriority w:val="9"/>
    <w:rsid w:val="00743B9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43B90"/>
    <w:rPr>
      <w:rFonts w:ascii="Times New Roman" w:eastAsia="Times New Roman" w:hAnsi="Times New Roman" w:cs="Times New Roman"/>
      <w:b/>
      <w:bCs/>
      <w:sz w:val="15"/>
      <w:szCs w:val="15"/>
      <w:lang w:eastAsia="ru-RU"/>
    </w:rPr>
  </w:style>
  <w:style w:type="paragraph" w:customStyle="1" w:styleId="c11">
    <w:name w:val="c11"/>
    <w:basedOn w:val="a"/>
    <w:rsid w:val="00743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43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43B90"/>
  </w:style>
  <w:style w:type="character" w:customStyle="1" w:styleId="c15">
    <w:name w:val="c15"/>
    <w:basedOn w:val="a0"/>
    <w:rsid w:val="00743B90"/>
  </w:style>
  <w:style w:type="character" w:customStyle="1" w:styleId="c31">
    <w:name w:val="c31"/>
    <w:basedOn w:val="a0"/>
    <w:rsid w:val="00743B90"/>
  </w:style>
  <w:style w:type="character" w:styleId="a8">
    <w:name w:val="Strong"/>
    <w:basedOn w:val="a0"/>
    <w:uiPriority w:val="22"/>
    <w:qFormat/>
    <w:rsid w:val="0051594B"/>
    <w:rPr>
      <w:b/>
      <w:bCs/>
    </w:rPr>
  </w:style>
  <w:style w:type="character" w:customStyle="1" w:styleId="c5">
    <w:name w:val="c5"/>
    <w:basedOn w:val="a0"/>
    <w:rsid w:val="0051594B"/>
  </w:style>
  <w:style w:type="character" w:customStyle="1" w:styleId="c2">
    <w:name w:val="c2"/>
    <w:basedOn w:val="a0"/>
    <w:rsid w:val="0051594B"/>
  </w:style>
  <w:style w:type="character" w:customStyle="1" w:styleId="c10">
    <w:name w:val="c10"/>
    <w:basedOn w:val="a0"/>
    <w:rsid w:val="0051594B"/>
  </w:style>
  <w:style w:type="table" w:styleId="a9">
    <w:name w:val="Table Grid"/>
    <w:basedOn w:val="a1"/>
    <w:uiPriority w:val="59"/>
    <w:rsid w:val="00515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ubtle Emphasis"/>
    <w:basedOn w:val="a0"/>
    <w:uiPriority w:val="19"/>
    <w:qFormat/>
    <w:rsid w:val="0051594B"/>
    <w:rPr>
      <w:i/>
      <w:iCs/>
      <w:color w:val="808080" w:themeColor="text1" w:themeTint="7F"/>
    </w:rPr>
  </w:style>
  <w:style w:type="paragraph" w:styleId="ab">
    <w:name w:val="header"/>
    <w:basedOn w:val="a"/>
    <w:link w:val="ac"/>
    <w:uiPriority w:val="99"/>
    <w:semiHidden/>
    <w:unhideWhenUsed/>
    <w:rsid w:val="007626A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626AA"/>
  </w:style>
  <w:style w:type="paragraph" w:styleId="ad">
    <w:name w:val="footer"/>
    <w:basedOn w:val="a"/>
    <w:link w:val="ae"/>
    <w:uiPriority w:val="99"/>
    <w:unhideWhenUsed/>
    <w:rsid w:val="007626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626AA"/>
  </w:style>
  <w:style w:type="character" w:customStyle="1" w:styleId="30">
    <w:name w:val="Заголовок 3 Знак"/>
    <w:basedOn w:val="a0"/>
    <w:link w:val="3"/>
    <w:uiPriority w:val="9"/>
    <w:semiHidden/>
    <w:rsid w:val="001B259F"/>
    <w:rPr>
      <w:rFonts w:asciiTheme="majorHAnsi" w:eastAsiaTheme="majorEastAsia" w:hAnsiTheme="majorHAnsi" w:cstheme="majorBidi"/>
      <w:b/>
      <w:bCs/>
      <w:color w:val="4F81BD" w:themeColor="accent1"/>
    </w:rPr>
  </w:style>
  <w:style w:type="paragraph" w:styleId="af">
    <w:name w:val="Normal (Web)"/>
    <w:basedOn w:val="a"/>
    <w:uiPriority w:val="99"/>
    <w:unhideWhenUsed/>
    <w:rsid w:val="001B2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B6C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378">
      <w:bodyDiv w:val="1"/>
      <w:marLeft w:val="0"/>
      <w:marRight w:val="0"/>
      <w:marTop w:val="0"/>
      <w:marBottom w:val="0"/>
      <w:divBdr>
        <w:top w:val="none" w:sz="0" w:space="0" w:color="auto"/>
        <w:left w:val="none" w:sz="0" w:space="0" w:color="auto"/>
        <w:bottom w:val="none" w:sz="0" w:space="0" w:color="auto"/>
        <w:right w:val="none" w:sz="0" w:space="0" w:color="auto"/>
      </w:divBdr>
    </w:div>
    <w:div w:id="337469523">
      <w:bodyDiv w:val="1"/>
      <w:marLeft w:val="0"/>
      <w:marRight w:val="0"/>
      <w:marTop w:val="0"/>
      <w:marBottom w:val="0"/>
      <w:divBdr>
        <w:top w:val="none" w:sz="0" w:space="0" w:color="auto"/>
        <w:left w:val="none" w:sz="0" w:space="0" w:color="auto"/>
        <w:bottom w:val="none" w:sz="0" w:space="0" w:color="auto"/>
        <w:right w:val="none" w:sz="0" w:space="0" w:color="auto"/>
      </w:divBdr>
    </w:div>
    <w:div w:id="985163336">
      <w:bodyDiv w:val="1"/>
      <w:marLeft w:val="0"/>
      <w:marRight w:val="0"/>
      <w:marTop w:val="0"/>
      <w:marBottom w:val="0"/>
      <w:divBdr>
        <w:top w:val="none" w:sz="0" w:space="0" w:color="auto"/>
        <w:left w:val="none" w:sz="0" w:space="0" w:color="auto"/>
        <w:bottom w:val="none" w:sz="0" w:space="0" w:color="auto"/>
        <w:right w:val="none" w:sz="0" w:space="0" w:color="auto"/>
      </w:divBdr>
    </w:div>
    <w:div w:id="1030648850">
      <w:bodyDiv w:val="1"/>
      <w:marLeft w:val="0"/>
      <w:marRight w:val="0"/>
      <w:marTop w:val="0"/>
      <w:marBottom w:val="0"/>
      <w:divBdr>
        <w:top w:val="none" w:sz="0" w:space="0" w:color="auto"/>
        <w:left w:val="none" w:sz="0" w:space="0" w:color="auto"/>
        <w:bottom w:val="none" w:sz="0" w:space="0" w:color="auto"/>
        <w:right w:val="none" w:sz="0" w:space="0" w:color="auto"/>
      </w:divBdr>
    </w:div>
    <w:div w:id="1040397345">
      <w:bodyDiv w:val="1"/>
      <w:marLeft w:val="0"/>
      <w:marRight w:val="0"/>
      <w:marTop w:val="0"/>
      <w:marBottom w:val="0"/>
      <w:divBdr>
        <w:top w:val="none" w:sz="0" w:space="0" w:color="auto"/>
        <w:left w:val="none" w:sz="0" w:space="0" w:color="auto"/>
        <w:bottom w:val="none" w:sz="0" w:space="0" w:color="auto"/>
        <w:right w:val="none" w:sz="0" w:space="0" w:color="auto"/>
      </w:divBdr>
    </w:div>
    <w:div w:id="1054699090">
      <w:bodyDiv w:val="1"/>
      <w:marLeft w:val="0"/>
      <w:marRight w:val="0"/>
      <w:marTop w:val="0"/>
      <w:marBottom w:val="0"/>
      <w:divBdr>
        <w:top w:val="none" w:sz="0" w:space="0" w:color="auto"/>
        <w:left w:val="none" w:sz="0" w:space="0" w:color="auto"/>
        <w:bottom w:val="none" w:sz="0" w:space="0" w:color="auto"/>
        <w:right w:val="none" w:sz="0" w:space="0" w:color="auto"/>
      </w:divBdr>
    </w:div>
    <w:div w:id="1072894551">
      <w:bodyDiv w:val="1"/>
      <w:marLeft w:val="0"/>
      <w:marRight w:val="0"/>
      <w:marTop w:val="0"/>
      <w:marBottom w:val="0"/>
      <w:divBdr>
        <w:top w:val="none" w:sz="0" w:space="0" w:color="auto"/>
        <w:left w:val="none" w:sz="0" w:space="0" w:color="auto"/>
        <w:bottom w:val="none" w:sz="0" w:space="0" w:color="auto"/>
        <w:right w:val="none" w:sz="0" w:space="0" w:color="auto"/>
      </w:divBdr>
    </w:div>
    <w:div w:id="1473133315">
      <w:bodyDiv w:val="1"/>
      <w:marLeft w:val="0"/>
      <w:marRight w:val="0"/>
      <w:marTop w:val="0"/>
      <w:marBottom w:val="0"/>
      <w:divBdr>
        <w:top w:val="none" w:sz="0" w:space="0" w:color="auto"/>
        <w:left w:val="none" w:sz="0" w:space="0" w:color="auto"/>
        <w:bottom w:val="none" w:sz="0" w:space="0" w:color="auto"/>
        <w:right w:val="none" w:sz="0" w:space="0" w:color="auto"/>
      </w:divBdr>
    </w:div>
    <w:div w:id="1604993922">
      <w:bodyDiv w:val="1"/>
      <w:marLeft w:val="0"/>
      <w:marRight w:val="0"/>
      <w:marTop w:val="0"/>
      <w:marBottom w:val="0"/>
      <w:divBdr>
        <w:top w:val="none" w:sz="0" w:space="0" w:color="auto"/>
        <w:left w:val="none" w:sz="0" w:space="0" w:color="auto"/>
        <w:bottom w:val="none" w:sz="0" w:space="0" w:color="auto"/>
        <w:right w:val="none" w:sz="0" w:space="0" w:color="auto"/>
      </w:divBdr>
    </w:div>
    <w:div w:id="1797405189">
      <w:bodyDiv w:val="1"/>
      <w:marLeft w:val="0"/>
      <w:marRight w:val="0"/>
      <w:marTop w:val="0"/>
      <w:marBottom w:val="0"/>
      <w:divBdr>
        <w:top w:val="none" w:sz="0" w:space="0" w:color="auto"/>
        <w:left w:val="none" w:sz="0" w:space="0" w:color="auto"/>
        <w:bottom w:val="none" w:sz="0" w:space="0" w:color="auto"/>
        <w:right w:val="none" w:sz="0" w:space="0" w:color="auto"/>
      </w:divBdr>
    </w:div>
    <w:div w:id="1813594808">
      <w:bodyDiv w:val="1"/>
      <w:marLeft w:val="0"/>
      <w:marRight w:val="0"/>
      <w:marTop w:val="0"/>
      <w:marBottom w:val="0"/>
      <w:divBdr>
        <w:top w:val="none" w:sz="0" w:space="0" w:color="auto"/>
        <w:left w:val="none" w:sz="0" w:space="0" w:color="auto"/>
        <w:bottom w:val="none" w:sz="0" w:space="0" w:color="auto"/>
        <w:right w:val="none" w:sz="0" w:space="0" w:color="auto"/>
      </w:divBdr>
    </w:div>
    <w:div w:id="1935362625">
      <w:bodyDiv w:val="1"/>
      <w:marLeft w:val="0"/>
      <w:marRight w:val="0"/>
      <w:marTop w:val="0"/>
      <w:marBottom w:val="0"/>
      <w:divBdr>
        <w:top w:val="none" w:sz="0" w:space="0" w:color="auto"/>
        <w:left w:val="none" w:sz="0" w:space="0" w:color="auto"/>
        <w:bottom w:val="none" w:sz="0" w:space="0" w:color="auto"/>
        <w:right w:val="none" w:sz="0" w:space="0" w:color="auto"/>
      </w:divBdr>
    </w:div>
    <w:div w:id="2016378308">
      <w:bodyDiv w:val="1"/>
      <w:marLeft w:val="0"/>
      <w:marRight w:val="0"/>
      <w:marTop w:val="0"/>
      <w:marBottom w:val="0"/>
      <w:divBdr>
        <w:top w:val="none" w:sz="0" w:space="0" w:color="auto"/>
        <w:left w:val="none" w:sz="0" w:space="0" w:color="auto"/>
        <w:bottom w:val="none" w:sz="0" w:space="0" w:color="auto"/>
        <w:right w:val="none" w:sz="0" w:space="0" w:color="auto"/>
      </w:divBdr>
    </w:div>
    <w:div w:id="208078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image" Target="media/image31.gif"/><Relationship Id="rId21" Type="http://schemas.openxmlformats.org/officeDocument/2006/relationships/image" Target="media/image13.gif"/><Relationship Id="rId34" Type="http://schemas.openxmlformats.org/officeDocument/2006/relationships/image" Target="media/image26.gif"/><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gif"/><Relationship Id="rId55" Type="http://schemas.openxmlformats.org/officeDocument/2006/relationships/image" Target="media/image47.gi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image" Target="media/image37.gif"/><Relationship Id="rId53" Type="http://schemas.openxmlformats.org/officeDocument/2006/relationships/image" Target="media/image45.gif"/><Relationship Id="rId58" Type="http://schemas.openxmlformats.org/officeDocument/2006/relationships/image" Target="media/image50.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49" Type="http://schemas.openxmlformats.org/officeDocument/2006/relationships/image" Target="media/image41.gif"/><Relationship Id="rId57" Type="http://schemas.openxmlformats.org/officeDocument/2006/relationships/image" Target="media/image49.gif"/><Relationship Id="rId61"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gif"/><Relationship Id="rId31" Type="http://schemas.openxmlformats.org/officeDocument/2006/relationships/image" Target="media/image23.gif"/><Relationship Id="rId44" Type="http://schemas.openxmlformats.org/officeDocument/2006/relationships/image" Target="media/image36.gif"/><Relationship Id="rId52" Type="http://schemas.openxmlformats.org/officeDocument/2006/relationships/image" Target="media/image44.gi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image" Target="media/image27.gif"/><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8" Type="http://schemas.openxmlformats.org/officeDocument/2006/relationships/chart" Target="charts/chart1.xml"/><Relationship Id="rId51" Type="http://schemas.openxmlformats.org/officeDocument/2006/relationships/image" Target="media/image43.gif"/><Relationship Id="rId3" Type="http://schemas.microsoft.com/office/2007/relationships/stylesWithEffects" Target="stylesWithEffect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8.gif"/><Relationship Id="rId59" Type="http://schemas.openxmlformats.org/officeDocument/2006/relationships/image" Target="media/image5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100"/>
            </a:pPr>
            <a:r>
              <a:rPr lang="ru-RU" sz="1200" b="0">
                <a:latin typeface="Times New Roman" pitchFamily="18" charset="0"/>
                <a:cs typeface="Times New Roman" pitchFamily="18" charset="0"/>
              </a:rPr>
              <a:t>Уровень интеллекта                                                        </a:t>
            </a:r>
          </a:p>
        </c:rich>
      </c:tx>
      <c:layout>
        <c:manualLayout>
          <c:xMode val="edge"/>
          <c:yMode val="edge"/>
          <c:x val="0.55897711315888154"/>
          <c:y val="0.8796131251335586"/>
        </c:manualLayout>
      </c:layout>
      <c:overlay val="0"/>
    </c:title>
    <c:autoTitleDeleted val="0"/>
    <c:view3D>
      <c:rotX val="21"/>
      <c:hPercent val="35"/>
      <c:rotY val="24"/>
      <c:depthPercent val="100"/>
      <c:rAngAx val="1"/>
    </c:view3D>
    <c:floor>
      <c:thickness val="0"/>
    </c:floor>
    <c:sideWall>
      <c:thickness val="0"/>
    </c:sideWall>
    <c:backWall>
      <c:thickness val="0"/>
    </c:backWall>
    <c:plotArea>
      <c:layout>
        <c:manualLayout>
          <c:layoutTarget val="inner"/>
          <c:xMode val="edge"/>
          <c:yMode val="edge"/>
          <c:x val="0.18092105263157895"/>
          <c:y val="0.26262626262626282"/>
          <c:w val="0.74835526315789913"/>
          <c:h val="0.54208754208754206"/>
        </c:manualLayout>
      </c:layout>
      <c:bar3DChart>
        <c:barDir val="col"/>
        <c:grouping val="clustered"/>
        <c:varyColors val="0"/>
        <c:ser>
          <c:idx val="0"/>
          <c:order val="0"/>
          <c:tx>
            <c:strRef>
              <c:f>Sheet1!$A$2</c:f>
              <c:strCache>
                <c:ptCount val="1"/>
                <c:pt idx="0">
                  <c:v>2 "Г"</c:v>
                </c:pt>
              </c:strCache>
            </c:strRef>
          </c:tx>
          <c:invertIfNegative val="0"/>
          <c:dLbls>
            <c:dLbl>
              <c:idx val="0"/>
              <c:layout>
                <c:manualLayout>
                  <c:x val="2.3019702871825844E-2"/>
                  <c:y val="-4.46900995914231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623643446191035E-2"/>
                  <c:y val="-3.65646269384369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71773258464334E-2"/>
                  <c:y val="-4.469009959142317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высокий</c:v>
                </c:pt>
                <c:pt idx="1">
                  <c:v>средний</c:v>
                </c:pt>
                <c:pt idx="2">
                  <c:v>низкий</c:v>
                </c:pt>
              </c:strCache>
            </c:strRef>
          </c:cat>
          <c:val>
            <c:numRef>
              <c:f>Sheet1!$B$2:$D$2</c:f>
              <c:numCache>
                <c:formatCode>General</c:formatCode>
                <c:ptCount val="3"/>
                <c:pt idx="0">
                  <c:v>25</c:v>
                </c:pt>
                <c:pt idx="1">
                  <c:v>62</c:v>
                </c:pt>
                <c:pt idx="2">
                  <c:v>13</c:v>
                </c:pt>
              </c:numCache>
            </c:numRef>
          </c:val>
        </c:ser>
        <c:dLbls>
          <c:showLegendKey val="0"/>
          <c:showVal val="1"/>
          <c:showCatName val="0"/>
          <c:showSerName val="0"/>
          <c:showPercent val="0"/>
          <c:showBubbleSize val="0"/>
        </c:dLbls>
        <c:gapWidth val="150"/>
        <c:gapDepth val="0"/>
        <c:shape val="box"/>
        <c:axId val="120082432"/>
        <c:axId val="120829440"/>
        <c:axId val="0"/>
      </c:bar3DChart>
      <c:catAx>
        <c:axId val="120082432"/>
        <c:scaling>
          <c:orientation val="minMax"/>
        </c:scaling>
        <c:delete val="0"/>
        <c:axPos val="b"/>
        <c:numFmt formatCode="General" sourceLinked="1"/>
        <c:majorTickMark val="out"/>
        <c:minorTickMark val="none"/>
        <c:tickLblPos val="low"/>
        <c:txPr>
          <a:bodyPr rot="0" vert="horz"/>
          <a:lstStyle/>
          <a:p>
            <a:pPr>
              <a:defRPr>
                <a:latin typeface="Times New Roman" pitchFamily="18" charset="0"/>
                <a:cs typeface="Times New Roman" pitchFamily="18" charset="0"/>
              </a:defRPr>
            </a:pPr>
            <a:endParaRPr lang="ru-RU"/>
          </a:p>
        </c:txPr>
        <c:crossAx val="120829440"/>
        <c:crosses val="autoZero"/>
        <c:auto val="1"/>
        <c:lblAlgn val="ctr"/>
        <c:lblOffset val="100"/>
        <c:tickLblSkip val="1"/>
        <c:tickMarkSkip val="1"/>
        <c:noMultiLvlLbl val="0"/>
      </c:catAx>
      <c:valAx>
        <c:axId val="120829440"/>
        <c:scaling>
          <c:orientation val="minMax"/>
          <c:max val="100"/>
        </c:scaling>
        <c:delete val="0"/>
        <c:axPos val="l"/>
        <c:majorGridlines/>
        <c:title>
          <c:tx>
            <c:rich>
              <a:bodyPr/>
              <a:lstStyle/>
              <a:p>
                <a:pPr>
                  <a:defRPr sz="1100" b="0">
                    <a:latin typeface="Times New Roman" pitchFamily="18" charset="0"/>
                    <a:cs typeface="Times New Roman" pitchFamily="18" charset="0"/>
                  </a:defRPr>
                </a:pPr>
                <a:r>
                  <a:rPr lang="ru-RU" sz="1100" b="0">
                    <a:latin typeface="Times New Roman" pitchFamily="18" charset="0"/>
                    <a:cs typeface="Times New Roman" pitchFamily="18" charset="0"/>
                  </a:rPr>
                  <a:t>Процент от числа 
учащихся класса</a:t>
                </a:r>
              </a:p>
            </c:rich>
          </c:tx>
          <c:layout>
            <c:manualLayout>
              <c:xMode val="edge"/>
              <c:yMode val="edge"/>
              <c:x val="4.5745264210087976E-2"/>
              <c:y val="0.36286185174659102"/>
            </c:manualLayout>
          </c:layout>
          <c:overlay val="0"/>
        </c:title>
        <c:numFmt formatCode="General" sourceLinked="1"/>
        <c:majorTickMark val="out"/>
        <c:minorTickMark val="none"/>
        <c:tickLblPos val="nextTo"/>
        <c:txPr>
          <a:bodyPr rot="0" vert="horz"/>
          <a:lstStyle/>
          <a:p>
            <a:pPr>
              <a:defRPr/>
            </a:pPr>
            <a:endParaRPr lang="ru-RU"/>
          </a:p>
        </c:txPr>
        <c:crossAx val="120082432"/>
        <c:crosses val="autoZero"/>
        <c:crossBetween val="between"/>
        <c:majorUnit val="20"/>
      </c:valAx>
    </c:plotArea>
    <c:legend>
      <c:legendPos val="t"/>
      <c:layout>
        <c:manualLayout>
          <c:xMode val="edge"/>
          <c:yMode val="edge"/>
          <c:x val="0.35855263157894945"/>
          <c:y val="7.070707070707076E-2"/>
          <c:w val="0.26973684210526316"/>
          <c:h val="0.1144781144781146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0.5635</cdr:y>
    </cdr:from>
    <cdr:to>
      <cdr:x>0.5135</cdr:x>
      <cdr:y>0.651</cdr:y>
    </cdr:to>
    <cdr:sp macro="" textlink="">
      <cdr:nvSpPr>
        <cdr:cNvPr id="1025" name="Text Box 1"/>
        <cdr:cNvSpPr txBox="1">
          <a:spLocks xmlns:a="http://schemas.openxmlformats.org/drawingml/2006/main" noChangeArrowheads="1"/>
        </cdr:cNvSpPr>
      </cdr:nvSpPr>
      <cdr:spPr bwMode="auto">
        <a:xfrm xmlns:a="http://schemas.openxmlformats.org/drawingml/2006/main">
          <a:off x="2907182" y="1594099"/>
          <a:ext cx="66599" cy="247531"/>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12214</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cp:revision>
  <dcterms:created xsi:type="dcterms:W3CDTF">2019-03-24T17:21:00Z</dcterms:created>
  <dcterms:modified xsi:type="dcterms:W3CDTF">2019-03-24T17:21:00Z</dcterms:modified>
</cp:coreProperties>
</file>