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1B" w:rsidRDefault="00DE771B" w:rsidP="00DE771B">
      <w:pPr>
        <w:shd w:val="clear" w:color="auto" w:fill="FFFFFF"/>
        <w:autoSpaceDE w:val="0"/>
        <w:autoSpaceDN w:val="0"/>
        <w:adjustRightInd w:val="0"/>
        <w:spacing w:after="0" w:line="360" w:lineRule="auto"/>
        <w:outlineLvl w:val="0"/>
        <w:rPr>
          <w:rFonts w:ascii="Times New Roman" w:eastAsia="Times New Roman" w:hAnsi="Times New Roman" w:cs="Times New Roman"/>
          <w:bCs/>
          <w:color w:val="000000"/>
          <w:sz w:val="28"/>
          <w:szCs w:val="28"/>
          <w:lang w:eastAsia="ru-RU"/>
        </w:rPr>
      </w:pPr>
    </w:p>
    <w:p w:rsidR="00DE771B" w:rsidRDefault="00DE771B" w:rsidP="00DE771B">
      <w:pPr>
        <w:shd w:val="clear" w:color="auto" w:fill="FFFFFF"/>
        <w:tabs>
          <w:tab w:val="left" w:pos="9214"/>
        </w:tabs>
        <w:autoSpaceDE w:val="0"/>
        <w:autoSpaceDN w:val="0"/>
        <w:adjustRightInd w:val="0"/>
        <w:spacing w:after="0" w:line="240" w:lineRule="auto"/>
        <w:contextualSpacing/>
        <w:jc w:val="center"/>
        <w:rPr>
          <w:rFonts w:ascii="Times New Roman" w:hAnsi="Times New Roman"/>
          <w:caps/>
          <w:sz w:val="24"/>
          <w:szCs w:val="24"/>
        </w:rPr>
      </w:pPr>
      <w:r>
        <w:rPr>
          <w:rFonts w:ascii="Times New Roman" w:hAnsi="Times New Roman"/>
          <w:caps/>
          <w:sz w:val="24"/>
          <w:szCs w:val="24"/>
        </w:rPr>
        <w:t>Министерство образования и науки Российской Федерации</w:t>
      </w:r>
    </w:p>
    <w:p w:rsidR="00DE771B" w:rsidRPr="002F6B78" w:rsidRDefault="00DE771B" w:rsidP="00DE771B">
      <w:pPr>
        <w:shd w:val="clear" w:color="auto" w:fill="FFFFFF"/>
        <w:autoSpaceDE w:val="0"/>
        <w:autoSpaceDN w:val="0"/>
        <w:adjustRightInd w:val="0"/>
        <w:spacing w:after="0" w:line="240" w:lineRule="auto"/>
        <w:contextualSpacing/>
        <w:jc w:val="center"/>
        <w:rPr>
          <w:rFonts w:ascii="Times New Roman" w:hAnsi="Times New Roman"/>
          <w:sz w:val="24"/>
          <w:szCs w:val="24"/>
        </w:rPr>
      </w:pPr>
      <w:r w:rsidRPr="002F6B78">
        <w:rPr>
          <w:rFonts w:ascii="Times New Roman" w:hAnsi="Times New Roman"/>
          <w:sz w:val="24"/>
          <w:szCs w:val="24"/>
        </w:rPr>
        <w:t xml:space="preserve">Федеральное государственное бюджетное образовательное </w:t>
      </w:r>
    </w:p>
    <w:p w:rsidR="00DE771B" w:rsidRDefault="00DE771B" w:rsidP="00DE771B">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2F6B78">
        <w:rPr>
          <w:rFonts w:ascii="Times New Roman" w:hAnsi="Times New Roman"/>
          <w:sz w:val="24"/>
          <w:szCs w:val="24"/>
        </w:rPr>
        <w:t>учреждение высшего образования</w:t>
      </w:r>
    </w:p>
    <w:p w:rsidR="00DE771B" w:rsidRDefault="00DE771B" w:rsidP="00DE771B">
      <w:pPr>
        <w:shd w:val="clear" w:color="auto" w:fill="FFFFFF"/>
        <w:autoSpaceDE w:val="0"/>
        <w:autoSpaceDN w:val="0"/>
        <w:adjustRightInd w:val="0"/>
        <w:spacing w:after="0" w:line="240" w:lineRule="auto"/>
        <w:contextualSpacing/>
        <w:jc w:val="center"/>
        <w:rPr>
          <w:rFonts w:ascii="Times New Roman" w:hAnsi="Times New Roman"/>
          <w:b/>
          <w:sz w:val="32"/>
          <w:szCs w:val="32"/>
        </w:rPr>
      </w:pPr>
      <w:r>
        <w:rPr>
          <w:rFonts w:ascii="Times New Roman" w:hAnsi="Times New Roman"/>
          <w:b/>
          <w:sz w:val="32"/>
          <w:szCs w:val="32"/>
        </w:rPr>
        <w:t>«</w:t>
      </w:r>
      <w:r w:rsidRPr="002F6B78">
        <w:rPr>
          <w:rFonts w:ascii="Times New Roman" w:hAnsi="Times New Roman"/>
          <w:b/>
          <w:sz w:val="28"/>
          <w:szCs w:val="28"/>
        </w:rPr>
        <w:t>КУБАНСКИЙ ГОСУДАРСТВЕННЫЙ УНИВЕРСИТЕТ</w:t>
      </w:r>
      <w:r>
        <w:rPr>
          <w:rFonts w:ascii="Times New Roman" w:hAnsi="Times New Roman"/>
          <w:b/>
          <w:sz w:val="32"/>
          <w:szCs w:val="32"/>
        </w:rPr>
        <w:t>»</w:t>
      </w:r>
    </w:p>
    <w:p w:rsidR="00DE771B" w:rsidRDefault="00DE771B" w:rsidP="00DE771B">
      <w:pPr>
        <w:shd w:val="clear" w:color="auto" w:fill="FFFFFF"/>
        <w:autoSpaceDE w:val="0"/>
        <w:autoSpaceDN w:val="0"/>
        <w:adjustRightInd w:val="0"/>
        <w:spacing w:after="0" w:line="240" w:lineRule="auto"/>
        <w:contextualSpacing/>
        <w:jc w:val="center"/>
        <w:rPr>
          <w:rFonts w:ascii="Times New Roman" w:hAnsi="Times New Roman"/>
          <w:b/>
          <w:sz w:val="32"/>
          <w:szCs w:val="32"/>
        </w:rPr>
      </w:pPr>
      <w:r>
        <w:rPr>
          <w:rFonts w:ascii="Times New Roman" w:hAnsi="Times New Roman"/>
          <w:b/>
          <w:sz w:val="32"/>
          <w:szCs w:val="32"/>
        </w:rPr>
        <w:t>(</w:t>
      </w:r>
      <w:r w:rsidRPr="002F6B78">
        <w:rPr>
          <w:rFonts w:ascii="Times New Roman" w:hAnsi="Times New Roman"/>
          <w:b/>
          <w:sz w:val="28"/>
          <w:szCs w:val="28"/>
        </w:rPr>
        <w:t>ФГБОУ ВО «</w:t>
      </w:r>
      <w:proofErr w:type="spellStart"/>
      <w:r w:rsidRPr="002F6B78">
        <w:rPr>
          <w:rFonts w:ascii="Times New Roman" w:hAnsi="Times New Roman"/>
          <w:b/>
          <w:sz w:val="28"/>
          <w:szCs w:val="28"/>
        </w:rPr>
        <w:t>КубГУ</w:t>
      </w:r>
      <w:proofErr w:type="spellEnd"/>
      <w:r>
        <w:rPr>
          <w:rFonts w:ascii="Times New Roman" w:hAnsi="Times New Roman"/>
          <w:b/>
          <w:sz w:val="32"/>
          <w:szCs w:val="32"/>
        </w:rPr>
        <w:t>»)</w:t>
      </w:r>
    </w:p>
    <w:p w:rsidR="00DE771B" w:rsidRDefault="00DE771B" w:rsidP="00DE771B">
      <w:pPr>
        <w:shd w:val="clear" w:color="auto" w:fill="FFFFFF"/>
        <w:autoSpaceDE w:val="0"/>
        <w:autoSpaceDN w:val="0"/>
        <w:adjustRightInd w:val="0"/>
        <w:spacing w:after="0" w:line="240" w:lineRule="auto"/>
        <w:contextualSpacing/>
        <w:jc w:val="center"/>
        <w:rPr>
          <w:rFonts w:ascii="Times New Roman" w:hAnsi="Times New Roman"/>
          <w:b/>
          <w:sz w:val="32"/>
          <w:szCs w:val="32"/>
        </w:rPr>
      </w:pPr>
    </w:p>
    <w:p w:rsidR="00DE771B" w:rsidRPr="00952EA2" w:rsidRDefault="00DE771B" w:rsidP="00DE771B">
      <w:pPr>
        <w:shd w:val="clear" w:color="auto" w:fill="FFFFFF"/>
        <w:tabs>
          <w:tab w:val="left" w:pos="5640"/>
          <w:tab w:val="left" w:pos="6360"/>
          <w:tab w:val="left" w:pos="6720"/>
        </w:tabs>
        <w:spacing w:after="0" w:line="240" w:lineRule="auto"/>
        <w:contextualSpacing/>
        <w:jc w:val="center"/>
        <w:outlineLvl w:val="0"/>
        <w:rPr>
          <w:rFonts w:ascii="Times New Roman" w:hAnsi="Times New Roman"/>
          <w:caps/>
          <w:sz w:val="28"/>
          <w:szCs w:val="28"/>
        </w:rPr>
      </w:pPr>
      <w:r w:rsidRPr="002F6B78">
        <w:rPr>
          <w:rFonts w:ascii="Times New Roman" w:hAnsi="Times New Roman"/>
          <w:b/>
          <w:sz w:val="28"/>
          <w:szCs w:val="28"/>
        </w:rPr>
        <w:t xml:space="preserve">Кафедра </w:t>
      </w:r>
      <w:r>
        <w:rPr>
          <w:rFonts w:ascii="Times New Roman" w:hAnsi="Times New Roman"/>
          <w:b/>
          <w:sz w:val="28"/>
          <w:szCs w:val="28"/>
        </w:rPr>
        <w:t>гражданского права</w:t>
      </w:r>
    </w:p>
    <w:p w:rsidR="00DE771B" w:rsidRDefault="00DE771B" w:rsidP="00DE771B">
      <w:pPr>
        <w:shd w:val="clear" w:color="auto" w:fill="FFFFFF"/>
        <w:ind w:firstLine="567"/>
        <w:jc w:val="center"/>
        <w:rPr>
          <w:rFonts w:ascii="Times New Roman" w:hAnsi="Times New Roman"/>
          <w:color w:val="000000"/>
          <w:sz w:val="32"/>
          <w:szCs w:val="32"/>
        </w:rPr>
      </w:pPr>
    </w:p>
    <w:p w:rsidR="00DE771B" w:rsidRDefault="00DE771B" w:rsidP="00DE771B">
      <w:pPr>
        <w:shd w:val="clear" w:color="auto" w:fill="FFFFFF"/>
        <w:ind w:firstLine="567"/>
        <w:jc w:val="center"/>
        <w:rPr>
          <w:rFonts w:ascii="Times New Roman" w:hAnsi="Times New Roman"/>
          <w:color w:val="000000"/>
          <w:sz w:val="32"/>
          <w:szCs w:val="32"/>
        </w:rPr>
      </w:pPr>
    </w:p>
    <w:p w:rsidR="00DE771B" w:rsidRPr="002F6B78" w:rsidRDefault="00DE771B" w:rsidP="00DE771B">
      <w:pPr>
        <w:shd w:val="clear" w:color="auto" w:fill="FFFFFF"/>
        <w:spacing w:after="0" w:line="360" w:lineRule="auto"/>
        <w:contextualSpacing/>
        <w:jc w:val="center"/>
        <w:rPr>
          <w:rFonts w:ascii="Times New Roman" w:hAnsi="Times New Roman"/>
          <w:b/>
          <w:color w:val="000000"/>
          <w:sz w:val="28"/>
          <w:szCs w:val="28"/>
        </w:rPr>
      </w:pPr>
      <w:r w:rsidRPr="002F6B78">
        <w:rPr>
          <w:rFonts w:ascii="Times New Roman" w:hAnsi="Times New Roman"/>
          <w:b/>
          <w:color w:val="000000"/>
          <w:sz w:val="28"/>
          <w:szCs w:val="28"/>
        </w:rPr>
        <w:t>КУРСОВАЯ РАБОТА</w:t>
      </w:r>
    </w:p>
    <w:p w:rsidR="00DE771B" w:rsidRPr="002C055D" w:rsidRDefault="00DE771B" w:rsidP="00DE771B">
      <w:pPr>
        <w:shd w:val="clear" w:color="auto" w:fill="FFFFFF"/>
        <w:autoSpaceDE w:val="0"/>
        <w:spacing w:line="360" w:lineRule="auto"/>
        <w:ind w:left="57"/>
        <w:contextualSpacing/>
        <w:jc w:val="center"/>
        <w:rPr>
          <w:rFonts w:ascii="Times New Roman" w:hAnsi="Times New Roman"/>
          <w:bCs/>
          <w:caps/>
          <w:sz w:val="28"/>
          <w:szCs w:val="28"/>
        </w:rPr>
      </w:pPr>
      <w:r>
        <w:rPr>
          <w:rFonts w:ascii="Times New Roman" w:hAnsi="Times New Roman"/>
          <w:b/>
          <w:bCs/>
          <w:caps/>
          <w:sz w:val="28"/>
          <w:szCs w:val="28"/>
        </w:rPr>
        <w:t>признание гражданина безвестно отсутствующим и объявление его умершим: правовые последствия</w:t>
      </w:r>
    </w:p>
    <w:tbl>
      <w:tblPr>
        <w:tblW w:w="5152" w:type="pct"/>
        <w:tblLook w:val="00A0" w:firstRow="1" w:lastRow="0" w:firstColumn="1" w:lastColumn="0" w:noHBand="0" w:noVBand="0"/>
      </w:tblPr>
      <w:tblGrid>
        <w:gridCol w:w="10154"/>
      </w:tblGrid>
      <w:tr w:rsidR="00DE771B" w:rsidTr="006876C8">
        <w:tc>
          <w:tcPr>
            <w:tcW w:w="5000" w:type="pct"/>
            <w:hideMark/>
          </w:tcPr>
          <w:p w:rsidR="00DE771B" w:rsidRDefault="00DE771B" w:rsidP="006876C8">
            <w:pPr>
              <w:autoSpaceDE w:val="0"/>
              <w:autoSpaceDN w:val="0"/>
              <w:adjustRightInd w:val="0"/>
              <w:spacing w:after="0" w:line="240" w:lineRule="auto"/>
              <w:contextualSpacing/>
              <w:jc w:val="both"/>
              <w:rPr>
                <w:rFonts w:ascii="Times New Roman" w:hAnsi="Times New Roman"/>
                <w:sz w:val="32"/>
                <w:szCs w:val="32"/>
              </w:rPr>
            </w:pPr>
            <w:r w:rsidRPr="002F6B78">
              <w:rPr>
                <w:rFonts w:ascii="Times New Roman" w:hAnsi="Times New Roman"/>
                <w:color w:val="000000"/>
                <w:sz w:val="28"/>
                <w:szCs w:val="28"/>
              </w:rPr>
              <w:t>Работу выполнил</w:t>
            </w:r>
            <w:r>
              <w:rPr>
                <w:rFonts w:ascii="Times New Roman" w:hAnsi="Times New Roman"/>
                <w:color w:val="000000"/>
                <w:sz w:val="28"/>
                <w:szCs w:val="32"/>
              </w:rPr>
              <w:t>а</w:t>
            </w:r>
            <w:r>
              <w:rPr>
                <w:rFonts w:ascii="Times New Roman" w:hAnsi="Times New Roman"/>
                <w:color w:val="000000"/>
                <w:sz w:val="32"/>
                <w:szCs w:val="32"/>
              </w:rPr>
              <w:t xml:space="preserve">________________________________ </w:t>
            </w:r>
            <w:proofErr w:type="spellStart"/>
            <w:r>
              <w:rPr>
                <w:rFonts w:ascii="Times New Roman" w:hAnsi="Times New Roman"/>
                <w:sz w:val="28"/>
                <w:szCs w:val="28"/>
              </w:rPr>
              <w:t>В.Э.Дорошенко</w:t>
            </w:r>
            <w:proofErr w:type="spellEnd"/>
          </w:p>
        </w:tc>
      </w:tr>
      <w:tr w:rsidR="00DE771B" w:rsidTr="006876C8">
        <w:tc>
          <w:tcPr>
            <w:tcW w:w="5000" w:type="pct"/>
            <w:hideMark/>
          </w:tcPr>
          <w:p w:rsidR="00DE771B" w:rsidRPr="002F6B78" w:rsidRDefault="00DE771B" w:rsidP="006876C8">
            <w:pPr>
              <w:shd w:val="clear" w:color="auto" w:fill="FFFFFF"/>
              <w:tabs>
                <w:tab w:val="left" w:pos="567"/>
              </w:tabs>
              <w:spacing w:after="0" w:line="240" w:lineRule="auto"/>
              <w:contextualSpacing/>
              <w:jc w:val="center"/>
              <w:rPr>
                <w:rFonts w:ascii="Times New Roman" w:hAnsi="Times New Roman"/>
                <w:sz w:val="24"/>
                <w:szCs w:val="24"/>
              </w:rPr>
            </w:pPr>
            <w:r w:rsidRPr="002F6B78">
              <w:rPr>
                <w:rFonts w:ascii="Times New Roman" w:hAnsi="Times New Roman"/>
                <w:color w:val="000000"/>
                <w:sz w:val="24"/>
                <w:szCs w:val="24"/>
              </w:rPr>
              <w:t xml:space="preserve">           (подпись, дата)</w:t>
            </w:r>
          </w:p>
        </w:tc>
      </w:tr>
      <w:tr w:rsidR="00DE771B" w:rsidTr="006876C8">
        <w:tc>
          <w:tcPr>
            <w:tcW w:w="5000" w:type="pct"/>
          </w:tcPr>
          <w:p w:rsidR="00DE771B" w:rsidRDefault="00DE771B" w:rsidP="006876C8">
            <w:pPr>
              <w:shd w:val="clear" w:color="auto" w:fill="FFFFFF"/>
              <w:tabs>
                <w:tab w:val="left" w:pos="0"/>
              </w:tabs>
              <w:spacing w:after="0" w:line="240" w:lineRule="auto"/>
              <w:contextualSpacing/>
              <w:rPr>
                <w:rFonts w:ascii="Times New Roman" w:hAnsi="Times New Roman"/>
                <w:color w:val="000000"/>
                <w:sz w:val="32"/>
                <w:szCs w:val="32"/>
              </w:rPr>
            </w:pPr>
          </w:p>
          <w:p w:rsidR="00DE771B" w:rsidRDefault="00DE771B" w:rsidP="006876C8">
            <w:pPr>
              <w:shd w:val="clear" w:color="auto" w:fill="FFFFFF"/>
              <w:tabs>
                <w:tab w:val="left" w:pos="0"/>
              </w:tabs>
              <w:spacing w:after="0" w:line="240" w:lineRule="auto"/>
              <w:contextualSpacing/>
              <w:rPr>
                <w:rFonts w:ascii="Times New Roman" w:hAnsi="Times New Roman"/>
                <w:sz w:val="32"/>
                <w:szCs w:val="32"/>
              </w:rPr>
            </w:pPr>
            <w:r w:rsidRPr="002F6B78">
              <w:rPr>
                <w:rFonts w:ascii="Times New Roman" w:hAnsi="Times New Roman"/>
                <w:color w:val="000000"/>
                <w:sz w:val="28"/>
                <w:szCs w:val="28"/>
              </w:rPr>
              <w:t>Факультет</w:t>
            </w:r>
            <w:r>
              <w:rPr>
                <w:rFonts w:ascii="Times New Roman" w:hAnsi="Times New Roman"/>
                <w:color w:val="000000"/>
                <w:sz w:val="32"/>
                <w:szCs w:val="32"/>
              </w:rPr>
              <w:t xml:space="preserve">______________ </w:t>
            </w:r>
            <w:r w:rsidRPr="002F6B78">
              <w:rPr>
                <w:rFonts w:ascii="Times New Roman" w:hAnsi="Times New Roman"/>
                <w:color w:val="000000"/>
                <w:sz w:val="28"/>
                <w:szCs w:val="28"/>
              </w:rPr>
              <w:t>юридический</w:t>
            </w:r>
            <w:r>
              <w:rPr>
                <w:rFonts w:ascii="Times New Roman" w:hAnsi="Times New Roman"/>
                <w:color w:val="000000"/>
                <w:sz w:val="32"/>
                <w:szCs w:val="32"/>
              </w:rPr>
              <w:t xml:space="preserve">________ </w:t>
            </w:r>
            <w:r w:rsidRPr="002F6B78">
              <w:rPr>
                <w:rFonts w:ascii="Times New Roman" w:hAnsi="Times New Roman"/>
                <w:color w:val="000000"/>
                <w:sz w:val="28"/>
                <w:szCs w:val="28"/>
              </w:rPr>
              <w:t>курс</w:t>
            </w:r>
            <w:r>
              <w:rPr>
                <w:rFonts w:ascii="Times New Roman" w:hAnsi="Times New Roman"/>
                <w:color w:val="000000"/>
                <w:sz w:val="32"/>
                <w:szCs w:val="32"/>
              </w:rPr>
              <w:t>___</w:t>
            </w:r>
            <w:r>
              <w:rPr>
                <w:rFonts w:ascii="Times New Roman" w:hAnsi="Times New Roman"/>
                <w:color w:val="000000"/>
                <w:sz w:val="28"/>
                <w:szCs w:val="28"/>
              </w:rPr>
              <w:t>2</w:t>
            </w:r>
            <w:r>
              <w:rPr>
                <w:rFonts w:ascii="Times New Roman" w:hAnsi="Times New Roman"/>
                <w:color w:val="000000"/>
                <w:sz w:val="32"/>
                <w:szCs w:val="32"/>
              </w:rPr>
              <w:t>__________</w:t>
            </w:r>
          </w:p>
        </w:tc>
      </w:tr>
      <w:tr w:rsidR="00DE771B" w:rsidTr="006876C8">
        <w:tc>
          <w:tcPr>
            <w:tcW w:w="5000" w:type="pct"/>
          </w:tcPr>
          <w:p w:rsidR="00DE771B" w:rsidRDefault="00DE771B" w:rsidP="006876C8">
            <w:pPr>
              <w:shd w:val="clear" w:color="auto" w:fill="FFFFFF"/>
              <w:tabs>
                <w:tab w:val="left" w:pos="426"/>
              </w:tabs>
              <w:spacing w:after="0" w:line="240" w:lineRule="auto"/>
              <w:ind w:left="142" w:hanging="142"/>
              <w:contextualSpacing/>
              <w:outlineLvl w:val="0"/>
              <w:rPr>
                <w:rFonts w:ascii="Times New Roman" w:hAnsi="Times New Roman"/>
                <w:color w:val="000000"/>
                <w:sz w:val="32"/>
                <w:szCs w:val="32"/>
              </w:rPr>
            </w:pPr>
          </w:p>
          <w:p w:rsidR="00DE771B" w:rsidRPr="009F4734" w:rsidRDefault="00DE771B" w:rsidP="006876C8">
            <w:pPr>
              <w:shd w:val="clear" w:color="auto" w:fill="FFFFFF"/>
              <w:tabs>
                <w:tab w:val="left" w:pos="426"/>
              </w:tabs>
              <w:spacing w:after="0" w:line="240" w:lineRule="auto"/>
              <w:ind w:left="142" w:hanging="142"/>
              <w:contextualSpacing/>
              <w:outlineLvl w:val="0"/>
              <w:rPr>
                <w:rFonts w:ascii="Times New Roman" w:hAnsi="Times New Roman"/>
                <w:color w:val="000000"/>
                <w:sz w:val="28"/>
                <w:szCs w:val="28"/>
              </w:rPr>
            </w:pPr>
            <w:r w:rsidRPr="002F6B78">
              <w:rPr>
                <w:rFonts w:ascii="Times New Roman" w:hAnsi="Times New Roman"/>
                <w:color w:val="000000"/>
                <w:sz w:val="28"/>
                <w:szCs w:val="28"/>
              </w:rPr>
              <w:t>Направление</w:t>
            </w:r>
            <w:r>
              <w:rPr>
                <w:rFonts w:ascii="Times New Roman" w:hAnsi="Times New Roman"/>
                <w:color w:val="000000"/>
                <w:sz w:val="32"/>
                <w:szCs w:val="32"/>
              </w:rPr>
              <w:t xml:space="preserve"> ___________________________________ </w:t>
            </w:r>
            <w:r w:rsidRPr="008F2210">
              <w:rPr>
                <w:rFonts w:ascii="Times New Roman" w:hAnsi="Times New Roman"/>
                <w:color w:val="000000"/>
                <w:sz w:val="28"/>
                <w:szCs w:val="32"/>
              </w:rPr>
              <w:t>Юриспруденция</w:t>
            </w:r>
          </w:p>
          <w:p w:rsidR="00DE771B" w:rsidRDefault="00DE771B" w:rsidP="006876C8">
            <w:pPr>
              <w:shd w:val="clear" w:color="auto" w:fill="FFFFFF"/>
              <w:tabs>
                <w:tab w:val="left" w:pos="426"/>
              </w:tabs>
              <w:spacing w:after="0" w:line="240" w:lineRule="auto"/>
              <w:ind w:left="142" w:hanging="142"/>
              <w:contextualSpacing/>
              <w:outlineLvl w:val="0"/>
              <w:rPr>
                <w:rFonts w:ascii="Times New Roman" w:hAnsi="Times New Roman"/>
                <w:sz w:val="32"/>
                <w:szCs w:val="32"/>
              </w:rPr>
            </w:pPr>
          </w:p>
        </w:tc>
      </w:tr>
      <w:tr w:rsidR="00DE771B" w:rsidTr="006876C8">
        <w:tc>
          <w:tcPr>
            <w:tcW w:w="5000" w:type="pct"/>
            <w:hideMark/>
          </w:tcPr>
          <w:p w:rsidR="00DE771B" w:rsidRPr="004A4F70" w:rsidRDefault="00DE771B" w:rsidP="006876C8">
            <w:pPr>
              <w:shd w:val="clear" w:color="auto" w:fill="FFFFFF"/>
              <w:tabs>
                <w:tab w:val="left" w:pos="5520"/>
                <w:tab w:val="left" w:pos="6720"/>
              </w:tabs>
              <w:spacing w:after="0" w:line="240" w:lineRule="auto"/>
              <w:contextualSpacing/>
              <w:outlineLvl w:val="0"/>
              <w:rPr>
                <w:rFonts w:ascii="Times New Roman" w:hAnsi="Times New Roman"/>
                <w:sz w:val="28"/>
                <w:szCs w:val="28"/>
              </w:rPr>
            </w:pPr>
            <w:r w:rsidRPr="004A4F70">
              <w:rPr>
                <w:rFonts w:ascii="Times New Roman" w:hAnsi="Times New Roman"/>
                <w:sz w:val="28"/>
                <w:szCs w:val="28"/>
              </w:rPr>
              <w:t>Научный руководитель</w:t>
            </w:r>
          </w:p>
          <w:p w:rsidR="00DE771B" w:rsidRPr="004A4F70" w:rsidRDefault="00DE771B" w:rsidP="006876C8">
            <w:pPr>
              <w:shd w:val="clear" w:color="auto" w:fill="FFFFFF"/>
              <w:tabs>
                <w:tab w:val="left" w:pos="5520"/>
                <w:tab w:val="left" w:pos="6720"/>
              </w:tabs>
              <w:spacing w:after="0" w:line="240" w:lineRule="auto"/>
              <w:contextualSpacing/>
              <w:outlineLvl w:val="0"/>
              <w:rPr>
                <w:rFonts w:ascii="Times New Roman" w:hAnsi="Times New Roman"/>
                <w:sz w:val="28"/>
                <w:szCs w:val="28"/>
              </w:rPr>
            </w:pPr>
            <w:proofErr w:type="gramStart"/>
            <w:r>
              <w:rPr>
                <w:rFonts w:ascii="Times New Roman" w:hAnsi="Times New Roman"/>
                <w:sz w:val="28"/>
                <w:szCs w:val="28"/>
              </w:rPr>
              <w:t>Канд.юрид.наук,доц.</w:t>
            </w:r>
            <w:proofErr w:type="gramEnd"/>
            <w:r>
              <w:rPr>
                <w:rFonts w:ascii="Times New Roman" w:hAnsi="Times New Roman"/>
                <w:sz w:val="28"/>
                <w:szCs w:val="28"/>
              </w:rPr>
              <w:t>___</w:t>
            </w:r>
            <w:r w:rsidRPr="004A4F70">
              <w:rPr>
                <w:rFonts w:ascii="Times New Roman" w:hAnsi="Times New Roman"/>
                <w:color w:val="000000"/>
                <w:sz w:val="28"/>
                <w:szCs w:val="28"/>
              </w:rPr>
              <w:t>________________________________</w:t>
            </w:r>
            <w:r>
              <w:rPr>
                <w:rFonts w:ascii="Times New Roman" w:hAnsi="Times New Roman"/>
                <w:color w:val="000000"/>
                <w:sz w:val="28"/>
                <w:szCs w:val="28"/>
              </w:rPr>
              <w:t>_Е.М.Дьяченко</w:t>
            </w:r>
          </w:p>
        </w:tc>
      </w:tr>
      <w:tr w:rsidR="00DE771B" w:rsidTr="006876C8">
        <w:tc>
          <w:tcPr>
            <w:tcW w:w="5000" w:type="pct"/>
            <w:hideMark/>
          </w:tcPr>
          <w:p w:rsidR="00DE771B" w:rsidRPr="002F6B78" w:rsidRDefault="00DE771B" w:rsidP="006876C8">
            <w:pPr>
              <w:shd w:val="clear" w:color="auto" w:fill="FFFFFF"/>
              <w:tabs>
                <w:tab w:val="left" w:pos="567"/>
              </w:tabs>
              <w:spacing w:after="0" w:line="240" w:lineRule="auto"/>
              <w:contextualSpacing/>
              <w:jc w:val="center"/>
              <w:rPr>
                <w:rFonts w:ascii="Times New Roman" w:hAnsi="Times New Roman"/>
                <w:sz w:val="24"/>
                <w:szCs w:val="24"/>
              </w:rPr>
            </w:pPr>
            <w:r>
              <w:rPr>
                <w:rFonts w:ascii="Times New Roman" w:hAnsi="Times New Roman"/>
                <w:color w:val="000000"/>
                <w:sz w:val="28"/>
                <w:szCs w:val="28"/>
              </w:rPr>
              <w:t xml:space="preserve">         </w:t>
            </w:r>
            <w:r w:rsidRPr="00327B5F">
              <w:rPr>
                <w:rFonts w:ascii="Times New Roman" w:hAnsi="Times New Roman"/>
                <w:color w:val="000000"/>
                <w:sz w:val="28"/>
                <w:szCs w:val="24"/>
              </w:rPr>
              <w:t>(подпись, дата)</w:t>
            </w:r>
          </w:p>
        </w:tc>
      </w:tr>
      <w:tr w:rsidR="00DE771B" w:rsidTr="006876C8">
        <w:tc>
          <w:tcPr>
            <w:tcW w:w="5000" w:type="pct"/>
            <w:hideMark/>
          </w:tcPr>
          <w:p w:rsidR="00DE771B" w:rsidRPr="002F6B78" w:rsidRDefault="00DE771B" w:rsidP="006876C8">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proofErr w:type="spellStart"/>
            <w:r w:rsidRPr="002F6B78">
              <w:rPr>
                <w:rFonts w:ascii="Times New Roman" w:hAnsi="Times New Roman"/>
                <w:color w:val="000000"/>
                <w:sz w:val="28"/>
                <w:szCs w:val="28"/>
              </w:rPr>
              <w:t>Нормоконтролер</w:t>
            </w:r>
            <w:proofErr w:type="spellEnd"/>
            <w:r w:rsidRPr="002F6B78">
              <w:rPr>
                <w:rFonts w:ascii="Times New Roman" w:hAnsi="Times New Roman"/>
                <w:color w:val="000000"/>
                <w:sz w:val="28"/>
                <w:szCs w:val="28"/>
              </w:rPr>
              <w:t xml:space="preserve"> </w:t>
            </w:r>
          </w:p>
          <w:p w:rsidR="00DE771B" w:rsidRDefault="00DE771B" w:rsidP="006876C8">
            <w:pPr>
              <w:shd w:val="clear" w:color="auto" w:fill="FFFFFF"/>
              <w:tabs>
                <w:tab w:val="left" w:pos="5520"/>
                <w:tab w:val="left" w:pos="6720"/>
              </w:tabs>
              <w:spacing w:after="0" w:line="240" w:lineRule="auto"/>
              <w:contextualSpacing/>
              <w:outlineLvl w:val="0"/>
              <w:rPr>
                <w:rFonts w:ascii="Times New Roman" w:hAnsi="Times New Roman"/>
                <w:sz w:val="32"/>
                <w:szCs w:val="32"/>
              </w:rPr>
            </w:pPr>
            <w:proofErr w:type="spellStart"/>
            <w:proofErr w:type="gramStart"/>
            <w:r>
              <w:rPr>
                <w:rFonts w:ascii="Times New Roman" w:hAnsi="Times New Roman"/>
                <w:sz w:val="28"/>
                <w:szCs w:val="28"/>
              </w:rPr>
              <w:t>Канд.юрид.наук,доц</w:t>
            </w:r>
            <w:proofErr w:type="spellEnd"/>
            <w:r>
              <w:rPr>
                <w:rFonts w:ascii="Times New Roman" w:hAnsi="Times New Roman"/>
                <w:sz w:val="28"/>
                <w:szCs w:val="28"/>
              </w:rPr>
              <w:t>.</w:t>
            </w:r>
            <w:proofErr w:type="gramEnd"/>
            <w:r>
              <w:rPr>
                <w:rFonts w:ascii="Times New Roman" w:hAnsi="Times New Roman"/>
                <w:sz w:val="28"/>
                <w:szCs w:val="28"/>
              </w:rPr>
              <w:t>____________________________________</w:t>
            </w:r>
            <w:r>
              <w:rPr>
                <w:rFonts w:ascii="Times New Roman" w:hAnsi="Times New Roman"/>
                <w:color w:val="000000"/>
                <w:sz w:val="28"/>
                <w:szCs w:val="28"/>
              </w:rPr>
              <w:t xml:space="preserve"> </w:t>
            </w:r>
            <w:proofErr w:type="spellStart"/>
            <w:r>
              <w:rPr>
                <w:rFonts w:ascii="Times New Roman" w:hAnsi="Times New Roman"/>
                <w:color w:val="000000"/>
                <w:sz w:val="28"/>
                <w:szCs w:val="28"/>
              </w:rPr>
              <w:t>Е.М.Дьяченко</w:t>
            </w:r>
            <w:proofErr w:type="spellEnd"/>
          </w:p>
        </w:tc>
      </w:tr>
      <w:tr w:rsidR="00DE771B" w:rsidTr="006876C8">
        <w:tc>
          <w:tcPr>
            <w:tcW w:w="5000" w:type="pct"/>
          </w:tcPr>
          <w:p w:rsidR="00DE771B" w:rsidRPr="002F6B78" w:rsidRDefault="00DE771B" w:rsidP="006876C8">
            <w:pPr>
              <w:shd w:val="clear" w:color="auto" w:fill="FFFFFF"/>
              <w:tabs>
                <w:tab w:val="left" w:pos="5520"/>
                <w:tab w:val="left" w:pos="6720"/>
              </w:tabs>
              <w:spacing w:after="0" w:line="240" w:lineRule="auto"/>
              <w:contextualSpacing/>
              <w:outlineLvl w:val="0"/>
              <w:rPr>
                <w:rFonts w:ascii="Times New Roman" w:hAnsi="Times New Roman"/>
                <w:color w:val="000000"/>
                <w:sz w:val="28"/>
                <w:szCs w:val="28"/>
              </w:rPr>
            </w:pPr>
            <w:r w:rsidRPr="00327B5F">
              <w:rPr>
                <w:rFonts w:ascii="Times New Roman" w:hAnsi="Times New Roman"/>
                <w:color w:val="000000"/>
                <w:sz w:val="28"/>
                <w:szCs w:val="28"/>
              </w:rPr>
              <w:t xml:space="preserve">        </w:t>
            </w:r>
            <w:r>
              <w:rPr>
                <w:rFonts w:ascii="Times New Roman" w:hAnsi="Times New Roman"/>
                <w:color w:val="000000"/>
                <w:sz w:val="28"/>
                <w:szCs w:val="28"/>
              </w:rPr>
              <w:t xml:space="preserve">                                                     </w:t>
            </w:r>
            <w:r w:rsidRPr="00327B5F">
              <w:rPr>
                <w:rFonts w:ascii="Times New Roman" w:hAnsi="Times New Roman"/>
                <w:color w:val="000000"/>
                <w:sz w:val="28"/>
                <w:szCs w:val="28"/>
              </w:rPr>
              <w:t xml:space="preserve"> (подпись, дата)</w:t>
            </w:r>
          </w:p>
        </w:tc>
      </w:tr>
      <w:tr w:rsidR="00DE771B" w:rsidTr="006876C8">
        <w:tc>
          <w:tcPr>
            <w:tcW w:w="5000" w:type="pct"/>
          </w:tcPr>
          <w:p w:rsidR="00DE771B" w:rsidRDefault="00DE771B" w:rsidP="006876C8">
            <w:pPr>
              <w:shd w:val="clear" w:color="auto" w:fill="FFFFFF"/>
              <w:tabs>
                <w:tab w:val="left" w:pos="567"/>
              </w:tabs>
              <w:spacing w:after="0" w:line="240" w:lineRule="auto"/>
              <w:contextualSpacing/>
              <w:rPr>
                <w:rFonts w:ascii="Times New Roman" w:hAnsi="Times New Roman"/>
                <w:sz w:val="32"/>
                <w:szCs w:val="32"/>
              </w:rPr>
            </w:pPr>
          </w:p>
        </w:tc>
      </w:tr>
    </w:tbl>
    <w:p w:rsidR="00DE771B" w:rsidRDefault="00DE771B" w:rsidP="00DE771B">
      <w:pPr>
        <w:shd w:val="clear" w:color="auto" w:fill="FFFFFF"/>
        <w:autoSpaceDE w:val="0"/>
        <w:autoSpaceDN w:val="0"/>
        <w:adjustRightInd w:val="0"/>
        <w:outlineLvl w:val="0"/>
        <w:rPr>
          <w:rFonts w:ascii="Times New Roman" w:hAnsi="Times New Roman"/>
          <w:sz w:val="32"/>
          <w:szCs w:val="32"/>
        </w:rPr>
      </w:pPr>
      <w:r>
        <w:rPr>
          <w:rFonts w:ascii="Times New Roman" w:hAnsi="Times New Roman"/>
          <w:sz w:val="32"/>
          <w:szCs w:val="32"/>
        </w:rPr>
        <w:t xml:space="preserve">                                              </w:t>
      </w:r>
    </w:p>
    <w:p w:rsidR="00DE771B" w:rsidRPr="002F6B78" w:rsidRDefault="00DE771B" w:rsidP="00DE771B">
      <w:pPr>
        <w:shd w:val="clear" w:color="auto" w:fill="FFFFFF"/>
        <w:autoSpaceDE w:val="0"/>
        <w:autoSpaceDN w:val="0"/>
        <w:adjustRightInd w:val="0"/>
        <w:outlineLvl w:val="0"/>
        <w:rPr>
          <w:rFonts w:ascii="Times New Roman" w:hAnsi="Times New Roman"/>
          <w:sz w:val="28"/>
          <w:szCs w:val="28"/>
        </w:rPr>
      </w:pPr>
      <w:r>
        <w:rPr>
          <w:rFonts w:ascii="Times New Roman" w:hAnsi="Times New Roman"/>
          <w:sz w:val="32"/>
          <w:szCs w:val="32"/>
        </w:rPr>
        <w:t xml:space="preserve">                                               </w:t>
      </w:r>
    </w:p>
    <w:p w:rsidR="00DE771B" w:rsidRDefault="00DE771B" w:rsidP="00DE771B"/>
    <w:p w:rsidR="00DE771B" w:rsidRDefault="00DE771B" w:rsidP="00DE771B"/>
    <w:p w:rsidR="00DE771B" w:rsidRDefault="00DE771B" w:rsidP="00DE771B"/>
    <w:p w:rsidR="00DE771B" w:rsidRDefault="00DE771B" w:rsidP="00DE771B"/>
    <w:p w:rsidR="00DE771B" w:rsidRDefault="00DE771B" w:rsidP="00DE771B">
      <w:pPr>
        <w:shd w:val="clear" w:color="auto" w:fill="FFFFFF"/>
        <w:autoSpaceDE w:val="0"/>
        <w:autoSpaceDN w:val="0"/>
        <w:adjustRightInd w:val="0"/>
        <w:outlineLvl w:val="0"/>
        <w:rPr>
          <w:rFonts w:ascii="Times New Roman" w:hAnsi="Times New Roman"/>
          <w:sz w:val="32"/>
          <w:szCs w:val="32"/>
        </w:rPr>
      </w:pPr>
    </w:p>
    <w:p w:rsidR="00DE771B" w:rsidRDefault="00B355AC" w:rsidP="00DE771B">
      <w:pPr>
        <w:shd w:val="clear" w:color="auto" w:fill="FFFFFF"/>
        <w:autoSpaceDE w:val="0"/>
        <w:autoSpaceDN w:val="0"/>
        <w:adjustRightInd w:val="0"/>
        <w:jc w:val="center"/>
        <w:outlineLvl w:val="0"/>
        <w:rPr>
          <w:rFonts w:ascii="Times New Roman" w:hAnsi="Times New Roman"/>
          <w:sz w:val="32"/>
          <w:szCs w:val="32"/>
        </w:rPr>
      </w:pPr>
      <w:r>
        <w:rPr>
          <w:rFonts w:ascii="Times New Roman" w:hAnsi="Times New Roman"/>
          <w:sz w:val="32"/>
          <w:szCs w:val="32"/>
        </w:rPr>
        <w:t>Краснодар 2017</w:t>
      </w:r>
    </w:p>
    <w:p w:rsidR="00B355AC" w:rsidRDefault="00B355AC" w:rsidP="00DE771B">
      <w:pPr>
        <w:shd w:val="clear" w:color="auto" w:fill="FFFFFF"/>
        <w:autoSpaceDE w:val="0"/>
        <w:autoSpaceDN w:val="0"/>
        <w:adjustRightInd w:val="0"/>
        <w:jc w:val="center"/>
        <w:outlineLvl w:val="0"/>
        <w:rPr>
          <w:rFonts w:ascii="Times New Roman" w:hAnsi="Times New Roman"/>
          <w:sz w:val="32"/>
          <w:szCs w:val="32"/>
        </w:rPr>
      </w:pPr>
    </w:p>
    <w:p w:rsidR="00B355AC" w:rsidRDefault="00B355AC" w:rsidP="00DE771B">
      <w:pPr>
        <w:shd w:val="clear" w:color="auto" w:fill="FFFFFF"/>
        <w:autoSpaceDE w:val="0"/>
        <w:autoSpaceDN w:val="0"/>
        <w:adjustRightInd w:val="0"/>
        <w:jc w:val="center"/>
        <w:outlineLvl w:val="0"/>
        <w:rPr>
          <w:rFonts w:ascii="Times New Roman" w:hAnsi="Times New Roman"/>
          <w:sz w:val="32"/>
          <w:szCs w:val="32"/>
        </w:rPr>
        <w:sectPr w:rsidR="00B355AC" w:rsidSect="00DE771B">
          <w:footerReference w:type="default" r:id="rId8"/>
          <w:footerReference w:type="first" r:id="rId9"/>
          <w:pgSz w:w="11906" w:h="16838" w:code="9"/>
          <w:pgMar w:top="1134" w:right="567" w:bottom="1134" w:left="1701" w:header="709" w:footer="709" w:gutter="0"/>
          <w:pgNumType w:start="1"/>
          <w:cols w:space="708"/>
          <w:docGrid w:linePitch="360"/>
        </w:sectPr>
      </w:pPr>
    </w:p>
    <w:p w:rsidR="00DE771B" w:rsidRPr="00120159" w:rsidRDefault="00DE771B" w:rsidP="00B355AC">
      <w:pPr>
        <w:shd w:val="clear" w:color="auto" w:fill="FFFFFF"/>
        <w:autoSpaceDE w:val="0"/>
        <w:autoSpaceDN w:val="0"/>
        <w:adjustRightInd w:val="0"/>
        <w:outlineLvl w:val="0"/>
        <w:rPr>
          <w:rFonts w:ascii="Times New Roman" w:hAnsi="Times New Roman"/>
          <w:sz w:val="32"/>
          <w:szCs w:val="32"/>
        </w:rPr>
      </w:pPr>
    </w:p>
    <w:p w:rsidR="00DE771B" w:rsidRDefault="00DE771B" w:rsidP="00DE771B">
      <w:pPr>
        <w:jc w:val="center"/>
        <w:rPr>
          <w:rFonts w:ascii="Times New Roman" w:hAnsi="Times New Roman" w:cs="Times New Roman"/>
          <w:sz w:val="28"/>
        </w:rPr>
      </w:pPr>
      <w:r w:rsidRPr="002A3281">
        <w:rPr>
          <w:rFonts w:ascii="Times New Roman" w:hAnsi="Times New Roman" w:cs="Times New Roman"/>
          <w:sz w:val="28"/>
        </w:rPr>
        <w:t>СОДЕРЖАНИЕ</w:t>
      </w:r>
    </w:p>
    <w:p w:rsidR="00DE771B" w:rsidRPr="002A3281" w:rsidRDefault="00DE771B" w:rsidP="00DE771B">
      <w:pPr>
        <w:rPr>
          <w:rFonts w:ascii="Times New Roman" w:hAnsi="Times New Roman" w:cs="Times New Roman"/>
          <w:sz w:val="28"/>
        </w:rPr>
      </w:pPr>
    </w:p>
    <w:p w:rsidR="00DE771B" w:rsidRPr="002A3281" w:rsidRDefault="00DE771B" w:rsidP="00DE771B">
      <w:pPr>
        <w:spacing w:after="0" w:line="360" w:lineRule="auto"/>
        <w:jc w:val="both"/>
        <w:rPr>
          <w:rFonts w:ascii="Times New Roman" w:hAnsi="Times New Roman" w:cs="Times New Roman"/>
          <w:sz w:val="28"/>
        </w:rPr>
      </w:pPr>
      <w:r w:rsidRPr="002A3281">
        <w:rPr>
          <w:rFonts w:ascii="Times New Roman" w:hAnsi="Times New Roman" w:cs="Times New Roman"/>
          <w:sz w:val="28"/>
        </w:rPr>
        <w:t>Введение</w:t>
      </w:r>
      <w:r>
        <w:rPr>
          <w:rFonts w:ascii="Times New Roman" w:hAnsi="Times New Roman" w:cs="Times New Roman"/>
          <w:sz w:val="28"/>
        </w:rPr>
        <w:t>…………………………………………………………………………......3</w:t>
      </w:r>
    </w:p>
    <w:p w:rsidR="00DE771B" w:rsidRPr="002A4F3C" w:rsidRDefault="00DE771B" w:rsidP="00DE771B">
      <w:pPr>
        <w:spacing w:after="0" w:line="360" w:lineRule="auto"/>
        <w:jc w:val="both"/>
        <w:rPr>
          <w:rFonts w:ascii="Times New Roman" w:hAnsi="Times New Roman" w:cs="Times New Roman"/>
          <w:sz w:val="28"/>
        </w:rPr>
      </w:pPr>
      <w:r w:rsidRPr="002A4F3C">
        <w:rPr>
          <w:rFonts w:ascii="Times New Roman" w:hAnsi="Times New Roman" w:cs="Times New Roman"/>
          <w:sz w:val="28"/>
        </w:rPr>
        <w:t>1</w:t>
      </w:r>
      <w:r>
        <w:rPr>
          <w:rFonts w:ascii="Times New Roman" w:hAnsi="Times New Roman" w:cs="Times New Roman"/>
          <w:sz w:val="28"/>
        </w:rPr>
        <w:t> Общая характеристика признания гражданина безвестно отсутствующим......6</w:t>
      </w:r>
    </w:p>
    <w:p w:rsidR="00DE771B" w:rsidRPr="002A4F3C"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1.1 Понятие и основания признания гражданина безвестно отсутствующим......6</w:t>
      </w:r>
    </w:p>
    <w:p w:rsidR="00DE771B"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1.2 Процесс признания гражданина безвестно отсутствующим………………....8</w:t>
      </w:r>
    </w:p>
    <w:p w:rsidR="00DE771B" w:rsidRPr="002A4F3C"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1.3 Последствия признания гражданина безвестно отсутствующим……...........10</w:t>
      </w:r>
    </w:p>
    <w:p w:rsidR="00DE771B" w:rsidRPr="002A4F3C"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2 Общая характеристика признания гражданина умершим…………………......12</w:t>
      </w:r>
    </w:p>
    <w:p w:rsidR="00DE771B" w:rsidRPr="002A4F3C"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2.1 Условия и процесс признания гражданина умершим……………………......12</w:t>
      </w:r>
    </w:p>
    <w:p w:rsidR="00DE771B" w:rsidRPr="002A4F3C" w:rsidRDefault="00DE771B" w:rsidP="00DE771B">
      <w:pPr>
        <w:spacing w:after="0" w:line="360" w:lineRule="auto"/>
        <w:jc w:val="both"/>
        <w:rPr>
          <w:rFonts w:ascii="Times New Roman" w:hAnsi="Times New Roman" w:cs="Times New Roman"/>
          <w:sz w:val="28"/>
        </w:rPr>
      </w:pPr>
      <w:r>
        <w:rPr>
          <w:rFonts w:ascii="Times New Roman" w:hAnsi="Times New Roman" w:cs="Times New Roman"/>
          <w:sz w:val="28"/>
        </w:rPr>
        <w:t>2.2 Последствия явки или обнаружения места пребывания гражданина объявленного умершим………………………………………………………….....13</w:t>
      </w:r>
    </w:p>
    <w:p w:rsidR="00DE771B" w:rsidRPr="002A3281" w:rsidRDefault="00DE771B" w:rsidP="00DE771B">
      <w:pPr>
        <w:spacing w:after="0" w:line="360" w:lineRule="auto"/>
        <w:jc w:val="both"/>
        <w:rPr>
          <w:rFonts w:ascii="Times New Roman" w:hAnsi="Times New Roman" w:cs="Times New Roman"/>
          <w:sz w:val="28"/>
        </w:rPr>
      </w:pPr>
      <w:r w:rsidRPr="002A3281">
        <w:rPr>
          <w:rFonts w:ascii="Times New Roman" w:hAnsi="Times New Roman" w:cs="Times New Roman"/>
          <w:sz w:val="28"/>
        </w:rPr>
        <w:t>Заключение</w:t>
      </w:r>
      <w:r>
        <w:rPr>
          <w:rFonts w:ascii="Times New Roman" w:hAnsi="Times New Roman" w:cs="Times New Roman"/>
          <w:sz w:val="28"/>
        </w:rPr>
        <w:t>………………………………………………………………..…….......18</w:t>
      </w:r>
    </w:p>
    <w:p w:rsidR="00DE771B" w:rsidRPr="002A3281" w:rsidRDefault="00DE771B" w:rsidP="00DE771B">
      <w:pPr>
        <w:spacing w:line="360" w:lineRule="auto"/>
        <w:jc w:val="both"/>
        <w:rPr>
          <w:rFonts w:ascii="Times New Roman" w:hAnsi="Times New Roman" w:cs="Times New Roman"/>
          <w:sz w:val="28"/>
        </w:rPr>
      </w:pPr>
      <w:r w:rsidRPr="002A3281">
        <w:rPr>
          <w:rFonts w:ascii="Times New Roman" w:hAnsi="Times New Roman" w:cs="Times New Roman"/>
          <w:sz w:val="28"/>
        </w:rPr>
        <w:t>Список использованных источников</w:t>
      </w:r>
      <w:r>
        <w:rPr>
          <w:rFonts w:ascii="Times New Roman" w:hAnsi="Times New Roman" w:cs="Times New Roman"/>
          <w:sz w:val="28"/>
        </w:rPr>
        <w:t>……………………………..……....…….....21</w:t>
      </w:r>
    </w:p>
    <w:p w:rsidR="00DE771B" w:rsidRDefault="00DE771B" w:rsidP="00DE771B">
      <w:pPr>
        <w:spacing w:line="360" w:lineRule="auto"/>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rPr>
          <w:rFonts w:ascii="Calibri" w:eastAsia="Calibri" w:hAnsi="Calibri" w:cs="Times New Roman"/>
        </w:rPr>
      </w:pPr>
    </w:p>
    <w:p w:rsidR="00DE771B" w:rsidRDefault="00DE771B" w:rsidP="00DE771B">
      <w:pPr>
        <w:spacing w:line="360" w:lineRule="auto"/>
        <w:rPr>
          <w:rFonts w:ascii="Times New Roman" w:hAnsi="Times New Roman" w:cs="Times New Roman"/>
          <w:sz w:val="28"/>
          <w:szCs w:val="28"/>
        </w:rPr>
      </w:pPr>
    </w:p>
    <w:p w:rsidR="006F2053" w:rsidRDefault="006F2053" w:rsidP="00DE771B">
      <w:pPr>
        <w:spacing w:line="360" w:lineRule="auto"/>
        <w:ind w:firstLine="709"/>
        <w:jc w:val="center"/>
        <w:rPr>
          <w:rFonts w:ascii="Times New Roman" w:hAnsi="Times New Roman" w:cs="Times New Roman"/>
          <w:sz w:val="28"/>
          <w:szCs w:val="28"/>
        </w:rPr>
      </w:pPr>
    </w:p>
    <w:p w:rsidR="00B355AC" w:rsidRDefault="00B355AC" w:rsidP="00DE771B">
      <w:pPr>
        <w:spacing w:line="360" w:lineRule="auto"/>
        <w:ind w:firstLine="709"/>
        <w:jc w:val="center"/>
        <w:rPr>
          <w:rFonts w:ascii="Times New Roman" w:hAnsi="Times New Roman" w:cs="Times New Roman"/>
          <w:sz w:val="28"/>
          <w:szCs w:val="28"/>
        </w:rPr>
      </w:pPr>
    </w:p>
    <w:p w:rsidR="00DE771B" w:rsidRDefault="00DE771B" w:rsidP="00DE771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Регулирование гражданских отношений предполагает участие гражданина в правоотношениях. Однако случаются такие ситуации, когда в течение длительного времени сведения о гражданине в месте его постоянного жительства отсутствуют, и попытки разыскать такого гражданина не приносят результата. В результате таких ситуаций возникает неопределенность в субъекте гражданских правоотношений. Для регулирования подобных ситуаций законом предусмотрены специальные правила, которые в совокупности образуют так называемый институт безвестного отсутствия. С помощью норм, входящих в этот институт, заинтересованные лица могут обратиться в соответствующие государственные органы и добиться устранения неопределенности в правовых отношениях, участником которых значится отсутствующее лицо, либо свести к минимуму отрицательные последствия такой неопределенности.</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Поскольку в случае безвестного отсутствия гражданина в основу можно положить как презумпцию жизни (предположение о том, что гражданин является живым, так как факт его смерти не установлен), так и презумпцию смерти (предположение о смерти продолжительное время отсутствующего гражданина), скорее всего более правильной будет являться позиция, при которой суд не исходит из предположений о жизни, либо смерти гражданина, а просто констатирует факт безвестного отсутствия с целью устранения неопределенности в субъекте отношений.</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 xml:space="preserve">Если гражданин безвестно отсутствует не менее пяти лет, то он может быть объявлен судом умершим. Это не означает, что объявлению гражданина умершим всегда должно предшествовать признание его безвестно отсутствующим. Основания этих действий во многом совпадают. Однако, хотя в общем случае длительность отсутствия гражданина для объявления его </w:t>
      </w:r>
      <w:r w:rsidRPr="00FD6A0B">
        <w:rPr>
          <w:rFonts w:ascii="Times New Roman" w:hAnsi="Times New Roman" w:cs="Times New Roman"/>
          <w:sz w:val="28"/>
          <w:szCs w:val="28"/>
        </w:rPr>
        <w:lastRenderedPageBreak/>
        <w:t>умершим составляет 5 лет, имеются и некоторые особенные случаи. Например,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(как частные случаи: землетрясение, ураган, кораблекрушение и т.д.), то он может быть объявлен умершим по истечении шестимесячного срока, а в случае с военнослужащими или другими гражданами, пропавшими в связи с военными действиями, решение суда об объявлении гражданина умершим может быть вынесено не ранее, чем через два года после окончания военных действий.</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Последствия вынесения судом решения об объявлении гражданина умершим законом специально не предусмотрены, так как они должны совпадать с теми, которые имеют место при фактической смерти гражданина: открытие наследства в имуществе данного гражданина, прекращение брака и обязательств гражданина, носящих личный характер. При этом правоспособность объявленного умершим гражданина прекращается только с момента его фактической смерти.</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Таким образом, признание гражданина безвестно отсутствующим или объявление его умершим играет большую роль в гражданских правоотношениях и исследуемая тема достаточна актуальна и интересна для рассмотрения.</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 xml:space="preserve">Целью </w:t>
      </w:r>
      <w:r>
        <w:rPr>
          <w:rFonts w:ascii="Times New Roman" w:hAnsi="Times New Roman" w:cs="Times New Roman"/>
          <w:sz w:val="28"/>
          <w:szCs w:val="28"/>
        </w:rPr>
        <w:t xml:space="preserve">данной </w:t>
      </w:r>
      <w:r w:rsidRPr="00FD6A0B">
        <w:rPr>
          <w:rFonts w:ascii="Times New Roman" w:hAnsi="Times New Roman" w:cs="Times New Roman"/>
          <w:sz w:val="28"/>
          <w:szCs w:val="28"/>
        </w:rPr>
        <w:t>курсовой работы является исследование признания гражданина безвестно отсутствующим или объявление его умершим</w:t>
      </w:r>
      <w:r>
        <w:rPr>
          <w:rFonts w:ascii="Times New Roman" w:hAnsi="Times New Roman" w:cs="Times New Roman"/>
          <w:sz w:val="28"/>
          <w:szCs w:val="28"/>
        </w:rPr>
        <w:t xml:space="preserve"> и их правовые последствия</w:t>
      </w:r>
      <w:r w:rsidRPr="00FD6A0B">
        <w:rPr>
          <w:rFonts w:ascii="Times New Roman" w:hAnsi="Times New Roman" w:cs="Times New Roman"/>
          <w:sz w:val="28"/>
          <w:szCs w:val="28"/>
        </w:rPr>
        <w:t>.</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Для достижения поставленной цели необходимо решить следующие задачи:</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 исследовать общую характеристику безвестного отсутствия и его последствий;</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 рассмотреть основания объявления гражданина умершим;</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lastRenderedPageBreak/>
        <w:t>- рассмотреть порядок признания гражданина безвестно отсутс</w:t>
      </w:r>
      <w:r>
        <w:rPr>
          <w:rFonts w:ascii="Times New Roman" w:hAnsi="Times New Roman" w:cs="Times New Roman"/>
          <w:sz w:val="28"/>
          <w:szCs w:val="28"/>
        </w:rPr>
        <w:t>твующим или умершим:</w:t>
      </w:r>
    </w:p>
    <w:p w:rsidR="00DE771B" w:rsidRPr="00FD6A0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 изучить процедуру судебного разбирательства.</w:t>
      </w:r>
    </w:p>
    <w:p w:rsidR="00DE771B" w:rsidRDefault="00DE771B" w:rsidP="00CC7F91">
      <w:pPr>
        <w:spacing w:line="360" w:lineRule="auto"/>
        <w:ind w:firstLine="709"/>
        <w:jc w:val="both"/>
        <w:rPr>
          <w:rFonts w:ascii="Times New Roman" w:hAnsi="Times New Roman" w:cs="Times New Roman"/>
          <w:sz w:val="28"/>
          <w:szCs w:val="28"/>
        </w:rPr>
      </w:pPr>
      <w:r w:rsidRPr="00FD6A0B">
        <w:rPr>
          <w:rFonts w:ascii="Times New Roman" w:hAnsi="Times New Roman" w:cs="Times New Roman"/>
          <w:sz w:val="28"/>
          <w:szCs w:val="28"/>
        </w:rPr>
        <w:t>В качестве исходной информационной базы привлекались теоретические материалы исследования различных авторов, учебники и учебные пособия, Г</w:t>
      </w:r>
      <w:r>
        <w:rPr>
          <w:rFonts w:ascii="Times New Roman" w:hAnsi="Times New Roman" w:cs="Times New Roman"/>
          <w:sz w:val="28"/>
          <w:szCs w:val="28"/>
        </w:rPr>
        <w:t>К РФ, ГПК РФ, комментарии к ним.</w:t>
      </w:r>
    </w:p>
    <w:p w:rsidR="00DE771B"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использованных источников.</w:t>
      </w:r>
    </w:p>
    <w:p w:rsidR="00DE771B" w:rsidRPr="00F711E8" w:rsidRDefault="00DE771B" w:rsidP="00CC7F91">
      <w:pPr>
        <w:spacing w:line="360" w:lineRule="auto"/>
        <w:ind w:firstLine="709"/>
        <w:jc w:val="both"/>
        <w:rPr>
          <w:rFonts w:ascii="Times New Roman" w:hAnsi="Times New Roman" w:cs="Times New Roman"/>
          <w:sz w:val="28"/>
          <w:szCs w:val="28"/>
        </w:rPr>
      </w:pPr>
    </w:p>
    <w:p w:rsidR="00DE771B" w:rsidRPr="00F711E8"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p>
    <w:p w:rsidR="00FA3AF8" w:rsidRDefault="00FA3AF8" w:rsidP="00CC7F91">
      <w:pPr>
        <w:spacing w:line="360" w:lineRule="auto"/>
        <w:ind w:firstLine="709"/>
        <w:jc w:val="both"/>
        <w:rPr>
          <w:rFonts w:ascii="Times New Roman" w:hAnsi="Times New Roman" w:cs="Times New Roman"/>
          <w:sz w:val="28"/>
          <w:szCs w:val="28"/>
        </w:rPr>
      </w:pPr>
    </w:p>
    <w:p w:rsidR="006F2053" w:rsidRDefault="006F2053" w:rsidP="00CC7F91">
      <w:pPr>
        <w:spacing w:line="360" w:lineRule="auto"/>
        <w:ind w:firstLine="709"/>
        <w:jc w:val="both"/>
        <w:rPr>
          <w:rFonts w:ascii="Times New Roman" w:hAnsi="Times New Roman" w:cs="Times New Roman"/>
          <w:sz w:val="28"/>
          <w:szCs w:val="28"/>
        </w:rPr>
      </w:pPr>
    </w:p>
    <w:p w:rsidR="00DE771B"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Общая характеристика признания гражданина безвестно отсутствующим</w:t>
      </w:r>
    </w:p>
    <w:p w:rsidR="00DE771B" w:rsidRDefault="00DE771B" w:rsidP="00CC7F91">
      <w:pPr>
        <w:spacing w:line="360" w:lineRule="auto"/>
        <w:ind w:firstLine="709"/>
        <w:jc w:val="both"/>
        <w:rPr>
          <w:rFonts w:ascii="Times New Roman" w:hAnsi="Times New Roman" w:cs="Times New Roman"/>
          <w:sz w:val="28"/>
          <w:szCs w:val="28"/>
        </w:rPr>
      </w:pPr>
      <w:r w:rsidRPr="00644F89">
        <w:rPr>
          <w:rFonts w:ascii="Times New Roman" w:hAnsi="Times New Roman" w:cs="Times New Roman"/>
          <w:sz w:val="28"/>
          <w:szCs w:val="28"/>
        </w:rPr>
        <w:t>1.</w:t>
      </w:r>
      <w:r>
        <w:rPr>
          <w:rFonts w:ascii="Times New Roman" w:hAnsi="Times New Roman" w:cs="Times New Roman"/>
          <w:sz w:val="28"/>
          <w:szCs w:val="28"/>
        </w:rPr>
        <w:t xml:space="preserve">1 </w:t>
      </w:r>
      <w:r w:rsidRPr="00644F89">
        <w:rPr>
          <w:rFonts w:ascii="Times New Roman" w:hAnsi="Times New Roman" w:cs="Times New Roman"/>
          <w:sz w:val="28"/>
          <w:szCs w:val="28"/>
        </w:rPr>
        <w:t>Понятие и основания признания гражданина безвестно отсутствующим</w:t>
      </w:r>
    </w:p>
    <w:p w:rsidR="00DE771B" w:rsidRPr="00644F89" w:rsidRDefault="00DE771B" w:rsidP="00CC7F91">
      <w:pPr>
        <w:spacing w:line="360" w:lineRule="auto"/>
        <w:ind w:firstLine="709"/>
        <w:jc w:val="both"/>
        <w:rPr>
          <w:rFonts w:ascii="Times New Roman" w:hAnsi="Times New Roman" w:cs="Times New Roman"/>
          <w:sz w:val="28"/>
          <w:szCs w:val="28"/>
        </w:rPr>
      </w:pPr>
      <w:r w:rsidRPr="00644F89">
        <w:rPr>
          <w:rFonts w:ascii="Times New Roman" w:hAnsi="Times New Roman" w:cs="Times New Roman"/>
          <w:sz w:val="28"/>
          <w:szCs w:val="28"/>
        </w:rPr>
        <w:t>Длительное отсутствие гражданина в месте жительства, если неизвестно место его пребывания, небезразлично для организаций и граждан, с которыми он находился в правовых отношениях. Например,</w:t>
      </w:r>
      <w:r>
        <w:rPr>
          <w:rFonts w:ascii="Times New Roman" w:hAnsi="Times New Roman" w:cs="Times New Roman"/>
          <w:sz w:val="28"/>
          <w:szCs w:val="28"/>
        </w:rPr>
        <w:t xml:space="preserve"> </w:t>
      </w:r>
      <w:r w:rsidRPr="00644F89">
        <w:rPr>
          <w:rFonts w:ascii="Times New Roman" w:hAnsi="Times New Roman" w:cs="Times New Roman"/>
          <w:sz w:val="28"/>
          <w:szCs w:val="28"/>
        </w:rPr>
        <w:t>если гражданин был должником, то кредиторы не имеют возможности потребовать уплаты долга.</w:t>
      </w:r>
    </w:p>
    <w:p w:rsidR="00DE771B" w:rsidRPr="00644F89" w:rsidRDefault="00DE771B" w:rsidP="00CC7F91">
      <w:pPr>
        <w:spacing w:line="360" w:lineRule="auto"/>
        <w:ind w:firstLine="709"/>
        <w:jc w:val="both"/>
        <w:rPr>
          <w:rFonts w:ascii="Times New Roman" w:hAnsi="Times New Roman" w:cs="Times New Roman"/>
          <w:sz w:val="28"/>
          <w:szCs w:val="28"/>
        </w:rPr>
      </w:pPr>
      <w:r w:rsidRPr="00644F89">
        <w:rPr>
          <w:rFonts w:ascii="Times New Roman" w:hAnsi="Times New Roman" w:cs="Times New Roman"/>
          <w:sz w:val="28"/>
          <w:szCs w:val="28"/>
        </w:rPr>
        <w:t>Нетрудоспособные лица, которые были на иждивении гражданина, перестают получать от него содержание,</w:t>
      </w:r>
      <w:r>
        <w:rPr>
          <w:rFonts w:ascii="Times New Roman" w:hAnsi="Times New Roman" w:cs="Times New Roman"/>
          <w:sz w:val="28"/>
          <w:szCs w:val="28"/>
        </w:rPr>
        <w:t xml:space="preserve"> </w:t>
      </w:r>
      <w:r w:rsidRPr="00644F89">
        <w:rPr>
          <w:rFonts w:ascii="Times New Roman" w:hAnsi="Times New Roman" w:cs="Times New Roman"/>
          <w:sz w:val="28"/>
          <w:szCs w:val="28"/>
        </w:rPr>
        <w:t>но не могут обратиться за пенсией, поскольку считаются имеющими кормильца. В случае длительного</w:t>
      </w:r>
      <w:r>
        <w:rPr>
          <w:rFonts w:ascii="Times New Roman" w:hAnsi="Times New Roman" w:cs="Times New Roman"/>
          <w:sz w:val="28"/>
          <w:szCs w:val="28"/>
        </w:rPr>
        <w:t xml:space="preserve"> </w:t>
      </w:r>
      <w:r w:rsidRPr="00644F89">
        <w:rPr>
          <w:rFonts w:ascii="Times New Roman" w:hAnsi="Times New Roman" w:cs="Times New Roman"/>
          <w:sz w:val="28"/>
          <w:szCs w:val="28"/>
        </w:rPr>
        <w:t>отсутствия гражданина может быть причинен ущерб его имуществу, оставшемуся в месте жительства без</w:t>
      </w:r>
      <w:r>
        <w:rPr>
          <w:rFonts w:ascii="Times New Roman" w:hAnsi="Times New Roman" w:cs="Times New Roman"/>
          <w:sz w:val="28"/>
          <w:szCs w:val="28"/>
        </w:rPr>
        <w:t xml:space="preserve"> </w:t>
      </w:r>
      <w:r w:rsidRPr="00644F89">
        <w:rPr>
          <w:rFonts w:ascii="Times New Roman" w:hAnsi="Times New Roman" w:cs="Times New Roman"/>
          <w:sz w:val="28"/>
          <w:szCs w:val="28"/>
        </w:rPr>
        <w:t>надзора.</w:t>
      </w:r>
    </w:p>
    <w:p w:rsidR="00DE771B" w:rsidRPr="00644F89" w:rsidRDefault="00DE771B" w:rsidP="00CC7F91">
      <w:pPr>
        <w:spacing w:line="360" w:lineRule="auto"/>
        <w:ind w:firstLine="709"/>
        <w:jc w:val="both"/>
        <w:rPr>
          <w:rFonts w:ascii="Times New Roman" w:hAnsi="Times New Roman" w:cs="Times New Roman"/>
          <w:sz w:val="28"/>
          <w:szCs w:val="28"/>
        </w:rPr>
      </w:pPr>
      <w:r w:rsidRPr="00644F89">
        <w:rPr>
          <w:rFonts w:ascii="Times New Roman" w:hAnsi="Times New Roman" w:cs="Times New Roman"/>
          <w:sz w:val="28"/>
          <w:szCs w:val="28"/>
        </w:rPr>
        <w:t>С целью устранения юридической неопределенности, вызванной длительным отсутствием гражданина,</w:t>
      </w:r>
      <w:r>
        <w:rPr>
          <w:rFonts w:ascii="Times New Roman" w:hAnsi="Times New Roman" w:cs="Times New Roman"/>
          <w:sz w:val="28"/>
          <w:szCs w:val="28"/>
        </w:rPr>
        <w:t xml:space="preserve"> </w:t>
      </w:r>
      <w:r w:rsidRPr="00644F89">
        <w:rPr>
          <w:rFonts w:ascii="Times New Roman" w:hAnsi="Times New Roman" w:cs="Times New Roman"/>
          <w:sz w:val="28"/>
          <w:szCs w:val="28"/>
        </w:rPr>
        <w:t>и предотвращения указанных неблагоприятных последствий для его имущества закон предусматривает</w:t>
      </w:r>
      <w:r>
        <w:rPr>
          <w:rFonts w:ascii="Times New Roman" w:hAnsi="Times New Roman" w:cs="Times New Roman"/>
          <w:sz w:val="28"/>
          <w:szCs w:val="28"/>
        </w:rPr>
        <w:t xml:space="preserve"> </w:t>
      </w:r>
      <w:r w:rsidRPr="00644F89">
        <w:rPr>
          <w:rFonts w:ascii="Times New Roman" w:hAnsi="Times New Roman" w:cs="Times New Roman"/>
          <w:sz w:val="28"/>
          <w:szCs w:val="28"/>
        </w:rPr>
        <w:t>создание особого юридического состояния для такого гражданина, а именно признание его безвестно</w:t>
      </w:r>
      <w:r>
        <w:rPr>
          <w:rFonts w:ascii="Times New Roman" w:hAnsi="Times New Roman" w:cs="Times New Roman"/>
          <w:sz w:val="28"/>
          <w:szCs w:val="28"/>
        </w:rPr>
        <w:t xml:space="preserve"> </w:t>
      </w:r>
      <w:r w:rsidRPr="00644F89">
        <w:rPr>
          <w:rFonts w:ascii="Times New Roman" w:hAnsi="Times New Roman" w:cs="Times New Roman"/>
          <w:sz w:val="28"/>
          <w:szCs w:val="28"/>
        </w:rPr>
        <w:t>отсу</w:t>
      </w:r>
      <w:r>
        <w:rPr>
          <w:rFonts w:ascii="Times New Roman" w:hAnsi="Times New Roman" w:cs="Times New Roman"/>
          <w:sz w:val="28"/>
          <w:szCs w:val="28"/>
        </w:rPr>
        <w:t>тс</w:t>
      </w:r>
      <w:r w:rsidRPr="00644F89">
        <w:rPr>
          <w:rFonts w:ascii="Times New Roman" w:hAnsi="Times New Roman" w:cs="Times New Roman"/>
          <w:sz w:val="28"/>
          <w:szCs w:val="28"/>
        </w:rPr>
        <w:t>твующим.</w:t>
      </w:r>
    </w:p>
    <w:p w:rsidR="00DE771B" w:rsidRDefault="00DE771B" w:rsidP="00CC7F91">
      <w:pPr>
        <w:spacing w:line="360" w:lineRule="auto"/>
        <w:ind w:firstLine="709"/>
        <w:jc w:val="both"/>
        <w:rPr>
          <w:rFonts w:ascii="Times New Roman" w:hAnsi="Times New Roman" w:cs="Times New Roman"/>
          <w:sz w:val="28"/>
          <w:szCs w:val="28"/>
        </w:rPr>
      </w:pPr>
      <w:r w:rsidRPr="00644F89">
        <w:rPr>
          <w:rFonts w:ascii="Times New Roman" w:hAnsi="Times New Roman" w:cs="Times New Roman"/>
          <w:sz w:val="28"/>
          <w:szCs w:val="28"/>
        </w:rPr>
        <w:t>Безвестное отсутствие — удостоверенный в судебном порядке факт длительного отсутствия</w:t>
      </w:r>
      <w:r>
        <w:rPr>
          <w:rFonts w:ascii="Times New Roman" w:hAnsi="Times New Roman" w:cs="Times New Roman"/>
          <w:sz w:val="28"/>
          <w:szCs w:val="28"/>
        </w:rPr>
        <w:t xml:space="preserve"> </w:t>
      </w:r>
      <w:r w:rsidRPr="00644F89">
        <w:rPr>
          <w:rFonts w:ascii="Times New Roman" w:hAnsi="Times New Roman" w:cs="Times New Roman"/>
          <w:sz w:val="28"/>
          <w:szCs w:val="28"/>
        </w:rPr>
        <w:t>гражданина в месте его жительства, если не удалось установить место его пребывания.</w:t>
      </w:r>
      <w:r>
        <w:rPr>
          <w:rStyle w:val="a7"/>
          <w:rFonts w:ascii="Times New Roman" w:hAnsi="Times New Roman" w:cs="Times New Roman"/>
          <w:sz w:val="28"/>
          <w:szCs w:val="28"/>
        </w:rPr>
        <w:footnoteReference w:id="1"/>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Безвестное отсутствие гражданина – это совокупность фактов, исследованных и установленных судом и дающих основание признать гражданина безвестно отсутствующим.</w:t>
      </w:r>
    </w:p>
    <w:p w:rsidR="0038490D" w:rsidRPr="0038490D" w:rsidRDefault="0038490D" w:rsidP="0038490D">
      <w:pPr>
        <w:spacing w:line="360" w:lineRule="auto"/>
        <w:ind w:firstLine="709"/>
        <w:jc w:val="both"/>
        <w:rPr>
          <w:rFonts w:ascii="Times New Roman" w:hAnsi="Times New Roman" w:cs="Times New Roman"/>
          <w:sz w:val="28"/>
          <w:szCs w:val="28"/>
        </w:rPr>
      </w:pPr>
      <w:r w:rsidRPr="0038490D">
        <w:rPr>
          <w:rFonts w:ascii="Times New Roman" w:hAnsi="Times New Roman" w:cs="Times New Roman"/>
          <w:sz w:val="28"/>
          <w:szCs w:val="28"/>
        </w:rPr>
        <w:lastRenderedPageBreak/>
        <w:t xml:space="preserve">Под без вести пропавшими понимаются лица, исчезнувшие внезапно, без видимых к тому причин, местонахождение и судьба которых для окружающих неизвестны, в том числе несовершеннолетние, ушедшие из дома, школ-интернатов, детских домов, бежавшие из центров временной изоляции и специальных образовательных учреждений; психические больные, ушедшие из дома или медицинского учреждения, а также утратившие </w:t>
      </w:r>
      <w:r>
        <w:rPr>
          <w:rFonts w:ascii="Times New Roman" w:hAnsi="Times New Roman" w:cs="Times New Roman"/>
          <w:sz w:val="28"/>
          <w:szCs w:val="28"/>
        </w:rPr>
        <w:t>связь с близкими родственниками</w:t>
      </w:r>
      <w:r>
        <w:rPr>
          <w:rStyle w:val="a7"/>
          <w:rFonts w:ascii="Times New Roman" w:hAnsi="Times New Roman" w:cs="Times New Roman"/>
          <w:sz w:val="28"/>
          <w:szCs w:val="28"/>
        </w:rPr>
        <w:footnoteReference w:id="2"/>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Попов Ю.А. же считает, что безвестное отсутствие – это такое отсутствие гражданина, при котором невозможно устранить неизвестность его местопребывания и нет оснований для предположе</w:t>
      </w:r>
      <w:r>
        <w:rPr>
          <w:rFonts w:ascii="Times New Roman" w:hAnsi="Times New Roman" w:cs="Times New Roman"/>
          <w:sz w:val="28"/>
          <w:szCs w:val="28"/>
        </w:rPr>
        <w:t>ния о нахождении его в живых.</w:t>
      </w:r>
      <w:r>
        <w:rPr>
          <w:rStyle w:val="a7"/>
          <w:rFonts w:ascii="Times New Roman" w:hAnsi="Times New Roman" w:cs="Times New Roman"/>
          <w:sz w:val="28"/>
          <w:szCs w:val="28"/>
        </w:rPr>
        <w:footnoteReference w:id="3"/>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Ин</w:t>
      </w:r>
      <w:r>
        <w:rPr>
          <w:rFonts w:ascii="Times New Roman" w:hAnsi="Times New Roman" w:cs="Times New Roman"/>
          <w:sz w:val="28"/>
          <w:szCs w:val="28"/>
        </w:rPr>
        <w:t xml:space="preserve">ститут безвестного отсутствия - </w:t>
      </w:r>
      <w:r w:rsidRPr="00B36E85">
        <w:rPr>
          <w:rFonts w:ascii="Times New Roman" w:hAnsi="Times New Roman" w:cs="Times New Roman"/>
          <w:sz w:val="28"/>
          <w:szCs w:val="28"/>
        </w:rPr>
        <w:t>это совокупность норм, с помощью которых заинтересованные лица добиваются устранения неопределенности правоотношений с отсутствующим участником в целях сведения к минимуму отрицательных последствий такой неопределенности. Признание судом факта продолжительного отсутствия в месте своего постоянного жительства гражданина, в отношении которого не удалось получить сведений о месте его пребывания требует наличия трех обязательных условий для признания гражданина безвестно отсутствующим:</w:t>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 xml:space="preserve"> а) отсутствие каких-либо сведений о месте фактического пребывания гражданина по месту его постоянного жительства;</w:t>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 xml:space="preserve"> б) достаточно продолжительный период отсутствия таких сведений;</w:t>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 xml:space="preserve"> в) невозможность получения этих сведений.</w:t>
      </w:r>
    </w:p>
    <w:p w:rsidR="00DE771B"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C2B15">
        <w:rPr>
          <w:rFonts w:ascii="Times New Roman" w:hAnsi="Times New Roman" w:cs="Times New Roman"/>
          <w:sz w:val="28"/>
          <w:szCs w:val="28"/>
        </w:rPr>
        <w:t xml:space="preserve">ри определении сущности факта безвестного отсутствия </w:t>
      </w:r>
      <w:proofErr w:type="spellStart"/>
      <w:r w:rsidRPr="003C2B15">
        <w:rPr>
          <w:rFonts w:ascii="Times New Roman" w:hAnsi="Times New Roman" w:cs="Times New Roman"/>
          <w:sz w:val="28"/>
          <w:szCs w:val="28"/>
        </w:rPr>
        <w:t>Стучинский</w:t>
      </w:r>
      <w:proofErr w:type="spellEnd"/>
      <w:r w:rsidRPr="003C2B15">
        <w:rPr>
          <w:rFonts w:ascii="Times New Roman" w:hAnsi="Times New Roman" w:cs="Times New Roman"/>
          <w:sz w:val="28"/>
          <w:szCs w:val="28"/>
        </w:rPr>
        <w:t xml:space="preserve"> М.Г. предлагал выделять следующие признаки: </w:t>
      </w:r>
    </w:p>
    <w:p w:rsidR="00DE771B" w:rsidRPr="0038490D" w:rsidRDefault="00DE771B" w:rsidP="0038490D">
      <w:pPr>
        <w:pStyle w:val="a8"/>
        <w:numPr>
          <w:ilvl w:val="0"/>
          <w:numId w:val="7"/>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lastRenderedPageBreak/>
        <w:t xml:space="preserve">отсутствие в месте жительства </w:t>
      </w:r>
    </w:p>
    <w:p w:rsidR="00DE771B" w:rsidRPr="0038490D" w:rsidRDefault="00DE771B" w:rsidP="0038490D">
      <w:pPr>
        <w:pStyle w:val="a8"/>
        <w:numPr>
          <w:ilvl w:val="0"/>
          <w:numId w:val="7"/>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 xml:space="preserve">неизвестность местопребывания </w:t>
      </w:r>
    </w:p>
    <w:p w:rsidR="00DE771B" w:rsidRPr="0038490D" w:rsidRDefault="00DE771B" w:rsidP="0038490D">
      <w:pPr>
        <w:pStyle w:val="a8"/>
        <w:numPr>
          <w:ilvl w:val="0"/>
          <w:numId w:val="7"/>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 xml:space="preserve">длительность отсутствия </w:t>
      </w:r>
    </w:p>
    <w:p w:rsidR="00DE771B" w:rsidRPr="0038490D" w:rsidRDefault="00DE771B" w:rsidP="0038490D">
      <w:pPr>
        <w:pStyle w:val="a8"/>
        <w:numPr>
          <w:ilvl w:val="0"/>
          <w:numId w:val="7"/>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 xml:space="preserve">невозможность устранить неизвестность. </w:t>
      </w:r>
    </w:p>
    <w:p w:rsidR="00DE771B" w:rsidRDefault="00DE771B" w:rsidP="0038490D">
      <w:pPr>
        <w:spacing w:line="360" w:lineRule="auto"/>
        <w:jc w:val="both"/>
        <w:rPr>
          <w:rFonts w:ascii="Times New Roman" w:hAnsi="Times New Roman" w:cs="Times New Roman"/>
          <w:sz w:val="28"/>
          <w:szCs w:val="28"/>
        </w:rPr>
      </w:pPr>
      <w:r w:rsidRPr="003C2B15">
        <w:rPr>
          <w:rFonts w:ascii="Times New Roman" w:hAnsi="Times New Roman" w:cs="Times New Roman"/>
          <w:sz w:val="28"/>
          <w:szCs w:val="28"/>
        </w:rPr>
        <w:t>Юрченко А.К. предложил же в</w:t>
      </w:r>
      <w:r>
        <w:rPr>
          <w:rFonts w:ascii="Times New Roman" w:hAnsi="Times New Roman" w:cs="Times New Roman"/>
          <w:sz w:val="28"/>
          <w:szCs w:val="28"/>
        </w:rPr>
        <w:t>ыделять следующие три признака:</w:t>
      </w:r>
    </w:p>
    <w:p w:rsidR="00DE771B" w:rsidRPr="0038490D" w:rsidRDefault="00DE771B" w:rsidP="0038490D">
      <w:pPr>
        <w:pStyle w:val="a8"/>
        <w:numPr>
          <w:ilvl w:val="0"/>
          <w:numId w:val="8"/>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неизвестность местопребывания</w:t>
      </w:r>
    </w:p>
    <w:p w:rsidR="00DE771B" w:rsidRPr="0038490D" w:rsidRDefault="00DE771B" w:rsidP="0038490D">
      <w:pPr>
        <w:pStyle w:val="a8"/>
        <w:numPr>
          <w:ilvl w:val="0"/>
          <w:numId w:val="8"/>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невозможность устранить эту неизвестность</w:t>
      </w:r>
    </w:p>
    <w:p w:rsidR="00DE771B" w:rsidRDefault="00DE771B" w:rsidP="0038490D">
      <w:pPr>
        <w:pStyle w:val="a8"/>
        <w:numPr>
          <w:ilvl w:val="0"/>
          <w:numId w:val="8"/>
        </w:num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отсутствие предположения о жизни данного лица.</w:t>
      </w:r>
      <w:r w:rsidR="00DB1230">
        <w:rPr>
          <w:rStyle w:val="a7"/>
          <w:rFonts w:ascii="Times New Roman" w:hAnsi="Times New Roman" w:cs="Times New Roman"/>
          <w:sz w:val="28"/>
          <w:szCs w:val="28"/>
        </w:rPr>
        <w:footnoteReference w:id="4"/>
      </w:r>
    </w:p>
    <w:p w:rsidR="0038490D" w:rsidRPr="0038490D" w:rsidRDefault="0038490D" w:rsidP="0038490D">
      <w:p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Если указанные факты не будут установлены, то суд откажет в удовлетворении требования о признании гражданина безвестно отсутствующим</w:t>
      </w:r>
      <w:r>
        <w:rPr>
          <w:rFonts w:ascii="Times New Roman" w:hAnsi="Times New Roman" w:cs="Times New Roman"/>
          <w:sz w:val="28"/>
          <w:szCs w:val="28"/>
        </w:rPr>
        <w:t>.</w:t>
      </w:r>
    </w:p>
    <w:p w:rsidR="0038490D" w:rsidRPr="0038490D" w:rsidRDefault="0038490D" w:rsidP="0038490D">
      <w:pPr>
        <w:spacing w:line="360" w:lineRule="auto"/>
        <w:jc w:val="both"/>
        <w:rPr>
          <w:rFonts w:ascii="Times New Roman" w:hAnsi="Times New Roman" w:cs="Times New Roman"/>
          <w:sz w:val="28"/>
          <w:szCs w:val="28"/>
        </w:rPr>
      </w:pPr>
      <w:r w:rsidRPr="0038490D">
        <w:rPr>
          <w:rFonts w:ascii="Times New Roman" w:hAnsi="Times New Roman" w:cs="Times New Roman"/>
          <w:sz w:val="28"/>
          <w:szCs w:val="28"/>
        </w:rPr>
        <w:t xml:space="preserve">Причинами безвестного отсутствия могут быть смерть, полная или частичная потеря памяти (в момент нахождения вне обычной обстановки), плен, сознательное стремление скрыться и оборвать свои связи или другие мотивы. </w:t>
      </w:r>
    </w:p>
    <w:p w:rsidR="00DE771B" w:rsidRDefault="00DE771B" w:rsidP="00CC7F91">
      <w:pPr>
        <w:spacing w:line="360" w:lineRule="auto"/>
        <w:ind w:firstLine="709"/>
        <w:jc w:val="both"/>
        <w:rPr>
          <w:rFonts w:ascii="Times New Roman" w:hAnsi="Times New Roman" w:cs="Times New Roman"/>
          <w:sz w:val="28"/>
          <w:szCs w:val="28"/>
        </w:rPr>
      </w:pPr>
      <w:r w:rsidRPr="00B36E85">
        <w:rPr>
          <w:rFonts w:ascii="Times New Roman" w:hAnsi="Times New Roman" w:cs="Times New Roman"/>
          <w:sz w:val="28"/>
          <w:szCs w:val="28"/>
        </w:rPr>
        <w:t>Основная цель признания гражд</w:t>
      </w:r>
      <w:r>
        <w:rPr>
          <w:rFonts w:ascii="Times New Roman" w:hAnsi="Times New Roman" w:cs="Times New Roman"/>
          <w:sz w:val="28"/>
          <w:szCs w:val="28"/>
        </w:rPr>
        <w:t>анина безвестно отсутствующим -</w:t>
      </w:r>
      <w:r w:rsidRPr="00B36E85">
        <w:rPr>
          <w:rFonts w:ascii="Times New Roman" w:hAnsi="Times New Roman" w:cs="Times New Roman"/>
          <w:sz w:val="28"/>
          <w:szCs w:val="28"/>
        </w:rPr>
        <w:t>защита его прав и сохранение имущества, т.к. длительное отсутствие лица и неизвестность его места пребывания создают угрозу этим правам. Страдают и интересы его кредиторов, а также лиц, находящихся на его иждивении. Для признания гражданина безвестно отсутствующим необходимо установить два факта: 1) его постоянное отсутствие в течение года в месте жительства и 2) отсутствие сведений о месте его пребывания и невозможность — это место установить.</w:t>
      </w:r>
    </w:p>
    <w:p w:rsidR="00DE771B" w:rsidRPr="007C075D" w:rsidRDefault="00DE771B" w:rsidP="00CC7F91">
      <w:pPr>
        <w:spacing w:line="360" w:lineRule="auto"/>
        <w:ind w:firstLine="709"/>
        <w:jc w:val="both"/>
        <w:rPr>
          <w:rFonts w:ascii="Times New Roman" w:hAnsi="Times New Roman" w:cs="Times New Roman"/>
          <w:sz w:val="28"/>
          <w:szCs w:val="28"/>
        </w:rPr>
      </w:pPr>
      <w:r w:rsidRPr="007C075D">
        <w:rPr>
          <w:rFonts w:ascii="Times New Roman" w:hAnsi="Times New Roman" w:cs="Times New Roman"/>
          <w:sz w:val="28"/>
          <w:szCs w:val="28"/>
        </w:rPr>
        <w:t xml:space="preserve">Существуют три мнения об основаниях признания гражданина безвестно отсутствующим. Одни авторы основой такого признания считают </w:t>
      </w:r>
      <w:r>
        <w:rPr>
          <w:rFonts w:ascii="Times New Roman" w:hAnsi="Times New Roman" w:cs="Times New Roman"/>
          <w:sz w:val="28"/>
          <w:szCs w:val="28"/>
        </w:rPr>
        <w:t>презумпцию смерти гражданина</w:t>
      </w:r>
      <w:r w:rsidRPr="007C075D">
        <w:rPr>
          <w:rFonts w:ascii="Times New Roman" w:hAnsi="Times New Roman" w:cs="Times New Roman"/>
          <w:sz w:val="28"/>
          <w:szCs w:val="28"/>
        </w:rPr>
        <w:t xml:space="preserve">, с чем сложно согласиться, так как при этом стирается грань между признанием лица безвестно отсутствующим и объявлением его умершим </w:t>
      </w:r>
      <w:r w:rsidRPr="007C075D">
        <w:rPr>
          <w:rFonts w:ascii="Times New Roman" w:hAnsi="Times New Roman" w:cs="Times New Roman"/>
          <w:sz w:val="28"/>
          <w:szCs w:val="28"/>
        </w:rPr>
        <w:lastRenderedPageBreak/>
        <w:t>и необъяснимы различия в правовых последствиях, которые наступают в каждом из данных случаев.</w:t>
      </w:r>
    </w:p>
    <w:p w:rsidR="00DE771B" w:rsidRPr="007C075D" w:rsidRDefault="00DE771B" w:rsidP="00CC7F91">
      <w:pPr>
        <w:spacing w:line="360" w:lineRule="auto"/>
        <w:ind w:firstLine="709"/>
        <w:jc w:val="both"/>
        <w:rPr>
          <w:rFonts w:ascii="Times New Roman" w:hAnsi="Times New Roman" w:cs="Times New Roman"/>
          <w:sz w:val="28"/>
          <w:szCs w:val="28"/>
        </w:rPr>
      </w:pPr>
      <w:r w:rsidRPr="007C075D">
        <w:rPr>
          <w:rFonts w:ascii="Times New Roman" w:hAnsi="Times New Roman" w:cs="Times New Roman"/>
          <w:sz w:val="28"/>
          <w:szCs w:val="28"/>
        </w:rPr>
        <w:t>Другие авторы считают основой безвестного отсутствия презумпцию жизни, так как нет достаточных оснований предполагать,</w:t>
      </w:r>
      <w:r>
        <w:rPr>
          <w:rFonts w:ascii="Times New Roman" w:hAnsi="Times New Roman" w:cs="Times New Roman"/>
          <w:sz w:val="28"/>
          <w:szCs w:val="28"/>
        </w:rPr>
        <w:t xml:space="preserve"> что гражданина нет в живых.</w:t>
      </w:r>
    </w:p>
    <w:p w:rsidR="00DE771B" w:rsidRDefault="00DE771B" w:rsidP="00CC7F91">
      <w:pPr>
        <w:spacing w:line="360" w:lineRule="auto"/>
        <w:ind w:firstLine="709"/>
        <w:jc w:val="both"/>
        <w:rPr>
          <w:rFonts w:ascii="Times New Roman" w:hAnsi="Times New Roman" w:cs="Times New Roman"/>
          <w:sz w:val="28"/>
          <w:szCs w:val="28"/>
        </w:rPr>
      </w:pPr>
      <w:r w:rsidRPr="007C075D">
        <w:rPr>
          <w:rFonts w:ascii="Times New Roman" w:hAnsi="Times New Roman" w:cs="Times New Roman"/>
          <w:sz w:val="28"/>
          <w:szCs w:val="28"/>
        </w:rPr>
        <w:t>Наиболее обоснованной следует признать позицию тех авторов, которые полагают, что при признании гражданина безвестно отсутствующим не заложена ни та, ни другая презумпция, а констатируется лишь факт невозможности решения вопроса о жизни или смерти лица</w:t>
      </w:r>
      <w:r>
        <w:rPr>
          <w:rFonts w:ascii="Times New Roman" w:hAnsi="Times New Roman" w:cs="Times New Roman"/>
          <w:sz w:val="28"/>
          <w:szCs w:val="28"/>
        </w:rPr>
        <w:t>.</w:t>
      </w:r>
      <w:r w:rsidR="006D1394">
        <w:rPr>
          <w:rStyle w:val="a7"/>
          <w:rFonts w:ascii="Times New Roman" w:hAnsi="Times New Roman" w:cs="Times New Roman"/>
          <w:sz w:val="28"/>
          <w:szCs w:val="28"/>
        </w:rPr>
        <w:footnoteReference w:id="5"/>
      </w:r>
    </w:p>
    <w:p w:rsidR="00DE771B"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Процесс признания гражданина безвестно отсутствующим</w:t>
      </w:r>
    </w:p>
    <w:p w:rsidR="00DE771B" w:rsidRPr="00B46542"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Pr="00B46542">
        <w:rPr>
          <w:rFonts w:ascii="Times New Roman" w:hAnsi="Times New Roman" w:cs="Times New Roman"/>
          <w:sz w:val="28"/>
          <w:szCs w:val="28"/>
        </w:rPr>
        <w:t>. 1 ст. 42 ГК</w:t>
      </w:r>
      <w:r>
        <w:rPr>
          <w:rFonts w:ascii="Times New Roman" w:hAnsi="Times New Roman" w:cs="Times New Roman"/>
          <w:sz w:val="28"/>
          <w:szCs w:val="28"/>
        </w:rPr>
        <w:t xml:space="preserve"> РФ</w:t>
      </w:r>
      <w:r w:rsidRPr="00B46542">
        <w:rPr>
          <w:rFonts w:ascii="Times New Roman" w:hAnsi="Times New Roman" w:cs="Times New Roman"/>
          <w:sz w:val="28"/>
          <w:szCs w:val="28"/>
        </w:rPr>
        <w:t xml:space="preserve"> гражданин может быть по заявлению заинтересованных лиц признан судом</w:t>
      </w:r>
      <w:r>
        <w:rPr>
          <w:rFonts w:ascii="Times New Roman" w:hAnsi="Times New Roman" w:cs="Times New Roman"/>
          <w:sz w:val="28"/>
          <w:szCs w:val="28"/>
        </w:rPr>
        <w:t xml:space="preserve"> </w:t>
      </w:r>
      <w:r w:rsidRPr="00B46542">
        <w:rPr>
          <w:rFonts w:ascii="Times New Roman" w:hAnsi="Times New Roman" w:cs="Times New Roman"/>
          <w:sz w:val="28"/>
          <w:szCs w:val="28"/>
        </w:rPr>
        <w:t>безвестно отсутствующим, если в течение года в месте его жительства нет сведений о месте его пребывания.</w:t>
      </w:r>
    </w:p>
    <w:p w:rsidR="00DE771B" w:rsidRDefault="00DE771B" w:rsidP="00CC7F91">
      <w:pPr>
        <w:spacing w:line="360" w:lineRule="auto"/>
        <w:ind w:firstLine="709"/>
        <w:jc w:val="both"/>
        <w:rPr>
          <w:rFonts w:ascii="Times New Roman" w:hAnsi="Times New Roman" w:cs="Times New Roman"/>
          <w:sz w:val="28"/>
          <w:szCs w:val="28"/>
        </w:rPr>
      </w:pPr>
      <w:r w:rsidRPr="00B46542">
        <w:rPr>
          <w:rFonts w:ascii="Times New Roman" w:hAnsi="Times New Roman" w:cs="Times New Roman"/>
          <w:sz w:val="28"/>
          <w:szCs w:val="28"/>
        </w:rPr>
        <w:t>Таким образом, обращение в суд именуется в данном случае не иском, а заявлением, и дело</w:t>
      </w:r>
      <w:r>
        <w:rPr>
          <w:rFonts w:ascii="Times New Roman" w:hAnsi="Times New Roman" w:cs="Times New Roman"/>
          <w:sz w:val="28"/>
          <w:szCs w:val="28"/>
        </w:rPr>
        <w:t xml:space="preserve"> </w:t>
      </w:r>
      <w:r w:rsidRPr="00B46542">
        <w:rPr>
          <w:rFonts w:ascii="Times New Roman" w:hAnsi="Times New Roman" w:cs="Times New Roman"/>
          <w:sz w:val="28"/>
          <w:szCs w:val="28"/>
        </w:rPr>
        <w:t xml:space="preserve">рассматривается в порядке особого </w:t>
      </w:r>
      <w:r w:rsidR="005D75B2">
        <w:rPr>
          <w:rFonts w:ascii="Times New Roman" w:hAnsi="Times New Roman" w:cs="Times New Roman"/>
          <w:sz w:val="28"/>
          <w:szCs w:val="28"/>
        </w:rPr>
        <w:t>производства (глава 30 ГПК РФ).</w:t>
      </w:r>
      <w:r w:rsidR="005D75B2" w:rsidRPr="00B46542">
        <w:rPr>
          <w:rFonts w:ascii="Times New Roman" w:hAnsi="Times New Roman" w:cs="Times New Roman"/>
          <w:sz w:val="28"/>
          <w:szCs w:val="28"/>
        </w:rPr>
        <w:t xml:space="preserve"> Понятия</w:t>
      </w:r>
      <w:r w:rsidRPr="00B46542">
        <w:rPr>
          <w:rFonts w:ascii="Times New Roman" w:hAnsi="Times New Roman" w:cs="Times New Roman"/>
          <w:sz w:val="28"/>
          <w:szCs w:val="28"/>
        </w:rPr>
        <w:t xml:space="preserve"> «заинтересованные лица»</w:t>
      </w:r>
      <w:r>
        <w:rPr>
          <w:rFonts w:ascii="Times New Roman" w:hAnsi="Times New Roman" w:cs="Times New Roman"/>
          <w:sz w:val="28"/>
          <w:szCs w:val="28"/>
        </w:rPr>
        <w:t xml:space="preserve"> </w:t>
      </w:r>
      <w:r w:rsidRPr="00B46542">
        <w:rPr>
          <w:rFonts w:ascii="Times New Roman" w:hAnsi="Times New Roman" w:cs="Times New Roman"/>
          <w:sz w:val="28"/>
          <w:szCs w:val="28"/>
        </w:rPr>
        <w:t>в законе не дается. По смыслу закона к их числу относятся супруг, поскольку он может быть заинтересован</w:t>
      </w:r>
      <w:r>
        <w:rPr>
          <w:rFonts w:ascii="Times New Roman" w:hAnsi="Times New Roman" w:cs="Times New Roman"/>
          <w:sz w:val="28"/>
          <w:szCs w:val="28"/>
        </w:rPr>
        <w:t xml:space="preserve"> </w:t>
      </w:r>
      <w:r w:rsidRPr="00B46542">
        <w:rPr>
          <w:rFonts w:ascii="Times New Roman" w:hAnsi="Times New Roman" w:cs="Times New Roman"/>
          <w:sz w:val="28"/>
          <w:szCs w:val="28"/>
        </w:rPr>
        <w:t>в расторжении брака в упрощенном порядке; лица, состоящие на иждивении отсутствующего, поскольку</w:t>
      </w:r>
      <w:r>
        <w:rPr>
          <w:rFonts w:ascii="Times New Roman" w:hAnsi="Times New Roman" w:cs="Times New Roman"/>
          <w:sz w:val="28"/>
          <w:szCs w:val="28"/>
        </w:rPr>
        <w:t xml:space="preserve"> </w:t>
      </w:r>
      <w:r w:rsidRPr="00B46542">
        <w:rPr>
          <w:rFonts w:ascii="Times New Roman" w:hAnsi="Times New Roman" w:cs="Times New Roman"/>
          <w:sz w:val="28"/>
          <w:szCs w:val="28"/>
        </w:rPr>
        <w:t xml:space="preserve">они в случае признания его безвестно </w:t>
      </w:r>
      <w:r>
        <w:rPr>
          <w:rFonts w:ascii="Times New Roman" w:hAnsi="Times New Roman" w:cs="Times New Roman"/>
          <w:sz w:val="28"/>
          <w:szCs w:val="28"/>
        </w:rPr>
        <w:t>о</w:t>
      </w:r>
      <w:r w:rsidRPr="00B46542">
        <w:rPr>
          <w:rFonts w:ascii="Times New Roman" w:hAnsi="Times New Roman" w:cs="Times New Roman"/>
          <w:sz w:val="28"/>
          <w:szCs w:val="28"/>
        </w:rPr>
        <w:t>тсутствующим приобретают в соответствии с пенсионным законодательством право на пенсию по случаю потери кормильца. Заинтересованными в признании гражданина</w:t>
      </w:r>
      <w:r>
        <w:rPr>
          <w:rFonts w:ascii="Times New Roman" w:hAnsi="Times New Roman" w:cs="Times New Roman"/>
          <w:sz w:val="28"/>
          <w:szCs w:val="28"/>
        </w:rPr>
        <w:t xml:space="preserve"> </w:t>
      </w:r>
      <w:r w:rsidRPr="00B46542">
        <w:rPr>
          <w:rFonts w:ascii="Times New Roman" w:hAnsi="Times New Roman" w:cs="Times New Roman"/>
          <w:sz w:val="28"/>
          <w:szCs w:val="28"/>
        </w:rPr>
        <w:t>безвестно отсутствующим могут быть и другие лица, если это необходимо им для защиты нарушенного или</w:t>
      </w:r>
      <w:r>
        <w:rPr>
          <w:rFonts w:ascii="Times New Roman" w:hAnsi="Times New Roman" w:cs="Times New Roman"/>
          <w:sz w:val="28"/>
          <w:szCs w:val="28"/>
        </w:rPr>
        <w:t xml:space="preserve"> </w:t>
      </w:r>
      <w:r w:rsidRPr="00B46542">
        <w:rPr>
          <w:rFonts w:ascii="Times New Roman" w:hAnsi="Times New Roman" w:cs="Times New Roman"/>
          <w:sz w:val="28"/>
          <w:szCs w:val="28"/>
        </w:rPr>
        <w:t>оспариваемого права, или охраняемого законом интереса (например, кредиторы отсутствующего, налоговые</w:t>
      </w:r>
      <w:r>
        <w:rPr>
          <w:rFonts w:ascii="Times New Roman" w:hAnsi="Times New Roman" w:cs="Times New Roman"/>
          <w:sz w:val="28"/>
          <w:szCs w:val="28"/>
        </w:rPr>
        <w:t xml:space="preserve"> </w:t>
      </w:r>
      <w:r w:rsidRPr="00B46542">
        <w:rPr>
          <w:rFonts w:ascii="Times New Roman" w:hAnsi="Times New Roman" w:cs="Times New Roman"/>
          <w:sz w:val="28"/>
          <w:szCs w:val="28"/>
        </w:rPr>
        <w:t xml:space="preserve">органы и т.п.), а также прокурор, органы государственной власти, </w:t>
      </w:r>
      <w:r w:rsidRPr="00B46542">
        <w:rPr>
          <w:rFonts w:ascii="Times New Roman" w:hAnsi="Times New Roman" w:cs="Times New Roman"/>
          <w:sz w:val="28"/>
          <w:szCs w:val="28"/>
        </w:rPr>
        <w:lastRenderedPageBreak/>
        <w:t xml:space="preserve">органы </w:t>
      </w:r>
      <w:r>
        <w:rPr>
          <w:rFonts w:ascii="Times New Roman" w:hAnsi="Times New Roman" w:cs="Times New Roman"/>
          <w:sz w:val="28"/>
          <w:szCs w:val="28"/>
        </w:rPr>
        <w:t>местного самоуправления, органи</w:t>
      </w:r>
      <w:r w:rsidRPr="00B46542">
        <w:rPr>
          <w:rFonts w:ascii="Times New Roman" w:hAnsi="Times New Roman" w:cs="Times New Roman"/>
          <w:sz w:val="28"/>
          <w:szCs w:val="28"/>
        </w:rPr>
        <w:t>зации и отдельные граждане, если они по закону вправе обращаться в суд за защитой прав и интересов</w:t>
      </w:r>
      <w:r>
        <w:rPr>
          <w:rFonts w:ascii="Times New Roman" w:hAnsi="Times New Roman" w:cs="Times New Roman"/>
          <w:sz w:val="28"/>
          <w:szCs w:val="28"/>
        </w:rPr>
        <w:t xml:space="preserve"> </w:t>
      </w:r>
      <w:r w:rsidRPr="00B46542">
        <w:rPr>
          <w:rFonts w:ascii="Times New Roman" w:hAnsi="Times New Roman" w:cs="Times New Roman"/>
          <w:sz w:val="28"/>
          <w:szCs w:val="28"/>
        </w:rPr>
        <w:t>других лиц.</w:t>
      </w:r>
      <w:r w:rsidR="005D75B2">
        <w:rPr>
          <w:rStyle w:val="a7"/>
          <w:rFonts w:ascii="Times New Roman" w:hAnsi="Times New Roman" w:cs="Times New Roman"/>
          <w:sz w:val="28"/>
          <w:szCs w:val="28"/>
        </w:rPr>
        <w:footnoteReference w:id="6"/>
      </w:r>
    </w:p>
    <w:p w:rsidR="00515BDE" w:rsidRDefault="00515BDE" w:rsidP="00CC7F91">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Л.Ю.Михеева</w:t>
      </w:r>
      <w:proofErr w:type="spellEnd"/>
      <w:r>
        <w:rPr>
          <w:rFonts w:ascii="Times New Roman" w:hAnsi="Times New Roman" w:cs="Times New Roman"/>
          <w:sz w:val="28"/>
          <w:szCs w:val="28"/>
        </w:rPr>
        <w:t xml:space="preserve"> видит необходимым рассматривать в качестве заинтересованных лиц кредиторов безвестно отсутствующего гражданина. Более того, ею высказывается </w:t>
      </w:r>
      <w:r w:rsidRPr="00515BDE">
        <w:rPr>
          <w:rFonts w:ascii="Times New Roman" w:hAnsi="Times New Roman" w:cs="Times New Roman"/>
          <w:sz w:val="28"/>
          <w:szCs w:val="28"/>
        </w:rPr>
        <w:t>мнение</w:t>
      </w:r>
      <w:r>
        <w:rPr>
          <w:rFonts w:ascii="Times New Roman" w:hAnsi="Times New Roman" w:cs="Times New Roman"/>
          <w:sz w:val="28"/>
          <w:szCs w:val="28"/>
        </w:rPr>
        <w:t>, что такому кредитору должно быть предложено в дальнейшем стать доверительным управляющим имущества безвестно отсутствующего.</w:t>
      </w:r>
    </w:p>
    <w:p w:rsidR="00515BDE" w:rsidRDefault="00515BDE" w:rsidP="00515BDE">
      <w:pPr>
        <w:spacing w:line="360" w:lineRule="auto"/>
        <w:ind w:left="709"/>
        <w:jc w:val="both"/>
        <w:rPr>
          <w:rFonts w:ascii="Times New Roman" w:hAnsi="Times New Roman" w:cs="Times New Roman"/>
          <w:sz w:val="28"/>
          <w:szCs w:val="28"/>
        </w:rPr>
      </w:pPr>
      <w:proofErr w:type="spellStart"/>
      <w:r w:rsidRPr="00515BDE">
        <w:rPr>
          <w:rFonts w:ascii="Times New Roman" w:hAnsi="Times New Roman" w:cs="Times New Roman"/>
          <w:sz w:val="28"/>
          <w:szCs w:val="28"/>
        </w:rPr>
        <w:t>С.П.Портянкина</w:t>
      </w:r>
      <w:proofErr w:type="spellEnd"/>
      <w:r w:rsidRPr="00515BDE">
        <w:rPr>
          <w:rFonts w:ascii="Times New Roman" w:hAnsi="Times New Roman" w:cs="Times New Roman"/>
          <w:sz w:val="28"/>
          <w:szCs w:val="28"/>
        </w:rPr>
        <w:t xml:space="preserve"> предлагает классифицировать заинтересованных лиц определенным образом. Так, она выделяет:</w:t>
      </w:r>
    </w:p>
    <w:p w:rsidR="00515BDE" w:rsidRDefault="00CD4238" w:rsidP="00515BDE">
      <w:pPr>
        <w:pStyle w:val="a8"/>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Граждан, в</w:t>
      </w:r>
      <w:r w:rsidR="00515BDE">
        <w:rPr>
          <w:rFonts w:ascii="Times New Roman" w:hAnsi="Times New Roman" w:cs="Times New Roman"/>
          <w:sz w:val="28"/>
          <w:szCs w:val="28"/>
        </w:rPr>
        <w:t xml:space="preserve"> отношении</w:t>
      </w:r>
      <w:r>
        <w:rPr>
          <w:rFonts w:ascii="Times New Roman" w:hAnsi="Times New Roman" w:cs="Times New Roman"/>
          <w:sz w:val="28"/>
          <w:szCs w:val="28"/>
        </w:rPr>
        <w:t xml:space="preserve"> которых заявлено требование о признании его безвестно отсутствующим или объявлении умершим</w:t>
      </w:r>
    </w:p>
    <w:p w:rsidR="00CD4238" w:rsidRDefault="00CD4238" w:rsidP="00F11862">
      <w:pPr>
        <w:pStyle w:val="a8"/>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Физических лиц, состоявших с пропавшим гражданином в родственных отношениях, имеющих личный субъективный интерес в исходе дела</w:t>
      </w:r>
    </w:p>
    <w:p w:rsidR="00211F50" w:rsidRPr="00211F50" w:rsidRDefault="00CD4238" w:rsidP="00F11862">
      <w:pPr>
        <w:pStyle w:val="a8"/>
        <w:numPr>
          <w:ilvl w:val="0"/>
          <w:numId w:val="4"/>
        </w:numPr>
        <w:spacing w:line="360" w:lineRule="auto"/>
        <w:rPr>
          <w:rFonts w:ascii="Times New Roman" w:hAnsi="Times New Roman" w:cs="Times New Roman"/>
          <w:sz w:val="28"/>
          <w:szCs w:val="28"/>
        </w:rPr>
      </w:pPr>
      <w:r w:rsidRPr="00211F50">
        <w:rPr>
          <w:rFonts w:ascii="Times New Roman" w:hAnsi="Times New Roman" w:cs="Times New Roman"/>
          <w:sz w:val="28"/>
          <w:szCs w:val="28"/>
        </w:rPr>
        <w:t xml:space="preserve">Физических лиц, состоящих с пропавшим без вести в </w:t>
      </w:r>
      <w:r w:rsidR="00F11862">
        <w:rPr>
          <w:rFonts w:ascii="Times New Roman" w:hAnsi="Times New Roman" w:cs="Times New Roman"/>
          <w:sz w:val="28"/>
          <w:szCs w:val="28"/>
        </w:rPr>
        <w:t>о</w:t>
      </w:r>
      <w:r w:rsidRPr="00211F50">
        <w:rPr>
          <w:rFonts w:ascii="Times New Roman" w:hAnsi="Times New Roman" w:cs="Times New Roman"/>
          <w:sz w:val="28"/>
          <w:szCs w:val="28"/>
        </w:rPr>
        <w:t>бязательственных отношениях</w:t>
      </w:r>
      <w:r w:rsidR="00211F50" w:rsidRPr="00211F50">
        <w:rPr>
          <w:rFonts w:ascii="Times New Roman" w:hAnsi="Times New Roman" w:cs="Times New Roman"/>
          <w:sz w:val="28"/>
          <w:szCs w:val="28"/>
        </w:rPr>
        <w:t>,</w:t>
      </w:r>
      <w:r w:rsidR="00211F50" w:rsidRPr="00211F50">
        <w:t xml:space="preserve"> </w:t>
      </w:r>
      <w:r w:rsidR="00211F50" w:rsidRPr="00211F50">
        <w:rPr>
          <w:rFonts w:ascii="Times New Roman" w:hAnsi="Times New Roman" w:cs="Times New Roman"/>
          <w:sz w:val="28"/>
          <w:szCs w:val="28"/>
        </w:rPr>
        <w:t>имеющих личный субъективный интерес в исходе дела</w:t>
      </w:r>
    </w:p>
    <w:p w:rsidR="00CD4238" w:rsidRDefault="00F11862" w:rsidP="00F11862">
      <w:pPr>
        <w:pStyle w:val="a8"/>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Юридических лиц и организаций, не имеющих статуса юридического лица, с которыми пропавший без вести гражданин состоял в каких-либо обязательственных правоотношениях.</w:t>
      </w:r>
    </w:p>
    <w:p w:rsidR="00F11862" w:rsidRPr="00F11862" w:rsidRDefault="00F11862" w:rsidP="00F11862">
      <w:pPr>
        <w:pStyle w:val="a8"/>
        <w:numPr>
          <w:ilvl w:val="0"/>
          <w:numId w:val="4"/>
        </w:numPr>
        <w:spacing w:line="360" w:lineRule="auto"/>
        <w:rPr>
          <w:rFonts w:ascii="Times New Roman" w:hAnsi="Times New Roman" w:cs="Times New Roman"/>
          <w:sz w:val="28"/>
          <w:szCs w:val="28"/>
        </w:rPr>
      </w:pPr>
      <w:r w:rsidRPr="00F11862">
        <w:rPr>
          <w:rFonts w:ascii="Times New Roman" w:hAnsi="Times New Roman" w:cs="Times New Roman"/>
          <w:sz w:val="28"/>
          <w:szCs w:val="28"/>
        </w:rPr>
        <w:t>Субъектов гражданских правоотношений, находящихся с пропавшим без вести гражданином в отношениях гражданско-правового характера (например, в отношениях собственности)</w:t>
      </w:r>
    </w:p>
    <w:p w:rsidR="00F11862" w:rsidRPr="00515BDE" w:rsidRDefault="00F11862" w:rsidP="00F11862">
      <w:pPr>
        <w:pStyle w:val="a8"/>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Прокурора и органы государственной власти, органы местного самоуправления или граждан, обращающихся в суд от своего имени </w:t>
      </w:r>
      <w:r>
        <w:rPr>
          <w:rFonts w:ascii="Times New Roman" w:hAnsi="Times New Roman" w:cs="Times New Roman"/>
          <w:sz w:val="28"/>
          <w:szCs w:val="28"/>
        </w:rPr>
        <w:lastRenderedPageBreak/>
        <w:t xml:space="preserve">в защиту интереса других лиц, общественных интересов, имеющих государственный интерес в исходе дела. </w:t>
      </w:r>
      <w:r>
        <w:rPr>
          <w:rStyle w:val="a7"/>
          <w:rFonts w:ascii="Times New Roman" w:hAnsi="Times New Roman" w:cs="Times New Roman"/>
          <w:sz w:val="28"/>
          <w:szCs w:val="28"/>
        </w:rPr>
        <w:footnoteReference w:id="7"/>
      </w:r>
    </w:p>
    <w:p w:rsidR="00DE771B" w:rsidRDefault="00DE771B" w:rsidP="00CC7F91">
      <w:pPr>
        <w:spacing w:line="360" w:lineRule="auto"/>
        <w:ind w:firstLine="709"/>
        <w:jc w:val="both"/>
        <w:rPr>
          <w:rFonts w:ascii="Times New Roman" w:hAnsi="Times New Roman" w:cs="Times New Roman"/>
          <w:sz w:val="28"/>
          <w:szCs w:val="28"/>
        </w:rPr>
      </w:pPr>
      <w:r w:rsidRPr="00B46542">
        <w:rPr>
          <w:rFonts w:ascii="Times New Roman" w:hAnsi="Times New Roman" w:cs="Times New Roman"/>
          <w:sz w:val="28"/>
          <w:szCs w:val="28"/>
        </w:rPr>
        <w:t>Непременным условием признания гражданина безвестно отсутствующим является отсутствие в месте</w:t>
      </w:r>
      <w:r>
        <w:rPr>
          <w:rFonts w:ascii="Times New Roman" w:hAnsi="Times New Roman" w:cs="Times New Roman"/>
          <w:sz w:val="28"/>
          <w:szCs w:val="28"/>
        </w:rPr>
        <w:t xml:space="preserve"> </w:t>
      </w:r>
      <w:r w:rsidRPr="00B46542">
        <w:rPr>
          <w:rFonts w:ascii="Times New Roman" w:hAnsi="Times New Roman" w:cs="Times New Roman"/>
          <w:sz w:val="28"/>
          <w:szCs w:val="28"/>
        </w:rPr>
        <w:t>его жительства сведений о месте его пребывания в течение не менее одного года. День получения</w:t>
      </w:r>
      <w:r>
        <w:rPr>
          <w:rFonts w:ascii="Times New Roman" w:hAnsi="Times New Roman" w:cs="Times New Roman"/>
          <w:sz w:val="28"/>
          <w:szCs w:val="28"/>
        </w:rPr>
        <w:t xml:space="preserve"> </w:t>
      </w:r>
      <w:r w:rsidRPr="00B46542">
        <w:rPr>
          <w:rFonts w:ascii="Times New Roman" w:hAnsi="Times New Roman" w:cs="Times New Roman"/>
          <w:sz w:val="28"/>
          <w:szCs w:val="28"/>
        </w:rPr>
        <w:t>последних известий может быть подтвержден предъявлением последнего письма отсутствующего</w:t>
      </w:r>
      <w:r>
        <w:rPr>
          <w:rFonts w:ascii="Times New Roman" w:hAnsi="Times New Roman" w:cs="Times New Roman"/>
          <w:sz w:val="28"/>
          <w:szCs w:val="28"/>
        </w:rPr>
        <w:t xml:space="preserve"> </w:t>
      </w:r>
      <w:r w:rsidRPr="00B46542">
        <w:rPr>
          <w:rFonts w:ascii="Times New Roman" w:hAnsi="Times New Roman" w:cs="Times New Roman"/>
          <w:sz w:val="28"/>
          <w:szCs w:val="28"/>
        </w:rPr>
        <w:t>гражданина или иным способом (например, показаниями свидетелей). При невозможности установить день</w:t>
      </w:r>
      <w:r>
        <w:rPr>
          <w:rFonts w:ascii="Times New Roman" w:hAnsi="Times New Roman" w:cs="Times New Roman"/>
          <w:sz w:val="28"/>
          <w:szCs w:val="28"/>
        </w:rPr>
        <w:t xml:space="preserve"> </w:t>
      </w:r>
      <w:r w:rsidRPr="00B46542">
        <w:rPr>
          <w:rFonts w:ascii="Times New Roman" w:hAnsi="Times New Roman" w:cs="Times New Roman"/>
          <w:sz w:val="28"/>
          <w:szCs w:val="28"/>
        </w:rPr>
        <w:t>получения последних известий началом безвестного отсутствия считается первое число месяца, следующего</w:t>
      </w:r>
      <w:r>
        <w:rPr>
          <w:rFonts w:ascii="Times New Roman" w:hAnsi="Times New Roman" w:cs="Times New Roman"/>
          <w:sz w:val="28"/>
          <w:szCs w:val="28"/>
        </w:rPr>
        <w:t xml:space="preserve"> </w:t>
      </w:r>
      <w:r w:rsidRPr="00B46542">
        <w:rPr>
          <w:rFonts w:ascii="Times New Roman" w:hAnsi="Times New Roman" w:cs="Times New Roman"/>
          <w:sz w:val="28"/>
          <w:szCs w:val="28"/>
        </w:rPr>
        <w:t>за тем, в котором были получены последние известия, а при невозможности установить этот месяц —п</w:t>
      </w:r>
      <w:r>
        <w:rPr>
          <w:rFonts w:ascii="Times New Roman" w:hAnsi="Times New Roman" w:cs="Times New Roman"/>
          <w:sz w:val="28"/>
          <w:szCs w:val="28"/>
        </w:rPr>
        <w:t>ервое января следующего года (п</w:t>
      </w:r>
      <w:r w:rsidRPr="00B46542">
        <w:rPr>
          <w:rFonts w:ascii="Times New Roman" w:hAnsi="Times New Roman" w:cs="Times New Roman"/>
          <w:sz w:val="28"/>
          <w:szCs w:val="28"/>
        </w:rPr>
        <w:t>. 2 ст. 42 ГК</w:t>
      </w:r>
      <w:r>
        <w:rPr>
          <w:rFonts w:ascii="Times New Roman" w:hAnsi="Times New Roman" w:cs="Times New Roman"/>
          <w:sz w:val="28"/>
          <w:szCs w:val="28"/>
        </w:rPr>
        <w:t xml:space="preserve"> РФ</w:t>
      </w:r>
      <w:r w:rsidRPr="00B46542">
        <w:rPr>
          <w:rFonts w:ascii="Times New Roman" w:hAnsi="Times New Roman" w:cs="Times New Roman"/>
          <w:sz w:val="28"/>
          <w:szCs w:val="28"/>
        </w:rPr>
        <w:t>).</w:t>
      </w:r>
    </w:p>
    <w:p w:rsidR="00DE771B" w:rsidRDefault="00DE771B" w:rsidP="00CC7F91">
      <w:pPr>
        <w:spacing w:line="360" w:lineRule="auto"/>
        <w:ind w:firstLine="709"/>
        <w:jc w:val="both"/>
        <w:rPr>
          <w:rFonts w:ascii="Times New Roman" w:hAnsi="Times New Roman" w:cs="Times New Roman"/>
          <w:sz w:val="28"/>
          <w:szCs w:val="28"/>
        </w:rPr>
      </w:pPr>
      <w:r w:rsidRPr="0012586D">
        <w:rPr>
          <w:rFonts w:ascii="Times New Roman" w:hAnsi="Times New Roman" w:cs="Times New Roman"/>
          <w:sz w:val="28"/>
          <w:szCs w:val="28"/>
        </w:rPr>
        <w:t>Признание гражданина безвестно отсутствующим допустимо при условии, что невозможно установить</w:t>
      </w:r>
      <w:r>
        <w:rPr>
          <w:rFonts w:ascii="Times New Roman" w:hAnsi="Times New Roman" w:cs="Times New Roman"/>
          <w:sz w:val="28"/>
          <w:szCs w:val="28"/>
        </w:rPr>
        <w:t xml:space="preserve"> </w:t>
      </w:r>
      <w:r w:rsidRPr="0012586D">
        <w:rPr>
          <w:rFonts w:ascii="Times New Roman" w:hAnsi="Times New Roman" w:cs="Times New Roman"/>
          <w:sz w:val="28"/>
          <w:szCs w:val="28"/>
        </w:rPr>
        <w:t>место его пребывания, поэтому до рассмотрения дела в соответствующие организации по последнему</w:t>
      </w:r>
      <w:r>
        <w:rPr>
          <w:rFonts w:ascii="Times New Roman" w:hAnsi="Times New Roman" w:cs="Times New Roman"/>
          <w:sz w:val="28"/>
          <w:szCs w:val="28"/>
        </w:rPr>
        <w:t xml:space="preserve"> </w:t>
      </w:r>
      <w:r w:rsidRPr="0012586D">
        <w:rPr>
          <w:rFonts w:ascii="Times New Roman" w:hAnsi="Times New Roman" w:cs="Times New Roman"/>
          <w:sz w:val="28"/>
          <w:szCs w:val="28"/>
        </w:rPr>
        <w:t>известному месту пребывания гражданина, месту работы, месту рождения и т.п. отсылаются запросы об</w:t>
      </w:r>
      <w:r>
        <w:rPr>
          <w:rFonts w:ascii="Times New Roman" w:hAnsi="Times New Roman" w:cs="Times New Roman"/>
          <w:sz w:val="28"/>
          <w:szCs w:val="28"/>
        </w:rPr>
        <w:t xml:space="preserve"> </w:t>
      </w:r>
      <w:r w:rsidRPr="0012586D">
        <w:rPr>
          <w:rFonts w:ascii="Times New Roman" w:hAnsi="Times New Roman" w:cs="Times New Roman"/>
          <w:sz w:val="28"/>
          <w:szCs w:val="28"/>
        </w:rPr>
        <w:t>имеющихся о нем сведениях, опрашиваются его родственники, друзья, иные лица, с которыми он общался</w:t>
      </w:r>
      <w:r>
        <w:rPr>
          <w:rFonts w:ascii="Times New Roman" w:hAnsi="Times New Roman" w:cs="Times New Roman"/>
          <w:sz w:val="28"/>
          <w:szCs w:val="28"/>
        </w:rPr>
        <w:t>.</w:t>
      </w:r>
    </w:p>
    <w:p w:rsidR="00DE771B" w:rsidRDefault="00DE771B" w:rsidP="00CC7F91">
      <w:pPr>
        <w:spacing w:line="360" w:lineRule="auto"/>
        <w:ind w:firstLine="709"/>
        <w:jc w:val="both"/>
        <w:rPr>
          <w:rFonts w:ascii="Times New Roman" w:hAnsi="Times New Roman" w:cs="Times New Roman"/>
          <w:sz w:val="28"/>
          <w:szCs w:val="28"/>
        </w:rPr>
      </w:pPr>
      <w:r w:rsidRPr="006D65CF">
        <w:rPr>
          <w:rFonts w:ascii="Times New Roman" w:hAnsi="Times New Roman" w:cs="Times New Roman"/>
          <w:sz w:val="28"/>
          <w:szCs w:val="28"/>
        </w:rPr>
        <w:t>При явке безвестно отсутствующего по решению суда</w:t>
      </w:r>
      <w:r>
        <w:rPr>
          <w:rFonts w:ascii="Times New Roman" w:hAnsi="Times New Roman" w:cs="Times New Roman"/>
          <w:sz w:val="28"/>
          <w:szCs w:val="28"/>
        </w:rPr>
        <w:t xml:space="preserve"> </w:t>
      </w:r>
      <w:r w:rsidRPr="006D65CF">
        <w:rPr>
          <w:rFonts w:ascii="Times New Roman" w:hAnsi="Times New Roman" w:cs="Times New Roman"/>
          <w:sz w:val="28"/>
          <w:szCs w:val="28"/>
        </w:rPr>
        <w:t>устраняются все указанные ранее правовые последствия признания</w:t>
      </w:r>
      <w:r>
        <w:rPr>
          <w:rFonts w:ascii="Times New Roman" w:hAnsi="Times New Roman" w:cs="Times New Roman"/>
          <w:sz w:val="28"/>
          <w:szCs w:val="28"/>
        </w:rPr>
        <w:t xml:space="preserve"> </w:t>
      </w:r>
      <w:r w:rsidRPr="006D65CF">
        <w:rPr>
          <w:rFonts w:ascii="Times New Roman" w:hAnsi="Times New Roman" w:cs="Times New Roman"/>
          <w:sz w:val="28"/>
          <w:szCs w:val="28"/>
        </w:rPr>
        <w:t>гражданина безвестно отсутствующим.</w:t>
      </w:r>
    </w:p>
    <w:p w:rsidR="00DE771B" w:rsidRPr="00A2068B" w:rsidRDefault="00DE771B" w:rsidP="00CC7F91">
      <w:pPr>
        <w:spacing w:line="360" w:lineRule="auto"/>
        <w:ind w:firstLine="709"/>
        <w:jc w:val="both"/>
        <w:rPr>
          <w:rFonts w:ascii="Times New Roman" w:hAnsi="Times New Roman" w:cs="Times New Roman"/>
          <w:sz w:val="28"/>
          <w:szCs w:val="28"/>
        </w:rPr>
      </w:pPr>
      <w:r w:rsidRPr="00A2068B">
        <w:rPr>
          <w:rFonts w:ascii="Times New Roman" w:hAnsi="Times New Roman" w:cs="Times New Roman"/>
          <w:sz w:val="28"/>
          <w:szCs w:val="28"/>
        </w:rPr>
        <w:t xml:space="preserve">Безвестное отсутствие сохраняет предположение, что гражданин жив. При явке или обнаружении места его пребывания суд новым решением </w:t>
      </w:r>
      <w:r w:rsidRPr="00A2068B">
        <w:rPr>
          <w:rFonts w:ascii="Times New Roman" w:hAnsi="Times New Roman" w:cs="Times New Roman"/>
          <w:sz w:val="28"/>
          <w:szCs w:val="28"/>
        </w:rPr>
        <w:lastRenderedPageBreak/>
        <w:t>отменяет ранее вынесенное. Заявление в суд может быть подано как самим гражданином, так и другими заинтересованными лицами.</w:t>
      </w:r>
      <w:r w:rsidR="005D75B2">
        <w:rPr>
          <w:rStyle w:val="a7"/>
          <w:rFonts w:ascii="Times New Roman" w:hAnsi="Times New Roman" w:cs="Times New Roman"/>
          <w:sz w:val="28"/>
          <w:szCs w:val="28"/>
        </w:rPr>
        <w:footnoteReference w:id="8"/>
      </w:r>
    </w:p>
    <w:p w:rsidR="00DE771B" w:rsidRDefault="00DE771B" w:rsidP="00CC7F91">
      <w:pPr>
        <w:spacing w:line="360" w:lineRule="auto"/>
        <w:ind w:firstLine="709"/>
        <w:jc w:val="both"/>
        <w:rPr>
          <w:rFonts w:ascii="Times New Roman" w:hAnsi="Times New Roman" w:cs="Times New Roman"/>
          <w:sz w:val="28"/>
          <w:szCs w:val="28"/>
        </w:rPr>
      </w:pPr>
      <w:r w:rsidRPr="00A2068B">
        <w:rPr>
          <w:rFonts w:ascii="Times New Roman" w:hAnsi="Times New Roman" w:cs="Times New Roman"/>
          <w:sz w:val="28"/>
          <w:szCs w:val="28"/>
        </w:rPr>
        <w:t>Решение суда является основанием для отмены опеки над его имуществом и прекращения договора о доверительном управлении. Если брак был расторгнут, то он может быть восстановлен органом загса по совместному заявлению супругов при условии, что ни один из них не вступил в новый брак (ст. 26 Семейного кодекса</w:t>
      </w:r>
      <w:r>
        <w:rPr>
          <w:rFonts w:ascii="Times New Roman" w:hAnsi="Times New Roman" w:cs="Times New Roman"/>
          <w:sz w:val="28"/>
          <w:szCs w:val="28"/>
        </w:rPr>
        <w:t xml:space="preserve"> РФ</w:t>
      </w:r>
      <w:r w:rsidRPr="00A2068B">
        <w:rPr>
          <w:rFonts w:ascii="Times New Roman" w:hAnsi="Times New Roman" w:cs="Times New Roman"/>
          <w:sz w:val="28"/>
          <w:szCs w:val="28"/>
        </w:rPr>
        <w:t>).</w:t>
      </w:r>
    </w:p>
    <w:p w:rsidR="00CD5F3A" w:rsidRPr="00CD5F3A" w:rsidRDefault="00CD5F3A" w:rsidP="00CD5F3A">
      <w:pPr>
        <w:spacing w:line="360" w:lineRule="auto"/>
        <w:ind w:firstLine="709"/>
        <w:jc w:val="both"/>
        <w:rPr>
          <w:rFonts w:ascii="Times New Roman" w:hAnsi="Times New Roman" w:cs="Times New Roman"/>
          <w:sz w:val="28"/>
          <w:szCs w:val="28"/>
        </w:rPr>
      </w:pPr>
      <w:r w:rsidRPr="00CD5F3A">
        <w:rPr>
          <w:rFonts w:ascii="Times New Roman" w:hAnsi="Times New Roman" w:cs="Times New Roman"/>
          <w:sz w:val="28"/>
          <w:szCs w:val="28"/>
        </w:rPr>
        <w:t>В соответствии со ст. 130 СК РФ, дети безвестно отсутствующего гражданина могут быть усыновлены без</w:t>
      </w:r>
      <w:r>
        <w:rPr>
          <w:rFonts w:ascii="Times New Roman" w:hAnsi="Times New Roman" w:cs="Times New Roman"/>
          <w:sz w:val="28"/>
          <w:szCs w:val="28"/>
        </w:rPr>
        <w:t xml:space="preserve"> получения согласия последнего.</w:t>
      </w:r>
    </w:p>
    <w:p w:rsidR="00CD5F3A" w:rsidRPr="00CD5F3A" w:rsidRDefault="00CD5F3A" w:rsidP="00CD5F3A">
      <w:pPr>
        <w:spacing w:line="360" w:lineRule="auto"/>
        <w:ind w:firstLine="709"/>
        <w:jc w:val="both"/>
        <w:rPr>
          <w:rFonts w:ascii="Times New Roman" w:hAnsi="Times New Roman" w:cs="Times New Roman"/>
          <w:sz w:val="28"/>
          <w:szCs w:val="28"/>
        </w:rPr>
      </w:pPr>
      <w:r w:rsidRPr="00CD5F3A">
        <w:rPr>
          <w:rFonts w:ascii="Times New Roman" w:hAnsi="Times New Roman" w:cs="Times New Roman"/>
          <w:sz w:val="28"/>
          <w:szCs w:val="28"/>
        </w:rPr>
        <w:t>Не урегулирована в настоящее время ситуация, когда такое усыновление (удочерение) произошло, однако затем последовала явка безвестно отсутствующего. Не ясно, будет ли произведена отмена усыновления, что на практике может представлять собой серьезную проблему. Данный вопрос в каждом случае будет зависеть от усмотрения суда.</w:t>
      </w:r>
      <w:r>
        <w:rPr>
          <w:rStyle w:val="a7"/>
          <w:rFonts w:ascii="Times New Roman" w:hAnsi="Times New Roman" w:cs="Times New Roman"/>
          <w:sz w:val="28"/>
          <w:szCs w:val="28"/>
        </w:rPr>
        <w:footnoteReference w:id="9"/>
      </w:r>
    </w:p>
    <w:p w:rsidR="00DE771B" w:rsidRDefault="00DE771B" w:rsidP="00CC7F91">
      <w:pPr>
        <w:spacing w:line="360" w:lineRule="auto"/>
        <w:ind w:firstLine="709"/>
        <w:jc w:val="both"/>
        <w:rPr>
          <w:rFonts w:ascii="Times New Roman" w:hAnsi="Times New Roman" w:cs="Times New Roman"/>
          <w:sz w:val="28"/>
          <w:szCs w:val="28"/>
        </w:rPr>
      </w:pPr>
      <w:r w:rsidRPr="00A2068B">
        <w:rPr>
          <w:rFonts w:ascii="Times New Roman" w:hAnsi="Times New Roman" w:cs="Times New Roman"/>
          <w:sz w:val="28"/>
          <w:szCs w:val="28"/>
        </w:rPr>
        <w:t>Признание лица безвестно отсутствующим не устраняет полностью юридическую неопределенность, обусловленную его отсутствием в месте жительства. Поэтому продолжительное отсутствие гражданина при невозможности установить его местопребывание может служить основанием к предположению о его смерти.</w:t>
      </w:r>
    </w:p>
    <w:p w:rsidR="00DE771B" w:rsidRDefault="00DE771B" w:rsidP="00CC7F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6D65CF">
        <w:rPr>
          <w:rFonts w:ascii="Times New Roman" w:hAnsi="Times New Roman" w:cs="Times New Roman"/>
          <w:sz w:val="28"/>
          <w:szCs w:val="28"/>
        </w:rPr>
        <w:t>Последствия признания гражданина безвестно отсутствующим</w:t>
      </w:r>
    </w:p>
    <w:p w:rsidR="00DE771B" w:rsidRPr="0012586D" w:rsidRDefault="00DE771B" w:rsidP="00CC7F91">
      <w:pPr>
        <w:spacing w:line="360" w:lineRule="auto"/>
        <w:ind w:firstLine="709"/>
        <w:jc w:val="both"/>
        <w:rPr>
          <w:rFonts w:ascii="Times New Roman" w:hAnsi="Times New Roman" w:cs="Times New Roman"/>
          <w:sz w:val="28"/>
          <w:szCs w:val="28"/>
        </w:rPr>
      </w:pPr>
      <w:r w:rsidRPr="0012586D">
        <w:rPr>
          <w:rFonts w:ascii="Times New Roman" w:hAnsi="Times New Roman" w:cs="Times New Roman"/>
          <w:sz w:val="28"/>
          <w:szCs w:val="28"/>
        </w:rPr>
        <w:t xml:space="preserve">Последствия признания лица безвестно отсутствующим определены законодателем в ст. 43 ГК РФ.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w:t>
      </w:r>
      <w:r w:rsidRPr="0012586D">
        <w:rPr>
          <w:rFonts w:ascii="Times New Roman" w:hAnsi="Times New Roman" w:cs="Times New Roman"/>
          <w:sz w:val="28"/>
          <w:szCs w:val="28"/>
        </w:rPr>
        <w:lastRenderedPageBreak/>
        <w:t>попечительства и действует на основании договора о доверительном управлении, заключаемого с этим органом</w:t>
      </w:r>
      <w:r>
        <w:rPr>
          <w:rFonts w:ascii="Times New Roman" w:hAnsi="Times New Roman" w:cs="Times New Roman"/>
          <w:sz w:val="28"/>
          <w:szCs w:val="28"/>
        </w:rPr>
        <w:t>.</w:t>
      </w:r>
      <w:r w:rsidRPr="0012586D">
        <w:rPr>
          <w:rFonts w:ascii="Times New Roman" w:hAnsi="Times New Roman" w:cs="Times New Roman"/>
          <w:sz w:val="28"/>
          <w:szCs w:val="28"/>
        </w:rPr>
        <w:t xml:space="preserve"> 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DE771B" w:rsidRPr="0012586D" w:rsidRDefault="00DE771B" w:rsidP="00CC7F91">
      <w:pPr>
        <w:spacing w:line="360" w:lineRule="auto"/>
        <w:ind w:firstLine="709"/>
        <w:jc w:val="both"/>
        <w:rPr>
          <w:rFonts w:ascii="Times New Roman" w:hAnsi="Times New Roman" w:cs="Times New Roman"/>
          <w:sz w:val="28"/>
          <w:szCs w:val="28"/>
        </w:rPr>
      </w:pPr>
      <w:r w:rsidRPr="0012586D">
        <w:rPr>
          <w:rFonts w:ascii="Times New Roman" w:hAnsi="Times New Roman" w:cs="Times New Roman"/>
          <w:sz w:val="28"/>
          <w:szCs w:val="28"/>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Последствия признания лица безвестно отсутствующим, не предусмотренные настоящей статьей, определяются законом.</w:t>
      </w:r>
      <w:r w:rsidR="00CD5F3A" w:rsidRPr="00CD5F3A">
        <w:t xml:space="preserve"> </w:t>
      </w:r>
    </w:p>
    <w:p w:rsidR="006F2053" w:rsidRDefault="00DE771B" w:rsidP="00B355AC">
      <w:pPr>
        <w:spacing w:line="360" w:lineRule="auto"/>
        <w:ind w:firstLine="709"/>
        <w:jc w:val="both"/>
        <w:rPr>
          <w:rFonts w:ascii="Times New Roman" w:hAnsi="Times New Roman" w:cs="Times New Roman"/>
          <w:sz w:val="28"/>
          <w:szCs w:val="28"/>
        </w:rPr>
      </w:pPr>
      <w:r w:rsidRPr="0012586D">
        <w:rPr>
          <w:rFonts w:ascii="Times New Roman" w:hAnsi="Times New Roman" w:cs="Times New Roman"/>
          <w:sz w:val="28"/>
          <w:szCs w:val="28"/>
        </w:rPr>
        <w:t>В комментарии к статье 43 ГК</w:t>
      </w:r>
      <w:r>
        <w:rPr>
          <w:rFonts w:ascii="Times New Roman" w:hAnsi="Times New Roman" w:cs="Times New Roman"/>
          <w:sz w:val="28"/>
          <w:szCs w:val="28"/>
        </w:rPr>
        <w:t xml:space="preserve"> РФ</w:t>
      </w:r>
      <w:r w:rsidRPr="0012586D">
        <w:rPr>
          <w:rFonts w:ascii="Times New Roman" w:hAnsi="Times New Roman" w:cs="Times New Roman"/>
          <w:sz w:val="28"/>
          <w:szCs w:val="28"/>
        </w:rPr>
        <w:t>, отмечается, что решение суда о признании гражданина безвестно отсутствующим является достаточным основанием для назначения опеки над имуществом. Опека назначается органом опеки и попечительства по месту нахождения имущества. При необходимости постоянно управлять имуществом оно передается по решению суда в доверительное управление лицу, которое определяется органом опеки и попечительства; он же заключает договор о доверительном управлении. Этот договор регулируется ст. 1012-1026 ГК</w:t>
      </w:r>
      <w:r>
        <w:rPr>
          <w:rFonts w:ascii="Times New Roman" w:hAnsi="Times New Roman" w:cs="Times New Roman"/>
          <w:sz w:val="28"/>
          <w:szCs w:val="28"/>
        </w:rPr>
        <w:t xml:space="preserve"> РФ</w:t>
      </w:r>
      <w:r w:rsidRPr="0012586D">
        <w:rPr>
          <w:rFonts w:ascii="Times New Roman" w:hAnsi="Times New Roman" w:cs="Times New Roman"/>
          <w:sz w:val="28"/>
          <w:szCs w:val="28"/>
        </w:rPr>
        <w:t>. Доверительный управляющий вправе в соответствии с этим договором совершать любые действия в интересах безвестно отсутствующего, в т</w:t>
      </w:r>
      <w:r>
        <w:rPr>
          <w:rFonts w:ascii="Times New Roman" w:hAnsi="Times New Roman" w:cs="Times New Roman"/>
          <w:sz w:val="28"/>
          <w:szCs w:val="28"/>
        </w:rPr>
        <w:t>ом числе</w:t>
      </w:r>
      <w:r w:rsidRPr="0012586D">
        <w:rPr>
          <w:rFonts w:ascii="Times New Roman" w:hAnsi="Times New Roman" w:cs="Times New Roman"/>
          <w:sz w:val="28"/>
          <w:szCs w:val="28"/>
        </w:rPr>
        <w:t xml:space="preserve"> сделки. Последние он заключает от своего имени, указывая, что действует в качестве управляющего. Доверительный управляющий имеет право на вознаграждение, предусмотренное договором, и на возмещение необходимых затрат за счет доходов от использования имущества.</w:t>
      </w:r>
      <w:r w:rsidR="00FA3AF8">
        <w:rPr>
          <w:rStyle w:val="a7"/>
          <w:rFonts w:ascii="Times New Roman" w:hAnsi="Times New Roman" w:cs="Times New Roman"/>
          <w:sz w:val="28"/>
          <w:szCs w:val="28"/>
        </w:rPr>
        <w:footnoteReference w:id="10"/>
      </w:r>
    </w:p>
    <w:p w:rsidR="00B355AC" w:rsidRDefault="00B355AC" w:rsidP="00B355AC">
      <w:pPr>
        <w:spacing w:line="360" w:lineRule="auto"/>
        <w:ind w:firstLine="709"/>
        <w:jc w:val="both"/>
        <w:rPr>
          <w:rFonts w:ascii="Times New Roman" w:hAnsi="Times New Roman" w:cs="Times New Roman"/>
          <w:sz w:val="28"/>
          <w:szCs w:val="28"/>
        </w:rPr>
      </w:pPr>
    </w:p>
    <w:p w:rsidR="00CD5F3A" w:rsidRDefault="00CD5F3A" w:rsidP="006D1394">
      <w:pPr>
        <w:spacing w:line="360" w:lineRule="auto"/>
        <w:jc w:val="both"/>
        <w:rPr>
          <w:rFonts w:ascii="Times New Roman" w:hAnsi="Times New Roman" w:cs="Times New Roman"/>
          <w:sz w:val="28"/>
          <w:szCs w:val="28"/>
        </w:rPr>
      </w:pPr>
    </w:p>
    <w:p w:rsidR="006D1394" w:rsidRPr="005D75B2" w:rsidRDefault="006D1394" w:rsidP="006D1394">
      <w:pPr>
        <w:spacing w:line="360" w:lineRule="auto"/>
        <w:jc w:val="both"/>
        <w:rPr>
          <w:rFonts w:ascii="Times New Roman" w:hAnsi="Times New Roman" w:cs="Times New Roman"/>
          <w:sz w:val="28"/>
          <w:szCs w:val="28"/>
        </w:rPr>
      </w:pPr>
    </w:p>
    <w:p w:rsidR="00DE771B" w:rsidRDefault="00DE771B" w:rsidP="00CC7F91">
      <w:pPr>
        <w:jc w:val="center"/>
        <w:outlineLvl w:val="0"/>
        <w:rPr>
          <w:rFonts w:ascii="Times New Roman" w:hAnsi="Times New Roman" w:cs="Times New Roman"/>
          <w:sz w:val="28"/>
          <w:szCs w:val="28"/>
        </w:rPr>
      </w:pPr>
      <w:r>
        <w:rPr>
          <w:rFonts w:ascii="Times New Roman" w:hAnsi="Times New Roman" w:cs="Times New Roman"/>
          <w:sz w:val="28"/>
          <w:szCs w:val="28"/>
        </w:rPr>
        <w:t>2.</w:t>
      </w:r>
      <w:r w:rsidRPr="00DF1DDA">
        <w:rPr>
          <w:rFonts w:ascii="Times New Roman" w:hAnsi="Times New Roman" w:cs="Times New Roman"/>
          <w:sz w:val="28"/>
          <w:szCs w:val="28"/>
        </w:rPr>
        <w:t>Общая характеристика признания гражданина умершим</w:t>
      </w:r>
    </w:p>
    <w:p w:rsidR="00DE771B" w:rsidRDefault="00DE771B" w:rsidP="00CC7F91">
      <w:pPr>
        <w:jc w:val="center"/>
        <w:outlineLvl w:val="0"/>
        <w:rPr>
          <w:rFonts w:ascii="Times New Roman" w:hAnsi="Times New Roman" w:cs="Times New Roman"/>
          <w:sz w:val="28"/>
          <w:szCs w:val="28"/>
        </w:rPr>
      </w:pPr>
      <w:r w:rsidRPr="00DF1DDA">
        <w:rPr>
          <w:rFonts w:ascii="Times New Roman" w:hAnsi="Times New Roman" w:cs="Times New Roman"/>
          <w:sz w:val="28"/>
          <w:szCs w:val="28"/>
        </w:rPr>
        <w:t xml:space="preserve">2.1 </w:t>
      </w:r>
      <w:r>
        <w:rPr>
          <w:rFonts w:ascii="Times New Roman" w:hAnsi="Times New Roman" w:cs="Times New Roman"/>
          <w:sz w:val="28"/>
          <w:szCs w:val="28"/>
        </w:rPr>
        <w:t xml:space="preserve">Условия и процесс </w:t>
      </w:r>
      <w:r w:rsidRPr="00DF1DDA">
        <w:rPr>
          <w:rFonts w:ascii="Times New Roman" w:hAnsi="Times New Roman" w:cs="Times New Roman"/>
          <w:sz w:val="28"/>
          <w:szCs w:val="28"/>
        </w:rPr>
        <w:t>признания гражданина умершим</w:t>
      </w:r>
    </w:p>
    <w:p w:rsidR="00DE771B" w:rsidRDefault="00DE771B" w:rsidP="00CC7F91">
      <w:pPr>
        <w:spacing w:after="0" w:line="360" w:lineRule="auto"/>
        <w:ind w:firstLine="709"/>
        <w:jc w:val="both"/>
        <w:outlineLvl w:val="0"/>
        <w:rPr>
          <w:rFonts w:ascii="Times New Roman" w:hAnsi="Times New Roman" w:cs="Times New Roman"/>
          <w:sz w:val="28"/>
          <w:szCs w:val="28"/>
        </w:rPr>
      </w:pPr>
      <w:r w:rsidRPr="00974856">
        <w:rPr>
          <w:rFonts w:ascii="Times New Roman" w:hAnsi="Times New Roman" w:cs="Times New Roman"/>
          <w:sz w:val="28"/>
          <w:szCs w:val="28"/>
        </w:rPr>
        <w:t xml:space="preserve">    Институт объявления гражданина умершим также имеет целью устранение неопределенности в гражданских правоотношениях, возникающей в связи с его длительным отсутствием по месту жительства.</w:t>
      </w:r>
    </w:p>
    <w:p w:rsidR="00DE771B" w:rsidRDefault="00DE771B" w:rsidP="00CC7F91">
      <w:pPr>
        <w:spacing w:after="0" w:line="360" w:lineRule="auto"/>
        <w:ind w:firstLine="709"/>
        <w:jc w:val="both"/>
        <w:outlineLvl w:val="0"/>
        <w:rPr>
          <w:rFonts w:ascii="Times New Roman" w:hAnsi="Times New Roman" w:cs="Times New Roman"/>
          <w:sz w:val="28"/>
          <w:szCs w:val="28"/>
        </w:rPr>
      </w:pPr>
      <w:r w:rsidRPr="00146B0E">
        <w:rPr>
          <w:rFonts w:ascii="Times New Roman" w:hAnsi="Times New Roman" w:cs="Times New Roman"/>
          <w:sz w:val="28"/>
          <w:szCs w:val="28"/>
        </w:rPr>
        <w:t>Признание гражданина безвестно отсутствующим не ликвидирует возникшую юридическую</w:t>
      </w:r>
      <w:r>
        <w:rPr>
          <w:rFonts w:ascii="Times New Roman" w:hAnsi="Times New Roman" w:cs="Times New Roman"/>
          <w:sz w:val="28"/>
          <w:szCs w:val="28"/>
        </w:rPr>
        <w:t xml:space="preserve"> </w:t>
      </w:r>
      <w:r w:rsidRPr="00146B0E">
        <w:rPr>
          <w:rFonts w:ascii="Times New Roman" w:hAnsi="Times New Roman" w:cs="Times New Roman"/>
          <w:sz w:val="28"/>
          <w:szCs w:val="28"/>
        </w:rPr>
        <w:t>неопределенность, поскольку он остается участником ряда правоотношений. Между тем при длительном</w:t>
      </w:r>
      <w:r>
        <w:rPr>
          <w:rFonts w:ascii="Times New Roman" w:hAnsi="Times New Roman" w:cs="Times New Roman"/>
          <w:sz w:val="28"/>
          <w:szCs w:val="28"/>
        </w:rPr>
        <w:t xml:space="preserve"> от</w:t>
      </w:r>
      <w:r w:rsidRPr="00146B0E">
        <w:rPr>
          <w:rFonts w:ascii="Times New Roman" w:hAnsi="Times New Roman" w:cs="Times New Roman"/>
          <w:sz w:val="28"/>
          <w:szCs w:val="28"/>
        </w:rPr>
        <w:t>сутствии гражданина, если невозможно установить место его пребывания, есть основания предполагать, что</w:t>
      </w:r>
      <w:r>
        <w:rPr>
          <w:rFonts w:ascii="Times New Roman" w:hAnsi="Times New Roman" w:cs="Times New Roman"/>
          <w:sz w:val="28"/>
          <w:szCs w:val="28"/>
        </w:rPr>
        <w:t xml:space="preserve"> </w:t>
      </w:r>
      <w:r w:rsidRPr="00146B0E">
        <w:rPr>
          <w:rFonts w:ascii="Times New Roman" w:hAnsi="Times New Roman" w:cs="Times New Roman"/>
          <w:sz w:val="28"/>
          <w:szCs w:val="28"/>
        </w:rPr>
        <w:t>он умер. Однако с таким предположением нельзя связывать юридические последствия, пока факты, его</w:t>
      </w:r>
      <w:r>
        <w:rPr>
          <w:rFonts w:ascii="Times New Roman" w:hAnsi="Times New Roman" w:cs="Times New Roman"/>
          <w:sz w:val="28"/>
          <w:szCs w:val="28"/>
        </w:rPr>
        <w:t xml:space="preserve"> </w:t>
      </w:r>
      <w:r w:rsidRPr="00146B0E">
        <w:rPr>
          <w:rFonts w:ascii="Times New Roman" w:hAnsi="Times New Roman" w:cs="Times New Roman"/>
          <w:sz w:val="28"/>
          <w:szCs w:val="28"/>
        </w:rPr>
        <w:t>порождающие, не будут установлены в официальном порядке, ибо ошибка в решении этого вопроса может</w:t>
      </w:r>
      <w:r>
        <w:rPr>
          <w:rFonts w:ascii="Times New Roman" w:hAnsi="Times New Roman" w:cs="Times New Roman"/>
          <w:sz w:val="28"/>
          <w:szCs w:val="28"/>
        </w:rPr>
        <w:t xml:space="preserve"> </w:t>
      </w:r>
      <w:r w:rsidRPr="00146B0E">
        <w:rPr>
          <w:rFonts w:ascii="Times New Roman" w:hAnsi="Times New Roman" w:cs="Times New Roman"/>
          <w:sz w:val="28"/>
          <w:szCs w:val="28"/>
        </w:rPr>
        <w:t xml:space="preserve">повлечь серьезные нарушения прав и интересов личности. </w:t>
      </w:r>
      <w:r w:rsidR="00FA3AF8">
        <w:rPr>
          <w:rStyle w:val="a7"/>
          <w:rFonts w:ascii="Times New Roman" w:hAnsi="Times New Roman" w:cs="Times New Roman"/>
          <w:sz w:val="28"/>
          <w:szCs w:val="28"/>
        </w:rPr>
        <w:footnoteReference w:id="11"/>
      </w:r>
      <w:r w:rsidRPr="00146B0E">
        <w:rPr>
          <w:rFonts w:ascii="Times New Roman" w:hAnsi="Times New Roman" w:cs="Times New Roman"/>
          <w:sz w:val="28"/>
          <w:szCs w:val="28"/>
        </w:rPr>
        <w:t>Согласно п. 1 ст. 45 ГК</w:t>
      </w:r>
      <w:r>
        <w:rPr>
          <w:rFonts w:ascii="Times New Roman" w:hAnsi="Times New Roman" w:cs="Times New Roman"/>
          <w:sz w:val="28"/>
          <w:szCs w:val="28"/>
        </w:rPr>
        <w:t xml:space="preserve"> РФ</w:t>
      </w:r>
      <w:r w:rsidRPr="00146B0E">
        <w:rPr>
          <w:rFonts w:ascii="Times New Roman" w:hAnsi="Times New Roman" w:cs="Times New Roman"/>
          <w:sz w:val="28"/>
          <w:szCs w:val="28"/>
        </w:rPr>
        <w:t xml:space="preserve"> гражданин может быть</w:t>
      </w:r>
      <w:r>
        <w:rPr>
          <w:rFonts w:ascii="Times New Roman" w:hAnsi="Times New Roman" w:cs="Times New Roman"/>
          <w:sz w:val="28"/>
          <w:szCs w:val="28"/>
        </w:rPr>
        <w:t xml:space="preserve"> </w:t>
      </w:r>
      <w:r w:rsidRPr="00146B0E">
        <w:rPr>
          <w:rFonts w:ascii="Times New Roman" w:hAnsi="Times New Roman" w:cs="Times New Roman"/>
          <w:sz w:val="28"/>
          <w:szCs w:val="28"/>
        </w:rPr>
        <w:t>объявлен судом умершим. При этом не требуется, чтобы предварительно он был признан безвестно</w:t>
      </w:r>
      <w:r>
        <w:rPr>
          <w:rFonts w:ascii="Times New Roman" w:hAnsi="Times New Roman" w:cs="Times New Roman"/>
          <w:sz w:val="28"/>
          <w:szCs w:val="28"/>
        </w:rPr>
        <w:t xml:space="preserve"> </w:t>
      </w:r>
      <w:r w:rsidRPr="00146B0E">
        <w:rPr>
          <w:rFonts w:ascii="Times New Roman" w:hAnsi="Times New Roman" w:cs="Times New Roman"/>
          <w:sz w:val="28"/>
          <w:szCs w:val="28"/>
        </w:rPr>
        <w:t>отсутствующим.</w:t>
      </w:r>
    </w:p>
    <w:p w:rsidR="00DE771B" w:rsidRPr="00974856" w:rsidRDefault="00DE771B" w:rsidP="00CC7F91">
      <w:pPr>
        <w:spacing w:after="0" w:line="360" w:lineRule="auto"/>
        <w:ind w:firstLine="709"/>
        <w:jc w:val="both"/>
        <w:outlineLvl w:val="0"/>
        <w:rPr>
          <w:rFonts w:ascii="Times New Roman" w:hAnsi="Times New Roman" w:cs="Times New Roman"/>
          <w:sz w:val="28"/>
          <w:szCs w:val="28"/>
        </w:rPr>
      </w:pPr>
      <w:r w:rsidRPr="00974856">
        <w:rPr>
          <w:rFonts w:ascii="Times New Roman" w:hAnsi="Times New Roman" w:cs="Times New Roman"/>
          <w:sz w:val="28"/>
          <w:szCs w:val="28"/>
        </w:rPr>
        <w:t>Основаниями для объявления гражданина умершим являются:</w:t>
      </w:r>
    </w:p>
    <w:p w:rsidR="00DE771B" w:rsidRPr="00974856" w:rsidRDefault="00DE771B" w:rsidP="00CC7F91">
      <w:pPr>
        <w:spacing w:after="0" w:line="360" w:lineRule="auto"/>
        <w:ind w:firstLine="709"/>
        <w:jc w:val="both"/>
        <w:outlineLvl w:val="0"/>
        <w:rPr>
          <w:rFonts w:ascii="Times New Roman" w:hAnsi="Times New Roman" w:cs="Times New Roman"/>
          <w:sz w:val="28"/>
          <w:szCs w:val="28"/>
        </w:rPr>
      </w:pPr>
      <w:r w:rsidRPr="00974856">
        <w:rPr>
          <w:rFonts w:ascii="Times New Roman" w:hAnsi="Times New Roman" w:cs="Times New Roman"/>
          <w:sz w:val="28"/>
          <w:szCs w:val="28"/>
        </w:rPr>
        <w:t>- отсутствие сведений в месте жительства о месте его постоянного пребывания в течение пяти лет;</w:t>
      </w:r>
    </w:p>
    <w:p w:rsidR="00DE771B" w:rsidRPr="00974856" w:rsidRDefault="00DE771B" w:rsidP="00CC7F91">
      <w:pPr>
        <w:spacing w:after="0" w:line="360" w:lineRule="auto"/>
        <w:ind w:firstLine="709"/>
        <w:jc w:val="both"/>
        <w:outlineLvl w:val="0"/>
        <w:rPr>
          <w:rFonts w:ascii="Times New Roman" w:hAnsi="Times New Roman" w:cs="Times New Roman"/>
          <w:sz w:val="28"/>
          <w:szCs w:val="28"/>
        </w:rPr>
      </w:pPr>
      <w:r w:rsidRPr="00974856">
        <w:rPr>
          <w:rFonts w:ascii="Times New Roman" w:hAnsi="Times New Roman" w:cs="Times New Roman"/>
          <w:sz w:val="28"/>
          <w:szCs w:val="28"/>
        </w:rPr>
        <w:t>- отсутствие сведений в месте жительства о месте его постоянного пребывания в течение шести месяцев, если гражданин пропал без вести при наличии обстоятельств, угрожавших смертью или дающих основание предполагать его смерть от несчастного случая (стихийные бедствия, катастрофы и т. п.);</w:t>
      </w:r>
    </w:p>
    <w:p w:rsidR="00DE771B" w:rsidRDefault="00DE771B" w:rsidP="00CC7F91">
      <w:pPr>
        <w:spacing w:after="0" w:line="360" w:lineRule="auto"/>
        <w:ind w:firstLine="709"/>
        <w:jc w:val="both"/>
        <w:outlineLvl w:val="0"/>
        <w:rPr>
          <w:rFonts w:ascii="Times New Roman" w:hAnsi="Times New Roman" w:cs="Times New Roman"/>
          <w:sz w:val="28"/>
          <w:szCs w:val="28"/>
        </w:rPr>
      </w:pPr>
      <w:r w:rsidRPr="00974856">
        <w:rPr>
          <w:rFonts w:ascii="Times New Roman" w:hAnsi="Times New Roman" w:cs="Times New Roman"/>
          <w:sz w:val="28"/>
          <w:szCs w:val="28"/>
        </w:rPr>
        <w:t>- истечение двух лет после окончания военных действий для граждан, пропавших без вести в связи с военными действиями, при условии истечения одного из вышеуказанных сроков (ст. 45 ГК РФ).</w:t>
      </w:r>
    </w:p>
    <w:p w:rsidR="00DE771B" w:rsidRPr="000C49F4" w:rsidRDefault="00DE771B" w:rsidP="00CC7F91">
      <w:pPr>
        <w:spacing w:after="0" w:line="360" w:lineRule="auto"/>
        <w:ind w:firstLine="709"/>
        <w:jc w:val="both"/>
        <w:outlineLvl w:val="0"/>
        <w:rPr>
          <w:rFonts w:ascii="Times New Roman" w:hAnsi="Times New Roman" w:cs="Times New Roman"/>
          <w:sz w:val="28"/>
          <w:szCs w:val="28"/>
        </w:rPr>
      </w:pPr>
      <w:r w:rsidRPr="000C49F4">
        <w:rPr>
          <w:rFonts w:ascii="Times New Roman" w:hAnsi="Times New Roman" w:cs="Times New Roman"/>
          <w:sz w:val="28"/>
          <w:szCs w:val="28"/>
        </w:rPr>
        <w:lastRenderedPageBreak/>
        <w:t>На основании решения суда об объявлении гражданина умершим органы Загса выдают</w:t>
      </w:r>
      <w:r>
        <w:rPr>
          <w:rFonts w:ascii="Times New Roman" w:hAnsi="Times New Roman" w:cs="Times New Roman"/>
          <w:sz w:val="28"/>
          <w:szCs w:val="28"/>
        </w:rPr>
        <w:t xml:space="preserve"> </w:t>
      </w:r>
      <w:r w:rsidRPr="000C49F4">
        <w:rPr>
          <w:rFonts w:ascii="Times New Roman" w:hAnsi="Times New Roman" w:cs="Times New Roman"/>
          <w:sz w:val="28"/>
          <w:szCs w:val="28"/>
        </w:rPr>
        <w:t>заинтересованным лицам свидетельство о его смерти. Днем смерти гражданина, объявленного решением</w:t>
      </w:r>
      <w:r>
        <w:rPr>
          <w:rFonts w:ascii="Times New Roman" w:hAnsi="Times New Roman" w:cs="Times New Roman"/>
          <w:sz w:val="28"/>
          <w:szCs w:val="28"/>
        </w:rPr>
        <w:t xml:space="preserve"> </w:t>
      </w:r>
      <w:r w:rsidRPr="000C49F4">
        <w:rPr>
          <w:rFonts w:ascii="Times New Roman" w:hAnsi="Times New Roman" w:cs="Times New Roman"/>
          <w:sz w:val="28"/>
          <w:szCs w:val="28"/>
        </w:rPr>
        <w:t>суда умершим, считается день вступления в законную силу этого решения. В случае объявления умершим</w:t>
      </w:r>
    </w:p>
    <w:p w:rsidR="00DE771B" w:rsidRPr="000C49F4" w:rsidRDefault="00DE771B" w:rsidP="00CC7F91">
      <w:pPr>
        <w:spacing w:after="0" w:line="360" w:lineRule="auto"/>
        <w:ind w:firstLine="709"/>
        <w:jc w:val="both"/>
        <w:outlineLvl w:val="0"/>
        <w:rPr>
          <w:rFonts w:ascii="Times New Roman" w:hAnsi="Times New Roman" w:cs="Times New Roman"/>
          <w:sz w:val="28"/>
          <w:szCs w:val="28"/>
        </w:rPr>
      </w:pPr>
      <w:r w:rsidRPr="000C49F4">
        <w:rPr>
          <w:rFonts w:ascii="Times New Roman" w:hAnsi="Times New Roman" w:cs="Times New Roman"/>
          <w:sz w:val="28"/>
          <w:szCs w:val="28"/>
        </w:rPr>
        <w:t>гражданина, пропавшего без вести при обстоятельствах, угрожающих см</w:t>
      </w:r>
      <w:r>
        <w:rPr>
          <w:rFonts w:ascii="Times New Roman" w:hAnsi="Times New Roman" w:cs="Times New Roman"/>
          <w:sz w:val="28"/>
          <w:szCs w:val="28"/>
        </w:rPr>
        <w:t>ертью или дающих основание пред</w:t>
      </w:r>
      <w:r w:rsidRPr="000C49F4">
        <w:rPr>
          <w:rFonts w:ascii="Times New Roman" w:hAnsi="Times New Roman" w:cs="Times New Roman"/>
          <w:sz w:val="28"/>
          <w:szCs w:val="28"/>
        </w:rPr>
        <w:t>полагать его гибель от определенного несчастного случая, суд может признать днем смерти гражданина</w:t>
      </w:r>
      <w:r>
        <w:rPr>
          <w:rFonts w:ascii="Times New Roman" w:hAnsi="Times New Roman" w:cs="Times New Roman"/>
          <w:sz w:val="28"/>
          <w:szCs w:val="28"/>
        </w:rPr>
        <w:t xml:space="preserve"> </w:t>
      </w:r>
      <w:r w:rsidRPr="000C49F4">
        <w:rPr>
          <w:rFonts w:ascii="Times New Roman" w:hAnsi="Times New Roman" w:cs="Times New Roman"/>
          <w:sz w:val="28"/>
          <w:szCs w:val="28"/>
        </w:rPr>
        <w:t>день его предполагаемой гибели (например, день гибели пассажирского самолета, день землетрясения или</w:t>
      </w:r>
      <w:r>
        <w:rPr>
          <w:rFonts w:ascii="Times New Roman" w:hAnsi="Times New Roman" w:cs="Times New Roman"/>
          <w:sz w:val="28"/>
          <w:szCs w:val="28"/>
        </w:rPr>
        <w:t xml:space="preserve"> </w:t>
      </w:r>
      <w:r w:rsidRPr="000C49F4">
        <w:rPr>
          <w:rFonts w:ascii="Times New Roman" w:hAnsi="Times New Roman" w:cs="Times New Roman"/>
          <w:sz w:val="28"/>
          <w:szCs w:val="28"/>
        </w:rPr>
        <w:t xml:space="preserve">иного стихийного бедствия и т.п.). </w:t>
      </w:r>
    </w:p>
    <w:p w:rsidR="00DE771B" w:rsidRDefault="00DE771B" w:rsidP="00CC7F91">
      <w:pPr>
        <w:spacing w:after="0" w:line="360" w:lineRule="auto"/>
        <w:ind w:firstLine="709"/>
        <w:jc w:val="both"/>
        <w:outlineLvl w:val="0"/>
        <w:rPr>
          <w:rFonts w:ascii="Times New Roman" w:hAnsi="Times New Roman" w:cs="Times New Roman"/>
          <w:sz w:val="28"/>
          <w:szCs w:val="28"/>
        </w:rPr>
      </w:pPr>
      <w:r w:rsidRPr="000C49F4">
        <w:rPr>
          <w:rFonts w:ascii="Times New Roman" w:hAnsi="Times New Roman" w:cs="Times New Roman"/>
          <w:sz w:val="28"/>
          <w:szCs w:val="28"/>
        </w:rPr>
        <w:t>Юридическим последствием объявления гражданина умершим является прекращение или переход к</w:t>
      </w:r>
      <w:r>
        <w:rPr>
          <w:rFonts w:ascii="Times New Roman" w:hAnsi="Times New Roman" w:cs="Times New Roman"/>
          <w:sz w:val="28"/>
          <w:szCs w:val="28"/>
        </w:rPr>
        <w:t xml:space="preserve"> </w:t>
      </w:r>
      <w:r w:rsidRPr="000C49F4">
        <w:rPr>
          <w:rFonts w:ascii="Times New Roman" w:hAnsi="Times New Roman" w:cs="Times New Roman"/>
          <w:sz w:val="28"/>
          <w:szCs w:val="28"/>
        </w:rPr>
        <w:t xml:space="preserve">наследникам всех прав и обязанностей, которые принадлежали ему как субъекту права, </w:t>
      </w:r>
      <w:r w:rsidRPr="00FA36BD">
        <w:rPr>
          <w:rFonts w:ascii="Times New Roman" w:hAnsi="Times New Roman" w:cs="Times New Roman"/>
          <w:sz w:val="28"/>
          <w:szCs w:val="28"/>
        </w:rPr>
        <w:t>прекращение брака</w:t>
      </w:r>
      <w:r>
        <w:rPr>
          <w:rFonts w:ascii="Times New Roman" w:hAnsi="Times New Roman" w:cs="Times New Roman"/>
          <w:sz w:val="28"/>
          <w:szCs w:val="28"/>
        </w:rPr>
        <w:t>,</w:t>
      </w:r>
      <w:r w:rsidRPr="00FA36BD">
        <w:t xml:space="preserve"> </w:t>
      </w:r>
      <w:r>
        <w:rPr>
          <w:rFonts w:ascii="Times New Roman" w:hAnsi="Times New Roman" w:cs="Times New Roman"/>
          <w:sz w:val="28"/>
          <w:szCs w:val="28"/>
        </w:rPr>
        <w:t xml:space="preserve">право иждивенцев на пенсию и другие, то есть </w:t>
      </w:r>
      <w:r w:rsidRPr="000C49F4">
        <w:rPr>
          <w:rFonts w:ascii="Times New Roman" w:hAnsi="Times New Roman" w:cs="Times New Roman"/>
          <w:sz w:val="28"/>
          <w:szCs w:val="28"/>
        </w:rPr>
        <w:t>фактически это</w:t>
      </w:r>
      <w:r>
        <w:rPr>
          <w:rFonts w:ascii="Times New Roman" w:hAnsi="Times New Roman" w:cs="Times New Roman"/>
          <w:sz w:val="28"/>
          <w:szCs w:val="28"/>
        </w:rPr>
        <w:t xml:space="preserve"> </w:t>
      </w:r>
      <w:r w:rsidRPr="000C49F4">
        <w:rPr>
          <w:rFonts w:ascii="Times New Roman" w:hAnsi="Times New Roman" w:cs="Times New Roman"/>
          <w:sz w:val="28"/>
          <w:szCs w:val="28"/>
        </w:rPr>
        <w:t>таки</w:t>
      </w:r>
      <w:r>
        <w:rPr>
          <w:rFonts w:ascii="Times New Roman" w:hAnsi="Times New Roman" w:cs="Times New Roman"/>
          <w:sz w:val="28"/>
          <w:szCs w:val="28"/>
        </w:rPr>
        <w:t>е же последствия, которые влекут</w:t>
      </w:r>
      <w:r w:rsidRPr="000C49F4">
        <w:rPr>
          <w:rFonts w:ascii="Times New Roman" w:hAnsi="Times New Roman" w:cs="Times New Roman"/>
          <w:sz w:val="28"/>
          <w:szCs w:val="28"/>
        </w:rPr>
        <w:t xml:space="preserve"> смерть человека</w:t>
      </w:r>
      <w:r>
        <w:rPr>
          <w:rFonts w:ascii="Times New Roman" w:hAnsi="Times New Roman" w:cs="Times New Roman"/>
          <w:sz w:val="28"/>
          <w:szCs w:val="28"/>
        </w:rPr>
        <w:t>.</w:t>
      </w:r>
      <w:r w:rsidR="005D75B2">
        <w:rPr>
          <w:rStyle w:val="a7"/>
          <w:rFonts w:ascii="Times New Roman" w:hAnsi="Times New Roman" w:cs="Times New Roman"/>
          <w:sz w:val="28"/>
          <w:szCs w:val="28"/>
        </w:rPr>
        <w:footnoteReference w:id="12"/>
      </w:r>
    </w:p>
    <w:p w:rsidR="00DE771B" w:rsidRDefault="00DE771B" w:rsidP="00CC7F9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Однако, н</w:t>
      </w:r>
      <w:r w:rsidRPr="00940922">
        <w:rPr>
          <w:rFonts w:ascii="Times New Roman" w:hAnsi="Times New Roman" w:cs="Times New Roman"/>
          <w:sz w:val="28"/>
          <w:szCs w:val="28"/>
        </w:rPr>
        <w:t>екоторые авторы полагают, что объявление умершим влечет п</w:t>
      </w:r>
      <w:r>
        <w:rPr>
          <w:rFonts w:ascii="Times New Roman" w:hAnsi="Times New Roman" w:cs="Times New Roman"/>
          <w:sz w:val="28"/>
          <w:szCs w:val="28"/>
        </w:rPr>
        <w:t xml:space="preserve">рекращение правоспособности. </w:t>
      </w:r>
      <w:r w:rsidRPr="00940922">
        <w:rPr>
          <w:rFonts w:ascii="Times New Roman" w:hAnsi="Times New Roman" w:cs="Times New Roman"/>
          <w:sz w:val="28"/>
          <w:szCs w:val="28"/>
        </w:rPr>
        <w:t>В действительности же правоспособность прекращается лишь при подлинной смерти лица. Если гражданин, объявленный умершим, на самом деле жив, то там, где он находится, он вправе совершать всевозможные сделки. Однако там, где гражданин объявлен умершим, возникают последствия, подобные тем, которые наступают в случае смерти: производится регистрация смерти, открывается наследование его имущества.</w:t>
      </w:r>
    </w:p>
    <w:p w:rsidR="00DE771B" w:rsidRDefault="00DE771B" w:rsidP="00CC7F91">
      <w:pPr>
        <w:spacing w:after="0" w:line="360" w:lineRule="auto"/>
        <w:ind w:firstLine="709"/>
        <w:jc w:val="both"/>
        <w:outlineLvl w:val="0"/>
        <w:rPr>
          <w:rFonts w:ascii="Times New Roman" w:hAnsi="Times New Roman" w:cs="Times New Roman"/>
          <w:sz w:val="28"/>
          <w:szCs w:val="28"/>
        </w:rPr>
      </w:pPr>
    </w:p>
    <w:p w:rsidR="00DE771B"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2.2 Последствия явки или обнаружения места пребывания гражданина объявленного умершим</w:t>
      </w:r>
    </w:p>
    <w:p w:rsidR="00DE771B" w:rsidRDefault="00DE771B" w:rsidP="00CC7F91">
      <w:pPr>
        <w:spacing w:after="0" w:line="360" w:lineRule="auto"/>
        <w:ind w:firstLine="709"/>
        <w:jc w:val="both"/>
        <w:outlineLvl w:val="0"/>
        <w:rPr>
          <w:rFonts w:ascii="Times New Roman" w:hAnsi="Times New Roman" w:cs="Times New Roman"/>
          <w:sz w:val="28"/>
          <w:szCs w:val="28"/>
        </w:rPr>
      </w:pPr>
      <w:r w:rsidRPr="00F27473">
        <w:rPr>
          <w:rFonts w:ascii="Times New Roman" w:hAnsi="Times New Roman" w:cs="Times New Roman"/>
          <w:sz w:val="28"/>
          <w:szCs w:val="28"/>
        </w:rPr>
        <w:t>Явка или обнаружение места пребывания гражданина, объявленного умершим, служит основанием для отмены судом по заявлению этого гражданина</w:t>
      </w:r>
      <w:r>
        <w:rPr>
          <w:rFonts w:ascii="Times New Roman" w:hAnsi="Times New Roman" w:cs="Times New Roman"/>
          <w:sz w:val="28"/>
          <w:szCs w:val="28"/>
        </w:rPr>
        <w:t xml:space="preserve"> или других заинтересованных лиц</w:t>
      </w:r>
      <w:r w:rsidRPr="00F27473">
        <w:rPr>
          <w:rFonts w:ascii="Times New Roman" w:hAnsi="Times New Roman" w:cs="Times New Roman"/>
          <w:sz w:val="28"/>
          <w:szCs w:val="28"/>
        </w:rPr>
        <w:t xml:space="preserve"> ранее вынесенного решения об объявлении его умершим. На основании такого решения в книге регистрации актов гражданского состояния аннулируется запись о смерти гражданина.</w:t>
      </w:r>
    </w:p>
    <w:p w:rsidR="000D2EDE" w:rsidRDefault="000D2EDE" w:rsidP="00CC7F91">
      <w:pPr>
        <w:spacing w:after="0" w:line="360" w:lineRule="auto"/>
        <w:ind w:firstLine="709"/>
        <w:jc w:val="both"/>
        <w:outlineLvl w:val="0"/>
        <w:rPr>
          <w:rFonts w:ascii="Times New Roman" w:hAnsi="Times New Roman" w:cs="Times New Roman"/>
          <w:sz w:val="28"/>
          <w:szCs w:val="28"/>
        </w:rPr>
      </w:pPr>
      <w:r w:rsidRPr="000D2EDE">
        <w:rPr>
          <w:rFonts w:ascii="Times New Roman" w:hAnsi="Times New Roman" w:cs="Times New Roman"/>
          <w:sz w:val="28"/>
          <w:szCs w:val="28"/>
        </w:rPr>
        <w:lastRenderedPageBreak/>
        <w:t>Явкой следует считать появление гражданина, объявленного умершим, в месте его постоянного жительства. При этом не имеет значения, временно ли он приехал к месту постоянного жительства или насовсем. В отличие от явки обнаружением места пребывания такого лица считаются любые достоверные данные о том, что оно находится в конкретном месте, например, сведения об учебе в другом городе, сведения о том, что он работает в другом населенном пункте, сведения из места лишения свободы о том, что он отбывает там наказание, в том числе за рубежом.</w:t>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w:t>
      </w:r>
      <w:r>
        <w:rPr>
          <w:rFonts w:ascii="Times New Roman" w:hAnsi="Times New Roman" w:cs="Times New Roman"/>
          <w:sz w:val="28"/>
          <w:szCs w:val="28"/>
        </w:rPr>
        <w:t>ого состояния (ст. 280 ГПК РФ).</w:t>
      </w:r>
      <w:r w:rsidRPr="00CA6BFD">
        <w:rPr>
          <w:rFonts w:ascii="Times New Roman" w:hAnsi="Times New Roman" w:cs="Times New Roman"/>
          <w:sz w:val="28"/>
          <w:szCs w:val="28"/>
        </w:rPr>
        <w:t xml:space="preserve"> Однако отмена судебного решения об объявлении гражданина умершим не может восстановить некоторые его права. Так, если супруг вступил в новый брак (ст. 26 СК РФ), то брачные отношения не могут быть остановлены, имущество, перешедшее по наследству,</w:t>
      </w:r>
      <w:r>
        <w:rPr>
          <w:rFonts w:ascii="Times New Roman" w:hAnsi="Times New Roman" w:cs="Times New Roman"/>
          <w:sz w:val="28"/>
          <w:szCs w:val="28"/>
        </w:rPr>
        <w:t xml:space="preserve"> могло не сохраниться и т.д.</w:t>
      </w:r>
      <w:r w:rsidRPr="00CA6BFD">
        <w:rPr>
          <w:rFonts w:ascii="Times New Roman" w:hAnsi="Times New Roman" w:cs="Times New Roman"/>
          <w:sz w:val="28"/>
          <w:szCs w:val="28"/>
        </w:rPr>
        <w:t xml:space="preserve"> Но возникает необходимость в восстановлении его субъективных прав, в первую очередь его права собственности. В данном случае большое значение имеет основание приобретения его имущества другими лицами – безвозмездно или на возмездных началах.</w:t>
      </w:r>
      <w:r w:rsidR="00FA3AF8">
        <w:rPr>
          <w:rStyle w:val="a7"/>
          <w:rFonts w:ascii="Times New Roman" w:hAnsi="Times New Roman" w:cs="Times New Roman"/>
          <w:sz w:val="28"/>
          <w:szCs w:val="28"/>
        </w:rPr>
        <w:footnoteReference w:id="13"/>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Согласно п. 2 ст. 46 ГК</w:t>
      </w:r>
      <w:r>
        <w:rPr>
          <w:rFonts w:ascii="Times New Roman" w:hAnsi="Times New Roman" w:cs="Times New Roman"/>
          <w:sz w:val="28"/>
          <w:szCs w:val="28"/>
        </w:rPr>
        <w:t xml:space="preserve"> РФ</w:t>
      </w:r>
      <w:r w:rsidRPr="00CA6BFD">
        <w:rPr>
          <w:rFonts w:ascii="Times New Roman" w:hAnsi="Times New Roman" w:cs="Times New Roman"/>
          <w:sz w:val="28"/>
          <w:szCs w:val="28"/>
        </w:rPr>
        <w:t xml:space="preserve">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(например, к наследнику, к лицу, которому имущество было подарено, и т.п.). Это правило вполне соответствует принципу справедливости, поскольку граждане, к которым имущество перешло безвозмездно, в случае возвращения этого имущества собственнику материального ущ</w:t>
      </w:r>
      <w:r>
        <w:rPr>
          <w:rFonts w:ascii="Times New Roman" w:hAnsi="Times New Roman" w:cs="Times New Roman"/>
          <w:sz w:val="28"/>
          <w:szCs w:val="28"/>
        </w:rPr>
        <w:t>ерба, как правило, не несут.</w:t>
      </w:r>
      <w:r w:rsidR="006F2053">
        <w:rPr>
          <w:rStyle w:val="a7"/>
          <w:rFonts w:ascii="Times New Roman" w:hAnsi="Times New Roman" w:cs="Times New Roman"/>
          <w:sz w:val="28"/>
          <w:szCs w:val="28"/>
        </w:rPr>
        <w:footnoteReference w:id="14"/>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lastRenderedPageBreak/>
        <w:t xml:space="preserve">Правило о возврате лицу, ошибочно объявленному умершим, принадлежащего ему имущества тесно связано с нормами ст. 301–303 ГК, регулирующих отношения по истребованию имущества из чужого незаконного владения (виндикации). Применительно к истребованию своего имущества гражданином после отмены судом решения об объявлении его умершим, если это имущество было приобретено вполне законно его наследниками и другими лицами, следует признать, что после отмены указанного решения отпадает основание (титул) их владения, т.е. владение становится незаконным. Если они откажутся вернуть гражданину, ошибочно объявленному умершим, принадлежащее ему имущество, у него возникнет основание для предъявления иска об истребовании этого имущества из их незаконного владения, т.е. </w:t>
      </w:r>
      <w:proofErr w:type="spellStart"/>
      <w:r w:rsidRPr="00CA6BFD">
        <w:rPr>
          <w:rFonts w:ascii="Times New Roman" w:hAnsi="Times New Roman" w:cs="Times New Roman"/>
          <w:sz w:val="28"/>
          <w:szCs w:val="28"/>
        </w:rPr>
        <w:t>виндикационного</w:t>
      </w:r>
      <w:proofErr w:type="spellEnd"/>
      <w:r w:rsidRPr="00CA6BFD">
        <w:rPr>
          <w:rFonts w:ascii="Times New Roman" w:hAnsi="Times New Roman" w:cs="Times New Roman"/>
          <w:sz w:val="28"/>
          <w:szCs w:val="28"/>
        </w:rPr>
        <w:t xml:space="preserve"> иска (ст. 301 ГК</w:t>
      </w:r>
      <w:r>
        <w:rPr>
          <w:rFonts w:ascii="Times New Roman" w:hAnsi="Times New Roman" w:cs="Times New Roman"/>
          <w:sz w:val="28"/>
          <w:szCs w:val="28"/>
        </w:rPr>
        <w:t xml:space="preserve"> РФ</w:t>
      </w:r>
      <w:r w:rsidRPr="00CA6BFD">
        <w:rPr>
          <w:rFonts w:ascii="Times New Roman" w:hAnsi="Times New Roman" w:cs="Times New Roman"/>
          <w:sz w:val="28"/>
          <w:szCs w:val="28"/>
        </w:rPr>
        <w:t xml:space="preserve">). Если незаконные владельцы были добросовестными, поскольку не знали, что объявленный умершим гражданин находится в живых, то у них имущество может быть истребовано только в случаях, указанных в п. 1 ст. 302 </w:t>
      </w:r>
      <w:proofErr w:type="gramStart"/>
      <w:r w:rsidRPr="00CA6BFD">
        <w:rPr>
          <w:rFonts w:ascii="Times New Roman" w:hAnsi="Times New Roman" w:cs="Times New Roman"/>
          <w:sz w:val="28"/>
          <w:szCs w:val="28"/>
        </w:rPr>
        <w:t xml:space="preserve">ГК </w:t>
      </w:r>
      <w:r>
        <w:rPr>
          <w:rFonts w:ascii="Times New Roman" w:hAnsi="Times New Roman" w:cs="Times New Roman"/>
          <w:sz w:val="28"/>
          <w:szCs w:val="28"/>
        </w:rPr>
        <w:t xml:space="preserve"> РФ</w:t>
      </w:r>
      <w:proofErr w:type="gramEnd"/>
      <w:r w:rsidRPr="00CA6BFD">
        <w:rPr>
          <w:rFonts w:ascii="Times New Roman" w:hAnsi="Times New Roman" w:cs="Times New Roman"/>
          <w:sz w:val="28"/>
          <w:szCs w:val="28"/>
        </w:rPr>
        <w:t>(в частности, в случае, когда имущество выбыло из владения собственника или лица, которому оно было передано собственником во владение, помимо их воли). В случае объявления гражданина умершим его имущество оказывается во владении других лиц не по его воле, и поэтому оно может быть истребовано и у до</w:t>
      </w:r>
      <w:r>
        <w:rPr>
          <w:rFonts w:ascii="Times New Roman" w:hAnsi="Times New Roman" w:cs="Times New Roman"/>
          <w:sz w:val="28"/>
          <w:szCs w:val="28"/>
        </w:rPr>
        <w:t>бросовестных приобретателей.</w:t>
      </w:r>
      <w:r w:rsidR="00C7038E">
        <w:rPr>
          <w:rStyle w:val="a7"/>
          <w:rFonts w:ascii="Times New Roman" w:hAnsi="Times New Roman" w:cs="Times New Roman"/>
          <w:sz w:val="28"/>
          <w:szCs w:val="28"/>
        </w:rPr>
        <w:footnoteReference w:id="15"/>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Удовлетворяя требование об изъятии имущества у незаконного (хотя и добросовестного) приобретателя, суд решает и связанные с ним требования. В частности, добросовестный приобретатель в случае изъятия у него имущества вправе требовать возмещения произведенных на него необходимых затрат (при наличии условий, предусмотренных п. 2 ст. 303 ГК</w:t>
      </w:r>
      <w:r>
        <w:rPr>
          <w:rFonts w:ascii="Times New Roman" w:hAnsi="Times New Roman" w:cs="Times New Roman"/>
          <w:sz w:val="28"/>
          <w:szCs w:val="28"/>
        </w:rPr>
        <w:t xml:space="preserve"> РФ</w:t>
      </w:r>
      <w:r w:rsidRPr="00CA6BFD">
        <w:rPr>
          <w:rFonts w:ascii="Times New Roman" w:hAnsi="Times New Roman" w:cs="Times New Roman"/>
          <w:sz w:val="28"/>
          <w:szCs w:val="28"/>
        </w:rPr>
        <w:t xml:space="preserve">). Кроме того, добросовестный владелец вправе оставить за собой произведенные им улучшения, если они могут быть отделены без повреждения имущества. Если </w:t>
      </w:r>
      <w:r w:rsidRPr="00CA6BFD">
        <w:rPr>
          <w:rFonts w:ascii="Times New Roman" w:hAnsi="Times New Roman" w:cs="Times New Roman"/>
          <w:sz w:val="28"/>
          <w:szCs w:val="28"/>
        </w:rPr>
        <w:lastRenderedPageBreak/>
        <w:t>отделение их невозможно, он вправе требовать компенсации затрат на улучшение имущества. Затраты не должны превышать размера увеличения стоимости имущества. Вместе с тем он обязан возвратить или возместить собственнику все доходы, которые он извлек или должен был извлечь со времени, когда он узнал или должен был узнать о неправомерности владения или получил повестку по иску собств</w:t>
      </w:r>
      <w:r>
        <w:rPr>
          <w:rFonts w:ascii="Times New Roman" w:hAnsi="Times New Roman" w:cs="Times New Roman"/>
          <w:sz w:val="28"/>
          <w:szCs w:val="28"/>
        </w:rPr>
        <w:t>енника о возврате имущества.</w:t>
      </w:r>
      <w:r w:rsidR="006F2053">
        <w:rPr>
          <w:rStyle w:val="a7"/>
          <w:rFonts w:ascii="Times New Roman" w:hAnsi="Times New Roman" w:cs="Times New Roman"/>
          <w:sz w:val="28"/>
          <w:szCs w:val="28"/>
        </w:rPr>
        <w:footnoteReference w:id="16"/>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Гражданин, ошибочно объявленный умершим, вправе требовать возврата сохранившегося имущества от лиц, получивших его безвозмездно, при условии, что это имущество принадлежало гражданину. Если он состоял в браке и имелось совместное нажитое супругами имущество, возможно требовать возврата только полагающейся ему части общего имущества. Некоторые виды имущества возврату не подлежат. Это деньги и ценные бумаги на пре</w:t>
      </w:r>
      <w:r>
        <w:rPr>
          <w:rFonts w:ascii="Times New Roman" w:hAnsi="Times New Roman" w:cs="Times New Roman"/>
          <w:sz w:val="28"/>
          <w:szCs w:val="28"/>
        </w:rPr>
        <w:t>дъявителя (п. 3 ст. 302 ГК РФ).</w:t>
      </w:r>
      <w:r w:rsidR="005D75B2">
        <w:rPr>
          <w:rStyle w:val="a7"/>
          <w:rFonts w:ascii="Times New Roman" w:hAnsi="Times New Roman" w:cs="Times New Roman"/>
          <w:sz w:val="28"/>
          <w:szCs w:val="28"/>
        </w:rPr>
        <w:footnoteReference w:id="17"/>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Предусматривая возврат сохранившегося имущества, закон имеет в виду имущество, сохранившееся в натуре. Истребование стоимости вещей, которые после их безвозмездного приобретения были отчуждены их обладателями за деньги или были утрачены, закон не предусматривает. Например, если наследники гражданина, объявленного умершим, продали приобретенный по наследству дом, то от приобретателя, не знавшего, что объявленный умершим жив, нельзя истребовать этот дом, но нельзя взыскать и его стоимость с наследников. Однако следует согласиться с высказанным в литературе мнением, что если лицо, к которому безвозмездно перешло имущество гражданина, ошибочно объявленного умершим, было недобросовестным приобретателем, т.е. знало, что гражданин находится в живых, то гражданину должны быть возмещены убытки, причиненные утратой имущества. Основную часть этих убытков будет составлять стоимость утраченного (н</w:t>
      </w:r>
      <w:r>
        <w:rPr>
          <w:rFonts w:ascii="Times New Roman" w:hAnsi="Times New Roman" w:cs="Times New Roman"/>
          <w:sz w:val="28"/>
          <w:szCs w:val="28"/>
        </w:rPr>
        <w:t>е сохранившегося) имущества.</w:t>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lastRenderedPageBreak/>
        <w:t>От рассмотренного существенно отличается по правовым последствиям случай, когда имущество лица, объявленного умершим, кто-то приобрел на возмездных началах. Лица, к которым имущество такого гражданина перешло по возмездным сделкам, не обязаны возвращать ему это имущество. Имеются в виду такие сделк</w:t>
      </w:r>
      <w:r>
        <w:rPr>
          <w:rFonts w:ascii="Times New Roman" w:hAnsi="Times New Roman" w:cs="Times New Roman"/>
          <w:sz w:val="28"/>
          <w:szCs w:val="28"/>
        </w:rPr>
        <w:t>и, как купля-продажа и мена.</w:t>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Однако закон предусматривает исключения из этого правила: возмездный приобретатель имущества, которое принадлежало лицу, объявленному умершим, обязан возвратить ему это имущество, если будет доказано, что, приобретая его, он знал, что гражданин, объявленный умершим, находится в живых. При невозможности возврата такого имущества в натуре возмещается его стоимость (п. 2 ст. 46 ГК</w:t>
      </w:r>
      <w:r>
        <w:rPr>
          <w:rFonts w:ascii="Times New Roman" w:hAnsi="Times New Roman" w:cs="Times New Roman"/>
          <w:sz w:val="28"/>
          <w:szCs w:val="28"/>
        </w:rPr>
        <w:t xml:space="preserve"> РФ</w:t>
      </w:r>
      <w:r w:rsidRPr="00CA6BFD">
        <w:rPr>
          <w:rFonts w:ascii="Times New Roman" w:hAnsi="Times New Roman" w:cs="Times New Roman"/>
          <w:sz w:val="28"/>
          <w:szCs w:val="28"/>
        </w:rPr>
        <w:t xml:space="preserve">). Следовательно, обязанность возвратить имущество или возместить его стоимость возникает в данном случае только в отношении лиц, действовавших в момент приобретения имущества недобросовестно, виновно. Требование о возврате имущества, предъявленное к такому недобросовестному владельцу, представляет по своему содержанию иск об истребовании имущества из чужого незаконного владения – </w:t>
      </w:r>
      <w:proofErr w:type="spellStart"/>
      <w:r w:rsidRPr="00CA6BFD">
        <w:rPr>
          <w:rFonts w:ascii="Times New Roman" w:hAnsi="Times New Roman" w:cs="Times New Roman"/>
          <w:sz w:val="28"/>
          <w:szCs w:val="28"/>
        </w:rPr>
        <w:t>виндикационный</w:t>
      </w:r>
      <w:proofErr w:type="spellEnd"/>
      <w:r w:rsidRPr="00CA6BFD">
        <w:rPr>
          <w:rFonts w:ascii="Times New Roman" w:hAnsi="Times New Roman" w:cs="Times New Roman"/>
          <w:sz w:val="28"/>
          <w:szCs w:val="28"/>
        </w:rPr>
        <w:t xml:space="preserve"> иск (ст. 301 ГК</w:t>
      </w:r>
      <w:r>
        <w:rPr>
          <w:rFonts w:ascii="Times New Roman" w:hAnsi="Times New Roman" w:cs="Times New Roman"/>
          <w:sz w:val="28"/>
          <w:szCs w:val="28"/>
        </w:rPr>
        <w:t xml:space="preserve"> РФ</w:t>
      </w:r>
      <w:r w:rsidRPr="00CA6BFD">
        <w:rPr>
          <w:rFonts w:ascii="Times New Roman" w:hAnsi="Times New Roman" w:cs="Times New Roman"/>
          <w:sz w:val="28"/>
          <w:szCs w:val="28"/>
        </w:rPr>
        <w:t>). На него должны распространяться правила ст. 303 ГК</w:t>
      </w:r>
      <w:r>
        <w:rPr>
          <w:rFonts w:ascii="Times New Roman" w:hAnsi="Times New Roman" w:cs="Times New Roman"/>
          <w:sz w:val="28"/>
          <w:szCs w:val="28"/>
        </w:rPr>
        <w:t xml:space="preserve"> РФ</w:t>
      </w:r>
      <w:r w:rsidRPr="00CA6BFD">
        <w:rPr>
          <w:rFonts w:ascii="Times New Roman" w:hAnsi="Times New Roman" w:cs="Times New Roman"/>
          <w:sz w:val="28"/>
          <w:szCs w:val="28"/>
        </w:rPr>
        <w:t>, в соответствии с которыми возврату подлежит не только имущество в натуре, но и доходы, которые недобросовестный владелец извлек или должен был извлечь за все время владения. Соответственно недобросовестный владелец вправе требовать возмещения произведенных им необходимых з</w:t>
      </w:r>
      <w:r>
        <w:rPr>
          <w:rFonts w:ascii="Times New Roman" w:hAnsi="Times New Roman" w:cs="Times New Roman"/>
          <w:sz w:val="28"/>
          <w:szCs w:val="28"/>
        </w:rPr>
        <w:t>атрат на имущество.</w:t>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 xml:space="preserve">В случае явки гражданина, объявленного умершим, восстановлению (при наличии рассмотренных выше условий) подлежат лишь те его права, которые перешли к наследникам и другим лицам. Права, которые прекратились, т.е. были аннулированы в связи с объявлением гражданина умершим, не могут быть восстановлены. Так, не восстанавливается действие обязательств личного </w:t>
      </w:r>
      <w:r w:rsidRPr="00CA6BFD">
        <w:rPr>
          <w:rFonts w:ascii="Times New Roman" w:hAnsi="Times New Roman" w:cs="Times New Roman"/>
          <w:sz w:val="28"/>
          <w:szCs w:val="28"/>
        </w:rPr>
        <w:lastRenderedPageBreak/>
        <w:t>характера (обязанности по выполнению какой-либо работы, совершению юридических дейст</w:t>
      </w:r>
      <w:r>
        <w:rPr>
          <w:rFonts w:ascii="Times New Roman" w:hAnsi="Times New Roman" w:cs="Times New Roman"/>
          <w:sz w:val="28"/>
          <w:szCs w:val="28"/>
        </w:rPr>
        <w:t>вий, созданию произведения).</w:t>
      </w:r>
      <w:r w:rsidR="006F2053">
        <w:rPr>
          <w:rStyle w:val="a7"/>
          <w:rFonts w:ascii="Times New Roman" w:hAnsi="Times New Roman" w:cs="Times New Roman"/>
          <w:sz w:val="28"/>
          <w:szCs w:val="28"/>
        </w:rPr>
        <w:footnoteReference w:id="18"/>
      </w:r>
    </w:p>
    <w:p w:rsidR="00DE771B" w:rsidRPr="00CA6BFD" w:rsidRDefault="00DE771B" w:rsidP="00CC7F91">
      <w:pPr>
        <w:spacing w:after="0" w:line="360" w:lineRule="auto"/>
        <w:ind w:firstLine="709"/>
        <w:jc w:val="both"/>
        <w:outlineLvl w:val="0"/>
        <w:rPr>
          <w:rFonts w:ascii="Times New Roman" w:hAnsi="Times New Roman" w:cs="Times New Roman"/>
          <w:sz w:val="28"/>
          <w:szCs w:val="28"/>
        </w:rPr>
      </w:pPr>
      <w:r w:rsidRPr="00CA6BFD">
        <w:rPr>
          <w:rFonts w:ascii="Times New Roman" w:hAnsi="Times New Roman" w:cs="Times New Roman"/>
          <w:sz w:val="28"/>
          <w:szCs w:val="28"/>
        </w:rPr>
        <w:t>Требования о возврате имущества могут быть заявлены независимо от срока явки гражданина, объявленного умершим, при этом ему возвращается лишь сохранившееся в наличии имущество. Однако в тех случаях, когда имущество объявленного умершим перешло к государству по праву наследования (ст. 552, ст. 553 ГК РФ) и было реализовано, гражданину возвращается сумма, выручен</w:t>
      </w:r>
      <w:r>
        <w:rPr>
          <w:rFonts w:ascii="Times New Roman" w:hAnsi="Times New Roman" w:cs="Times New Roman"/>
          <w:sz w:val="28"/>
          <w:szCs w:val="28"/>
        </w:rPr>
        <w:t>ная от реализации имущества.</w:t>
      </w:r>
    </w:p>
    <w:p w:rsidR="00DE771B" w:rsidRDefault="00DE771B" w:rsidP="00CC7F91">
      <w:pPr>
        <w:spacing w:after="0" w:line="360" w:lineRule="auto"/>
        <w:ind w:firstLine="709"/>
        <w:jc w:val="both"/>
        <w:outlineLvl w:val="0"/>
        <w:rPr>
          <w:rFonts w:ascii="Times New Roman" w:hAnsi="Times New Roman" w:cs="Times New Roman"/>
          <w:sz w:val="28"/>
          <w:szCs w:val="28"/>
        </w:rPr>
      </w:pPr>
    </w:p>
    <w:p w:rsidR="00DE771B" w:rsidRDefault="00DE771B" w:rsidP="00CC7F91">
      <w:pPr>
        <w:spacing w:line="360" w:lineRule="auto"/>
        <w:ind w:firstLine="709"/>
        <w:jc w:val="both"/>
        <w:outlineLvl w:val="0"/>
        <w:rPr>
          <w:rFonts w:ascii="Times New Roman" w:hAnsi="Times New Roman" w:cs="Times New Roman"/>
          <w:sz w:val="28"/>
          <w:szCs w:val="28"/>
        </w:rPr>
      </w:pPr>
    </w:p>
    <w:p w:rsidR="006F2053" w:rsidRDefault="006F2053" w:rsidP="006F2053">
      <w:pPr>
        <w:spacing w:line="360" w:lineRule="auto"/>
        <w:jc w:val="both"/>
        <w:outlineLvl w:val="0"/>
        <w:rPr>
          <w:rFonts w:ascii="Times New Roman" w:hAnsi="Times New Roman" w:cs="Times New Roman"/>
          <w:sz w:val="28"/>
          <w:szCs w:val="28"/>
        </w:rPr>
      </w:pPr>
    </w:p>
    <w:p w:rsidR="006F2053" w:rsidRDefault="006F2053"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CD5F3A" w:rsidRDefault="00CD5F3A"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p>
    <w:p w:rsidR="000342A0" w:rsidRDefault="000342A0" w:rsidP="006F2053">
      <w:pPr>
        <w:spacing w:line="360" w:lineRule="auto"/>
        <w:jc w:val="both"/>
        <w:outlineLvl w:val="0"/>
        <w:rPr>
          <w:rFonts w:ascii="Times New Roman" w:hAnsi="Times New Roman" w:cs="Times New Roman"/>
          <w:sz w:val="28"/>
          <w:szCs w:val="28"/>
        </w:rPr>
      </w:pPr>
      <w:bookmarkStart w:id="0" w:name="_GoBack"/>
      <w:bookmarkEnd w:id="0"/>
    </w:p>
    <w:p w:rsidR="00DE771B" w:rsidRDefault="00DE771B" w:rsidP="00CC7F91">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ЗАКЛЮЧЕНИЕ</w:t>
      </w:r>
    </w:p>
    <w:p w:rsidR="00DE771B" w:rsidRPr="000769D9" w:rsidRDefault="00DE771B" w:rsidP="00CC7F91">
      <w:pPr>
        <w:spacing w:line="360" w:lineRule="auto"/>
        <w:jc w:val="both"/>
        <w:outlineLvl w:val="0"/>
        <w:rPr>
          <w:rFonts w:ascii="Times New Roman" w:hAnsi="Times New Roman" w:cs="Times New Roman"/>
          <w:sz w:val="28"/>
          <w:szCs w:val="28"/>
        </w:rPr>
      </w:pPr>
      <w:r w:rsidRPr="000769D9">
        <w:rPr>
          <w:rFonts w:ascii="Times New Roman" w:hAnsi="Times New Roman" w:cs="Times New Roman"/>
          <w:sz w:val="28"/>
          <w:szCs w:val="28"/>
        </w:rPr>
        <w:t>В данной работе были рассмотрены процессы признания гражданина безвестно отсутствующим и объявление его умершим; исследованы теоретические и практические проблемы этого института; определены последствия признания гражданина без вести пропавшим; рассмотрены основания объявления гражданина умершим.</w:t>
      </w:r>
    </w:p>
    <w:p w:rsidR="00DE771B" w:rsidRPr="000769D9" w:rsidRDefault="00DE771B" w:rsidP="00CC7F91">
      <w:pPr>
        <w:spacing w:line="360" w:lineRule="auto"/>
        <w:jc w:val="both"/>
        <w:outlineLvl w:val="0"/>
        <w:rPr>
          <w:rFonts w:ascii="Times New Roman" w:hAnsi="Times New Roman" w:cs="Times New Roman"/>
          <w:sz w:val="28"/>
          <w:szCs w:val="28"/>
        </w:rPr>
      </w:pPr>
      <w:r w:rsidRPr="000769D9">
        <w:rPr>
          <w:rFonts w:ascii="Times New Roman" w:hAnsi="Times New Roman" w:cs="Times New Roman"/>
          <w:sz w:val="28"/>
          <w:szCs w:val="28"/>
        </w:rPr>
        <w:t>Анализируя и исследуя источники гражданского законодательства, я выделила признаки, которые характеризуют данные правовые институты и придают им определенную индивидуальность.</w:t>
      </w:r>
    </w:p>
    <w:p w:rsidR="00DE771B" w:rsidRPr="000769D9" w:rsidRDefault="00DE771B" w:rsidP="00CC7F91">
      <w:pPr>
        <w:spacing w:line="360" w:lineRule="auto"/>
        <w:jc w:val="both"/>
        <w:outlineLvl w:val="0"/>
        <w:rPr>
          <w:rFonts w:ascii="Times New Roman" w:hAnsi="Times New Roman" w:cs="Times New Roman"/>
          <w:sz w:val="28"/>
          <w:szCs w:val="28"/>
        </w:rPr>
      </w:pPr>
      <w:r w:rsidRPr="000769D9">
        <w:rPr>
          <w:rFonts w:ascii="Times New Roman" w:hAnsi="Times New Roman" w:cs="Times New Roman"/>
          <w:sz w:val="28"/>
          <w:szCs w:val="28"/>
        </w:rPr>
        <w:t>Безвестное отсутствие – удостоверенный в судебном порядке факт длительного отсутствия гражданина в месте его жительства, если не удалось установить место его пребывания.</w:t>
      </w:r>
    </w:p>
    <w:p w:rsidR="00DE771B"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Объявление гражданина умершим – судебное признание умершим гражданина, о котором в месте его постоянного жительства нет никаких сведений в течение установленного законом срока</w:t>
      </w:r>
      <w:r>
        <w:rPr>
          <w:rFonts w:ascii="Times New Roman" w:hAnsi="Times New Roman" w:cs="Times New Roman"/>
          <w:sz w:val="28"/>
          <w:szCs w:val="28"/>
        </w:rPr>
        <w:t>.</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В целом на основании изученного материала можно сделать следующие выводы:</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1. Гражданин может быть в судебном порядке признан безвестно отсутствующим, если в течение одного года в месте его жительства нет сведений о месте его пребывания.</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2. При невозможности установить день получения последних сведений о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месяц — 1 января следующего года.</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lastRenderedPageBreak/>
        <w:t>3. Над имуществом гражданина, признанного безвестно отсутствующим, на основании решения суда устанавливается опека. Из этого имущества выдается содержание гражданам, которых безвестно отсутствующий по закону призван содержать, и погашается задолженность по другим обязательствам безвестно отсутствующего.</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4. По заявлению заинтересованных лиц орган опеки и попечительства судом может и до истечения одного года со дня получения последних сведений о местопребывании отсутствующего гражданина назначить опекуна для охраны его имущества.</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5. В случае явки или обнаружения местопребывания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опека над имуществом этого гражданина.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6.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7. Днем смерти гражданина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DE771B" w:rsidRPr="000769D9"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 xml:space="preserve">8. В случае явки или обнаружения места пребывания гражданина, объявленного умершим, суд отменяет свое решение. Независимо от времени </w:t>
      </w:r>
      <w:r w:rsidRPr="000769D9">
        <w:rPr>
          <w:rFonts w:ascii="Times New Roman" w:hAnsi="Times New Roman" w:cs="Times New Roman"/>
          <w:sz w:val="28"/>
          <w:szCs w:val="28"/>
        </w:rPr>
        <w:lastRenderedPageBreak/>
        <w:t>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 3 ст. 302 Гражданского кодекса.</w:t>
      </w:r>
    </w:p>
    <w:p w:rsidR="00DE771B" w:rsidRDefault="00DE771B" w:rsidP="00CC7F91">
      <w:pPr>
        <w:spacing w:line="360" w:lineRule="auto"/>
        <w:ind w:firstLine="709"/>
        <w:jc w:val="both"/>
        <w:outlineLvl w:val="0"/>
        <w:rPr>
          <w:rFonts w:ascii="Times New Roman" w:hAnsi="Times New Roman" w:cs="Times New Roman"/>
          <w:sz w:val="28"/>
          <w:szCs w:val="28"/>
        </w:rPr>
      </w:pPr>
      <w:r w:rsidRPr="000769D9">
        <w:rPr>
          <w:rFonts w:ascii="Times New Roman" w:hAnsi="Times New Roman" w:cs="Times New Roman"/>
          <w:sz w:val="28"/>
          <w:szCs w:val="28"/>
        </w:rPr>
        <w:t>9. Лица, к которым имущество гражданина перешло по возмездным сделкам, обязаны возвратить ему это имущество, если доказано, что, приобрети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DE771B" w:rsidRDefault="00DE771B" w:rsidP="00CC7F91">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w:t>
      </w:r>
      <w:r w:rsidRPr="000769D9">
        <w:rPr>
          <w:rFonts w:ascii="Times New Roman" w:hAnsi="Times New Roman" w:cs="Times New Roman"/>
          <w:sz w:val="28"/>
          <w:szCs w:val="28"/>
        </w:rPr>
        <w:t>анный правовой институт является защитой интересов заинтересованного лица путем вынесения законного и обоснованного судебного решения, направленного на устранение неопределенности в семейных, гражданских, жилищных и других правоотношениях, которыми безвестно отсутствующий гражданин связан с физическими лицами и организациями.</w:t>
      </w:r>
    </w:p>
    <w:p w:rsidR="00FA3AF8" w:rsidRDefault="00DE771B" w:rsidP="006F2053">
      <w:pPr>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Но, </w:t>
      </w:r>
      <w:r w:rsidRPr="000769D9">
        <w:rPr>
          <w:rFonts w:ascii="Times New Roman" w:hAnsi="Times New Roman" w:cs="Times New Roman"/>
          <w:sz w:val="28"/>
          <w:szCs w:val="28"/>
        </w:rPr>
        <w:t>безусловно, на практике остается много неразрешенных проблем, связанных в основном со сбором и представлением, объемом и содержанием доказательств по делам об объявлении гражданина умершим и с тем, что в судебном порядке требуется установить (или опровергнуть) предположение о смерти лица (презумпция смерти), в результате чего существенно меняется правовое положение данного гражданина</w:t>
      </w:r>
      <w:r>
        <w:rPr>
          <w:rFonts w:ascii="Times New Roman" w:hAnsi="Times New Roman" w:cs="Times New Roman"/>
          <w:sz w:val="28"/>
          <w:szCs w:val="28"/>
        </w:rPr>
        <w:t>.</w:t>
      </w:r>
    </w:p>
    <w:p w:rsidR="00FA3AF8" w:rsidRDefault="00FA3AF8" w:rsidP="00342695">
      <w:pPr>
        <w:spacing w:line="360" w:lineRule="auto"/>
        <w:ind w:firstLine="709"/>
        <w:jc w:val="center"/>
        <w:outlineLvl w:val="0"/>
        <w:rPr>
          <w:rFonts w:ascii="Times New Roman" w:hAnsi="Times New Roman" w:cs="Times New Roman"/>
          <w:sz w:val="28"/>
          <w:szCs w:val="28"/>
        </w:rPr>
      </w:pPr>
    </w:p>
    <w:p w:rsidR="00CD5F3A" w:rsidRDefault="00CD5F3A" w:rsidP="000474B1">
      <w:pPr>
        <w:spacing w:line="360" w:lineRule="auto"/>
        <w:outlineLvl w:val="0"/>
        <w:rPr>
          <w:rFonts w:ascii="Times New Roman" w:hAnsi="Times New Roman" w:cs="Times New Roman"/>
          <w:sz w:val="28"/>
          <w:szCs w:val="28"/>
        </w:rPr>
      </w:pPr>
    </w:p>
    <w:p w:rsidR="006F2053" w:rsidRDefault="006F2053" w:rsidP="00342695">
      <w:pPr>
        <w:spacing w:line="360" w:lineRule="auto"/>
        <w:ind w:firstLine="709"/>
        <w:jc w:val="center"/>
        <w:outlineLvl w:val="0"/>
        <w:rPr>
          <w:rFonts w:ascii="Times New Roman" w:hAnsi="Times New Roman" w:cs="Times New Roman"/>
          <w:sz w:val="28"/>
          <w:szCs w:val="28"/>
        </w:rPr>
      </w:pPr>
    </w:p>
    <w:p w:rsidR="00DE771B" w:rsidRDefault="00DE771B" w:rsidP="00342695">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DE771B" w:rsidRPr="00795075" w:rsidRDefault="00DE771B" w:rsidP="00342695">
      <w:pPr>
        <w:spacing w:line="360" w:lineRule="auto"/>
        <w:ind w:left="709"/>
        <w:jc w:val="center"/>
        <w:outlineLvl w:val="0"/>
        <w:rPr>
          <w:rFonts w:ascii="Times New Roman" w:hAnsi="Times New Roman" w:cs="Times New Roman"/>
          <w:sz w:val="28"/>
          <w:szCs w:val="28"/>
        </w:rPr>
      </w:pPr>
      <w:r w:rsidRPr="00795075">
        <w:rPr>
          <w:rFonts w:ascii="Times New Roman" w:hAnsi="Times New Roman" w:cs="Times New Roman"/>
          <w:sz w:val="28"/>
          <w:szCs w:val="28"/>
        </w:rPr>
        <w:t>Нормативно правовые акты</w:t>
      </w:r>
    </w:p>
    <w:p w:rsidR="00DE771B" w:rsidRPr="00CD5F3A" w:rsidRDefault="00DE771B" w:rsidP="00CD5F3A">
      <w:pPr>
        <w:pStyle w:val="a8"/>
        <w:numPr>
          <w:ilvl w:val="0"/>
          <w:numId w:val="2"/>
        </w:numPr>
        <w:spacing w:line="360" w:lineRule="auto"/>
        <w:jc w:val="both"/>
        <w:outlineLvl w:val="0"/>
        <w:rPr>
          <w:rFonts w:ascii="Times New Roman" w:hAnsi="Times New Roman" w:cs="Times New Roman"/>
          <w:sz w:val="28"/>
          <w:szCs w:val="28"/>
          <w:u w:val="single"/>
        </w:rPr>
      </w:pPr>
      <w:r w:rsidRPr="00795075">
        <w:rPr>
          <w:rFonts w:ascii="Times New Roman" w:hAnsi="Times New Roman" w:cs="Times New Roman"/>
          <w:sz w:val="28"/>
          <w:szCs w:val="28"/>
        </w:rPr>
        <w:lastRenderedPageBreak/>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CD5F3A">
        <w:rPr>
          <w:rFonts w:ascii="Times New Roman" w:hAnsi="Times New Roman" w:cs="Times New Roman"/>
          <w:sz w:val="28"/>
          <w:szCs w:val="28"/>
        </w:rPr>
        <w:t>)</w:t>
      </w:r>
      <w:r w:rsidR="00CD5F3A" w:rsidRPr="00CD5F3A">
        <w:rPr>
          <w:rFonts w:ascii="Times New Roman" w:hAnsi="Times New Roman" w:cs="Times New Roman"/>
          <w:sz w:val="28"/>
          <w:szCs w:val="28"/>
        </w:rPr>
        <w:t>, «Собрание законодательства РФ», 04.08.2014, № 31, ст. 4398.</w:t>
      </w:r>
    </w:p>
    <w:p w:rsidR="00DE771B" w:rsidRPr="00883910" w:rsidRDefault="00DE771B" w:rsidP="00CC7F91">
      <w:pPr>
        <w:pStyle w:val="a8"/>
        <w:numPr>
          <w:ilvl w:val="0"/>
          <w:numId w:val="2"/>
        </w:numPr>
        <w:spacing w:line="360" w:lineRule="auto"/>
        <w:jc w:val="both"/>
        <w:outlineLvl w:val="0"/>
        <w:rPr>
          <w:rFonts w:ascii="Times New Roman" w:hAnsi="Times New Roman" w:cs="Times New Roman"/>
          <w:sz w:val="28"/>
          <w:szCs w:val="28"/>
          <w:u w:val="single"/>
        </w:rPr>
      </w:pPr>
      <w:r w:rsidRPr="00795075">
        <w:rPr>
          <w:rFonts w:ascii="Times New Roman" w:hAnsi="Times New Roman" w:cs="Times New Roman"/>
          <w:sz w:val="28"/>
          <w:szCs w:val="28"/>
        </w:rPr>
        <w:t>Гражданский кодекс Российской Федерац</w:t>
      </w:r>
      <w:r w:rsidR="00CC7F91">
        <w:rPr>
          <w:rFonts w:ascii="Times New Roman" w:hAnsi="Times New Roman" w:cs="Times New Roman"/>
          <w:sz w:val="28"/>
          <w:szCs w:val="28"/>
        </w:rPr>
        <w:t>ии (ГК РФ)30 ноября 1994 года N51-</w:t>
      </w:r>
      <w:r w:rsidR="00883910">
        <w:rPr>
          <w:rFonts w:ascii="Times New Roman" w:hAnsi="Times New Roman" w:cs="Times New Roman"/>
          <w:sz w:val="28"/>
          <w:szCs w:val="28"/>
        </w:rPr>
        <w:t> </w:t>
      </w:r>
      <w:r w:rsidR="00883910" w:rsidRPr="00795075">
        <w:rPr>
          <w:rFonts w:ascii="Times New Roman" w:hAnsi="Times New Roman" w:cs="Times New Roman"/>
          <w:sz w:val="28"/>
          <w:szCs w:val="28"/>
        </w:rPr>
        <w:t>ФЗ</w:t>
      </w:r>
      <w:r w:rsidR="00883910">
        <w:rPr>
          <w:rFonts w:ascii="Times New Roman" w:hAnsi="Times New Roman" w:cs="Times New Roman"/>
          <w:sz w:val="28"/>
          <w:szCs w:val="28"/>
        </w:rPr>
        <w:t> </w:t>
      </w:r>
    </w:p>
    <w:p w:rsidR="00DE771B" w:rsidRPr="00883910" w:rsidRDefault="00DE771B" w:rsidP="00883910">
      <w:pPr>
        <w:pStyle w:val="a8"/>
        <w:numPr>
          <w:ilvl w:val="0"/>
          <w:numId w:val="2"/>
        </w:numPr>
        <w:spacing w:line="360" w:lineRule="auto"/>
        <w:jc w:val="both"/>
        <w:outlineLvl w:val="0"/>
        <w:rPr>
          <w:rFonts w:ascii="Times New Roman" w:hAnsi="Times New Roman" w:cs="Times New Roman"/>
          <w:sz w:val="28"/>
          <w:szCs w:val="28"/>
          <w:u w:val="single"/>
        </w:rPr>
      </w:pPr>
      <w:r w:rsidRPr="00795075">
        <w:rPr>
          <w:rFonts w:ascii="Times New Roman" w:hAnsi="Times New Roman" w:cs="Times New Roman"/>
          <w:sz w:val="28"/>
          <w:szCs w:val="28"/>
        </w:rPr>
        <w:t>"Гражданский процессуальный кодекс Российской Федерации" от 14.11.2002 N 138-ФЗ (ред. от 19.12.2016) (с изм. и доп., вступ. в силу с 01.01.2017</w:t>
      </w:r>
      <w:r w:rsidRPr="00883910">
        <w:rPr>
          <w:rFonts w:ascii="Times New Roman" w:hAnsi="Times New Roman" w:cs="Times New Roman"/>
          <w:sz w:val="28"/>
          <w:szCs w:val="28"/>
        </w:rPr>
        <w:t>)</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//СПС</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Консультант</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Плюс//</w:t>
      </w:r>
      <w:r w:rsidR="00883910">
        <w:t> </w:t>
      </w:r>
      <w:r w:rsidR="00883910" w:rsidRPr="00883910">
        <w:rPr>
          <w:rFonts w:ascii="Times New Roman" w:hAnsi="Times New Roman" w:cs="Times New Roman"/>
          <w:sz w:val="28"/>
          <w:szCs w:val="28"/>
          <w:u w:val="single"/>
        </w:rPr>
        <w:t>http://www.consultant.ru/document/cons_doc_LAW_39570/</w:t>
      </w:r>
    </w:p>
    <w:p w:rsidR="00DE771B" w:rsidRPr="00795075" w:rsidRDefault="00DE771B" w:rsidP="00883910">
      <w:pPr>
        <w:pStyle w:val="a8"/>
        <w:numPr>
          <w:ilvl w:val="0"/>
          <w:numId w:val="2"/>
        </w:numPr>
        <w:spacing w:line="360" w:lineRule="auto"/>
        <w:jc w:val="both"/>
        <w:outlineLvl w:val="0"/>
        <w:rPr>
          <w:rFonts w:ascii="Times New Roman" w:hAnsi="Times New Roman" w:cs="Times New Roman"/>
          <w:sz w:val="28"/>
          <w:szCs w:val="28"/>
        </w:rPr>
      </w:pPr>
      <w:r w:rsidRPr="00795075">
        <w:rPr>
          <w:rFonts w:ascii="Times New Roman" w:hAnsi="Times New Roman" w:cs="Times New Roman"/>
          <w:sz w:val="28"/>
          <w:szCs w:val="28"/>
        </w:rPr>
        <w:t xml:space="preserve">"Семейный кодекс Российской Федерации" </w:t>
      </w:r>
      <w:r w:rsidR="00883910">
        <w:rPr>
          <w:rFonts w:ascii="Times New Roman" w:hAnsi="Times New Roman" w:cs="Times New Roman"/>
          <w:sz w:val="28"/>
          <w:szCs w:val="28"/>
        </w:rPr>
        <w:t>от 29.12.1995 N 223-ФЗ (ред. От </w:t>
      </w:r>
      <w:r w:rsidRPr="00795075">
        <w:rPr>
          <w:rFonts w:ascii="Times New Roman" w:hAnsi="Times New Roman" w:cs="Times New Roman"/>
          <w:sz w:val="28"/>
          <w:szCs w:val="28"/>
        </w:rPr>
        <w:t>01.05.2017)</w:t>
      </w:r>
      <w:r w:rsidR="00883910">
        <w:t> </w:t>
      </w:r>
      <w:r w:rsidR="00883910" w:rsidRPr="00883910">
        <w:rPr>
          <w:rFonts w:ascii="Times New Roman" w:hAnsi="Times New Roman" w:cs="Times New Roman"/>
          <w:sz w:val="28"/>
          <w:szCs w:val="28"/>
        </w:rPr>
        <w:t>//СПС</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Консультант</w:t>
      </w:r>
      <w:r w:rsidR="00883910">
        <w:rPr>
          <w:rFonts w:ascii="Times New Roman" w:hAnsi="Times New Roman" w:cs="Times New Roman"/>
          <w:sz w:val="28"/>
          <w:szCs w:val="28"/>
        </w:rPr>
        <w:t> Плюс//</w:t>
      </w:r>
      <w:r w:rsidR="00883910" w:rsidRPr="00883910">
        <w:rPr>
          <w:rFonts w:ascii="Times New Roman" w:hAnsi="Times New Roman" w:cs="Times New Roman"/>
          <w:sz w:val="28"/>
          <w:szCs w:val="28"/>
          <w:u w:val="single"/>
        </w:rPr>
        <w:t>http://www.consultant.ru/document/cons_doc_LAW_8982/</w:t>
      </w:r>
    </w:p>
    <w:p w:rsidR="00DE771B" w:rsidRPr="00883910" w:rsidRDefault="00DE771B" w:rsidP="00883910">
      <w:pPr>
        <w:pStyle w:val="a8"/>
        <w:numPr>
          <w:ilvl w:val="0"/>
          <w:numId w:val="2"/>
        </w:numPr>
        <w:spacing w:line="360" w:lineRule="auto"/>
        <w:jc w:val="both"/>
        <w:outlineLvl w:val="0"/>
        <w:rPr>
          <w:rFonts w:ascii="Times New Roman" w:hAnsi="Times New Roman" w:cs="Times New Roman"/>
          <w:sz w:val="28"/>
          <w:szCs w:val="28"/>
          <w:u w:val="single"/>
        </w:rPr>
      </w:pPr>
      <w:r w:rsidRPr="00795075">
        <w:rPr>
          <w:rFonts w:ascii="Times New Roman" w:hAnsi="Times New Roman" w:cs="Times New Roman"/>
          <w:sz w:val="28"/>
          <w:szCs w:val="28"/>
        </w:rPr>
        <w:t xml:space="preserve">"Жилищный кодекс Российской Федерации" </w:t>
      </w:r>
      <w:r w:rsidR="00883910">
        <w:rPr>
          <w:rFonts w:ascii="Times New Roman" w:hAnsi="Times New Roman" w:cs="Times New Roman"/>
          <w:sz w:val="28"/>
          <w:szCs w:val="28"/>
        </w:rPr>
        <w:t>от 29.12.2004 N 188-ФЗ (ред. От 28.12.2016) (с изм. и доп., вступ. </w:t>
      </w:r>
      <w:r w:rsidR="00883910" w:rsidRPr="00883910">
        <w:rPr>
          <w:rFonts w:ascii="Times New Roman" w:hAnsi="Times New Roman" w:cs="Times New Roman"/>
          <w:sz w:val="28"/>
          <w:szCs w:val="28"/>
        </w:rPr>
        <w:t>в силу </w:t>
      </w:r>
      <w:r w:rsidRPr="00883910">
        <w:rPr>
          <w:rFonts w:ascii="Times New Roman" w:hAnsi="Times New Roman" w:cs="Times New Roman"/>
          <w:sz w:val="28"/>
          <w:szCs w:val="28"/>
        </w:rPr>
        <w:t>с</w:t>
      </w:r>
      <w:r w:rsidR="00883910" w:rsidRPr="00883910">
        <w:rPr>
          <w:rFonts w:ascii="Times New Roman" w:hAnsi="Times New Roman" w:cs="Times New Roman"/>
          <w:sz w:val="28"/>
          <w:szCs w:val="28"/>
        </w:rPr>
        <w:t> </w:t>
      </w:r>
      <w:r w:rsidRPr="00883910">
        <w:rPr>
          <w:rFonts w:ascii="Times New Roman" w:hAnsi="Times New Roman" w:cs="Times New Roman"/>
          <w:sz w:val="28"/>
          <w:szCs w:val="28"/>
        </w:rPr>
        <w:t>01</w:t>
      </w:r>
      <w:r w:rsidRPr="00795075">
        <w:rPr>
          <w:rFonts w:ascii="Times New Roman" w:hAnsi="Times New Roman" w:cs="Times New Roman"/>
          <w:sz w:val="28"/>
          <w:szCs w:val="28"/>
        </w:rPr>
        <w:t>.01.2017</w:t>
      </w:r>
      <w:r w:rsidRPr="00883910">
        <w:rPr>
          <w:rFonts w:ascii="Times New Roman" w:hAnsi="Times New Roman" w:cs="Times New Roman"/>
          <w:sz w:val="28"/>
          <w:szCs w:val="28"/>
        </w:rPr>
        <w:t>)</w:t>
      </w:r>
      <w:r w:rsidR="00883910">
        <w:rPr>
          <w:rFonts w:ascii="Times New Roman" w:hAnsi="Times New Roman" w:cs="Times New Roman"/>
          <w:sz w:val="28"/>
          <w:szCs w:val="28"/>
        </w:rPr>
        <w:t> //СПС К</w:t>
      </w:r>
      <w:r w:rsidR="00883910" w:rsidRPr="00883910">
        <w:rPr>
          <w:rFonts w:ascii="Times New Roman" w:hAnsi="Times New Roman" w:cs="Times New Roman"/>
          <w:sz w:val="28"/>
          <w:szCs w:val="28"/>
        </w:rPr>
        <w:t xml:space="preserve">онсультант Плюс// </w:t>
      </w:r>
      <w:r w:rsidR="00883910" w:rsidRPr="00883910">
        <w:rPr>
          <w:rFonts w:ascii="Times New Roman" w:hAnsi="Times New Roman" w:cs="Times New Roman"/>
          <w:sz w:val="28"/>
          <w:szCs w:val="28"/>
          <w:u w:val="single"/>
        </w:rPr>
        <w:t>http://www.consultant.ru/document/cons_doc_LAW_51057/</w:t>
      </w:r>
    </w:p>
    <w:p w:rsidR="00DE771B" w:rsidRPr="00342695" w:rsidRDefault="00DE771B" w:rsidP="00883910">
      <w:pPr>
        <w:pStyle w:val="a8"/>
        <w:numPr>
          <w:ilvl w:val="0"/>
          <w:numId w:val="2"/>
        </w:numPr>
        <w:spacing w:line="360" w:lineRule="auto"/>
        <w:jc w:val="both"/>
        <w:outlineLvl w:val="0"/>
        <w:rPr>
          <w:rFonts w:ascii="Times New Roman" w:hAnsi="Times New Roman" w:cs="Times New Roman"/>
          <w:sz w:val="28"/>
          <w:szCs w:val="28"/>
          <w:u w:val="single"/>
        </w:rPr>
      </w:pPr>
      <w:r w:rsidRPr="00795075">
        <w:rPr>
          <w:rFonts w:ascii="Times New Roman" w:hAnsi="Times New Roman" w:cs="Times New Roman"/>
          <w:sz w:val="28"/>
          <w:szCs w:val="28"/>
        </w:rPr>
        <w:t>Федеральный закон "Об опеке и попечительстве" от 24.04.2008 N 48-ФЗ (последняя</w:t>
      </w:r>
      <w:r w:rsidR="00883910">
        <w:rPr>
          <w:rFonts w:ascii="Times New Roman" w:hAnsi="Times New Roman" w:cs="Times New Roman"/>
          <w:sz w:val="28"/>
          <w:szCs w:val="28"/>
        </w:rPr>
        <w:t> </w:t>
      </w:r>
      <w:r w:rsidRPr="00795075">
        <w:rPr>
          <w:rFonts w:ascii="Times New Roman" w:hAnsi="Times New Roman" w:cs="Times New Roman"/>
          <w:sz w:val="28"/>
          <w:szCs w:val="28"/>
        </w:rPr>
        <w:t>редакция)</w:t>
      </w:r>
      <w:r w:rsidR="00883910" w:rsidRPr="00883910">
        <w:rPr>
          <w:rFonts w:ascii="Times New Roman" w:hAnsi="Times New Roman" w:cs="Times New Roman"/>
          <w:sz w:val="28"/>
          <w:szCs w:val="28"/>
        </w:rPr>
        <w:t>//СПС</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Консультант</w:t>
      </w:r>
      <w:r w:rsidR="00883910">
        <w:rPr>
          <w:rFonts w:ascii="Times New Roman" w:hAnsi="Times New Roman" w:cs="Times New Roman"/>
          <w:sz w:val="28"/>
          <w:szCs w:val="28"/>
        </w:rPr>
        <w:t> </w:t>
      </w:r>
      <w:r w:rsidR="00883910" w:rsidRPr="00883910">
        <w:rPr>
          <w:rFonts w:ascii="Times New Roman" w:hAnsi="Times New Roman" w:cs="Times New Roman"/>
          <w:sz w:val="28"/>
          <w:szCs w:val="28"/>
        </w:rPr>
        <w:t>Плюс</w:t>
      </w:r>
      <w:r w:rsidR="00342695">
        <w:rPr>
          <w:rFonts w:ascii="Times New Roman" w:hAnsi="Times New Roman" w:cs="Times New Roman"/>
          <w:sz w:val="28"/>
          <w:szCs w:val="28"/>
        </w:rPr>
        <w:t>// </w:t>
      </w:r>
      <w:r w:rsidR="00883910" w:rsidRPr="00342695">
        <w:rPr>
          <w:rFonts w:ascii="Times New Roman" w:hAnsi="Times New Roman" w:cs="Times New Roman"/>
          <w:sz w:val="28"/>
          <w:szCs w:val="28"/>
          <w:u w:val="single"/>
        </w:rPr>
        <w:t>http://www.consultant.ru/document/cons_doc_LAW_76459/</w:t>
      </w:r>
    </w:p>
    <w:p w:rsidR="00DE771B" w:rsidRDefault="00DE771B" w:rsidP="00CC7F91">
      <w:pPr>
        <w:pStyle w:val="a8"/>
        <w:spacing w:line="360" w:lineRule="auto"/>
        <w:ind w:left="1429"/>
        <w:jc w:val="both"/>
        <w:outlineLvl w:val="0"/>
        <w:rPr>
          <w:rFonts w:ascii="Times New Roman" w:hAnsi="Times New Roman" w:cs="Times New Roman"/>
          <w:sz w:val="28"/>
          <w:szCs w:val="28"/>
        </w:rPr>
      </w:pPr>
    </w:p>
    <w:p w:rsidR="006F2053" w:rsidRDefault="006F2053" w:rsidP="00CC7F91">
      <w:pPr>
        <w:pStyle w:val="a8"/>
        <w:spacing w:line="360" w:lineRule="auto"/>
        <w:ind w:left="1429"/>
        <w:jc w:val="both"/>
        <w:outlineLvl w:val="0"/>
        <w:rPr>
          <w:rFonts w:ascii="Times New Roman" w:hAnsi="Times New Roman" w:cs="Times New Roman"/>
          <w:sz w:val="28"/>
          <w:szCs w:val="28"/>
        </w:rPr>
      </w:pPr>
    </w:p>
    <w:p w:rsidR="006F2053" w:rsidRDefault="006F2053" w:rsidP="00CC7F91">
      <w:pPr>
        <w:pStyle w:val="a8"/>
        <w:spacing w:line="360" w:lineRule="auto"/>
        <w:ind w:left="1429"/>
        <w:jc w:val="both"/>
        <w:outlineLvl w:val="0"/>
        <w:rPr>
          <w:rFonts w:ascii="Times New Roman" w:hAnsi="Times New Roman" w:cs="Times New Roman"/>
          <w:sz w:val="28"/>
          <w:szCs w:val="28"/>
        </w:rPr>
      </w:pPr>
    </w:p>
    <w:p w:rsidR="000474B1" w:rsidRDefault="000474B1" w:rsidP="00CC7F91">
      <w:pPr>
        <w:pStyle w:val="a8"/>
        <w:spacing w:line="360" w:lineRule="auto"/>
        <w:ind w:left="1429"/>
        <w:jc w:val="both"/>
        <w:outlineLvl w:val="0"/>
        <w:rPr>
          <w:rFonts w:ascii="Times New Roman" w:hAnsi="Times New Roman" w:cs="Times New Roman"/>
          <w:sz w:val="28"/>
          <w:szCs w:val="28"/>
        </w:rPr>
      </w:pPr>
    </w:p>
    <w:p w:rsidR="000474B1" w:rsidRPr="00AB107A" w:rsidRDefault="000474B1" w:rsidP="00CC7F91">
      <w:pPr>
        <w:pStyle w:val="a8"/>
        <w:spacing w:line="360" w:lineRule="auto"/>
        <w:ind w:left="1429"/>
        <w:jc w:val="both"/>
        <w:outlineLvl w:val="0"/>
        <w:rPr>
          <w:rFonts w:ascii="Times New Roman" w:hAnsi="Times New Roman" w:cs="Times New Roman"/>
          <w:sz w:val="28"/>
          <w:szCs w:val="28"/>
        </w:rPr>
      </w:pPr>
    </w:p>
    <w:p w:rsidR="00DE771B" w:rsidRDefault="00DE771B" w:rsidP="00342695">
      <w:pPr>
        <w:spacing w:line="360" w:lineRule="auto"/>
        <w:ind w:left="709"/>
        <w:jc w:val="center"/>
        <w:outlineLvl w:val="0"/>
        <w:rPr>
          <w:rFonts w:ascii="Times New Roman" w:hAnsi="Times New Roman" w:cs="Times New Roman"/>
          <w:sz w:val="28"/>
          <w:szCs w:val="28"/>
        </w:rPr>
      </w:pPr>
      <w:r w:rsidRPr="009D5FED">
        <w:rPr>
          <w:rFonts w:ascii="Times New Roman" w:hAnsi="Times New Roman" w:cs="Times New Roman"/>
          <w:sz w:val="28"/>
          <w:szCs w:val="28"/>
        </w:rPr>
        <w:t>Литература</w:t>
      </w:r>
    </w:p>
    <w:p w:rsidR="00DE771B" w:rsidRPr="009D5FED"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9D5FED">
        <w:rPr>
          <w:rFonts w:ascii="Times New Roman" w:hAnsi="Times New Roman" w:cs="Times New Roman"/>
          <w:sz w:val="28"/>
          <w:szCs w:val="28"/>
        </w:rPr>
        <w:t xml:space="preserve">Гражданское право: Учебник. В 2 т. / Под ред. Б.М. </w:t>
      </w:r>
      <w:proofErr w:type="spellStart"/>
      <w:r w:rsidRPr="009D5FED">
        <w:rPr>
          <w:rFonts w:ascii="Times New Roman" w:hAnsi="Times New Roman" w:cs="Times New Roman"/>
          <w:sz w:val="28"/>
          <w:szCs w:val="28"/>
        </w:rPr>
        <w:t>Гонгало</w:t>
      </w:r>
      <w:proofErr w:type="spellEnd"/>
      <w:r w:rsidRPr="009D5FED">
        <w:rPr>
          <w:rFonts w:ascii="Times New Roman" w:hAnsi="Times New Roman" w:cs="Times New Roman"/>
          <w:sz w:val="28"/>
          <w:szCs w:val="28"/>
        </w:rPr>
        <w:t xml:space="preserve">. Т. 1. 2-е изд. </w:t>
      </w:r>
      <w:proofErr w:type="spellStart"/>
      <w:r w:rsidRPr="009D5FED">
        <w:rPr>
          <w:rFonts w:ascii="Times New Roman" w:hAnsi="Times New Roman" w:cs="Times New Roman"/>
          <w:sz w:val="28"/>
          <w:szCs w:val="28"/>
        </w:rPr>
        <w:t>перераб</w:t>
      </w:r>
      <w:proofErr w:type="spellEnd"/>
      <w:r w:rsidRPr="009D5FED">
        <w:rPr>
          <w:rFonts w:ascii="Times New Roman" w:hAnsi="Times New Roman" w:cs="Times New Roman"/>
          <w:sz w:val="28"/>
          <w:szCs w:val="28"/>
        </w:rPr>
        <w:t>. и доп.- М.: Статут, 2017.</w:t>
      </w:r>
    </w:p>
    <w:p w:rsidR="00DE771B"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9D5FED">
        <w:rPr>
          <w:rFonts w:ascii="Times New Roman" w:hAnsi="Times New Roman" w:cs="Times New Roman"/>
          <w:sz w:val="28"/>
          <w:szCs w:val="28"/>
        </w:rPr>
        <w:lastRenderedPageBreak/>
        <w:t xml:space="preserve">Российское гражданское право: Учебник: В 2-х томах. Том I. Общая часть. Вещное право. Наследственное право. Интеллектуальные права. Личные неимущественные права / Отв. ред. </w:t>
      </w:r>
      <w:r w:rsidR="00C7038E">
        <w:rPr>
          <w:rFonts w:ascii="Times New Roman" w:hAnsi="Times New Roman" w:cs="Times New Roman"/>
          <w:sz w:val="28"/>
          <w:szCs w:val="28"/>
        </w:rPr>
        <w:t>Е.А. Суханов. — М.: Статут, 2015</w:t>
      </w:r>
      <w:r w:rsidRPr="009D5FED">
        <w:rPr>
          <w:rFonts w:ascii="Times New Roman" w:hAnsi="Times New Roman" w:cs="Times New Roman"/>
          <w:sz w:val="28"/>
          <w:szCs w:val="28"/>
        </w:rPr>
        <w:t>.</w:t>
      </w:r>
    </w:p>
    <w:p w:rsidR="00DE771B"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AB107A">
        <w:rPr>
          <w:rFonts w:ascii="Times New Roman" w:hAnsi="Times New Roman" w:cs="Times New Roman"/>
          <w:sz w:val="28"/>
          <w:szCs w:val="28"/>
        </w:rPr>
        <w:t xml:space="preserve">Гражданский процесс: Учебник (5-е издание, переработанное и дополненное) / Под ред. М.К. </w:t>
      </w:r>
      <w:proofErr w:type="spellStart"/>
      <w:r w:rsidRPr="00AB107A">
        <w:rPr>
          <w:rFonts w:ascii="Times New Roman" w:hAnsi="Times New Roman" w:cs="Times New Roman"/>
          <w:sz w:val="28"/>
          <w:szCs w:val="28"/>
        </w:rPr>
        <w:t>Треушникова</w:t>
      </w:r>
      <w:proofErr w:type="spellEnd"/>
      <w:r w:rsidRPr="00AB107A">
        <w:rPr>
          <w:rFonts w:ascii="Times New Roman" w:hAnsi="Times New Roman" w:cs="Times New Roman"/>
          <w:sz w:val="28"/>
          <w:szCs w:val="28"/>
        </w:rPr>
        <w:t>. — М.: Статут, 2014.</w:t>
      </w:r>
    </w:p>
    <w:p w:rsidR="00DE771B"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AB107A">
        <w:rPr>
          <w:rFonts w:ascii="Times New Roman" w:hAnsi="Times New Roman" w:cs="Times New Roman"/>
          <w:sz w:val="28"/>
          <w:szCs w:val="28"/>
        </w:rPr>
        <w:t xml:space="preserve">Курс гражданского процесса / Т.В. Сахнова. – 2-е изд., </w:t>
      </w:r>
      <w:proofErr w:type="spellStart"/>
      <w:r w:rsidRPr="00AB107A">
        <w:rPr>
          <w:rFonts w:ascii="Times New Roman" w:hAnsi="Times New Roman" w:cs="Times New Roman"/>
          <w:sz w:val="28"/>
          <w:szCs w:val="28"/>
        </w:rPr>
        <w:t>перераб</w:t>
      </w:r>
      <w:proofErr w:type="spellEnd"/>
      <w:r w:rsidRPr="00AB107A">
        <w:rPr>
          <w:rFonts w:ascii="Times New Roman" w:hAnsi="Times New Roman" w:cs="Times New Roman"/>
          <w:sz w:val="28"/>
          <w:szCs w:val="28"/>
        </w:rPr>
        <w:t>. и доп. – М.: Статут, 2014.</w:t>
      </w:r>
    </w:p>
    <w:p w:rsidR="00DE771B"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AB107A">
        <w:rPr>
          <w:rFonts w:ascii="Times New Roman" w:hAnsi="Times New Roman" w:cs="Times New Roman"/>
          <w:sz w:val="28"/>
          <w:szCs w:val="28"/>
        </w:rPr>
        <w:t>Гражд</w:t>
      </w:r>
      <w:r>
        <w:rPr>
          <w:rFonts w:ascii="Times New Roman" w:hAnsi="Times New Roman" w:cs="Times New Roman"/>
          <w:sz w:val="28"/>
          <w:szCs w:val="28"/>
        </w:rPr>
        <w:t xml:space="preserve">анское право: учебник / 4-е </w:t>
      </w:r>
      <w:proofErr w:type="spellStart"/>
      <w:proofErr w:type="gramStart"/>
      <w:r>
        <w:rPr>
          <w:rFonts w:ascii="Times New Roman" w:hAnsi="Times New Roman" w:cs="Times New Roman"/>
          <w:sz w:val="28"/>
          <w:szCs w:val="28"/>
        </w:rPr>
        <w:t>изд</w:t>
      </w:r>
      <w:r w:rsidRPr="00AB107A">
        <w:rPr>
          <w:rFonts w:ascii="Times New Roman" w:hAnsi="Times New Roman" w:cs="Times New Roman"/>
          <w:sz w:val="28"/>
          <w:szCs w:val="28"/>
        </w:rPr>
        <w:t>,перераб</w:t>
      </w:r>
      <w:proofErr w:type="spellEnd"/>
      <w:proofErr w:type="gramEnd"/>
      <w:r w:rsidRPr="00AB107A">
        <w:rPr>
          <w:rFonts w:ascii="Times New Roman" w:hAnsi="Times New Roman" w:cs="Times New Roman"/>
          <w:sz w:val="28"/>
          <w:szCs w:val="28"/>
        </w:rPr>
        <w:t>. и доп. Алексеев С.С.</w:t>
      </w:r>
    </w:p>
    <w:p w:rsidR="00DE771B" w:rsidRPr="00AB107A" w:rsidRDefault="00DE771B" w:rsidP="00CC7F91">
      <w:pPr>
        <w:pStyle w:val="a8"/>
        <w:numPr>
          <w:ilvl w:val="0"/>
          <w:numId w:val="1"/>
        </w:numPr>
        <w:spacing w:line="360" w:lineRule="auto"/>
        <w:jc w:val="both"/>
        <w:outlineLvl w:val="0"/>
        <w:rPr>
          <w:rFonts w:ascii="Times New Roman" w:hAnsi="Times New Roman" w:cs="Times New Roman"/>
          <w:sz w:val="28"/>
          <w:szCs w:val="28"/>
        </w:rPr>
      </w:pPr>
      <w:r w:rsidRPr="00AB107A">
        <w:rPr>
          <w:rFonts w:ascii="Times New Roman" w:hAnsi="Times New Roman" w:cs="Times New Roman"/>
          <w:sz w:val="28"/>
          <w:szCs w:val="28"/>
        </w:rPr>
        <w:t>Гражданский кодекс РФ 2017 Актуальная редакция с Комментариями по состоянию на 28.03.2017</w:t>
      </w:r>
    </w:p>
    <w:p w:rsidR="00DE771B" w:rsidRPr="00FA3AF8" w:rsidRDefault="00DE771B" w:rsidP="00FA3AF8">
      <w:pPr>
        <w:pStyle w:val="a8"/>
        <w:numPr>
          <w:ilvl w:val="0"/>
          <w:numId w:val="1"/>
        </w:numPr>
        <w:spacing w:line="360" w:lineRule="auto"/>
        <w:jc w:val="both"/>
        <w:outlineLvl w:val="0"/>
        <w:rPr>
          <w:rFonts w:ascii="Times New Roman" w:hAnsi="Times New Roman" w:cs="Times New Roman"/>
          <w:sz w:val="28"/>
          <w:szCs w:val="28"/>
          <w:u w:val="single"/>
        </w:rPr>
      </w:pPr>
      <w:r w:rsidRPr="00AB107A">
        <w:rPr>
          <w:rFonts w:ascii="Times New Roman" w:hAnsi="Times New Roman" w:cs="Times New Roman"/>
          <w:sz w:val="28"/>
          <w:szCs w:val="28"/>
        </w:rPr>
        <w:t xml:space="preserve">"Постатейный комментарий к Гражданскому кодексу Российской Федерации" (Ершов В.А., Сутягин А.В., </w:t>
      </w:r>
      <w:proofErr w:type="spellStart"/>
      <w:r w:rsidRPr="00AB107A">
        <w:rPr>
          <w:rFonts w:ascii="Times New Roman" w:hAnsi="Times New Roman" w:cs="Times New Roman"/>
          <w:sz w:val="28"/>
          <w:szCs w:val="28"/>
        </w:rPr>
        <w:t>Кайль</w:t>
      </w:r>
      <w:proofErr w:type="spellEnd"/>
      <w:r w:rsidRPr="00AB107A">
        <w:rPr>
          <w:rFonts w:ascii="Times New Roman" w:hAnsi="Times New Roman" w:cs="Times New Roman"/>
          <w:sz w:val="28"/>
          <w:szCs w:val="28"/>
        </w:rPr>
        <w:t xml:space="preserve"> А.Н.)</w:t>
      </w:r>
      <w:r w:rsidR="00FA3AF8">
        <w:rPr>
          <w:rFonts w:ascii="Times New Roman" w:hAnsi="Times New Roman" w:cs="Times New Roman"/>
          <w:sz w:val="28"/>
          <w:szCs w:val="28"/>
        </w:rPr>
        <w:t xml:space="preserve"> //СПС Консультант Плюс//</w:t>
      </w:r>
      <w:r w:rsidR="00FA3AF8" w:rsidRPr="00FA3AF8">
        <w:rPr>
          <w:rFonts w:ascii="Times New Roman" w:hAnsi="Times New Roman" w:cs="Times New Roman"/>
          <w:sz w:val="28"/>
          <w:szCs w:val="28"/>
          <w:u w:val="single"/>
        </w:rPr>
        <w:t>http://www.consultant.ru/cons/cgi/online.cgi?req=doc&amp;base=CMB&amp;n=16583#0</w:t>
      </w:r>
    </w:p>
    <w:p w:rsidR="00DE771B" w:rsidRDefault="00DE771B" w:rsidP="00CC7F91">
      <w:pPr>
        <w:pStyle w:val="a8"/>
        <w:numPr>
          <w:ilvl w:val="0"/>
          <w:numId w:val="1"/>
        </w:numPr>
        <w:spacing w:line="360" w:lineRule="auto"/>
        <w:jc w:val="both"/>
        <w:outlineLvl w:val="0"/>
        <w:rPr>
          <w:rFonts w:ascii="Times New Roman" w:hAnsi="Times New Roman" w:cs="Times New Roman"/>
          <w:sz w:val="28"/>
          <w:szCs w:val="28"/>
        </w:rPr>
      </w:pPr>
      <w:proofErr w:type="spellStart"/>
      <w:r w:rsidRPr="00AB107A">
        <w:rPr>
          <w:rFonts w:ascii="Times New Roman" w:hAnsi="Times New Roman" w:cs="Times New Roman"/>
          <w:sz w:val="28"/>
          <w:szCs w:val="28"/>
        </w:rPr>
        <w:t>Гуев</w:t>
      </w:r>
      <w:proofErr w:type="spellEnd"/>
      <w:r w:rsidRPr="00AB107A">
        <w:rPr>
          <w:rFonts w:ascii="Times New Roman" w:hAnsi="Times New Roman" w:cs="Times New Roman"/>
          <w:sz w:val="28"/>
          <w:szCs w:val="28"/>
        </w:rPr>
        <w:t xml:space="preserve"> А.Н. Постатейный комментарий к Гражданскому процессуальному Кодексу Российской Федерации.</w:t>
      </w:r>
    </w:p>
    <w:p w:rsidR="006E46A9" w:rsidRPr="006E46A9" w:rsidRDefault="00DE771B" w:rsidP="006E46A9">
      <w:pPr>
        <w:pStyle w:val="a8"/>
        <w:numPr>
          <w:ilvl w:val="0"/>
          <w:numId w:val="1"/>
        </w:numPr>
        <w:spacing w:line="360" w:lineRule="auto"/>
        <w:jc w:val="both"/>
        <w:outlineLvl w:val="0"/>
        <w:rPr>
          <w:rFonts w:ascii="Times New Roman" w:hAnsi="Times New Roman" w:cs="Times New Roman"/>
          <w:sz w:val="28"/>
          <w:szCs w:val="28"/>
        </w:rPr>
      </w:pPr>
      <w:r w:rsidRPr="00795075">
        <w:rPr>
          <w:rFonts w:ascii="Times New Roman" w:hAnsi="Times New Roman" w:cs="Times New Roman"/>
          <w:sz w:val="28"/>
          <w:szCs w:val="28"/>
        </w:rPr>
        <w:t>"Комментарий к Гражданскому процессуальному кодексу Российской Федерации" (постатейный) (3-е издание, переработанное и дополненное) (под общ. ред. В.И. Нечаева) ("НОРМА", 2008)</w:t>
      </w:r>
    </w:p>
    <w:p w:rsidR="006E46A9" w:rsidRDefault="0038490D" w:rsidP="006E46A9">
      <w:pPr>
        <w:pStyle w:val="a8"/>
        <w:numPr>
          <w:ilvl w:val="0"/>
          <w:numId w:val="1"/>
        </w:numPr>
        <w:spacing w:line="360" w:lineRule="auto"/>
        <w:jc w:val="both"/>
        <w:outlineLvl w:val="0"/>
        <w:rPr>
          <w:rFonts w:ascii="Times New Roman" w:hAnsi="Times New Roman" w:cs="Times New Roman"/>
          <w:sz w:val="28"/>
          <w:szCs w:val="28"/>
        </w:rPr>
      </w:pPr>
      <w:proofErr w:type="spellStart"/>
      <w:r>
        <w:rPr>
          <w:rFonts w:ascii="Times New Roman" w:hAnsi="Times New Roman" w:cs="Times New Roman"/>
          <w:sz w:val="28"/>
          <w:szCs w:val="28"/>
        </w:rPr>
        <w:t>Шайдуллина</w:t>
      </w:r>
      <w:proofErr w:type="spellEnd"/>
      <w:r>
        <w:rPr>
          <w:rFonts w:ascii="Times New Roman" w:hAnsi="Times New Roman" w:cs="Times New Roman"/>
          <w:sz w:val="28"/>
          <w:szCs w:val="28"/>
        </w:rPr>
        <w:t xml:space="preserve"> </w:t>
      </w:r>
      <w:r w:rsidR="006E46A9" w:rsidRPr="006E46A9">
        <w:rPr>
          <w:rFonts w:ascii="Times New Roman" w:hAnsi="Times New Roman" w:cs="Times New Roman"/>
          <w:sz w:val="28"/>
          <w:szCs w:val="28"/>
        </w:rPr>
        <w:t>А.Н.</w:t>
      </w:r>
      <w:r>
        <w:rPr>
          <w:rFonts w:ascii="Times New Roman" w:hAnsi="Times New Roman" w:cs="Times New Roman"/>
          <w:sz w:val="28"/>
          <w:szCs w:val="28"/>
        </w:rPr>
        <w:t xml:space="preserve"> </w:t>
      </w:r>
      <w:r w:rsidR="006E46A9">
        <w:rPr>
          <w:rFonts w:ascii="Times New Roman" w:hAnsi="Times New Roman" w:cs="Times New Roman"/>
          <w:sz w:val="28"/>
          <w:szCs w:val="28"/>
        </w:rPr>
        <w:t>«</w:t>
      </w:r>
      <w:r w:rsidR="006E46A9" w:rsidRPr="006E46A9">
        <w:rPr>
          <w:rFonts w:ascii="Times New Roman" w:hAnsi="Times New Roman" w:cs="Times New Roman"/>
          <w:sz w:val="28"/>
          <w:szCs w:val="28"/>
        </w:rPr>
        <w:t xml:space="preserve">Некоторые проблемы правого регулирования института безвестного отсутствия в российском </w:t>
      </w:r>
      <w:r w:rsidRPr="006E46A9">
        <w:rPr>
          <w:rFonts w:ascii="Times New Roman" w:hAnsi="Times New Roman" w:cs="Times New Roman"/>
          <w:sz w:val="28"/>
          <w:szCs w:val="28"/>
        </w:rPr>
        <w:t>праве</w:t>
      </w:r>
      <w:r>
        <w:rPr>
          <w:rFonts w:ascii="Times New Roman" w:hAnsi="Times New Roman" w:cs="Times New Roman"/>
          <w:sz w:val="28"/>
          <w:szCs w:val="28"/>
        </w:rPr>
        <w:t>».</w:t>
      </w:r>
      <w:r w:rsidRPr="006E46A9">
        <w:rPr>
          <w:rFonts w:ascii="Times New Roman" w:hAnsi="Times New Roman" w:cs="Times New Roman"/>
          <w:sz w:val="28"/>
          <w:szCs w:val="28"/>
        </w:rPr>
        <w:t xml:space="preserve"> Вестник</w:t>
      </w:r>
      <w:r w:rsidR="006E46A9" w:rsidRPr="006E46A9">
        <w:rPr>
          <w:rFonts w:ascii="Times New Roman" w:hAnsi="Times New Roman" w:cs="Times New Roman"/>
          <w:sz w:val="28"/>
          <w:szCs w:val="28"/>
        </w:rPr>
        <w:t xml:space="preserve"> эко</w:t>
      </w:r>
      <w:r w:rsidR="006E46A9">
        <w:rPr>
          <w:rFonts w:ascii="Times New Roman" w:hAnsi="Times New Roman" w:cs="Times New Roman"/>
          <w:sz w:val="28"/>
          <w:szCs w:val="28"/>
        </w:rPr>
        <w:t>номики, права и социологии, 2015</w:t>
      </w:r>
      <w:r w:rsidR="006E46A9" w:rsidRPr="006E46A9">
        <w:rPr>
          <w:rFonts w:ascii="Times New Roman" w:hAnsi="Times New Roman" w:cs="Times New Roman"/>
          <w:sz w:val="28"/>
          <w:szCs w:val="28"/>
        </w:rPr>
        <w:t>, № 4</w:t>
      </w:r>
    </w:p>
    <w:p w:rsidR="0038490D" w:rsidRPr="0038490D" w:rsidRDefault="0038490D" w:rsidP="0038490D">
      <w:pPr>
        <w:pStyle w:val="a8"/>
        <w:numPr>
          <w:ilvl w:val="0"/>
          <w:numId w:val="1"/>
        </w:numPr>
        <w:rPr>
          <w:rFonts w:ascii="Times New Roman" w:hAnsi="Times New Roman" w:cs="Times New Roman"/>
          <w:sz w:val="28"/>
          <w:szCs w:val="28"/>
        </w:rPr>
      </w:pPr>
      <w:proofErr w:type="spellStart"/>
      <w:r w:rsidRPr="0038490D">
        <w:rPr>
          <w:rFonts w:ascii="Times New Roman" w:hAnsi="Times New Roman" w:cs="Times New Roman"/>
          <w:sz w:val="28"/>
          <w:szCs w:val="28"/>
        </w:rPr>
        <w:t>Шайдуллина</w:t>
      </w:r>
      <w:proofErr w:type="spellEnd"/>
      <w:r w:rsidRPr="0038490D">
        <w:rPr>
          <w:rFonts w:ascii="Times New Roman" w:hAnsi="Times New Roman" w:cs="Times New Roman"/>
          <w:sz w:val="28"/>
          <w:szCs w:val="28"/>
        </w:rPr>
        <w:t xml:space="preserve"> А.Н. «К вопросу о последствиях признания граждан безвестно отсутствующими». Вестник экономики,</w:t>
      </w:r>
      <w:r>
        <w:rPr>
          <w:rFonts w:ascii="Times New Roman" w:hAnsi="Times New Roman" w:cs="Times New Roman"/>
          <w:sz w:val="28"/>
          <w:szCs w:val="28"/>
        </w:rPr>
        <w:t xml:space="preserve"> права и социологии, 2014, № 2</w:t>
      </w:r>
    </w:p>
    <w:p w:rsidR="0038490D" w:rsidRPr="0038490D" w:rsidRDefault="0038490D" w:rsidP="0038490D">
      <w:pPr>
        <w:spacing w:line="360" w:lineRule="auto"/>
        <w:ind w:left="360"/>
        <w:jc w:val="both"/>
        <w:outlineLvl w:val="0"/>
        <w:rPr>
          <w:rFonts w:ascii="Times New Roman" w:hAnsi="Times New Roman" w:cs="Times New Roman"/>
          <w:sz w:val="28"/>
          <w:szCs w:val="28"/>
        </w:rPr>
      </w:pPr>
    </w:p>
    <w:p w:rsidR="00DE771B" w:rsidRPr="009D5FED" w:rsidRDefault="00DE771B" w:rsidP="00CC7F91">
      <w:pPr>
        <w:spacing w:line="360" w:lineRule="auto"/>
        <w:jc w:val="both"/>
        <w:outlineLvl w:val="0"/>
        <w:rPr>
          <w:rFonts w:ascii="Times New Roman" w:hAnsi="Times New Roman" w:cs="Times New Roman"/>
          <w:sz w:val="28"/>
          <w:szCs w:val="28"/>
        </w:rPr>
      </w:pPr>
    </w:p>
    <w:p w:rsidR="00BD637F" w:rsidRPr="00DE771B" w:rsidRDefault="00BD637F" w:rsidP="00CC7F91">
      <w:pPr>
        <w:jc w:val="both"/>
        <w:rPr>
          <w:rFonts w:ascii="Times New Roman" w:hAnsi="Times New Roman" w:cs="Times New Roman"/>
          <w:sz w:val="28"/>
          <w:szCs w:val="28"/>
        </w:rPr>
      </w:pPr>
    </w:p>
    <w:sectPr w:rsidR="00BD637F" w:rsidRPr="00DE771B" w:rsidSect="006876C8">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B5" w:rsidRDefault="00A342B5" w:rsidP="00DE771B">
      <w:pPr>
        <w:spacing w:after="0" w:line="240" w:lineRule="auto"/>
      </w:pPr>
      <w:r>
        <w:separator/>
      </w:r>
    </w:p>
  </w:endnote>
  <w:endnote w:type="continuationSeparator" w:id="0">
    <w:p w:rsidR="00A342B5" w:rsidRDefault="00A342B5" w:rsidP="00DE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072670"/>
      <w:docPartObj>
        <w:docPartGallery w:val="Page Numbers (Bottom of Page)"/>
        <w:docPartUnique/>
      </w:docPartObj>
    </w:sdtPr>
    <w:sdtEndPr/>
    <w:sdtContent>
      <w:p w:rsidR="00DE771B" w:rsidRDefault="00DE771B">
        <w:pPr>
          <w:pStyle w:val="a3"/>
          <w:jc w:val="center"/>
        </w:pPr>
        <w:r>
          <w:fldChar w:fldCharType="begin"/>
        </w:r>
        <w:r>
          <w:instrText>PAGE   \* MERGEFORMAT</w:instrText>
        </w:r>
        <w:r>
          <w:fldChar w:fldCharType="separate"/>
        </w:r>
        <w:r w:rsidR="000342A0">
          <w:rPr>
            <w:noProof/>
          </w:rPr>
          <w:t>19</w:t>
        </w:r>
        <w:r>
          <w:fldChar w:fldCharType="end"/>
        </w:r>
      </w:p>
    </w:sdtContent>
  </w:sdt>
  <w:p w:rsidR="00DE771B" w:rsidRDefault="00DE77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71B" w:rsidRDefault="00DE771B" w:rsidP="006876C8">
    <w:pPr>
      <w:pStyle w:val="a3"/>
    </w:pPr>
  </w:p>
  <w:p w:rsidR="00DE771B" w:rsidRDefault="00DE771B" w:rsidP="006876C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B5" w:rsidRDefault="00A342B5" w:rsidP="00DE771B">
      <w:pPr>
        <w:spacing w:after="0" w:line="240" w:lineRule="auto"/>
      </w:pPr>
      <w:r>
        <w:separator/>
      </w:r>
    </w:p>
  </w:footnote>
  <w:footnote w:type="continuationSeparator" w:id="0">
    <w:p w:rsidR="00A342B5" w:rsidRDefault="00A342B5" w:rsidP="00DE771B">
      <w:pPr>
        <w:spacing w:after="0" w:line="240" w:lineRule="auto"/>
      </w:pPr>
      <w:r>
        <w:continuationSeparator/>
      </w:r>
    </w:p>
  </w:footnote>
  <w:footnote w:id="1">
    <w:p w:rsidR="00DE771B" w:rsidRPr="00A52936" w:rsidRDefault="00DE771B" w:rsidP="00DE771B">
      <w:pPr>
        <w:pStyle w:val="a5"/>
        <w:rPr>
          <w:rFonts w:ascii="Times New Roman" w:hAnsi="Times New Roman" w:cs="Times New Roman"/>
          <w:sz w:val="24"/>
          <w:szCs w:val="24"/>
        </w:rPr>
      </w:pPr>
      <w:r w:rsidRPr="00A52936">
        <w:rPr>
          <w:rStyle w:val="a7"/>
          <w:rFonts w:ascii="Times New Roman" w:hAnsi="Times New Roman" w:cs="Times New Roman"/>
          <w:sz w:val="24"/>
          <w:szCs w:val="24"/>
        </w:rPr>
        <w:footnoteRef/>
      </w:r>
      <w:r w:rsidRPr="00A52936">
        <w:rPr>
          <w:rFonts w:ascii="Times New Roman" w:hAnsi="Times New Roman" w:cs="Times New Roman"/>
          <w:sz w:val="24"/>
          <w:szCs w:val="24"/>
        </w:rPr>
        <w:t xml:space="preserve"> </w:t>
      </w:r>
      <w:r w:rsidR="005D75B2" w:rsidRPr="005D75B2">
        <w:rPr>
          <w:rFonts w:ascii="Times New Roman" w:hAnsi="Times New Roman" w:cs="Times New Roman"/>
          <w:sz w:val="24"/>
          <w:szCs w:val="24"/>
        </w:rPr>
        <w:t xml:space="preserve">Российское гражданское право: Учебник: В 2-х томах. Том I. Общая часть. Вещное право. Наследственное право. Интеллектуальные права. Личные неимущественные права / Отв. ред. </w:t>
      </w:r>
      <w:r w:rsidR="000342A0">
        <w:rPr>
          <w:rFonts w:ascii="Times New Roman" w:hAnsi="Times New Roman" w:cs="Times New Roman"/>
          <w:sz w:val="24"/>
          <w:szCs w:val="24"/>
        </w:rPr>
        <w:t>Е.А. Суханов. — М.: Статут, 2015</w:t>
      </w:r>
      <w:r w:rsidR="005D75B2" w:rsidRPr="005D75B2">
        <w:rPr>
          <w:rFonts w:ascii="Times New Roman" w:hAnsi="Times New Roman" w:cs="Times New Roman"/>
          <w:sz w:val="24"/>
          <w:szCs w:val="24"/>
        </w:rPr>
        <w:t>.</w:t>
      </w:r>
      <w:r w:rsidRPr="00D009DD">
        <w:rPr>
          <w:rFonts w:ascii="Times New Roman" w:hAnsi="Times New Roman" w:cs="Times New Roman"/>
          <w:sz w:val="24"/>
          <w:szCs w:val="24"/>
        </w:rPr>
        <w:t>С. 162</w:t>
      </w:r>
    </w:p>
  </w:footnote>
  <w:footnote w:id="2">
    <w:p w:rsidR="0038490D" w:rsidRDefault="0038490D">
      <w:pPr>
        <w:pStyle w:val="a5"/>
      </w:pPr>
      <w:r w:rsidRPr="0038490D">
        <w:rPr>
          <w:rStyle w:val="a7"/>
          <w:rFonts w:ascii="Times New Roman" w:hAnsi="Times New Roman" w:cs="Times New Roman"/>
          <w:sz w:val="24"/>
        </w:rPr>
        <w:footnoteRef/>
      </w:r>
      <w:r>
        <w:t xml:space="preserve"> </w:t>
      </w:r>
      <w:proofErr w:type="spellStart"/>
      <w:r w:rsidRPr="0038490D">
        <w:rPr>
          <w:rFonts w:ascii="Times New Roman" w:hAnsi="Times New Roman" w:cs="Times New Roman"/>
          <w:sz w:val="24"/>
        </w:rPr>
        <w:t>Шайдуллина</w:t>
      </w:r>
      <w:proofErr w:type="spellEnd"/>
      <w:r w:rsidRPr="0038490D">
        <w:rPr>
          <w:rFonts w:ascii="Times New Roman" w:hAnsi="Times New Roman" w:cs="Times New Roman"/>
          <w:sz w:val="24"/>
        </w:rPr>
        <w:t xml:space="preserve"> А.Н. «К вопросу о последствиях признания граждан безвестно отсутствующими». Вестник экономики, права и социологии, 2014, № 2</w:t>
      </w:r>
    </w:p>
  </w:footnote>
  <w:footnote w:id="3">
    <w:p w:rsidR="00DE771B" w:rsidRPr="00A52936" w:rsidRDefault="00DE771B" w:rsidP="00DE771B">
      <w:pPr>
        <w:pStyle w:val="a5"/>
        <w:rPr>
          <w:rFonts w:ascii="Times New Roman" w:hAnsi="Times New Roman" w:cs="Times New Roman"/>
          <w:sz w:val="24"/>
          <w:szCs w:val="24"/>
        </w:rPr>
      </w:pPr>
      <w:r w:rsidRPr="00A52936">
        <w:rPr>
          <w:rStyle w:val="a7"/>
          <w:rFonts w:ascii="Times New Roman" w:hAnsi="Times New Roman" w:cs="Times New Roman"/>
          <w:sz w:val="24"/>
          <w:szCs w:val="24"/>
        </w:rPr>
        <w:footnoteRef/>
      </w:r>
      <w:r w:rsidRPr="00A52936">
        <w:rPr>
          <w:rFonts w:ascii="Times New Roman" w:hAnsi="Times New Roman" w:cs="Times New Roman"/>
          <w:sz w:val="24"/>
          <w:szCs w:val="24"/>
        </w:rPr>
        <w:t xml:space="preserve"> </w:t>
      </w:r>
      <w:proofErr w:type="spellStart"/>
      <w:r w:rsidR="006E46A9" w:rsidRPr="006E46A9">
        <w:rPr>
          <w:rFonts w:ascii="Times New Roman" w:hAnsi="Times New Roman" w:cs="Times New Roman"/>
          <w:sz w:val="24"/>
          <w:szCs w:val="24"/>
        </w:rPr>
        <w:t>Шайдуллина</w:t>
      </w:r>
      <w:proofErr w:type="spellEnd"/>
      <w:r w:rsidR="006E46A9" w:rsidRPr="006E46A9">
        <w:rPr>
          <w:rFonts w:ascii="Times New Roman" w:hAnsi="Times New Roman" w:cs="Times New Roman"/>
          <w:sz w:val="24"/>
          <w:szCs w:val="24"/>
        </w:rPr>
        <w:t xml:space="preserve"> А.Н. «Некоторые проблемы правого регулирования института безвестного отсутствия в российском </w:t>
      </w:r>
      <w:proofErr w:type="spellStart"/>
      <w:r w:rsidR="006E46A9" w:rsidRPr="006E46A9">
        <w:rPr>
          <w:rFonts w:ascii="Times New Roman" w:hAnsi="Times New Roman" w:cs="Times New Roman"/>
          <w:sz w:val="24"/>
          <w:szCs w:val="24"/>
        </w:rPr>
        <w:t>праве</w:t>
      </w:r>
      <w:proofErr w:type="gramStart"/>
      <w:r w:rsidR="006E46A9" w:rsidRPr="006E46A9">
        <w:rPr>
          <w:rFonts w:ascii="Times New Roman" w:hAnsi="Times New Roman" w:cs="Times New Roman"/>
          <w:sz w:val="24"/>
          <w:szCs w:val="24"/>
        </w:rPr>
        <w:t>».Вестник</w:t>
      </w:r>
      <w:proofErr w:type="spellEnd"/>
      <w:proofErr w:type="gramEnd"/>
      <w:r w:rsidR="006E46A9" w:rsidRPr="006E46A9">
        <w:rPr>
          <w:rFonts w:ascii="Times New Roman" w:hAnsi="Times New Roman" w:cs="Times New Roman"/>
          <w:sz w:val="24"/>
          <w:szCs w:val="24"/>
        </w:rPr>
        <w:t xml:space="preserve"> экономики, права и социологии, 2015, № 4</w:t>
      </w:r>
    </w:p>
  </w:footnote>
  <w:footnote w:id="4">
    <w:p w:rsidR="00DB1230" w:rsidRDefault="00DB1230">
      <w:pPr>
        <w:pStyle w:val="a5"/>
        <w:rPr>
          <w:rFonts w:ascii="Times New Roman" w:hAnsi="Times New Roman" w:cs="Times New Roman"/>
          <w:sz w:val="24"/>
        </w:rPr>
      </w:pPr>
      <w:r w:rsidRPr="00DB1230">
        <w:rPr>
          <w:rStyle w:val="a7"/>
          <w:rFonts w:ascii="Times New Roman" w:hAnsi="Times New Roman" w:cs="Times New Roman"/>
          <w:sz w:val="24"/>
        </w:rPr>
        <w:footnoteRef/>
      </w:r>
      <w:r w:rsidRPr="00DB1230">
        <w:rPr>
          <w:rFonts w:ascii="Times New Roman" w:hAnsi="Times New Roman" w:cs="Times New Roman"/>
          <w:sz w:val="24"/>
        </w:rPr>
        <w:t xml:space="preserve"> </w:t>
      </w:r>
      <w:proofErr w:type="spellStart"/>
      <w:r w:rsidR="006E46A9" w:rsidRPr="006E46A9">
        <w:rPr>
          <w:rFonts w:ascii="Times New Roman" w:hAnsi="Times New Roman" w:cs="Times New Roman"/>
          <w:sz w:val="24"/>
        </w:rPr>
        <w:t>Шайдуллина</w:t>
      </w:r>
      <w:proofErr w:type="spellEnd"/>
      <w:r w:rsidR="006E46A9" w:rsidRPr="006E46A9">
        <w:rPr>
          <w:rFonts w:ascii="Times New Roman" w:hAnsi="Times New Roman" w:cs="Times New Roman"/>
          <w:sz w:val="24"/>
        </w:rPr>
        <w:t xml:space="preserve"> А.Н. «Некоторые проблемы правого регулирования института безвестного отсутствия в российском </w:t>
      </w:r>
      <w:proofErr w:type="spellStart"/>
      <w:r w:rsidR="006E46A9" w:rsidRPr="006E46A9">
        <w:rPr>
          <w:rFonts w:ascii="Times New Roman" w:hAnsi="Times New Roman" w:cs="Times New Roman"/>
          <w:sz w:val="24"/>
        </w:rPr>
        <w:t>праве</w:t>
      </w:r>
      <w:proofErr w:type="gramStart"/>
      <w:r w:rsidR="006E46A9" w:rsidRPr="006E46A9">
        <w:rPr>
          <w:rFonts w:ascii="Times New Roman" w:hAnsi="Times New Roman" w:cs="Times New Roman"/>
          <w:sz w:val="24"/>
        </w:rPr>
        <w:t>».Вестник</w:t>
      </w:r>
      <w:proofErr w:type="spellEnd"/>
      <w:proofErr w:type="gramEnd"/>
      <w:r w:rsidR="006E46A9" w:rsidRPr="006E46A9">
        <w:rPr>
          <w:rFonts w:ascii="Times New Roman" w:hAnsi="Times New Roman" w:cs="Times New Roman"/>
          <w:sz w:val="24"/>
        </w:rPr>
        <w:t xml:space="preserve"> экономики, права и социологии, 2015, № 4</w:t>
      </w:r>
    </w:p>
    <w:p w:rsidR="006E46A9" w:rsidRDefault="006E46A9">
      <w:pPr>
        <w:pStyle w:val="a5"/>
      </w:pPr>
    </w:p>
  </w:footnote>
  <w:footnote w:id="5">
    <w:p w:rsidR="006D1394" w:rsidRPr="006D1394" w:rsidRDefault="006D1394">
      <w:pPr>
        <w:pStyle w:val="a5"/>
        <w:rPr>
          <w:rFonts w:ascii="Times New Roman" w:hAnsi="Times New Roman" w:cs="Times New Roman"/>
        </w:rPr>
      </w:pPr>
      <w:r w:rsidRPr="006D1394">
        <w:rPr>
          <w:rStyle w:val="a7"/>
          <w:rFonts w:ascii="Times New Roman" w:hAnsi="Times New Roman" w:cs="Times New Roman"/>
          <w:sz w:val="24"/>
        </w:rPr>
        <w:footnoteRef/>
      </w:r>
      <w:r w:rsidRPr="006D1394">
        <w:rPr>
          <w:rFonts w:ascii="Times New Roman" w:hAnsi="Times New Roman" w:cs="Times New Roman"/>
          <w:sz w:val="24"/>
        </w:rPr>
        <w:t xml:space="preserve"> Гражданское право: учебник / 4-е </w:t>
      </w:r>
      <w:proofErr w:type="spellStart"/>
      <w:proofErr w:type="gramStart"/>
      <w:r w:rsidRPr="006D1394">
        <w:rPr>
          <w:rFonts w:ascii="Times New Roman" w:hAnsi="Times New Roman" w:cs="Times New Roman"/>
          <w:sz w:val="24"/>
        </w:rPr>
        <w:t>изд,перераб</w:t>
      </w:r>
      <w:proofErr w:type="spellEnd"/>
      <w:proofErr w:type="gramEnd"/>
      <w:r w:rsidRPr="006D1394">
        <w:rPr>
          <w:rFonts w:ascii="Times New Roman" w:hAnsi="Times New Roman" w:cs="Times New Roman"/>
          <w:sz w:val="24"/>
        </w:rPr>
        <w:t>. и доп. Алексеев С.С.С.47</w:t>
      </w:r>
    </w:p>
  </w:footnote>
  <w:footnote w:id="6">
    <w:p w:rsidR="005D75B2" w:rsidRPr="005D75B2" w:rsidRDefault="005D75B2">
      <w:pPr>
        <w:pStyle w:val="a5"/>
        <w:rPr>
          <w:rFonts w:ascii="Times New Roman" w:hAnsi="Times New Roman" w:cs="Times New Roman"/>
        </w:rPr>
      </w:pPr>
      <w:r w:rsidRPr="005D75B2">
        <w:rPr>
          <w:rStyle w:val="a7"/>
          <w:rFonts w:ascii="Times New Roman" w:hAnsi="Times New Roman" w:cs="Times New Roman"/>
          <w:sz w:val="24"/>
        </w:rPr>
        <w:footnoteRef/>
      </w:r>
      <w:r w:rsidRPr="005D75B2">
        <w:rPr>
          <w:rFonts w:ascii="Times New Roman" w:hAnsi="Times New Roman" w:cs="Times New Roman"/>
          <w:sz w:val="24"/>
        </w:rPr>
        <w:t xml:space="preserve"> "Комментарий к Гражданскому процессуальному кодексу Российской Федерации" (постатейный) (3-е издание, переработанное и дополненное) (под общ. ред. В.И. Нечаева) ("НОРМА", </w:t>
      </w:r>
      <w:proofErr w:type="gramStart"/>
      <w:r w:rsidRPr="005D75B2">
        <w:rPr>
          <w:rFonts w:ascii="Times New Roman" w:hAnsi="Times New Roman" w:cs="Times New Roman"/>
          <w:sz w:val="24"/>
        </w:rPr>
        <w:t>2008)</w:t>
      </w:r>
      <w:r>
        <w:rPr>
          <w:rFonts w:ascii="Times New Roman" w:hAnsi="Times New Roman" w:cs="Times New Roman"/>
          <w:sz w:val="24"/>
        </w:rPr>
        <w:t>С.</w:t>
      </w:r>
      <w:proofErr w:type="gramEnd"/>
      <w:r>
        <w:rPr>
          <w:rFonts w:ascii="Times New Roman" w:hAnsi="Times New Roman" w:cs="Times New Roman"/>
          <w:sz w:val="24"/>
        </w:rPr>
        <w:t>137</w:t>
      </w:r>
    </w:p>
  </w:footnote>
  <w:footnote w:id="7">
    <w:p w:rsidR="00F11862" w:rsidRPr="006E46A9" w:rsidRDefault="00F11862">
      <w:pPr>
        <w:pStyle w:val="a5"/>
        <w:rPr>
          <w:rFonts w:ascii="Times New Roman" w:hAnsi="Times New Roman" w:cs="Times New Roman"/>
        </w:rPr>
      </w:pPr>
      <w:r w:rsidRPr="006E46A9">
        <w:rPr>
          <w:rStyle w:val="a7"/>
          <w:rFonts w:ascii="Times New Roman" w:hAnsi="Times New Roman" w:cs="Times New Roman"/>
          <w:sz w:val="24"/>
        </w:rPr>
        <w:footnoteRef/>
      </w:r>
      <w:r w:rsidRPr="006E46A9">
        <w:rPr>
          <w:rFonts w:ascii="Times New Roman" w:hAnsi="Times New Roman" w:cs="Times New Roman"/>
          <w:sz w:val="24"/>
        </w:rPr>
        <w:t xml:space="preserve"> </w:t>
      </w:r>
      <w:proofErr w:type="spellStart"/>
      <w:r w:rsidR="006E46A9" w:rsidRPr="006E46A9">
        <w:rPr>
          <w:rFonts w:ascii="Times New Roman" w:hAnsi="Times New Roman" w:cs="Times New Roman"/>
          <w:sz w:val="24"/>
        </w:rPr>
        <w:t>Шайдуллина</w:t>
      </w:r>
      <w:proofErr w:type="spellEnd"/>
      <w:r w:rsidR="006E46A9" w:rsidRPr="006E46A9">
        <w:rPr>
          <w:rFonts w:ascii="Times New Roman" w:hAnsi="Times New Roman" w:cs="Times New Roman"/>
          <w:sz w:val="24"/>
        </w:rPr>
        <w:t xml:space="preserve"> А.Н. «Некоторые проблемы правого регулирования института безвестного отсутствия в российском праве». Вестник экономики, права и социологии, 2015, № 4</w:t>
      </w:r>
    </w:p>
  </w:footnote>
  <w:footnote w:id="8">
    <w:p w:rsidR="005D75B2" w:rsidRPr="005D75B2" w:rsidRDefault="005D75B2">
      <w:pPr>
        <w:pStyle w:val="a5"/>
        <w:rPr>
          <w:rFonts w:ascii="Times New Roman" w:hAnsi="Times New Roman" w:cs="Times New Roman"/>
        </w:rPr>
      </w:pPr>
      <w:r w:rsidRPr="005D75B2">
        <w:rPr>
          <w:rStyle w:val="a7"/>
          <w:rFonts w:ascii="Times New Roman" w:hAnsi="Times New Roman" w:cs="Times New Roman"/>
          <w:sz w:val="24"/>
        </w:rPr>
        <w:footnoteRef/>
      </w:r>
      <w:r w:rsidRPr="005D75B2">
        <w:rPr>
          <w:rFonts w:ascii="Times New Roman" w:hAnsi="Times New Roman" w:cs="Times New Roman"/>
          <w:sz w:val="24"/>
        </w:rPr>
        <w:t xml:space="preserve"> Российское гражданское право: Учебник: В 2-х томах. Том I. Общая часть. Вещное право. Наследственное право. Интеллектуальные права. Личные неимущественные права / Отв. ред. </w:t>
      </w:r>
      <w:r w:rsidR="000342A0">
        <w:rPr>
          <w:rFonts w:ascii="Times New Roman" w:hAnsi="Times New Roman" w:cs="Times New Roman"/>
          <w:sz w:val="24"/>
        </w:rPr>
        <w:t>Е.А. Суханов. — М.: Статут, 2015</w:t>
      </w:r>
      <w:r w:rsidRPr="005D75B2">
        <w:rPr>
          <w:rFonts w:ascii="Times New Roman" w:hAnsi="Times New Roman" w:cs="Times New Roman"/>
          <w:sz w:val="24"/>
        </w:rPr>
        <w:t>.</w:t>
      </w:r>
      <w:r>
        <w:rPr>
          <w:rFonts w:ascii="Times New Roman" w:hAnsi="Times New Roman" w:cs="Times New Roman"/>
          <w:sz w:val="24"/>
        </w:rPr>
        <w:t>С.163</w:t>
      </w:r>
    </w:p>
  </w:footnote>
  <w:footnote w:id="9">
    <w:p w:rsidR="00CD5F3A" w:rsidRPr="00CD5F3A" w:rsidRDefault="00CD5F3A">
      <w:pPr>
        <w:pStyle w:val="a5"/>
        <w:rPr>
          <w:rFonts w:ascii="Times New Roman" w:hAnsi="Times New Roman" w:cs="Times New Roman"/>
        </w:rPr>
      </w:pPr>
      <w:r w:rsidRPr="00CD5F3A">
        <w:rPr>
          <w:rStyle w:val="a7"/>
          <w:rFonts w:ascii="Times New Roman" w:hAnsi="Times New Roman" w:cs="Times New Roman"/>
          <w:sz w:val="24"/>
        </w:rPr>
        <w:footnoteRef/>
      </w:r>
      <w:r w:rsidRPr="00CD5F3A">
        <w:rPr>
          <w:rFonts w:ascii="Times New Roman" w:hAnsi="Times New Roman" w:cs="Times New Roman"/>
          <w:sz w:val="24"/>
        </w:rPr>
        <w:t xml:space="preserve"> </w:t>
      </w:r>
      <w:proofErr w:type="spellStart"/>
      <w:r w:rsidRPr="00CD5F3A">
        <w:rPr>
          <w:rFonts w:ascii="Times New Roman" w:hAnsi="Times New Roman" w:cs="Times New Roman"/>
          <w:sz w:val="24"/>
        </w:rPr>
        <w:t>Шайдуллина</w:t>
      </w:r>
      <w:proofErr w:type="spellEnd"/>
      <w:r w:rsidRPr="00CD5F3A">
        <w:rPr>
          <w:rFonts w:ascii="Times New Roman" w:hAnsi="Times New Roman" w:cs="Times New Roman"/>
          <w:sz w:val="24"/>
        </w:rPr>
        <w:t xml:space="preserve"> А.Н. «К вопросу о последствиях признания граждан безвестно отсутствующими». Вестник экономики, права и социологии, 2014, № 2</w:t>
      </w:r>
    </w:p>
  </w:footnote>
  <w:footnote w:id="10">
    <w:p w:rsidR="00FA3AF8" w:rsidRPr="00FA3AF8" w:rsidRDefault="00FA3AF8">
      <w:pPr>
        <w:pStyle w:val="a5"/>
        <w:rPr>
          <w:rFonts w:ascii="Times New Roman" w:hAnsi="Times New Roman" w:cs="Times New Roman"/>
        </w:rPr>
      </w:pPr>
      <w:r w:rsidRPr="00FA3AF8">
        <w:rPr>
          <w:rStyle w:val="a7"/>
          <w:rFonts w:ascii="Times New Roman" w:hAnsi="Times New Roman" w:cs="Times New Roman"/>
          <w:sz w:val="24"/>
        </w:rPr>
        <w:footnoteRef/>
      </w:r>
      <w:r w:rsidRPr="00FA3AF8">
        <w:rPr>
          <w:rFonts w:ascii="Times New Roman" w:hAnsi="Times New Roman" w:cs="Times New Roman"/>
          <w:sz w:val="24"/>
        </w:rPr>
        <w:t xml:space="preserve"> "Постатейный комментарий к Гражданскому кодексу Российской Федерации" (Ершов В.А., Сутягин А.В., </w:t>
      </w:r>
      <w:proofErr w:type="spellStart"/>
      <w:r w:rsidRPr="00FA3AF8">
        <w:rPr>
          <w:rFonts w:ascii="Times New Roman" w:hAnsi="Times New Roman" w:cs="Times New Roman"/>
          <w:sz w:val="24"/>
        </w:rPr>
        <w:t>Кайль</w:t>
      </w:r>
      <w:proofErr w:type="spellEnd"/>
      <w:r w:rsidRPr="00FA3AF8">
        <w:rPr>
          <w:rFonts w:ascii="Times New Roman" w:hAnsi="Times New Roman" w:cs="Times New Roman"/>
          <w:sz w:val="24"/>
        </w:rPr>
        <w:t xml:space="preserve"> А.Н.)</w:t>
      </w:r>
    </w:p>
  </w:footnote>
  <w:footnote w:id="11">
    <w:p w:rsidR="00FA3AF8" w:rsidRPr="00FA3AF8" w:rsidRDefault="00FA3AF8">
      <w:pPr>
        <w:pStyle w:val="a5"/>
        <w:rPr>
          <w:rFonts w:ascii="Times New Roman" w:hAnsi="Times New Roman" w:cs="Times New Roman"/>
        </w:rPr>
      </w:pPr>
      <w:r w:rsidRPr="00FA3AF8">
        <w:rPr>
          <w:rStyle w:val="a7"/>
          <w:rFonts w:ascii="Times New Roman" w:hAnsi="Times New Roman" w:cs="Times New Roman"/>
          <w:sz w:val="24"/>
        </w:rPr>
        <w:footnoteRef/>
      </w:r>
      <w:r w:rsidRPr="00FA3AF8">
        <w:rPr>
          <w:rFonts w:ascii="Times New Roman" w:hAnsi="Times New Roman" w:cs="Times New Roman"/>
          <w:sz w:val="24"/>
        </w:rPr>
        <w:t xml:space="preserve"> Гражданское право: Учебник. В 2 т. / Под ред. Б.М. </w:t>
      </w:r>
      <w:proofErr w:type="spellStart"/>
      <w:r w:rsidRPr="00FA3AF8">
        <w:rPr>
          <w:rFonts w:ascii="Times New Roman" w:hAnsi="Times New Roman" w:cs="Times New Roman"/>
          <w:sz w:val="24"/>
        </w:rPr>
        <w:t>Гонгало</w:t>
      </w:r>
      <w:proofErr w:type="spellEnd"/>
      <w:r w:rsidRPr="00FA3AF8">
        <w:rPr>
          <w:rFonts w:ascii="Times New Roman" w:hAnsi="Times New Roman" w:cs="Times New Roman"/>
          <w:sz w:val="24"/>
        </w:rPr>
        <w:t xml:space="preserve">. Т. 1. 2-е изд. </w:t>
      </w:r>
      <w:proofErr w:type="spellStart"/>
      <w:r w:rsidRPr="00FA3AF8">
        <w:rPr>
          <w:rFonts w:ascii="Times New Roman" w:hAnsi="Times New Roman" w:cs="Times New Roman"/>
          <w:sz w:val="24"/>
        </w:rPr>
        <w:t>перераб</w:t>
      </w:r>
      <w:proofErr w:type="spellEnd"/>
      <w:r w:rsidRPr="00FA3AF8">
        <w:rPr>
          <w:rFonts w:ascii="Times New Roman" w:hAnsi="Times New Roman" w:cs="Times New Roman"/>
          <w:sz w:val="24"/>
        </w:rPr>
        <w:t>. и доп.- М.: Статут, 2017.</w:t>
      </w:r>
      <w:r>
        <w:rPr>
          <w:rFonts w:ascii="Times New Roman" w:hAnsi="Times New Roman" w:cs="Times New Roman"/>
          <w:sz w:val="24"/>
        </w:rPr>
        <w:t xml:space="preserve"> С.67</w:t>
      </w:r>
    </w:p>
  </w:footnote>
  <w:footnote w:id="12">
    <w:p w:rsidR="005D75B2" w:rsidRPr="005D75B2" w:rsidRDefault="005D75B2">
      <w:pPr>
        <w:pStyle w:val="a5"/>
        <w:rPr>
          <w:rFonts w:ascii="Times New Roman" w:hAnsi="Times New Roman" w:cs="Times New Roman"/>
        </w:rPr>
      </w:pPr>
      <w:r w:rsidRPr="005D75B2">
        <w:rPr>
          <w:rStyle w:val="a7"/>
          <w:rFonts w:ascii="Times New Roman" w:hAnsi="Times New Roman" w:cs="Times New Roman"/>
          <w:sz w:val="24"/>
        </w:rPr>
        <w:footnoteRef/>
      </w:r>
      <w:r w:rsidR="006D1394">
        <w:rPr>
          <w:rFonts w:ascii="Times New Roman" w:hAnsi="Times New Roman" w:cs="Times New Roman"/>
          <w:sz w:val="24"/>
        </w:rPr>
        <w:t xml:space="preserve"> </w:t>
      </w:r>
      <w:r w:rsidRPr="005D75B2">
        <w:rPr>
          <w:rFonts w:ascii="Times New Roman" w:hAnsi="Times New Roman" w:cs="Times New Roman"/>
          <w:sz w:val="24"/>
        </w:rPr>
        <w:t xml:space="preserve">Гражданское право: учебник / 4-е </w:t>
      </w:r>
      <w:proofErr w:type="spellStart"/>
      <w:proofErr w:type="gramStart"/>
      <w:r w:rsidRPr="005D75B2">
        <w:rPr>
          <w:rFonts w:ascii="Times New Roman" w:hAnsi="Times New Roman" w:cs="Times New Roman"/>
          <w:sz w:val="24"/>
        </w:rPr>
        <w:t>изд,перераб</w:t>
      </w:r>
      <w:proofErr w:type="spellEnd"/>
      <w:proofErr w:type="gramEnd"/>
      <w:r w:rsidRPr="005D75B2">
        <w:rPr>
          <w:rFonts w:ascii="Times New Roman" w:hAnsi="Times New Roman" w:cs="Times New Roman"/>
          <w:sz w:val="24"/>
        </w:rPr>
        <w:t>. и доп. Алексеев С.С.</w:t>
      </w:r>
      <w:r>
        <w:rPr>
          <w:rFonts w:ascii="Times New Roman" w:hAnsi="Times New Roman" w:cs="Times New Roman"/>
          <w:sz w:val="24"/>
        </w:rPr>
        <w:t>С.47</w:t>
      </w:r>
    </w:p>
  </w:footnote>
  <w:footnote w:id="13">
    <w:p w:rsidR="00FA3AF8" w:rsidRPr="00FA3AF8" w:rsidRDefault="00FA3AF8">
      <w:pPr>
        <w:pStyle w:val="a5"/>
        <w:rPr>
          <w:rFonts w:ascii="Times New Roman" w:hAnsi="Times New Roman" w:cs="Times New Roman"/>
        </w:rPr>
      </w:pPr>
      <w:r w:rsidRPr="00FA3AF8">
        <w:rPr>
          <w:rStyle w:val="a7"/>
          <w:rFonts w:ascii="Times New Roman" w:hAnsi="Times New Roman" w:cs="Times New Roman"/>
          <w:sz w:val="24"/>
        </w:rPr>
        <w:footnoteRef/>
      </w:r>
      <w:r w:rsidRPr="00FA3AF8">
        <w:rPr>
          <w:rFonts w:ascii="Times New Roman" w:hAnsi="Times New Roman" w:cs="Times New Roman"/>
          <w:sz w:val="24"/>
        </w:rPr>
        <w:t xml:space="preserve"> Гражданский процесс: Учебник (5-е издание, переработанное и дополненное) / Под ред. М.К. </w:t>
      </w:r>
      <w:proofErr w:type="spellStart"/>
      <w:r w:rsidRPr="00FA3AF8">
        <w:rPr>
          <w:rFonts w:ascii="Times New Roman" w:hAnsi="Times New Roman" w:cs="Times New Roman"/>
          <w:sz w:val="24"/>
        </w:rPr>
        <w:t>Треушникова</w:t>
      </w:r>
      <w:proofErr w:type="spellEnd"/>
      <w:r w:rsidRPr="00FA3AF8">
        <w:rPr>
          <w:rFonts w:ascii="Times New Roman" w:hAnsi="Times New Roman" w:cs="Times New Roman"/>
          <w:sz w:val="24"/>
        </w:rPr>
        <w:t>. — М.: Статут, 2014.</w:t>
      </w:r>
      <w:r w:rsidR="005D75B2">
        <w:rPr>
          <w:rFonts w:ascii="Times New Roman" w:hAnsi="Times New Roman" w:cs="Times New Roman"/>
          <w:sz w:val="24"/>
        </w:rPr>
        <w:t>С.98</w:t>
      </w:r>
    </w:p>
  </w:footnote>
  <w:footnote w:id="14">
    <w:p w:rsidR="006F2053" w:rsidRPr="006F2053" w:rsidRDefault="006F2053">
      <w:pPr>
        <w:pStyle w:val="a5"/>
        <w:rPr>
          <w:rFonts w:ascii="Times New Roman" w:hAnsi="Times New Roman" w:cs="Times New Roman"/>
        </w:rPr>
      </w:pPr>
      <w:r w:rsidRPr="006F2053">
        <w:rPr>
          <w:rStyle w:val="a7"/>
          <w:rFonts w:ascii="Times New Roman" w:hAnsi="Times New Roman" w:cs="Times New Roman"/>
          <w:sz w:val="24"/>
        </w:rPr>
        <w:footnoteRef/>
      </w:r>
      <w:r w:rsidRPr="006F2053">
        <w:rPr>
          <w:rFonts w:ascii="Times New Roman" w:hAnsi="Times New Roman" w:cs="Times New Roman"/>
          <w:sz w:val="24"/>
        </w:rPr>
        <w:t xml:space="preserve"> "Постатейный комментарий к Гражданскому кодексу Российской Федерации" (Ершов В.А., Сутягин А.В., </w:t>
      </w:r>
      <w:proofErr w:type="spellStart"/>
      <w:r w:rsidRPr="006F2053">
        <w:rPr>
          <w:rFonts w:ascii="Times New Roman" w:hAnsi="Times New Roman" w:cs="Times New Roman"/>
          <w:sz w:val="24"/>
        </w:rPr>
        <w:t>Кайль</w:t>
      </w:r>
      <w:proofErr w:type="spellEnd"/>
      <w:r w:rsidRPr="006F2053">
        <w:rPr>
          <w:rFonts w:ascii="Times New Roman" w:hAnsi="Times New Roman" w:cs="Times New Roman"/>
          <w:sz w:val="24"/>
        </w:rPr>
        <w:t xml:space="preserve"> А.Н.)</w:t>
      </w:r>
    </w:p>
  </w:footnote>
  <w:footnote w:id="15">
    <w:p w:rsidR="00C7038E" w:rsidRPr="00C7038E" w:rsidRDefault="00C7038E">
      <w:pPr>
        <w:pStyle w:val="a5"/>
        <w:rPr>
          <w:rFonts w:ascii="Times New Roman" w:hAnsi="Times New Roman" w:cs="Times New Roman"/>
        </w:rPr>
      </w:pPr>
      <w:r w:rsidRPr="00C7038E">
        <w:rPr>
          <w:rStyle w:val="a7"/>
          <w:rFonts w:ascii="Times New Roman" w:hAnsi="Times New Roman" w:cs="Times New Roman"/>
          <w:sz w:val="24"/>
        </w:rPr>
        <w:footnoteRef/>
      </w:r>
      <w:r w:rsidRPr="00C7038E">
        <w:rPr>
          <w:rFonts w:ascii="Times New Roman" w:hAnsi="Times New Roman" w:cs="Times New Roman"/>
          <w:sz w:val="24"/>
        </w:rPr>
        <w:t xml:space="preserve"> Российское гражданское право: Учебник: </w:t>
      </w:r>
      <w:proofErr w:type="gramStart"/>
      <w:r w:rsidRPr="00C7038E">
        <w:rPr>
          <w:rFonts w:ascii="Times New Roman" w:hAnsi="Times New Roman" w:cs="Times New Roman"/>
          <w:sz w:val="24"/>
        </w:rPr>
        <w:t>В</w:t>
      </w:r>
      <w:proofErr w:type="gramEnd"/>
      <w:r w:rsidRPr="00C7038E">
        <w:rPr>
          <w:rFonts w:ascii="Times New Roman" w:hAnsi="Times New Roman" w:cs="Times New Roman"/>
          <w:sz w:val="24"/>
        </w:rPr>
        <w:t xml:space="preserve"> 2-х томах. Том I. Общая часть. Вещное право. Наследственное право. Интеллектуальные права. Личные неимущественные права / Отв. ред. Е.А. Суханов. — М.: Статут, 2015.</w:t>
      </w:r>
      <w:r w:rsidR="000342A0">
        <w:rPr>
          <w:rFonts w:ascii="Times New Roman" w:hAnsi="Times New Roman" w:cs="Times New Roman"/>
          <w:sz w:val="24"/>
        </w:rPr>
        <w:t>С.164</w:t>
      </w:r>
    </w:p>
  </w:footnote>
  <w:footnote w:id="16">
    <w:p w:rsidR="006F2053" w:rsidRDefault="006F2053">
      <w:pPr>
        <w:pStyle w:val="a5"/>
      </w:pPr>
      <w:r w:rsidRPr="006F2053">
        <w:rPr>
          <w:rStyle w:val="a7"/>
          <w:rFonts w:ascii="Times New Roman" w:hAnsi="Times New Roman" w:cs="Times New Roman"/>
          <w:sz w:val="24"/>
        </w:rPr>
        <w:footnoteRef/>
      </w:r>
      <w:r w:rsidRPr="006F2053">
        <w:rPr>
          <w:rFonts w:ascii="Times New Roman" w:hAnsi="Times New Roman" w:cs="Times New Roman"/>
          <w:sz w:val="24"/>
        </w:rPr>
        <w:t xml:space="preserve"> Гражданский процесс: Учебник (5-е издание, переработанное и дополненное) / Под ред. М.К. </w:t>
      </w:r>
      <w:proofErr w:type="spellStart"/>
      <w:r w:rsidRPr="006F2053">
        <w:rPr>
          <w:rFonts w:ascii="Times New Roman" w:hAnsi="Times New Roman" w:cs="Times New Roman"/>
          <w:sz w:val="24"/>
        </w:rPr>
        <w:t>Треушникова</w:t>
      </w:r>
      <w:proofErr w:type="spellEnd"/>
      <w:r w:rsidRPr="006F2053">
        <w:rPr>
          <w:rFonts w:ascii="Times New Roman" w:hAnsi="Times New Roman" w:cs="Times New Roman"/>
          <w:sz w:val="24"/>
        </w:rPr>
        <w:t>. — М.: Статут, 2014</w:t>
      </w:r>
      <w:r w:rsidRPr="006F2053">
        <w:t>.</w:t>
      </w:r>
      <w:r w:rsidRPr="006F2053">
        <w:rPr>
          <w:rFonts w:ascii="Times New Roman" w:hAnsi="Times New Roman" w:cs="Times New Roman"/>
          <w:sz w:val="24"/>
        </w:rPr>
        <w:t>С.96</w:t>
      </w:r>
    </w:p>
  </w:footnote>
  <w:footnote w:id="17">
    <w:p w:rsidR="005D75B2" w:rsidRPr="005D75B2" w:rsidRDefault="005D75B2">
      <w:pPr>
        <w:pStyle w:val="a5"/>
        <w:rPr>
          <w:rFonts w:ascii="Times New Roman" w:hAnsi="Times New Roman" w:cs="Times New Roman"/>
        </w:rPr>
      </w:pPr>
      <w:r w:rsidRPr="005D75B2">
        <w:rPr>
          <w:rStyle w:val="a7"/>
          <w:rFonts w:ascii="Times New Roman" w:hAnsi="Times New Roman" w:cs="Times New Roman"/>
          <w:sz w:val="24"/>
        </w:rPr>
        <w:footnoteRef/>
      </w:r>
      <w:r w:rsidRPr="005D75B2">
        <w:rPr>
          <w:rFonts w:ascii="Times New Roman" w:hAnsi="Times New Roman" w:cs="Times New Roman"/>
          <w:sz w:val="24"/>
        </w:rPr>
        <w:t xml:space="preserve"> Гражданский кодекс РФ 2017 Актуальная редакция с Комментариями по состоянию на 28.03.2017</w:t>
      </w:r>
    </w:p>
  </w:footnote>
  <w:footnote w:id="18">
    <w:p w:rsidR="006F2053" w:rsidRPr="006F2053" w:rsidRDefault="006F2053">
      <w:pPr>
        <w:pStyle w:val="a5"/>
        <w:rPr>
          <w:rFonts w:ascii="Times New Roman" w:hAnsi="Times New Roman" w:cs="Times New Roman"/>
        </w:rPr>
      </w:pPr>
      <w:r w:rsidRPr="006F2053">
        <w:rPr>
          <w:rStyle w:val="a7"/>
          <w:rFonts w:ascii="Times New Roman" w:hAnsi="Times New Roman" w:cs="Times New Roman"/>
          <w:sz w:val="24"/>
        </w:rPr>
        <w:footnoteRef/>
      </w:r>
      <w:r w:rsidRPr="006F2053">
        <w:rPr>
          <w:rFonts w:ascii="Times New Roman" w:hAnsi="Times New Roman" w:cs="Times New Roman"/>
          <w:sz w:val="24"/>
        </w:rPr>
        <w:t xml:space="preserve"> Гражданское право: учебник / 4-е </w:t>
      </w:r>
      <w:proofErr w:type="spellStart"/>
      <w:proofErr w:type="gramStart"/>
      <w:r w:rsidRPr="006F2053">
        <w:rPr>
          <w:rFonts w:ascii="Times New Roman" w:hAnsi="Times New Roman" w:cs="Times New Roman"/>
          <w:sz w:val="24"/>
        </w:rPr>
        <w:t>изд,перераб</w:t>
      </w:r>
      <w:proofErr w:type="spellEnd"/>
      <w:proofErr w:type="gramEnd"/>
      <w:r w:rsidRPr="006F2053">
        <w:rPr>
          <w:rFonts w:ascii="Times New Roman" w:hAnsi="Times New Roman" w:cs="Times New Roman"/>
          <w:sz w:val="24"/>
        </w:rPr>
        <w:t>. и доп. Алексеев С.С.</w:t>
      </w:r>
      <w:r>
        <w:rPr>
          <w:rFonts w:ascii="Times New Roman" w:hAnsi="Times New Roman" w:cs="Times New Roman"/>
          <w:sz w:val="24"/>
        </w:rPr>
        <w:t>С.47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6B"/>
    <w:multiLevelType w:val="hybridMultilevel"/>
    <w:tmpl w:val="34C24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16735"/>
    <w:multiLevelType w:val="hybridMultilevel"/>
    <w:tmpl w:val="49D25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604C5C"/>
    <w:multiLevelType w:val="hybridMultilevel"/>
    <w:tmpl w:val="6404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077E9"/>
    <w:multiLevelType w:val="hybridMultilevel"/>
    <w:tmpl w:val="DA00D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80273"/>
    <w:multiLevelType w:val="hybridMultilevel"/>
    <w:tmpl w:val="4192D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75248"/>
    <w:multiLevelType w:val="hybridMultilevel"/>
    <w:tmpl w:val="AE683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A517426"/>
    <w:multiLevelType w:val="hybridMultilevel"/>
    <w:tmpl w:val="4AB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B332DE"/>
    <w:multiLevelType w:val="hybridMultilevel"/>
    <w:tmpl w:val="61C8C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0F"/>
    <w:rsid w:val="000342A0"/>
    <w:rsid w:val="000474B1"/>
    <w:rsid w:val="000D2EDE"/>
    <w:rsid w:val="00211F50"/>
    <w:rsid w:val="002C1C48"/>
    <w:rsid w:val="00342695"/>
    <w:rsid w:val="0038490D"/>
    <w:rsid w:val="004A380F"/>
    <w:rsid w:val="00515BDE"/>
    <w:rsid w:val="005D75B2"/>
    <w:rsid w:val="006876C8"/>
    <w:rsid w:val="006D1394"/>
    <w:rsid w:val="006E46A9"/>
    <w:rsid w:val="006F2053"/>
    <w:rsid w:val="00883910"/>
    <w:rsid w:val="00A31F35"/>
    <w:rsid w:val="00A342B5"/>
    <w:rsid w:val="00B355AC"/>
    <w:rsid w:val="00B75C9A"/>
    <w:rsid w:val="00BD637F"/>
    <w:rsid w:val="00C447CA"/>
    <w:rsid w:val="00C7038E"/>
    <w:rsid w:val="00CC7F91"/>
    <w:rsid w:val="00CD4238"/>
    <w:rsid w:val="00CD5F3A"/>
    <w:rsid w:val="00D02BD3"/>
    <w:rsid w:val="00DB1230"/>
    <w:rsid w:val="00DE771B"/>
    <w:rsid w:val="00F11862"/>
    <w:rsid w:val="00F900CF"/>
    <w:rsid w:val="00FA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DEB79-43B0-420D-96CE-0908D36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771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71B"/>
  </w:style>
  <w:style w:type="paragraph" w:styleId="a5">
    <w:name w:val="footnote text"/>
    <w:basedOn w:val="a"/>
    <w:link w:val="a6"/>
    <w:uiPriority w:val="99"/>
    <w:semiHidden/>
    <w:unhideWhenUsed/>
    <w:rsid w:val="00DE771B"/>
    <w:pPr>
      <w:spacing w:after="0" w:line="240" w:lineRule="auto"/>
    </w:pPr>
    <w:rPr>
      <w:sz w:val="20"/>
      <w:szCs w:val="20"/>
    </w:rPr>
  </w:style>
  <w:style w:type="character" w:customStyle="1" w:styleId="a6">
    <w:name w:val="Текст сноски Знак"/>
    <w:basedOn w:val="a0"/>
    <w:link w:val="a5"/>
    <w:uiPriority w:val="99"/>
    <w:semiHidden/>
    <w:rsid w:val="00DE771B"/>
    <w:rPr>
      <w:sz w:val="20"/>
      <w:szCs w:val="20"/>
    </w:rPr>
  </w:style>
  <w:style w:type="character" w:styleId="a7">
    <w:name w:val="footnote reference"/>
    <w:basedOn w:val="a0"/>
    <w:uiPriority w:val="99"/>
    <w:semiHidden/>
    <w:unhideWhenUsed/>
    <w:rsid w:val="00DE771B"/>
    <w:rPr>
      <w:vertAlign w:val="superscript"/>
    </w:rPr>
  </w:style>
  <w:style w:type="paragraph" w:styleId="a8">
    <w:name w:val="List Paragraph"/>
    <w:basedOn w:val="a"/>
    <w:uiPriority w:val="34"/>
    <w:qFormat/>
    <w:rsid w:val="00DE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04C6-54A2-491D-AEE6-E9A6B328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25</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Пользователь</cp:lastModifiedBy>
  <cp:revision>8</cp:revision>
  <dcterms:created xsi:type="dcterms:W3CDTF">2017-06-08T18:10:00Z</dcterms:created>
  <dcterms:modified xsi:type="dcterms:W3CDTF">2017-06-23T04:19:00Z</dcterms:modified>
</cp:coreProperties>
</file>