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2B" w:rsidRPr="006C3D48" w:rsidRDefault="00BC332B" w:rsidP="006C3D48">
      <w:pPr>
        <w:spacing w:line="276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ru-RU"/>
        </w:rPr>
      </w:pPr>
    </w:p>
    <w:p w:rsidR="00BC332B" w:rsidRPr="00B635E3" w:rsidRDefault="00BC332B" w:rsidP="006C3D48">
      <w:pPr>
        <w:spacing w:line="276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Министерство образования и Н</w:t>
      </w:r>
      <w:r w:rsidRPr="00B635E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ауки Российской Федерации</w:t>
      </w:r>
    </w:p>
    <w:p w:rsidR="00BC332B" w:rsidRPr="00B635E3" w:rsidRDefault="00BC332B" w:rsidP="006C3D4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35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Федеральное государственное бюджетное образовательное </w:t>
      </w:r>
      <w:r w:rsidRPr="00B635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учреждение высшего образования</w:t>
      </w:r>
    </w:p>
    <w:p w:rsidR="00BC332B" w:rsidRDefault="00BC332B" w:rsidP="006C3D4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5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КУБАНСКИЙ </w:t>
      </w:r>
      <w:r w:rsidRPr="00B635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ГОСУДАРСТВЕННЫЙ УНИВЕРСИТЕТ»</w:t>
      </w:r>
    </w:p>
    <w:p w:rsidR="00BC332B" w:rsidRDefault="00BC332B" w:rsidP="006C3D4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КубГУ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»)</w:t>
      </w:r>
    </w:p>
    <w:p w:rsidR="00BC332B" w:rsidRDefault="00BC332B" w:rsidP="006C3D4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2B" w:rsidRDefault="00BC332B" w:rsidP="006C3D4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 и АОД</w:t>
      </w:r>
    </w:p>
    <w:p w:rsidR="00BC332B" w:rsidRDefault="00BC332B" w:rsidP="00BC33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2B" w:rsidRDefault="00BC332B" w:rsidP="00BC33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2B" w:rsidRDefault="00BC332B" w:rsidP="00BC33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2B" w:rsidRDefault="00BC332B" w:rsidP="00BC332B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2B" w:rsidRDefault="00BC332B" w:rsidP="00BC33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2B" w:rsidRPr="006C3D48" w:rsidRDefault="00BC332B" w:rsidP="00BC33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32B" w:rsidRPr="006C3D48" w:rsidRDefault="00BC332B" w:rsidP="00BC33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3D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КУРСОВАЯ РАБОТА </w:t>
      </w:r>
    </w:p>
    <w:p w:rsidR="00BC332B" w:rsidRPr="006C3D48" w:rsidRDefault="00BC332B" w:rsidP="00BC33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C3D48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БУХГАЛТЕРСКИЙ УЧЕТ В СИСТЕМЕ </w:t>
      </w:r>
    </w:p>
    <w:p w:rsidR="00BC332B" w:rsidRPr="006C3D48" w:rsidRDefault="00BC332B" w:rsidP="00BC332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C3D48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6C3D48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</w:t>
      </w:r>
      <w:r w:rsidRPr="006C3D48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АВТОМАТИЗИРОВАННОГО УПРАВЛЕНИЯ </w:t>
      </w:r>
    </w:p>
    <w:p w:rsidR="00BC332B" w:rsidRPr="00B635E3" w:rsidRDefault="00BC332B" w:rsidP="00BC33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2B" w:rsidRDefault="00BC332B" w:rsidP="00BC332B"/>
    <w:p w:rsidR="00BC332B" w:rsidRDefault="00BC332B" w:rsidP="00BC332B"/>
    <w:tbl>
      <w:tblPr>
        <w:tblW w:w="0" w:type="auto"/>
        <w:jc w:val="center"/>
        <w:tblInd w:w="108" w:type="dxa"/>
        <w:tblLook w:val="04A0"/>
      </w:tblPr>
      <w:tblGrid>
        <w:gridCol w:w="1518"/>
        <w:gridCol w:w="1424"/>
        <w:gridCol w:w="626"/>
        <w:gridCol w:w="1319"/>
        <w:gridCol w:w="49"/>
        <w:gridCol w:w="2680"/>
        <w:gridCol w:w="1969"/>
      </w:tblGrid>
      <w:tr w:rsidR="00CF1316" w:rsidRPr="00CF1316" w:rsidTr="00CE436A">
        <w:trPr>
          <w:trHeight w:val="476"/>
          <w:jc w:val="center"/>
        </w:trPr>
        <w:tc>
          <w:tcPr>
            <w:tcW w:w="2942" w:type="dxa"/>
            <w:gridSpan w:val="2"/>
          </w:tcPr>
          <w:p w:rsidR="00CF1316" w:rsidRPr="00CF1316" w:rsidRDefault="00CF1316" w:rsidP="00CE43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316" w:rsidRPr="00CF1316" w:rsidRDefault="00CF1316" w:rsidP="00CE43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8" w:type="dxa"/>
            <w:gridSpan w:val="3"/>
          </w:tcPr>
          <w:p w:rsidR="00CF1316" w:rsidRPr="00CF1316" w:rsidRDefault="00CF1316" w:rsidP="00CE436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Шамиль </w:t>
            </w:r>
            <w:proofErr w:type="spellStart"/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Аскербиевич</w:t>
            </w:r>
            <w:proofErr w:type="spellEnd"/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Кабертай</w:t>
            </w:r>
            <w:proofErr w:type="spellEnd"/>
          </w:p>
        </w:tc>
      </w:tr>
      <w:tr w:rsidR="00CF1316" w:rsidRPr="00CF1316" w:rsidTr="00CE436A">
        <w:trPr>
          <w:trHeight w:val="524"/>
          <w:jc w:val="center"/>
        </w:trPr>
        <w:tc>
          <w:tcPr>
            <w:tcW w:w="1518" w:type="dxa"/>
          </w:tcPr>
          <w:p w:rsidR="00CF1316" w:rsidRPr="00CF1316" w:rsidRDefault="00CF1316" w:rsidP="00CF1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3369" w:type="dxa"/>
            <w:gridSpan w:val="3"/>
          </w:tcPr>
          <w:p w:rsidR="00CF1316" w:rsidRPr="00CF1316" w:rsidRDefault="00CF1316" w:rsidP="00CF1316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экономический</w:t>
            </w:r>
          </w:p>
        </w:tc>
        <w:tc>
          <w:tcPr>
            <w:tcW w:w="2729" w:type="dxa"/>
            <w:gridSpan w:val="2"/>
          </w:tcPr>
          <w:p w:rsidR="00CF1316" w:rsidRPr="00CF1316" w:rsidRDefault="00CF1316" w:rsidP="00CF131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69" w:type="dxa"/>
          </w:tcPr>
          <w:p w:rsidR="00CF1316" w:rsidRPr="00CF1316" w:rsidRDefault="00CF1316" w:rsidP="00CF1316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F1316" w:rsidRPr="00CF1316" w:rsidTr="00CE436A">
        <w:trPr>
          <w:trHeight w:val="476"/>
          <w:jc w:val="center"/>
        </w:trPr>
        <w:tc>
          <w:tcPr>
            <w:tcW w:w="2942" w:type="dxa"/>
            <w:gridSpan w:val="2"/>
          </w:tcPr>
          <w:p w:rsidR="00CF1316" w:rsidRPr="00CF1316" w:rsidRDefault="00CF1316" w:rsidP="00CE43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626" w:type="dxa"/>
          </w:tcPr>
          <w:p w:rsidR="00CF1316" w:rsidRPr="00CF1316" w:rsidRDefault="00CF1316" w:rsidP="00CE43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17" w:type="dxa"/>
            <w:gridSpan w:val="4"/>
          </w:tcPr>
          <w:p w:rsidR="00CF1316" w:rsidRPr="00CF1316" w:rsidRDefault="00CF1316" w:rsidP="00CE436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«Экономика»</w:t>
            </w:r>
          </w:p>
        </w:tc>
      </w:tr>
      <w:tr w:rsidR="00CF1316" w:rsidRPr="00CF1316" w:rsidTr="00CE436A">
        <w:trPr>
          <w:trHeight w:val="476"/>
          <w:jc w:val="center"/>
        </w:trPr>
        <w:tc>
          <w:tcPr>
            <w:tcW w:w="2942" w:type="dxa"/>
            <w:gridSpan w:val="2"/>
          </w:tcPr>
          <w:p w:rsidR="00CF1316" w:rsidRPr="00CF1316" w:rsidRDefault="00CF1316" w:rsidP="00CE43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316" w:rsidRPr="00CF1316" w:rsidRDefault="00CF1316" w:rsidP="00CE43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9" w:type="dxa"/>
            <w:gridSpan w:val="2"/>
          </w:tcPr>
          <w:p w:rsidR="00CF1316" w:rsidRPr="00CF1316" w:rsidRDefault="00CF1316" w:rsidP="00CE436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наук, преп. А.В. Кузнецов</w:t>
            </w:r>
          </w:p>
        </w:tc>
      </w:tr>
      <w:tr w:rsidR="00CF1316" w:rsidRPr="00CF1316" w:rsidTr="00CE436A">
        <w:trPr>
          <w:trHeight w:val="476"/>
          <w:jc w:val="center"/>
        </w:trPr>
        <w:tc>
          <w:tcPr>
            <w:tcW w:w="2942" w:type="dxa"/>
            <w:gridSpan w:val="2"/>
          </w:tcPr>
          <w:p w:rsidR="00CF1316" w:rsidRPr="00CF1316" w:rsidRDefault="00CF1316" w:rsidP="00CE43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Нормоконтролер</w:t>
            </w:r>
            <w:proofErr w:type="spellEnd"/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316" w:rsidRPr="00CF1316" w:rsidRDefault="00CF1316" w:rsidP="00CE43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9" w:type="dxa"/>
            <w:gridSpan w:val="2"/>
          </w:tcPr>
          <w:p w:rsidR="00CF1316" w:rsidRPr="00CF1316" w:rsidRDefault="00CF1316" w:rsidP="00CE436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CF1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наук, преп. А.В. Кузнецов</w:t>
            </w:r>
          </w:p>
        </w:tc>
      </w:tr>
    </w:tbl>
    <w:p w:rsidR="00BC332B" w:rsidRPr="00CF1316" w:rsidRDefault="00BC332B" w:rsidP="00CF131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C332B" w:rsidRDefault="00BC332B" w:rsidP="00BC332B"/>
    <w:p w:rsidR="00BC332B" w:rsidRDefault="00BC332B" w:rsidP="00BC332B"/>
    <w:p w:rsidR="00BC332B" w:rsidRDefault="00BC332B" w:rsidP="00BC332B"/>
    <w:p w:rsidR="00BC332B" w:rsidRDefault="00BC332B" w:rsidP="00BC332B"/>
    <w:p w:rsidR="00BC332B" w:rsidRDefault="00BC332B" w:rsidP="00BC332B"/>
    <w:p w:rsidR="00BC332B" w:rsidRDefault="00BC332B" w:rsidP="00BC332B"/>
    <w:p w:rsidR="00BC332B" w:rsidRDefault="00BC332B" w:rsidP="00BC332B"/>
    <w:p w:rsidR="00BC332B" w:rsidRDefault="00BC332B" w:rsidP="00CF1316">
      <w:pPr>
        <w:jc w:val="center"/>
      </w:pPr>
    </w:p>
    <w:p w:rsidR="00CF1316" w:rsidRPr="009A3100" w:rsidRDefault="00BC332B" w:rsidP="00CF1316">
      <w:pPr>
        <w:jc w:val="center"/>
        <w:rPr>
          <w:rFonts w:ascii="Times New Roman" w:hAnsi="Times New Roman" w:cs="Times New Roman"/>
          <w:sz w:val="26"/>
          <w:szCs w:val="26"/>
        </w:rPr>
      </w:pPr>
      <w:r w:rsidRPr="00E7076B">
        <w:rPr>
          <w:rFonts w:ascii="Times New Roman" w:hAnsi="Times New Roman" w:cs="Times New Roman"/>
          <w:sz w:val="26"/>
          <w:szCs w:val="26"/>
        </w:rPr>
        <w:t>Краснодар</w:t>
      </w:r>
    </w:p>
    <w:p w:rsidR="00CD7B34" w:rsidRPr="009A3100" w:rsidRDefault="00BC332B" w:rsidP="006E07A9">
      <w:pPr>
        <w:jc w:val="center"/>
        <w:rPr>
          <w:rFonts w:ascii="Times New Roman" w:hAnsi="Times New Roman" w:cs="Times New Roman"/>
          <w:sz w:val="26"/>
          <w:szCs w:val="26"/>
        </w:rPr>
      </w:pPr>
      <w:r w:rsidRPr="00E7076B">
        <w:rPr>
          <w:rFonts w:ascii="Times New Roman" w:hAnsi="Times New Roman" w:cs="Times New Roman"/>
          <w:sz w:val="26"/>
          <w:szCs w:val="26"/>
        </w:rPr>
        <w:t>2017</w:t>
      </w:r>
    </w:p>
    <w:p w:rsidR="007604A4" w:rsidRPr="00320311" w:rsidRDefault="009A1071" w:rsidP="00320311">
      <w:pPr>
        <w:spacing w:after="180"/>
        <w:jc w:val="center"/>
        <w:rPr>
          <w:rFonts w:ascii="Cambria" w:hAnsi="Cambria"/>
          <w:sz w:val="32"/>
          <w:szCs w:val="32"/>
        </w:rPr>
      </w:pPr>
      <w:bookmarkStart w:id="0" w:name="_Toc484802010"/>
      <w:r w:rsidRPr="00320311">
        <w:rPr>
          <w:rFonts w:ascii="Cambria" w:hAnsi="Cambria"/>
          <w:sz w:val="32"/>
          <w:szCs w:val="32"/>
        </w:rPr>
        <w:lastRenderedPageBreak/>
        <w:t>СОДЕРЖАНИЕ</w:t>
      </w:r>
      <w:bookmarkEnd w:id="0"/>
    </w:p>
    <w:p w:rsidR="00134561" w:rsidRDefault="00134561" w:rsidP="00D93E75">
      <w:pPr>
        <w:tabs>
          <w:tab w:val="right" w:leader="dot" w:pos="850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C6A48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134561" w:rsidRDefault="00134561" w:rsidP="00D93E75">
      <w:pPr>
        <w:tabs>
          <w:tab w:val="right" w:leader="dot" w:pos="8505"/>
        </w:tabs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Общетеоретические подходы к бухгалтерскому учету в системе автоматиз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рованного управления 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134561" w:rsidRDefault="00134561" w:rsidP="00D93E75">
      <w:pPr>
        <w:tabs>
          <w:tab w:val="right" w:leader="dot" w:pos="8505"/>
          <w:tab w:val="left" w:pos="9072"/>
        </w:tabs>
        <w:ind w:left="738" w:hanging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Предмет, объект, принципы и задачи бухгалтерского учета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134561" w:rsidRDefault="00134561" w:rsidP="00D93E75">
      <w:pPr>
        <w:tabs>
          <w:tab w:val="right" w:leader="dot" w:pos="8505"/>
          <w:tab w:val="left" w:pos="9072"/>
        </w:tabs>
        <w:ind w:left="738" w:hanging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Особенности автоматизации бухгалтерского учета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134561" w:rsidRDefault="00134561" w:rsidP="00D93E75">
      <w:pPr>
        <w:tabs>
          <w:tab w:val="right" w:leader="dot" w:pos="8505"/>
          <w:tab w:val="left" w:pos="9072"/>
        </w:tabs>
        <w:ind w:left="738" w:hanging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965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нформационные системы в бухгалтерском учете </w:t>
      </w:r>
      <w:r w:rsidR="00965C0C">
        <w:rPr>
          <w:rFonts w:ascii="Times New Roman" w:hAnsi="Times New Roman" w:cs="Times New Roman"/>
          <w:sz w:val="28"/>
          <w:szCs w:val="28"/>
        </w:rPr>
        <w:tab/>
        <w:t>11</w:t>
      </w:r>
    </w:p>
    <w:p w:rsidR="00965C0C" w:rsidRDefault="00965C0C" w:rsidP="00D93E75">
      <w:pPr>
        <w:tabs>
          <w:tab w:val="right" w:leader="dot" w:pos="8505"/>
          <w:tab w:val="left" w:pos="9072"/>
        </w:tabs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Решение сквозной задачи</w:t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965C0C" w:rsidRPr="00626EDB" w:rsidRDefault="00626EDB" w:rsidP="00D93E75">
      <w:pPr>
        <w:tabs>
          <w:tab w:val="right" w:leader="dot" w:pos="8505"/>
          <w:tab w:val="left" w:pos="9072"/>
        </w:tabs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626EDB">
        <w:rPr>
          <w:rFonts w:ascii="Times New Roman" w:hAnsi="Times New Roman" w:cs="Times New Roman"/>
          <w:sz w:val="28"/>
          <w:szCs w:val="28"/>
        </w:rPr>
        <w:t>3</w:t>
      </w:r>
    </w:p>
    <w:p w:rsidR="00965C0C" w:rsidRPr="00626EDB" w:rsidRDefault="00965C0C" w:rsidP="00D93E75">
      <w:pPr>
        <w:tabs>
          <w:tab w:val="right" w:leader="dot" w:pos="8505"/>
          <w:tab w:val="left" w:pos="9072"/>
        </w:tabs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</w:t>
      </w:r>
      <w:r w:rsidR="00626EDB">
        <w:rPr>
          <w:rFonts w:ascii="Times New Roman" w:hAnsi="Times New Roman" w:cs="Times New Roman"/>
          <w:sz w:val="28"/>
          <w:szCs w:val="28"/>
        </w:rPr>
        <w:t>сок использованных источников</w:t>
      </w:r>
      <w:r w:rsidR="00626EDB">
        <w:rPr>
          <w:rFonts w:ascii="Times New Roman" w:hAnsi="Times New Roman" w:cs="Times New Roman"/>
          <w:sz w:val="28"/>
          <w:szCs w:val="28"/>
        </w:rPr>
        <w:tab/>
        <w:t>2</w:t>
      </w:r>
      <w:r w:rsidR="00626EDB" w:rsidRPr="00626EDB">
        <w:rPr>
          <w:rFonts w:ascii="Times New Roman" w:hAnsi="Times New Roman" w:cs="Times New Roman"/>
          <w:sz w:val="28"/>
          <w:szCs w:val="28"/>
        </w:rPr>
        <w:t>5</w:t>
      </w:r>
    </w:p>
    <w:p w:rsidR="00AC1EBB" w:rsidRPr="00D93E75" w:rsidRDefault="00D93E75" w:rsidP="00D93E75">
      <w:pPr>
        <w:tabs>
          <w:tab w:val="right" w:leader="dot" w:pos="8505"/>
          <w:tab w:val="left" w:pos="9072"/>
        </w:tabs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7604A4" w:rsidRDefault="007604A4" w:rsidP="00D93E75">
      <w:pPr>
        <w:pStyle w:val="12"/>
        <w:spacing w:before="0" w:after="0"/>
        <w:ind w:right="0" w:firstLine="709"/>
      </w:pPr>
    </w:p>
    <w:p w:rsidR="009A1071" w:rsidRDefault="009A1071" w:rsidP="00D93E75">
      <w:pPr>
        <w:pStyle w:val="12"/>
        <w:spacing w:before="0" w:after="0"/>
        <w:ind w:right="0" w:firstLine="709"/>
      </w:pPr>
      <w:r>
        <w:br w:type="page"/>
      </w:r>
    </w:p>
    <w:p w:rsidR="00203012" w:rsidRPr="00D93E75" w:rsidRDefault="00203012" w:rsidP="00626EDB">
      <w:pPr>
        <w:pStyle w:val="1"/>
        <w:spacing w:before="0" w:after="180"/>
        <w:rPr>
          <w:rFonts w:ascii="Cambria" w:hAnsi="Cambria"/>
          <w:sz w:val="32"/>
          <w:szCs w:val="32"/>
        </w:rPr>
      </w:pPr>
      <w:bookmarkStart w:id="1" w:name="_Toc485201317"/>
      <w:r w:rsidRPr="00965C0C">
        <w:rPr>
          <w:rFonts w:ascii="Cambria" w:hAnsi="Cambria"/>
          <w:sz w:val="32"/>
          <w:szCs w:val="32"/>
        </w:rPr>
        <w:lastRenderedPageBreak/>
        <w:t>ВВЕДЕНИЕ</w:t>
      </w:r>
      <w:bookmarkEnd w:id="1"/>
    </w:p>
    <w:p w:rsidR="00203012" w:rsidRPr="00B56D50" w:rsidRDefault="00203012" w:rsidP="00436594">
      <w:pPr>
        <w:pStyle w:val="12"/>
        <w:spacing w:before="0" w:after="0"/>
        <w:ind w:right="0" w:firstLine="709"/>
      </w:pPr>
      <w:r w:rsidRPr="00B56D50">
        <w:t>Автоматизация бухгалтерского учета способствует уменьшению труд</w:t>
      </w:r>
      <w:r w:rsidRPr="00B56D50">
        <w:t>о</w:t>
      </w:r>
      <w:r w:rsidRPr="00B56D50">
        <w:t>ёмкости учета, но не позволяет в полной мере сделать его оперативным, сокр</w:t>
      </w:r>
      <w:r w:rsidRPr="00B56D50">
        <w:t>а</w:t>
      </w:r>
      <w:r w:rsidRPr="00B56D50">
        <w:t>тить сроки на остальные отчетности. Наиболее полно эти вопросы решаются в условиях автоматизации всего комплекса учетных работ. Особое значение пр</w:t>
      </w:r>
      <w:r w:rsidRPr="00B56D50">
        <w:t>и</w:t>
      </w:r>
      <w:r w:rsidRPr="00B56D50">
        <w:t>дается разработке пакетов прикладных программ, реализующих автоматизир</w:t>
      </w:r>
      <w:r w:rsidRPr="00B56D50">
        <w:t>о</w:t>
      </w:r>
      <w:r w:rsidRPr="00B56D50">
        <w:t>ванное решение всех типовых задач бухгалтерского учета.</w:t>
      </w:r>
    </w:p>
    <w:p w:rsidR="00203012" w:rsidRPr="005E7643" w:rsidRDefault="00203012" w:rsidP="00436594">
      <w:pPr>
        <w:pStyle w:val="12"/>
        <w:spacing w:before="0" w:after="0"/>
        <w:ind w:right="0" w:firstLine="709"/>
      </w:pPr>
      <w:r w:rsidRPr="00B56D50">
        <w:t>Бухгалтерский учет является самым сложным и трудоемким процессом учета, поэтому использование компьютерных технологий при обработке и</w:t>
      </w:r>
      <w:r w:rsidRPr="00B56D50">
        <w:t>н</w:t>
      </w:r>
      <w:r w:rsidRPr="00B56D50">
        <w:t xml:space="preserve">формации просто необходимо. </w:t>
      </w:r>
      <w:proofErr w:type="gramStart"/>
      <w:r w:rsidRPr="00B56D50">
        <w:t>В связи с вышеизложенным</w:t>
      </w:r>
      <w:r>
        <w:t xml:space="preserve">, </w:t>
      </w:r>
      <w:r w:rsidRPr="00B56D50">
        <w:t xml:space="preserve"> тема</w:t>
      </w:r>
      <w:r>
        <w:t>тика данной</w:t>
      </w:r>
      <w:r w:rsidRPr="00B56D50">
        <w:t xml:space="preserve"> курсовой работы является весьма</w:t>
      </w:r>
      <w:r>
        <w:t xml:space="preserve"> актуальной на сегодняшний день</w:t>
      </w:r>
      <w:r w:rsidRPr="00B56D50">
        <w:t>.</w:t>
      </w:r>
      <w:proofErr w:type="gramEnd"/>
      <w:r w:rsidRPr="00B56D50">
        <w:t xml:space="preserve"> Во-первых, автоматизированный учет облегчает работу при обработке документов. Во-вторых, использование информационных систем повышает эффективность и достоверность учета, что играет очень важную роль в современном мире. В а</w:t>
      </w:r>
      <w:r w:rsidRPr="00B56D50">
        <w:t>в</w:t>
      </w:r>
      <w:r w:rsidRPr="00B56D50">
        <w:t>томатизированном бухгалтерском учете можно достаточно легко, быстро и точно получить необходимую информацию, сформировать формы бухгалте</w:t>
      </w:r>
      <w:r w:rsidRPr="00B56D50">
        <w:t>р</w:t>
      </w:r>
      <w:r w:rsidRPr="00B56D50">
        <w:t>ской отчетности. Кроме того, подсчет данных при автоматизированном учете осуществляется быстрее и точнее, чем, если бы это делалось работником вру</w:t>
      </w:r>
      <w:r w:rsidRPr="00B56D50">
        <w:t>ч</w:t>
      </w:r>
      <w:r w:rsidRPr="00B56D50">
        <w:t xml:space="preserve">ную. </w:t>
      </w:r>
    </w:p>
    <w:p w:rsidR="00203012" w:rsidRPr="005E7643" w:rsidRDefault="00203012" w:rsidP="00436594">
      <w:pPr>
        <w:pStyle w:val="12"/>
        <w:spacing w:before="0" w:after="0"/>
        <w:ind w:right="0" w:firstLine="709"/>
      </w:pPr>
      <w:r>
        <w:t>Данная тематика достаточно глубоко проработана в отечественной нау</w:t>
      </w:r>
      <w:r>
        <w:t>ч</w:t>
      </w:r>
      <w:r>
        <w:t>ной литературе. Особый вклад в разработке темы автоматизации бухгалтерск</w:t>
      </w:r>
      <w:r>
        <w:t>о</w:t>
      </w:r>
      <w:r>
        <w:t xml:space="preserve">го учета внесли исследователи </w:t>
      </w:r>
      <w:r w:rsidRPr="0006020E">
        <w:t>В. И. Подольский</w:t>
      </w:r>
      <w:r>
        <w:t>, С.А.Харитонов</w:t>
      </w:r>
      <w:r w:rsidR="00F66CB5">
        <w:t>.</w:t>
      </w:r>
    </w:p>
    <w:p w:rsidR="007504FF" w:rsidRDefault="00CE436A" w:rsidP="00436594">
      <w:pPr>
        <w:pStyle w:val="12"/>
        <w:spacing w:before="0" w:after="0"/>
        <w:ind w:right="0" w:firstLine="709"/>
      </w:pPr>
      <w:r>
        <w:t>Цель</w:t>
      </w:r>
      <w:r w:rsidR="00203012" w:rsidRPr="00B56D50">
        <w:t xml:space="preserve"> </w:t>
      </w:r>
      <w:r>
        <w:t>работы</w:t>
      </w:r>
      <w:r w:rsidR="00203012" w:rsidRPr="00B56D50">
        <w:t xml:space="preserve"> </w:t>
      </w:r>
      <w:r>
        <w:t>заключается в рассмотрении</w:t>
      </w:r>
      <w:r w:rsidR="007504FF">
        <w:t xml:space="preserve"> теор</w:t>
      </w:r>
      <w:r w:rsidR="00D93E75">
        <w:t>етических и практических аспектов</w:t>
      </w:r>
      <w:r w:rsidR="007504FF">
        <w:t xml:space="preserve"> автоматизации бухгалтерского учета. </w:t>
      </w:r>
    </w:p>
    <w:p w:rsidR="00203012" w:rsidRPr="00B56D50" w:rsidRDefault="00203012" w:rsidP="00436594">
      <w:pPr>
        <w:pStyle w:val="12"/>
        <w:spacing w:before="0" w:after="0"/>
        <w:ind w:right="0" w:firstLine="709"/>
      </w:pPr>
      <w:r w:rsidRPr="00B56D50">
        <w:t>Для достижения постав</w:t>
      </w:r>
      <w:r>
        <w:t>ленной цели в работе поставлены</w:t>
      </w:r>
      <w:r w:rsidRPr="00B56D50">
        <w:t xml:space="preserve"> следующие з</w:t>
      </w:r>
      <w:r w:rsidRPr="00B56D50">
        <w:t>а</w:t>
      </w:r>
      <w:r w:rsidRPr="00B56D50">
        <w:t>дачи:</w:t>
      </w:r>
    </w:p>
    <w:p w:rsidR="00203012" w:rsidRDefault="00004586" w:rsidP="00004586">
      <w:pPr>
        <w:pStyle w:val="12"/>
        <w:spacing w:before="0" w:after="0"/>
        <w:ind w:left="709" w:right="0" w:firstLine="0"/>
      </w:pPr>
      <w:r>
        <w:rPr>
          <w:rFonts w:cs="Times New Roman"/>
        </w:rPr>
        <w:sym w:font="Symbol" w:char="F0BE"/>
      </w:r>
      <w:r w:rsidR="006E67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45pt;margin-top:-647.5pt;width:.05pt;height:.05pt;z-index:251660288;mso-position-horizontal-relative:text;mso-position-vertical-relative:text" strokecolor="white [3212]">
            <v:textbox style="mso-next-textbox:#_x0000_s1026">
              <w:txbxContent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Свои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хотелки-это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проводной с помощью кабеля для передачи пожарной сигнализации через провода и кабели и провода, которые используются для отправки людей радиосигнал. Немного времени, чтобы взглянуть на эту систему.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сожалению, указанных в правилах рекомендован для проектирования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они не примирились в некоторых часто несовместимы друг с другом.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Особенно эффект от применения огнестойких кабелей является уменьшение нестабильности в тепло узле сопряжения и колонки подключены к системе.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СОУЭ должна удовлетворять основному требованию: сообщения, передаваемые по системе оповещения, что позволяет и достаточно устойчивое восприятие адресатом. Это условие следует учитывать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системы СОУЭ в виде проекта.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Качество звука не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пага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главное вода, потому что проблема сбережения их жизни на первом месте стоит пожарная сигнализация уходят в критический момент. Независимо от того, сколько раз в истории своего существования на наличие работы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 важно работать при необходимости. Долгое время простоя без работы любое устройство, которое может выйти из строя, так что на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хотелки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реализации специальных требований к надежности оборудования.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предлагаемой методике мы предлагаем определить надежность СОУЭ по следующим критериям: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- Возможность самоконтроля сигнализации, систем оповещения и управления эвакуацией, в течение которого система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производит независимый мониторинг всех компонентов на обнаружение проблемы дает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сообщение в "Панель управления"; и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Устойчив к внешним воздействиям, что требует от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сдвинутые по времени на этом этапе, которые будут доступны третьим людям. Когда есть много системы сигнализации дома желательно создать несколько независимых мини-систем;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Возможность самостоятельного трудоустройства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радабыл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, что означает обеспечение того, чтобы работать все время эвакуации персонала и посетителей из здания. В частности, проблему обеспечения поставок энергии.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Большинство современных зданий на несколько этажей и зданий, которые сложно организовать процесс эвакуации. Подсознательно, когда вы получаете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оповещение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ищете способ ввода, это может привести к путанице и хаосу. Использование СОУЭ в этом случае, сохранение жизни, проведение эвакуации в фазах. При разработке методов проектирования и внедрение СОУЭ будут оперативно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эвакуировать с трансляцией направлять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голосовые сообщения, световые сигналы, в каждом конкретном случае в определенном порядке. Это необходимо, чтобы учесть все возможные осложнения, указывая на "дерево событий", которые могут возникнуть при эвакуации больших групп людей.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Из-за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постепенно, с ориентацией на достижение требуемой величины риска возникновения пожара.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Автоматическая система оповещения – это комплекс технических средств,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соответствии с Федеральным законом, в течение, присутствие может связано с </w:t>
                  </w:r>
                  <w:proofErr w:type="spellStart"/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головой-это</w:t>
                  </w:r>
                  <w:proofErr w:type="spellEnd"/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необходимое состояние объекта процесса одновременное пребывание 50 и более человек, социально значимых объектов и объектов жизнеобеспечения.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ФГУП РСВО совместно с партнерами по предоставлению дополнительных услуг для создания корпоративного вещания на базе необходимости. Динамики, которые установлены на промышленных объектах, которые могут быть использованы для создания корпоративного Радио. Торговый и бизнес-центр можно использовать громкоговорители, установленные на трансляции рекламных радио или трансляции рекламных сообщений.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Может быть установлен в офисах, торговых центров, складов и промышленных объектов, любой объект, где много людей, где уведомление производится своевременно в чрезвычайных ситуациях.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районах, где потенциально опасные объекты создаются в местной системе. Для включения предупреждения, например,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работающих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в области населения, которые живут в этом районе.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 данным МЧС России: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России насчитывается более 100, 000 опасных объектов;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Около трети из них не имеют локальной системы оповещения;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Только половина меню система готова для работы.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Зоны действия локальной системы оповещения: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• В области ядерных и радиационно-опасных объектов на расстоянии 5 км примерно,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опасных химических веществ на объект – на расстоянии 2,5 км.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• В области гидротехнических объектов на расстоянии 6 км от дома.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Системы сигнализации предназначены для обеспечения безопасности персонала в случае чрезвычайной ситуации, чтобы спасти жизни и уменьшить последствия возможных стихийных бедствий. Установка системы охранной сигнализации повысить безопасность работников, материально-технической базы предприятий и всего бизнеса в целом.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действия, необходимые для управления имуществом.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Основной целью системы автоматизации, передачи сигналов и информации оповещения персонала объекта управления.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Если это касается того, что организация создается система оповещения: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Поддерживают их в состоянии постоянной готовности к использованию;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Давать в установленном порядке информацией в области защиты населения и территорий от чрезвычайных ситуаций;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Информировать сотрудников и посетителей этих продуктов на риск возникновения или возникновении чрезвычайных ситуаций, информировать о приемах защиты;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Поместить текст в голосовые сообщения, осуществлять и проинформировать работников и посетителей;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Организовать файлы на электронных носителях.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Координации и распространения информации в условиях чрезвычайных ситуаций путем предоставления и (или) пользования в </w:t>
                  </w: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Menu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техническое устройство для распространения продукции средств массовой информации и каналов связи, выделения эфирного времени и иными способами имущества.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системе оповещения о наличии желательно иметь: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spell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elektrolitnoe</w:t>
                  </w:r>
                  <w:proofErr w:type="spell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уведомления;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В город послали, говоря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громким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контакт;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Каналы сигнализации технологических и административных районов;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Передача сигнала опасности.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дополнение к созданию систем предупреждения, охватывающих природу с земельными участками объекты, не менее важную работу по систематизации информации на сайте в отдельном здании (гостиница, торговый или спортивный комплекс, учебные заведения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,.... 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И т. д.). Это особенно важно в случае пожара.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Приказом МЧС России от 20.06.03 г. № 323 утверждены нормы пожарной безопасности "проектирование системы охранной сигнализации от пожара в зданиях и сооружениях". НПБ 104-03, которые определяют требования пожарной безопасности для систем сигнализации и управления эвакуацией (предпочтительно) людей при пожарах в зданиях и сооружениях.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Оповещения и управления эвакуацией людей в случае пожара должен быть одним из следующих методов или их сочетание: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Звуковая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и (или) световых сигналов во всех помещениях здания постоянного или временного пребывания людей;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Перевод текстов о необходимости и путях эвакуации, направлении движения и других действиях, обеспечивающих безопасность людей;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Трансляции специально разработанных текстов, направленных на предотвращение паники и других явлений, усложняющих эвакуацию;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Поставить и включить аварийное освещение и знаки безопасности и защитить дорог; 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После открытия дверей эвакуационных выходов;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Контакты людей после того, как Отправитель и оповещения о пожаре площадь здания.</w:t>
                  </w:r>
                </w:p>
                <w:p w:rsidR="00891109" w:rsidRPr="0077413C" w:rsidRDefault="00891109" w:rsidP="00203012">
                  <w:pPr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 любой момент на объект, который вы хотите, чтобы люди знали уровень объем сирена должна быть выше уровня шума.</w:t>
                  </w:r>
                </w:p>
                <w:p w:rsidR="00891109" w:rsidRPr="00472A27" w:rsidRDefault="00891109" w:rsidP="00203012">
                  <w:pPr>
                    <w:spacing w:line="240" w:lineRule="auto"/>
                    <w:rPr>
                      <w:color w:val="FFFFFF" w:themeColor="background1"/>
                      <w:sz w:val="2"/>
                      <w:szCs w:val="2"/>
                    </w:rPr>
                  </w:pPr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Если здание или сооружение или здание разделено на области, в предупреждении, развитии ряд оповещения граждан </w:t>
                  </w:r>
                  <w:proofErr w:type="gramStart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>в</w:t>
                  </w:r>
                  <w:proofErr w:type="gramEnd"/>
                  <w:r w:rsidRPr="0077413C">
                    <w:rPr>
                      <w:rFonts w:ascii="Arial" w:hAnsi="Arial" w:cs="Arial"/>
                      <w:color w:val="FFFFFF" w:themeColor="background1"/>
                      <w:sz w:val="2"/>
                      <w:szCs w:val="2"/>
                      <w:shd w:val="clear" w:color="auto" w:fill="FFFFFF"/>
                    </w:rPr>
                    <w:t xml:space="preserve"> различных</w:t>
                  </w:r>
                </w:p>
              </w:txbxContent>
            </v:textbox>
          </v:shape>
        </w:pict>
      </w:r>
      <w:r>
        <w:rPr>
          <w:rFonts w:cs="Times New Roman"/>
        </w:rPr>
        <w:t xml:space="preserve"> </w:t>
      </w:r>
      <w:r>
        <w:t>р</w:t>
      </w:r>
      <w:r w:rsidR="00203012" w:rsidRPr="00B56D50">
        <w:t xml:space="preserve">ассмотреть </w:t>
      </w:r>
      <w:r w:rsidR="007504FF">
        <w:t xml:space="preserve">общетеоретические подходы и понятия в </w:t>
      </w:r>
      <w:r w:rsidR="00203012" w:rsidRPr="00B56D50">
        <w:t>бухгалтерско</w:t>
      </w:r>
      <w:r w:rsidR="007504FF">
        <w:t>м</w:t>
      </w:r>
      <w:r w:rsidR="00203012" w:rsidRPr="00B56D50">
        <w:t xml:space="preserve"> </w:t>
      </w:r>
      <w:r w:rsidR="00203012">
        <w:t>учё</w:t>
      </w:r>
      <w:r w:rsidR="007504FF">
        <w:t>те</w:t>
      </w:r>
      <w:r w:rsidR="006576C3">
        <w:t>;</w:t>
      </w:r>
    </w:p>
    <w:p w:rsidR="00D93E75" w:rsidRPr="00B56D50" w:rsidRDefault="00004586" w:rsidP="00004586">
      <w:pPr>
        <w:pStyle w:val="12"/>
        <w:spacing w:before="0" w:after="0"/>
        <w:ind w:left="709" w:right="0" w:firstLine="0"/>
      </w:pPr>
      <w:r>
        <w:rPr>
          <w:rFonts w:cs="Times New Roman"/>
        </w:rPr>
        <w:lastRenderedPageBreak/>
        <w:sym w:font="Symbol" w:char="F0BE"/>
      </w:r>
      <w:r>
        <w:rPr>
          <w:rFonts w:cs="Times New Roman"/>
        </w:rPr>
        <w:t xml:space="preserve">  </w:t>
      </w:r>
      <w:r>
        <w:t>и</w:t>
      </w:r>
      <w:r w:rsidR="00D93E75">
        <w:t>зучить проблемы и перспективы автоматизации бухгалтерского уч</w:t>
      </w:r>
      <w:r w:rsidR="00D93E75">
        <w:t>е</w:t>
      </w:r>
      <w:r w:rsidR="00D93E75">
        <w:t>та</w:t>
      </w:r>
      <w:r w:rsidR="006576C3">
        <w:t>;</w:t>
      </w:r>
    </w:p>
    <w:p w:rsidR="00203012" w:rsidRPr="00B56D50" w:rsidRDefault="00004586" w:rsidP="00004586">
      <w:pPr>
        <w:pStyle w:val="12"/>
        <w:spacing w:before="0" w:after="0"/>
        <w:ind w:left="709" w:right="0" w:firstLine="0"/>
      </w:pPr>
      <w:r>
        <w:rPr>
          <w:rFonts w:cs="Times New Roman"/>
        </w:rPr>
        <w:sym w:font="Symbol" w:char="F0BE"/>
      </w:r>
      <w:r>
        <w:rPr>
          <w:rFonts w:cs="Times New Roman"/>
        </w:rPr>
        <w:t xml:space="preserve">  </w:t>
      </w:r>
      <w:r>
        <w:t>д</w:t>
      </w:r>
      <w:r w:rsidR="00203012" w:rsidRPr="00B56D50">
        <w:t>ать теоретическое обоснование использования компьютерн</w:t>
      </w:r>
      <w:r w:rsidR="00203012">
        <w:t>ых техн</w:t>
      </w:r>
      <w:r w:rsidR="00203012">
        <w:t>о</w:t>
      </w:r>
      <w:r w:rsidR="00203012">
        <w:t>логий в учете и анализе</w:t>
      </w:r>
      <w:r w:rsidR="006576C3">
        <w:t>;</w:t>
      </w:r>
    </w:p>
    <w:p w:rsidR="00203012" w:rsidRDefault="00004586" w:rsidP="00004586">
      <w:pPr>
        <w:pStyle w:val="12"/>
        <w:spacing w:before="0" w:after="0"/>
        <w:ind w:left="709" w:right="0" w:firstLine="0"/>
      </w:pPr>
      <w:r>
        <w:rPr>
          <w:rFonts w:cs="Times New Roman"/>
        </w:rPr>
        <w:sym w:font="Symbol" w:char="F0BE"/>
      </w:r>
      <w:r>
        <w:rPr>
          <w:rFonts w:cs="Times New Roman"/>
        </w:rPr>
        <w:t xml:space="preserve"> </w:t>
      </w:r>
      <w:r>
        <w:t>с</w:t>
      </w:r>
      <w:r w:rsidR="00203012" w:rsidRPr="00B56D50">
        <w:t xml:space="preserve">оставить </w:t>
      </w:r>
      <w:r w:rsidR="00203012">
        <w:t xml:space="preserve">обзор </w:t>
      </w:r>
      <w:r w:rsidR="007504FF">
        <w:t>рынка бухгалтерских программ</w:t>
      </w:r>
      <w:r w:rsidR="00F61B12">
        <w:t>.</w:t>
      </w:r>
    </w:p>
    <w:p w:rsidR="00203012" w:rsidRDefault="00CE436A" w:rsidP="00436594">
      <w:pPr>
        <w:pStyle w:val="12"/>
        <w:spacing w:before="0" w:after="0"/>
        <w:ind w:right="0" w:firstLine="709"/>
      </w:pPr>
      <w:r>
        <w:t>В работе в качестве объекта</w:t>
      </w:r>
      <w:r w:rsidR="00203012">
        <w:t xml:space="preserve"> исследования выступает автоматизация бу</w:t>
      </w:r>
      <w:r w:rsidR="00203012">
        <w:t>х</w:t>
      </w:r>
      <w:r w:rsidR="00203012">
        <w:t xml:space="preserve">галтерского учета. </w:t>
      </w:r>
    </w:p>
    <w:p w:rsidR="00203012" w:rsidRDefault="00203012" w:rsidP="00436594">
      <w:pPr>
        <w:pStyle w:val="12"/>
        <w:spacing w:before="0" w:after="0"/>
        <w:ind w:right="0" w:firstLine="709"/>
      </w:pPr>
      <w:r>
        <w:t xml:space="preserve">Предмет исследования работы – возможности развития бухгалтерского учета в системе автоматизированного управления. </w:t>
      </w:r>
    </w:p>
    <w:p w:rsidR="00203012" w:rsidRDefault="00203012" w:rsidP="00436594">
      <w:pPr>
        <w:pStyle w:val="12"/>
        <w:spacing w:before="0" w:after="0"/>
        <w:ind w:right="0" w:firstLine="709"/>
        <w:rPr>
          <w:color w:val="000000"/>
          <w:spacing w:val="-2"/>
        </w:rPr>
      </w:pPr>
      <w:r>
        <w:t>Теоретическ</w:t>
      </w:r>
      <w:r w:rsidR="00CE436A">
        <w:t>ой основой послужили</w:t>
      </w:r>
      <w:r>
        <w:t xml:space="preserve"> законодательные акты, </w:t>
      </w:r>
      <w:r w:rsidR="00CE436A">
        <w:t>регламент</w:t>
      </w:r>
      <w:r w:rsidR="00CE436A">
        <w:t>и</w:t>
      </w:r>
      <w:r w:rsidR="00CE436A">
        <w:t xml:space="preserve">рующие ведение бухгалтерского учета в Российской Федерации, </w:t>
      </w:r>
      <w:r>
        <w:t>научная</w:t>
      </w:r>
      <w:r w:rsidR="00CE436A">
        <w:t>, уче</w:t>
      </w:r>
      <w:r w:rsidR="00CE436A">
        <w:t>б</w:t>
      </w:r>
      <w:r w:rsidR="00CE436A">
        <w:t xml:space="preserve">ная литература, </w:t>
      </w:r>
      <w:r w:rsidR="00CE436A" w:rsidRPr="00037A79">
        <w:rPr>
          <w:color w:val="000000"/>
          <w:spacing w:val="-2"/>
        </w:rPr>
        <w:t>труды ведущих отечественных ученых, посвященные проблемам бухгалтерского учета</w:t>
      </w:r>
      <w:r w:rsidR="00CE436A">
        <w:rPr>
          <w:color w:val="000000"/>
          <w:spacing w:val="-2"/>
        </w:rPr>
        <w:t>.</w:t>
      </w:r>
    </w:p>
    <w:p w:rsidR="00CE436A" w:rsidRPr="00CE436A" w:rsidRDefault="00CE436A" w:rsidP="00436594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43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исследования применялись общенаучные и специальные м</w:t>
      </w:r>
      <w:r w:rsidRPr="00CE43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CE43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тоды исследования, такие как анализ, синтез, индукция и дедукция, группиро</w:t>
      </w:r>
      <w:r w:rsidRPr="00CE43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CE43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ка, классификация, моделирование, прогнозирование и др.</w:t>
      </w:r>
    </w:p>
    <w:p w:rsidR="00324DEE" w:rsidRDefault="00203012" w:rsidP="0043659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E436A">
        <w:rPr>
          <w:rFonts w:ascii="Times New Roman" w:hAnsi="Times New Roman"/>
          <w:sz w:val="28"/>
          <w:szCs w:val="28"/>
          <w:lang w:eastAsia="ru-RU"/>
        </w:rPr>
        <w:t xml:space="preserve">Работа состоит из </w:t>
      </w:r>
      <w:r w:rsidR="00CE436A" w:rsidRPr="00CE436A">
        <w:rPr>
          <w:rFonts w:ascii="Times New Roman" w:hAnsi="Times New Roman"/>
          <w:sz w:val="28"/>
          <w:szCs w:val="28"/>
          <w:lang w:eastAsia="ru-RU"/>
        </w:rPr>
        <w:t xml:space="preserve">введения, </w:t>
      </w:r>
      <w:r w:rsidRPr="00CE436A">
        <w:rPr>
          <w:rFonts w:ascii="Times New Roman" w:hAnsi="Times New Roman"/>
          <w:sz w:val="28"/>
          <w:szCs w:val="28"/>
          <w:lang w:eastAsia="ru-RU"/>
        </w:rPr>
        <w:t>двух глав</w:t>
      </w:r>
      <w:r w:rsidR="00CE436A" w:rsidRPr="00CE436A">
        <w:rPr>
          <w:rFonts w:ascii="Times New Roman" w:hAnsi="Times New Roman"/>
          <w:sz w:val="28"/>
          <w:szCs w:val="28"/>
          <w:lang w:eastAsia="ru-RU"/>
        </w:rPr>
        <w:t>, заключения, списка использова</w:t>
      </w:r>
      <w:r w:rsidR="00CE436A" w:rsidRPr="00CE436A">
        <w:rPr>
          <w:rFonts w:ascii="Times New Roman" w:hAnsi="Times New Roman"/>
          <w:sz w:val="28"/>
          <w:szCs w:val="28"/>
          <w:lang w:eastAsia="ru-RU"/>
        </w:rPr>
        <w:t>н</w:t>
      </w:r>
      <w:r w:rsidR="00CE436A" w:rsidRPr="00CE436A">
        <w:rPr>
          <w:rFonts w:ascii="Times New Roman" w:hAnsi="Times New Roman"/>
          <w:sz w:val="28"/>
          <w:szCs w:val="28"/>
          <w:lang w:eastAsia="ru-RU"/>
        </w:rPr>
        <w:t>ных источников</w:t>
      </w:r>
      <w:r w:rsidR="00CE436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24DEE" w:rsidRDefault="00CE436A" w:rsidP="0043659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первой главе</w:t>
      </w:r>
      <w:r w:rsidR="00203012" w:rsidRPr="00CE436A">
        <w:rPr>
          <w:rFonts w:ascii="Times New Roman" w:hAnsi="Times New Roman"/>
          <w:sz w:val="28"/>
          <w:szCs w:val="28"/>
          <w:lang w:eastAsia="ru-RU"/>
        </w:rPr>
        <w:t xml:space="preserve"> «Общетеоретические подходы к бухгалтерскому учету в системе автоматизированного управления</w:t>
      </w:r>
      <w:r>
        <w:rPr>
          <w:rFonts w:ascii="Times New Roman" w:hAnsi="Times New Roman"/>
          <w:sz w:val="28"/>
          <w:szCs w:val="28"/>
          <w:lang w:eastAsia="ru-RU"/>
        </w:rPr>
        <w:t>» раскрываются теоретические аспе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ты </w:t>
      </w:r>
      <w:r w:rsidR="00324DEE">
        <w:rPr>
          <w:rFonts w:ascii="Times New Roman" w:hAnsi="Times New Roman"/>
          <w:sz w:val="28"/>
          <w:szCs w:val="28"/>
          <w:lang w:eastAsia="ru-RU"/>
        </w:rPr>
        <w:t>бухгалтерского учета в системе автоматизированного управления, автомат</w:t>
      </w:r>
      <w:r w:rsidR="00324DEE">
        <w:rPr>
          <w:rFonts w:ascii="Times New Roman" w:hAnsi="Times New Roman"/>
          <w:sz w:val="28"/>
          <w:szCs w:val="28"/>
          <w:lang w:eastAsia="ru-RU"/>
        </w:rPr>
        <w:t>и</w:t>
      </w:r>
      <w:r w:rsidR="00324DEE">
        <w:rPr>
          <w:rFonts w:ascii="Times New Roman" w:hAnsi="Times New Roman"/>
          <w:sz w:val="28"/>
          <w:szCs w:val="28"/>
          <w:lang w:eastAsia="ru-RU"/>
        </w:rPr>
        <w:t>зации бухгалтерского учета</w:t>
      </w:r>
      <w:r w:rsidR="00203012" w:rsidRPr="00CE436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E436A" w:rsidRPr="00CE436A" w:rsidRDefault="00CE436A" w:rsidP="0043659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E436A">
        <w:rPr>
          <w:rFonts w:ascii="Times New Roman" w:hAnsi="Times New Roman"/>
          <w:sz w:val="28"/>
          <w:szCs w:val="28"/>
          <w:lang w:eastAsia="ru-RU"/>
        </w:rPr>
        <w:t>Во второй главе представлено решение практической задачи по бухга</w:t>
      </w:r>
      <w:r w:rsidRPr="00CE436A">
        <w:rPr>
          <w:rFonts w:ascii="Times New Roman" w:hAnsi="Times New Roman"/>
          <w:sz w:val="28"/>
          <w:szCs w:val="28"/>
          <w:lang w:eastAsia="ru-RU"/>
        </w:rPr>
        <w:t>л</w:t>
      </w:r>
      <w:r w:rsidRPr="00CE436A">
        <w:rPr>
          <w:rFonts w:ascii="Times New Roman" w:hAnsi="Times New Roman"/>
          <w:sz w:val="28"/>
          <w:szCs w:val="28"/>
          <w:lang w:eastAsia="ru-RU"/>
        </w:rPr>
        <w:t xml:space="preserve">терскому учету хозяйственных операций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ООО «Океан». </w:t>
      </w:r>
    </w:p>
    <w:p w:rsidR="00203012" w:rsidRPr="00B56D50" w:rsidRDefault="00203012" w:rsidP="00436594">
      <w:pPr>
        <w:pStyle w:val="12"/>
        <w:spacing w:before="0" w:after="0"/>
        <w:ind w:right="0" w:firstLine="709"/>
      </w:pPr>
    </w:p>
    <w:p w:rsidR="00CD7B34" w:rsidRPr="0019562C" w:rsidRDefault="00203012" w:rsidP="00965C0C">
      <w:pPr>
        <w:pStyle w:val="1"/>
        <w:spacing w:before="0" w:after="180"/>
        <w:ind w:left="993" w:hanging="284"/>
        <w:jc w:val="left"/>
        <w:rPr>
          <w:rFonts w:ascii="Cambria" w:hAnsi="Cambria"/>
          <w:sz w:val="32"/>
          <w:szCs w:val="32"/>
        </w:rPr>
      </w:pPr>
      <w:r>
        <w:rPr>
          <w:sz w:val="26"/>
        </w:rPr>
        <w:br w:type="page"/>
      </w:r>
      <w:bookmarkStart w:id="2" w:name="_Toc259802225"/>
      <w:bookmarkStart w:id="3" w:name="_Toc485201318"/>
      <w:r w:rsidR="00965C0C" w:rsidRPr="0019562C">
        <w:rPr>
          <w:rFonts w:ascii="Cambria" w:hAnsi="Cambria" w:cs="Times New Roman"/>
          <w:sz w:val="32"/>
          <w:szCs w:val="32"/>
        </w:rPr>
        <w:lastRenderedPageBreak/>
        <w:t>1</w:t>
      </w:r>
      <w:r w:rsidRPr="0019562C">
        <w:rPr>
          <w:rFonts w:ascii="Cambria" w:hAnsi="Cambria" w:cs="Times New Roman"/>
          <w:sz w:val="32"/>
          <w:szCs w:val="32"/>
        </w:rPr>
        <w:t xml:space="preserve"> </w:t>
      </w:r>
      <w:bookmarkEnd w:id="2"/>
      <w:r w:rsidRPr="0019562C">
        <w:rPr>
          <w:rFonts w:ascii="Cambria" w:hAnsi="Cambria"/>
          <w:sz w:val="32"/>
          <w:szCs w:val="32"/>
        </w:rPr>
        <w:t>Общетеоретические подходы к бухгалтерскому учету в системе автоматизированного управления</w:t>
      </w:r>
      <w:bookmarkEnd w:id="3"/>
    </w:p>
    <w:p w:rsidR="00203012" w:rsidRPr="00965C0C" w:rsidRDefault="00203012" w:rsidP="00965C0C">
      <w:pPr>
        <w:pStyle w:val="2"/>
        <w:widowControl w:val="0"/>
        <w:numPr>
          <w:ilvl w:val="0"/>
          <w:numId w:val="0"/>
        </w:numPr>
        <w:ind w:left="1163" w:hanging="454"/>
        <w:rPr>
          <w:rFonts w:ascii="Cambria" w:hAnsi="Cambria"/>
        </w:rPr>
      </w:pPr>
      <w:bookmarkStart w:id="4" w:name="_Toc485201319"/>
      <w:r w:rsidRPr="00965C0C">
        <w:rPr>
          <w:rFonts w:ascii="Cambria" w:hAnsi="Cambria"/>
        </w:rPr>
        <w:t xml:space="preserve">1.1 Предмет, </w:t>
      </w:r>
      <w:r w:rsidR="00D834FB" w:rsidRPr="00965C0C">
        <w:rPr>
          <w:rFonts w:ascii="Cambria" w:hAnsi="Cambria"/>
        </w:rPr>
        <w:t>объект, принципы</w:t>
      </w:r>
      <w:r w:rsidR="00D92A01" w:rsidRPr="00965C0C">
        <w:rPr>
          <w:rFonts w:ascii="Cambria" w:hAnsi="Cambria"/>
        </w:rPr>
        <w:t xml:space="preserve"> и задачи</w:t>
      </w:r>
      <w:r w:rsidR="00D834FB" w:rsidRPr="00965C0C">
        <w:rPr>
          <w:rFonts w:ascii="Cambria" w:hAnsi="Cambria"/>
        </w:rPr>
        <w:t xml:space="preserve"> </w:t>
      </w:r>
      <w:r w:rsidRPr="00965C0C">
        <w:rPr>
          <w:rFonts w:ascii="Cambria" w:hAnsi="Cambria"/>
        </w:rPr>
        <w:t>бухгалтерского учета</w:t>
      </w:r>
      <w:bookmarkEnd w:id="4"/>
    </w:p>
    <w:p w:rsidR="00AC3352" w:rsidRPr="00EB17BF" w:rsidRDefault="00AC3352" w:rsidP="00436594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 xml:space="preserve"> </w:t>
      </w:r>
      <w:r w:rsidRPr="00EB17BF">
        <w:rPr>
          <w:rFonts w:eastAsia="Times New Roman" w:cs="Times New Roman"/>
          <w:szCs w:val="20"/>
        </w:rPr>
        <w:t>Нам представляется, что для анализа выбранной проблематики в первую очередь необходимо разобрать общетеоретические вопросы, рассмотреть но</w:t>
      </w:r>
      <w:r w:rsidRPr="00EB17BF">
        <w:rPr>
          <w:rFonts w:eastAsia="Times New Roman" w:cs="Times New Roman"/>
          <w:szCs w:val="20"/>
        </w:rPr>
        <w:t>р</w:t>
      </w:r>
      <w:r w:rsidRPr="00EB17BF">
        <w:rPr>
          <w:rFonts w:eastAsia="Times New Roman" w:cs="Times New Roman"/>
          <w:szCs w:val="20"/>
        </w:rPr>
        <w:t xml:space="preserve">мы законодательства и, тем самым, дать почву дальнейшему исследованию в области автоматизированного управления бухгалтерским учетом. </w:t>
      </w:r>
    </w:p>
    <w:p w:rsidR="00203012" w:rsidRPr="00EB17BF" w:rsidRDefault="00961213" w:rsidP="00436594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Бухгалтерский учет </w:t>
      </w:r>
      <w:r>
        <w:rPr>
          <w:rFonts w:eastAsia="Times New Roman" w:cs="Times New Roman"/>
          <w:szCs w:val="20"/>
        </w:rPr>
        <w:sym w:font="Symbol" w:char="F0BE"/>
      </w:r>
      <w:r w:rsidR="00203012" w:rsidRPr="00EB17BF">
        <w:rPr>
          <w:rFonts w:eastAsia="Times New Roman" w:cs="Times New Roman"/>
          <w:szCs w:val="20"/>
        </w:rPr>
        <w:t xml:space="preserve"> это система обобщения и наблюдения за финанс</w:t>
      </w:r>
      <w:r w:rsidR="00203012" w:rsidRPr="00EB17BF">
        <w:rPr>
          <w:rFonts w:eastAsia="Times New Roman" w:cs="Times New Roman"/>
          <w:szCs w:val="20"/>
        </w:rPr>
        <w:t>о</w:t>
      </w:r>
      <w:r w:rsidR="00203012" w:rsidRPr="00EB17BF">
        <w:rPr>
          <w:rFonts w:eastAsia="Times New Roman" w:cs="Times New Roman"/>
          <w:szCs w:val="20"/>
        </w:rPr>
        <w:t>во-хозяйственной деятельностью, отражаемой упорядочено и непрерывно с п</w:t>
      </w:r>
      <w:r w:rsidR="00203012" w:rsidRPr="00EB17BF">
        <w:rPr>
          <w:rFonts w:eastAsia="Times New Roman" w:cs="Times New Roman"/>
          <w:szCs w:val="20"/>
        </w:rPr>
        <w:t>о</w:t>
      </w:r>
      <w:r w:rsidR="00203012" w:rsidRPr="00EB17BF">
        <w:rPr>
          <w:rFonts w:eastAsia="Times New Roman" w:cs="Times New Roman"/>
          <w:szCs w:val="20"/>
        </w:rPr>
        <w:t>мощью специальных документов с целью получения данных о работе предпр</w:t>
      </w:r>
      <w:r w:rsidR="00203012" w:rsidRPr="00EB17BF">
        <w:rPr>
          <w:rFonts w:eastAsia="Times New Roman" w:cs="Times New Roman"/>
          <w:szCs w:val="20"/>
        </w:rPr>
        <w:t>и</w:t>
      </w:r>
      <w:r w:rsidR="00203012" w:rsidRPr="00EB17BF">
        <w:rPr>
          <w:rFonts w:eastAsia="Times New Roman" w:cs="Times New Roman"/>
          <w:szCs w:val="20"/>
        </w:rPr>
        <w:t xml:space="preserve">ятия и </w:t>
      </w:r>
      <w:proofErr w:type="gramStart"/>
      <w:r w:rsidR="00203012" w:rsidRPr="00EB17BF">
        <w:rPr>
          <w:rFonts w:eastAsia="Times New Roman" w:cs="Times New Roman"/>
          <w:szCs w:val="20"/>
        </w:rPr>
        <w:t>контроля за</w:t>
      </w:r>
      <w:proofErr w:type="gramEnd"/>
      <w:r w:rsidR="00203012" w:rsidRPr="00EB17BF">
        <w:rPr>
          <w:rFonts w:eastAsia="Times New Roman" w:cs="Times New Roman"/>
          <w:szCs w:val="20"/>
        </w:rPr>
        <w:t xml:space="preserve"> его деятельностью.</w:t>
      </w:r>
    </w:p>
    <w:p w:rsidR="00203012" w:rsidRPr="00EB17BF" w:rsidRDefault="00203012" w:rsidP="00436594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 w:rsidRPr="00EB17BF">
        <w:rPr>
          <w:rFonts w:eastAsia="Times New Roman" w:cs="Times New Roman"/>
          <w:szCs w:val="20"/>
        </w:rPr>
        <w:t>Предметом бухгалтерского учета выступает метаморфозы движения со</w:t>
      </w:r>
      <w:r w:rsidRPr="00EB17BF">
        <w:rPr>
          <w:rFonts w:eastAsia="Times New Roman" w:cs="Times New Roman"/>
          <w:szCs w:val="20"/>
        </w:rPr>
        <w:t>б</w:t>
      </w:r>
      <w:r w:rsidRPr="00EB17BF">
        <w:rPr>
          <w:rFonts w:eastAsia="Times New Roman" w:cs="Times New Roman"/>
          <w:szCs w:val="20"/>
        </w:rPr>
        <w:t>ственного капи</w:t>
      </w:r>
      <w:r w:rsidR="00A25F41">
        <w:rPr>
          <w:rFonts w:eastAsia="Times New Roman" w:cs="Times New Roman"/>
          <w:szCs w:val="20"/>
        </w:rPr>
        <w:t>тала</w:t>
      </w:r>
      <w:r w:rsidR="00803F81">
        <w:rPr>
          <w:rFonts w:eastAsia="Times New Roman" w:cs="Times New Roman"/>
          <w:szCs w:val="20"/>
        </w:rPr>
        <w:t xml:space="preserve"> [3</w:t>
      </w:r>
      <w:r w:rsidR="000C514D">
        <w:rPr>
          <w:rFonts w:eastAsia="Times New Roman" w:cs="Times New Roman"/>
          <w:szCs w:val="20"/>
        </w:rPr>
        <w:t>, с.130</w:t>
      </w:r>
      <w:r w:rsidRPr="00EB17BF">
        <w:rPr>
          <w:rFonts w:eastAsia="Times New Roman" w:cs="Times New Roman"/>
          <w:szCs w:val="20"/>
        </w:rPr>
        <w:t>]</w:t>
      </w:r>
      <w:r w:rsidR="00A25F41">
        <w:rPr>
          <w:rFonts w:eastAsia="Times New Roman" w:cs="Times New Roman"/>
          <w:szCs w:val="20"/>
        </w:rPr>
        <w:t>.</w:t>
      </w:r>
      <w:r w:rsidRPr="00EB17BF">
        <w:rPr>
          <w:rFonts w:eastAsia="Times New Roman" w:cs="Times New Roman"/>
          <w:szCs w:val="20"/>
        </w:rPr>
        <w:t xml:space="preserve"> При этом в ходе работы предприятия, осущест</w:t>
      </w:r>
      <w:r w:rsidRPr="00EB17BF">
        <w:rPr>
          <w:rFonts w:eastAsia="Times New Roman" w:cs="Times New Roman"/>
          <w:szCs w:val="20"/>
        </w:rPr>
        <w:t>в</w:t>
      </w:r>
      <w:r w:rsidRPr="00EB17BF">
        <w:rPr>
          <w:rFonts w:eastAsia="Times New Roman" w:cs="Times New Roman"/>
          <w:szCs w:val="20"/>
        </w:rPr>
        <w:t>ления финансово-хозяйственной деятельности происходит кругооборот хозя</w:t>
      </w:r>
      <w:r w:rsidRPr="00EB17BF">
        <w:rPr>
          <w:rFonts w:eastAsia="Times New Roman" w:cs="Times New Roman"/>
          <w:szCs w:val="20"/>
        </w:rPr>
        <w:t>й</w:t>
      </w:r>
      <w:r w:rsidRPr="00EB17BF">
        <w:rPr>
          <w:rFonts w:eastAsia="Times New Roman" w:cs="Times New Roman"/>
          <w:szCs w:val="20"/>
        </w:rPr>
        <w:t>ственных средств. Здесь можно выделить процессы снабжения, производства и реализации, которые в учете представлены отдельными хозяйственными опер</w:t>
      </w:r>
      <w:r w:rsidRPr="00EB17BF">
        <w:rPr>
          <w:rFonts w:eastAsia="Times New Roman" w:cs="Times New Roman"/>
          <w:szCs w:val="20"/>
        </w:rPr>
        <w:t>а</w:t>
      </w:r>
      <w:r w:rsidRPr="00EB17BF">
        <w:rPr>
          <w:rFonts w:eastAsia="Times New Roman" w:cs="Times New Roman"/>
          <w:szCs w:val="20"/>
        </w:rPr>
        <w:t>циями. В процессе снабжения учитываются такие из них, как поступление м</w:t>
      </w:r>
      <w:r w:rsidRPr="00EB17BF">
        <w:rPr>
          <w:rFonts w:eastAsia="Times New Roman" w:cs="Times New Roman"/>
          <w:szCs w:val="20"/>
        </w:rPr>
        <w:t>а</w:t>
      </w:r>
      <w:r w:rsidRPr="00EB17BF">
        <w:rPr>
          <w:rFonts w:eastAsia="Times New Roman" w:cs="Times New Roman"/>
          <w:szCs w:val="20"/>
        </w:rPr>
        <w:t>териалов от поставщиков, оплата транспортно-заготовительных расходов и т.д. Начисление износа средств, заработной платы, отчислений во внебюджетные фонды, отпуск ма</w:t>
      </w:r>
      <w:r w:rsidR="00961213">
        <w:rPr>
          <w:rFonts w:eastAsia="Times New Roman" w:cs="Times New Roman"/>
          <w:szCs w:val="20"/>
        </w:rPr>
        <w:t xml:space="preserve">териалов в производство и т.д. </w:t>
      </w:r>
      <w:r w:rsidR="00961213">
        <w:rPr>
          <w:rFonts w:eastAsia="Times New Roman" w:cs="Times New Roman"/>
          <w:szCs w:val="20"/>
        </w:rPr>
        <w:sym w:font="Symbol" w:char="F0BE"/>
      </w:r>
      <w:r w:rsidRPr="00EB17BF">
        <w:rPr>
          <w:rFonts w:eastAsia="Times New Roman" w:cs="Times New Roman"/>
          <w:szCs w:val="20"/>
        </w:rPr>
        <w:t xml:space="preserve"> фиксируются в процессе производства. В процессе реализации учитываются такие операции, как пост</w:t>
      </w:r>
      <w:r w:rsidRPr="00EB17BF">
        <w:rPr>
          <w:rFonts w:eastAsia="Times New Roman" w:cs="Times New Roman"/>
          <w:szCs w:val="20"/>
        </w:rPr>
        <w:t>у</w:t>
      </w:r>
      <w:r w:rsidRPr="00EB17BF">
        <w:rPr>
          <w:rFonts w:eastAsia="Times New Roman" w:cs="Times New Roman"/>
          <w:szCs w:val="20"/>
        </w:rPr>
        <w:t>пление выручки от реализации, отпуск продукции покупателям, списание пр</w:t>
      </w:r>
      <w:r w:rsidRPr="00EB17BF">
        <w:rPr>
          <w:rFonts w:eastAsia="Times New Roman" w:cs="Times New Roman"/>
          <w:szCs w:val="20"/>
        </w:rPr>
        <w:t>о</w:t>
      </w:r>
      <w:r w:rsidRPr="00EB17BF">
        <w:rPr>
          <w:rFonts w:eastAsia="Times New Roman" w:cs="Times New Roman"/>
          <w:szCs w:val="20"/>
        </w:rPr>
        <w:t>изводственной себестоимости, расчет прибыли.</w:t>
      </w:r>
    </w:p>
    <w:p w:rsidR="00A25F41" w:rsidRDefault="00203012" w:rsidP="00A25F41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 w:rsidRPr="00EB17BF">
        <w:rPr>
          <w:rFonts w:eastAsia="Times New Roman" w:cs="Times New Roman"/>
          <w:szCs w:val="20"/>
        </w:rPr>
        <w:t>Действующее законодательство выделяет объектами изучения бухгалте</w:t>
      </w:r>
      <w:r w:rsidRPr="00EB17BF">
        <w:rPr>
          <w:rFonts w:eastAsia="Times New Roman" w:cs="Times New Roman"/>
          <w:szCs w:val="20"/>
        </w:rPr>
        <w:t>р</w:t>
      </w:r>
      <w:r w:rsidRPr="00EB17BF">
        <w:rPr>
          <w:rFonts w:eastAsia="Times New Roman" w:cs="Times New Roman"/>
          <w:szCs w:val="20"/>
        </w:rPr>
        <w:t>ского учета</w:t>
      </w:r>
      <w:r w:rsidR="00076D61" w:rsidRPr="00076D61">
        <w:rPr>
          <w:rFonts w:eastAsia="Times New Roman" w:cs="Times New Roman"/>
          <w:szCs w:val="20"/>
        </w:rPr>
        <w:t>[1]</w:t>
      </w:r>
      <w:r w:rsidR="00AB6FBE">
        <w:rPr>
          <w:rFonts w:eastAsia="Times New Roman" w:cs="Times New Roman"/>
          <w:szCs w:val="20"/>
        </w:rPr>
        <w:t xml:space="preserve">: </w:t>
      </w:r>
    </w:p>
    <w:p w:rsidR="00004586" w:rsidRPr="00EB17BF" w:rsidRDefault="00004586" w:rsidP="00004586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cs="Times New Roman"/>
        </w:rPr>
        <w:sym w:font="Symbol" w:char="F0BE"/>
      </w:r>
      <w:r>
        <w:rPr>
          <w:rFonts w:cs="Times New Roman"/>
        </w:rPr>
        <w:t xml:space="preserve"> факты хозяйственной жизни (ФХЖ);</w:t>
      </w:r>
    </w:p>
    <w:p w:rsidR="00203012" w:rsidRPr="00EB17BF" w:rsidRDefault="00004586" w:rsidP="00004586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cs="Times New Roman"/>
        </w:rPr>
        <w:sym w:font="Symbol" w:char="F0BE"/>
      </w:r>
      <w:r>
        <w:rPr>
          <w:rFonts w:cs="Times New Roman"/>
        </w:rPr>
        <w:t xml:space="preserve"> </w:t>
      </w:r>
      <w:r w:rsidR="000C514D">
        <w:rPr>
          <w:rFonts w:eastAsia="Times New Roman" w:cs="Times New Roman"/>
          <w:szCs w:val="20"/>
        </w:rPr>
        <w:t xml:space="preserve"> </w:t>
      </w:r>
      <w:r w:rsidR="00203012" w:rsidRPr="00EB17BF">
        <w:rPr>
          <w:rFonts w:eastAsia="Times New Roman" w:cs="Times New Roman"/>
          <w:szCs w:val="20"/>
        </w:rPr>
        <w:t>активы</w:t>
      </w:r>
      <w:r w:rsidR="00B563C1">
        <w:rPr>
          <w:rFonts w:eastAsia="Times New Roman" w:cs="Times New Roman"/>
          <w:szCs w:val="20"/>
        </w:rPr>
        <w:t>;</w:t>
      </w:r>
    </w:p>
    <w:p w:rsidR="00203012" w:rsidRPr="00EB17BF" w:rsidRDefault="00004586" w:rsidP="00004586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cs="Times New Roman"/>
        </w:rPr>
        <w:sym w:font="Symbol" w:char="F0BE"/>
      </w:r>
      <w:r>
        <w:rPr>
          <w:rFonts w:cs="Times New Roman"/>
        </w:rPr>
        <w:t xml:space="preserve"> </w:t>
      </w:r>
      <w:r w:rsidR="00E50B1A">
        <w:rPr>
          <w:rFonts w:eastAsia="Times New Roman" w:cs="Times New Roman"/>
          <w:szCs w:val="20"/>
        </w:rPr>
        <w:t>обязательства;</w:t>
      </w:r>
    </w:p>
    <w:p w:rsidR="00203012" w:rsidRPr="00EB17BF" w:rsidRDefault="00004586" w:rsidP="00004586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cs="Times New Roman"/>
        </w:rPr>
        <w:lastRenderedPageBreak/>
        <w:sym w:font="Symbol" w:char="F0BE"/>
      </w:r>
      <w:r>
        <w:rPr>
          <w:rFonts w:cs="Times New Roman"/>
        </w:rPr>
        <w:t xml:space="preserve"> </w:t>
      </w:r>
      <w:r w:rsidR="00203012" w:rsidRPr="00EB17BF">
        <w:rPr>
          <w:rFonts w:eastAsia="Times New Roman" w:cs="Times New Roman"/>
          <w:szCs w:val="20"/>
        </w:rPr>
        <w:t>источники финансирования деятел</w:t>
      </w:r>
      <w:r w:rsidR="00E50B1A">
        <w:rPr>
          <w:rFonts w:eastAsia="Times New Roman" w:cs="Times New Roman"/>
          <w:szCs w:val="20"/>
        </w:rPr>
        <w:t>ьности;</w:t>
      </w:r>
    </w:p>
    <w:p w:rsidR="00203012" w:rsidRPr="00EB17BF" w:rsidRDefault="00004586" w:rsidP="00004586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cs="Times New Roman"/>
        </w:rPr>
        <w:sym w:font="Symbol" w:char="F0BE"/>
      </w:r>
      <w:r>
        <w:rPr>
          <w:rFonts w:cs="Times New Roman"/>
        </w:rPr>
        <w:t xml:space="preserve"> </w:t>
      </w:r>
      <w:r w:rsidR="000C514D">
        <w:rPr>
          <w:rFonts w:eastAsia="Times New Roman" w:cs="Times New Roman"/>
          <w:szCs w:val="20"/>
        </w:rPr>
        <w:t xml:space="preserve"> </w:t>
      </w:r>
      <w:r w:rsidR="00E50B1A">
        <w:rPr>
          <w:rFonts w:eastAsia="Times New Roman" w:cs="Times New Roman"/>
          <w:szCs w:val="20"/>
        </w:rPr>
        <w:t>доходы;</w:t>
      </w:r>
    </w:p>
    <w:p w:rsidR="00203012" w:rsidRPr="00EB17BF" w:rsidRDefault="00004586" w:rsidP="00004586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cs="Times New Roman"/>
        </w:rPr>
        <w:sym w:font="Symbol" w:char="F0BE"/>
      </w:r>
      <w:r>
        <w:rPr>
          <w:rFonts w:cs="Times New Roman"/>
        </w:rPr>
        <w:t xml:space="preserve"> </w:t>
      </w:r>
      <w:r w:rsidR="000C514D">
        <w:rPr>
          <w:rFonts w:eastAsia="Times New Roman" w:cs="Times New Roman"/>
          <w:szCs w:val="20"/>
        </w:rPr>
        <w:t xml:space="preserve"> </w:t>
      </w:r>
      <w:r w:rsidR="00203012" w:rsidRPr="00EB17BF">
        <w:rPr>
          <w:rFonts w:eastAsia="Times New Roman" w:cs="Times New Roman"/>
          <w:szCs w:val="20"/>
        </w:rPr>
        <w:t>расходы</w:t>
      </w:r>
      <w:r w:rsidR="00E50B1A">
        <w:rPr>
          <w:rFonts w:eastAsia="Times New Roman" w:cs="Times New Roman"/>
          <w:szCs w:val="20"/>
        </w:rPr>
        <w:t>;</w:t>
      </w:r>
    </w:p>
    <w:p w:rsidR="00203012" w:rsidRPr="00EB17BF" w:rsidRDefault="00004586" w:rsidP="00004586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>
        <w:rPr>
          <w:rFonts w:cs="Times New Roman"/>
        </w:rPr>
        <w:sym w:font="Symbol" w:char="F0BE"/>
      </w:r>
      <w:r>
        <w:rPr>
          <w:rFonts w:cs="Times New Roman"/>
        </w:rPr>
        <w:t xml:space="preserve"> </w:t>
      </w:r>
      <w:r w:rsidR="000C514D">
        <w:rPr>
          <w:rFonts w:eastAsia="Times New Roman" w:cs="Times New Roman"/>
          <w:szCs w:val="20"/>
        </w:rPr>
        <w:t xml:space="preserve"> </w:t>
      </w:r>
      <w:r w:rsidR="00203012" w:rsidRPr="00EB17BF">
        <w:rPr>
          <w:rFonts w:eastAsia="Times New Roman" w:cs="Times New Roman"/>
          <w:szCs w:val="20"/>
        </w:rPr>
        <w:t>иные объекты в случае, если это установ</w:t>
      </w:r>
      <w:r w:rsidR="00F17828">
        <w:rPr>
          <w:rFonts w:eastAsia="Times New Roman" w:cs="Times New Roman"/>
          <w:szCs w:val="20"/>
        </w:rPr>
        <w:t>лено федеральными станда</w:t>
      </w:r>
      <w:r w:rsidR="00B563C1">
        <w:rPr>
          <w:rFonts w:eastAsia="Times New Roman" w:cs="Times New Roman"/>
          <w:szCs w:val="20"/>
        </w:rPr>
        <w:t>р</w:t>
      </w:r>
      <w:r w:rsidR="00076D61">
        <w:rPr>
          <w:rFonts w:eastAsia="Times New Roman" w:cs="Times New Roman"/>
          <w:szCs w:val="20"/>
        </w:rPr>
        <w:t>та</w:t>
      </w:r>
      <w:r w:rsidR="00B563C1">
        <w:rPr>
          <w:rFonts w:eastAsia="Times New Roman" w:cs="Times New Roman"/>
          <w:szCs w:val="20"/>
        </w:rPr>
        <w:t>ми</w:t>
      </w:r>
      <w:r>
        <w:rPr>
          <w:rFonts w:eastAsia="Times New Roman" w:cs="Times New Roman"/>
          <w:szCs w:val="20"/>
        </w:rPr>
        <w:t xml:space="preserve">. </w:t>
      </w:r>
    </w:p>
    <w:p w:rsidR="00D834FB" w:rsidRPr="000C514D" w:rsidRDefault="00D834FB" w:rsidP="00436594">
      <w:pPr>
        <w:pStyle w:val="12"/>
        <w:spacing w:before="0" w:after="0"/>
        <w:ind w:right="0" w:firstLine="709"/>
        <w:rPr>
          <w:rFonts w:eastAsia="Times New Roman" w:cs="Times New Roman"/>
          <w:szCs w:val="20"/>
        </w:rPr>
      </w:pPr>
      <w:r w:rsidRPr="00EB17BF">
        <w:rPr>
          <w:rFonts w:eastAsia="Times New Roman" w:cs="Times New Roman"/>
          <w:szCs w:val="20"/>
        </w:rPr>
        <w:t xml:space="preserve">Как и любая другая наука, бухгалтерский учет имеет свои принципы. Принципы учета лежат в основе разработки конкретных правил ведения учета, закрепленных в стандартах, положениях, инструкция, которые регламентируют учет. </w:t>
      </w:r>
    </w:p>
    <w:p w:rsidR="00D834FB" w:rsidRPr="000C514D" w:rsidRDefault="00AC1EBB" w:rsidP="00E50B1A">
      <w:pPr>
        <w:pStyle w:val="12"/>
        <w:ind w:firstLine="0"/>
      </w:pPr>
      <w:r>
        <w:t>Таблица 1</w:t>
      </w:r>
      <w:r w:rsidR="00891109">
        <w:t>.1</w:t>
      </w:r>
      <w:r>
        <w:t xml:space="preserve"> </w:t>
      </w:r>
      <w:r>
        <w:sym w:font="Symbol" w:char="F0BE"/>
      </w:r>
      <w:r>
        <w:t xml:space="preserve"> </w:t>
      </w:r>
      <w:r w:rsidR="00D834FB">
        <w:t xml:space="preserve">Принципы бухгалтерского учета </w:t>
      </w:r>
      <w:r w:rsidR="00F17828" w:rsidRPr="000C514D">
        <w:t>[</w:t>
      </w:r>
      <w:r w:rsidR="00F17828">
        <w:t>3</w:t>
      </w:r>
      <w:r w:rsidR="000C514D">
        <w:t>, с.104</w:t>
      </w:r>
      <w:r w:rsidR="00D834FB" w:rsidRPr="000C514D">
        <w:t xml:space="preserve">] </w:t>
      </w:r>
    </w:p>
    <w:tbl>
      <w:tblPr>
        <w:tblStyle w:val="a5"/>
        <w:tblW w:w="10035" w:type="dxa"/>
        <w:tblLook w:val="04A0"/>
      </w:tblPr>
      <w:tblGrid>
        <w:gridCol w:w="3383"/>
        <w:gridCol w:w="3196"/>
        <w:gridCol w:w="3456"/>
      </w:tblGrid>
      <w:tr w:rsidR="00D834FB" w:rsidRPr="00F61B12" w:rsidTr="00F61B12">
        <w:trPr>
          <w:trHeight w:val="344"/>
        </w:trPr>
        <w:tc>
          <w:tcPr>
            <w:tcW w:w="10035" w:type="dxa"/>
            <w:gridSpan w:val="3"/>
          </w:tcPr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center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Принципы бухгалтерского учета</w:t>
            </w:r>
          </w:p>
        </w:tc>
      </w:tr>
      <w:tr w:rsidR="00D834FB" w:rsidRPr="00F61B12" w:rsidTr="00F61B12">
        <w:trPr>
          <w:trHeight w:val="344"/>
        </w:trPr>
        <w:tc>
          <w:tcPr>
            <w:tcW w:w="3383" w:type="dxa"/>
          </w:tcPr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center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Принципы-допущения</w:t>
            </w:r>
          </w:p>
        </w:tc>
        <w:tc>
          <w:tcPr>
            <w:tcW w:w="3196" w:type="dxa"/>
          </w:tcPr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center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Принципы-требования</w:t>
            </w:r>
          </w:p>
        </w:tc>
        <w:tc>
          <w:tcPr>
            <w:tcW w:w="3456" w:type="dxa"/>
          </w:tcPr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center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Принципы-правила</w:t>
            </w:r>
          </w:p>
        </w:tc>
      </w:tr>
      <w:tr w:rsidR="00D834FB" w:rsidRPr="00F61B12" w:rsidTr="00F61B12">
        <w:trPr>
          <w:trHeight w:val="2737"/>
        </w:trPr>
        <w:tc>
          <w:tcPr>
            <w:tcW w:w="3383" w:type="dxa"/>
          </w:tcPr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1 Непрерывности деятельн</w:t>
            </w:r>
            <w:r w:rsidRPr="00F61B12">
              <w:rPr>
                <w:sz w:val="24"/>
                <w:szCs w:val="24"/>
              </w:rPr>
              <w:t>о</w:t>
            </w:r>
            <w:r w:rsidRPr="00F61B12">
              <w:rPr>
                <w:sz w:val="24"/>
                <w:szCs w:val="24"/>
              </w:rPr>
              <w:t xml:space="preserve">сти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2 Имущественная обособле</w:t>
            </w:r>
            <w:r w:rsidRPr="00F61B12">
              <w:rPr>
                <w:sz w:val="24"/>
                <w:szCs w:val="24"/>
              </w:rPr>
              <w:t>н</w:t>
            </w:r>
            <w:r w:rsidRPr="00F61B12">
              <w:rPr>
                <w:sz w:val="24"/>
                <w:szCs w:val="24"/>
              </w:rPr>
              <w:t xml:space="preserve">ность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3 Учет по методу начислений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4Последовательность прим</w:t>
            </w:r>
            <w:r w:rsidRPr="00F61B12">
              <w:rPr>
                <w:sz w:val="24"/>
                <w:szCs w:val="24"/>
              </w:rPr>
              <w:t>е</w:t>
            </w:r>
            <w:r w:rsidRPr="00F61B12">
              <w:rPr>
                <w:sz w:val="24"/>
                <w:szCs w:val="24"/>
              </w:rPr>
              <w:t xml:space="preserve">нения учетной политики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 xml:space="preserve">1 Полнота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 xml:space="preserve">2 Своевременность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 xml:space="preserve">3 Осмотрительность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 xml:space="preserve">4 Приоритет содержания перед формой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 xml:space="preserve">5 Непротиворечивость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 xml:space="preserve">6 Рациональность </w:t>
            </w:r>
          </w:p>
        </w:tc>
        <w:tc>
          <w:tcPr>
            <w:tcW w:w="3456" w:type="dxa"/>
          </w:tcPr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1 Денежный измеритель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2 Документальное оформление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3 Отражение на бухгалтерских счетах двойной записью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>4 Балансовое обобщение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 xml:space="preserve">5 Инвентаризация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F61B12">
              <w:rPr>
                <w:sz w:val="24"/>
                <w:szCs w:val="24"/>
              </w:rPr>
              <w:t xml:space="preserve">6 Составление отчетности    </w:t>
            </w:r>
          </w:p>
          <w:p w:rsidR="00D834FB" w:rsidRPr="00F61B12" w:rsidRDefault="00D834FB" w:rsidP="00F61B12">
            <w:pPr>
              <w:pStyle w:val="12"/>
              <w:spacing w:before="0"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1A31DE" w:rsidRDefault="001A31DE" w:rsidP="00E50B1A">
      <w:pPr>
        <w:pStyle w:val="12"/>
        <w:spacing w:before="0" w:after="0"/>
        <w:ind w:right="0" w:firstLine="709"/>
      </w:pPr>
    </w:p>
    <w:p w:rsidR="00AC3352" w:rsidRDefault="001A31DE" w:rsidP="00F61B12">
      <w:pPr>
        <w:pStyle w:val="12"/>
        <w:spacing w:before="0" w:after="0"/>
        <w:ind w:right="0" w:firstLine="709"/>
      </w:pPr>
      <w:r>
        <w:t>При этом здесь важно пони</w:t>
      </w:r>
      <w:r w:rsidR="00D92A01">
        <w:t xml:space="preserve">мание того, что общее признание </w:t>
      </w:r>
      <w:r>
        <w:t>учетных принципов зависит от их соотве</w:t>
      </w:r>
      <w:r w:rsidR="00D92A01">
        <w:t>тствия трем критериям: уместност</w:t>
      </w:r>
      <w:r>
        <w:t>и, объекти</w:t>
      </w:r>
      <w:r>
        <w:t>в</w:t>
      </w:r>
      <w:r>
        <w:t xml:space="preserve">ности и осуществимости. </w:t>
      </w:r>
    </w:p>
    <w:p w:rsidR="00AC3352" w:rsidRDefault="00D92A01" w:rsidP="00F61B12">
      <w:pPr>
        <w:pStyle w:val="12"/>
        <w:spacing w:before="0" w:after="0"/>
        <w:ind w:right="0" w:firstLine="709"/>
      </w:pPr>
      <w:r>
        <w:t>Принцип считается уместным, если информация имеет смысл и заключ</w:t>
      </w:r>
      <w:r>
        <w:t>а</w:t>
      </w:r>
      <w:r>
        <w:t xml:space="preserve">ет в себе пользу для пользователя информации об определенной хозяйственной единице. </w:t>
      </w:r>
    </w:p>
    <w:p w:rsidR="00AC3352" w:rsidRDefault="00D92A01" w:rsidP="00F61B12">
      <w:pPr>
        <w:pStyle w:val="12"/>
        <w:spacing w:before="0" w:after="0"/>
        <w:ind w:right="0" w:firstLine="709"/>
      </w:pPr>
      <w:r>
        <w:t xml:space="preserve">Принцип объективен, если информация не подвержена влиянию личного мнения или оценки её составителей. </w:t>
      </w:r>
    </w:p>
    <w:p w:rsidR="001A31DE" w:rsidRPr="00D834FB" w:rsidRDefault="00D92A01" w:rsidP="00F61B12">
      <w:pPr>
        <w:pStyle w:val="12"/>
        <w:spacing w:before="0" w:after="0"/>
        <w:ind w:right="0" w:firstLine="709"/>
      </w:pPr>
      <w:r>
        <w:t xml:space="preserve">Принцип является осуществимым, если реализация его не влечет за собой чрезмерных сложностей или затрат. </w:t>
      </w:r>
    </w:p>
    <w:p w:rsidR="004F5307" w:rsidRPr="004F5307" w:rsidRDefault="00D834FB" w:rsidP="00F61B1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F53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1A31DE">
        <w:rPr>
          <w:rFonts w:ascii="Times New Roman" w:hAnsi="Times New Roman"/>
          <w:sz w:val="28"/>
          <w:szCs w:val="28"/>
          <w:lang w:eastAsia="ru-RU"/>
        </w:rPr>
        <w:t>Как определяет Приказ Министерства финансов РФ, о</w:t>
      </w:r>
      <w:r w:rsidR="004F5307" w:rsidRPr="004F5307">
        <w:rPr>
          <w:rFonts w:ascii="Times New Roman" w:hAnsi="Times New Roman"/>
          <w:sz w:val="28"/>
          <w:szCs w:val="28"/>
          <w:lang w:eastAsia="ru-RU"/>
        </w:rPr>
        <w:t>сновными задач</w:t>
      </w:r>
      <w:r w:rsidR="004F5307" w:rsidRPr="004F5307">
        <w:rPr>
          <w:rFonts w:ascii="Times New Roman" w:hAnsi="Times New Roman"/>
          <w:sz w:val="28"/>
          <w:szCs w:val="28"/>
          <w:lang w:eastAsia="ru-RU"/>
        </w:rPr>
        <w:t>а</w:t>
      </w:r>
      <w:r w:rsidR="004F5307" w:rsidRPr="004F5307">
        <w:rPr>
          <w:rFonts w:ascii="Times New Roman" w:hAnsi="Times New Roman"/>
          <w:sz w:val="28"/>
          <w:szCs w:val="28"/>
          <w:lang w:eastAsia="ru-RU"/>
        </w:rPr>
        <w:t>ми бухгалтерского учета являются</w:t>
      </w:r>
      <w:r w:rsidR="001A31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7828">
        <w:rPr>
          <w:rFonts w:ascii="Times New Roman" w:hAnsi="Times New Roman"/>
          <w:sz w:val="28"/>
          <w:szCs w:val="28"/>
          <w:lang w:eastAsia="ru-RU"/>
        </w:rPr>
        <w:t>[2</w:t>
      </w:r>
      <w:r w:rsidR="001A31DE" w:rsidRPr="001A31DE">
        <w:rPr>
          <w:rFonts w:ascii="Times New Roman" w:hAnsi="Times New Roman"/>
          <w:sz w:val="28"/>
          <w:szCs w:val="28"/>
          <w:lang w:eastAsia="ru-RU"/>
        </w:rPr>
        <w:t>]</w:t>
      </w:r>
      <w:r w:rsidR="004F5307" w:rsidRPr="004F5307">
        <w:rPr>
          <w:rFonts w:ascii="Times New Roman" w:hAnsi="Times New Roman"/>
          <w:sz w:val="28"/>
          <w:szCs w:val="28"/>
          <w:lang w:eastAsia="ru-RU"/>
        </w:rPr>
        <w:t>:</w:t>
      </w:r>
    </w:p>
    <w:p w:rsidR="004F5307" w:rsidRPr="00961213" w:rsidRDefault="00891109" w:rsidP="00F61B12">
      <w:pPr>
        <w:pStyle w:val="af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формирование полной и достоверной информации о деятельности о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р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ганизац</w:t>
      </w:r>
      <w:proofErr w:type="gramStart"/>
      <w:r w:rsidR="004F5307" w:rsidRPr="00961213"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 w:rsidR="004F5307" w:rsidRPr="00961213">
        <w:rPr>
          <w:rFonts w:ascii="Times New Roman" w:hAnsi="Times New Roman"/>
          <w:sz w:val="28"/>
          <w:szCs w:val="28"/>
          <w:lang w:eastAsia="ru-RU"/>
        </w:rPr>
        <w:t xml:space="preserve"> имущественном положении, необходимой внутренним </w:t>
      </w:r>
      <w:r w:rsidR="001A31DE" w:rsidRPr="00961213">
        <w:rPr>
          <w:rFonts w:ascii="Times New Roman" w:hAnsi="Times New Roman"/>
          <w:sz w:val="28"/>
          <w:szCs w:val="28"/>
          <w:lang w:eastAsia="ru-RU"/>
        </w:rPr>
        <w:t>и вне</w:t>
      </w:r>
      <w:r w:rsidR="001A31DE" w:rsidRPr="00961213">
        <w:rPr>
          <w:rFonts w:ascii="Times New Roman" w:hAnsi="Times New Roman"/>
          <w:sz w:val="28"/>
          <w:szCs w:val="28"/>
          <w:lang w:eastAsia="ru-RU"/>
        </w:rPr>
        <w:t>ш</w:t>
      </w:r>
      <w:r w:rsidR="001A31DE" w:rsidRPr="00961213">
        <w:rPr>
          <w:rFonts w:ascii="Times New Roman" w:hAnsi="Times New Roman"/>
          <w:sz w:val="28"/>
          <w:szCs w:val="28"/>
          <w:lang w:eastAsia="ru-RU"/>
        </w:rPr>
        <w:t xml:space="preserve">ним 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пользов</w:t>
      </w:r>
      <w:r>
        <w:rPr>
          <w:rFonts w:ascii="Times New Roman" w:hAnsi="Times New Roman"/>
          <w:sz w:val="28"/>
          <w:szCs w:val="28"/>
          <w:lang w:eastAsia="ru-RU"/>
        </w:rPr>
        <w:t>ателям бухгалтерской отчетности;</w:t>
      </w:r>
    </w:p>
    <w:p w:rsidR="001A31DE" w:rsidRPr="00961213" w:rsidRDefault="00891109" w:rsidP="00F61B12">
      <w:pPr>
        <w:pStyle w:val="af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sym w:font="Symbol" w:char="F0BE"/>
      </w:r>
      <w:r w:rsidR="00F61B12">
        <w:rPr>
          <w:rFonts w:ascii="Times New Roman" w:hAnsi="Times New Roman" w:cs="Times New Roman"/>
          <w:sz w:val="28"/>
        </w:rPr>
        <w:t xml:space="preserve"> 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обеспечение информацией, необходимой внутренним и внешним пол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ь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 xml:space="preserve">зователям бухгалтерской отчетности для </w:t>
      </w:r>
      <w:proofErr w:type="gramStart"/>
      <w:r w:rsidR="004F5307" w:rsidRPr="0096121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4F5307" w:rsidRPr="00961213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а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5307" w:rsidRPr="00961213" w:rsidRDefault="00891109" w:rsidP="00F61B12">
      <w:pPr>
        <w:pStyle w:val="af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предотвращение отрицательных результатов хозяйственной деятел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ь</w:t>
      </w:r>
      <w:r w:rsidR="004F5307" w:rsidRPr="00961213">
        <w:rPr>
          <w:rFonts w:ascii="Times New Roman" w:hAnsi="Times New Roman"/>
          <w:sz w:val="28"/>
          <w:szCs w:val="28"/>
          <w:lang w:eastAsia="ru-RU"/>
        </w:rPr>
        <w:t>ности организации и выявление внутрихозяйственных резервов обеспечения ее финансовой устойчивости.</w:t>
      </w:r>
    </w:p>
    <w:p w:rsidR="00A66C65" w:rsidRPr="00A66C65" w:rsidRDefault="00A66C65" w:rsidP="0043659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66C65">
        <w:rPr>
          <w:rFonts w:ascii="Times New Roman" w:hAnsi="Times New Roman"/>
          <w:sz w:val="28"/>
          <w:szCs w:val="28"/>
          <w:lang w:eastAsia="ru-RU"/>
        </w:rPr>
        <w:t>Ведение бухгалтерского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учета регламентируется законами</w:t>
      </w:r>
      <w:r w:rsidRPr="00A66C65">
        <w:rPr>
          <w:rFonts w:ascii="Times New Roman" w:hAnsi="Times New Roman"/>
          <w:sz w:val="28"/>
          <w:szCs w:val="28"/>
          <w:lang w:eastAsia="ru-RU"/>
        </w:rPr>
        <w:t>, нормативн</w:t>
      </w:r>
      <w:r w:rsidRPr="00A66C65">
        <w:rPr>
          <w:rFonts w:ascii="Times New Roman" w:hAnsi="Times New Roman"/>
          <w:sz w:val="28"/>
          <w:szCs w:val="28"/>
          <w:lang w:eastAsia="ru-RU"/>
        </w:rPr>
        <w:t>ы</w:t>
      </w:r>
      <w:r w:rsidRPr="00A66C65">
        <w:rPr>
          <w:rFonts w:ascii="Times New Roman" w:hAnsi="Times New Roman"/>
          <w:sz w:val="28"/>
          <w:szCs w:val="28"/>
          <w:lang w:eastAsia="ru-RU"/>
        </w:rPr>
        <w:t>ми актами и положен</w:t>
      </w:r>
      <w:r>
        <w:rPr>
          <w:rFonts w:ascii="Times New Roman" w:hAnsi="Times New Roman"/>
          <w:sz w:val="28"/>
          <w:szCs w:val="28"/>
          <w:lang w:eastAsia="ru-RU"/>
        </w:rPr>
        <w:t>иями по бухгалтерскому учету. Однако</w:t>
      </w:r>
      <w:r w:rsidRPr="00A66C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правила, </w:t>
      </w:r>
      <w:r w:rsidRPr="00A66C65">
        <w:rPr>
          <w:rFonts w:ascii="Times New Roman" w:hAnsi="Times New Roman"/>
          <w:sz w:val="28"/>
          <w:szCs w:val="28"/>
          <w:lang w:eastAsia="ru-RU"/>
        </w:rPr>
        <w:t>устана</w:t>
      </w:r>
      <w:r w:rsidRPr="00A66C65">
        <w:rPr>
          <w:rFonts w:ascii="Times New Roman" w:hAnsi="Times New Roman"/>
          <w:sz w:val="28"/>
          <w:szCs w:val="28"/>
          <w:lang w:eastAsia="ru-RU"/>
        </w:rPr>
        <w:t>в</w:t>
      </w:r>
      <w:r w:rsidRPr="00A66C65">
        <w:rPr>
          <w:rFonts w:ascii="Times New Roman" w:hAnsi="Times New Roman"/>
          <w:sz w:val="28"/>
          <w:szCs w:val="28"/>
          <w:lang w:eastAsia="ru-RU"/>
        </w:rPr>
        <w:t>ливаемые зако</w:t>
      </w:r>
      <w:r>
        <w:rPr>
          <w:rFonts w:ascii="Times New Roman" w:hAnsi="Times New Roman"/>
          <w:sz w:val="28"/>
          <w:szCs w:val="28"/>
          <w:lang w:eastAsia="ru-RU"/>
        </w:rPr>
        <w:t>нодательными документами,</w:t>
      </w:r>
      <w:r w:rsidRPr="00A66C65">
        <w:rPr>
          <w:rFonts w:ascii="Times New Roman" w:hAnsi="Times New Roman"/>
          <w:sz w:val="28"/>
          <w:szCs w:val="28"/>
          <w:lang w:eastAsia="ru-RU"/>
        </w:rPr>
        <w:t xml:space="preserve"> предполагают мног</w:t>
      </w:r>
      <w:r w:rsidR="00785B20">
        <w:rPr>
          <w:rFonts w:ascii="Times New Roman" w:hAnsi="Times New Roman"/>
          <w:sz w:val="28"/>
          <w:szCs w:val="28"/>
          <w:lang w:eastAsia="ru-RU"/>
        </w:rPr>
        <w:t>ообразие</w:t>
      </w:r>
      <w:r w:rsidRPr="00A66C65">
        <w:rPr>
          <w:rFonts w:ascii="Times New Roman" w:hAnsi="Times New Roman"/>
          <w:sz w:val="28"/>
          <w:szCs w:val="28"/>
          <w:lang w:eastAsia="ru-RU"/>
        </w:rPr>
        <w:t xml:space="preserve"> бу</w:t>
      </w:r>
      <w:r w:rsidRPr="00A66C65">
        <w:rPr>
          <w:rFonts w:ascii="Times New Roman" w:hAnsi="Times New Roman"/>
          <w:sz w:val="28"/>
          <w:szCs w:val="28"/>
          <w:lang w:eastAsia="ru-RU"/>
        </w:rPr>
        <w:t>х</w:t>
      </w:r>
      <w:r w:rsidRPr="00A66C65">
        <w:rPr>
          <w:rFonts w:ascii="Times New Roman" w:hAnsi="Times New Roman"/>
          <w:sz w:val="28"/>
          <w:szCs w:val="28"/>
          <w:lang w:eastAsia="ru-RU"/>
        </w:rPr>
        <w:t>галтерских решений. Поэтому каждое предприятие в соответствии со специф</w:t>
      </w:r>
      <w:r w:rsidRPr="00A66C65">
        <w:rPr>
          <w:rFonts w:ascii="Times New Roman" w:hAnsi="Times New Roman"/>
          <w:sz w:val="28"/>
          <w:szCs w:val="28"/>
          <w:lang w:eastAsia="ru-RU"/>
        </w:rPr>
        <w:t>и</w:t>
      </w:r>
      <w:r w:rsidRPr="00A66C65">
        <w:rPr>
          <w:rFonts w:ascii="Times New Roman" w:hAnsi="Times New Roman"/>
          <w:sz w:val="28"/>
          <w:szCs w:val="28"/>
          <w:lang w:eastAsia="ru-RU"/>
        </w:rPr>
        <w:t>кой своей деятельности вправе выбрать те варианты, которые обеспечат ему наиболее эффективную работу.</w:t>
      </w:r>
    </w:p>
    <w:p w:rsidR="00785B20" w:rsidRDefault="00A66C65" w:rsidP="0043659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66C65">
        <w:rPr>
          <w:rFonts w:ascii="Times New Roman" w:hAnsi="Times New Roman"/>
          <w:sz w:val="28"/>
          <w:szCs w:val="28"/>
          <w:lang w:eastAsia="ru-RU"/>
        </w:rPr>
        <w:t>Такие вопросы, как организация, форма и техника ведения бухгалтерск</w:t>
      </w:r>
      <w:r w:rsidRPr="00A66C65">
        <w:rPr>
          <w:rFonts w:ascii="Times New Roman" w:hAnsi="Times New Roman"/>
          <w:sz w:val="28"/>
          <w:szCs w:val="28"/>
          <w:lang w:eastAsia="ru-RU"/>
        </w:rPr>
        <w:t>о</w:t>
      </w:r>
      <w:r w:rsidRPr="00A66C65">
        <w:rPr>
          <w:rFonts w:ascii="Times New Roman" w:hAnsi="Times New Roman"/>
          <w:sz w:val="28"/>
          <w:szCs w:val="28"/>
          <w:lang w:eastAsia="ru-RU"/>
        </w:rPr>
        <w:t>го учета, предприятие решает самостоятельно. Ответственность за организацию бухгалтерского учета на предприятии и соблюдение законодательства при в</w:t>
      </w:r>
      <w:r w:rsidRPr="00A66C65">
        <w:rPr>
          <w:rFonts w:ascii="Times New Roman" w:hAnsi="Times New Roman"/>
          <w:sz w:val="28"/>
          <w:szCs w:val="28"/>
          <w:lang w:eastAsia="ru-RU"/>
        </w:rPr>
        <w:t>ы</w:t>
      </w:r>
      <w:r w:rsidRPr="00A66C65">
        <w:rPr>
          <w:rFonts w:ascii="Times New Roman" w:hAnsi="Times New Roman"/>
          <w:sz w:val="28"/>
          <w:szCs w:val="28"/>
          <w:lang w:eastAsia="ru-RU"/>
        </w:rPr>
        <w:t>полнении хозяйственных операций несут руководители организаций.</w:t>
      </w:r>
      <w:r w:rsidR="00785B20">
        <w:rPr>
          <w:rFonts w:ascii="Times New Roman" w:hAnsi="Times New Roman"/>
          <w:sz w:val="28"/>
          <w:szCs w:val="28"/>
          <w:lang w:eastAsia="ru-RU"/>
        </w:rPr>
        <w:t xml:space="preserve"> И сег</w:t>
      </w:r>
      <w:r w:rsidR="00785B20">
        <w:rPr>
          <w:rFonts w:ascii="Times New Roman" w:hAnsi="Times New Roman"/>
          <w:sz w:val="28"/>
          <w:szCs w:val="28"/>
          <w:lang w:eastAsia="ru-RU"/>
        </w:rPr>
        <w:t>о</w:t>
      </w:r>
      <w:r w:rsidR="00785B20">
        <w:rPr>
          <w:rFonts w:ascii="Times New Roman" w:hAnsi="Times New Roman"/>
          <w:sz w:val="28"/>
          <w:szCs w:val="28"/>
          <w:lang w:eastAsia="ru-RU"/>
        </w:rPr>
        <w:t>дня, в век информационных технологий, законодательство нуждается в пост</w:t>
      </w:r>
      <w:r w:rsidR="00785B20">
        <w:rPr>
          <w:rFonts w:ascii="Times New Roman" w:hAnsi="Times New Roman"/>
          <w:sz w:val="28"/>
          <w:szCs w:val="28"/>
          <w:lang w:eastAsia="ru-RU"/>
        </w:rPr>
        <w:t>о</w:t>
      </w:r>
      <w:r w:rsidR="00785B20">
        <w:rPr>
          <w:rFonts w:ascii="Times New Roman" w:hAnsi="Times New Roman"/>
          <w:sz w:val="28"/>
          <w:szCs w:val="28"/>
          <w:lang w:eastAsia="ru-RU"/>
        </w:rPr>
        <w:t>янной проработке и дополнениях, так как бухгалтерский учет все больше и больше становится автоматизированным, что создает новые, достаточно о</w:t>
      </w:r>
      <w:r w:rsidR="00785B20">
        <w:rPr>
          <w:rFonts w:ascii="Times New Roman" w:hAnsi="Times New Roman"/>
          <w:sz w:val="28"/>
          <w:szCs w:val="28"/>
          <w:lang w:eastAsia="ru-RU"/>
        </w:rPr>
        <w:t>б</w:t>
      </w:r>
      <w:r w:rsidR="00785B20">
        <w:rPr>
          <w:rFonts w:ascii="Times New Roman" w:hAnsi="Times New Roman"/>
          <w:sz w:val="28"/>
          <w:szCs w:val="28"/>
          <w:lang w:eastAsia="ru-RU"/>
        </w:rPr>
        <w:t xml:space="preserve">ширные  поля для регулирования. </w:t>
      </w:r>
    </w:p>
    <w:p w:rsidR="00785B20" w:rsidRDefault="00785B20" w:rsidP="0072013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85B20" w:rsidRPr="00AC1EBB" w:rsidRDefault="00AC1EBB" w:rsidP="00AC1EBB">
      <w:pPr>
        <w:pStyle w:val="2"/>
        <w:widowControl w:val="0"/>
        <w:numPr>
          <w:ilvl w:val="0"/>
          <w:numId w:val="0"/>
        </w:numPr>
        <w:ind w:left="1163" w:hanging="454"/>
        <w:rPr>
          <w:rFonts w:ascii="Cambria" w:hAnsi="Cambria"/>
        </w:rPr>
      </w:pPr>
      <w:bookmarkStart w:id="5" w:name="_Toc259802228"/>
      <w:bookmarkStart w:id="6" w:name="_Toc485201320"/>
      <w:r>
        <w:rPr>
          <w:rFonts w:ascii="Cambria" w:hAnsi="Cambria"/>
        </w:rPr>
        <w:lastRenderedPageBreak/>
        <w:t xml:space="preserve">1.2 </w:t>
      </w:r>
      <w:r w:rsidR="00785B20" w:rsidRPr="00AC1EBB">
        <w:rPr>
          <w:rFonts w:ascii="Cambria" w:hAnsi="Cambria"/>
        </w:rPr>
        <w:t>Особенности  автоматизации бухгалтерского учета</w:t>
      </w:r>
      <w:bookmarkEnd w:id="5"/>
      <w:bookmarkEnd w:id="6"/>
    </w:p>
    <w:p w:rsidR="003B7DE9" w:rsidRPr="00EB17BF" w:rsidRDefault="003B7DE9" w:rsidP="00436594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17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Прогресс информационных технологий в </w:t>
      </w:r>
      <w:proofErr w:type="spellStart"/>
      <w:proofErr w:type="gramStart"/>
      <w:r w:rsidRPr="00EB17BF">
        <w:rPr>
          <w:rFonts w:ascii="Times New Roman" w:eastAsia="Times New Roman" w:hAnsi="Times New Roman" w:cs="Times New Roman"/>
          <w:sz w:val="28"/>
          <w:szCs w:val="20"/>
          <w:lang w:eastAsia="ru-RU"/>
        </w:rPr>
        <w:t>бизнес-управлении</w:t>
      </w:r>
      <w:proofErr w:type="spellEnd"/>
      <w:proofErr w:type="gramEnd"/>
      <w:r w:rsidRPr="00EB17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последнее время достиг очень высоких темпов. </w:t>
      </w:r>
      <w:r w:rsidR="00EB17BF" w:rsidRPr="00EB17BF">
        <w:rPr>
          <w:rFonts w:ascii="Times New Roman" w:eastAsia="Times New Roman" w:hAnsi="Times New Roman" w:cs="Times New Roman"/>
          <w:sz w:val="28"/>
          <w:szCs w:val="20"/>
          <w:lang w:eastAsia="ru-RU"/>
        </w:rPr>
        <w:t>Бухгалтер сегодня уже не представляет возможным процесс ведения бухгалтерского учета без широкого использования средств автоматизации. Отсюда и вытекает одна из основных прикладных пр</w:t>
      </w:r>
      <w:r w:rsidR="00EB17BF" w:rsidRPr="00EB17B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B17BF" w:rsidRPr="00EB17BF">
        <w:rPr>
          <w:rFonts w:ascii="Times New Roman" w:eastAsia="Times New Roman" w:hAnsi="Times New Roman" w:cs="Times New Roman"/>
          <w:sz w:val="28"/>
          <w:szCs w:val="20"/>
          <w:lang w:eastAsia="ru-RU"/>
        </w:rPr>
        <w:t>блем формирования бухг</w:t>
      </w:r>
      <w:r w:rsidR="00AC1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алтерской отчетности </w:t>
      </w:r>
      <w:r w:rsidR="00AC1EBB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BE"/>
      </w:r>
      <w:r w:rsidR="00EB17BF" w:rsidRPr="00EB17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 ее автоматизации и сопряжения с современными тенденциями в мире компьютерных технологий. </w:t>
      </w:r>
    </w:p>
    <w:p w:rsidR="003B7DE9" w:rsidRDefault="00785B20" w:rsidP="004365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17BF">
        <w:rPr>
          <w:rFonts w:ascii="Times New Roman" w:hAnsi="Times New Roman" w:cs="Times New Roman"/>
          <w:sz w:val="28"/>
          <w:szCs w:val="28"/>
        </w:rPr>
        <w:t>При автоматизации бухгалтерского учета возникают некоторые пробл</w:t>
      </w:r>
      <w:r w:rsidRPr="00EB17BF">
        <w:rPr>
          <w:rFonts w:ascii="Times New Roman" w:hAnsi="Times New Roman" w:cs="Times New Roman"/>
          <w:sz w:val="28"/>
          <w:szCs w:val="28"/>
        </w:rPr>
        <w:t>е</w:t>
      </w:r>
      <w:r w:rsidRPr="00EB17BF">
        <w:rPr>
          <w:rFonts w:ascii="Times New Roman" w:hAnsi="Times New Roman" w:cs="Times New Roman"/>
          <w:sz w:val="28"/>
          <w:szCs w:val="28"/>
        </w:rPr>
        <w:t>мы. Для предприятия, особенно крупного, недостаточно выбрать хорошую пр</w:t>
      </w:r>
      <w:r w:rsidRPr="00EB17BF">
        <w:rPr>
          <w:rFonts w:ascii="Times New Roman" w:hAnsi="Times New Roman" w:cs="Times New Roman"/>
          <w:sz w:val="28"/>
          <w:szCs w:val="28"/>
        </w:rPr>
        <w:t>о</w:t>
      </w:r>
      <w:r w:rsidR="00AC1EBB">
        <w:rPr>
          <w:rFonts w:ascii="Times New Roman" w:hAnsi="Times New Roman" w:cs="Times New Roman"/>
          <w:sz w:val="28"/>
          <w:szCs w:val="28"/>
        </w:rPr>
        <w:t xml:space="preserve">грамму. Автоматизация </w:t>
      </w:r>
      <w:r w:rsidR="00AC1EBB">
        <w:rPr>
          <w:rFonts w:ascii="Times New Roman" w:hAnsi="Times New Roman" w:cs="Times New Roman"/>
          <w:sz w:val="28"/>
          <w:szCs w:val="28"/>
        </w:rPr>
        <w:sym w:font="Symbol" w:char="F0BE"/>
      </w:r>
      <w:r w:rsidRPr="00EB17BF">
        <w:rPr>
          <w:rFonts w:ascii="Times New Roman" w:hAnsi="Times New Roman" w:cs="Times New Roman"/>
          <w:sz w:val="28"/>
          <w:szCs w:val="28"/>
        </w:rPr>
        <w:t xml:space="preserve"> это достаточно длительный и сложный процесс. </w:t>
      </w:r>
      <w:r w:rsidR="003B7DE9" w:rsidRPr="00EB17BF">
        <w:rPr>
          <w:rFonts w:ascii="Times New Roman" w:hAnsi="Times New Roman" w:cs="Times New Roman"/>
          <w:sz w:val="28"/>
          <w:szCs w:val="28"/>
        </w:rPr>
        <w:t xml:space="preserve">И создать программу, которая </w:t>
      </w:r>
      <w:proofErr w:type="gramStart"/>
      <w:r w:rsidR="003B7DE9" w:rsidRPr="00EB17BF">
        <w:rPr>
          <w:rFonts w:ascii="Times New Roman" w:hAnsi="Times New Roman" w:cs="Times New Roman"/>
          <w:sz w:val="28"/>
          <w:szCs w:val="28"/>
        </w:rPr>
        <w:t>могла бы одинаково полезна</w:t>
      </w:r>
      <w:proofErr w:type="gramEnd"/>
      <w:r w:rsidR="003B7DE9" w:rsidRPr="00EB17BF">
        <w:rPr>
          <w:rFonts w:ascii="Times New Roman" w:hAnsi="Times New Roman" w:cs="Times New Roman"/>
          <w:sz w:val="28"/>
          <w:szCs w:val="28"/>
        </w:rPr>
        <w:t xml:space="preserve"> всем пользователям, практически невозможно. Условия, в которых работают программы, и требов</w:t>
      </w:r>
      <w:r w:rsidR="003B7DE9" w:rsidRPr="00EB17BF">
        <w:rPr>
          <w:rFonts w:ascii="Times New Roman" w:hAnsi="Times New Roman" w:cs="Times New Roman"/>
          <w:sz w:val="28"/>
          <w:szCs w:val="28"/>
        </w:rPr>
        <w:t>а</w:t>
      </w:r>
      <w:r w:rsidR="003B7DE9" w:rsidRPr="00EB17BF">
        <w:rPr>
          <w:rFonts w:ascii="Times New Roman" w:hAnsi="Times New Roman" w:cs="Times New Roman"/>
          <w:sz w:val="28"/>
          <w:szCs w:val="28"/>
        </w:rPr>
        <w:t>ния к ним непрерывно меняются, что вызывает сложности пользования пр</w:t>
      </w:r>
      <w:r w:rsidR="003B7DE9" w:rsidRPr="00EB17BF">
        <w:rPr>
          <w:rFonts w:ascii="Times New Roman" w:hAnsi="Times New Roman" w:cs="Times New Roman"/>
          <w:sz w:val="28"/>
          <w:szCs w:val="28"/>
        </w:rPr>
        <w:t>о</w:t>
      </w:r>
      <w:r w:rsidR="003B7DE9" w:rsidRPr="00EB17BF">
        <w:rPr>
          <w:rFonts w:ascii="Times New Roman" w:hAnsi="Times New Roman" w:cs="Times New Roman"/>
          <w:sz w:val="28"/>
          <w:szCs w:val="28"/>
        </w:rPr>
        <w:t>граммой.  Например, при изменении определенных законов,  программа, ус</w:t>
      </w:r>
      <w:r w:rsidR="003B7DE9" w:rsidRPr="00EB17BF">
        <w:rPr>
          <w:rFonts w:ascii="Times New Roman" w:hAnsi="Times New Roman" w:cs="Times New Roman"/>
          <w:sz w:val="28"/>
          <w:szCs w:val="28"/>
        </w:rPr>
        <w:t>т</w:t>
      </w:r>
      <w:r w:rsidR="003B7DE9" w:rsidRPr="00EB17BF">
        <w:rPr>
          <w:rFonts w:ascii="Times New Roman" w:hAnsi="Times New Roman" w:cs="Times New Roman"/>
          <w:sz w:val="28"/>
          <w:szCs w:val="28"/>
        </w:rPr>
        <w:t>раивавшая до того момента, перестает в полной мере отвечать предъявляемым к ней требованиям. И тогда предприятия вынуждены обращаться к разработч</w:t>
      </w:r>
      <w:r w:rsidR="003B7DE9" w:rsidRPr="00EB17BF">
        <w:rPr>
          <w:rFonts w:ascii="Times New Roman" w:hAnsi="Times New Roman" w:cs="Times New Roman"/>
          <w:sz w:val="28"/>
          <w:szCs w:val="28"/>
        </w:rPr>
        <w:t>и</w:t>
      </w:r>
      <w:r w:rsidR="003B7DE9" w:rsidRPr="00EB17BF">
        <w:rPr>
          <w:rFonts w:ascii="Times New Roman" w:hAnsi="Times New Roman" w:cs="Times New Roman"/>
          <w:sz w:val="28"/>
          <w:szCs w:val="28"/>
        </w:rPr>
        <w:t>кам за изменениями или менять свое автоматизированное обеспечение бухга</w:t>
      </w:r>
      <w:r w:rsidR="003B7DE9" w:rsidRPr="00EB17BF">
        <w:rPr>
          <w:rFonts w:ascii="Times New Roman" w:hAnsi="Times New Roman" w:cs="Times New Roman"/>
          <w:sz w:val="28"/>
          <w:szCs w:val="28"/>
        </w:rPr>
        <w:t>л</w:t>
      </w:r>
      <w:r w:rsidR="003B7DE9" w:rsidRPr="00EB17BF">
        <w:rPr>
          <w:rFonts w:ascii="Times New Roman" w:hAnsi="Times New Roman" w:cs="Times New Roman"/>
          <w:sz w:val="28"/>
          <w:szCs w:val="28"/>
        </w:rPr>
        <w:t xml:space="preserve">терского учета. </w:t>
      </w:r>
    </w:p>
    <w:p w:rsidR="00384D4B" w:rsidRDefault="00384D4B" w:rsidP="004365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выделить еще одну важнейшую проблему, которая состоит в подготовке сотрудников для работы в среде интегрированной автоматизир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системы бухгалтерского учета. Кадровое обеспечение использования автоматизированной компьютер</w:t>
      </w:r>
      <w:r w:rsidR="00E50B1A">
        <w:rPr>
          <w:rFonts w:ascii="Times New Roman" w:hAnsi="Times New Roman" w:cs="Times New Roman"/>
          <w:sz w:val="28"/>
          <w:szCs w:val="28"/>
        </w:rPr>
        <w:t>ной сети является самой сложной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D4B">
        <w:rPr>
          <w:rFonts w:ascii="Times New Roman" w:hAnsi="Times New Roman" w:cs="Times New Roman"/>
          <w:sz w:val="28"/>
          <w:szCs w:val="28"/>
        </w:rPr>
        <w:t>[5</w:t>
      </w:r>
      <w:r w:rsidR="000E6010">
        <w:rPr>
          <w:rFonts w:ascii="Times New Roman" w:hAnsi="Times New Roman" w:cs="Times New Roman"/>
          <w:sz w:val="28"/>
          <w:szCs w:val="28"/>
        </w:rPr>
        <w:t>, с.95</w:t>
      </w:r>
      <w:r w:rsidRPr="00384D4B">
        <w:rPr>
          <w:rFonts w:ascii="Times New Roman" w:hAnsi="Times New Roman" w:cs="Times New Roman"/>
          <w:sz w:val="28"/>
          <w:szCs w:val="28"/>
        </w:rPr>
        <w:t>]</w:t>
      </w:r>
      <w:r w:rsidR="00E50B1A">
        <w:rPr>
          <w:rFonts w:ascii="Times New Roman" w:hAnsi="Times New Roman" w:cs="Times New Roman"/>
          <w:sz w:val="28"/>
          <w:szCs w:val="28"/>
        </w:rPr>
        <w:t>.</w:t>
      </w:r>
      <w:r w:rsidRPr="00384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появляются такие задачи, как: </w:t>
      </w:r>
    </w:p>
    <w:p w:rsidR="00384D4B" w:rsidRPr="00AC1EBB" w:rsidRDefault="00891109" w:rsidP="00891109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 w:rsidR="00384D4B" w:rsidRPr="00AC1EBB">
        <w:rPr>
          <w:rFonts w:ascii="Times New Roman" w:hAnsi="Times New Roman" w:cs="Times New Roman"/>
          <w:sz w:val="28"/>
          <w:szCs w:val="28"/>
        </w:rPr>
        <w:t>обучение и подготовка специалистов, ориентированных на обслуж</w:t>
      </w:r>
      <w:r w:rsidR="00384D4B" w:rsidRPr="00AC1EBB">
        <w:rPr>
          <w:rFonts w:ascii="Times New Roman" w:hAnsi="Times New Roman" w:cs="Times New Roman"/>
          <w:sz w:val="28"/>
          <w:szCs w:val="28"/>
        </w:rPr>
        <w:t>и</w:t>
      </w:r>
      <w:r w:rsidR="00384D4B" w:rsidRPr="00AC1EBB">
        <w:rPr>
          <w:rFonts w:ascii="Times New Roman" w:hAnsi="Times New Roman" w:cs="Times New Roman"/>
          <w:sz w:val="28"/>
          <w:szCs w:val="28"/>
        </w:rPr>
        <w:t>вание компьютерной сети</w:t>
      </w:r>
    </w:p>
    <w:p w:rsidR="00384D4B" w:rsidRPr="00AC1EBB" w:rsidRDefault="00891109" w:rsidP="00891109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 w:rsidR="00384D4B" w:rsidRPr="00AC1EBB">
        <w:rPr>
          <w:rFonts w:ascii="Times New Roman" w:hAnsi="Times New Roman" w:cs="Times New Roman"/>
          <w:sz w:val="28"/>
          <w:szCs w:val="28"/>
        </w:rPr>
        <w:t xml:space="preserve">обучение и подготовка программистов - системных администраторов, занятых программным обслуживанием сети </w:t>
      </w:r>
    </w:p>
    <w:p w:rsidR="00384D4B" w:rsidRPr="00AC1EBB" w:rsidRDefault="00891109" w:rsidP="00891109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 w:rsidR="00384D4B" w:rsidRPr="00AC1EBB">
        <w:rPr>
          <w:rFonts w:ascii="Times New Roman" w:hAnsi="Times New Roman" w:cs="Times New Roman"/>
          <w:sz w:val="28"/>
          <w:szCs w:val="28"/>
        </w:rPr>
        <w:t xml:space="preserve">обучение пользователей компьютерных технологий на всех уровнях: от бухгалтеров до руководителей организации   </w:t>
      </w:r>
    </w:p>
    <w:p w:rsidR="009E7072" w:rsidRPr="00384D4B" w:rsidRDefault="009E7072" w:rsidP="004365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решении данных вопросов большим подспорьем является университе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ское образование, где в системе подготовки будущих специалистов закладыв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основные, фундаментальные представления о бухгалтерском учете. И рост качества высшего образования, несомненно, играет большую роль в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квалификации рабочей силы, деятельность которой так или иначе связана с бухгалтерским, финансовым учетом.     </w:t>
      </w:r>
    </w:p>
    <w:p w:rsidR="003B7DE9" w:rsidRDefault="003B7DE9" w:rsidP="004365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17BF">
        <w:rPr>
          <w:rFonts w:ascii="Times New Roman" w:hAnsi="Times New Roman" w:cs="Times New Roman"/>
          <w:sz w:val="28"/>
          <w:szCs w:val="28"/>
        </w:rPr>
        <w:t>Для управления экономическими объектами требуется систе</w:t>
      </w:r>
      <w:r w:rsidRPr="00EB17BF">
        <w:rPr>
          <w:rFonts w:ascii="Times New Roman" w:hAnsi="Times New Roman" w:cs="Times New Roman"/>
          <w:sz w:val="28"/>
          <w:szCs w:val="28"/>
        </w:rPr>
        <w:softHyphen/>
        <w:t>матизированная, подготовленная информация. По мере развития общества в рамках системы управления происходит усложнение процессов управления, к</w:t>
      </w:r>
      <w:r w:rsidRPr="00EB17BF">
        <w:rPr>
          <w:rFonts w:ascii="Times New Roman" w:hAnsi="Times New Roman" w:cs="Times New Roman"/>
          <w:sz w:val="28"/>
          <w:szCs w:val="28"/>
        </w:rPr>
        <w:t>о</w:t>
      </w:r>
      <w:r w:rsidRPr="00EB17BF">
        <w:rPr>
          <w:rFonts w:ascii="Times New Roman" w:hAnsi="Times New Roman" w:cs="Times New Roman"/>
          <w:sz w:val="28"/>
          <w:szCs w:val="28"/>
        </w:rPr>
        <w:t>торое, в свою очередь, стимулирует развитие информационных систем. П</w:t>
      </w:r>
      <w:r w:rsidRPr="00EB17BF">
        <w:rPr>
          <w:rFonts w:ascii="Times New Roman" w:hAnsi="Times New Roman" w:cs="Times New Roman"/>
          <w:sz w:val="28"/>
          <w:szCs w:val="28"/>
        </w:rPr>
        <w:t>о</w:t>
      </w:r>
      <w:r w:rsidRPr="00EB17BF">
        <w:rPr>
          <w:rFonts w:ascii="Times New Roman" w:hAnsi="Times New Roman" w:cs="Times New Roman"/>
          <w:sz w:val="28"/>
          <w:szCs w:val="28"/>
        </w:rPr>
        <w:t>требность в управлении возникает при необходимости координации действий членов тру</w:t>
      </w:r>
      <w:r w:rsidRPr="00EB17BF">
        <w:rPr>
          <w:rFonts w:ascii="Times New Roman" w:hAnsi="Times New Roman" w:cs="Times New Roman"/>
          <w:sz w:val="28"/>
          <w:szCs w:val="28"/>
        </w:rPr>
        <w:softHyphen/>
        <w:t>дового коллектива, объединенных для достижения локальных и гл</w:t>
      </w:r>
      <w:r w:rsidRPr="00EB17BF">
        <w:rPr>
          <w:rFonts w:ascii="Times New Roman" w:hAnsi="Times New Roman" w:cs="Times New Roman"/>
          <w:sz w:val="28"/>
          <w:szCs w:val="28"/>
        </w:rPr>
        <w:t>о</w:t>
      </w:r>
      <w:r w:rsidRPr="00EB17BF">
        <w:rPr>
          <w:rFonts w:ascii="Times New Roman" w:hAnsi="Times New Roman" w:cs="Times New Roman"/>
          <w:sz w:val="28"/>
          <w:szCs w:val="28"/>
        </w:rPr>
        <w:t>бальных целей. Первоначально любая цель носит обобщенный характер. В пр</w:t>
      </w:r>
      <w:r w:rsidRPr="00EB17BF">
        <w:rPr>
          <w:rFonts w:ascii="Times New Roman" w:hAnsi="Times New Roman" w:cs="Times New Roman"/>
          <w:sz w:val="28"/>
          <w:szCs w:val="28"/>
        </w:rPr>
        <w:t>о</w:t>
      </w:r>
      <w:r w:rsidRPr="00EB17BF">
        <w:rPr>
          <w:rFonts w:ascii="Times New Roman" w:hAnsi="Times New Roman" w:cs="Times New Roman"/>
          <w:sz w:val="28"/>
          <w:szCs w:val="28"/>
        </w:rPr>
        <w:t>цессе уточнения она формализуется управленче</w:t>
      </w:r>
      <w:r w:rsidRPr="00EB17BF">
        <w:rPr>
          <w:rFonts w:ascii="Times New Roman" w:hAnsi="Times New Roman" w:cs="Times New Roman"/>
          <w:sz w:val="28"/>
          <w:szCs w:val="28"/>
        </w:rPr>
        <w:softHyphen/>
        <w:t>ским а</w:t>
      </w:r>
      <w:r w:rsidR="00E50B1A">
        <w:rPr>
          <w:rFonts w:ascii="Times New Roman" w:hAnsi="Times New Roman" w:cs="Times New Roman"/>
          <w:sz w:val="28"/>
          <w:szCs w:val="28"/>
        </w:rPr>
        <w:t>ппаратом в виде целевых функций</w:t>
      </w:r>
      <w:r w:rsidRPr="00EB17BF">
        <w:rPr>
          <w:rFonts w:ascii="Times New Roman" w:hAnsi="Times New Roman" w:cs="Times New Roman"/>
          <w:sz w:val="28"/>
          <w:szCs w:val="28"/>
        </w:rPr>
        <w:t xml:space="preserve"> [4</w:t>
      </w:r>
      <w:r w:rsidR="000E6010">
        <w:rPr>
          <w:rFonts w:ascii="Times New Roman" w:hAnsi="Times New Roman" w:cs="Times New Roman"/>
          <w:sz w:val="28"/>
          <w:szCs w:val="28"/>
        </w:rPr>
        <w:t>, с.15</w:t>
      </w:r>
      <w:r w:rsidRPr="00EB17BF">
        <w:rPr>
          <w:rFonts w:ascii="Times New Roman" w:hAnsi="Times New Roman" w:cs="Times New Roman"/>
          <w:sz w:val="28"/>
          <w:szCs w:val="28"/>
        </w:rPr>
        <w:t>]</w:t>
      </w:r>
      <w:r w:rsidR="00E50B1A">
        <w:rPr>
          <w:rFonts w:ascii="Times New Roman" w:hAnsi="Times New Roman" w:cs="Times New Roman"/>
          <w:sz w:val="28"/>
          <w:szCs w:val="28"/>
        </w:rPr>
        <w:t>.</w:t>
      </w:r>
      <w:r w:rsidRPr="00EB17BF">
        <w:rPr>
          <w:rFonts w:ascii="Times New Roman" w:hAnsi="Times New Roman" w:cs="Times New Roman"/>
          <w:sz w:val="28"/>
          <w:szCs w:val="28"/>
        </w:rPr>
        <w:t xml:space="preserve">  </w:t>
      </w:r>
      <w:r w:rsidR="009E7072">
        <w:rPr>
          <w:rFonts w:ascii="Times New Roman" w:hAnsi="Times New Roman" w:cs="Times New Roman"/>
          <w:sz w:val="28"/>
          <w:szCs w:val="28"/>
        </w:rPr>
        <w:t>И понятно, что от информационных систем в бухгалтерском учете требуется идти в ногу со временем, быть все время актуальной и адапт</w:t>
      </w:r>
      <w:r w:rsidR="009E7072">
        <w:rPr>
          <w:rFonts w:ascii="Times New Roman" w:hAnsi="Times New Roman" w:cs="Times New Roman"/>
          <w:sz w:val="28"/>
          <w:szCs w:val="28"/>
        </w:rPr>
        <w:t>и</w:t>
      </w:r>
      <w:r w:rsidR="009E7072">
        <w:rPr>
          <w:rFonts w:ascii="Times New Roman" w:hAnsi="Times New Roman" w:cs="Times New Roman"/>
          <w:sz w:val="28"/>
          <w:szCs w:val="28"/>
        </w:rPr>
        <w:t xml:space="preserve">рующейся системой. </w:t>
      </w:r>
    </w:p>
    <w:p w:rsidR="003547F3" w:rsidRDefault="003547F3" w:rsidP="004365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обработки хозяйственных операций при ведении бухгалтерского учета оказывает существенное влияние на организационную структуру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приятия, а также на процедуры и методы внутреннего контроля. Компьютерная технология имеет некоторые особенности, которые, как нам представляется, необходимо учитывать при оценке условий и процедур контроля. Приведем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личия компьютерной обработки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неавтоматизированной: </w:t>
      </w:r>
    </w:p>
    <w:p w:rsidR="003547F3" w:rsidRDefault="00891109" w:rsidP="008911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47F3">
        <w:rPr>
          <w:rFonts w:ascii="Times New Roman" w:hAnsi="Times New Roman" w:cs="Times New Roman"/>
          <w:sz w:val="28"/>
          <w:szCs w:val="28"/>
        </w:rPr>
        <w:t xml:space="preserve">динообразное выполнение операций. </w:t>
      </w:r>
      <w:r w:rsidR="003547F3" w:rsidRPr="003547F3">
        <w:rPr>
          <w:rFonts w:ascii="Times New Roman" w:hAnsi="Times New Roman" w:cs="Times New Roman"/>
          <w:sz w:val="28"/>
          <w:szCs w:val="28"/>
        </w:rPr>
        <w:t>Компьютерная обработка пре</w:t>
      </w:r>
      <w:r w:rsidR="003547F3" w:rsidRPr="003547F3">
        <w:rPr>
          <w:rFonts w:ascii="Times New Roman" w:hAnsi="Times New Roman" w:cs="Times New Roman"/>
          <w:sz w:val="28"/>
          <w:szCs w:val="28"/>
        </w:rPr>
        <w:t>д</w:t>
      </w:r>
      <w:r w:rsidR="003547F3" w:rsidRPr="003547F3">
        <w:rPr>
          <w:rFonts w:ascii="Times New Roman" w:hAnsi="Times New Roman" w:cs="Times New Roman"/>
          <w:sz w:val="28"/>
          <w:szCs w:val="28"/>
        </w:rPr>
        <w:t>полагает использование одних и тех же команд при выполнении идентичных операций, что практически исклю</w:t>
      </w:r>
      <w:r w:rsidR="003547F3">
        <w:rPr>
          <w:rFonts w:ascii="Times New Roman" w:hAnsi="Times New Roman" w:cs="Times New Roman"/>
          <w:sz w:val="28"/>
          <w:szCs w:val="28"/>
        </w:rPr>
        <w:t>чает появление</w:t>
      </w:r>
      <w:r w:rsidR="003547F3" w:rsidRPr="003547F3">
        <w:rPr>
          <w:rFonts w:ascii="Times New Roman" w:hAnsi="Times New Roman" w:cs="Times New Roman"/>
          <w:sz w:val="28"/>
          <w:szCs w:val="28"/>
        </w:rPr>
        <w:t xml:space="preserve"> случайных ошибок, </w:t>
      </w:r>
      <w:r w:rsidR="003547F3">
        <w:rPr>
          <w:rFonts w:ascii="Times New Roman" w:hAnsi="Times New Roman" w:cs="Times New Roman"/>
          <w:sz w:val="28"/>
          <w:szCs w:val="28"/>
        </w:rPr>
        <w:t>которые обычно присущи</w:t>
      </w:r>
      <w:r w:rsidR="003547F3" w:rsidRPr="003547F3">
        <w:rPr>
          <w:rFonts w:ascii="Times New Roman" w:hAnsi="Times New Roman" w:cs="Times New Roman"/>
          <w:sz w:val="28"/>
          <w:szCs w:val="28"/>
        </w:rPr>
        <w:t xml:space="preserve"> руч</w:t>
      </w:r>
      <w:r w:rsidR="003547F3">
        <w:rPr>
          <w:rFonts w:ascii="Times New Roman" w:hAnsi="Times New Roman" w:cs="Times New Roman"/>
          <w:sz w:val="28"/>
          <w:szCs w:val="28"/>
        </w:rPr>
        <w:t>ной обработке.</w:t>
      </w:r>
    </w:p>
    <w:p w:rsidR="003547F3" w:rsidRDefault="00891109" w:rsidP="008911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47F3" w:rsidRPr="00F66CB5">
        <w:rPr>
          <w:rFonts w:ascii="Times New Roman" w:hAnsi="Times New Roman" w:cs="Times New Roman"/>
          <w:sz w:val="28"/>
          <w:szCs w:val="28"/>
        </w:rPr>
        <w:t>азделение функций. Компь</w:t>
      </w:r>
      <w:r w:rsidR="003547F3" w:rsidRPr="003547F3">
        <w:rPr>
          <w:rFonts w:ascii="Times New Roman" w:hAnsi="Times New Roman" w:cs="Times New Roman"/>
          <w:sz w:val="28"/>
          <w:szCs w:val="28"/>
        </w:rPr>
        <w:t>ютерная система может осуществить множество процедур внутреннего контроля, которые в неавтомат</w:t>
      </w:r>
      <w:r w:rsidR="00F66CB5" w:rsidRPr="00F66CB5">
        <w:rPr>
          <w:rFonts w:ascii="Times New Roman" w:hAnsi="Times New Roman" w:cs="Times New Roman"/>
          <w:sz w:val="28"/>
          <w:szCs w:val="28"/>
        </w:rPr>
        <w:t>и</w:t>
      </w:r>
      <w:r w:rsidR="003547F3" w:rsidRPr="003547F3">
        <w:rPr>
          <w:rFonts w:ascii="Times New Roman" w:hAnsi="Times New Roman" w:cs="Times New Roman"/>
          <w:sz w:val="28"/>
          <w:szCs w:val="28"/>
        </w:rPr>
        <w:t>зированных системах выполняют разные специалисты</w:t>
      </w:r>
      <w:r w:rsidR="00F66CB5" w:rsidRPr="00F66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CB5" w:rsidRDefault="00891109" w:rsidP="008911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F66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6CB5" w:rsidRPr="00F66CB5">
        <w:rPr>
          <w:rFonts w:ascii="Times New Roman" w:hAnsi="Times New Roman" w:cs="Times New Roman"/>
          <w:sz w:val="28"/>
          <w:szCs w:val="28"/>
        </w:rPr>
        <w:t>отенциальные возможности усиления контроля со стороны упра</w:t>
      </w:r>
      <w:r w:rsidR="00F66CB5" w:rsidRPr="00F66CB5">
        <w:rPr>
          <w:rFonts w:ascii="Times New Roman" w:hAnsi="Times New Roman" w:cs="Times New Roman"/>
          <w:sz w:val="28"/>
          <w:szCs w:val="28"/>
        </w:rPr>
        <w:t>в</w:t>
      </w:r>
      <w:r w:rsidR="00F66CB5" w:rsidRPr="00F66CB5">
        <w:rPr>
          <w:rFonts w:ascii="Times New Roman" w:hAnsi="Times New Roman" w:cs="Times New Roman"/>
          <w:sz w:val="28"/>
          <w:szCs w:val="28"/>
        </w:rPr>
        <w:t>ленцев. Компьютерные системы предоставляют администрации широкий набор аналитических средств, позволяющих оценивать и контролировать деятел</w:t>
      </w:r>
      <w:r w:rsidR="00F66CB5" w:rsidRPr="00F66CB5">
        <w:rPr>
          <w:rFonts w:ascii="Times New Roman" w:hAnsi="Times New Roman" w:cs="Times New Roman"/>
          <w:sz w:val="28"/>
          <w:szCs w:val="28"/>
        </w:rPr>
        <w:t>ь</w:t>
      </w:r>
      <w:r w:rsidR="00F66CB5" w:rsidRPr="00F66CB5">
        <w:rPr>
          <w:rFonts w:ascii="Times New Roman" w:hAnsi="Times New Roman" w:cs="Times New Roman"/>
          <w:sz w:val="28"/>
          <w:szCs w:val="28"/>
        </w:rPr>
        <w:t>ность фирмы. Наличие дополнительного инструментария обеспечивает укре</w:t>
      </w:r>
      <w:r w:rsidR="00F66CB5" w:rsidRPr="00F66CB5">
        <w:rPr>
          <w:rFonts w:ascii="Times New Roman" w:hAnsi="Times New Roman" w:cs="Times New Roman"/>
          <w:sz w:val="28"/>
          <w:szCs w:val="28"/>
        </w:rPr>
        <w:t>п</w:t>
      </w:r>
      <w:r w:rsidR="00F66CB5" w:rsidRPr="00F66CB5">
        <w:rPr>
          <w:rFonts w:ascii="Times New Roman" w:hAnsi="Times New Roman" w:cs="Times New Roman"/>
          <w:sz w:val="28"/>
          <w:szCs w:val="28"/>
        </w:rPr>
        <w:t>ление системы внутреннего контроля в целом и, таким образом, снижение ри</w:t>
      </w:r>
      <w:r w:rsidR="00F66CB5" w:rsidRPr="00F66CB5">
        <w:rPr>
          <w:rFonts w:ascii="Times New Roman" w:hAnsi="Times New Roman" w:cs="Times New Roman"/>
          <w:sz w:val="28"/>
          <w:szCs w:val="28"/>
        </w:rPr>
        <w:t>с</w:t>
      </w:r>
      <w:r w:rsidR="00F66CB5" w:rsidRPr="00F66CB5">
        <w:rPr>
          <w:rFonts w:ascii="Times New Roman" w:hAnsi="Times New Roman" w:cs="Times New Roman"/>
          <w:sz w:val="28"/>
          <w:szCs w:val="28"/>
        </w:rPr>
        <w:t>ка его неэффективности.</w:t>
      </w:r>
    </w:p>
    <w:p w:rsidR="00F66CB5" w:rsidRDefault="00B21963" w:rsidP="007201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963">
        <w:rPr>
          <w:rFonts w:ascii="Times New Roman" w:hAnsi="Times New Roman" w:cs="Times New Roman"/>
          <w:sz w:val="28"/>
          <w:szCs w:val="28"/>
        </w:rPr>
        <w:t>Опыт использования персональных компьютеров показывает, что прои</w:t>
      </w:r>
      <w:r w:rsidRPr="00B21963">
        <w:rPr>
          <w:rFonts w:ascii="Times New Roman" w:hAnsi="Times New Roman" w:cs="Times New Roman"/>
          <w:sz w:val="28"/>
          <w:szCs w:val="28"/>
        </w:rPr>
        <w:t>з</w:t>
      </w:r>
      <w:r w:rsidRPr="00B21963">
        <w:rPr>
          <w:rFonts w:ascii="Times New Roman" w:hAnsi="Times New Roman" w:cs="Times New Roman"/>
          <w:sz w:val="28"/>
          <w:szCs w:val="28"/>
        </w:rPr>
        <w:t>водительность труда учетных работников повышается в два и более раза по сравнению с ручной техникой ведения учета. Автома</w:t>
      </w:r>
      <w:r w:rsidRPr="00B21963">
        <w:rPr>
          <w:rFonts w:ascii="Times New Roman" w:hAnsi="Times New Roman" w:cs="Times New Roman"/>
          <w:sz w:val="28"/>
          <w:szCs w:val="28"/>
        </w:rPr>
        <w:softHyphen/>
        <w:t>тизация учетных работ способствует внедрению передовых форм и методов учета, позволяет сократить количество работников, занятых на учетных операциях, или высвободить их для выполнения других работ. Улучшение качества учета достигается благод</w:t>
      </w:r>
      <w:r w:rsidRPr="00B21963">
        <w:rPr>
          <w:rFonts w:ascii="Times New Roman" w:hAnsi="Times New Roman" w:cs="Times New Roman"/>
          <w:sz w:val="28"/>
          <w:szCs w:val="28"/>
        </w:rPr>
        <w:t>а</w:t>
      </w:r>
      <w:r w:rsidRPr="00B21963">
        <w:rPr>
          <w:rFonts w:ascii="Times New Roman" w:hAnsi="Times New Roman" w:cs="Times New Roman"/>
          <w:sz w:val="28"/>
          <w:szCs w:val="28"/>
        </w:rPr>
        <w:t>ря ускорению документооборота, применению действенного контроля на всех опе</w:t>
      </w:r>
      <w:r w:rsidRPr="00B21963">
        <w:rPr>
          <w:rFonts w:ascii="Times New Roman" w:hAnsi="Times New Roman" w:cs="Times New Roman"/>
          <w:sz w:val="28"/>
          <w:szCs w:val="28"/>
        </w:rPr>
        <w:softHyphen/>
        <w:t>рациях обработки, применению более совершенных технических средств, улучшению форм документов и возможности составлять на машинах за один прием д</w:t>
      </w:r>
      <w:r w:rsidR="00891109">
        <w:rPr>
          <w:rFonts w:ascii="Times New Roman" w:hAnsi="Times New Roman" w:cs="Times New Roman"/>
          <w:sz w:val="28"/>
          <w:szCs w:val="28"/>
        </w:rPr>
        <w:t>ве-три различные отчетные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8B6">
        <w:rPr>
          <w:rFonts w:ascii="Times New Roman" w:hAnsi="Times New Roman" w:cs="Times New Roman"/>
          <w:sz w:val="28"/>
          <w:szCs w:val="28"/>
        </w:rPr>
        <w:t>[4</w:t>
      </w:r>
      <w:r w:rsidR="000E6010">
        <w:rPr>
          <w:rFonts w:ascii="Times New Roman" w:hAnsi="Times New Roman" w:cs="Times New Roman"/>
          <w:sz w:val="28"/>
          <w:szCs w:val="28"/>
        </w:rPr>
        <w:t>, с.70</w:t>
      </w:r>
      <w:r w:rsidRPr="005108B6">
        <w:rPr>
          <w:rFonts w:ascii="Times New Roman" w:hAnsi="Times New Roman" w:cs="Times New Roman"/>
          <w:sz w:val="28"/>
          <w:szCs w:val="28"/>
        </w:rPr>
        <w:t>]</w:t>
      </w:r>
      <w:r w:rsidR="00891109">
        <w:rPr>
          <w:rFonts w:ascii="Times New Roman" w:hAnsi="Times New Roman" w:cs="Times New Roman"/>
          <w:sz w:val="28"/>
          <w:szCs w:val="28"/>
        </w:rPr>
        <w:t>.</w:t>
      </w:r>
    </w:p>
    <w:p w:rsidR="0072013A" w:rsidRDefault="005108B6" w:rsidP="007201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процессе преобразования учетной информации при помощи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пьютерных систем в бухгалтерском учете решаются вопросы обеспечения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ративной обработки информации, автоматизации синтетического и аналитич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учета, а также автоматизированного формирования любых видов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ности, которая предоставляется как внутренним, так и внешним пользователям. Для реализации этого информационного процесса необходимы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формы организации работы, технические средства, методы и способы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данных, а также персонал, обладающий требуемой определенной квалификацией.  Все эти элементы и составляют автоматизированную систему бухгалтерского учета предприятия. </w:t>
      </w:r>
    </w:p>
    <w:p w:rsidR="0072013A" w:rsidRDefault="0072013A" w:rsidP="007201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24CC" w:rsidRDefault="00E424CC" w:rsidP="007201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24CC" w:rsidRDefault="00E424CC" w:rsidP="007201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24CC" w:rsidRDefault="00E424CC" w:rsidP="007201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2013A" w:rsidRPr="00AC1EBB" w:rsidRDefault="0072013A" w:rsidP="00AC1EBB">
      <w:pPr>
        <w:pStyle w:val="2"/>
        <w:widowControl w:val="0"/>
        <w:numPr>
          <w:ilvl w:val="0"/>
          <w:numId w:val="0"/>
        </w:numPr>
        <w:ind w:left="1163" w:hanging="454"/>
        <w:rPr>
          <w:rFonts w:ascii="Cambria" w:hAnsi="Cambria"/>
        </w:rPr>
      </w:pPr>
      <w:bookmarkStart w:id="7" w:name="_Toc485201321"/>
      <w:r w:rsidRPr="00AC1EBB">
        <w:rPr>
          <w:rFonts w:ascii="Cambria" w:hAnsi="Cambria"/>
        </w:rPr>
        <w:lastRenderedPageBreak/>
        <w:t xml:space="preserve">1.3 </w:t>
      </w:r>
      <w:r w:rsidR="00965C0C" w:rsidRPr="00AC1EBB">
        <w:rPr>
          <w:rFonts w:ascii="Cambria" w:hAnsi="Cambria"/>
        </w:rPr>
        <w:t>И</w:t>
      </w:r>
      <w:r w:rsidR="00E424CC" w:rsidRPr="00AC1EBB">
        <w:rPr>
          <w:rFonts w:ascii="Cambria" w:hAnsi="Cambria"/>
        </w:rPr>
        <w:t>нформационные системы в бухгалтерском учете</w:t>
      </w:r>
      <w:bookmarkEnd w:id="7"/>
    </w:p>
    <w:p w:rsidR="008024A6" w:rsidRDefault="00177923" w:rsidP="001779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</w:t>
      </w:r>
      <w:r w:rsidR="00CA5DFB">
        <w:rPr>
          <w:rFonts w:ascii="Times New Roman" w:hAnsi="Times New Roman" w:cs="Times New Roman"/>
          <w:sz w:val="28"/>
          <w:szCs w:val="28"/>
        </w:rPr>
        <w:t xml:space="preserve">й выбор программного продукта </w:t>
      </w:r>
      <w:r w:rsidR="00CA5DFB">
        <w:rPr>
          <w:rFonts w:ascii="Times New Roman" w:hAnsi="Times New Roman" w:cs="Times New Roman"/>
          <w:sz w:val="28"/>
          <w:szCs w:val="28"/>
        </w:rPr>
        <w:sym w:font="Symbol" w:char="F0BE"/>
      </w:r>
      <w:r w:rsidR="00CA5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важнейших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ментов автоматизации бухгалтерского учета.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рынке компьютерных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в России представлен достаточно широкий спектр различных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ских программ: от простых, необходимых для малого бизнеса, до очень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ветвленных, осуществляющих огромное количество операций с глубокой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литикой.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6238">
        <w:rPr>
          <w:rFonts w:ascii="Times New Roman" w:hAnsi="Times New Roman" w:cs="Times New Roman"/>
          <w:sz w:val="28"/>
          <w:szCs w:val="28"/>
        </w:rPr>
        <w:t>С</w:t>
      </w:r>
      <w:r w:rsidR="00C56238" w:rsidRPr="00C56238">
        <w:rPr>
          <w:rFonts w:ascii="Times New Roman" w:hAnsi="Times New Roman" w:cs="Times New Roman"/>
          <w:sz w:val="28"/>
          <w:szCs w:val="28"/>
        </w:rPr>
        <w:t xml:space="preserve">остояние </w:t>
      </w:r>
      <w:r w:rsidR="00E424CC">
        <w:rPr>
          <w:rFonts w:ascii="Times New Roman" w:hAnsi="Times New Roman" w:cs="Times New Roman"/>
          <w:sz w:val="28"/>
          <w:szCs w:val="28"/>
        </w:rPr>
        <w:t xml:space="preserve">нынешнего </w:t>
      </w:r>
      <w:r w:rsidR="00C56238" w:rsidRPr="00C56238">
        <w:rPr>
          <w:rFonts w:ascii="Times New Roman" w:hAnsi="Times New Roman" w:cs="Times New Roman"/>
          <w:sz w:val="28"/>
          <w:szCs w:val="28"/>
        </w:rPr>
        <w:t xml:space="preserve">рынка </w:t>
      </w:r>
      <w:proofErr w:type="gramStart"/>
      <w:r w:rsidR="00C56238" w:rsidRPr="00C562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56238" w:rsidRPr="00C56238">
        <w:rPr>
          <w:rFonts w:ascii="Times New Roman" w:hAnsi="Times New Roman" w:cs="Times New Roman"/>
          <w:sz w:val="28"/>
          <w:szCs w:val="28"/>
        </w:rPr>
        <w:t xml:space="preserve"> для бухгалтерии и аудита характ</w:t>
      </w:r>
      <w:r w:rsidR="00C56238" w:rsidRPr="00C56238">
        <w:rPr>
          <w:rFonts w:ascii="Times New Roman" w:hAnsi="Times New Roman" w:cs="Times New Roman"/>
          <w:sz w:val="28"/>
          <w:szCs w:val="28"/>
        </w:rPr>
        <w:t>е</w:t>
      </w:r>
      <w:r w:rsidR="00C56238" w:rsidRPr="00C56238">
        <w:rPr>
          <w:rFonts w:ascii="Times New Roman" w:hAnsi="Times New Roman" w:cs="Times New Roman"/>
          <w:sz w:val="28"/>
          <w:szCs w:val="28"/>
        </w:rPr>
        <w:t>риз</w:t>
      </w:r>
      <w:r w:rsidR="00E424CC">
        <w:rPr>
          <w:rFonts w:ascii="Times New Roman" w:hAnsi="Times New Roman" w:cs="Times New Roman"/>
          <w:sz w:val="28"/>
          <w:szCs w:val="28"/>
        </w:rPr>
        <w:t>уется</w:t>
      </w:r>
      <w:r w:rsidR="00C56238" w:rsidRPr="00C56238">
        <w:rPr>
          <w:rFonts w:ascii="Times New Roman" w:hAnsi="Times New Roman" w:cs="Times New Roman"/>
          <w:sz w:val="28"/>
          <w:szCs w:val="28"/>
        </w:rPr>
        <w:t xml:space="preserve"> как интенсивно развивающе</w:t>
      </w:r>
      <w:r w:rsidR="00C56238">
        <w:rPr>
          <w:rFonts w:ascii="Times New Roman" w:hAnsi="Times New Roman" w:cs="Times New Roman"/>
          <w:sz w:val="28"/>
          <w:szCs w:val="28"/>
        </w:rPr>
        <w:t xml:space="preserve">еся. </w:t>
      </w:r>
      <w:r w:rsidR="00FD143D">
        <w:rPr>
          <w:rFonts w:ascii="Times New Roman" w:hAnsi="Times New Roman" w:cs="Times New Roman"/>
          <w:sz w:val="28"/>
          <w:szCs w:val="28"/>
        </w:rPr>
        <w:t>Рынок очень активно адаптируется под требования покупателей, быстро реагирует на изменения в законодательс</w:t>
      </w:r>
      <w:r w:rsidR="00FD143D">
        <w:rPr>
          <w:rFonts w:ascii="Times New Roman" w:hAnsi="Times New Roman" w:cs="Times New Roman"/>
          <w:sz w:val="28"/>
          <w:szCs w:val="28"/>
        </w:rPr>
        <w:t>т</w:t>
      </w:r>
      <w:r w:rsidR="00FD143D">
        <w:rPr>
          <w:rFonts w:ascii="Times New Roman" w:hAnsi="Times New Roman" w:cs="Times New Roman"/>
          <w:sz w:val="28"/>
          <w:szCs w:val="28"/>
        </w:rPr>
        <w:t xml:space="preserve">ве. </w:t>
      </w:r>
    </w:p>
    <w:p w:rsidR="00FD143D" w:rsidRPr="00C56238" w:rsidRDefault="00327B43" w:rsidP="00DE6A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расклад сил среди бухгалтерских программ в РФ. </w:t>
      </w:r>
    </w:p>
    <w:p w:rsidR="00327B43" w:rsidRDefault="00891109" w:rsidP="00CA5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CA5DF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A5DFB">
        <w:rPr>
          <w:rFonts w:ascii="Times New Roman" w:hAnsi="Times New Roman" w:cs="Times New Roman"/>
          <w:sz w:val="28"/>
          <w:szCs w:val="28"/>
        </w:rPr>
        <w:t xml:space="preserve"> </w:t>
      </w:r>
      <w:r w:rsidR="00CA5DFB">
        <w:rPr>
          <w:rFonts w:ascii="Times New Roman" w:hAnsi="Times New Roman" w:cs="Times New Roman"/>
          <w:sz w:val="28"/>
          <w:szCs w:val="28"/>
        </w:rPr>
        <w:sym w:font="Symbol" w:char="F0BE"/>
      </w:r>
      <w:r w:rsidR="00CA5DFB">
        <w:rPr>
          <w:rFonts w:ascii="Times New Roman" w:hAnsi="Times New Roman" w:cs="Times New Roman"/>
          <w:sz w:val="28"/>
          <w:szCs w:val="28"/>
        </w:rPr>
        <w:t xml:space="preserve"> Рейтинг бухгалтерских программ в РФ </w:t>
      </w:r>
      <w:r w:rsidR="00CA5DFB" w:rsidRPr="00327B43">
        <w:rPr>
          <w:rFonts w:ascii="Times New Roman" w:hAnsi="Times New Roman" w:cs="Times New Roman"/>
          <w:sz w:val="28"/>
          <w:szCs w:val="28"/>
        </w:rPr>
        <w:t>[6</w:t>
      </w:r>
      <w:r w:rsidR="000E6010">
        <w:rPr>
          <w:rFonts w:ascii="Times New Roman" w:hAnsi="Times New Roman" w:cs="Times New Roman"/>
          <w:sz w:val="28"/>
          <w:szCs w:val="28"/>
        </w:rPr>
        <w:t>, с.3</w:t>
      </w:r>
      <w:r w:rsidR="00CA5DFB" w:rsidRPr="00327B43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5"/>
        <w:tblW w:w="9164" w:type="dxa"/>
        <w:tblLook w:val="04A0"/>
      </w:tblPr>
      <w:tblGrid>
        <w:gridCol w:w="4582"/>
        <w:gridCol w:w="4582"/>
      </w:tblGrid>
      <w:tr w:rsidR="00891109" w:rsidRPr="00B76836" w:rsidTr="00B76836">
        <w:trPr>
          <w:trHeight w:val="295"/>
        </w:trPr>
        <w:tc>
          <w:tcPr>
            <w:tcW w:w="4582" w:type="dxa"/>
          </w:tcPr>
          <w:p w:rsidR="00891109" w:rsidRPr="00B76836" w:rsidRDefault="00891109" w:rsidP="00B768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582" w:type="dxa"/>
          </w:tcPr>
          <w:p w:rsidR="00891109" w:rsidRPr="00B76836" w:rsidRDefault="00891109" w:rsidP="00B768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Занимаемый сегмент рынка</w:t>
            </w:r>
          </w:p>
        </w:tc>
      </w:tr>
      <w:tr w:rsidR="00891109" w:rsidRPr="00B76836" w:rsidTr="00B76836">
        <w:trPr>
          <w:trHeight w:val="348"/>
        </w:trPr>
        <w:tc>
          <w:tcPr>
            <w:tcW w:w="4582" w:type="dxa"/>
          </w:tcPr>
          <w:p w:rsidR="00891109" w:rsidRPr="00B76836" w:rsidRDefault="00891109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4582" w:type="dxa"/>
          </w:tcPr>
          <w:p w:rsidR="00891109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891109" w:rsidRPr="00B76836" w:rsidTr="00B76836">
        <w:trPr>
          <w:trHeight w:val="348"/>
        </w:trPr>
        <w:tc>
          <w:tcPr>
            <w:tcW w:w="4582" w:type="dxa"/>
          </w:tcPr>
          <w:p w:rsidR="00891109" w:rsidRPr="00B76836" w:rsidRDefault="00891109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БЭСТ</w:t>
            </w:r>
          </w:p>
        </w:tc>
        <w:tc>
          <w:tcPr>
            <w:tcW w:w="4582" w:type="dxa"/>
          </w:tcPr>
          <w:p w:rsidR="00891109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891109" w:rsidRPr="00B76836" w:rsidTr="00B76836">
        <w:trPr>
          <w:trHeight w:val="348"/>
        </w:trPr>
        <w:tc>
          <w:tcPr>
            <w:tcW w:w="4582" w:type="dxa"/>
          </w:tcPr>
          <w:p w:rsidR="00891109" w:rsidRPr="00B76836" w:rsidRDefault="00891109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Инфо-бухгалтер</w:t>
            </w:r>
            <w:proofErr w:type="spellEnd"/>
          </w:p>
        </w:tc>
        <w:tc>
          <w:tcPr>
            <w:tcW w:w="4582" w:type="dxa"/>
          </w:tcPr>
          <w:p w:rsidR="00891109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891109" w:rsidRPr="00B76836" w:rsidTr="00B76836">
        <w:trPr>
          <w:trHeight w:val="348"/>
        </w:trPr>
        <w:tc>
          <w:tcPr>
            <w:tcW w:w="4582" w:type="dxa"/>
          </w:tcPr>
          <w:p w:rsidR="00891109" w:rsidRPr="00B76836" w:rsidRDefault="00891109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</w:p>
        </w:tc>
        <w:tc>
          <w:tcPr>
            <w:tcW w:w="4582" w:type="dxa"/>
          </w:tcPr>
          <w:p w:rsidR="00891109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91109" w:rsidRPr="00B76836" w:rsidTr="00B76836">
        <w:trPr>
          <w:trHeight w:val="337"/>
        </w:trPr>
        <w:tc>
          <w:tcPr>
            <w:tcW w:w="4582" w:type="dxa"/>
          </w:tcPr>
          <w:p w:rsidR="00891109" w:rsidRPr="00B76836" w:rsidRDefault="00891109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Турбо-бухгалтер</w:t>
            </w:r>
          </w:p>
        </w:tc>
        <w:tc>
          <w:tcPr>
            <w:tcW w:w="4582" w:type="dxa"/>
          </w:tcPr>
          <w:p w:rsidR="00891109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91109" w:rsidRPr="00B76836" w:rsidTr="00B76836">
        <w:trPr>
          <w:trHeight w:val="348"/>
        </w:trPr>
        <w:tc>
          <w:tcPr>
            <w:tcW w:w="4582" w:type="dxa"/>
          </w:tcPr>
          <w:p w:rsidR="00891109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B76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MS-office</w:t>
            </w:r>
          </w:p>
        </w:tc>
        <w:tc>
          <w:tcPr>
            <w:tcW w:w="4582" w:type="dxa"/>
          </w:tcPr>
          <w:p w:rsidR="00891109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76836" w:rsidRPr="00B76836" w:rsidTr="00B76836">
        <w:trPr>
          <w:trHeight w:val="348"/>
        </w:trPr>
        <w:tc>
          <w:tcPr>
            <w:tcW w:w="4582" w:type="dxa"/>
          </w:tcPr>
          <w:p w:rsidR="00B76836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</w:tc>
        <w:tc>
          <w:tcPr>
            <w:tcW w:w="4582" w:type="dxa"/>
          </w:tcPr>
          <w:p w:rsidR="00B76836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B76836" w:rsidRPr="00B76836" w:rsidTr="00B76836">
        <w:trPr>
          <w:trHeight w:val="81"/>
        </w:trPr>
        <w:tc>
          <w:tcPr>
            <w:tcW w:w="4582" w:type="dxa"/>
          </w:tcPr>
          <w:p w:rsidR="00B76836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4582" w:type="dxa"/>
          </w:tcPr>
          <w:p w:rsidR="00B76836" w:rsidRPr="00B76836" w:rsidRDefault="00B76836" w:rsidP="00B7683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3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CA5DFB" w:rsidRDefault="00CA5DFB" w:rsidP="00CA5DFB">
      <w:pPr>
        <w:rPr>
          <w:rFonts w:ascii="Times New Roman" w:hAnsi="Times New Roman" w:cs="Times New Roman"/>
          <w:sz w:val="28"/>
          <w:szCs w:val="28"/>
        </w:rPr>
      </w:pPr>
    </w:p>
    <w:p w:rsidR="00FD2710" w:rsidRPr="00AA4B16" w:rsidRDefault="00B76836" w:rsidP="00B76836">
      <w:pPr>
        <w:pStyle w:val="12"/>
        <w:spacing w:before="0" w:after="0"/>
        <w:ind w:right="0" w:firstLine="709"/>
      </w:pPr>
      <w:r>
        <w:rPr>
          <w:rFonts w:cs="Times New Roman"/>
        </w:rPr>
        <w:t>Данные демонстрирую</w:t>
      </w:r>
      <w:r w:rsidR="00327B43">
        <w:rPr>
          <w:rFonts w:cs="Times New Roman"/>
        </w:rPr>
        <w:t>т, что программа «1С: Бухгалтерия» является я</w:t>
      </w:r>
      <w:r w:rsidR="00327B43">
        <w:rPr>
          <w:rFonts w:cs="Times New Roman"/>
        </w:rPr>
        <w:t>в</w:t>
      </w:r>
      <w:r w:rsidR="00327B43">
        <w:rPr>
          <w:rFonts w:cs="Times New Roman"/>
        </w:rPr>
        <w:t xml:space="preserve">ным лидером рынка. Данной системой пользуются 65% предприятий, ведущих бухгалтерский учет. С учетом того, что </w:t>
      </w:r>
      <w:r w:rsidR="00C35023">
        <w:rPr>
          <w:rFonts w:cs="Times New Roman"/>
        </w:rPr>
        <w:t>она постоянно обновляется, «отво</w:t>
      </w:r>
      <w:r w:rsidR="00C35023">
        <w:rPr>
          <w:rFonts w:cs="Times New Roman"/>
        </w:rPr>
        <w:t>е</w:t>
      </w:r>
      <w:r w:rsidR="00C35023">
        <w:rPr>
          <w:rFonts w:cs="Times New Roman"/>
        </w:rPr>
        <w:t>вать» позиции других информационным системам придется очень сложно. Причем «1С: Бухгалтерия</w:t>
      </w:r>
      <w:r w:rsidR="00CA5DFB">
        <w:rPr>
          <w:rFonts w:cs="Times New Roman"/>
        </w:rPr>
        <w:t xml:space="preserve">» представлена двумя линейками </w:t>
      </w:r>
      <w:r w:rsidR="00CA5DFB">
        <w:rPr>
          <w:rFonts w:cs="Times New Roman"/>
        </w:rPr>
        <w:sym w:font="Symbol" w:char="F0BE"/>
      </w:r>
      <w:r w:rsidR="00C35023">
        <w:rPr>
          <w:rFonts w:cs="Times New Roman"/>
        </w:rPr>
        <w:t xml:space="preserve"> версии 7.7 и 8, которые ориентированы на различные сегменты рынка. Версия 7.7 разработана специально для малого и среднего бизнеса, а версия 8 подобрана под необх</w:t>
      </w:r>
      <w:r w:rsidR="00C35023">
        <w:rPr>
          <w:rFonts w:cs="Times New Roman"/>
        </w:rPr>
        <w:t>о</w:t>
      </w:r>
      <w:r w:rsidR="00C35023">
        <w:rPr>
          <w:rFonts w:cs="Times New Roman"/>
        </w:rPr>
        <w:t xml:space="preserve">димые условия крупного бизнеса. </w:t>
      </w:r>
      <w:r w:rsidR="00FD2710">
        <w:t>«1С</w:t>
      </w:r>
      <w:proofErr w:type="gramStart"/>
      <w:r w:rsidR="00FD2710">
        <w:t>:Б</w:t>
      </w:r>
      <w:proofErr w:type="gramEnd"/>
      <w:r w:rsidR="00FD2710">
        <w:t>ухгалтерия 8»</w:t>
      </w:r>
      <w:r w:rsidR="00FD2710" w:rsidRPr="00AA4B16">
        <w:t xml:space="preserve"> поддерживает решение всех задач бухгалтерской службы предприятия, если бухгалтерская служба </w:t>
      </w:r>
      <w:r w:rsidR="00FD2710" w:rsidRPr="00AA4B16">
        <w:lastRenderedPageBreak/>
        <w:t>полностью отвечает за учет на предприятии, включая, например, выписку пе</w:t>
      </w:r>
      <w:r w:rsidR="00FD2710" w:rsidRPr="00AA4B16">
        <w:t>р</w:t>
      </w:r>
      <w:r w:rsidR="00FD2710" w:rsidRPr="00AA4B16">
        <w:t>вичных документов, учет продаж и т. д. Данное прикладное решение также можно использовать только для ведения бухгалтерского и налогового учета.</w:t>
      </w:r>
    </w:p>
    <w:p w:rsidR="00FD2710" w:rsidRPr="00AA4B16" w:rsidRDefault="00FD2710" w:rsidP="00B76836">
      <w:pPr>
        <w:pStyle w:val="12"/>
        <w:spacing w:before="0" w:after="0"/>
        <w:ind w:right="0" w:firstLine="709"/>
      </w:pPr>
      <w:r w:rsidRPr="00AA4B16">
        <w:t>Состав счетов, организация аналитического, валютного, количественного учета на счетах соответствуют требованиям законодательства по ведению бу</w:t>
      </w:r>
      <w:r w:rsidRPr="00AA4B16">
        <w:t>х</w:t>
      </w:r>
      <w:r w:rsidRPr="00AA4B16">
        <w:t>галтерского учета и отражению данных в отчетности. При необходимости пользователи могут самостоятельно создавать дополнительные субсчета и ра</w:t>
      </w:r>
      <w:r w:rsidRPr="00AA4B16">
        <w:t>з</w:t>
      </w:r>
      <w:r w:rsidRPr="00AA4B16">
        <w:t>резы аналитического учета.</w:t>
      </w:r>
    </w:p>
    <w:p w:rsidR="00327B43" w:rsidRPr="00FD2710" w:rsidRDefault="00FD2710" w:rsidP="00B76836">
      <w:pPr>
        <w:pStyle w:val="12"/>
        <w:spacing w:before="0" w:after="0"/>
        <w:ind w:right="0" w:firstLine="709"/>
      </w:pPr>
      <w:r w:rsidRPr="00AA4B16">
        <w:t>Основным способом отражения хозяйственных операций в учете является ввод документов программы, соответствующих первичным бухгалтерским д</w:t>
      </w:r>
      <w:r w:rsidRPr="00AA4B16">
        <w:t>о</w:t>
      </w:r>
      <w:r w:rsidRPr="00AA4B16">
        <w:t>кументам. Кроме того, допускается непосредственный ввод отдельных пров</w:t>
      </w:r>
      <w:r w:rsidRPr="00AA4B16">
        <w:t>о</w:t>
      </w:r>
      <w:r w:rsidRPr="00AA4B16">
        <w:t>док. Для группового ввода проводок можно</w:t>
      </w:r>
      <w:r w:rsidR="00CA5DFB">
        <w:t xml:space="preserve"> использовать типовые операции </w:t>
      </w:r>
      <w:r w:rsidR="00CA5DFB">
        <w:sym w:font="Symbol" w:char="F0BE"/>
      </w:r>
      <w:r w:rsidRPr="00AA4B16">
        <w:t xml:space="preserve"> простой инструмент автоматизации, легко и быстро настраиваемый пользов</w:t>
      </w:r>
      <w:r w:rsidRPr="00AA4B16">
        <w:t>а</w:t>
      </w:r>
      <w:r w:rsidRPr="00AA4B16">
        <w:t>телем.</w:t>
      </w:r>
    </w:p>
    <w:p w:rsidR="00967A3C" w:rsidRDefault="00177923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несмотря на популярность программы «1С: Бухгалтерия», и другие лидирующие продукты, такие, как «БЭСТ»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Инфо-бухгалтер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ют широкий функционал и способны </w:t>
      </w:r>
      <w:r w:rsidR="00967A3C">
        <w:rPr>
          <w:rFonts w:ascii="Times New Roman" w:hAnsi="Times New Roman" w:cs="Times New Roman"/>
          <w:sz w:val="28"/>
          <w:szCs w:val="28"/>
        </w:rPr>
        <w:t xml:space="preserve">обеспечивать ведение хозяйственных операций на предприятии. </w:t>
      </w:r>
    </w:p>
    <w:p w:rsidR="00967A3C" w:rsidRDefault="00967A3C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приобретают все большую известность «облачные» технологии. Это очень перспективный путь для развития бухгалтерского учета в системе автоматизированного управления, по которому, в принципе, и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жутся передовые предприятия. «Облако» дает очевидные преимущества: </w:t>
      </w:r>
    </w:p>
    <w:p w:rsidR="00967A3C" w:rsidRDefault="00B76836" w:rsidP="00967A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 w:rsidR="00E50B1A">
        <w:rPr>
          <w:rFonts w:ascii="Times New Roman" w:hAnsi="Times New Roman" w:cs="Times New Roman"/>
          <w:sz w:val="28"/>
          <w:szCs w:val="28"/>
        </w:rPr>
        <w:t>в</w:t>
      </w:r>
      <w:r w:rsidR="00967A3C">
        <w:rPr>
          <w:rFonts w:ascii="Times New Roman" w:hAnsi="Times New Roman" w:cs="Times New Roman"/>
          <w:sz w:val="28"/>
          <w:szCs w:val="28"/>
        </w:rPr>
        <w:t>озможность оперативного масштабирования при росте нагрузки</w:t>
      </w:r>
      <w:r w:rsidR="00E50B1A">
        <w:rPr>
          <w:rFonts w:ascii="Times New Roman" w:hAnsi="Times New Roman" w:cs="Times New Roman"/>
          <w:sz w:val="28"/>
          <w:szCs w:val="28"/>
        </w:rPr>
        <w:t>;</w:t>
      </w:r>
      <w:r w:rsidR="00967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3C" w:rsidRDefault="00B76836" w:rsidP="00967A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 w:rsidR="00E50B1A">
        <w:rPr>
          <w:rFonts w:ascii="Times New Roman" w:hAnsi="Times New Roman" w:cs="Times New Roman"/>
          <w:sz w:val="28"/>
          <w:szCs w:val="28"/>
        </w:rPr>
        <w:t>о</w:t>
      </w:r>
      <w:r w:rsidR="00967A3C">
        <w:rPr>
          <w:rFonts w:ascii="Times New Roman" w:hAnsi="Times New Roman" w:cs="Times New Roman"/>
          <w:sz w:val="28"/>
          <w:szCs w:val="28"/>
        </w:rPr>
        <w:t>плата осуществляется только за использованные ресурсы</w:t>
      </w:r>
      <w:r w:rsidR="00E50B1A">
        <w:rPr>
          <w:rFonts w:ascii="Times New Roman" w:hAnsi="Times New Roman" w:cs="Times New Roman"/>
          <w:sz w:val="28"/>
          <w:szCs w:val="28"/>
        </w:rPr>
        <w:t>;</w:t>
      </w:r>
      <w:r w:rsidR="00967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3C" w:rsidRDefault="00B76836" w:rsidP="00967A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 </w:t>
      </w:r>
      <w:r w:rsidR="00E50B1A">
        <w:rPr>
          <w:rFonts w:ascii="Times New Roman" w:hAnsi="Times New Roman" w:cs="Times New Roman"/>
          <w:sz w:val="28"/>
          <w:szCs w:val="28"/>
        </w:rPr>
        <w:t>н</w:t>
      </w:r>
      <w:r w:rsidR="00967A3C">
        <w:rPr>
          <w:rFonts w:ascii="Times New Roman" w:hAnsi="Times New Roman" w:cs="Times New Roman"/>
          <w:sz w:val="28"/>
          <w:szCs w:val="28"/>
        </w:rPr>
        <w:t xml:space="preserve">езависимость от географического месторасположения пользователя (возможность </w:t>
      </w:r>
      <w:r>
        <w:rPr>
          <w:rFonts w:ascii="Times New Roman" w:hAnsi="Times New Roman" w:cs="Times New Roman"/>
          <w:sz w:val="28"/>
          <w:szCs w:val="28"/>
        </w:rPr>
        <w:t>пользования в любой точке мира).</w:t>
      </w:r>
    </w:p>
    <w:p w:rsidR="00967A3C" w:rsidRDefault="00967A3C" w:rsidP="00967A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уже упомянутой нами программе «1С» одной из первых было актуал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зировано облако. Причем пользователю дается возможность вы</w:t>
      </w:r>
      <w:r w:rsidR="00CA5DFB">
        <w:rPr>
          <w:rFonts w:ascii="Times New Roman" w:hAnsi="Times New Roman" w:cs="Times New Roman"/>
          <w:sz w:val="28"/>
          <w:szCs w:val="28"/>
        </w:rPr>
        <w:t xml:space="preserve">бора </w:t>
      </w:r>
      <w:r w:rsidR="00CA5DFB"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должать пользоваться своими программами или переход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онлайн-версии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этом ключе также активно развивается программный продукт «Галактика». </w:t>
      </w:r>
    </w:p>
    <w:p w:rsidR="00A83814" w:rsidRDefault="00A83814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несмотря на их перспективность, есть и некоторые проблемы, связанные с актуализацией облачных технологий. Это, во-первых, отсутствие системы правовых норм, регулирующих спорные обстоятельства, которые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гут возникать у заказчика и исполнителя. Во-вторых, во многих фирмах попр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 отсутствует представление о возможностях «облака». </w:t>
      </w:r>
    </w:p>
    <w:p w:rsidR="00A83814" w:rsidRDefault="00A83814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же выделим основные приоритетные направления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систем автоматизации бухгалтерского учета </w:t>
      </w:r>
    </w:p>
    <w:p w:rsidR="00B50EDB" w:rsidRDefault="00B76836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E50B1A">
        <w:rPr>
          <w:rFonts w:ascii="Times New Roman" w:hAnsi="Times New Roman" w:cs="Times New Roman"/>
          <w:sz w:val="28"/>
          <w:szCs w:val="28"/>
        </w:rPr>
        <w:t xml:space="preserve"> у</w:t>
      </w:r>
      <w:r w:rsidR="00B50EDB">
        <w:rPr>
          <w:rFonts w:ascii="Times New Roman" w:hAnsi="Times New Roman" w:cs="Times New Roman"/>
          <w:sz w:val="28"/>
          <w:szCs w:val="28"/>
        </w:rPr>
        <w:t>порядочение и оптимизация практического ведения бухгалтерского учета. Под этим следует понимать минимизацию пользовательских действий для получения результата, уменьшение времени на обработку первичных да</w:t>
      </w:r>
      <w:r w:rsidR="00B50EDB">
        <w:rPr>
          <w:rFonts w:ascii="Times New Roman" w:hAnsi="Times New Roman" w:cs="Times New Roman"/>
          <w:sz w:val="28"/>
          <w:szCs w:val="28"/>
        </w:rPr>
        <w:t>н</w:t>
      </w:r>
      <w:r w:rsidR="00B50EDB">
        <w:rPr>
          <w:rFonts w:ascii="Times New Roman" w:hAnsi="Times New Roman" w:cs="Times New Roman"/>
          <w:sz w:val="28"/>
          <w:szCs w:val="28"/>
        </w:rPr>
        <w:t xml:space="preserve">ных, формирование отчетов и т.д. </w:t>
      </w:r>
    </w:p>
    <w:p w:rsidR="00B50EDB" w:rsidRDefault="00E50B1A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836">
        <w:rPr>
          <w:rFonts w:ascii="Times New Roman" w:hAnsi="Times New Roman" w:cs="Times New Roman"/>
          <w:sz w:val="28"/>
        </w:rPr>
        <w:sym w:font="Symbol" w:char="F0BE"/>
      </w:r>
      <w:r w:rsidR="00B76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50EDB">
        <w:rPr>
          <w:rFonts w:ascii="Times New Roman" w:hAnsi="Times New Roman" w:cs="Times New Roman"/>
          <w:sz w:val="28"/>
          <w:szCs w:val="28"/>
        </w:rPr>
        <w:t xml:space="preserve">птимизация количества информации информационной системы без отрицательного влияния на качество. Переизбыток информации </w:t>
      </w:r>
      <w:proofErr w:type="gramStart"/>
      <w:r w:rsidR="00B50EDB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B50EDB">
        <w:rPr>
          <w:rFonts w:ascii="Times New Roman" w:hAnsi="Times New Roman" w:cs="Times New Roman"/>
          <w:sz w:val="28"/>
          <w:szCs w:val="28"/>
        </w:rPr>
        <w:t xml:space="preserve"> и её недостаток, не очень полезен для пользующего субъекта. Информации должно быть ни много, ни мало, а ровно столько, сколько снимает неопределенность, в соответствии с представлениями Клода Шеннона. </w:t>
      </w:r>
    </w:p>
    <w:p w:rsidR="00B50EDB" w:rsidRDefault="00B76836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E50B1A">
        <w:rPr>
          <w:rFonts w:ascii="Times New Roman" w:hAnsi="Times New Roman" w:cs="Times New Roman"/>
          <w:sz w:val="28"/>
          <w:szCs w:val="28"/>
        </w:rPr>
        <w:t>с</w:t>
      </w:r>
      <w:r w:rsidR="00B50EDB">
        <w:rPr>
          <w:rFonts w:ascii="Times New Roman" w:hAnsi="Times New Roman" w:cs="Times New Roman"/>
          <w:sz w:val="28"/>
          <w:szCs w:val="28"/>
        </w:rPr>
        <w:t>нижение числа ошибок в бухгалтерском учете с использованием встроенных алгоритмов внутреннего автоматизированного контроля бухгалте</w:t>
      </w:r>
      <w:r w:rsidR="00B50EDB">
        <w:rPr>
          <w:rFonts w:ascii="Times New Roman" w:hAnsi="Times New Roman" w:cs="Times New Roman"/>
          <w:sz w:val="28"/>
          <w:szCs w:val="28"/>
        </w:rPr>
        <w:t>р</w:t>
      </w:r>
      <w:r w:rsidR="00B50EDB">
        <w:rPr>
          <w:rFonts w:ascii="Times New Roman" w:hAnsi="Times New Roman" w:cs="Times New Roman"/>
          <w:sz w:val="28"/>
          <w:szCs w:val="28"/>
        </w:rPr>
        <w:t xml:space="preserve">ских данных. </w:t>
      </w:r>
    </w:p>
    <w:p w:rsidR="00B50EDB" w:rsidRDefault="00B76836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E50B1A">
        <w:rPr>
          <w:rFonts w:ascii="Times New Roman" w:hAnsi="Times New Roman" w:cs="Times New Roman"/>
          <w:sz w:val="28"/>
          <w:szCs w:val="28"/>
        </w:rPr>
        <w:t>п</w:t>
      </w:r>
      <w:r w:rsidR="00B50EDB">
        <w:rPr>
          <w:rFonts w:ascii="Times New Roman" w:hAnsi="Times New Roman" w:cs="Times New Roman"/>
          <w:sz w:val="28"/>
          <w:szCs w:val="28"/>
        </w:rPr>
        <w:t xml:space="preserve">родолжение работы по формализации учетных процедур.  </w:t>
      </w:r>
    </w:p>
    <w:p w:rsidR="00B50EDB" w:rsidRDefault="00B76836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E50B1A">
        <w:rPr>
          <w:rFonts w:ascii="Times New Roman" w:hAnsi="Times New Roman" w:cs="Times New Roman"/>
          <w:sz w:val="28"/>
          <w:szCs w:val="28"/>
        </w:rPr>
        <w:t>п</w:t>
      </w:r>
      <w:r w:rsidR="00B50EDB">
        <w:rPr>
          <w:rFonts w:ascii="Times New Roman" w:hAnsi="Times New Roman" w:cs="Times New Roman"/>
          <w:sz w:val="28"/>
          <w:szCs w:val="28"/>
        </w:rPr>
        <w:t>овышение сопоставимости информационных систем различных суб</w:t>
      </w:r>
      <w:r w:rsidR="00B50EDB">
        <w:rPr>
          <w:rFonts w:ascii="Times New Roman" w:hAnsi="Times New Roman" w:cs="Times New Roman"/>
          <w:sz w:val="28"/>
          <w:szCs w:val="28"/>
        </w:rPr>
        <w:t>ъ</w:t>
      </w:r>
      <w:r w:rsidR="00B50EDB">
        <w:rPr>
          <w:rFonts w:ascii="Times New Roman" w:hAnsi="Times New Roman" w:cs="Times New Roman"/>
          <w:sz w:val="28"/>
          <w:szCs w:val="28"/>
        </w:rPr>
        <w:t xml:space="preserve">ектов. </w:t>
      </w:r>
    </w:p>
    <w:p w:rsidR="00B50EDB" w:rsidRPr="00FD2710" w:rsidRDefault="00B76836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E50B1A">
        <w:rPr>
          <w:rFonts w:ascii="Times New Roman" w:hAnsi="Times New Roman" w:cs="Times New Roman"/>
          <w:sz w:val="28"/>
          <w:szCs w:val="28"/>
        </w:rPr>
        <w:t>п</w:t>
      </w:r>
      <w:r w:rsidR="00B50EDB">
        <w:rPr>
          <w:rFonts w:ascii="Times New Roman" w:hAnsi="Times New Roman" w:cs="Times New Roman"/>
          <w:sz w:val="28"/>
          <w:szCs w:val="28"/>
        </w:rPr>
        <w:t>овышение квалификации поль</w:t>
      </w:r>
      <w:r w:rsidR="00B45FA9">
        <w:rPr>
          <w:rFonts w:ascii="Times New Roman" w:hAnsi="Times New Roman" w:cs="Times New Roman"/>
          <w:sz w:val="28"/>
          <w:szCs w:val="28"/>
        </w:rPr>
        <w:t xml:space="preserve">зователей информационных систем.   </w:t>
      </w:r>
      <w:r w:rsidR="00B50EDB" w:rsidRPr="00FD2710">
        <w:rPr>
          <w:rFonts w:ascii="Times New Roman" w:hAnsi="Times New Roman" w:cs="Times New Roman"/>
          <w:sz w:val="28"/>
          <w:szCs w:val="28"/>
        </w:rPr>
        <w:t>[</w:t>
      </w:r>
      <w:r w:rsidR="00FD2710" w:rsidRPr="00FD2710">
        <w:rPr>
          <w:rFonts w:ascii="Times New Roman" w:hAnsi="Times New Roman" w:cs="Times New Roman"/>
          <w:sz w:val="28"/>
          <w:szCs w:val="28"/>
        </w:rPr>
        <w:t>7</w:t>
      </w:r>
      <w:r w:rsidR="00B45FA9">
        <w:rPr>
          <w:rFonts w:ascii="Times New Roman" w:hAnsi="Times New Roman" w:cs="Times New Roman"/>
          <w:sz w:val="28"/>
          <w:szCs w:val="28"/>
        </w:rPr>
        <w:t>, с.5</w:t>
      </w:r>
      <w:r w:rsidR="00B50EDB" w:rsidRPr="00FD2710">
        <w:rPr>
          <w:rFonts w:ascii="Times New Roman" w:hAnsi="Times New Roman" w:cs="Times New Roman"/>
          <w:sz w:val="28"/>
          <w:szCs w:val="28"/>
        </w:rPr>
        <w:t>]</w:t>
      </w:r>
    </w:p>
    <w:p w:rsidR="00327B43" w:rsidRDefault="00FD2710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именно в этих направлениях, по нашим оценкам, предполагает успешное внедрение бухгалтерского учета в среду автоматизированного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ления. Необходимо заметить, что реализация данных направлений наиболее эффективна в комплексе, в виде системного целого. </w:t>
      </w:r>
    </w:p>
    <w:p w:rsidR="009A1071" w:rsidRDefault="00FD2710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можно сказать, что тенденции развития бухгалтерских программ проходят в ключе совершенствования механизмов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документообо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1071">
        <w:rPr>
          <w:rFonts w:ascii="Times New Roman" w:hAnsi="Times New Roman" w:cs="Times New Roman"/>
          <w:sz w:val="28"/>
          <w:szCs w:val="28"/>
        </w:rPr>
        <w:t xml:space="preserve">вертикальной и горизонтальной интеграции, совершенствования средств настроек программ, развития программ экономического анализа. </w:t>
      </w:r>
    </w:p>
    <w:p w:rsidR="00FD2710" w:rsidRPr="00327B43" w:rsidRDefault="00FD2710" w:rsidP="00B7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B20" w:rsidRPr="00B71A0A" w:rsidRDefault="00785B20" w:rsidP="00B76836">
      <w:pPr>
        <w:pStyle w:val="12"/>
        <w:spacing w:before="0" w:after="0"/>
        <w:ind w:right="0" w:firstLine="709"/>
      </w:pPr>
    </w:p>
    <w:p w:rsidR="00785B20" w:rsidRPr="00785B20" w:rsidRDefault="00785B20" w:rsidP="00B76836">
      <w:pPr>
        <w:ind w:firstLine="709"/>
      </w:pPr>
    </w:p>
    <w:p w:rsidR="00785B20" w:rsidRPr="00B71A0A" w:rsidRDefault="00785B20" w:rsidP="00B76836">
      <w:pPr>
        <w:ind w:firstLine="709"/>
        <w:rPr>
          <w:sz w:val="28"/>
          <w:szCs w:val="28"/>
        </w:rPr>
      </w:pPr>
    </w:p>
    <w:p w:rsidR="00203012" w:rsidRPr="00785B20" w:rsidRDefault="00203012" w:rsidP="00B7683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03012" w:rsidRDefault="00203012" w:rsidP="00B7683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D7B34" w:rsidRDefault="00CD7B34" w:rsidP="00B7683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D7B34" w:rsidRDefault="00CD7B34" w:rsidP="0072013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D7B34" w:rsidRDefault="00CD7B34" w:rsidP="0072013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D7B34" w:rsidRDefault="00CD7B34" w:rsidP="0072013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D7B34" w:rsidRDefault="00CD7B34" w:rsidP="0072013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10885" w:rsidRDefault="00710885" w:rsidP="0072013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D7B34" w:rsidRDefault="00CD7B34" w:rsidP="0072013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F25C1" w:rsidRPr="00626EDB" w:rsidRDefault="00EF25C1" w:rsidP="00837467">
      <w:pPr>
        <w:pStyle w:val="1"/>
        <w:jc w:val="both"/>
        <w:rPr>
          <w:lang w:eastAsia="ru-RU"/>
        </w:rPr>
        <w:sectPr w:rsidR="00EF25C1" w:rsidRPr="00626EDB" w:rsidSect="00CD7B34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7B34" w:rsidRPr="00626EDB" w:rsidRDefault="00CD7B34" w:rsidP="00837467">
      <w:pPr>
        <w:pStyle w:val="1"/>
        <w:spacing w:before="0"/>
        <w:jc w:val="both"/>
        <w:rPr>
          <w:lang w:eastAsia="ru-RU"/>
        </w:rPr>
      </w:pPr>
    </w:p>
    <w:sectPr w:rsidR="00CD7B34" w:rsidRPr="00626EDB" w:rsidSect="00837467">
      <w:pgSz w:w="11906" w:h="16838"/>
      <w:pgMar w:top="845" w:right="442" w:bottom="181" w:left="129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13" w:rsidRDefault="001E6113" w:rsidP="00BC332B">
      <w:pPr>
        <w:spacing w:line="240" w:lineRule="auto"/>
      </w:pPr>
      <w:r>
        <w:separator/>
      </w:r>
    </w:p>
  </w:endnote>
  <w:endnote w:type="continuationSeparator" w:id="0">
    <w:p w:rsidR="001E6113" w:rsidRDefault="001E6113" w:rsidP="00BC3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11142"/>
      <w:docPartObj>
        <w:docPartGallery w:val="Page Numbers (Bottom of Page)"/>
        <w:docPartUnique/>
      </w:docPartObj>
    </w:sdtPr>
    <w:sdtContent>
      <w:p w:rsidR="00891109" w:rsidRDefault="006E6714">
        <w:pPr>
          <w:pStyle w:val="ac"/>
          <w:jc w:val="center"/>
        </w:pPr>
        <w:fldSimple w:instr=" PAGE   \* MERGEFORMAT ">
          <w:r w:rsidR="00894235">
            <w:rPr>
              <w:noProof/>
            </w:rPr>
            <w:t>2</w:t>
          </w:r>
        </w:fldSimple>
      </w:p>
    </w:sdtContent>
  </w:sdt>
  <w:p w:rsidR="00891109" w:rsidRDefault="0089110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09" w:rsidRDefault="00891109">
    <w:pPr>
      <w:pStyle w:val="ac"/>
      <w:jc w:val="center"/>
    </w:pPr>
  </w:p>
  <w:p w:rsidR="00891109" w:rsidRDefault="0089110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13" w:rsidRDefault="001E6113" w:rsidP="00BC332B">
      <w:pPr>
        <w:spacing w:line="240" w:lineRule="auto"/>
      </w:pPr>
      <w:r>
        <w:separator/>
      </w:r>
    </w:p>
  </w:footnote>
  <w:footnote w:type="continuationSeparator" w:id="0">
    <w:p w:rsidR="001E6113" w:rsidRDefault="001E6113" w:rsidP="00BC33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749"/>
    <w:multiLevelType w:val="hybridMultilevel"/>
    <w:tmpl w:val="2FF2DC5E"/>
    <w:lvl w:ilvl="0" w:tplc="7CECC9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63F9"/>
    <w:multiLevelType w:val="hybridMultilevel"/>
    <w:tmpl w:val="60786A44"/>
    <w:lvl w:ilvl="0" w:tplc="7CECC9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68D7"/>
    <w:multiLevelType w:val="hybridMultilevel"/>
    <w:tmpl w:val="92E6E428"/>
    <w:lvl w:ilvl="0" w:tplc="7CECC9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81422"/>
    <w:multiLevelType w:val="hybridMultilevel"/>
    <w:tmpl w:val="8DBC122E"/>
    <w:lvl w:ilvl="0" w:tplc="7CECC9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F06A9"/>
    <w:multiLevelType w:val="hybridMultilevel"/>
    <w:tmpl w:val="7A48B810"/>
    <w:lvl w:ilvl="0" w:tplc="7CECC9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49363D"/>
    <w:multiLevelType w:val="hybridMultilevel"/>
    <w:tmpl w:val="1A5CAA2E"/>
    <w:lvl w:ilvl="0" w:tplc="7CECC9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775B4E"/>
    <w:multiLevelType w:val="hybridMultilevel"/>
    <w:tmpl w:val="EC8422E2"/>
    <w:lvl w:ilvl="0" w:tplc="7CECC9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2C1C42"/>
    <w:multiLevelType w:val="hybridMultilevel"/>
    <w:tmpl w:val="6AACB22A"/>
    <w:lvl w:ilvl="0" w:tplc="7CECC9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EA0A4C"/>
    <w:multiLevelType w:val="hybridMultilevel"/>
    <w:tmpl w:val="7EEC8C72"/>
    <w:lvl w:ilvl="0" w:tplc="7CECC9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61980"/>
    <w:multiLevelType w:val="hybridMultilevel"/>
    <w:tmpl w:val="FAA670A6"/>
    <w:lvl w:ilvl="0" w:tplc="7CECC9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5E64A8"/>
    <w:multiLevelType w:val="hybridMultilevel"/>
    <w:tmpl w:val="8DD6C020"/>
    <w:lvl w:ilvl="0" w:tplc="BF06EDBC">
      <w:start w:val="1"/>
      <w:numFmt w:val="decimal"/>
      <w:pStyle w:val="2"/>
      <w:lvlText w:val="1.%1."/>
      <w:lvlJc w:val="left"/>
      <w:pPr>
        <w:tabs>
          <w:tab w:val="num" w:pos="227"/>
        </w:tabs>
        <w:ind w:left="538" w:hanging="5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E8ABF2">
      <w:start w:val="1"/>
      <w:numFmt w:val="decimal"/>
      <w:lvlText w:val="Таблица 2.%3"/>
      <w:lvlJc w:val="left"/>
      <w:pPr>
        <w:tabs>
          <w:tab w:val="num" w:pos="1980"/>
        </w:tabs>
        <w:ind w:left="1980" w:firstLine="0"/>
      </w:pPr>
      <w:rPr>
        <w:rFonts w:ascii="Arial" w:hAnsi="Arial" w:hint="default"/>
        <w:b w:val="0"/>
        <w:i/>
        <w:color w:val="000000"/>
        <w:sz w:val="22"/>
        <w:szCs w:val="22"/>
      </w:rPr>
    </w:lvl>
    <w:lvl w:ilvl="3" w:tplc="609E196E">
      <w:start w:val="1"/>
      <w:numFmt w:val="decimal"/>
      <w:lvlText w:val="Таблица 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 w:val="0"/>
        <w:i/>
        <w:color w:val="000000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C1397"/>
    <w:multiLevelType w:val="hybridMultilevel"/>
    <w:tmpl w:val="5A666E46"/>
    <w:lvl w:ilvl="0" w:tplc="7CECC9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412F7E"/>
    <w:multiLevelType w:val="hybridMultilevel"/>
    <w:tmpl w:val="4CDADF72"/>
    <w:lvl w:ilvl="0" w:tplc="7CECC9D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9970D02"/>
    <w:multiLevelType w:val="hybridMultilevel"/>
    <w:tmpl w:val="112877F4"/>
    <w:lvl w:ilvl="0" w:tplc="7CECC9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D2930"/>
    <w:multiLevelType w:val="hybridMultilevel"/>
    <w:tmpl w:val="B180171E"/>
    <w:lvl w:ilvl="0" w:tplc="7CECC9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6F6B5F"/>
    <w:multiLevelType w:val="hybridMultilevel"/>
    <w:tmpl w:val="BFE4231C"/>
    <w:lvl w:ilvl="0" w:tplc="7CECC9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5D03D1"/>
    <w:multiLevelType w:val="hybridMultilevel"/>
    <w:tmpl w:val="1BA29192"/>
    <w:lvl w:ilvl="0" w:tplc="7CECC9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77D37"/>
    <w:multiLevelType w:val="hybridMultilevel"/>
    <w:tmpl w:val="0C580C8E"/>
    <w:lvl w:ilvl="0" w:tplc="7CECC9D2">
      <w:start w:val="1"/>
      <w:numFmt w:val="bullet"/>
      <w:lvlText w:val="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0"/>
  </w:num>
  <w:num w:numId="5">
    <w:abstractNumId w:val="3"/>
  </w:num>
  <w:num w:numId="6">
    <w:abstractNumId w:val="10"/>
  </w:num>
  <w:num w:numId="7">
    <w:abstractNumId w:val="10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13"/>
  </w:num>
  <w:num w:numId="15">
    <w:abstractNumId w:val="8"/>
  </w:num>
  <w:num w:numId="16">
    <w:abstractNumId w:val="11"/>
  </w:num>
  <w:num w:numId="17">
    <w:abstractNumId w:val="16"/>
  </w:num>
  <w:num w:numId="18">
    <w:abstractNumId w:val="2"/>
  </w:num>
  <w:num w:numId="19">
    <w:abstractNumId w:val="7"/>
  </w:num>
  <w:num w:numId="20">
    <w:abstractNumId w:val="15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012"/>
    <w:rsid w:val="00004586"/>
    <w:rsid w:val="00060FC4"/>
    <w:rsid w:val="00076BBF"/>
    <w:rsid w:val="00076D61"/>
    <w:rsid w:val="000A765E"/>
    <w:rsid w:val="000C0338"/>
    <w:rsid w:val="000C514D"/>
    <w:rsid w:val="000E6010"/>
    <w:rsid w:val="00134561"/>
    <w:rsid w:val="00134AAA"/>
    <w:rsid w:val="00146D0F"/>
    <w:rsid w:val="00177923"/>
    <w:rsid w:val="0019562C"/>
    <w:rsid w:val="001A31DE"/>
    <w:rsid w:val="001D5FB1"/>
    <w:rsid w:val="001E6113"/>
    <w:rsid w:val="00203012"/>
    <w:rsid w:val="00265C8D"/>
    <w:rsid w:val="0028661A"/>
    <w:rsid w:val="002A77DC"/>
    <w:rsid w:val="002E51F6"/>
    <w:rsid w:val="00320311"/>
    <w:rsid w:val="00324DEE"/>
    <w:rsid w:val="00327B43"/>
    <w:rsid w:val="00327DF6"/>
    <w:rsid w:val="003547F3"/>
    <w:rsid w:val="00384D4B"/>
    <w:rsid w:val="0039159C"/>
    <w:rsid w:val="003B7DE9"/>
    <w:rsid w:val="00432E9C"/>
    <w:rsid w:val="00436594"/>
    <w:rsid w:val="0045061B"/>
    <w:rsid w:val="004F5307"/>
    <w:rsid w:val="005108B6"/>
    <w:rsid w:val="005C7B17"/>
    <w:rsid w:val="005E37F7"/>
    <w:rsid w:val="00626EDB"/>
    <w:rsid w:val="006576C3"/>
    <w:rsid w:val="00657E82"/>
    <w:rsid w:val="00693895"/>
    <w:rsid w:val="006C3D48"/>
    <w:rsid w:val="006D44B4"/>
    <w:rsid w:val="006E07A9"/>
    <w:rsid w:val="006E6714"/>
    <w:rsid w:val="00710885"/>
    <w:rsid w:val="0072013A"/>
    <w:rsid w:val="007504FF"/>
    <w:rsid w:val="007604A4"/>
    <w:rsid w:val="00785B20"/>
    <w:rsid w:val="007C0B59"/>
    <w:rsid w:val="007C563E"/>
    <w:rsid w:val="008024A6"/>
    <w:rsid w:val="00803F81"/>
    <w:rsid w:val="00837467"/>
    <w:rsid w:val="00840649"/>
    <w:rsid w:val="00891109"/>
    <w:rsid w:val="00894235"/>
    <w:rsid w:val="008D31D8"/>
    <w:rsid w:val="008D7B65"/>
    <w:rsid w:val="00961213"/>
    <w:rsid w:val="00965C0C"/>
    <w:rsid w:val="00967A3C"/>
    <w:rsid w:val="009A1071"/>
    <w:rsid w:val="009A3100"/>
    <w:rsid w:val="009B4C69"/>
    <w:rsid w:val="009C5A64"/>
    <w:rsid w:val="009E7072"/>
    <w:rsid w:val="00A02CCD"/>
    <w:rsid w:val="00A25F41"/>
    <w:rsid w:val="00A66C65"/>
    <w:rsid w:val="00A83814"/>
    <w:rsid w:val="00AB6FBE"/>
    <w:rsid w:val="00AC1EBB"/>
    <w:rsid w:val="00AC3352"/>
    <w:rsid w:val="00B14195"/>
    <w:rsid w:val="00B21963"/>
    <w:rsid w:val="00B378A4"/>
    <w:rsid w:val="00B37A62"/>
    <w:rsid w:val="00B45FA9"/>
    <w:rsid w:val="00B50EDB"/>
    <w:rsid w:val="00B563C1"/>
    <w:rsid w:val="00B76836"/>
    <w:rsid w:val="00BC332B"/>
    <w:rsid w:val="00BE0C81"/>
    <w:rsid w:val="00C056E0"/>
    <w:rsid w:val="00C35023"/>
    <w:rsid w:val="00C44CA4"/>
    <w:rsid w:val="00C56238"/>
    <w:rsid w:val="00C6353F"/>
    <w:rsid w:val="00C87712"/>
    <w:rsid w:val="00CA5DFB"/>
    <w:rsid w:val="00CD7B34"/>
    <w:rsid w:val="00CE436A"/>
    <w:rsid w:val="00CF1316"/>
    <w:rsid w:val="00D72DDD"/>
    <w:rsid w:val="00D834FB"/>
    <w:rsid w:val="00D92A01"/>
    <w:rsid w:val="00D93E75"/>
    <w:rsid w:val="00DE6AB2"/>
    <w:rsid w:val="00E424CC"/>
    <w:rsid w:val="00E50B1A"/>
    <w:rsid w:val="00EA5F28"/>
    <w:rsid w:val="00EA70BA"/>
    <w:rsid w:val="00EB17BF"/>
    <w:rsid w:val="00EF25C1"/>
    <w:rsid w:val="00F17828"/>
    <w:rsid w:val="00F61B12"/>
    <w:rsid w:val="00F66CB5"/>
    <w:rsid w:val="00F72A88"/>
    <w:rsid w:val="00FA5CA4"/>
    <w:rsid w:val="00FB2DE6"/>
    <w:rsid w:val="00FD143D"/>
    <w:rsid w:val="00FD2710"/>
    <w:rsid w:val="00FD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12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04A4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65C0C"/>
    <w:pPr>
      <w:keepNext/>
      <w:numPr>
        <w:numId w:val="3"/>
      </w:numPr>
      <w:suppressAutoHyphens/>
      <w:spacing w:before="360" w:after="360"/>
      <w:contextualSpacing/>
      <w:jc w:val="left"/>
      <w:outlineLvl w:val="1"/>
    </w:pPr>
    <w:rPr>
      <w:rFonts w:ascii="Arial" w:eastAsia="Times New Roman" w:hAnsi="Arial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4A4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Title"/>
    <w:basedOn w:val="a"/>
    <w:link w:val="a4"/>
    <w:qFormat/>
    <w:rsid w:val="00203012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030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1">
    <w:name w:val="Стиль 1 не разряженный Знак"/>
    <w:basedOn w:val="a0"/>
    <w:link w:val="12"/>
    <w:locked/>
    <w:rsid w:val="00203012"/>
    <w:rPr>
      <w:rFonts w:ascii="Times New Roman" w:hAnsi="Times New Roman"/>
      <w:sz w:val="28"/>
      <w:szCs w:val="28"/>
      <w:lang w:eastAsia="ru-RU"/>
    </w:rPr>
  </w:style>
  <w:style w:type="paragraph" w:customStyle="1" w:styleId="12">
    <w:name w:val="Стиль 1 не разряженный"/>
    <w:basedOn w:val="a"/>
    <w:link w:val="11"/>
    <w:qFormat/>
    <w:rsid w:val="00203012"/>
    <w:pPr>
      <w:spacing w:before="60" w:after="60"/>
      <w:ind w:right="567" w:firstLine="567"/>
    </w:pPr>
    <w:rPr>
      <w:rFonts w:ascii="Times New Roman" w:hAnsi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D8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66C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43D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C332B"/>
  </w:style>
  <w:style w:type="paragraph" w:styleId="aa">
    <w:name w:val="header"/>
    <w:basedOn w:val="a"/>
    <w:link w:val="ab"/>
    <w:uiPriority w:val="99"/>
    <w:semiHidden/>
    <w:unhideWhenUsed/>
    <w:rsid w:val="00BC33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32B"/>
  </w:style>
  <w:style w:type="paragraph" w:styleId="ac">
    <w:name w:val="footer"/>
    <w:basedOn w:val="a"/>
    <w:link w:val="ad"/>
    <w:uiPriority w:val="99"/>
    <w:unhideWhenUsed/>
    <w:rsid w:val="00BC332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332B"/>
  </w:style>
  <w:style w:type="paragraph" w:styleId="ae">
    <w:name w:val="TOC Heading"/>
    <w:basedOn w:val="1"/>
    <w:next w:val="a"/>
    <w:uiPriority w:val="39"/>
    <w:semiHidden/>
    <w:unhideWhenUsed/>
    <w:qFormat/>
    <w:rsid w:val="00CD7B34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CD7B34"/>
    <w:pPr>
      <w:spacing w:after="100"/>
    </w:pPr>
  </w:style>
  <w:style w:type="character" w:styleId="af">
    <w:name w:val="Hyperlink"/>
    <w:basedOn w:val="a0"/>
    <w:uiPriority w:val="99"/>
    <w:unhideWhenUsed/>
    <w:rsid w:val="00CD7B3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65C0C"/>
    <w:rPr>
      <w:rFonts w:ascii="Arial" w:eastAsia="Times New Roman" w:hAnsi="Arial" w:cs="Arial"/>
      <w:bCs/>
      <w:iCs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961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4E62-1F82-4E71-AA3E-243A363E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15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2017-06-14T09:23:00Z</dcterms:created>
  <dcterms:modified xsi:type="dcterms:W3CDTF">2017-06-21T23:02:00Z</dcterms:modified>
</cp:coreProperties>
</file>