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2F" w:rsidRDefault="008F5A2F" w:rsidP="008F5A2F">
      <w:pPr>
        <w:spacing w:line="360" w:lineRule="auto"/>
        <w:ind w:right="566"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83173989"/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7293" cy="820950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050" cy="821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75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A2F" w:rsidRDefault="008F5A2F" w:rsidP="008F5A2F">
      <w:pPr>
        <w:spacing w:line="360" w:lineRule="auto"/>
        <w:ind w:right="56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F5A2F" w:rsidRDefault="008F5A2F" w:rsidP="008F5A2F">
      <w:pPr>
        <w:spacing w:line="360" w:lineRule="auto"/>
        <w:ind w:right="56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F5A2F" w:rsidRDefault="008F5A2F" w:rsidP="008F5A2F">
      <w:pPr>
        <w:spacing w:line="360" w:lineRule="auto"/>
        <w:ind w:right="56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40E9" w:rsidRPr="00F340E9" w:rsidRDefault="00F340E9" w:rsidP="008F5A2F">
      <w:pPr>
        <w:spacing w:line="360" w:lineRule="auto"/>
        <w:ind w:right="566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340E9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id w:val="-409013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40E9" w:rsidRPr="00F340E9" w:rsidRDefault="00F340E9" w:rsidP="00F340E9">
          <w:pPr>
            <w:keepNext/>
            <w:keepLines/>
            <w:spacing w:before="240" w:after="0" w:line="360" w:lineRule="auto"/>
            <w:ind w:right="566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ru-RU"/>
            </w:rPr>
          </w:pPr>
        </w:p>
        <w:p w:rsidR="00F340E9" w:rsidRPr="00F340E9" w:rsidRDefault="00F340E9" w:rsidP="00F340E9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340E9">
            <w:fldChar w:fldCharType="begin"/>
          </w:r>
          <w:r w:rsidRPr="00F340E9">
            <w:instrText xml:space="preserve"> TOC \o "1-3" \h \z \u </w:instrText>
          </w:r>
          <w:r w:rsidRPr="00F340E9">
            <w:fldChar w:fldCharType="separate"/>
          </w:r>
          <w:hyperlink w:anchor="_Toc483173989" w:history="1">
            <w:r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_Toc483173989 \h </w:instrText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40E9" w:rsidRPr="00F340E9" w:rsidRDefault="00836DD7" w:rsidP="00F340E9">
          <w:pPr>
            <w:tabs>
              <w:tab w:val="left" w:pos="440"/>
              <w:tab w:val="right" w:leader="dot" w:pos="9628"/>
            </w:tabs>
            <w:spacing w:after="100" w:line="36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73990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F340E9" w:rsidRPr="00F340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Гастрономическая культура как теоретическое понятие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_Toc483173990 \h </w:instrTex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40E9" w:rsidRPr="00F340E9" w:rsidRDefault="00836DD7" w:rsidP="00F340E9">
          <w:pPr>
            <w:tabs>
              <w:tab w:val="left" w:pos="880"/>
              <w:tab w:val="right" w:leader="dot" w:pos="9628"/>
            </w:tabs>
            <w:spacing w:after="100" w:line="360" w:lineRule="auto"/>
            <w:ind w:left="22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73991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F340E9" w:rsidRPr="00F340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Гастрономическая культура: этапы исследования, структура и функции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_Toc483173991 \h </w:instrTex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40E9" w:rsidRPr="00F340E9" w:rsidRDefault="00836DD7" w:rsidP="00F340E9">
          <w:pPr>
            <w:tabs>
              <w:tab w:val="left" w:pos="880"/>
              <w:tab w:val="right" w:leader="dot" w:pos="9628"/>
            </w:tabs>
            <w:spacing w:after="100" w:line="360" w:lineRule="auto"/>
            <w:ind w:left="22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73992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F340E9" w:rsidRPr="00F340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Особенности формирования гастрономического мира России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_Toc483173992 \h </w:instrTex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40E9" w:rsidRPr="00F340E9" w:rsidRDefault="00836DD7" w:rsidP="00F340E9">
          <w:pPr>
            <w:tabs>
              <w:tab w:val="left" w:pos="880"/>
              <w:tab w:val="right" w:leader="dot" w:pos="9628"/>
            </w:tabs>
            <w:spacing w:after="100" w:line="360" w:lineRule="auto"/>
            <w:ind w:left="22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73993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F340E9" w:rsidRPr="00F340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Семиотическое значение гастрономической культуры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_Toc483173993 \h </w:instrTex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92B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40E9" w:rsidRPr="00F340E9" w:rsidRDefault="00836DD7" w:rsidP="00F340E9">
          <w:pPr>
            <w:tabs>
              <w:tab w:val="left" w:pos="880"/>
              <w:tab w:val="right" w:leader="dot" w:pos="9628"/>
            </w:tabs>
            <w:spacing w:after="100" w:line="360" w:lineRule="auto"/>
            <w:ind w:left="22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73994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1.4</w:t>
            </w:r>
            <w:r w:rsidR="00F340E9" w:rsidRPr="00F340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Классификация фразеологических единиц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_Toc483173994 \h </w:instrTex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40E9" w:rsidRPr="00F340E9" w:rsidRDefault="00836DD7" w:rsidP="00F340E9">
          <w:pPr>
            <w:tabs>
              <w:tab w:val="left" w:pos="440"/>
              <w:tab w:val="right" w:leader="dot" w:pos="9628"/>
            </w:tabs>
            <w:spacing w:after="100" w:line="36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73995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F340E9" w:rsidRPr="00F340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Отражение русской кулинарной культуры в русской фразеологии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_Toc483173995 \h </w:instrTex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01AF0"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</w:p>
        <w:p w:rsidR="00CE54B7" w:rsidRPr="00CE54B7" w:rsidRDefault="00836DD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174000" w:history="1">
            <w:r w:rsidR="00F340E9" w:rsidRPr="00CE54B7">
              <w:rPr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340E9" w:rsidRPr="00F340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2</w:t>
            </w:r>
          </w:hyperlink>
          <w:r w:rsidR="00601AF0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E54B7">
            <w:rPr>
              <w:rFonts w:ascii="Times New Roman" w:hAnsi="Times New Roman" w:cs="Times New Roman"/>
              <w:noProof/>
              <w:sz w:val="28"/>
              <w:szCs w:val="28"/>
            </w:rPr>
            <w:t>Список использованных использованых источников……………………2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  <w:r w:rsidRPr="00CE54B7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left" w:pos="6342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left" w:pos="6342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CE54B7" w:rsidRDefault="00CE54B7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0A6AB5" w:rsidRPr="00CE54B7" w:rsidRDefault="000A6AB5" w:rsidP="00CE54B7">
          <w:pPr>
            <w:tabs>
              <w:tab w:val="right" w:leader="dot" w:pos="9628"/>
            </w:tabs>
            <w:spacing w:after="100" w:line="360" w:lineRule="auto"/>
            <w:ind w:right="566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0A6AB5" w:rsidRDefault="00F340E9" w:rsidP="000A6AB5">
          <w:pPr>
            <w:keepNext/>
            <w:keepLines/>
            <w:spacing w:after="0" w:line="360" w:lineRule="auto"/>
            <w:ind w:right="566"/>
            <w:outlineLvl w:val="0"/>
            <w:rPr>
              <w:b/>
              <w:bCs/>
            </w:rPr>
          </w:pPr>
          <w:r w:rsidRPr="00F340E9">
            <w:rPr>
              <w:b/>
              <w:bCs/>
            </w:rPr>
            <w:lastRenderedPageBreak/>
            <w:fldChar w:fldCharType="end"/>
          </w:r>
        </w:p>
      </w:sdtContent>
    </w:sdt>
    <w:p w:rsidR="00CE54B7" w:rsidRPr="000A6AB5" w:rsidRDefault="00C52FAD" w:rsidP="000A6AB5">
      <w:pPr>
        <w:keepNext/>
        <w:keepLines/>
        <w:spacing w:after="0" w:line="360" w:lineRule="auto"/>
        <w:ind w:right="566"/>
        <w:jc w:val="center"/>
        <w:outlineLvl w:val="0"/>
        <w:rPr>
          <w:b/>
          <w:bCs/>
        </w:rPr>
      </w:pPr>
      <w:r w:rsidRPr="00C52FAD">
        <w:rPr>
          <w:rFonts w:ascii="Times New Roman" w:eastAsiaTheme="majorEastAsia" w:hAnsi="Times New Roman" w:cs="Times New Roman"/>
          <w:sz w:val="28"/>
          <w:szCs w:val="28"/>
        </w:rPr>
        <w:t>ВВЕДЕНИЕ</w:t>
      </w:r>
      <w:bookmarkEnd w:id="0"/>
    </w:p>
    <w:p w:rsidR="00C52FAD" w:rsidRPr="00C52FAD" w:rsidRDefault="00C52FAD" w:rsidP="00E42BBA">
      <w:pPr>
        <w:spacing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C52FAD" w:rsidRPr="00C52FAD" w:rsidRDefault="00630667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Постижение традиций, ме</w:t>
      </w:r>
      <w:r w:rsidR="00C52FAD" w:rsidRPr="00C52FAD">
        <w:rPr>
          <w:rFonts w:ascii="Times New Roman" w:hAnsi="Times New Roman" w:cs="Times New Roman"/>
          <w:sz w:val="28"/>
          <w:szCs w:val="28"/>
        </w:rPr>
        <w:t xml:space="preserve">нталитета и национальности возможно только с помощью языка, который в свою очередь приобрел саморазвивающийся характер. Язык </w:t>
      </w:r>
      <w:r w:rsidR="00C52FAD" w:rsidRPr="00C52FAD">
        <w:rPr>
          <w:rFonts w:ascii="Symbol" w:hAnsi="Symbol" w:cs="Times New Roman"/>
          <w:sz w:val="28"/>
          <w:szCs w:val="28"/>
        </w:rPr>
        <w:t></w:t>
      </w:r>
      <w:r w:rsidR="00C52FAD" w:rsidRPr="00C52FAD">
        <w:rPr>
          <w:rFonts w:ascii="Times New Roman" w:hAnsi="Times New Roman" w:cs="Times New Roman"/>
          <w:sz w:val="28"/>
          <w:szCs w:val="28"/>
        </w:rPr>
        <w:t xml:space="preserve"> это составная часть культуры, объект её восприятия и усвоения. Однако, в отличии от языка, культура создаётся людьми. Только мы можем менять её с помощью действительности.</w:t>
      </w:r>
    </w:p>
    <w:p w:rsidR="00C52FAD" w:rsidRPr="00C52FAD" w:rsidRDefault="007B6E8B" w:rsidP="00E42BBA">
      <w:pPr>
        <w:tabs>
          <w:tab w:val="left" w:pos="8787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FAD" w:rsidRPr="00C52FAD">
        <w:rPr>
          <w:rFonts w:ascii="Times New Roman" w:hAnsi="Times New Roman" w:cs="Times New Roman"/>
          <w:sz w:val="28"/>
          <w:szCs w:val="28"/>
        </w:rPr>
        <w:t>Это взаимодействие языка и культуры связано с отражением в языке некоторых особенностей данной страны, обслуживаемой этим языком. Оно образует языковую картину мира, которая является одной из важнейших задач современной лингвистической семантики. И если мы хотим проанализировать значение всех языковых единиц данного языка, то нам не обойтись без гастрономической культуры и её влияния на семантику.</w:t>
      </w:r>
    </w:p>
    <w:p w:rsidR="002531C1" w:rsidRP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FAD">
        <w:rPr>
          <w:rFonts w:ascii="Times New Roman" w:hAnsi="Times New Roman" w:cs="Times New Roman"/>
          <w:sz w:val="28"/>
          <w:szCs w:val="28"/>
        </w:rPr>
        <w:t xml:space="preserve">Цель исследования состоит в выявлении </w:t>
      </w:r>
      <w:r w:rsidR="006112AE">
        <w:rPr>
          <w:rFonts w:ascii="Times New Roman" w:hAnsi="Times New Roman" w:cs="Times New Roman"/>
          <w:sz w:val="28"/>
          <w:szCs w:val="28"/>
        </w:rPr>
        <w:t xml:space="preserve">русских кулинарных </w:t>
      </w:r>
      <w:r w:rsidRPr="00C52FAD">
        <w:rPr>
          <w:rFonts w:ascii="Times New Roman" w:hAnsi="Times New Roman" w:cs="Times New Roman"/>
          <w:sz w:val="28"/>
          <w:szCs w:val="28"/>
        </w:rPr>
        <w:t>фразеологизмов в соз</w:t>
      </w:r>
      <w:r w:rsidR="002531C1">
        <w:rPr>
          <w:rFonts w:ascii="Times New Roman" w:hAnsi="Times New Roman" w:cs="Times New Roman"/>
          <w:sz w:val="28"/>
          <w:szCs w:val="28"/>
        </w:rPr>
        <w:t>нании носителя языка</w:t>
      </w:r>
      <w:r w:rsidRPr="00C52FAD">
        <w:rPr>
          <w:rFonts w:ascii="Times New Roman" w:hAnsi="Times New Roman" w:cs="Times New Roman"/>
          <w:sz w:val="28"/>
          <w:szCs w:val="28"/>
        </w:rPr>
        <w:t xml:space="preserve">.  Кулинария является одной из наименее изолированных частей национальной культуры, поэтому анализ </w:t>
      </w:r>
      <w:r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C52FAD">
        <w:rPr>
          <w:rFonts w:ascii="Times New Roman" w:hAnsi="Times New Roman" w:cs="Times New Roman"/>
          <w:sz w:val="28"/>
          <w:szCs w:val="28"/>
        </w:rPr>
        <w:t>гастрономии покажет самобытность и особый менталитет данного народа. Наряду с фразеологизмами, метафорами и символами, кулинария всегда косвенно отражает воззрения народа, общественный строй, идеологию. И, конечно, гастрономическая культура отражает языковую картину мира, которая формирует тип отношения человека к действительности.  Это один из центральных аспектов восприятия менталитета страны, который складывался на протяжении многих веков.</w:t>
      </w:r>
    </w:p>
    <w:p w:rsidR="00C52FAD" w:rsidRP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FAD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C52FAD" w:rsidRP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FAD">
        <w:rPr>
          <w:rFonts w:ascii="Times New Roman" w:hAnsi="Times New Roman" w:cs="Times New Roman"/>
          <w:sz w:val="28"/>
          <w:szCs w:val="28"/>
        </w:rPr>
        <w:t>-</w:t>
      </w:r>
      <w:r w:rsidR="002531C1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AD09FD">
        <w:rPr>
          <w:rFonts w:ascii="Times New Roman" w:hAnsi="Times New Roman" w:cs="Times New Roman"/>
          <w:sz w:val="28"/>
          <w:szCs w:val="28"/>
        </w:rPr>
        <w:t>взаимосвязь русской кулинарной культуры и языка</w:t>
      </w:r>
      <w:r w:rsidRPr="00C52FAD">
        <w:rPr>
          <w:rFonts w:ascii="Times New Roman" w:hAnsi="Times New Roman" w:cs="Times New Roman"/>
          <w:sz w:val="28"/>
          <w:szCs w:val="28"/>
        </w:rPr>
        <w:t>;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9FD">
        <w:rPr>
          <w:rFonts w:ascii="Times New Roman" w:hAnsi="Times New Roman" w:cs="Times New Roman"/>
          <w:sz w:val="28"/>
          <w:szCs w:val="28"/>
        </w:rPr>
        <w:t>Описать особенности восприятия гастрономической лексики носителями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1C1" w:rsidRDefault="00C52FAD" w:rsidP="006112AE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9FD">
        <w:rPr>
          <w:rFonts w:ascii="Times New Roman" w:hAnsi="Times New Roman" w:cs="Times New Roman"/>
          <w:sz w:val="28"/>
          <w:szCs w:val="28"/>
        </w:rPr>
        <w:t xml:space="preserve"> Выявить фразеологические единицы содержащие кулинарную лексику.</w:t>
      </w:r>
    </w:p>
    <w:p w:rsidR="006112AE" w:rsidRPr="00C52FAD" w:rsidRDefault="006112AE" w:rsidP="006112AE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3D1AB8">
        <w:rPr>
          <w:rFonts w:ascii="Times New Roman" w:hAnsi="Times New Roman" w:cs="Times New Roman"/>
          <w:sz w:val="28"/>
          <w:szCs w:val="28"/>
        </w:rPr>
        <w:t>ом исследования является словарь пословиц и поговорок В. И. Даля, а также толковый словарь С. И. Ожегова.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094472" w:rsidRPr="00094472">
        <w:rPr>
          <w:rFonts w:ascii="Times New Roman" w:hAnsi="Times New Roman" w:cs="Times New Roman"/>
          <w:sz w:val="28"/>
          <w:szCs w:val="28"/>
        </w:rPr>
        <w:t>В данной работе было проанализировано 100 фразеологизмов.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FAD">
        <w:rPr>
          <w:rFonts w:ascii="Times New Roman" w:hAnsi="Times New Roman" w:cs="Times New Roman"/>
          <w:sz w:val="28"/>
          <w:szCs w:val="28"/>
        </w:rPr>
        <w:t xml:space="preserve">Методы исследования. В курсовой работе применяются такие общенаучные методы исследования, как </w:t>
      </w:r>
      <w:r w:rsidR="002531C1">
        <w:rPr>
          <w:rFonts w:ascii="Times New Roman" w:hAnsi="Times New Roman" w:cs="Times New Roman"/>
          <w:sz w:val="28"/>
          <w:szCs w:val="28"/>
        </w:rPr>
        <w:t>аналитический, контекстуальный, компонентный</w:t>
      </w:r>
      <w:r w:rsidR="00AD09FD">
        <w:rPr>
          <w:rFonts w:ascii="Times New Roman" w:hAnsi="Times New Roman" w:cs="Times New Roman"/>
          <w:sz w:val="28"/>
          <w:szCs w:val="28"/>
        </w:rPr>
        <w:t>, сравнительно-исторический</w:t>
      </w:r>
      <w:r w:rsidR="00DA7D0A">
        <w:rPr>
          <w:rFonts w:ascii="Times New Roman" w:hAnsi="Times New Roman" w:cs="Times New Roman"/>
          <w:sz w:val="28"/>
          <w:szCs w:val="28"/>
        </w:rPr>
        <w:t xml:space="preserve"> и описательный</w:t>
      </w:r>
      <w:r w:rsidR="002531C1">
        <w:rPr>
          <w:rFonts w:ascii="Times New Roman" w:hAnsi="Times New Roman" w:cs="Times New Roman"/>
          <w:sz w:val="28"/>
          <w:szCs w:val="28"/>
        </w:rPr>
        <w:t>.</w:t>
      </w:r>
    </w:p>
    <w:p w:rsidR="006112AE" w:rsidRDefault="006112AE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2AE">
        <w:rPr>
          <w:rFonts w:ascii="Times New Roman" w:hAnsi="Times New Roman" w:cs="Times New Roman"/>
          <w:sz w:val="28"/>
          <w:szCs w:val="28"/>
        </w:rPr>
        <w:t>Объектом исследования является русская кулинарная культура.</w:t>
      </w:r>
    </w:p>
    <w:p w:rsidR="006112AE" w:rsidRPr="00C52FAD" w:rsidRDefault="006112AE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</w:t>
      </w:r>
      <w:r w:rsidRPr="006112AE">
        <w:rPr>
          <w:rFonts w:ascii="Times New Roman" w:hAnsi="Times New Roman" w:cs="Times New Roman"/>
          <w:sz w:val="28"/>
          <w:szCs w:val="28"/>
        </w:rPr>
        <w:t xml:space="preserve"> переводческий аспект гастрономической лексики русского языка.</w:t>
      </w:r>
    </w:p>
    <w:p w:rsidR="008E4B97" w:rsidRDefault="008E4B97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C52FAD" w:rsidRDefault="00C52FAD"/>
    <w:p w:rsidR="00E42BBA" w:rsidRDefault="00E42BBA"/>
    <w:p w:rsidR="00E42BBA" w:rsidRDefault="00E42BBA"/>
    <w:p w:rsidR="00C52FAD" w:rsidRDefault="00C52FAD"/>
    <w:p w:rsidR="00E42BBA" w:rsidRDefault="00E42BBA"/>
    <w:p w:rsidR="00C52FAD" w:rsidRDefault="00C52FAD"/>
    <w:p w:rsidR="00C52FAD" w:rsidRPr="0068291C" w:rsidRDefault="00C52FAD" w:rsidP="00F84581">
      <w:pPr>
        <w:pStyle w:val="a3"/>
        <w:numPr>
          <w:ilvl w:val="0"/>
          <w:numId w:val="1"/>
        </w:numPr>
        <w:spacing w:after="0" w:line="360" w:lineRule="auto"/>
        <w:ind w:right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483173990"/>
      <w:r w:rsidRPr="005C32DF">
        <w:rPr>
          <w:rFonts w:ascii="Times New Roman" w:hAnsi="Times New Roman" w:cs="Times New Roman"/>
          <w:sz w:val="28"/>
          <w:szCs w:val="28"/>
        </w:rPr>
        <w:t>ГАСТРОНОМИЧЕСКАЯ КУЛЬТУРА КАК ТЕОРЕТИЧЕСКИЕ ПОНЯТИЕ</w:t>
      </w:r>
      <w:bookmarkEnd w:id="2"/>
    </w:p>
    <w:p w:rsidR="00C52FAD" w:rsidRPr="005C32DF" w:rsidRDefault="00C52FAD" w:rsidP="00E42BBA">
      <w:pPr>
        <w:pStyle w:val="a3"/>
        <w:spacing w:after="0" w:line="360" w:lineRule="auto"/>
        <w:ind w:left="450" w:right="566"/>
        <w:rPr>
          <w:rFonts w:ascii="Times New Roman" w:hAnsi="Times New Roman" w:cs="Times New Roman"/>
          <w:sz w:val="28"/>
          <w:szCs w:val="28"/>
        </w:rPr>
      </w:pPr>
    </w:p>
    <w:p w:rsidR="00C52FAD" w:rsidRDefault="00C52FAD" w:rsidP="00F84581">
      <w:pPr>
        <w:pStyle w:val="a3"/>
        <w:numPr>
          <w:ilvl w:val="1"/>
          <w:numId w:val="1"/>
        </w:numPr>
        <w:spacing w:after="0" w:line="360" w:lineRule="auto"/>
        <w:ind w:left="0" w:right="85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83173991"/>
      <w:r w:rsidRPr="0068633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астрономическая культура: этапы исследования, структура и функции</w:t>
      </w:r>
      <w:bookmarkEnd w:id="3"/>
    </w:p>
    <w:p w:rsidR="00C52FAD" w:rsidRPr="005C32DF" w:rsidRDefault="00C52FAD" w:rsidP="00E42BBA">
      <w:pPr>
        <w:pStyle w:val="a3"/>
        <w:spacing w:after="0" w:line="36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Гастрономическая культура является первоосновной составляющей культурного фонда любой страны. Как и любая другая структура, она имеет основные нормы и функции. Однако, большинство способов формирования этих норм часто являются неосвященными, что пытались исправить различные филологи, историки и этнографы.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B1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0F2B17">
        <w:rPr>
          <w:rFonts w:ascii="Times New Roman" w:hAnsi="Times New Roman" w:cs="Times New Roman"/>
          <w:sz w:val="28"/>
          <w:szCs w:val="28"/>
        </w:rPr>
        <w:t xml:space="preserve">попытки перейти от </w:t>
      </w:r>
      <w:r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Pr="000F2B17">
        <w:rPr>
          <w:rFonts w:ascii="Times New Roman" w:hAnsi="Times New Roman" w:cs="Times New Roman"/>
          <w:sz w:val="28"/>
          <w:szCs w:val="28"/>
        </w:rPr>
        <w:t>отдельных фактов гастрономической культуры к ее анализу принадлежат представителям Школы «Анналов», обратившимся к исследованиям повседневной культуры в ее взаимосвязи с соци</w:t>
      </w:r>
      <w:r>
        <w:rPr>
          <w:rFonts w:ascii="Times New Roman" w:hAnsi="Times New Roman" w:cs="Times New Roman"/>
          <w:sz w:val="28"/>
          <w:szCs w:val="28"/>
        </w:rPr>
        <w:t>умом</w:t>
      </w:r>
      <w:r w:rsidRPr="000F2B17">
        <w:rPr>
          <w:rFonts w:ascii="Times New Roman" w:hAnsi="Times New Roman" w:cs="Times New Roman"/>
          <w:sz w:val="28"/>
          <w:szCs w:val="28"/>
        </w:rPr>
        <w:t>. Ф. Бродель предпринял попытку рассмотреть гастрономическую культуру в контексте эпохи с учетом экономических, поли</w:t>
      </w:r>
      <w:r>
        <w:rPr>
          <w:rFonts w:ascii="Times New Roman" w:hAnsi="Times New Roman" w:cs="Times New Roman"/>
          <w:sz w:val="28"/>
          <w:szCs w:val="28"/>
        </w:rPr>
        <w:t xml:space="preserve">тических и социальных факторов. </w:t>
      </w:r>
      <w:r w:rsidRPr="000F2B17">
        <w:rPr>
          <w:rFonts w:ascii="Times New Roman" w:hAnsi="Times New Roman" w:cs="Times New Roman"/>
          <w:sz w:val="28"/>
          <w:szCs w:val="28"/>
        </w:rPr>
        <w:t>Становление теоретико-методологической линии в изучении пищи как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феномена приходится на 1960-е </w:t>
      </w:r>
      <w:r>
        <w:rPr>
          <w:rFonts w:ascii="Symbol" w:hAnsi="Symbol" w:cs="Times New Roman"/>
          <w:sz w:val="28"/>
          <w:szCs w:val="28"/>
        </w:rPr>
        <w:t></w:t>
      </w:r>
      <w:r w:rsidRPr="000F2B17">
        <w:rPr>
          <w:rFonts w:ascii="Times New Roman" w:hAnsi="Times New Roman" w:cs="Times New Roman"/>
          <w:sz w:val="28"/>
          <w:szCs w:val="28"/>
        </w:rPr>
        <w:t xml:space="preserve"> 1970-е гг. и связано с исследовательской деятельностью структуралистов. В работах К. Леви-Стросса, Р. Барта и М. Дуглас получает разработку идея пищи как специфического культурного кода.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B17">
        <w:rPr>
          <w:rFonts w:ascii="Times New Roman" w:hAnsi="Times New Roman" w:cs="Times New Roman"/>
          <w:sz w:val="28"/>
          <w:szCs w:val="28"/>
        </w:rPr>
        <w:t>Структуралистские исследования стали стимулом для дальнейшего развития аналитических работ, в которых пища рассматривается как особая сфера культуры</w:t>
      </w:r>
      <w:r>
        <w:rPr>
          <w:rFonts w:ascii="Times New Roman" w:hAnsi="Times New Roman" w:cs="Times New Roman"/>
          <w:sz w:val="28"/>
          <w:szCs w:val="28"/>
        </w:rPr>
        <w:t xml:space="preserve"> и отражение этого исследования стали труды </w:t>
      </w:r>
      <w:r w:rsidRPr="00C80E9A">
        <w:rPr>
          <w:rFonts w:ascii="Times New Roman" w:hAnsi="Times New Roman" w:cs="Times New Roman"/>
          <w:sz w:val="28"/>
          <w:szCs w:val="28"/>
        </w:rPr>
        <w:t>Д. Гуди и М. Харриса</w:t>
      </w:r>
      <w:r>
        <w:rPr>
          <w:rFonts w:ascii="Times New Roman" w:hAnsi="Times New Roman" w:cs="Times New Roman"/>
          <w:sz w:val="28"/>
          <w:szCs w:val="28"/>
        </w:rPr>
        <w:t xml:space="preserve"> (Капкан</w:t>
      </w:r>
      <w:r w:rsidR="00CE4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В.</w:t>
      </w:r>
      <w:r w:rsidRPr="00006DD5">
        <w:t xml:space="preserve"> </w:t>
      </w:r>
      <w:r w:rsidRPr="00006DD5">
        <w:rPr>
          <w:rFonts w:ascii="Times New Roman" w:hAnsi="Times New Roman" w:cs="Times New Roman"/>
          <w:sz w:val="28"/>
          <w:szCs w:val="28"/>
        </w:rPr>
        <w:t>Феномен гастрономической культуры [Электронный ресурс]</w:t>
      </w:r>
      <w:r w:rsidRPr="00C80E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9A">
        <w:rPr>
          <w:rFonts w:ascii="Times New Roman" w:hAnsi="Times New Roman" w:cs="Times New Roman"/>
          <w:sz w:val="28"/>
          <w:szCs w:val="28"/>
        </w:rPr>
        <w:t>На рубеже 1980-х - 1990-х годов в зарубежной науке сформировалось о</w:t>
      </w:r>
      <w:r>
        <w:rPr>
          <w:rFonts w:ascii="Times New Roman" w:hAnsi="Times New Roman" w:cs="Times New Roman"/>
          <w:sz w:val="28"/>
          <w:szCs w:val="28"/>
        </w:rPr>
        <w:t xml:space="preserve">собое направление исследований </w:t>
      </w:r>
      <w:r>
        <w:rPr>
          <w:rFonts w:ascii="Symbol" w:hAnsi="Symbol" w:cs="Times New Roman"/>
          <w:sz w:val="28"/>
          <w:szCs w:val="28"/>
        </w:rPr>
        <w:t></w:t>
      </w:r>
      <w:r w:rsidRPr="00C80E9A">
        <w:rPr>
          <w:rFonts w:ascii="Times New Roman" w:hAnsi="Times New Roman" w:cs="Times New Roman"/>
          <w:sz w:val="28"/>
          <w:szCs w:val="28"/>
        </w:rPr>
        <w:t xml:space="preserve"> food studies. Этот междисциплинарный проект объединил историков, этнографов, антропологов, социологов, </w:t>
      </w:r>
      <w:r w:rsidRPr="00C80E9A">
        <w:rPr>
          <w:rFonts w:ascii="Times New Roman" w:hAnsi="Times New Roman" w:cs="Times New Roman"/>
          <w:sz w:val="28"/>
          <w:szCs w:val="28"/>
        </w:rPr>
        <w:lastRenderedPageBreak/>
        <w:t>экономистов и представителей ряда других областей знаний. Целевой задачей данного направления является получение целостного знания о сфере питания.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исследованиях русских ученых гастрономическая культура рассматривается с двух сторон. </w:t>
      </w:r>
      <w:r w:rsidRPr="00C80E9A">
        <w:rPr>
          <w:rFonts w:ascii="Times New Roman" w:hAnsi="Times New Roman" w:cs="Times New Roman"/>
          <w:sz w:val="28"/>
          <w:szCs w:val="28"/>
        </w:rPr>
        <w:t>С одной стороны, внимание литературоведов привлекает семантика пищевых образов в художественных про</w:t>
      </w:r>
      <w:r>
        <w:rPr>
          <w:rFonts w:ascii="Times New Roman" w:hAnsi="Times New Roman" w:cs="Times New Roman"/>
          <w:sz w:val="28"/>
          <w:szCs w:val="28"/>
        </w:rPr>
        <w:t>изведениях (Бахтин, Лотман, Виницкий</w:t>
      </w:r>
      <w:r w:rsidRPr="00C80E9A">
        <w:rPr>
          <w:rFonts w:ascii="Times New Roman" w:hAnsi="Times New Roman" w:cs="Times New Roman"/>
          <w:sz w:val="28"/>
          <w:szCs w:val="28"/>
        </w:rPr>
        <w:t>, Химич и др.). С другой стороны, на стыке лингвистики, фольклористики и этнографии развиваются этнолингвистические исследования традиционной пищи (Н. И.</w:t>
      </w:r>
      <w:r>
        <w:rPr>
          <w:rFonts w:ascii="Times New Roman" w:hAnsi="Times New Roman" w:cs="Times New Roman"/>
          <w:sz w:val="28"/>
          <w:szCs w:val="28"/>
        </w:rPr>
        <w:t xml:space="preserve"> Толстой и С. М. Толстой</w:t>
      </w:r>
      <w:r w:rsidRPr="00C80E9A">
        <w:rPr>
          <w:rFonts w:ascii="Times New Roman" w:hAnsi="Times New Roman" w:cs="Times New Roman"/>
          <w:sz w:val="28"/>
          <w:szCs w:val="28"/>
        </w:rPr>
        <w:t>, К. В. Пьянкова).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гастрономии может быть поделена на: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 принятия пищи;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11464">
        <w:rPr>
          <w:rFonts w:ascii="Times New Roman" w:hAnsi="Times New Roman" w:cs="Times New Roman"/>
          <w:sz w:val="28"/>
          <w:szCs w:val="28"/>
        </w:rPr>
        <w:t>астрономическую рефлексию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Кулинарную культуру.</w:t>
      </w:r>
    </w:p>
    <w:p w:rsidR="00C52FAD" w:rsidRPr="00311464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Культура принятия пищи определяет уместность трапезы и её гастрономического содержания, выстраивая отношения между человеком и пищей. Гастрономическая рефлексия содержит в себе представление о том, что такое пища, какова её роль в жизни и т.д. В кулинарную культуру </w:t>
      </w:r>
      <w:r w:rsidRPr="00311464">
        <w:rPr>
          <w:rFonts w:ascii="Times New Roman" w:hAnsi="Times New Roman" w:cs="Times New Roman"/>
          <w:sz w:val="28"/>
          <w:szCs w:val="28"/>
        </w:rPr>
        <w:t>входят представления о пригодных в пищу продуктах, практиках приготовления пищи, основных способах обработки продуктов, правилах их сочетания.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464">
        <w:rPr>
          <w:rFonts w:ascii="Times New Roman" w:hAnsi="Times New Roman" w:cs="Times New Roman"/>
          <w:sz w:val="28"/>
          <w:szCs w:val="28"/>
        </w:rPr>
        <w:t xml:space="preserve">Гастрономическая культура выполняет следующие функции: регулятивную, функцию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311464">
        <w:rPr>
          <w:rFonts w:ascii="Times New Roman" w:hAnsi="Times New Roman" w:cs="Times New Roman"/>
          <w:sz w:val="28"/>
          <w:szCs w:val="28"/>
        </w:rPr>
        <w:t xml:space="preserve">социального и культурного статуса индивида, коммуникативную, трансляционную, функции идентификации и интеграции. При этом родовыми следует признать регулятивную функцию и функцию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311464">
        <w:rPr>
          <w:rFonts w:ascii="Times New Roman" w:hAnsi="Times New Roman" w:cs="Times New Roman"/>
          <w:sz w:val="28"/>
          <w:szCs w:val="28"/>
        </w:rPr>
        <w:t>социального и культурного статуса</w:t>
      </w:r>
      <w:r>
        <w:rPr>
          <w:rFonts w:ascii="Times New Roman" w:hAnsi="Times New Roman" w:cs="Times New Roman"/>
          <w:sz w:val="28"/>
          <w:szCs w:val="28"/>
        </w:rPr>
        <w:t>, потому что именно устанавливают определенные научные рамки над определением гастрономии, а также помогают определить культуру и традиции народа по их потреблению пищи.</w:t>
      </w:r>
    </w:p>
    <w:p w:rsidR="00C52FAD" w:rsidRDefault="00C52FAD" w:rsidP="00E42BBA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гастрономическая культура избавляется от устойчивого кода «дифицита» и начинает формировать новые традиции,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которых находится достаток. Однако, её формирование зависит от многих факторов, которые являются различными между культурами. </w:t>
      </w:r>
    </w:p>
    <w:p w:rsidR="00334997" w:rsidRDefault="00334997" w:rsidP="00C03BDD">
      <w:pPr>
        <w:spacing w:after="0" w:line="360" w:lineRule="auto"/>
        <w:ind w:right="141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17ABE" w:rsidRDefault="008D0FDB" w:rsidP="00C03BDD">
      <w:pPr>
        <w:pStyle w:val="a3"/>
        <w:numPr>
          <w:ilvl w:val="1"/>
          <w:numId w:val="1"/>
        </w:numPr>
        <w:spacing w:after="0" w:line="360" w:lineRule="auto"/>
        <w:ind w:right="1133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83173993"/>
      <w:r w:rsidRPr="008D0FDB">
        <w:rPr>
          <w:rFonts w:ascii="Times New Roman" w:hAnsi="Times New Roman" w:cs="Times New Roman"/>
          <w:sz w:val="28"/>
          <w:szCs w:val="28"/>
        </w:rPr>
        <w:t xml:space="preserve">Особенности формирования </w:t>
      </w:r>
      <w:r>
        <w:rPr>
          <w:rFonts w:ascii="Times New Roman" w:hAnsi="Times New Roman" w:cs="Times New Roman"/>
          <w:sz w:val="28"/>
          <w:szCs w:val="28"/>
        </w:rPr>
        <w:t>кулинарной культуры России</w:t>
      </w:r>
    </w:p>
    <w:p w:rsidR="00A17ABE" w:rsidRDefault="00A17ABE" w:rsidP="00E42BBA">
      <w:pPr>
        <w:pStyle w:val="a3"/>
        <w:spacing w:after="0" w:line="360" w:lineRule="auto"/>
        <w:ind w:left="825" w:right="283"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:rsidR="00A17ABE" w:rsidRDefault="00A17ABE" w:rsidP="00E42BBA">
      <w:pPr>
        <w:pStyle w:val="a3"/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7ABE">
        <w:rPr>
          <w:rFonts w:ascii="Times New Roman" w:hAnsi="Times New Roman" w:cs="Times New Roman"/>
          <w:sz w:val="28"/>
          <w:szCs w:val="28"/>
        </w:rPr>
        <w:t>Русская кулинарная культура сформировалась под влиянием множества факторов: огромн</w:t>
      </w:r>
      <w:r w:rsidR="00F414EB">
        <w:rPr>
          <w:rFonts w:ascii="Times New Roman" w:hAnsi="Times New Roman" w:cs="Times New Roman"/>
          <w:sz w:val="28"/>
          <w:szCs w:val="28"/>
        </w:rPr>
        <w:t>ая территория, разнообразие</w:t>
      </w:r>
      <w:r w:rsidRPr="00A17ABE">
        <w:rPr>
          <w:rFonts w:ascii="Times New Roman" w:hAnsi="Times New Roman" w:cs="Times New Roman"/>
          <w:sz w:val="28"/>
          <w:szCs w:val="28"/>
        </w:rPr>
        <w:t xml:space="preserve"> климатических зон, разнообразие этноса, влияние Запада и Востока, социально-экономические и политические события внутри страны (войны, революции, блокады, восстания) и многое другое. </w:t>
      </w:r>
    </w:p>
    <w:p w:rsidR="00A678FB" w:rsidRDefault="00A678FB" w:rsidP="00E42BBA">
      <w:pPr>
        <w:pStyle w:val="a3"/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В Русской национальной кухне можно выделить несколько крупных этапов, каждый из кото</w:t>
      </w:r>
      <w:r>
        <w:rPr>
          <w:rFonts w:ascii="Times New Roman" w:hAnsi="Times New Roman" w:cs="Times New Roman"/>
          <w:sz w:val="28"/>
          <w:szCs w:val="28"/>
        </w:rPr>
        <w:t xml:space="preserve">рых оставил неизгладимый след. </w:t>
      </w:r>
    </w:p>
    <w:p w:rsidR="001208BF" w:rsidRPr="008460DB" w:rsidRDefault="00A678FB" w:rsidP="00E42BBA">
      <w:pPr>
        <w:pStyle w:val="a3"/>
        <w:numPr>
          <w:ilvl w:val="0"/>
          <w:numId w:val="4"/>
        </w:numPr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8FB">
        <w:rPr>
          <w:rFonts w:ascii="Times New Roman" w:hAnsi="Times New Roman" w:cs="Times New Roman"/>
          <w:sz w:val="28"/>
          <w:szCs w:val="28"/>
        </w:rPr>
        <w:t>Первый этап: 9 – 11 вв. (домонгольский период). На этом этапе произошло объединение славянских племен в е</w:t>
      </w:r>
      <w:r>
        <w:rPr>
          <w:rFonts w:ascii="Times New Roman" w:hAnsi="Times New Roman" w:cs="Times New Roman"/>
          <w:sz w:val="28"/>
          <w:szCs w:val="28"/>
        </w:rPr>
        <w:t xml:space="preserve">диную древнерусскую народность. </w:t>
      </w:r>
      <w:r w:rsidRPr="00A678FB">
        <w:rPr>
          <w:rFonts w:ascii="Times New Roman" w:hAnsi="Times New Roman" w:cs="Times New Roman"/>
          <w:sz w:val="28"/>
          <w:szCs w:val="28"/>
        </w:rPr>
        <w:t>С крещением Руси в 988 г., принятием православия как единой государственной религии восточнославянские племена осознали свое этническое единство, сплотились в общей борьбе за целостность и независимость своей земли. Стало возможным говорить о русской кухне как части национальной культуры. Принятие православия резко изменило традиции питания. Посты, составляющие большую часть года (192 – 216 дней), привели к разделению пищи на</w:t>
      </w:r>
      <w:r>
        <w:rPr>
          <w:rFonts w:ascii="Times New Roman" w:hAnsi="Times New Roman" w:cs="Times New Roman"/>
          <w:sz w:val="28"/>
          <w:szCs w:val="28"/>
        </w:rPr>
        <w:t xml:space="preserve"> скро</w:t>
      </w:r>
      <w:r w:rsidR="001208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A678FB">
        <w:rPr>
          <w:rFonts w:ascii="Times New Roman" w:hAnsi="Times New Roman" w:cs="Times New Roman"/>
          <w:sz w:val="28"/>
          <w:szCs w:val="28"/>
        </w:rPr>
        <w:t xml:space="preserve"> </w:t>
      </w:r>
      <w:r w:rsidR="001208BF">
        <w:rPr>
          <w:rFonts w:ascii="Times New Roman" w:hAnsi="Times New Roman" w:cs="Times New Roman"/>
          <w:sz w:val="28"/>
          <w:szCs w:val="28"/>
        </w:rPr>
        <w:t>(молочно-яично-мясную</w:t>
      </w:r>
      <w:r>
        <w:rPr>
          <w:rFonts w:ascii="Times New Roman" w:hAnsi="Times New Roman" w:cs="Times New Roman"/>
          <w:sz w:val="28"/>
          <w:szCs w:val="28"/>
        </w:rPr>
        <w:t>) и постную</w:t>
      </w:r>
      <w:r w:rsidR="001208BF">
        <w:rPr>
          <w:rFonts w:ascii="Times New Roman" w:hAnsi="Times New Roman" w:cs="Times New Roman"/>
          <w:sz w:val="28"/>
          <w:szCs w:val="28"/>
        </w:rPr>
        <w:t xml:space="preserve"> (растительно-рабно-грибную</w:t>
      </w:r>
      <w:r w:rsidRPr="00A678FB">
        <w:rPr>
          <w:rFonts w:ascii="Times New Roman" w:hAnsi="Times New Roman" w:cs="Times New Roman"/>
          <w:sz w:val="28"/>
          <w:szCs w:val="28"/>
        </w:rPr>
        <w:t xml:space="preserve">) </w:t>
      </w:r>
      <w:r w:rsidR="001208BF">
        <w:rPr>
          <w:rFonts w:ascii="Times New Roman" w:hAnsi="Times New Roman" w:cs="Times New Roman"/>
          <w:sz w:val="28"/>
          <w:szCs w:val="28"/>
        </w:rPr>
        <w:t xml:space="preserve">. </w:t>
      </w:r>
      <w:r w:rsidRPr="001208BF">
        <w:rPr>
          <w:rFonts w:ascii="Times New Roman" w:hAnsi="Times New Roman" w:cs="Times New Roman"/>
          <w:sz w:val="28"/>
          <w:szCs w:val="28"/>
        </w:rPr>
        <w:t xml:space="preserve">Вместе с православием из Византии в Киевскую Русь было привнесено употребление пшеничного дрожжевого хлеба, используемого в богослужении. Ели хлеб в будни и праздники при каждой трапезе. К хлебу сложилось уважительное отношение, которое прививалось в семьях с детства. Необъятные просторы Русской земли и бесконечно разнообразные ее природные и климатические условия обусловили широкий ассортимент продуктов питания, который гармонично сочетал продукты земледелия и скотоводства, огородничества </w:t>
      </w:r>
      <w:r w:rsidRPr="001208BF">
        <w:rPr>
          <w:rFonts w:ascii="Times New Roman" w:hAnsi="Times New Roman" w:cs="Times New Roman"/>
          <w:sz w:val="28"/>
          <w:szCs w:val="28"/>
        </w:rPr>
        <w:lastRenderedPageBreak/>
        <w:t>и рыболовства. Большим подспорьем в питании были охота, собирательство грибов и ягод, бортничество. Ведущее место в питании занимали хлебные, мучные, крупяные блюда. Разнообразие способов приготовления блюд обусловливалось повсеместным распространением (начиная с 12 в.) русской печи</w:t>
      </w:r>
      <w:r w:rsidR="008460DB">
        <w:rPr>
          <w:rFonts w:ascii="Times New Roman" w:hAnsi="Times New Roman" w:cs="Times New Roman"/>
          <w:sz w:val="28"/>
          <w:szCs w:val="28"/>
        </w:rPr>
        <w:t xml:space="preserve">. </w:t>
      </w:r>
      <w:r w:rsidRPr="001208BF">
        <w:rPr>
          <w:rFonts w:ascii="Times New Roman" w:hAnsi="Times New Roman" w:cs="Times New Roman"/>
          <w:sz w:val="28"/>
          <w:szCs w:val="28"/>
        </w:rPr>
        <w:t>Распространенным питьем русских людей были квасы, меды, пиво. Меды и пиво пили в основном на пирах</w:t>
      </w:r>
      <w:r w:rsidR="001208BF">
        <w:rPr>
          <w:rFonts w:ascii="Times New Roman" w:hAnsi="Times New Roman" w:cs="Times New Roman"/>
          <w:sz w:val="28"/>
          <w:szCs w:val="28"/>
        </w:rPr>
        <w:t xml:space="preserve"> в качестве крепких напитков. </w:t>
      </w:r>
      <w:r w:rsidRPr="001208BF">
        <w:rPr>
          <w:rFonts w:ascii="Times New Roman" w:hAnsi="Times New Roman" w:cs="Times New Roman"/>
          <w:sz w:val="28"/>
          <w:szCs w:val="28"/>
        </w:rPr>
        <w:t>Производство пива началось с 1284 года</w:t>
      </w:r>
      <w:r w:rsidR="008460DB">
        <w:rPr>
          <w:rFonts w:ascii="Times New Roman" w:hAnsi="Times New Roman" w:cs="Times New Roman"/>
          <w:sz w:val="28"/>
          <w:szCs w:val="28"/>
        </w:rPr>
        <w:t xml:space="preserve"> (</w:t>
      </w:r>
      <w:r w:rsidR="008460DB" w:rsidRPr="008460DB">
        <w:rPr>
          <w:rFonts w:ascii="Times New Roman" w:hAnsi="Times New Roman" w:cs="Times New Roman"/>
          <w:sz w:val="28"/>
          <w:szCs w:val="28"/>
        </w:rPr>
        <w:t>Щербакова</w:t>
      </w:r>
      <w:r w:rsidR="00CE4446">
        <w:rPr>
          <w:rFonts w:ascii="Times New Roman" w:hAnsi="Times New Roman" w:cs="Times New Roman"/>
          <w:sz w:val="28"/>
          <w:szCs w:val="28"/>
        </w:rPr>
        <w:t>,</w:t>
      </w:r>
      <w:r w:rsidR="008460DB" w:rsidRPr="008460DB">
        <w:rPr>
          <w:rFonts w:ascii="Times New Roman" w:hAnsi="Times New Roman" w:cs="Times New Roman"/>
          <w:sz w:val="28"/>
          <w:szCs w:val="28"/>
        </w:rPr>
        <w:t xml:space="preserve"> С. 7)</w:t>
      </w:r>
      <w:r w:rsidRPr="00846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8BF" w:rsidRDefault="001208BF" w:rsidP="00E42BBA">
      <w:pPr>
        <w:pStyle w:val="a3"/>
        <w:numPr>
          <w:ilvl w:val="0"/>
          <w:numId w:val="4"/>
        </w:numPr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 этап: 12 – 14 вв. (монгольский период). Нападение на Русь монголо – татар привело к уничтожению городов, запустению целых областей, гибели, переселению народа, падению ремесел, торговли. Монгольский период связан с общим упадком национальной культуры. Долгие годы татаро – монгольского ига мало повлияли на нашу кухню. Народ отвергал обычаи иноземцев – завоевателей. В 14в. в Москве открыт первый российский кабак. Кухня характеризуется расширением ассортимента хлебных изделий: оладьи, шаньги, пышки. Из заварного теста стали делать баранки, бублики, калачи, которые очень долго не черствеют. Слово «калач» означает аппетитный. </w:t>
      </w:r>
    </w:p>
    <w:p w:rsidR="001208BF" w:rsidRDefault="007A247E" w:rsidP="00E42BBA">
      <w:pPr>
        <w:pStyle w:val="a3"/>
        <w:numPr>
          <w:ilvl w:val="0"/>
          <w:numId w:val="4"/>
        </w:numPr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 этап: 15 – 17 вв. (московский период). Объединение русского, украинского и белорусского народов началось с середины 13 в. Сложилось феодальное государство в 14 – 15 вв. вокруг Москвы. На него распространилось древнее название Русь. </w:t>
      </w:r>
      <w:r w:rsidR="001208BF">
        <w:rPr>
          <w:rFonts w:ascii="Times New Roman" w:hAnsi="Times New Roman" w:cs="Times New Roman"/>
          <w:sz w:val="28"/>
          <w:szCs w:val="28"/>
        </w:rPr>
        <w:t>Н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еобычайного расцвета достигает русская национальная кухня. Однако в ней резко обозначаются различия между кухней простого народа и кухней боярства, знати, духовенства, государя, которая становится изысканной. В 1446 – 1448 г. – изобретена «русская» водка (вода – водичка – водочка – водка – при производстве использовали родниковую воду). С конца 15 до конца 17 в. русскую кухню можно охарактеризовать </w:t>
      </w:r>
      <w:r w:rsidR="008460DB">
        <w:rPr>
          <w:rFonts w:ascii="Times New Roman" w:hAnsi="Times New Roman" w:cs="Times New Roman"/>
          <w:sz w:val="28"/>
          <w:szCs w:val="28"/>
        </w:rPr>
        <w:t>как «стол московских государей»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. Блюда из мяса считались праздничными даже для богатых людей, поэтому подача их обставлялась особенно торжественно. Для русской кухни древнейших времен характерно было приготовление вторых блюд в горшочке (ушное, </w:t>
      </w:r>
      <w:r w:rsidR="00A678FB" w:rsidRPr="001208BF">
        <w:rPr>
          <w:rFonts w:ascii="Times New Roman" w:hAnsi="Times New Roman" w:cs="Times New Roman"/>
          <w:sz w:val="28"/>
          <w:szCs w:val="28"/>
        </w:rPr>
        <w:lastRenderedPageBreak/>
        <w:t>тушеная репа с мясом и др.). Под влиянием Востока, связанным с присоединением к Русскому государству в конце 17 в. Астраханского и Казанского ханств, Башкирии и Сибири, в русский стол пришли пельмени, перемячи, манты, лапша</w:t>
      </w:r>
      <w:r w:rsidR="001208BF">
        <w:rPr>
          <w:rFonts w:ascii="Times New Roman" w:hAnsi="Times New Roman" w:cs="Times New Roman"/>
          <w:sz w:val="28"/>
          <w:szCs w:val="28"/>
        </w:rPr>
        <w:t xml:space="preserve">. 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Царские пиры длились по 6 – 8 часов, превращаясь в помпезный ритуал. Повара- профессионалы проявляли огромную изобретательность, преображая осетров, севрюг в гигантских фантастических животных. Из пищевых продуктов сооружались дворцы, изготовлялись литые леденцовые кремли, различные фигурки всадников, зверей и птиц. </w:t>
      </w:r>
    </w:p>
    <w:p w:rsidR="001208BF" w:rsidRDefault="001208BF" w:rsidP="00E42BBA">
      <w:pPr>
        <w:pStyle w:val="a3"/>
        <w:numPr>
          <w:ilvl w:val="0"/>
          <w:numId w:val="4"/>
        </w:numPr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A678FB" w:rsidRPr="001208BF">
        <w:rPr>
          <w:rFonts w:ascii="Times New Roman" w:hAnsi="Times New Roman" w:cs="Times New Roman"/>
          <w:sz w:val="28"/>
          <w:szCs w:val="28"/>
        </w:rPr>
        <w:t>этап: 18 – начало 19 в. (период петровских реформ). 18 в. был важным рубежом в развитии Русского государства. Россия стала империей. Территория ее значительно расширилась. Столица госуд</w:t>
      </w:r>
      <w:r w:rsidR="008460DB">
        <w:rPr>
          <w:rFonts w:ascii="Times New Roman" w:hAnsi="Times New Roman" w:cs="Times New Roman"/>
          <w:sz w:val="28"/>
          <w:szCs w:val="28"/>
        </w:rPr>
        <w:t>арства переносится в Петербург.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 На этом этапе происходит размежевание кухни господствующих классов и кухни простого народа. Русская знать, дворянство заимствуют элементы западноевропейской культуры, быта, кулинарные традиции, резко меняют веками сложившийся порядок русского стола. На порядок русского стола, традиции питания при Петре I и Анне Иоанновне оказывают влияние Германия и Голландия, при Екатерине II и Александре I – Франция. Богатые вельможи, посещавшие Европу, привозили с собой иностранных поваров. В конце 18 в. после Великой французской революции их приток в Россию был столь велик, что они почти полностью вытеснили из богатых домов кухарок и крепостных поваров. Появляется новое слово «кухня», новые очаги, кухонная утварь, новые приемы тепловой </w:t>
      </w:r>
      <w:r w:rsidR="008460DB">
        <w:rPr>
          <w:rFonts w:ascii="Times New Roman" w:hAnsi="Times New Roman" w:cs="Times New Roman"/>
          <w:sz w:val="28"/>
          <w:szCs w:val="28"/>
        </w:rPr>
        <w:t xml:space="preserve">обработки, новые продукты. </w:t>
      </w:r>
    </w:p>
    <w:p w:rsidR="008460DB" w:rsidRDefault="001208BF" w:rsidP="00E42BBA">
      <w:pPr>
        <w:pStyle w:val="a3"/>
        <w:numPr>
          <w:ilvl w:val="0"/>
          <w:numId w:val="4"/>
        </w:numPr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 этап: 19 в. В России разрушались феодальные отношения, зарождались элементы капитализма. После Отечественной войны 1812 г. на волне общего подъема патриотизма началась борьба передовых представителей дворянства с иностранным влиянием, стал возрождаться интерес к русской национальной кухне. Русский способ подачи блюд вскоре нашел приверженцев и во Франции, и во всей Европе, </w:t>
      </w:r>
      <w:r w:rsidR="00A678FB" w:rsidRPr="001208BF">
        <w:rPr>
          <w:rFonts w:ascii="Times New Roman" w:hAnsi="Times New Roman" w:cs="Times New Roman"/>
          <w:sz w:val="28"/>
          <w:szCs w:val="28"/>
        </w:rPr>
        <w:lastRenderedPageBreak/>
        <w:t>а вместе с ним туда пришла и русская мода на закуски</w:t>
      </w:r>
      <w:r w:rsidR="00C24BFC">
        <w:rPr>
          <w:rFonts w:ascii="Times New Roman" w:hAnsi="Times New Roman" w:cs="Times New Roman"/>
          <w:sz w:val="28"/>
          <w:szCs w:val="28"/>
        </w:rPr>
        <w:t xml:space="preserve">. </w:t>
      </w:r>
      <w:r w:rsidR="00A678FB" w:rsidRPr="001208BF">
        <w:rPr>
          <w:rFonts w:ascii="Times New Roman" w:hAnsi="Times New Roman" w:cs="Times New Roman"/>
          <w:sz w:val="28"/>
          <w:szCs w:val="28"/>
        </w:rPr>
        <w:t>В 1894 г. Д.</w:t>
      </w:r>
      <w:r w:rsidR="00C24BFC">
        <w:rPr>
          <w:rFonts w:ascii="Times New Roman" w:hAnsi="Times New Roman" w:cs="Times New Roman"/>
          <w:sz w:val="28"/>
          <w:szCs w:val="28"/>
        </w:rPr>
        <w:t xml:space="preserve"> </w:t>
      </w:r>
      <w:r w:rsidR="00A678FB" w:rsidRPr="001208BF">
        <w:rPr>
          <w:rFonts w:ascii="Times New Roman" w:hAnsi="Times New Roman" w:cs="Times New Roman"/>
          <w:sz w:val="28"/>
          <w:szCs w:val="28"/>
        </w:rPr>
        <w:t>И. Менделеевым разработан стандарт на водку, дано официальное название – водка. К последней трети 19 в. русская кухня господствующих классов благодаря неповторимому ассортименту блюд, их изысканному и тонкому вкусу наряду с французской кухней стала занимать</w:t>
      </w:r>
      <w:r w:rsidR="008460DB">
        <w:rPr>
          <w:rFonts w:ascii="Times New Roman" w:hAnsi="Times New Roman" w:cs="Times New Roman"/>
          <w:sz w:val="28"/>
          <w:szCs w:val="28"/>
        </w:rPr>
        <w:t xml:space="preserve"> одно из ведущих мест в Европе.</w:t>
      </w:r>
    </w:p>
    <w:p w:rsidR="00185EA8" w:rsidRDefault="008460DB" w:rsidP="00E42BBA">
      <w:pPr>
        <w:pStyle w:val="a3"/>
        <w:numPr>
          <w:ilvl w:val="0"/>
          <w:numId w:val="4"/>
        </w:numPr>
        <w:spacing w:after="0" w:line="360" w:lineRule="auto"/>
        <w:ind w:left="0" w:right="283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 этап: 20 в. (советский период). В России с 1917 г. наступил новый этап: смена капиталистической экономической формации социалистической. Началась планомерная подготовка кадров для этой отрасли через систему кулинарных школ (поз</w:t>
      </w:r>
      <w:r>
        <w:rPr>
          <w:rFonts w:ascii="Times New Roman" w:hAnsi="Times New Roman" w:cs="Times New Roman"/>
          <w:sz w:val="28"/>
          <w:szCs w:val="28"/>
        </w:rPr>
        <w:t xml:space="preserve">днее – ПТУ), техникумов, вузов. </w:t>
      </w:r>
      <w:r w:rsidR="00A678FB" w:rsidRPr="001208BF">
        <w:rPr>
          <w:rFonts w:ascii="Times New Roman" w:hAnsi="Times New Roman" w:cs="Times New Roman"/>
          <w:sz w:val="28"/>
          <w:szCs w:val="28"/>
        </w:rPr>
        <w:t xml:space="preserve">В связи с миграцией населения распространяются отдельные национальные блюда. Повсюду стали готовить узбекский плов, грузинские шашлыки, украинский борщ, белорусские картофельные оладьи и т.д. Это способствовало составлению Сборника рецептур национальных кухонь. Церковь была отделена от государства. Перестали существовать пищевые запреты. Мясные, молочные блюда прочно вошли в повседневный рацион и городских, и сельских жителей. Новый этап в становлении русской кухни выделяют со времени распада Советского Союза, с демократизацией нашего общества. На улицах наших 12 городов появилось огромное количество новых предприятий быстрого обслуживания: макдоналдсы, гриль – мастеры, кэролсы, шавермы, хот – доги и прочие. Чем больше появляется таких предприятий, тем сильнее проявляется интерес к русской национальной кухне, к традициям русского застолья. </w:t>
      </w:r>
    </w:p>
    <w:p w:rsidR="007B6E8B" w:rsidRDefault="007B6E8B" w:rsidP="007B6E8B">
      <w:pPr>
        <w:pStyle w:val="a3"/>
        <w:spacing w:after="0" w:line="360" w:lineRule="auto"/>
        <w:ind w:left="825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4B7" w:rsidRDefault="00CE54B7" w:rsidP="007B6E8B">
      <w:pPr>
        <w:pStyle w:val="a3"/>
        <w:spacing w:after="0" w:line="360" w:lineRule="auto"/>
        <w:ind w:left="825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6623" w:rsidRDefault="006B6623" w:rsidP="007B6E8B">
      <w:pPr>
        <w:pStyle w:val="a3"/>
        <w:spacing w:after="0" w:line="360" w:lineRule="auto"/>
        <w:ind w:left="825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0C56" w:rsidRDefault="00B80C56" w:rsidP="007B6E8B">
      <w:pPr>
        <w:pStyle w:val="a3"/>
        <w:spacing w:after="0" w:line="360" w:lineRule="auto"/>
        <w:ind w:left="825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0C56" w:rsidRDefault="00B80C56" w:rsidP="007B6E8B">
      <w:pPr>
        <w:pStyle w:val="a3"/>
        <w:spacing w:after="0" w:line="360" w:lineRule="auto"/>
        <w:ind w:left="825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6623" w:rsidRDefault="006B6623" w:rsidP="007B6E8B">
      <w:pPr>
        <w:pStyle w:val="a3"/>
        <w:spacing w:after="0" w:line="360" w:lineRule="auto"/>
        <w:ind w:left="825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4B7" w:rsidRPr="001208BF" w:rsidRDefault="00CE54B7" w:rsidP="006B6623">
      <w:pPr>
        <w:pStyle w:val="a3"/>
        <w:spacing w:after="0" w:line="360" w:lineRule="auto"/>
        <w:ind w:left="825" w:right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4997" w:rsidRPr="008D0FDB" w:rsidRDefault="00334997" w:rsidP="008D0FDB">
      <w:pPr>
        <w:pStyle w:val="a3"/>
        <w:numPr>
          <w:ilvl w:val="1"/>
          <w:numId w:val="1"/>
        </w:numPr>
        <w:spacing w:after="0" w:line="360" w:lineRule="auto"/>
        <w:ind w:right="56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0FDB">
        <w:rPr>
          <w:rFonts w:ascii="Times New Roman" w:hAnsi="Times New Roman" w:cs="Times New Roman"/>
          <w:sz w:val="28"/>
          <w:szCs w:val="28"/>
        </w:rPr>
        <w:lastRenderedPageBreak/>
        <w:t>Семиотическое значение гастрономической культуры</w:t>
      </w:r>
      <w:bookmarkEnd w:id="4"/>
    </w:p>
    <w:p w:rsidR="00334997" w:rsidRPr="00B23B6F" w:rsidRDefault="00334997" w:rsidP="00334997">
      <w:pPr>
        <w:pStyle w:val="a3"/>
        <w:spacing w:after="0" w:line="36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334997" w:rsidRDefault="00334997" w:rsidP="00E42BBA">
      <w:pPr>
        <w:tabs>
          <w:tab w:val="left" w:pos="8647"/>
          <w:tab w:val="left" w:pos="8931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AC7">
        <w:rPr>
          <w:rFonts w:ascii="Times New Roman" w:hAnsi="Times New Roman" w:cs="Times New Roman"/>
          <w:sz w:val="28"/>
          <w:szCs w:val="28"/>
        </w:rPr>
        <w:t xml:space="preserve">История человеческой цивилизации неразрывно связана с пищевыми ресурсами, являющимися одной из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82AC7">
        <w:rPr>
          <w:rFonts w:ascii="Times New Roman" w:hAnsi="Times New Roman" w:cs="Times New Roman"/>
          <w:sz w:val="28"/>
          <w:szCs w:val="28"/>
        </w:rPr>
        <w:t>физиоло</w:t>
      </w:r>
      <w:r>
        <w:rPr>
          <w:rFonts w:ascii="Times New Roman" w:hAnsi="Times New Roman" w:cs="Times New Roman"/>
          <w:sz w:val="28"/>
          <w:szCs w:val="28"/>
        </w:rPr>
        <w:t>гических потребностей человек</w:t>
      </w:r>
      <w:r w:rsidRPr="00D82A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FB8">
        <w:rPr>
          <w:rFonts w:ascii="Times New Roman" w:hAnsi="Times New Roman" w:cs="Times New Roman"/>
          <w:sz w:val="28"/>
          <w:szCs w:val="28"/>
        </w:rPr>
        <w:t>Ермакова</w:t>
      </w:r>
      <w:r w:rsidR="00B80C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1). Гастрономическая культура современности </w:t>
      </w: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это не просто сборник блюд и рецептов той или иной страны, это зеркало, отражающее менталитет местных жителей, традиции, исторические особенности и национальные привычки.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привести множество примеров, когда семиотическое значение пищи давало ответ на многие вопросы людей, которые участвуют в инкультурации. На</w:t>
      </w:r>
      <w:r w:rsidR="00E94367">
        <w:rPr>
          <w:rFonts w:ascii="Times New Roman" w:hAnsi="Times New Roman" w:cs="Times New Roman"/>
          <w:sz w:val="28"/>
          <w:szCs w:val="28"/>
        </w:rPr>
        <w:t>пример: кулинарная культура России с огромным количеством выпечных изделий</w:t>
      </w:r>
      <w:r>
        <w:rPr>
          <w:rFonts w:ascii="Times New Roman" w:hAnsi="Times New Roman" w:cs="Times New Roman"/>
          <w:sz w:val="28"/>
          <w:szCs w:val="28"/>
        </w:rPr>
        <w:t>, которые и по сей день не утратили свою популярность</w:t>
      </w:r>
      <w:r w:rsidRPr="00F9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4367">
        <w:rPr>
          <w:rFonts w:ascii="Times New Roman" w:hAnsi="Times New Roman" w:cs="Times New Roman"/>
          <w:sz w:val="28"/>
          <w:szCs w:val="28"/>
        </w:rPr>
        <w:t>всевозможные</w:t>
      </w:r>
      <w:r w:rsidR="00E94367" w:rsidRPr="00E94367">
        <w:rPr>
          <w:rFonts w:ascii="Times New Roman" w:hAnsi="Times New Roman" w:cs="Times New Roman"/>
          <w:sz w:val="28"/>
          <w:szCs w:val="28"/>
        </w:rPr>
        <w:t xml:space="preserve"> пиро</w:t>
      </w:r>
      <w:r w:rsidR="00E94367">
        <w:rPr>
          <w:rFonts w:ascii="Times New Roman" w:hAnsi="Times New Roman" w:cs="Times New Roman"/>
          <w:sz w:val="28"/>
          <w:szCs w:val="28"/>
        </w:rPr>
        <w:t xml:space="preserve">ги, пышки, расстегаи, оладьи и др.). </w:t>
      </w:r>
      <w:r>
        <w:rPr>
          <w:rFonts w:ascii="Times New Roman" w:hAnsi="Times New Roman" w:cs="Times New Roman"/>
          <w:sz w:val="28"/>
          <w:szCs w:val="28"/>
        </w:rPr>
        <w:t xml:space="preserve">Причиной этого является </w:t>
      </w:r>
      <w:r w:rsidR="00E94367">
        <w:rPr>
          <w:rFonts w:ascii="Times New Roman" w:hAnsi="Times New Roman" w:cs="Times New Roman"/>
          <w:sz w:val="28"/>
          <w:szCs w:val="28"/>
        </w:rPr>
        <w:t>открытие секрета изготовления дрожжевого теста раньше многих других народов Азии и Европы. Это объясняется высоким распространением хлебопашества и выращивания множества зерновых культур вне з</w:t>
      </w:r>
      <w:r w:rsidR="006163B3">
        <w:rPr>
          <w:rFonts w:ascii="Times New Roman" w:hAnsi="Times New Roman" w:cs="Times New Roman"/>
          <w:sz w:val="28"/>
          <w:szCs w:val="28"/>
        </w:rPr>
        <w:t>ависимости от внешних факторов.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63B3">
        <w:rPr>
          <w:rFonts w:ascii="Times New Roman" w:hAnsi="Times New Roman" w:cs="Times New Roman"/>
          <w:sz w:val="28"/>
          <w:szCs w:val="28"/>
        </w:rPr>
        <w:t>возможность</w:t>
      </w:r>
      <w:r w:rsidR="004828F7">
        <w:rPr>
          <w:rFonts w:ascii="Times New Roman" w:hAnsi="Times New Roman" w:cs="Times New Roman"/>
          <w:sz w:val="28"/>
          <w:szCs w:val="28"/>
        </w:rPr>
        <w:t xml:space="preserve"> транспортировки продуктов</w:t>
      </w:r>
      <w:r>
        <w:rPr>
          <w:rFonts w:ascii="Times New Roman" w:hAnsi="Times New Roman" w:cs="Times New Roman"/>
          <w:sz w:val="28"/>
          <w:szCs w:val="28"/>
        </w:rPr>
        <w:t xml:space="preserve"> из-за рубежа, а также </w:t>
      </w:r>
      <w:r w:rsidR="006163B3">
        <w:rPr>
          <w:rFonts w:ascii="Times New Roman" w:hAnsi="Times New Roman" w:cs="Times New Roman"/>
          <w:sz w:val="28"/>
          <w:szCs w:val="28"/>
        </w:rPr>
        <w:t>высокий уровень</w:t>
      </w:r>
      <w:r w:rsidR="0048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бедности</w:t>
      </w:r>
      <w:r w:rsidR="00FF36B8">
        <w:rPr>
          <w:rFonts w:ascii="Times New Roman" w:hAnsi="Times New Roman" w:cs="Times New Roman"/>
          <w:sz w:val="28"/>
          <w:szCs w:val="28"/>
        </w:rPr>
        <w:t xml:space="preserve"> </w:t>
      </w:r>
      <w:r w:rsidR="004828F7">
        <w:rPr>
          <w:rFonts w:ascii="Times New Roman" w:hAnsi="Times New Roman" w:cs="Times New Roman"/>
          <w:sz w:val="28"/>
          <w:szCs w:val="28"/>
        </w:rPr>
        <w:t>русских крестьян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63B3">
        <w:rPr>
          <w:rFonts w:ascii="Times New Roman" w:hAnsi="Times New Roman" w:cs="Times New Roman"/>
          <w:sz w:val="28"/>
          <w:szCs w:val="28"/>
        </w:rPr>
        <w:t>влиял на создание некого</w:t>
      </w:r>
      <w:r w:rsidR="004828F7">
        <w:rPr>
          <w:rFonts w:ascii="Times New Roman" w:hAnsi="Times New Roman" w:cs="Times New Roman"/>
          <w:sz w:val="28"/>
          <w:szCs w:val="28"/>
        </w:rPr>
        <w:t xml:space="preserve"> культ</w:t>
      </w:r>
      <w:r w:rsidR="006163B3">
        <w:rPr>
          <w:rFonts w:ascii="Times New Roman" w:hAnsi="Times New Roman" w:cs="Times New Roman"/>
          <w:sz w:val="28"/>
          <w:szCs w:val="28"/>
        </w:rPr>
        <w:t>а</w:t>
      </w:r>
      <w:r w:rsidR="004828F7">
        <w:rPr>
          <w:rFonts w:ascii="Times New Roman" w:hAnsi="Times New Roman" w:cs="Times New Roman"/>
          <w:sz w:val="28"/>
          <w:szCs w:val="28"/>
        </w:rPr>
        <w:t xml:space="preserve"> выращивания своих зерновых культур (позже появляется скотоводство, которое также являлось одним из основных источников добычи пищи), </w:t>
      </w:r>
      <w:r>
        <w:rPr>
          <w:rFonts w:ascii="Times New Roman" w:hAnsi="Times New Roman" w:cs="Times New Roman"/>
          <w:sz w:val="28"/>
          <w:szCs w:val="28"/>
        </w:rPr>
        <w:t>формируя при этом гастрономическую культуру</w:t>
      </w:r>
      <w:r w:rsidR="004828F7">
        <w:rPr>
          <w:rFonts w:ascii="Times New Roman" w:hAnsi="Times New Roman" w:cs="Times New Roman"/>
          <w:sz w:val="28"/>
          <w:szCs w:val="28"/>
        </w:rPr>
        <w:t xml:space="preserve"> России. Географические факторы также сыграли свою роль в основании русской кулинарной традиции, из-за природных богатств нашей страны. Так о</w:t>
      </w:r>
      <w:r w:rsidR="004828F7" w:rsidRPr="004828F7">
        <w:rPr>
          <w:rFonts w:ascii="Times New Roman" w:hAnsi="Times New Roman" w:cs="Times New Roman"/>
          <w:sz w:val="28"/>
          <w:szCs w:val="28"/>
        </w:rPr>
        <w:t>громные лесные массивы яв</w:t>
      </w:r>
      <w:r w:rsidR="004828F7">
        <w:rPr>
          <w:rFonts w:ascii="Times New Roman" w:hAnsi="Times New Roman" w:cs="Times New Roman"/>
          <w:sz w:val="28"/>
          <w:szCs w:val="28"/>
        </w:rPr>
        <w:t>лялись</w:t>
      </w:r>
      <w:r w:rsidR="004828F7" w:rsidRPr="004828F7">
        <w:rPr>
          <w:rFonts w:ascii="Times New Roman" w:hAnsi="Times New Roman" w:cs="Times New Roman"/>
          <w:sz w:val="28"/>
          <w:szCs w:val="28"/>
        </w:rPr>
        <w:t xml:space="preserve"> источником дичи и других даров</w:t>
      </w:r>
      <w:r w:rsidR="004828F7">
        <w:rPr>
          <w:rFonts w:ascii="Times New Roman" w:hAnsi="Times New Roman" w:cs="Times New Roman"/>
          <w:sz w:val="28"/>
          <w:szCs w:val="28"/>
        </w:rPr>
        <w:t xml:space="preserve"> природы: грибов, меда, орехов </w:t>
      </w:r>
      <w:r w:rsidR="004828F7" w:rsidRPr="004828F7">
        <w:rPr>
          <w:rFonts w:ascii="Times New Roman" w:hAnsi="Times New Roman" w:cs="Times New Roman"/>
          <w:sz w:val="28"/>
          <w:szCs w:val="28"/>
        </w:rPr>
        <w:t>и др.</w:t>
      </w:r>
      <w:r w:rsidR="0048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особенность национальных кухонь также влияли религиозные обычаи, система культурных запретов, старинные обычаи, регламент</w:t>
      </w:r>
      <w:r w:rsidR="00B80C56">
        <w:rPr>
          <w:rFonts w:ascii="Times New Roman" w:hAnsi="Times New Roman" w:cs="Times New Roman"/>
          <w:sz w:val="28"/>
          <w:szCs w:val="28"/>
        </w:rPr>
        <w:t xml:space="preserve">ировавшие образ жизни (Васюкова, </w:t>
      </w:r>
      <w:r>
        <w:rPr>
          <w:rFonts w:ascii="Times New Roman" w:hAnsi="Times New Roman" w:cs="Times New Roman"/>
          <w:sz w:val="28"/>
          <w:szCs w:val="28"/>
        </w:rPr>
        <w:t>С. 6).</w:t>
      </w:r>
      <w:r w:rsidR="004828F7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FF36B8">
        <w:rPr>
          <w:rFonts w:ascii="Times New Roman" w:hAnsi="Times New Roman" w:cs="Times New Roman"/>
          <w:sz w:val="28"/>
          <w:szCs w:val="28"/>
        </w:rPr>
        <w:t xml:space="preserve">можно заметить особое место хлеба в русской кулинарной культуре, где он с незапамятных времен являлся обязательным продуктом на столе любого русского человека. Хлеб </w:t>
      </w:r>
      <w:r w:rsidR="00FF36B8">
        <w:rPr>
          <w:rFonts w:ascii="Times New Roman" w:hAnsi="Times New Roman" w:cs="Times New Roman"/>
          <w:sz w:val="28"/>
          <w:szCs w:val="28"/>
        </w:rPr>
        <w:lastRenderedPageBreak/>
        <w:t>– это символ тела Христа, спасения и источник жизненных сил. Поэтому отношение к нему было соответствующее. Так уронивший хлеб человек был обязан обязательно поцеловать кусок, а крошки, которые оставались после принятия хлеба в пищу</w:t>
      </w:r>
      <w:r w:rsidR="006163B3">
        <w:rPr>
          <w:rFonts w:ascii="Times New Roman" w:hAnsi="Times New Roman" w:cs="Times New Roman"/>
          <w:sz w:val="28"/>
          <w:szCs w:val="28"/>
        </w:rPr>
        <w:t>,</w:t>
      </w:r>
      <w:r w:rsidR="00FF36B8">
        <w:rPr>
          <w:rFonts w:ascii="Times New Roman" w:hAnsi="Times New Roman" w:cs="Times New Roman"/>
          <w:sz w:val="28"/>
          <w:szCs w:val="28"/>
        </w:rPr>
        <w:t xml:space="preserve"> никогда не выбрасывали</w:t>
      </w:r>
      <w:r w:rsidR="002D4381">
        <w:rPr>
          <w:rFonts w:ascii="Times New Roman" w:hAnsi="Times New Roman" w:cs="Times New Roman"/>
          <w:sz w:val="28"/>
          <w:szCs w:val="28"/>
        </w:rPr>
        <w:t>, так как их, по русским поверьям, забирал черт. По</w:t>
      </w:r>
      <w:r w:rsidR="00FF36B8">
        <w:rPr>
          <w:rFonts w:ascii="Times New Roman" w:hAnsi="Times New Roman" w:cs="Times New Roman"/>
          <w:sz w:val="28"/>
          <w:szCs w:val="28"/>
        </w:rPr>
        <w:t xml:space="preserve"> умению печь хлеб определяли хорошую хозяйку</w:t>
      </w:r>
      <w:r w:rsidR="008D0FDB">
        <w:rPr>
          <w:rFonts w:ascii="Times New Roman" w:hAnsi="Times New Roman" w:cs="Times New Roman"/>
          <w:sz w:val="28"/>
          <w:szCs w:val="28"/>
        </w:rPr>
        <w:t xml:space="preserve"> и даже выбирали невест</w:t>
      </w:r>
      <w:r w:rsidR="00FF36B8">
        <w:rPr>
          <w:rFonts w:ascii="Times New Roman" w:hAnsi="Times New Roman" w:cs="Times New Roman"/>
          <w:sz w:val="28"/>
          <w:szCs w:val="28"/>
        </w:rPr>
        <w:t xml:space="preserve">, </w:t>
      </w:r>
      <w:r w:rsidR="002D4381">
        <w:rPr>
          <w:rFonts w:ascii="Times New Roman" w:hAnsi="Times New Roman" w:cs="Times New Roman"/>
          <w:sz w:val="28"/>
          <w:szCs w:val="28"/>
        </w:rPr>
        <w:t xml:space="preserve">а знаменательные события </w:t>
      </w:r>
      <w:r w:rsidR="008D0FDB">
        <w:rPr>
          <w:rFonts w:ascii="Times New Roman" w:hAnsi="Times New Roman" w:cs="Times New Roman"/>
          <w:sz w:val="28"/>
          <w:szCs w:val="28"/>
        </w:rPr>
        <w:t>(приезд важных гостей, свадьба, православные праздники) всегда отмечались присутствием хлеба и соли, которые подавались вместе. Помимо религиозных верований русского народа, хлеб обладал высокой сытностью и мог быть изготовлен из совершенно различных заквасок. Именно поэтому хлеб обладает положительной коннотацией и почитается в русской кулинарной культуре до сих пор.</w:t>
      </w:r>
    </w:p>
    <w:p w:rsidR="00334997" w:rsidRDefault="007B6E8B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Семиотика гастрономии отражает</w:t>
      </w:r>
      <w:r w:rsidR="00334997">
        <w:rPr>
          <w:rFonts w:ascii="Times New Roman" w:hAnsi="Times New Roman" w:cs="Times New Roman"/>
          <w:sz w:val="28"/>
          <w:szCs w:val="28"/>
        </w:rPr>
        <w:t xml:space="preserve"> отношения к жизни. </w:t>
      </w:r>
      <w:r w:rsidR="00FD682A" w:rsidRPr="00FD682A">
        <w:rPr>
          <w:rFonts w:ascii="Times New Roman" w:hAnsi="Times New Roman" w:cs="Times New Roman"/>
          <w:sz w:val="28"/>
          <w:szCs w:val="28"/>
        </w:rPr>
        <w:t>Знаменитый французский структуралист-антрополог</w:t>
      </w:r>
      <w:r w:rsidR="00FD682A" w:rsidRPr="00FD682A">
        <w:t xml:space="preserve"> </w:t>
      </w:r>
      <w:r w:rsidR="00FD682A">
        <w:rPr>
          <w:rFonts w:ascii="Times New Roman" w:hAnsi="Times New Roman" w:cs="Times New Roman"/>
          <w:sz w:val="28"/>
          <w:szCs w:val="28"/>
        </w:rPr>
        <w:t>Клод</w:t>
      </w:r>
      <w:r w:rsidR="00FD682A" w:rsidRPr="00FD682A">
        <w:rPr>
          <w:rFonts w:ascii="Times New Roman" w:hAnsi="Times New Roman" w:cs="Times New Roman"/>
          <w:sz w:val="28"/>
          <w:szCs w:val="28"/>
        </w:rPr>
        <w:t xml:space="preserve"> Леви-Стросс</w:t>
      </w:r>
      <w:r w:rsidR="00FD682A">
        <w:rPr>
          <w:rFonts w:ascii="Times New Roman" w:hAnsi="Times New Roman" w:cs="Times New Roman"/>
          <w:sz w:val="28"/>
          <w:szCs w:val="28"/>
        </w:rPr>
        <w:t xml:space="preserve"> </w:t>
      </w:r>
      <w:r w:rsidR="00FD682A" w:rsidRPr="00FD682A">
        <w:rPr>
          <w:rFonts w:ascii="Times New Roman" w:hAnsi="Times New Roman" w:cs="Times New Roman"/>
          <w:sz w:val="28"/>
          <w:szCs w:val="28"/>
        </w:rPr>
        <w:t>был и автором прославленных книг "Сырое и вареное" и "Происхождение застольных манер". В последней он пишет: "В каждом обществе приготовление пищи служит языком, на котором общество бессознательно раскрывает свою структуру. Пища, которую съедает человек, становится им самим. Мы - то, что мы едим, поэтому набор продуктов питания и способы их обработки тесно связаны с представлением личности о себе и своем месте во в</w:t>
      </w:r>
      <w:r w:rsidR="003307E0">
        <w:rPr>
          <w:rFonts w:ascii="Times New Roman" w:hAnsi="Times New Roman" w:cs="Times New Roman"/>
          <w:sz w:val="28"/>
          <w:szCs w:val="28"/>
        </w:rPr>
        <w:t>селенной и обществе. Кулинария –</w:t>
      </w:r>
      <w:r w:rsidR="00FD682A" w:rsidRPr="00FD682A">
        <w:rPr>
          <w:rFonts w:ascii="Times New Roman" w:hAnsi="Times New Roman" w:cs="Times New Roman"/>
          <w:sz w:val="28"/>
          <w:szCs w:val="28"/>
        </w:rPr>
        <w:t xml:space="preserve"> инструмент, позволяющий изучать как космологические, так и социологические оппозиции". Так, в оппозиции</w:t>
      </w:r>
      <w:r w:rsidR="003307E0">
        <w:rPr>
          <w:rFonts w:ascii="Times New Roman" w:hAnsi="Times New Roman" w:cs="Times New Roman"/>
          <w:sz w:val="28"/>
          <w:szCs w:val="28"/>
        </w:rPr>
        <w:t xml:space="preserve"> "вареное/жареное" – </w:t>
      </w:r>
      <w:r w:rsidR="00FD682A" w:rsidRPr="00FD682A">
        <w:rPr>
          <w:rFonts w:ascii="Times New Roman" w:hAnsi="Times New Roman" w:cs="Times New Roman"/>
          <w:sz w:val="28"/>
          <w:szCs w:val="28"/>
        </w:rPr>
        <w:t>как показывает Леви-Стросс на примере южноамериканских индейцев - вареное мясо ассоциируется с женщинами, с домом, с оседлостью, с культурой. Жареное мясо - это более "дикая", природная, "охотничья", мужская еда. Соответственно, жарение - это "экзо-кулинария", предназначенная для посторонних, для гостей</w:t>
      </w:r>
      <w:r w:rsidR="00FD682A">
        <w:rPr>
          <w:rFonts w:ascii="Times New Roman" w:hAnsi="Times New Roman" w:cs="Times New Roman"/>
          <w:sz w:val="28"/>
          <w:szCs w:val="28"/>
        </w:rPr>
        <w:t xml:space="preserve"> (</w:t>
      </w:r>
      <w:r w:rsidR="00FD682A" w:rsidRPr="00FD682A">
        <w:rPr>
          <w:rFonts w:ascii="Times New Roman" w:hAnsi="Times New Roman" w:cs="Times New Roman"/>
          <w:sz w:val="28"/>
          <w:szCs w:val="28"/>
        </w:rPr>
        <w:t>Генис</w:t>
      </w:r>
      <w:r w:rsidR="00B80C56">
        <w:rPr>
          <w:rFonts w:ascii="Times New Roman" w:hAnsi="Times New Roman" w:cs="Times New Roman"/>
          <w:sz w:val="28"/>
          <w:szCs w:val="28"/>
        </w:rPr>
        <w:t xml:space="preserve">, </w:t>
      </w:r>
      <w:r w:rsidR="00FD682A">
        <w:rPr>
          <w:rFonts w:ascii="Times New Roman" w:hAnsi="Times New Roman" w:cs="Times New Roman"/>
          <w:sz w:val="28"/>
          <w:szCs w:val="28"/>
        </w:rPr>
        <w:t>С. 2). Кухня – это показатель менталитета народ</w:t>
      </w:r>
      <w:r w:rsidR="00334997">
        <w:rPr>
          <w:rFonts w:ascii="Times New Roman" w:hAnsi="Times New Roman" w:cs="Times New Roman"/>
          <w:sz w:val="28"/>
          <w:szCs w:val="28"/>
        </w:rPr>
        <w:t>а</w:t>
      </w:r>
      <w:r w:rsidR="00FD682A">
        <w:rPr>
          <w:rFonts w:ascii="Times New Roman" w:hAnsi="Times New Roman" w:cs="Times New Roman"/>
          <w:sz w:val="28"/>
          <w:szCs w:val="28"/>
        </w:rPr>
        <w:t>. У одного</w:t>
      </w:r>
      <w:r w:rsidR="00334997">
        <w:rPr>
          <w:rFonts w:ascii="Times New Roman" w:hAnsi="Times New Roman" w:cs="Times New Roman"/>
          <w:sz w:val="28"/>
          <w:szCs w:val="28"/>
        </w:rPr>
        <w:t xml:space="preserve"> </w:t>
      </w:r>
      <w:r w:rsidR="00334997" w:rsidRPr="004D1423">
        <w:rPr>
          <w:rFonts w:ascii="Times New Roman" w:hAnsi="Times New Roman" w:cs="Times New Roman"/>
          <w:sz w:val="28"/>
          <w:szCs w:val="28"/>
        </w:rPr>
        <w:t>–</w:t>
      </w:r>
      <w:r w:rsidR="00334997">
        <w:rPr>
          <w:rFonts w:ascii="Times New Roman" w:hAnsi="Times New Roman" w:cs="Times New Roman"/>
          <w:sz w:val="28"/>
          <w:szCs w:val="28"/>
        </w:rPr>
        <w:t xml:space="preserve"> это строгость и внутренняя гармония (чайная церемония в Китае), а у другого </w:t>
      </w:r>
      <w:r w:rsidR="00334997" w:rsidRPr="004D1423">
        <w:rPr>
          <w:rFonts w:ascii="Times New Roman" w:hAnsi="Times New Roman" w:cs="Times New Roman"/>
          <w:sz w:val="28"/>
          <w:szCs w:val="28"/>
        </w:rPr>
        <w:t>–</w:t>
      </w:r>
      <w:r w:rsidR="00334997">
        <w:rPr>
          <w:rFonts w:ascii="Times New Roman" w:hAnsi="Times New Roman" w:cs="Times New Roman"/>
          <w:sz w:val="28"/>
          <w:szCs w:val="28"/>
        </w:rPr>
        <w:t xml:space="preserve"> потребление пищи для образования энергии (в странах с холодным климатом, где люди </w:t>
      </w:r>
      <w:r w:rsidR="00334997">
        <w:rPr>
          <w:rFonts w:ascii="Times New Roman" w:hAnsi="Times New Roman" w:cs="Times New Roman"/>
          <w:sz w:val="28"/>
          <w:szCs w:val="28"/>
        </w:rPr>
        <w:lastRenderedPageBreak/>
        <w:t>потребляют калорийную пищу для сохранения тепла). Эти примеры зависят от: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Исторического развития страны;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Географического положения;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Климата;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Экономических факторов;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Соседства с другими странами.  </w:t>
      </w:r>
    </w:p>
    <w:p w:rsidR="00334997" w:rsidRDefault="00334997" w:rsidP="00E42BBA">
      <w:pPr>
        <w:tabs>
          <w:tab w:val="left" w:pos="9072"/>
        </w:tabs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тонкости культуры народа отражаются в его языке, который можно показать как путь формирования современной ментальности нации (Маслова</w:t>
      </w:r>
      <w:r w:rsidR="00B80C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 3). Таким образом, мы можем проследить центр той или иной культуры, обнаружить основные составляющие национального менталитета, и познать его в полной мере. </w:t>
      </w:r>
    </w:p>
    <w:p w:rsidR="00334997" w:rsidRDefault="00334997" w:rsidP="00C52FAD">
      <w:pPr>
        <w:spacing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52" w:rsidRPr="00D77FAD" w:rsidRDefault="00867E52" w:rsidP="00867E52">
      <w:pPr>
        <w:pStyle w:val="a3"/>
        <w:numPr>
          <w:ilvl w:val="1"/>
          <w:numId w:val="1"/>
        </w:numPr>
        <w:tabs>
          <w:tab w:val="left" w:pos="9072"/>
        </w:tabs>
        <w:spacing w:after="0" w:line="360" w:lineRule="auto"/>
        <w:ind w:right="56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83173994"/>
      <w:r w:rsidRPr="00D77F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лассификация фразеологических единиц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52" w:rsidRDefault="00867E52" w:rsidP="00867E52">
      <w:pPr>
        <w:pStyle w:val="a3"/>
        <w:tabs>
          <w:tab w:val="left" w:pos="9072"/>
        </w:tabs>
        <w:spacing w:after="0" w:line="360" w:lineRule="auto"/>
        <w:ind w:left="825" w:right="566"/>
        <w:rPr>
          <w:rFonts w:ascii="Times New Roman" w:hAnsi="Times New Roman" w:cs="Times New Roman"/>
          <w:sz w:val="28"/>
          <w:szCs w:val="28"/>
        </w:rPr>
      </w:pP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Фразеологизмы </w:t>
      </w: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это одна из самых важных составляющих языка. Они служат для выразительности речи, отражают менталитет и культуру данного народа, придают языку метафоричность и эмоциональную окраску. Помимо этого, именно с помощью фразеологизмов можно понять отношение к какому-либо объекту действительности. В нашей работе этим объектом является гастрономическая составляющая культуры Британии.</w:t>
      </w: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типы фразеологических единиц были выделены В.В. Виноградовым и Шанским. Именно они дали четкую классификацию фразеологизмов, которая поможет нам понять </w:t>
      </w:r>
      <w:r w:rsidRPr="00ED2E61">
        <w:rPr>
          <w:rFonts w:ascii="Times New Roman" w:hAnsi="Times New Roman" w:cs="Times New Roman"/>
          <w:sz w:val="28"/>
          <w:szCs w:val="28"/>
        </w:rPr>
        <w:t>соотношение значения фразеологизма в целом и значений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ED2E61">
        <w:rPr>
          <w:rFonts w:ascii="Times New Roman" w:hAnsi="Times New Roman" w:cs="Times New Roman"/>
          <w:sz w:val="28"/>
          <w:szCs w:val="28"/>
        </w:rPr>
        <w:t xml:space="preserve"> составляющих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617054">
        <w:rPr>
          <w:rFonts w:ascii="Times New Roman" w:hAnsi="Times New Roman" w:cs="Times New Roman"/>
          <w:sz w:val="28"/>
          <w:szCs w:val="28"/>
        </w:rPr>
        <w:t>Первая классификация фразеологических оборотов с точки зрения их семантичес</w:t>
      </w:r>
      <w:r>
        <w:rPr>
          <w:rFonts w:ascii="Times New Roman" w:hAnsi="Times New Roman" w:cs="Times New Roman"/>
          <w:sz w:val="28"/>
          <w:szCs w:val="28"/>
        </w:rPr>
        <w:t>кой слитности была предложена Ш</w:t>
      </w:r>
      <w:r w:rsidRPr="00617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54">
        <w:rPr>
          <w:rFonts w:ascii="Times New Roman" w:hAnsi="Times New Roman" w:cs="Times New Roman"/>
          <w:sz w:val="28"/>
          <w:szCs w:val="28"/>
        </w:rPr>
        <w:t>Балли, который выделил три типа фразеологизмов.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5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54">
        <w:rPr>
          <w:rFonts w:ascii="Times New Roman" w:hAnsi="Times New Roman" w:cs="Times New Roman"/>
          <w:sz w:val="28"/>
          <w:szCs w:val="28"/>
        </w:rPr>
        <w:t xml:space="preserve">Виноградов творчески переработал </w:t>
      </w:r>
      <w:r w:rsidRPr="00617054">
        <w:rPr>
          <w:rFonts w:ascii="Times New Roman" w:hAnsi="Times New Roman" w:cs="Times New Roman"/>
          <w:sz w:val="28"/>
          <w:szCs w:val="28"/>
        </w:rPr>
        <w:lastRenderedPageBreak/>
        <w:t>классификацию Балли, предложив три типа фразеологических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оборотов (</w:t>
      </w:r>
      <w:r w:rsidRPr="0005665E">
        <w:rPr>
          <w:rFonts w:ascii="Times New Roman" w:hAnsi="Times New Roman" w:cs="Times New Roman"/>
          <w:sz w:val="28"/>
          <w:szCs w:val="28"/>
        </w:rPr>
        <w:t>Фразеологизмы и их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75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Фразеологи</w:t>
      </w:r>
      <w:r w:rsidR="00F3212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еские сращения;</w:t>
      </w:r>
    </w:p>
    <w:p w:rsidR="000A6AB5" w:rsidRPr="000A6AB5" w:rsidRDefault="00867E52" w:rsidP="000A6AB5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ED2E61">
        <w:rPr>
          <w:rFonts w:ascii="Times New Roman" w:hAnsi="Times New Roman" w:cs="Times New Roman"/>
          <w:sz w:val="28"/>
          <w:szCs w:val="28"/>
        </w:rPr>
        <w:t>Под фразеологические сращениями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E61">
        <w:rPr>
          <w:rFonts w:ascii="Times New Roman" w:hAnsi="Times New Roman" w:cs="Times New Roman"/>
          <w:sz w:val="28"/>
          <w:szCs w:val="28"/>
        </w:rPr>
        <w:t>В. Виноградов подразумевает абсолютно неделимые, не разложенные словосочетания, значение которых совершенно независимо от их лексического состава, от значения их компонентов и так же условно и произвольно, как значение немотивированного словарного знака</w:t>
      </w:r>
      <w:r>
        <w:rPr>
          <w:rFonts w:ascii="Times New Roman" w:hAnsi="Times New Roman" w:cs="Times New Roman"/>
          <w:sz w:val="28"/>
          <w:szCs w:val="28"/>
        </w:rPr>
        <w:t xml:space="preserve"> (Барашникова</w:t>
      </w:r>
      <w:r w:rsidR="00B80C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В. </w:t>
      </w:r>
      <w:r w:rsidRPr="00227752">
        <w:rPr>
          <w:rFonts w:ascii="Times New Roman" w:hAnsi="Times New Roman" w:cs="Times New Roman"/>
          <w:sz w:val="28"/>
          <w:szCs w:val="28"/>
        </w:rPr>
        <w:t>Классификация фразеологизмов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752">
        <w:rPr>
          <w:rFonts w:ascii="Times New Roman" w:hAnsi="Times New Roman" w:cs="Times New Roman"/>
          <w:sz w:val="28"/>
          <w:szCs w:val="28"/>
        </w:rPr>
        <w:t xml:space="preserve">[Электронный ресурс]). </w:t>
      </w:r>
      <w:r w:rsidRPr="0017423B">
        <w:rPr>
          <w:rFonts w:ascii="Times New Roman" w:hAnsi="Times New Roman" w:cs="Times New Roman"/>
          <w:sz w:val="28"/>
          <w:szCs w:val="28"/>
        </w:rPr>
        <w:t>Они немотивированы и непроизводны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23B">
        <w:rPr>
          <w:rFonts w:ascii="Times New Roman" w:hAnsi="Times New Roman" w:cs="Times New Roman"/>
          <w:sz w:val="28"/>
          <w:szCs w:val="28"/>
        </w:rPr>
        <w:t xml:space="preserve"> В их значении нет никакой связи, даже потенциальной, со значением их компонентов. Если их смысловые элементы однозвучны с какими-нибудь самостоятельными, отдельными словами языка, то их соотношение чисто омонимическое. Фразеологические сращения могут подвергаться этимологизации. Но эта "народная этимология" не объясняет их подлинной семантической истории и не влияет на их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423B">
        <w:rPr>
          <w:rFonts w:ascii="Times New Roman" w:hAnsi="Times New Roman" w:cs="Times New Roman"/>
          <w:sz w:val="28"/>
          <w:szCs w:val="28"/>
        </w:rPr>
        <w:t>Виноградов</w:t>
      </w:r>
      <w:r w:rsidR="00B80C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156</w:t>
      </w:r>
      <w:r w:rsidRPr="001742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Мы можем видеть, что отследить связь значения фразеологизма со значением его компонентов невозможно, поэтому их нельзя разделить семантически. Это определенное сочетание аморфных лексических частей, которое является семантической единицой.</w:t>
      </w: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Фразеологические единства;</w:t>
      </w: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896D3A">
        <w:rPr>
          <w:rFonts w:ascii="Times New Roman" w:hAnsi="Times New Roman" w:cs="Times New Roman"/>
          <w:sz w:val="28"/>
          <w:szCs w:val="28"/>
        </w:rPr>
        <w:t>Фразеологические единства являются потенциальными эквивалентами слов. И в этом отношении они несколько сближаются с фразеологическими сращениями, отличаясь от них семантической сложностью своей структуры, потенциальной выводимостью своего общего значения из семантической связи компонентов. Фразеологические единства по внешней, звуковой форме могут совпадать со свободными сочетаниями слов</w:t>
      </w:r>
      <w:r w:rsidR="00805F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 понимание фразеологических единств строится на понимании его внутренних компонентов, т.е. значение можно понять из семантики образующих фразеологизма слов.</w:t>
      </w:r>
    </w:p>
    <w:p w:rsidR="003307E0" w:rsidRDefault="003307E0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Фразеологические сочетания.</w:t>
      </w:r>
    </w:p>
    <w:p w:rsidR="00867E52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BA69CB">
        <w:rPr>
          <w:rFonts w:ascii="Times New Roman" w:hAnsi="Times New Roman" w:cs="Times New Roman"/>
          <w:sz w:val="28"/>
          <w:szCs w:val="28"/>
        </w:rPr>
        <w:t>Во фразеологических сочетаниях имеются слова как со свободным, так и со связанным употреблением.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9CB">
        <w:rPr>
          <w:rFonts w:ascii="Times New Roman" w:hAnsi="Times New Roman" w:cs="Times New Roman"/>
          <w:sz w:val="28"/>
          <w:szCs w:val="28"/>
        </w:rPr>
        <w:t>Чем шире круг слов, с которыми может соединяться фразеологического сочетания, имеющий несвободное употребление, тем ближе это сочетание к разряду фразеологических 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BF">
        <w:rPr>
          <w:rFonts w:ascii="Times New Roman" w:hAnsi="Times New Roman" w:cs="Times New Roman"/>
          <w:sz w:val="28"/>
          <w:szCs w:val="28"/>
        </w:rPr>
        <w:t xml:space="preserve">(Виноградов, </w:t>
      </w:r>
      <w:r w:rsidRPr="00C5624D">
        <w:rPr>
          <w:rFonts w:ascii="Times New Roman" w:hAnsi="Times New Roman" w:cs="Times New Roman"/>
          <w:sz w:val="28"/>
          <w:szCs w:val="28"/>
        </w:rPr>
        <w:t>С. 1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C562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Стоит отметить, что Чехов расширял семантические возможности фразеологических оборотов. Так на примере сочетания со словом «внимание»: «</w:t>
      </w:r>
      <w:r w:rsidRPr="00C5624D">
        <w:rPr>
          <w:rFonts w:ascii="Times New Roman" w:hAnsi="Times New Roman" w:cs="Times New Roman"/>
          <w:sz w:val="28"/>
          <w:szCs w:val="28"/>
        </w:rPr>
        <w:t>Серебряков: … Прошу, господа. Повесьте, так сказать, ваши уши на гвоздь внимания.»</w:t>
      </w:r>
      <w:r w:rsidRPr="00C5624D">
        <w:t xml:space="preserve"> </w:t>
      </w:r>
      <w:r w:rsidRPr="00C5624D">
        <w:rPr>
          <w:rFonts w:ascii="Times New Roman" w:hAnsi="Times New Roman" w:cs="Times New Roman"/>
          <w:sz w:val="28"/>
          <w:szCs w:val="28"/>
        </w:rPr>
        <w:t>(</w:t>
      </w:r>
      <w:r w:rsidRPr="00021229">
        <w:rPr>
          <w:rFonts w:ascii="Times New Roman" w:hAnsi="Times New Roman" w:cs="Times New Roman"/>
          <w:sz w:val="28"/>
          <w:szCs w:val="28"/>
        </w:rPr>
        <w:t>Классификация фразеологических оборотов по В.В. Виноградову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21229">
        <w:rPr>
          <w:rFonts w:ascii="Times New Roman" w:hAnsi="Times New Roman" w:cs="Times New Roman"/>
          <w:sz w:val="28"/>
          <w:szCs w:val="28"/>
        </w:rPr>
        <w:t>]</w:t>
      </w:r>
      <w:r w:rsidRPr="00C5624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Мы можем видеть, как сопоставляя слова со свободным употреблением, он образовывал новые фразеологические сочетания.</w:t>
      </w:r>
    </w:p>
    <w:p w:rsidR="00FD682A" w:rsidRDefault="00867E52" w:rsidP="00E42BBA">
      <w:pPr>
        <w:pStyle w:val="a3"/>
        <w:tabs>
          <w:tab w:val="left" w:pos="9072"/>
        </w:tabs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19E">
        <w:rPr>
          <w:rFonts w:ascii="Times New Roman" w:hAnsi="Times New Roman" w:cs="Times New Roman"/>
          <w:sz w:val="28"/>
          <w:szCs w:val="28"/>
        </w:rPr>
        <w:t>Профессор Н.</w:t>
      </w:r>
      <w:r w:rsidR="00F84581">
        <w:rPr>
          <w:rFonts w:ascii="Times New Roman" w:hAnsi="Times New Roman" w:cs="Times New Roman"/>
          <w:sz w:val="28"/>
          <w:szCs w:val="28"/>
        </w:rPr>
        <w:t xml:space="preserve"> </w:t>
      </w:r>
      <w:r w:rsidRPr="004D719E">
        <w:rPr>
          <w:rFonts w:ascii="Times New Roman" w:hAnsi="Times New Roman" w:cs="Times New Roman"/>
          <w:sz w:val="28"/>
          <w:szCs w:val="28"/>
        </w:rPr>
        <w:t>М. Шанский развил классификацию В.</w:t>
      </w:r>
      <w:r w:rsidR="00F84581">
        <w:rPr>
          <w:rFonts w:ascii="Times New Roman" w:hAnsi="Times New Roman" w:cs="Times New Roman"/>
          <w:sz w:val="28"/>
          <w:szCs w:val="28"/>
        </w:rPr>
        <w:t xml:space="preserve"> </w:t>
      </w:r>
      <w:r w:rsidRPr="004D719E">
        <w:rPr>
          <w:rFonts w:ascii="Times New Roman" w:hAnsi="Times New Roman" w:cs="Times New Roman"/>
          <w:sz w:val="28"/>
          <w:szCs w:val="28"/>
        </w:rPr>
        <w:t xml:space="preserve">В. Виноградова и выделил четвертый тип фразеологических единиц, который он назвал </w:t>
      </w:r>
      <w:r>
        <w:rPr>
          <w:rFonts w:ascii="Times New Roman" w:hAnsi="Times New Roman" w:cs="Times New Roman"/>
          <w:sz w:val="28"/>
          <w:szCs w:val="28"/>
        </w:rPr>
        <w:t>«фразеологическими выражениями»</w:t>
      </w:r>
      <w:r w:rsidRPr="004D7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Фразеологическое выражение – </w:t>
      </w:r>
      <w:r w:rsidRPr="004D719E">
        <w:rPr>
          <w:rFonts w:ascii="Times New Roman" w:hAnsi="Times New Roman" w:cs="Times New Roman"/>
          <w:sz w:val="28"/>
          <w:szCs w:val="28"/>
        </w:rPr>
        <w:t>это устойчивый в своем составе и употреблении фразеологический оборот, который не только является семантически членимым, но и состоит целиком</w:t>
      </w:r>
      <w:r>
        <w:rPr>
          <w:rFonts w:ascii="Times New Roman" w:hAnsi="Times New Roman" w:cs="Times New Roman"/>
          <w:sz w:val="28"/>
          <w:szCs w:val="28"/>
        </w:rPr>
        <w:t xml:space="preserve"> из слов со свободным значением (</w:t>
      </w:r>
      <w:r w:rsidR="005357BD">
        <w:rPr>
          <w:rFonts w:ascii="Times New Roman" w:hAnsi="Times New Roman" w:cs="Times New Roman"/>
          <w:sz w:val="28"/>
          <w:szCs w:val="28"/>
        </w:rPr>
        <w:t xml:space="preserve">Шанский, </w:t>
      </w:r>
      <w:r>
        <w:rPr>
          <w:rFonts w:ascii="Times New Roman" w:hAnsi="Times New Roman" w:cs="Times New Roman"/>
          <w:sz w:val="28"/>
          <w:szCs w:val="28"/>
        </w:rPr>
        <w:t xml:space="preserve">С. 160). </w:t>
      </w:r>
      <w:r w:rsidRPr="004D719E">
        <w:rPr>
          <w:rFonts w:ascii="Times New Roman" w:hAnsi="Times New Roman" w:cs="Times New Roman"/>
          <w:sz w:val="28"/>
          <w:szCs w:val="28"/>
        </w:rPr>
        <w:t>По характеру связей слов и общему значению фразеологические выражения ничем не отличаются от свободных словосочетаний.</w:t>
      </w:r>
      <w:r w:rsidR="00F84581">
        <w:rPr>
          <w:rFonts w:ascii="Times New Roman" w:hAnsi="Times New Roman" w:cs="Times New Roman"/>
          <w:sz w:val="28"/>
          <w:szCs w:val="28"/>
        </w:rPr>
        <w:t xml:space="preserve"> </w:t>
      </w:r>
      <w:r w:rsidR="00F84581" w:rsidRPr="00F84581">
        <w:rPr>
          <w:rFonts w:ascii="Times New Roman" w:hAnsi="Times New Roman" w:cs="Times New Roman"/>
          <w:sz w:val="28"/>
          <w:szCs w:val="28"/>
        </w:rPr>
        <w:t>Однако, они являются устойчивыми единицами с постоянным значением и составом. Сюда можно отнести пословицы, поговорки, крылатые слова и выражения.</w:t>
      </w:r>
    </w:p>
    <w:p w:rsidR="00CE54B7" w:rsidRDefault="00CE54B7" w:rsidP="00E42BBA">
      <w:pPr>
        <w:pStyle w:val="a3"/>
        <w:tabs>
          <w:tab w:val="left" w:pos="9072"/>
        </w:tabs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54B7" w:rsidRDefault="00CE54B7" w:rsidP="00E42BBA">
      <w:pPr>
        <w:pStyle w:val="a3"/>
        <w:tabs>
          <w:tab w:val="left" w:pos="9072"/>
        </w:tabs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54B7" w:rsidRDefault="00CE54B7" w:rsidP="00E42BBA">
      <w:pPr>
        <w:pStyle w:val="a3"/>
        <w:tabs>
          <w:tab w:val="left" w:pos="9072"/>
        </w:tabs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54B7" w:rsidRDefault="00CE54B7" w:rsidP="00E42BBA">
      <w:pPr>
        <w:pStyle w:val="a3"/>
        <w:tabs>
          <w:tab w:val="left" w:pos="9072"/>
        </w:tabs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54B7" w:rsidRDefault="00CE54B7" w:rsidP="00E42BBA">
      <w:pPr>
        <w:pStyle w:val="a3"/>
        <w:tabs>
          <w:tab w:val="left" w:pos="9072"/>
        </w:tabs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54B7" w:rsidRDefault="00CE54B7" w:rsidP="005357BD">
      <w:pPr>
        <w:tabs>
          <w:tab w:val="lef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357BD" w:rsidRPr="005357BD" w:rsidRDefault="005357BD" w:rsidP="005357BD">
      <w:pPr>
        <w:tabs>
          <w:tab w:val="lef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D682A" w:rsidRDefault="00B62DA8" w:rsidP="00B62DA8">
      <w:pPr>
        <w:pStyle w:val="a3"/>
        <w:numPr>
          <w:ilvl w:val="0"/>
          <w:numId w:val="1"/>
        </w:num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62DA8">
        <w:rPr>
          <w:rFonts w:ascii="Times New Roman" w:hAnsi="Times New Roman" w:cs="Times New Roman"/>
          <w:sz w:val="28"/>
          <w:szCs w:val="28"/>
        </w:rPr>
        <w:lastRenderedPageBreak/>
        <w:t>ОТРАЖЕНИЕ РУССКОЙ КУЛИНАРНОЙ КУЛЬТУРЫ В РУССКОЙ ФРАЗЕОЛОГИИ</w:t>
      </w:r>
    </w:p>
    <w:p w:rsidR="00B62DA8" w:rsidRPr="00B62DA8" w:rsidRDefault="00B62DA8" w:rsidP="00B62DA8">
      <w:pPr>
        <w:pStyle w:val="a3"/>
        <w:ind w:left="450" w:right="283"/>
        <w:rPr>
          <w:rFonts w:ascii="Times New Roman" w:hAnsi="Times New Roman" w:cs="Times New Roman"/>
          <w:sz w:val="28"/>
          <w:szCs w:val="28"/>
        </w:rPr>
      </w:pPr>
    </w:p>
    <w:p w:rsidR="00B62DA8" w:rsidRDefault="00B62DA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DA8">
        <w:rPr>
          <w:rFonts w:ascii="Times New Roman" w:hAnsi="Times New Roman" w:cs="Times New Roman"/>
          <w:sz w:val="28"/>
          <w:szCs w:val="28"/>
        </w:rPr>
        <w:t>Известный русский языковед Б.А. Ларин писал: «Фразеологизмы всегда косвенно отражают воззрения народа, общественный строй, идеологию своей эпохи. Отражают — как свет утра отражается в капле росы». Такое точное сравнение дает нам понять, что фразеологические единицы — это душа всякого национального языка, в котором неповторимым образом выражаются ду</w:t>
      </w:r>
      <w:r w:rsidR="005357BD">
        <w:rPr>
          <w:rFonts w:ascii="Times New Roman" w:hAnsi="Times New Roman" w:cs="Times New Roman"/>
          <w:sz w:val="28"/>
          <w:szCs w:val="28"/>
        </w:rPr>
        <w:t xml:space="preserve">х и своеобразие нации (Маслова, </w:t>
      </w:r>
      <w:r w:rsidRPr="00B62DA8">
        <w:rPr>
          <w:rFonts w:ascii="Times New Roman" w:hAnsi="Times New Roman" w:cs="Times New Roman"/>
          <w:sz w:val="28"/>
          <w:szCs w:val="28"/>
        </w:rPr>
        <w:t>С. 82). Именно поэтому с</w:t>
      </w:r>
      <w:r w:rsidR="007F552E">
        <w:rPr>
          <w:rFonts w:ascii="Times New Roman" w:hAnsi="Times New Roman" w:cs="Times New Roman"/>
          <w:sz w:val="28"/>
          <w:szCs w:val="28"/>
        </w:rPr>
        <w:t>тоит проанализировать</w:t>
      </w:r>
      <w:r w:rsidRPr="00B62DA8">
        <w:rPr>
          <w:rFonts w:ascii="Times New Roman" w:hAnsi="Times New Roman" w:cs="Times New Roman"/>
          <w:sz w:val="28"/>
          <w:szCs w:val="28"/>
        </w:rPr>
        <w:t xml:space="preserve"> фразеологизмы, которые включают в себя связь с га</w:t>
      </w:r>
      <w:r w:rsidR="007F552E">
        <w:rPr>
          <w:rFonts w:ascii="Times New Roman" w:hAnsi="Times New Roman" w:cs="Times New Roman"/>
          <w:sz w:val="28"/>
          <w:szCs w:val="28"/>
        </w:rPr>
        <w:t>строномической культурой России</w:t>
      </w:r>
      <w:r w:rsidRPr="00B62DA8">
        <w:rPr>
          <w:rFonts w:ascii="Times New Roman" w:hAnsi="Times New Roman" w:cs="Times New Roman"/>
          <w:sz w:val="28"/>
          <w:szCs w:val="28"/>
        </w:rPr>
        <w:t>.</w:t>
      </w:r>
      <w:r w:rsidR="007F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2E" w:rsidRPr="007F4DCB" w:rsidRDefault="005357B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воспользовались </w:t>
      </w:r>
      <w:r w:rsidR="007F552E" w:rsidRPr="007F552E">
        <w:rPr>
          <w:rFonts w:ascii="Times New Roman" w:hAnsi="Times New Roman" w:cs="Times New Roman"/>
          <w:sz w:val="28"/>
          <w:szCs w:val="28"/>
        </w:rPr>
        <w:t xml:space="preserve">таким источником наиболее </w:t>
      </w:r>
      <w:r w:rsidR="007F552E">
        <w:rPr>
          <w:rFonts w:ascii="Times New Roman" w:hAnsi="Times New Roman" w:cs="Times New Roman"/>
          <w:sz w:val="28"/>
          <w:szCs w:val="28"/>
        </w:rPr>
        <w:t>распространенных русских</w:t>
      </w:r>
      <w:r w:rsidR="007F552E" w:rsidRPr="007F552E">
        <w:rPr>
          <w:rFonts w:ascii="Times New Roman" w:hAnsi="Times New Roman" w:cs="Times New Roman"/>
          <w:sz w:val="28"/>
          <w:szCs w:val="28"/>
        </w:rPr>
        <w:t xml:space="preserve"> фразеологизмов, как</w:t>
      </w:r>
      <w:r w:rsidR="007F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7F552E" w:rsidRPr="007F4DCB">
        <w:rPr>
          <w:rFonts w:ascii="Times New Roman" w:hAnsi="Times New Roman" w:cs="Times New Roman"/>
          <w:sz w:val="28"/>
          <w:szCs w:val="28"/>
        </w:rPr>
        <w:t>В. И. Даля.</w:t>
      </w:r>
      <w:r w:rsidR="007F552E" w:rsidRPr="007F552E">
        <w:t xml:space="preserve"> </w:t>
      </w:r>
      <w:r w:rsidR="007F552E" w:rsidRPr="007F4DCB">
        <w:rPr>
          <w:rFonts w:ascii="Times New Roman" w:hAnsi="Times New Roman" w:cs="Times New Roman"/>
          <w:sz w:val="28"/>
          <w:szCs w:val="28"/>
        </w:rPr>
        <w:t>По классификации В.</w:t>
      </w:r>
      <w:r w:rsidR="007F4DCB">
        <w:rPr>
          <w:rFonts w:ascii="Times New Roman" w:hAnsi="Times New Roman" w:cs="Times New Roman"/>
          <w:sz w:val="28"/>
          <w:szCs w:val="28"/>
        </w:rPr>
        <w:t xml:space="preserve"> </w:t>
      </w:r>
      <w:r w:rsidR="007F552E" w:rsidRPr="007F4DCB">
        <w:rPr>
          <w:rFonts w:ascii="Times New Roman" w:hAnsi="Times New Roman" w:cs="Times New Roman"/>
          <w:sz w:val="28"/>
          <w:szCs w:val="28"/>
        </w:rPr>
        <w:t>В. Виноградова:</w:t>
      </w:r>
    </w:p>
    <w:p w:rsidR="007F552E" w:rsidRPr="007F552E" w:rsidRDefault="007F552E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2E">
        <w:rPr>
          <w:rFonts w:ascii="Times New Roman" w:hAnsi="Times New Roman" w:cs="Times New Roman"/>
          <w:sz w:val="28"/>
          <w:szCs w:val="28"/>
        </w:rPr>
        <w:t>а) Фразеологические сращения;</w:t>
      </w:r>
    </w:p>
    <w:p w:rsidR="007F552E" w:rsidRDefault="007F552E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2E">
        <w:rPr>
          <w:rFonts w:ascii="Times New Roman" w:hAnsi="Times New Roman" w:cs="Times New Roman"/>
          <w:sz w:val="28"/>
          <w:szCs w:val="28"/>
        </w:rPr>
        <w:t>Существует большое количество фразеологических сращений, связанных с едой</w:t>
      </w:r>
      <w:r w:rsidR="007F4D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4FD" w:rsidRDefault="007F4DCB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CB">
        <w:rPr>
          <w:rFonts w:ascii="Times New Roman" w:hAnsi="Times New Roman" w:cs="Times New Roman"/>
          <w:sz w:val="28"/>
          <w:szCs w:val="28"/>
        </w:rPr>
        <w:t>Набивать</w:t>
      </w:r>
      <w:r w:rsidR="000634FD">
        <w:rPr>
          <w:rFonts w:ascii="Times New Roman" w:hAnsi="Times New Roman" w:cs="Times New Roman"/>
          <w:sz w:val="28"/>
          <w:szCs w:val="28"/>
        </w:rPr>
        <w:t xml:space="preserve"> оскомину – предельно надоедать, приедаться;</w:t>
      </w:r>
    </w:p>
    <w:p w:rsidR="00C87556" w:rsidRDefault="00C87556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Заморить червячка – немного утолить голод;</w:t>
      </w:r>
    </w:p>
    <w:p w:rsidR="00C87556" w:rsidRDefault="00C87556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луковое – незадачливый, несобранный, нерасторопный человек;</w:t>
      </w:r>
    </w:p>
    <w:p w:rsidR="00C87556" w:rsidRDefault="00C87556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съесть – приобрести значительный опыт, навык в чем-нибудь, владеть чем-либо в совершенстве;</w:t>
      </w:r>
    </w:p>
    <w:p w:rsidR="008F0D34" w:rsidRDefault="008F0D34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Хлебнуть огурчика – на</w:t>
      </w:r>
      <w:r w:rsidRPr="008F0D34">
        <w:rPr>
          <w:rFonts w:ascii="Times New Roman" w:hAnsi="Times New Roman" w:cs="Times New Roman"/>
          <w:sz w:val="28"/>
          <w:szCs w:val="28"/>
        </w:rPr>
        <w:t>хлебаться не слишком чистой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56" w:rsidRPr="00C87556" w:rsidRDefault="00C87556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реки и кисельные берега – неисчерпаемое, почти сказочное изобилие всего желаемого, требуемого;</w:t>
      </w:r>
    </w:p>
    <w:p w:rsidR="000634FD" w:rsidRDefault="000634FD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4DCB" w:rsidRPr="007F4DCB">
        <w:rPr>
          <w:rFonts w:ascii="Times New Roman" w:hAnsi="Times New Roman" w:cs="Times New Roman"/>
          <w:sz w:val="28"/>
          <w:szCs w:val="28"/>
        </w:rPr>
        <w:t>ак сыр в масле – в довольстве, в полном</w:t>
      </w:r>
      <w:r>
        <w:rPr>
          <w:rFonts w:ascii="Times New Roman" w:hAnsi="Times New Roman" w:cs="Times New Roman"/>
          <w:sz w:val="28"/>
          <w:szCs w:val="28"/>
        </w:rPr>
        <w:t xml:space="preserve"> достатке и удовольствии (жить);</w:t>
      </w:r>
    </w:p>
    <w:p w:rsidR="000634FD" w:rsidRDefault="000634FD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фунт изюму – не пустяк, что-либо значительное;</w:t>
      </w:r>
    </w:p>
    <w:p w:rsidR="000634FD" w:rsidRDefault="007F4DCB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FD">
        <w:rPr>
          <w:rFonts w:ascii="Times New Roman" w:hAnsi="Times New Roman" w:cs="Times New Roman"/>
          <w:sz w:val="28"/>
          <w:szCs w:val="28"/>
        </w:rPr>
        <w:t>Не мёд – неприятно делат</w:t>
      </w:r>
      <w:r w:rsidR="000634FD">
        <w:rPr>
          <w:rFonts w:ascii="Times New Roman" w:hAnsi="Times New Roman" w:cs="Times New Roman"/>
          <w:sz w:val="28"/>
          <w:szCs w:val="28"/>
        </w:rPr>
        <w:t>ь что-либо, находиться где-либо;</w:t>
      </w:r>
    </w:p>
    <w:p w:rsidR="008F0D34" w:rsidRDefault="008F0D34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кислых щей – малограмотный человек, вздумавший</w:t>
      </w:r>
      <w:r w:rsidRPr="008F0D34">
        <w:rPr>
          <w:rFonts w:ascii="Times New Roman" w:hAnsi="Times New Roman" w:cs="Times New Roman"/>
          <w:sz w:val="28"/>
          <w:szCs w:val="28"/>
        </w:rPr>
        <w:t xml:space="preserve"> рассуждать о вещах, в которых сам</w:t>
      </w:r>
      <w:r>
        <w:rPr>
          <w:rFonts w:ascii="Times New Roman" w:hAnsi="Times New Roman" w:cs="Times New Roman"/>
          <w:sz w:val="28"/>
          <w:szCs w:val="28"/>
        </w:rPr>
        <w:t xml:space="preserve"> ничего не смыслит;</w:t>
      </w:r>
    </w:p>
    <w:p w:rsidR="000634FD" w:rsidRDefault="000634FD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7F4DCB" w:rsidRPr="000634FD">
        <w:rPr>
          <w:rFonts w:ascii="Times New Roman" w:hAnsi="Times New Roman" w:cs="Times New Roman"/>
          <w:sz w:val="28"/>
          <w:szCs w:val="28"/>
        </w:rPr>
        <w:t>епуха на постном масле</w:t>
      </w:r>
      <w:r>
        <w:rPr>
          <w:rFonts w:ascii="Times New Roman" w:hAnsi="Times New Roman" w:cs="Times New Roman"/>
          <w:sz w:val="28"/>
          <w:szCs w:val="28"/>
        </w:rPr>
        <w:t xml:space="preserve"> – вранье, неправда;</w:t>
      </w:r>
    </w:p>
    <w:p w:rsidR="00C87556" w:rsidRDefault="000634FD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0D34">
        <w:rPr>
          <w:rFonts w:ascii="Times New Roman" w:hAnsi="Times New Roman" w:cs="Times New Roman"/>
          <w:sz w:val="28"/>
          <w:szCs w:val="28"/>
        </w:rPr>
        <w:t xml:space="preserve">и </w:t>
      </w:r>
      <w:r w:rsidR="007F4DCB" w:rsidRPr="000634FD">
        <w:rPr>
          <w:rFonts w:ascii="Times New Roman" w:hAnsi="Times New Roman" w:cs="Times New Roman"/>
          <w:sz w:val="28"/>
          <w:szCs w:val="28"/>
        </w:rPr>
        <w:t>рыба ни мясо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34FD">
        <w:rPr>
          <w:rFonts w:ascii="Times New Roman" w:hAnsi="Times New Roman" w:cs="Times New Roman"/>
          <w:sz w:val="28"/>
          <w:szCs w:val="28"/>
        </w:rPr>
        <w:t>нечто невразумительное, недодуманное, бессмысленное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2E" w:rsidRDefault="000634FD" w:rsidP="00E42BBA">
      <w:pPr>
        <w:pStyle w:val="a3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4DCB" w:rsidRPr="007F4DCB">
        <w:rPr>
          <w:rFonts w:ascii="Times New Roman" w:hAnsi="Times New Roman" w:cs="Times New Roman"/>
          <w:sz w:val="28"/>
          <w:szCs w:val="28"/>
        </w:rPr>
        <w:t>ертый калач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34FD">
        <w:rPr>
          <w:rFonts w:ascii="Times New Roman" w:hAnsi="Times New Roman" w:cs="Times New Roman"/>
          <w:sz w:val="28"/>
          <w:szCs w:val="28"/>
        </w:rPr>
        <w:t>очень опытный человек, кот</w:t>
      </w:r>
      <w:r>
        <w:rPr>
          <w:rFonts w:ascii="Times New Roman" w:hAnsi="Times New Roman" w:cs="Times New Roman"/>
          <w:sz w:val="28"/>
          <w:szCs w:val="28"/>
        </w:rPr>
        <w:t>орого трудно провести, обмануть;</w:t>
      </w:r>
    </w:p>
    <w:p w:rsidR="007F4DCB" w:rsidRDefault="000634F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F4DCB" w:rsidRPr="007F4DCB">
        <w:rPr>
          <w:rFonts w:ascii="Times New Roman" w:hAnsi="Times New Roman" w:cs="Times New Roman"/>
          <w:sz w:val="28"/>
          <w:szCs w:val="28"/>
        </w:rPr>
        <w:t>леб-соль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34FD">
        <w:rPr>
          <w:rFonts w:ascii="Times New Roman" w:hAnsi="Times New Roman" w:cs="Times New Roman"/>
          <w:sz w:val="28"/>
          <w:szCs w:val="28"/>
        </w:rPr>
        <w:t>дружеское угощение, а также дружба, гостеприимство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2E" w:rsidRDefault="000634F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4DCB" w:rsidRPr="007F4DCB">
        <w:rPr>
          <w:rFonts w:ascii="Times New Roman" w:hAnsi="Times New Roman" w:cs="Times New Roman"/>
          <w:sz w:val="28"/>
          <w:szCs w:val="28"/>
        </w:rPr>
        <w:t>ак по маслу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34FD">
        <w:rPr>
          <w:rFonts w:ascii="Times New Roman" w:hAnsi="Times New Roman" w:cs="Times New Roman"/>
          <w:sz w:val="28"/>
          <w:szCs w:val="28"/>
        </w:rPr>
        <w:t>без помех, без затруднений, без осложнений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2E" w:rsidRDefault="000634F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орехи – обещание</w:t>
      </w:r>
      <w:r w:rsidRPr="000634FD">
        <w:rPr>
          <w:rFonts w:ascii="Times New Roman" w:hAnsi="Times New Roman" w:cs="Times New Roman"/>
          <w:sz w:val="28"/>
          <w:szCs w:val="28"/>
        </w:rPr>
        <w:t xml:space="preserve"> грядущей расправы, наказания не то чтобы очень сурового, но ощутимого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2E" w:rsidRDefault="000634F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Манный камень – человек</w:t>
      </w:r>
      <w:r w:rsidRPr="000634FD">
        <w:rPr>
          <w:rFonts w:ascii="Times New Roman" w:hAnsi="Times New Roman" w:cs="Times New Roman"/>
          <w:sz w:val="28"/>
          <w:szCs w:val="28"/>
        </w:rPr>
        <w:t>, который кичится накачанными мыш</w:t>
      </w:r>
      <w:r>
        <w:rPr>
          <w:rFonts w:ascii="Times New Roman" w:hAnsi="Times New Roman" w:cs="Times New Roman"/>
          <w:sz w:val="28"/>
          <w:szCs w:val="28"/>
        </w:rPr>
        <w:t>цами, но реальной силы не имеет;</w:t>
      </w:r>
    </w:p>
    <w:p w:rsidR="007F45C8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 луковое – </w:t>
      </w:r>
      <w:r w:rsidRPr="007F45C8">
        <w:rPr>
          <w:rFonts w:ascii="Times New Roman" w:hAnsi="Times New Roman" w:cs="Times New Roman"/>
          <w:sz w:val="28"/>
          <w:szCs w:val="28"/>
        </w:rPr>
        <w:t>ироничное выражение по отношению к плачущему человеку, когда причина его слез со стороны видится несущественно и незначительной, даже просто ерундовой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5C8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хрен – п</w:t>
      </w:r>
      <w:r w:rsidRPr="007F45C8">
        <w:rPr>
          <w:rFonts w:ascii="Times New Roman" w:hAnsi="Times New Roman" w:cs="Times New Roman"/>
          <w:sz w:val="28"/>
          <w:szCs w:val="28"/>
        </w:rPr>
        <w:t>ренебре</w:t>
      </w:r>
      <w:r>
        <w:rPr>
          <w:rFonts w:ascii="Times New Roman" w:hAnsi="Times New Roman" w:cs="Times New Roman"/>
          <w:sz w:val="28"/>
          <w:szCs w:val="28"/>
        </w:rPr>
        <w:t>жительная характеристика пожилого человека;</w:t>
      </w:r>
    </w:p>
    <w:p w:rsidR="007F45C8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Танцевать от печки – </w:t>
      </w:r>
      <w:r w:rsidRPr="007F45C8">
        <w:rPr>
          <w:rFonts w:ascii="Times New Roman" w:hAnsi="Times New Roman" w:cs="Times New Roman"/>
          <w:sz w:val="28"/>
          <w:szCs w:val="28"/>
        </w:rPr>
        <w:t>о людях, у которых привычка действовать по затверженному сценарию заменяет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5C8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Пироги с котятами – </w:t>
      </w:r>
      <w:r w:rsidRPr="007F45C8">
        <w:rPr>
          <w:rFonts w:ascii="Times New Roman" w:hAnsi="Times New Roman" w:cs="Times New Roman"/>
          <w:sz w:val="28"/>
          <w:szCs w:val="28"/>
        </w:rPr>
        <w:t>катастрофическое положение дел</w:t>
      </w:r>
      <w:r w:rsidR="000B3786">
        <w:rPr>
          <w:rFonts w:ascii="Times New Roman" w:hAnsi="Times New Roman" w:cs="Times New Roman"/>
          <w:sz w:val="28"/>
          <w:szCs w:val="28"/>
        </w:rPr>
        <w:t>;</w:t>
      </w:r>
    </w:p>
    <w:p w:rsidR="00DD201A" w:rsidRDefault="00DD201A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201A">
        <w:rPr>
          <w:rFonts w:ascii="Times New Roman" w:hAnsi="Times New Roman" w:cs="Times New Roman"/>
          <w:sz w:val="28"/>
          <w:szCs w:val="28"/>
        </w:rPr>
        <w:t>ыр бор разгорелся</w:t>
      </w:r>
      <w:r>
        <w:rPr>
          <w:rFonts w:ascii="Times New Roman" w:hAnsi="Times New Roman" w:cs="Times New Roman"/>
          <w:sz w:val="28"/>
          <w:szCs w:val="28"/>
        </w:rPr>
        <w:t xml:space="preserve"> – о </w:t>
      </w:r>
      <w:r w:rsidRPr="00DD201A">
        <w:rPr>
          <w:rFonts w:ascii="Times New Roman" w:hAnsi="Times New Roman" w:cs="Times New Roman"/>
          <w:sz w:val="28"/>
          <w:szCs w:val="28"/>
        </w:rPr>
        <w:t>споре, ссоре, переполохе</w:t>
      </w:r>
      <w:r w:rsidR="000E40D6">
        <w:rPr>
          <w:rFonts w:ascii="Times New Roman" w:hAnsi="Times New Roman" w:cs="Times New Roman"/>
          <w:sz w:val="28"/>
          <w:szCs w:val="28"/>
        </w:rPr>
        <w:t>, возникших из-</w:t>
      </w:r>
      <w:r w:rsidRPr="00DD201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чего-либо;</w:t>
      </w:r>
    </w:p>
    <w:p w:rsidR="00DD201A" w:rsidRDefault="000E40D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D6">
        <w:rPr>
          <w:rFonts w:ascii="Times New Roman" w:hAnsi="Times New Roman" w:cs="Times New Roman"/>
          <w:sz w:val="28"/>
          <w:szCs w:val="28"/>
        </w:rPr>
        <w:t>На колбасах штаны проел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6329">
        <w:rPr>
          <w:rFonts w:ascii="Times New Roman" w:hAnsi="Times New Roman" w:cs="Times New Roman"/>
          <w:sz w:val="28"/>
          <w:szCs w:val="28"/>
        </w:rPr>
        <w:t>обеднел, потратил все средства;</w:t>
      </w:r>
    </w:p>
    <w:p w:rsidR="005F6329" w:rsidRDefault="005F6329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29">
        <w:rPr>
          <w:rFonts w:ascii="Times New Roman" w:hAnsi="Times New Roman" w:cs="Times New Roman"/>
          <w:sz w:val="28"/>
          <w:szCs w:val="28"/>
        </w:rPr>
        <w:t>По еде работа</w:t>
      </w:r>
      <w:r>
        <w:rPr>
          <w:rFonts w:ascii="Times New Roman" w:hAnsi="Times New Roman" w:cs="Times New Roman"/>
          <w:sz w:val="28"/>
          <w:szCs w:val="28"/>
        </w:rPr>
        <w:t xml:space="preserve"> – о сложности работы на голодный желудок;</w:t>
      </w:r>
    </w:p>
    <w:p w:rsidR="005F6329" w:rsidRDefault="005F6329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не стоит – пустяк, что-либо не имеющее большое значение;</w:t>
      </w:r>
    </w:p>
    <w:p w:rsidR="005F6329" w:rsidRDefault="005F6329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Аппетит не по росту – непомерные амбиции, претензии на то, </w:t>
      </w:r>
      <w:r w:rsidR="00F22DBD">
        <w:rPr>
          <w:rFonts w:ascii="Times New Roman" w:hAnsi="Times New Roman" w:cs="Times New Roman"/>
          <w:sz w:val="28"/>
          <w:szCs w:val="28"/>
        </w:rPr>
        <w:t>что не имеешь законного права;</w:t>
      </w:r>
    </w:p>
    <w:p w:rsidR="00CD1779" w:rsidRPr="005357BD" w:rsidRDefault="00F22DBD" w:rsidP="005357BD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2DBD">
        <w:rPr>
          <w:rFonts w:ascii="Times New Roman" w:hAnsi="Times New Roman" w:cs="Times New Roman"/>
          <w:sz w:val="28"/>
          <w:szCs w:val="28"/>
        </w:rPr>
        <w:t>а голодный зуб не попадайся</w:t>
      </w:r>
      <w:r>
        <w:rPr>
          <w:rFonts w:ascii="Times New Roman" w:hAnsi="Times New Roman" w:cs="Times New Roman"/>
          <w:sz w:val="28"/>
          <w:szCs w:val="28"/>
        </w:rPr>
        <w:t xml:space="preserve"> – избегай кого-либо или что-либо.</w:t>
      </w:r>
    </w:p>
    <w:p w:rsidR="00C24BFC" w:rsidRDefault="00C24BFC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B2630">
        <w:rPr>
          <w:rFonts w:ascii="Times New Roman" w:hAnsi="Times New Roman" w:cs="Times New Roman"/>
          <w:sz w:val="28"/>
          <w:szCs w:val="28"/>
        </w:rPr>
        <w:t xml:space="preserve"> Фразеологические единства:</w:t>
      </w:r>
    </w:p>
    <w:p w:rsidR="00F151F9" w:rsidRDefault="00B414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Отрезaнн</w:t>
      </w:r>
      <w:r w:rsidR="00F151F9" w:rsidRPr="00F151F9">
        <w:rPr>
          <w:rFonts w:ascii="Times New Roman" w:hAnsi="Times New Roman" w:cs="Times New Roman"/>
          <w:sz w:val="28"/>
          <w:szCs w:val="28"/>
        </w:rPr>
        <w:t>ый ломоть</w:t>
      </w:r>
      <w:r>
        <w:rPr>
          <w:rFonts w:ascii="Times New Roman" w:hAnsi="Times New Roman" w:cs="Times New Roman"/>
          <w:sz w:val="28"/>
          <w:szCs w:val="28"/>
        </w:rPr>
        <w:t xml:space="preserve"> – человек, ставший самостоятельным, отделившись от семьи;</w:t>
      </w:r>
    </w:p>
    <w:p w:rsidR="00B41463" w:rsidRDefault="00F151F9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1F9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41463">
        <w:rPr>
          <w:rFonts w:ascii="Times New Roman" w:hAnsi="Times New Roman" w:cs="Times New Roman"/>
          <w:sz w:val="28"/>
          <w:szCs w:val="28"/>
        </w:rPr>
        <w:t>руши околачивать – бездельничать, не заниматься чем-то конкретно;</w:t>
      </w:r>
    </w:p>
    <w:p w:rsidR="008F0D34" w:rsidRDefault="008F0D3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Бочку катить – </w:t>
      </w:r>
      <w:r w:rsidRPr="008F0D34">
        <w:rPr>
          <w:rFonts w:ascii="Times New Roman" w:hAnsi="Times New Roman" w:cs="Times New Roman"/>
          <w:sz w:val="28"/>
          <w:szCs w:val="28"/>
        </w:rPr>
        <w:t>нападать, угрожа</w:t>
      </w:r>
      <w:r>
        <w:rPr>
          <w:rFonts w:ascii="Times New Roman" w:hAnsi="Times New Roman" w:cs="Times New Roman"/>
          <w:sz w:val="28"/>
          <w:szCs w:val="28"/>
        </w:rPr>
        <w:t>ть или обвинять в чём-либо</w:t>
      </w:r>
      <w:r w:rsidRPr="008F0D34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463" w:rsidRDefault="00B414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 соли съесть – хорошо узнать кого-либо (с кем связан общим делом);</w:t>
      </w:r>
    </w:p>
    <w:p w:rsidR="0030301C" w:rsidRPr="0030301C" w:rsidRDefault="0030301C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блин ломоть завернуть – наесться досыта;</w:t>
      </w:r>
    </w:p>
    <w:p w:rsidR="00B41463" w:rsidRDefault="0030301C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квас – молодой парень, юнец;</w:t>
      </w:r>
    </w:p>
    <w:p w:rsidR="00F578B6" w:rsidRDefault="00F578B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Старые дрожжи – </w:t>
      </w:r>
      <w:r w:rsidR="00ED7668">
        <w:rPr>
          <w:rFonts w:ascii="Times New Roman" w:hAnsi="Times New Roman" w:cs="Times New Roman"/>
          <w:sz w:val="28"/>
          <w:szCs w:val="28"/>
        </w:rPr>
        <w:t>о ком-то, кто вел неспокойный образ жизни в прошлом.</w:t>
      </w:r>
    </w:p>
    <w:p w:rsidR="0030301C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Вешать лапшу на уши – лгать, говорить неправду;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556">
        <w:rPr>
          <w:rFonts w:ascii="Times New Roman" w:hAnsi="Times New Roman" w:cs="Times New Roman"/>
          <w:sz w:val="28"/>
          <w:szCs w:val="28"/>
        </w:rPr>
        <w:t>Кормить завтраками – относится к человеку, который обещает что-то сделать, но с удивительным постоянством не держит слова, раз за разом суля, что сделает завтра;</w:t>
      </w:r>
    </w:p>
    <w:p w:rsidR="007A247E" w:rsidRDefault="007A247E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247E">
        <w:rPr>
          <w:rFonts w:ascii="Times New Roman" w:hAnsi="Times New Roman" w:cs="Times New Roman"/>
          <w:sz w:val="28"/>
          <w:szCs w:val="28"/>
        </w:rPr>
        <w:t>ак пить дать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247E">
        <w:rPr>
          <w:rFonts w:ascii="Times New Roman" w:hAnsi="Times New Roman" w:cs="Times New Roman"/>
          <w:sz w:val="28"/>
          <w:szCs w:val="28"/>
        </w:rPr>
        <w:t>легко, быстро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556">
        <w:rPr>
          <w:rFonts w:ascii="Times New Roman" w:hAnsi="Times New Roman" w:cs="Times New Roman"/>
          <w:sz w:val="28"/>
          <w:szCs w:val="28"/>
        </w:rPr>
        <w:t>Заварить кашу – быть источником проблемы;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мёдом намазано – </w:t>
      </w:r>
      <w:r w:rsidR="00B07569">
        <w:rPr>
          <w:rFonts w:ascii="Times New Roman" w:hAnsi="Times New Roman" w:cs="Times New Roman"/>
          <w:sz w:val="28"/>
          <w:szCs w:val="28"/>
        </w:rPr>
        <w:t>что-либо привлекательное, захватывающее внимание;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Испить чашу – </w:t>
      </w:r>
      <w:r w:rsidR="00B07569">
        <w:rPr>
          <w:rFonts w:ascii="Times New Roman" w:hAnsi="Times New Roman" w:cs="Times New Roman"/>
          <w:sz w:val="28"/>
          <w:szCs w:val="28"/>
        </w:rPr>
        <w:t>перенести страдания или жизненные испытания в полной мере;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 зубам – </w:t>
      </w:r>
      <w:r w:rsidR="00B07569">
        <w:rPr>
          <w:rFonts w:ascii="Times New Roman" w:hAnsi="Times New Roman" w:cs="Times New Roman"/>
          <w:sz w:val="28"/>
          <w:szCs w:val="28"/>
        </w:rPr>
        <w:t>невозможность совершить что-либо из-за отсутствия умственных или физических возможностей;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Искать клубничку – </w:t>
      </w:r>
      <w:r w:rsidR="00B07569">
        <w:rPr>
          <w:rFonts w:ascii="Times New Roman" w:hAnsi="Times New Roman" w:cs="Times New Roman"/>
          <w:sz w:val="28"/>
          <w:szCs w:val="28"/>
        </w:rPr>
        <w:t>пытаться заполучить что-либо нужное, наиболее привлекательное;</w:t>
      </w:r>
    </w:p>
    <w:p w:rsidR="00C87556" w:rsidRDefault="00C8755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Порубить в капусту – </w:t>
      </w:r>
      <w:r w:rsidR="00B07569">
        <w:rPr>
          <w:rFonts w:ascii="Times New Roman" w:hAnsi="Times New Roman" w:cs="Times New Roman"/>
          <w:sz w:val="28"/>
          <w:szCs w:val="28"/>
        </w:rPr>
        <w:t xml:space="preserve">уничтожить </w:t>
      </w:r>
      <w:r w:rsidR="004F0A06">
        <w:rPr>
          <w:rFonts w:ascii="Times New Roman" w:hAnsi="Times New Roman" w:cs="Times New Roman"/>
          <w:sz w:val="28"/>
          <w:szCs w:val="28"/>
        </w:rPr>
        <w:t>неприя</w:t>
      </w:r>
      <w:r w:rsidR="008E7602">
        <w:rPr>
          <w:rFonts w:ascii="Times New Roman" w:hAnsi="Times New Roman" w:cs="Times New Roman"/>
          <w:sz w:val="28"/>
          <w:szCs w:val="28"/>
        </w:rPr>
        <w:t>теля, врага, разрушить что-либо;</w:t>
      </w:r>
    </w:p>
    <w:p w:rsidR="008E7602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Цветочный кофе –</w:t>
      </w:r>
      <w:r w:rsidR="008E7602">
        <w:rPr>
          <w:rFonts w:ascii="Times New Roman" w:hAnsi="Times New Roman" w:cs="Times New Roman"/>
          <w:sz w:val="28"/>
          <w:szCs w:val="28"/>
        </w:rPr>
        <w:t xml:space="preserve"> вещь, сделанн</w:t>
      </w:r>
      <w:r>
        <w:rPr>
          <w:rFonts w:ascii="Times New Roman" w:hAnsi="Times New Roman" w:cs="Times New Roman"/>
          <w:sz w:val="28"/>
          <w:szCs w:val="28"/>
        </w:rPr>
        <w:t>ая недобросовестно, по бедности;</w:t>
      </w:r>
    </w:p>
    <w:p w:rsidR="007F45C8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45C8">
        <w:rPr>
          <w:rFonts w:ascii="Times New Roman" w:hAnsi="Times New Roman" w:cs="Times New Roman"/>
          <w:sz w:val="28"/>
          <w:szCs w:val="28"/>
        </w:rPr>
        <w:t xml:space="preserve"> маковое зернышко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7F45C8">
        <w:rPr>
          <w:rFonts w:ascii="Times New Roman" w:hAnsi="Times New Roman" w:cs="Times New Roman"/>
          <w:sz w:val="28"/>
          <w:szCs w:val="28"/>
        </w:rPr>
        <w:t>амое незначительное количество чего-либо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86" w:rsidRDefault="000B378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Дырка от бублика – о</w:t>
      </w:r>
      <w:r w:rsidRPr="000B3786">
        <w:rPr>
          <w:rFonts w:ascii="Times New Roman" w:hAnsi="Times New Roman" w:cs="Times New Roman"/>
          <w:sz w:val="28"/>
          <w:szCs w:val="28"/>
        </w:rPr>
        <w:t xml:space="preserve"> ничтожном, незначительном человеке</w:t>
      </w:r>
      <w:r>
        <w:rPr>
          <w:rFonts w:ascii="Times New Roman" w:hAnsi="Times New Roman" w:cs="Times New Roman"/>
          <w:sz w:val="28"/>
          <w:szCs w:val="28"/>
        </w:rPr>
        <w:t>, либо об отсутствии какого-то предмета</w:t>
      </w:r>
    </w:p>
    <w:p w:rsidR="005F6329" w:rsidRDefault="00F22DB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DBD">
        <w:rPr>
          <w:rFonts w:ascii="Times New Roman" w:hAnsi="Times New Roman" w:cs="Times New Roman"/>
          <w:sz w:val="28"/>
          <w:szCs w:val="28"/>
        </w:rPr>
        <w:lastRenderedPageBreak/>
        <w:t>Мед сладко, а муха падко</w:t>
      </w:r>
      <w:r w:rsidR="009B51A4">
        <w:rPr>
          <w:rFonts w:ascii="Times New Roman" w:hAnsi="Times New Roman" w:cs="Times New Roman"/>
          <w:sz w:val="28"/>
          <w:szCs w:val="28"/>
        </w:rPr>
        <w:t xml:space="preserve"> – о свойствах меда; </w:t>
      </w:r>
    </w:p>
    <w:p w:rsidR="00F22DBD" w:rsidRDefault="00F22DBD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DBD">
        <w:rPr>
          <w:rFonts w:ascii="Times New Roman" w:hAnsi="Times New Roman" w:cs="Times New Roman"/>
          <w:sz w:val="28"/>
          <w:szCs w:val="28"/>
        </w:rPr>
        <w:t>Кисло пей, солоно ешь</w:t>
      </w:r>
      <w:r w:rsidR="009B51A4">
        <w:rPr>
          <w:rFonts w:ascii="Times New Roman" w:hAnsi="Times New Roman" w:cs="Times New Roman"/>
          <w:sz w:val="28"/>
          <w:szCs w:val="28"/>
        </w:rPr>
        <w:t xml:space="preserve"> – живи в свое удовольствие;</w:t>
      </w:r>
    </w:p>
    <w:p w:rsidR="00F22DBD" w:rsidRDefault="009B51A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муха наби</w:t>
      </w:r>
      <w:r w:rsidR="00F22DBD" w:rsidRPr="00F22DBD">
        <w:rPr>
          <w:rFonts w:ascii="Times New Roman" w:hAnsi="Times New Roman" w:cs="Times New Roman"/>
          <w:sz w:val="28"/>
          <w:szCs w:val="28"/>
        </w:rPr>
        <w:t>вает брюхо</w:t>
      </w:r>
      <w:r>
        <w:rPr>
          <w:rFonts w:ascii="Times New Roman" w:hAnsi="Times New Roman" w:cs="Times New Roman"/>
          <w:sz w:val="28"/>
          <w:szCs w:val="28"/>
        </w:rPr>
        <w:t xml:space="preserve"> – о людях, которые идут по головам, чтобы достичь чего-то;</w:t>
      </w:r>
    </w:p>
    <w:p w:rsidR="009B51A4" w:rsidRDefault="009B51A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A4">
        <w:rPr>
          <w:rFonts w:ascii="Times New Roman" w:hAnsi="Times New Roman" w:cs="Times New Roman"/>
          <w:sz w:val="28"/>
          <w:szCs w:val="28"/>
        </w:rPr>
        <w:t>Я бы его в ложке утопил</w:t>
      </w:r>
      <w:r>
        <w:rPr>
          <w:rFonts w:ascii="Times New Roman" w:hAnsi="Times New Roman" w:cs="Times New Roman"/>
          <w:sz w:val="28"/>
          <w:szCs w:val="28"/>
        </w:rPr>
        <w:t xml:space="preserve"> – имеется ввиду легкость, с которой один человек может причинить зло другому;</w:t>
      </w:r>
    </w:p>
    <w:p w:rsidR="009B51A4" w:rsidRDefault="009B51A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Заварил ушицу – расхлебывай – решай свои проблемы сам;</w:t>
      </w:r>
    </w:p>
    <w:p w:rsidR="009B51A4" w:rsidRDefault="009B51A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A4">
        <w:rPr>
          <w:rFonts w:ascii="Times New Roman" w:hAnsi="Times New Roman" w:cs="Times New Roman"/>
          <w:sz w:val="28"/>
          <w:szCs w:val="28"/>
        </w:rPr>
        <w:t>Зелен виноград не сладок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0878">
        <w:rPr>
          <w:rFonts w:ascii="Times New Roman" w:hAnsi="Times New Roman" w:cs="Times New Roman"/>
          <w:sz w:val="28"/>
          <w:szCs w:val="28"/>
        </w:rPr>
        <w:t xml:space="preserve"> молодость не является показателем опытности</w:t>
      </w:r>
      <w:r w:rsidR="00A130E4">
        <w:rPr>
          <w:rFonts w:ascii="Times New Roman" w:hAnsi="Times New Roman" w:cs="Times New Roman"/>
          <w:sz w:val="28"/>
          <w:szCs w:val="28"/>
        </w:rPr>
        <w:t>;</w:t>
      </w:r>
    </w:p>
    <w:p w:rsidR="004F0A06" w:rsidRDefault="004F0A06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F0A06">
        <w:rPr>
          <w:rFonts w:ascii="Times New Roman" w:hAnsi="Times New Roman" w:cs="Times New Roman"/>
          <w:sz w:val="28"/>
          <w:szCs w:val="28"/>
        </w:rPr>
        <w:t>Фразеологические сочетания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A06" w:rsidRDefault="008E7602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Расквасить нос – разбить нос;</w:t>
      </w:r>
    </w:p>
    <w:p w:rsidR="008E7602" w:rsidRDefault="008E7602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Манна небесная – </w:t>
      </w:r>
      <w:r w:rsidR="00113D0D">
        <w:rPr>
          <w:rFonts w:ascii="Times New Roman" w:hAnsi="Times New Roman" w:cs="Times New Roman"/>
          <w:sz w:val="28"/>
          <w:szCs w:val="28"/>
        </w:rPr>
        <w:t>блага, полученные ни за что;</w:t>
      </w:r>
    </w:p>
    <w:p w:rsidR="008E7602" w:rsidRDefault="008E7602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Лукуллов пир – </w:t>
      </w:r>
      <w:r w:rsidR="00113D0D">
        <w:rPr>
          <w:rFonts w:ascii="Times New Roman" w:hAnsi="Times New Roman" w:cs="Times New Roman"/>
          <w:sz w:val="28"/>
          <w:szCs w:val="28"/>
        </w:rPr>
        <w:t>стол с множеством изысканных блюд;</w:t>
      </w:r>
    </w:p>
    <w:p w:rsidR="008E7602" w:rsidRDefault="008E7602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масляное – </w:t>
      </w:r>
      <w:r w:rsidR="00113D0D">
        <w:rPr>
          <w:rFonts w:ascii="Times New Roman" w:hAnsi="Times New Roman" w:cs="Times New Roman"/>
          <w:sz w:val="28"/>
          <w:szCs w:val="28"/>
        </w:rPr>
        <w:t>тавтология, повтор;</w:t>
      </w:r>
    </w:p>
    <w:p w:rsidR="008F0D34" w:rsidRDefault="008F0D3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Сбоку-припеку – о </w:t>
      </w:r>
      <w:r w:rsidRPr="008F0D34">
        <w:rPr>
          <w:rFonts w:ascii="Times New Roman" w:hAnsi="Times New Roman" w:cs="Times New Roman"/>
          <w:sz w:val="28"/>
          <w:szCs w:val="28"/>
        </w:rPr>
        <w:t>ком-либо, чем-либо лишнем, ненужном, совершенно постороннем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D34" w:rsidRDefault="008F0D3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Дары Бахуса – </w:t>
      </w:r>
      <w:r w:rsidRPr="008F0D34">
        <w:rPr>
          <w:rFonts w:ascii="Times New Roman" w:hAnsi="Times New Roman" w:cs="Times New Roman"/>
          <w:sz w:val="28"/>
          <w:szCs w:val="28"/>
        </w:rPr>
        <w:t>спиртные напитки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D34" w:rsidRDefault="008F0D3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Антимонии разводить – з</w:t>
      </w:r>
      <w:r w:rsidRPr="008F0D34">
        <w:rPr>
          <w:rFonts w:ascii="Times New Roman" w:hAnsi="Times New Roman" w:cs="Times New Roman"/>
          <w:sz w:val="28"/>
          <w:szCs w:val="28"/>
        </w:rPr>
        <w:t>анудничать, долго, с бесконечными повторами заниматься делом</w:t>
      </w:r>
      <w:r w:rsidR="007D5A51">
        <w:rPr>
          <w:rFonts w:ascii="Times New Roman" w:hAnsi="Times New Roman" w:cs="Times New Roman"/>
          <w:sz w:val="28"/>
          <w:szCs w:val="28"/>
        </w:rPr>
        <w:t>;</w:t>
      </w:r>
    </w:p>
    <w:p w:rsidR="007D5A51" w:rsidRDefault="007D5A51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Яйца выеденного не стоит – </w:t>
      </w:r>
      <w:r w:rsidRPr="007D5A51">
        <w:rPr>
          <w:rFonts w:ascii="Times New Roman" w:hAnsi="Times New Roman" w:cs="Times New Roman"/>
          <w:sz w:val="28"/>
          <w:szCs w:val="28"/>
        </w:rPr>
        <w:t>о чём-либо, о ком-либо никчёмном, не заслуживающем внимания, доверия, уважения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D0D" w:rsidRDefault="007F45C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5C8">
        <w:rPr>
          <w:rFonts w:ascii="Times New Roman" w:hAnsi="Times New Roman" w:cs="Times New Roman"/>
          <w:sz w:val="28"/>
          <w:szCs w:val="28"/>
        </w:rPr>
        <w:t>Затрапезный вид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7F45C8">
        <w:rPr>
          <w:rFonts w:ascii="Times New Roman" w:hAnsi="Times New Roman" w:cs="Times New Roman"/>
          <w:sz w:val="28"/>
          <w:szCs w:val="28"/>
        </w:rPr>
        <w:t>удничный, повседневный, уже заношенный</w:t>
      </w:r>
      <w:r>
        <w:rPr>
          <w:rFonts w:ascii="Times New Roman" w:hAnsi="Times New Roman" w:cs="Times New Roman"/>
          <w:sz w:val="28"/>
          <w:szCs w:val="28"/>
        </w:rPr>
        <w:t xml:space="preserve"> вид;</w:t>
      </w:r>
    </w:p>
    <w:p w:rsidR="006877D3" w:rsidRDefault="006877D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Уплетать (уписывать) за обе щеки – есть что-либо с огромным аппетитом, с жадностью;</w:t>
      </w:r>
    </w:p>
    <w:p w:rsidR="006877D3" w:rsidRDefault="006877D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Питаться акридами – жить впроголодь, соблюдая строгий пост;</w:t>
      </w:r>
    </w:p>
    <w:p w:rsidR="006877D3" w:rsidRDefault="009B794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жиру беситься </w:t>
      </w:r>
      <w:r w:rsidR="006877D3">
        <w:rPr>
          <w:rFonts w:ascii="Times New Roman" w:hAnsi="Times New Roman" w:cs="Times New Roman"/>
          <w:sz w:val="28"/>
          <w:szCs w:val="28"/>
        </w:rPr>
        <w:t>– производить неразумные траты легко доставшихся средств;</w:t>
      </w:r>
    </w:p>
    <w:p w:rsidR="009B7944" w:rsidRDefault="009B794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Несолоно хлебавши – вернуться бесприбыльно;</w:t>
      </w:r>
    </w:p>
    <w:p w:rsidR="00A97C23" w:rsidRDefault="00A97C2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Вкушать от пищи святого Антония – голодать;</w:t>
      </w:r>
    </w:p>
    <w:p w:rsidR="00A97C23" w:rsidRDefault="00A97C2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Выделывать кренделя – идти нетвёрдым шагом, заплетающейся походкой.</w:t>
      </w:r>
    </w:p>
    <w:p w:rsidR="004E670E" w:rsidRDefault="004E670E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Фразеологические выражения</w:t>
      </w:r>
      <w:r w:rsidR="00DF52F3">
        <w:rPr>
          <w:rFonts w:ascii="Times New Roman" w:hAnsi="Times New Roman" w:cs="Times New Roman"/>
          <w:sz w:val="28"/>
          <w:szCs w:val="28"/>
        </w:rPr>
        <w:t>: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Хрен редьки не слаще – </w:t>
      </w:r>
      <w:r w:rsidR="008737D4">
        <w:rPr>
          <w:rFonts w:ascii="Times New Roman" w:hAnsi="Times New Roman" w:cs="Times New Roman"/>
          <w:sz w:val="28"/>
          <w:szCs w:val="28"/>
        </w:rPr>
        <w:t>другой вариант не лучше;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Таскать каштаны из огня – </w:t>
      </w:r>
      <w:r w:rsidR="008737D4" w:rsidRPr="008737D4">
        <w:rPr>
          <w:rFonts w:ascii="Times New Roman" w:hAnsi="Times New Roman" w:cs="Times New Roman"/>
          <w:sz w:val="28"/>
          <w:szCs w:val="28"/>
        </w:rPr>
        <w:t>выполнять очень трудную или опасную работу</w:t>
      </w:r>
      <w:r w:rsidR="008737D4">
        <w:rPr>
          <w:rFonts w:ascii="Times New Roman" w:hAnsi="Times New Roman" w:cs="Times New Roman"/>
          <w:sz w:val="28"/>
          <w:szCs w:val="28"/>
        </w:rPr>
        <w:t>, результатами которой пользуется другой;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Перебиваться с хлеба на квас – жить впроголодь, бедно;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 бы пирог, да в печи сжег – </w:t>
      </w:r>
      <w:r w:rsidR="00264BB8">
        <w:rPr>
          <w:rFonts w:ascii="Times New Roman" w:hAnsi="Times New Roman" w:cs="Times New Roman"/>
          <w:sz w:val="28"/>
          <w:szCs w:val="28"/>
        </w:rPr>
        <w:t>несовершенное дело;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щи, тут и нас ищи – </w:t>
      </w:r>
      <w:r w:rsidR="00264BB8">
        <w:rPr>
          <w:rFonts w:ascii="Times New Roman" w:hAnsi="Times New Roman" w:cs="Times New Roman"/>
          <w:sz w:val="28"/>
          <w:szCs w:val="28"/>
        </w:rPr>
        <w:t>человек пытается стремиться туда, где хорошо;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Молитвой квашни не замесишь – </w:t>
      </w:r>
      <w:r w:rsidR="00264BB8">
        <w:rPr>
          <w:rFonts w:ascii="Times New Roman" w:hAnsi="Times New Roman" w:cs="Times New Roman"/>
          <w:sz w:val="28"/>
          <w:szCs w:val="28"/>
        </w:rPr>
        <w:t>нужно прилагать усилия, чтобы чего-либо добиться;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есть и мед, как голод проймет –</w:t>
      </w:r>
      <w:r w:rsidR="00264BB8">
        <w:rPr>
          <w:rFonts w:ascii="Times New Roman" w:hAnsi="Times New Roman" w:cs="Times New Roman"/>
          <w:sz w:val="28"/>
          <w:szCs w:val="28"/>
        </w:rPr>
        <w:t xml:space="preserve"> </w:t>
      </w:r>
      <w:r w:rsidR="004A75E8">
        <w:rPr>
          <w:rFonts w:ascii="Times New Roman" w:hAnsi="Times New Roman" w:cs="Times New Roman"/>
          <w:sz w:val="28"/>
          <w:szCs w:val="28"/>
        </w:rPr>
        <w:t>при голоде человек становится непривередлив;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черствый – обед честный – </w:t>
      </w:r>
      <w:r w:rsidR="00264BB8">
        <w:rPr>
          <w:rFonts w:ascii="Times New Roman" w:hAnsi="Times New Roman" w:cs="Times New Roman"/>
          <w:sz w:val="28"/>
          <w:szCs w:val="28"/>
        </w:rPr>
        <w:t>о ценности чего-либо, что было сделано без обмана или лжи;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всему голова – </w:t>
      </w:r>
      <w:r w:rsidR="00264BB8">
        <w:rPr>
          <w:rFonts w:ascii="Times New Roman" w:hAnsi="Times New Roman" w:cs="Times New Roman"/>
          <w:sz w:val="28"/>
          <w:szCs w:val="28"/>
        </w:rPr>
        <w:t>о ценности хлеба;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Киселем брюха не испортишь –</w:t>
      </w:r>
      <w:r w:rsidR="004A75E8">
        <w:rPr>
          <w:rFonts w:ascii="Times New Roman" w:hAnsi="Times New Roman" w:cs="Times New Roman"/>
          <w:sz w:val="28"/>
          <w:szCs w:val="28"/>
        </w:rPr>
        <w:t xml:space="preserve"> хуже не будет;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хлеба не работать, без вина не плясать –</w:t>
      </w:r>
      <w:r w:rsidR="004A75E8">
        <w:rPr>
          <w:rFonts w:ascii="Times New Roman" w:hAnsi="Times New Roman" w:cs="Times New Roman"/>
          <w:sz w:val="28"/>
          <w:szCs w:val="28"/>
        </w:rPr>
        <w:t xml:space="preserve"> всему свое время;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капусты бежал, да на брюкву попал –</w:t>
      </w:r>
      <w:r w:rsidR="004A75E8">
        <w:rPr>
          <w:rFonts w:ascii="Times New Roman" w:hAnsi="Times New Roman" w:cs="Times New Roman"/>
          <w:sz w:val="28"/>
          <w:szCs w:val="28"/>
        </w:rPr>
        <w:t xml:space="preserve"> о </w:t>
      </w:r>
      <w:r w:rsidR="00851062">
        <w:rPr>
          <w:rFonts w:ascii="Times New Roman" w:hAnsi="Times New Roman" w:cs="Times New Roman"/>
          <w:sz w:val="28"/>
          <w:szCs w:val="28"/>
        </w:rPr>
        <w:t>неизбежности какой-либо беды;</w:t>
      </w:r>
    </w:p>
    <w:p w:rsidR="00340B63" w:rsidRDefault="00340B63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Пресное тесто найдет место –</w:t>
      </w:r>
      <w:r w:rsidR="00851062">
        <w:rPr>
          <w:rFonts w:ascii="Times New Roman" w:hAnsi="Times New Roman" w:cs="Times New Roman"/>
          <w:sz w:val="28"/>
          <w:szCs w:val="28"/>
        </w:rPr>
        <w:t xml:space="preserve"> о человеке, который ищет любые возможности, чтобы достичь своей цели;</w:t>
      </w:r>
    </w:p>
    <w:p w:rsidR="00340B63" w:rsidRDefault="000550D7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Поешь рыбки, будут ноги прытки –</w:t>
      </w:r>
      <w:r w:rsidR="00851062">
        <w:rPr>
          <w:rFonts w:ascii="Times New Roman" w:hAnsi="Times New Roman" w:cs="Times New Roman"/>
          <w:sz w:val="28"/>
          <w:szCs w:val="28"/>
        </w:rPr>
        <w:t xml:space="preserve"> про полезные свойства рыбы;</w:t>
      </w:r>
    </w:p>
    <w:p w:rsidR="000550D7" w:rsidRDefault="000550D7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медом и долото проглотишь – </w:t>
      </w:r>
      <w:r w:rsidR="00851062">
        <w:rPr>
          <w:rFonts w:ascii="Times New Roman" w:hAnsi="Times New Roman" w:cs="Times New Roman"/>
          <w:sz w:val="28"/>
          <w:szCs w:val="28"/>
        </w:rPr>
        <w:t>о вкусовых свойствах меда;</w:t>
      </w:r>
    </w:p>
    <w:p w:rsidR="00F151F9" w:rsidRDefault="000550D7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всему голова –</w:t>
      </w:r>
      <w:r w:rsidR="00851062">
        <w:rPr>
          <w:rFonts w:ascii="Times New Roman" w:hAnsi="Times New Roman" w:cs="Times New Roman"/>
          <w:sz w:val="28"/>
          <w:szCs w:val="28"/>
        </w:rPr>
        <w:t xml:space="preserve"> о ценности блюда;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 и цвет товарища нет –</w:t>
      </w:r>
      <w:r w:rsidR="00851062">
        <w:rPr>
          <w:rFonts w:ascii="Times New Roman" w:hAnsi="Times New Roman" w:cs="Times New Roman"/>
          <w:sz w:val="28"/>
          <w:szCs w:val="28"/>
        </w:rPr>
        <w:t xml:space="preserve"> все люди обладают разным вкусом;</w:t>
      </w:r>
    </w:p>
    <w:p w:rsidR="00851062" w:rsidRDefault="00851062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Катись колбасой – убирайся;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семь недугов лечит –</w:t>
      </w:r>
      <w:r w:rsidR="00851062">
        <w:rPr>
          <w:rFonts w:ascii="Times New Roman" w:hAnsi="Times New Roman" w:cs="Times New Roman"/>
          <w:sz w:val="28"/>
          <w:szCs w:val="28"/>
        </w:rPr>
        <w:t xml:space="preserve"> о целебных свойствах лука;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 ем, то глух и нем –</w:t>
      </w:r>
      <w:r w:rsidR="00851062">
        <w:rPr>
          <w:rFonts w:ascii="Times New Roman" w:hAnsi="Times New Roman" w:cs="Times New Roman"/>
          <w:sz w:val="28"/>
          <w:szCs w:val="28"/>
        </w:rPr>
        <w:t xml:space="preserve"> во время еды внимание должно быть направлено </w:t>
      </w:r>
      <w:r w:rsidR="004A3B7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51062">
        <w:rPr>
          <w:rFonts w:ascii="Times New Roman" w:hAnsi="Times New Roman" w:cs="Times New Roman"/>
          <w:sz w:val="28"/>
          <w:szCs w:val="28"/>
        </w:rPr>
        <w:t>на употребление пищи;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хлеба кусок, так разинул роток –</w:t>
      </w:r>
      <w:r w:rsidR="004A3B70">
        <w:rPr>
          <w:rFonts w:ascii="Times New Roman" w:hAnsi="Times New Roman" w:cs="Times New Roman"/>
          <w:sz w:val="28"/>
          <w:szCs w:val="28"/>
        </w:rPr>
        <w:t xml:space="preserve"> о стремлении человека к цели, при появлении какой-либо удачной возможности;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худой квас лучше хорошей воды –</w:t>
      </w:r>
      <w:r w:rsidR="004A3B70">
        <w:rPr>
          <w:rFonts w:ascii="Times New Roman" w:hAnsi="Times New Roman" w:cs="Times New Roman"/>
          <w:sz w:val="28"/>
          <w:szCs w:val="28"/>
        </w:rPr>
        <w:t xml:space="preserve"> лучше хоть что-то, чем совсем ничего;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Густая каша семьи не разгонит –</w:t>
      </w:r>
      <w:r w:rsidR="004A3B70">
        <w:rPr>
          <w:rFonts w:ascii="Times New Roman" w:hAnsi="Times New Roman" w:cs="Times New Roman"/>
          <w:sz w:val="28"/>
          <w:szCs w:val="28"/>
        </w:rPr>
        <w:t xml:space="preserve"> счастье зависит от семейного достатка;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щи да каша, там и место наше –</w:t>
      </w:r>
      <w:r w:rsidR="004A3B70">
        <w:rPr>
          <w:rFonts w:ascii="Times New Roman" w:hAnsi="Times New Roman" w:cs="Times New Roman"/>
          <w:sz w:val="28"/>
          <w:szCs w:val="28"/>
        </w:rPr>
        <w:t xml:space="preserve"> человеку хорошо в благоприятных обстоятельствах;</w:t>
      </w:r>
    </w:p>
    <w:p w:rsidR="008737D4" w:rsidRDefault="008737D4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блины, тут и мы –</w:t>
      </w:r>
      <w:r w:rsidR="004A3B70">
        <w:rPr>
          <w:rFonts w:ascii="Times New Roman" w:hAnsi="Times New Roman" w:cs="Times New Roman"/>
          <w:sz w:val="28"/>
          <w:szCs w:val="28"/>
        </w:rPr>
        <w:t xml:space="preserve"> хорошо там, где есть возможности, достаток.</w:t>
      </w:r>
    </w:p>
    <w:p w:rsidR="005364A3" w:rsidRDefault="0011116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русских кулинарных</w:t>
      </w:r>
      <w:r w:rsidRPr="00111168">
        <w:rPr>
          <w:rFonts w:ascii="Times New Roman" w:hAnsi="Times New Roman" w:cs="Times New Roman"/>
          <w:sz w:val="28"/>
          <w:szCs w:val="28"/>
        </w:rPr>
        <w:t xml:space="preserve"> фразеологизмов можно увидеть, что связь смысла и продукта отображает отношение к пище. На перечисленных выше примерах видно, что </w:t>
      </w:r>
      <w:r>
        <w:rPr>
          <w:rFonts w:ascii="Times New Roman" w:hAnsi="Times New Roman" w:cs="Times New Roman"/>
          <w:sz w:val="28"/>
          <w:szCs w:val="28"/>
        </w:rPr>
        <w:t>фразеологизмы о хлебе</w:t>
      </w:r>
      <w:r w:rsidR="001C7190">
        <w:rPr>
          <w:rFonts w:ascii="Times New Roman" w:hAnsi="Times New Roman" w:cs="Times New Roman"/>
          <w:sz w:val="28"/>
          <w:szCs w:val="28"/>
        </w:rPr>
        <w:t>,</w:t>
      </w:r>
      <w:r w:rsidR="00A61EC1">
        <w:rPr>
          <w:rFonts w:ascii="Times New Roman" w:hAnsi="Times New Roman" w:cs="Times New Roman"/>
          <w:sz w:val="28"/>
          <w:szCs w:val="28"/>
        </w:rPr>
        <w:t xml:space="preserve"> каше,</w:t>
      </w:r>
      <w:r w:rsidR="001C7190">
        <w:rPr>
          <w:rFonts w:ascii="Times New Roman" w:hAnsi="Times New Roman" w:cs="Times New Roman"/>
          <w:sz w:val="28"/>
          <w:szCs w:val="28"/>
        </w:rPr>
        <w:t xml:space="preserve"> квасе и щах </w:t>
      </w:r>
      <w:r w:rsidRPr="00111168">
        <w:rPr>
          <w:rFonts w:ascii="Times New Roman" w:hAnsi="Times New Roman" w:cs="Times New Roman"/>
          <w:sz w:val="28"/>
          <w:szCs w:val="28"/>
        </w:rPr>
        <w:t xml:space="preserve">чаще всего выражают эмоционально положительную коннотацию. Возможно это связанно с тем, что </w:t>
      </w:r>
      <w:r w:rsidR="001C7190">
        <w:rPr>
          <w:rFonts w:ascii="Times New Roman" w:hAnsi="Times New Roman" w:cs="Times New Roman"/>
          <w:sz w:val="28"/>
          <w:szCs w:val="28"/>
        </w:rPr>
        <w:t xml:space="preserve">в русской кулинарной культуре особо почитались именно эти продукты, </w:t>
      </w:r>
      <w:r w:rsidR="00A61EC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1C7190">
        <w:rPr>
          <w:rFonts w:ascii="Times New Roman" w:hAnsi="Times New Roman" w:cs="Times New Roman"/>
          <w:sz w:val="28"/>
          <w:szCs w:val="28"/>
        </w:rPr>
        <w:t xml:space="preserve">они </w:t>
      </w:r>
      <w:r w:rsidR="00A61EC1"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="001C7190">
        <w:rPr>
          <w:rFonts w:ascii="Times New Roman" w:hAnsi="Times New Roman" w:cs="Times New Roman"/>
          <w:sz w:val="28"/>
          <w:szCs w:val="28"/>
        </w:rPr>
        <w:t xml:space="preserve">обязательными составляющими </w:t>
      </w:r>
      <w:r w:rsidR="00A61EC1">
        <w:rPr>
          <w:rFonts w:ascii="Times New Roman" w:hAnsi="Times New Roman" w:cs="Times New Roman"/>
          <w:sz w:val="28"/>
          <w:szCs w:val="28"/>
        </w:rPr>
        <w:t>на любом русском столе.</w:t>
      </w:r>
      <w:r w:rsidRPr="00111168">
        <w:rPr>
          <w:rFonts w:ascii="Times New Roman" w:hAnsi="Times New Roman" w:cs="Times New Roman"/>
          <w:sz w:val="28"/>
          <w:szCs w:val="28"/>
        </w:rPr>
        <w:t xml:space="preserve"> </w:t>
      </w:r>
      <w:r w:rsidR="005364A3">
        <w:rPr>
          <w:rFonts w:ascii="Times New Roman" w:hAnsi="Times New Roman" w:cs="Times New Roman"/>
          <w:sz w:val="28"/>
          <w:szCs w:val="28"/>
        </w:rPr>
        <w:t>Это объясняется легкостью их приготовления, а также доступностью вне зависимости от социального положения человека.</w:t>
      </w:r>
    </w:p>
    <w:p w:rsidR="00E42BBA" w:rsidRDefault="0011116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168">
        <w:rPr>
          <w:rFonts w:ascii="Times New Roman" w:hAnsi="Times New Roman" w:cs="Times New Roman"/>
          <w:sz w:val="28"/>
          <w:szCs w:val="28"/>
        </w:rPr>
        <w:t xml:space="preserve">Также можно заметить имеющиеся во фразеологизмах социальные знаки, которые могут означать </w:t>
      </w:r>
      <w:r w:rsidR="008350E2">
        <w:rPr>
          <w:rFonts w:ascii="Times New Roman" w:hAnsi="Times New Roman" w:cs="Times New Roman"/>
          <w:sz w:val="28"/>
          <w:szCs w:val="28"/>
        </w:rPr>
        <w:t>достаток (каша, щи), проблемы (хрен, лук), легкость при выполнении какого-либо дела (масло)</w:t>
      </w:r>
      <w:r w:rsidRPr="00111168">
        <w:rPr>
          <w:rFonts w:ascii="Times New Roman" w:hAnsi="Times New Roman" w:cs="Times New Roman"/>
          <w:sz w:val="28"/>
          <w:szCs w:val="28"/>
        </w:rPr>
        <w:t xml:space="preserve"> (Васильченко</w:t>
      </w:r>
      <w:r w:rsidR="005357BD">
        <w:rPr>
          <w:rFonts w:ascii="Times New Roman" w:hAnsi="Times New Roman" w:cs="Times New Roman"/>
          <w:sz w:val="28"/>
          <w:szCs w:val="28"/>
        </w:rPr>
        <w:t xml:space="preserve">, </w:t>
      </w:r>
      <w:r w:rsidRPr="00111168">
        <w:rPr>
          <w:rFonts w:ascii="Times New Roman" w:hAnsi="Times New Roman" w:cs="Times New Roman"/>
          <w:sz w:val="28"/>
          <w:szCs w:val="28"/>
        </w:rPr>
        <w:t xml:space="preserve">С. 74). </w:t>
      </w:r>
      <w:r w:rsidR="00161390">
        <w:rPr>
          <w:rFonts w:ascii="Times New Roman" w:hAnsi="Times New Roman" w:cs="Times New Roman"/>
          <w:sz w:val="28"/>
          <w:szCs w:val="28"/>
        </w:rPr>
        <w:t>Можно предположить, что упоминание этих продуктов во многих фразеологических оборотах непосредственно связано с их свойствами. Например: хрен имеет негативную коннотацию из-за своей горечи,</w:t>
      </w:r>
      <w:r w:rsidR="004A1BD0">
        <w:rPr>
          <w:rFonts w:ascii="Times New Roman" w:hAnsi="Times New Roman" w:cs="Times New Roman"/>
          <w:sz w:val="28"/>
          <w:szCs w:val="28"/>
        </w:rPr>
        <w:t xml:space="preserve"> именно поэтому фразеологизмы с данным компонентом отражают какую-либо неприятность, горе, непредвиденное событие. Гастрономические качества масла, как продукта, также перенося</w:t>
      </w:r>
      <w:r w:rsidR="00161390">
        <w:rPr>
          <w:rFonts w:ascii="Times New Roman" w:hAnsi="Times New Roman" w:cs="Times New Roman"/>
          <w:sz w:val="28"/>
          <w:szCs w:val="28"/>
        </w:rPr>
        <w:t>тся</w:t>
      </w:r>
      <w:r w:rsidR="004A1BD0">
        <w:rPr>
          <w:rFonts w:ascii="Times New Roman" w:hAnsi="Times New Roman" w:cs="Times New Roman"/>
          <w:sz w:val="28"/>
          <w:szCs w:val="28"/>
        </w:rPr>
        <w:t xml:space="preserve"> на общее зна</w:t>
      </w:r>
      <w:r w:rsidR="00E42BBA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E42BBA">
        <w:rPr>
          <w:rFonts w:ascii="Times New Roman" w:hAnsi="Times New Roman" w:cs="Times New Roman"/>
          <w:sz w:val="28"/>
          <w:szCs w:val="28"/>
        </w:rPr>
        <w:lastRenderedPageBreak/>
        <w:t>фразеологического оборота, который в основном указывает на легкость какого-либо дела.</w:t>
      </w:r>
    </w:p>
    <w:p w:rsidR="00111168" w:rsidRDefault="00111168" w:rsidP="00E42BBA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168">
        <w:rPr>
          <w:rFonts w:ascii="Times New Roman" w:hAnsi="Times New Roman" w:cs="Times New Roman"/>
          <w:sz w:val="28"/>
          <w:szCs w:val="28"/>
        </w:rPr>
        <w:t xml:space="preserve">Фразеологизмы использующие гастрономическую культуру </w:t>
      </w:r>
      <w:r w:rsidR="00A61EC1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111168">
        <w:rPr>
          <w:rFonts w:ascii="Times New Roman" w:hAnsi="Times New Roman" w:cs="Times New Roman"/>
          <w:sz w:val="28"/>
          <w:szCs w:val="28"/>
        </w:rPr>
        <w:t>могут рассказать нам о привычках и нормах поведения очень многое. Они выделяют то, что скрыто под социальными нормами или то, что является многовековой традицией. Они не только придают эмоционал</w:t>
      </w:r>
      <w:r w:rsidR="00A61EC1">
        <w:rPr>
          <w:rFonts w:ascii="Times New Roman" w:hAnsi="Times New Roman" w:cs="Times New Roman"/>
          <w:sz w:val="28"/>
          <w:szCs w:val="28"/>
        </w:rPr>
        <w:t>ьную окраску</w:t>
      </w:r>
      <w:r w:rsidRPr="00111168">
        <w:rPr>
          <w:rFonts w:ascii="Times New Roman" w:hAnsi="Times New Roman" w:cs="Times New Roman"/>
          <w:sz w:val="28"/>
          <w:szCs w:val="28"/>
        </w:rPr>
        <w:t>, а</w:t>
      </w:r>
      <w:r w:rsidR="008350E2">
        <w:rPr>
          <w:rFonts w:ascii="Times New Roman" w:hAnsi="Times New Roman" w:cs="Times New Roman"/>
          <w:sz w:val="28"/>
          <w:szCs w:val="28"/>
        </w:rPr>
        <w:t xml:space="preserve"> еще и отражают отношение русского народа к своей гастрономической культуре.</w:t>
      </w: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BA" w:rsidRDefault="00E42BBA" w:rsidP="00E42BBA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50E2" w:rsidRDefault="008350E2" w:rsidP="00111168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7BD" w:rsidRDefault="005357BD" w:rsidP="00111168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7BD" w:rsidRDefault="005357BD" w:rsidP="00111168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8B1" w:rsidRPr="006F08B1" w:rsidRDefault="006F08B1" w:rsidP="006F08B1">
      <w:pPr>
        <w:pStyle w:val="a3"/>
        <w:spacing w:line="360" w:lineRule="auto"/>
        <w:ind w:right="1558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F08B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F08B1" w:rsidRPr="006F08B1" w:rsidRDefault="006F08B1" w:rsidP="006F08B1">
      <w:pPr>
        <w:pStyle w:val="a3"/>
        <w:spacing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8B1" w:rsidRPr="006F08B1" w:rsidRDefault="006F08B1" w:rsidP="006F08B1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Гастрономическая культура –</w:t>
      </w:r>
      <w:r w:rsidRPr="006F08B1">
        <w:rPr>
          <w:rFonts w:ascii="Times New Roman" w:hAnsi="Times New Roman" w:cs="Times New Roman"/>
          <w:sz w:val="28"/>
          <w:szCs w:val="28"/>
        </w:rPr>
        <w:t xml:space="preserve"> это один из самых важных показателей самобытности и особого менталитета каждого народа. Наряду с фразеологизмами, метафорами и символами, кулинария всегда косвенно отражает воззрения народа, общественный строй, идеологию. Она изменчива и непостоянна, и именно это выделяет её среди других компонентов, которые присутствуют в языковой картине мира.</w:t>
      </w:r>
    </w:p>
    <w:p w:rsidR="006F08B1" w:rsidRPr="006F08B1" w:rsidRDefault="006F08B1" w:rsidP="006F08B1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8B1">
        <w:rPr>
          <w:rFonts w:ascii="Times New Roman" w:hAnsi="Times New Roman" w:cs="Times New Roman"/>
          <w:sz w:val="28"/>
          <w:szCs w:val="28"/>
        </w:rPr>
        <w:t>В ходе нашего исследования были рассмотрены задачи, связанные с раскрытием</w:t>
      </w:r>
      <w:r w:rsidR="00DC347D">
        <w:rPr>
          <w:rFonts w:ascii="Times New Roman" w:hAnsi="Times New Roman" w:cs="Times New Roman"/>
          <w:sz w:val="28"/>
          <w:szCs w:val="28"/>
        </w:rPr>
        <w:t xml:space="preserve"> восприятия кулинарной лексики носителей языка, </w:t>
      </w:r>
      <w:r w:rsidRPr="006F08B1">
        <w:rPr>
          <w:rFonts w:ascii="Times New Roman" w:hAnsi="Times New Roman" w:cs="Times New Roman"/>
          <w:sz w:val="28"/>
          <w:szCs w:val="28"/>
        </w:rPr>
        <w:t>анализом фразеологизмов, связанных с гас</w:t>
      </w:r>
      <w:r>
        <w:rPr>
          <w:rFonts w:ascii="Times New Roman" w:hAnsi="Times New Roman" w:cs="Times New Roman"/>
          <w:sz w:val="28"/>
          <w:szCs w:val="28"/>
        </w:rPr>
        <w:t>трономической культурой России</w:t>
      </w:r>
      <w:r w:rsidR="00811B86">
        <w:rPr>
          <w:rFonts w:ascii="Times New Roman" w:hAnsi="Times New Roman" w:cs="Times New Roman"/>
          <w:sz w:val="28"/>
          <w:szCs w:val="28"/>
        </w:rPr>
        <w:t>, и подробном исследовании</w:t>
      </w:r>
      <w:r w:rsidRPr="006F08B1">
        <w:rPr>
          <w:rFonts w:ascii="Times New Roman" w:hAnsi="Times New Roman" w:cs="Times New Roman"/>
          <w:sz w:val="28"/>
          <w:szCs w:val="28"/>
        </w:rPr>
        <w:t xml:space="preserve"> этих фразеологизмов. </w:t>
      </w:r>
    </w:p>
    <w:p w:rsidR="006F08B1" w:rsidRPr="006F08B1" w:rsidRDefault="006F08B1" w:rsidP="006F08B1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8B1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аналитического, контекстуального, компонентного, сравнительно-исторического и описательного анализа</w:t>
      </w:r>
      <w:r w:rsidRPr="006F08B1">
        <w:rPr>
          <w:rFonts w:ascii="Times New Roman" w:hAnsi="Times New Roman" w:cs="Times New Roman"/>
          <w:sz w:val="28"/>
          <w:szCs w:val="28"/>
        </w:rPr>
        <w:t xml:space="preserve"> мы пытались достигнуть главную цель нашей работы –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6F08B1">
        <w:rPr>
          <w:rFonts w:ascii="Times New Roman" w:hAnsi="Times New Roman" w:cs="Times New Roman"/>
          <w:sz w:val="28"/>
          <w:szCs w:val="28"/>
        </w:rPr>
        <w:t xml:space="preserve"> фразеологизмов в сознании носителя языка. </w:t>
      </w:r>
      <w:r w:rsidR="002551A1">
        <w:rPr>
          <w:rFonts w:ascii="Times New Roman" w:hAnsi="Times New Roman" w:cs="Times New Roman"/>
          <w:sz w:val="28"/>
          <w:szCs w:val="28"/>
        </w:rPr>
        <w:t>Используя классификацию В. В. Виног</w:t>
      </w:r>
      <w:r w:rsidR="00E04AA9">
        <w:rPr>
          <w:rFonts w:ascii="Times New Roman" w:hAnsi="Times New Roman" w:cs="Times New Roman"/>
          <w:sz w:val="28"/>
          <w:szCs w:val="28"/>
        </w:rPr>
        <w:t>радова и Н. М. Шанского, мы рассмотрели большое</w:t>
      </w:r>
      <w:r w:rsidRPr="006F08B1">
        <w:rPr>
          <w:rFonts w:ascii="Times New Roman" w:hAnsi="Times New Roman" w:cs="Times New Roman"/>
          <w:sz w:val="28"/>
          <w:szCs w:val="28"/>
        </w:rPr>
        <w:t xml:space="preserve"> ко</w:t>
      </w:r>
      <w:r w:rsidR="00E04AA9">
        <w:rPr>
          <w:rFonts w:ascii="Times New Roman" w:hAnsi="Times New Roman" w:cs="Times New Roman"/>
          <w:sz w:val="28"/>
          <w:szCs w:val="28"/>
        </w:rPr>
        <w:t>личество</w:t>
      </w:r>
      <w:r>
        <w:rPr>
          <w:rFonts w:ascii="Times New Roman" w:hAnsi="Times New Roman" w:cs="Times New Roman"/>
          <w:sz w:val="28"/>
          <w:szCs w:val="28"/>
        </w:rPr>
        <w:t xml:space="preserve"> фразеологических сращений, единств, сочетаний и выражений</w:t>
      </w:r>
      <w:r w:rsidR="00E04AA9">
        <w:rPr>
          <w:rFonts w:ascii="Times New Roman" w:hAnsi="Times New Roman" w:cs="Times New Roman"/>
          <w:sz w:val="28"/>
          <w:szCs w:val="28"/>
        </w:rPr>
        <w:t>. В ходе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B1"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2551A1" w:rsidRPr="002551A1" w:rsidRDefault="002551A1" w:rsidP="002551A1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Кулинарная</w:t>
      </w:r>
      <w:r w:rsidR="006F08B1">
        <w:rPr>
          <w:rFonts w:ascii="Times New Roman" w:hAnsi="Times New Roman" w:cs="Times New Roman"/>
          <w:sz w:val="28"/>
          <w:szCs w:val="28"/>
        </w:rPr>
        <w:t xml:space="preserve"> культура – </w:t>
      </w:r>
      <w:r w:rsidR="006F08B1" w:rsidRPr="006F08B1">
        <w:rPr>
          <w:rFonts w:ascii="Times New Roman" w:hAnsi="Times New Roman" w:cs="Times New Roman"/>
          <w:sz w:val="28"/>
          <w:szCs w:val="28"/>
        </w:rPr>
        <w:t>это история, которая образуется под влиянием различных факторов, которые имеются у каждого народа;</w:t>
      </w:r>
    </w:p>
    <w:p w:rsidR="006F08B1" w:rsidRPr="006F08B1" w:rsidRDefault="006F08B1" w:rsidP="006F08B1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8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A1">
        <w:rPr>
          <w:rFonts w:ascii="Times New Roman" w:hAnsi="Times New Roman" w:cs="Times New Roman"/>
          <w:sz w:val="28"/>
          <w:szCs w:val="28"/>
        </w:rPr>
        <w:t>Кулинарная</w:t>
      </w:r>
      <w:r w:rsidRPr="006F08B1">
        <w:rPr>
          <w:rFonts w:ascii="Times New Roman" w:hAnsi="Times New Roman" w:cs="Times New Roman"/>
          <w:sz w:val="28"/>
          <w:szCs w:val="28"/>
        </w:rPr>
        <w:t xml:space="preserve"> культура не статична и меняется по причине многих факторов, меняя при этом и язык;</w:t>
      </w:r>
    </w:p>
    <w:p w:rsidR="006F08B1" w:rsidRDefault="006F08B1" w:rsidP="006F08B1">
      <w:pPr>
        <w:pStyle w:val="a3"/>
        <w:spacing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8B1">
        <w:rPr>
          <w:rFonts w:ascii="Times New Roman" w:hAnsi="Times New Roman" w:cs="Times New Roman"/>
          <w:sz w:val="28"/>
          <w:szCs w:val="28"/>
        </w:rPr>
        <w:t>- Фразеологические единицы гастрономической культуры могут выразить дух народа, привычки и отношение к определенным вещям (блюдам, продуктам</w:t>
      </w:r>
      <w:r w:rsidR="002551A1">
        <w:rPr>
          <w:rFonts w:ascii="Times New Roman" w:hAnsi="Times New Roman" w:cs="Times New Roman"/>
          <w:sz w:val="28"/>
          <w:szCs w:val="28"/>
        </w:rPr>
        <w:t>, религии, к обыденным реалиям);</w:t>
      </w:r>
    </w:p>
    <w:p w:rsidR="00DC347D" w:rsidRPr="00DC347D" w:rsidRDefault="002551A1" w:rsidP="00DC347D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Фразеологические единицы с использованием кулинарной лексики могут </w:t>
      </w:r>
      <w:r w:rsidR="00DC347D">
        <w:rPr>
          <w:rFonts w:ascii="Times New Roman" w:hAnsi="Times New Roman" w:cs="Times New Roman"/>
          <w:sz w:val="28"/>
          <w:szCs w:val="28"/>
        </w:rPr>
        <w:t xml:space="preserve">отражать </w:t>
      </w:r>
      <w:r>
        <w:rPr>
          <w:rFonts w:ascii="Times New Roman" w:hAnsi="Times New Roman" w:cs="Times New Roman"/>
          <w:sz w:val="28"/>
          <w:szCs w:val="28"/>
        </w:rPr>
        <w:t>свойства продукта</w:t>
      </w:r>
      <w:r w:rsidR="00DC347D">
        <w:rPr>
          <w:rFonts w:ascii="Times New Roman" w:hAnsi="Times New Roman" w:cs="Times New Roman"/>
          <w:sz w:val="28"/>
          <w:szCs w:val="28"/>
        </w:rPr>
        <w:t>, а также его значимость в системе питания.</w:t>
      </w:r>
    </w:p>
    <w:p w:rsidR="00DD075D" w:rsidRDefault="00F84581" w:rsidP="00DD075D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81">
        <w:rPr>
          <w:rFonts w:ascii="Times New Roman" w:hAnsi="Times New Roman" w:cs="Times New Roman"/>
          <w:sz w:val="28"/>
          <w:szCs w:val="28"/>
        </w:rPr>
        <w:lastRenderedPageBreak/>
        <w:t xml:space="preserve">Гастрономия и языковая картина мира взаимодействуют прежде всего на уровне номинативного фонда национальных языков. Именно специфика </w:t>
      </w:r>
      <w:r w:rsidR="00DD075D">
        <w:rPr>
          <w:rFonts w:ascii="Times New Roman" w:hAnsi="Times New Roman" w:cs="Times New Roman"/>
          <w:sz w:val="28"/>
          <w:szCs w:val="28"/>
        </w:rPr>
        <w:t xml:space="preserve">кулинарной </w:t>
      </w:r>
      <w:r w:rsidRPr="00F84581">
        <w:rPr>
          <w:rFonts w:ascii="Times New Roman" w:hAnsi="Times New Roman" w:cs="Times New Roman"/>
          <w:sz w:val="28"/>
          <w:szCs w:val="28"/>
        </w:rPr>
        <w:t xml:space="preserve">номинации составляет характерный для каждой нации </w:t>
      </w:r>
      <w:r w:rsidR="00DD075D">
        <w:rPr>
          <w:rFonts w:ascii="Times New Roman" w:hAnsi="Times New Roman" w:cs="Times New Roman"/>
          <w:sz w:val="28"/>
          <w:szCs w:val="28"/>
        </w:rPr>
        <w:t xml:space="preserve">перечень уникальных </w:t>
      </w:r>
      <w:r w:rsidRPr="00F84581">
        <w:rPr>
          <w:rFonts w:ascii="Times New Roman" w:hAnsi="Times New Roman" w:cs="Times New Roman"/>
          <w:sz w:val="28"/>
          <w:szCs w:val="28"/>
        </w:rPr>
        <w:t>языковых средств, в котором находит своё отражение дух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81">
        <w:rPr>
          <w:rFonts w:ascii="Times New Roman" w:hAnsi="Times New Roman" w:cs="Times New Roman"/>
          <w:sz w:val="28"/>
          <w:szCs w:val="28"/>
        </w:rPr>
        <w:t>Специфической чертой гастрономической языковой картины мира выступает также наличие в языке номина</w:t>
      </w:r>
      <w:r w:rsidR="00DD075D">
        <w:rPr>
          <w:rFonts w:ascii="Times New Roman" w:hAnsi="Times New Roman" w:cs="Times New Roman"/>
          <w:sz w:val="28"/>
          <w:szCs w:val="28"/>
        </w:rPr>
        <w:t xml:space="preserve">ций самого процесса, </w:t>
      </w:r>
      <w:r w:rsidRPr="00F84581">
        <w:rPr>
          <w:rFonts w:ascii="Times New Roman" w:hAnsi="Times New Roman" w:cs="Times New Roman"/>
          <w:sz w:val="28"/>
          <w:szCs w:val="28"/>
        </w:rPr>
        <w:t>врем</w:t>
      </w:r>
      <w:r w:rsidR="00DD075D">
        <w:rPr>
          <w:rFonts w:ascii="Times New Roman" w:hAnsi="Times New Roman" w:cs="Times New Roman"/>
          <w:sz w:val="28"/>
          <w:szCs w:val="28"/>
        </w:rPr>
        <w:t xml:space="preserve">ени потребления пищи и напитков, </w:t>
      </w:r>
      <w:r w:rsidR="00DD075D" w:rsidRPr="00DD075D">
        <w:rPr>
          <w:rFonts w:ascii="Times New Roman" w:hAnsi="Times New Roman" w:cs="Times New Roman"/>
          <w:sz w:val="28"/>
          <w:szCs w:val="28"/>
        </w:rPr>
        <w:t>наименований специалистов по приготовлению и способов приготовления пищи</w:t>
      </w:r>
      <w:r w:rsidR="00DD075D">
        <w:rPr>
          <w:rFonts w:ascii="Times New Roman" w:hAnsi="Times New Roman" w:cs="Times New Roman"/>
          <w:sz w:val="28"/>
          <w:szCs w:val="28"/>
        </w:rPr>
        <w:t>. Н</w:t>
      </w:r>
      <w:r w:rsidR="00DD075D" w:rsidRPr="00DD075D">
        <w:rPr>
          <w:rFonts w:ascii="Times New Roman" w:hAnsi="Times New Roman" w:cs="Times New Roman"/>
          <w:sz w:val="28"/>
          <w:szCs w:val="28"/>
        </w:rPr>
        <w:t xml:space="preserve">оминанты </w:t>
      </w:r>
      <w:r w:rsidR="00DD075D">
        <w:rPr>
          <w:rFonts w:ascii="Times New Roman" w:hAnsi="Times New Roman" w:cs="Times New Roman"/>
          <w:sz w:val="28"/>
          <w:szCs w:val="28"/>
        </w:rPr>
        <w:t xml:space="preserve">кулинарных </w:t>
      </w:r>
      <w:r w:rsidR="00DD075D" w:rsidRPr="00DD075D">
        <w:rPr>
          <w:rFonts w:ascii="Times New Roman" w:hAnsi="Times New Roman" w:cs="Times New Roman"/>
          <w:sz w:val="28"/>
          <w:szCs w:val="28"/>
        </w:rPr>
        <w:t>явлений отражают отношение носителей языка к этим явлениям, что говорит о динамическом взаимодействии языковой картины мира и</w:t>
      </w:r>
      <w:r w:rsidR="00DD075D">
        <w:rPr>
          <w:rFonts w:ascii="Times New Roman" w:hAnsi="Times New Roman" w:cs="Times New Roman"/>
          <w:sz w:val="28"/>
          <w:szCs w:val="28"/>
        </w:rPr>
        <w:t xml:space="preserve"> кулинарии</w:t>
      </w:r>
      <w:r w:rsidR="00DD075D" w:rsidRPr="00DD075D">
        <w:rPr>
          <w:rFonts w:ascii="Times New Roman" w:hAnsi="Times New Roman" w:cs="Times New Roman"/>
          <w:sz w:val="28"/>
          <w:szCs w:val="28"/>
        </w:rPr>
        <w:t>, которые являются неотъемлемы</w:t>
      </w:r>
      <w:r w:rsidR="00DD075D">
        <w:rPr>
          <w:rFonts w:ascii="Times New Roman" w:hAnsi="Times New Roman" w:cs="Times New Roman"/>
          <w:sz w:val="28"/>
          <w:szCs w:val="28"/>
        </w:rPr>
        <w:t xml:space="preserve">ми составляющими этнокультуры.  </w:t>
      </w:r>
    </w:p>
    <w:p w:rsidR="00DD075D" w:rsidRDefault="00DD075D" w:rsidP="00DD075D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75D">
        <w:rPr>
          <w:rFonts w:ascii="Times New Roman" w:hAnsi="Times New Roman" w:cs="Times New Roman"/>
          <w:sz w:val="28"/>
          <w:szCs w:val="28"/>
        </w:rPr>
        <w:t>Психология народа в большей степени строится на базе архетипов, которые в сфере культуры питания способствую</w:t>
      </w:r>
      <w:r>
        <w:rPr>
          <w:rFonts w:ascii="Times New Roman" w:hAnsi="Times New Roman" w:cs="Times New Roman"/>
          <w:sz w:val="28"/>
          <w:szCs w:val="28"/>
        </w:rPr>
        <w:t>т формированию вкусового предпочтения</w:t>
      </w:r>
      <w:r w:rsidRPr="00DD075D">
        <w:rPr>
          <w:rFonts w:ascii="Times New Roman" w:hAnsi="Times New Roman" w:cs="Times New Roman"/>
          <w:sz w:val="28"/>
          <w:szCs w:val="28"/>
        </w:rPr>
        <w:t xml:space="preserve"> нации, её кулинарного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DD075D">
        <w:rPr>
          <w:rFonts w:ascii="Times New Roman" w:hAnsi="Times New Roman" w:cs="Times New Roman"/>
          <w:sz w:val="28"/>
          <w:szCs w:val="28"/>
        </w:rPr>
        <w:t>и рецептуры.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5D">
        <w:rPr>
          <w:rFonts w:ascii="Times New Roman" w:hAnsi="Times New Roman" w:cs="Times New Roman"/>
          <w:sz w:val="28"/>
          <w:szCs w:val="28"/>
        </w:rPr>
        <w:t>Поколения сменяют друг друга, а культурные ценности, модифицируясь в частностях, остаются неизменными</w:t>
      </w:r>
      <w:r>
        <w:rPr>
          <w:rFonts w:ascii="Times New Roman" w:hAnsi="Times New Roman" w:cs="Times New Roman"/>
          <w:sz w:val="28"/>
          <w:szCs w:val="28"/>
        </w:rPr>
        <w:t>. Это касается и кулинарии</w:t>
      </w:r>
      <w:r w:rsidRPr="00DD075D">
        <w:rPr>
          <w:rFonts w:ascii="Times New Roman" w:hAnsi="Times New Roman" w:cs="Times New Roman"/>
          <w:sz w:val="28"/>
          <w:szCs w:val="28"/>
        </w:rPr>
        <w:t xml:space="preserve"> как неотъемлемой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5D">
        <w:rPr>
          <w:rFonts w:ascii="Times New Roman" w:hAnsi="Times New Roman" w:cs="Times New Roman"/>
          <w:sz w:val="28"/>
          <w:szCs w:val="28"/>
        </w:rPr>
        <w:t xml:space="preserve">национальной культуры (этнокультуры). Пища сама по себе является древнейшим архетипом, корнями уходящим в принципы </w:t>
      </w:r>
      <w:r w:rsidR="00DD3B39">
        <w:rPr>
          <w:rFonts w:ascii="Times New Roman" w:hAnsi="Times New Roman" w:cs="Times New Roman"/>
          <w:sz w:val="28"/>
          <w:szCs w:val="28"/>
        </w:rPr>
        <w:t>человеческого существования, а н</w:t>
      </w:r>
      <w:r w:rsidRPr="00DD075D">
        <w:rPr>
          <w:rFonts w:ascii="Times New Roman" w:hAnsi="Times New Roman" w:cs="Times New Roman"/>
          <w:sz w:val="28"/>
          <w:szCs w:val="28"/>
        </w:rPr>
        <w:t xml:space="preserve">ациональная культура питания ориентирована на определённые формы её существования. </w:t>
      </w:r>
    </w:p>
    <w:p w:rsidR="00DD3B39" w:rsidRDefault="00DD3B39" w:rsidP="00DD075D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Кулинарные архетипы напрямую связаны с историей развития глюттонической культуры определенной нации. </w:t>
      </w:r>
      <w:r w:rsidR="00DD075D" w:rsidRPr="00DD075D">
        <w:rPr>
          <w:rFonts w:ascii="Times New Roman" w:hAnsi="Times New Roman" w:cs="Times New Roman"/>
          <w:sz w:val="28"/>
          <w:szCs w:val="28"/>
        </w:rPr>
        <w:t>В своих сущностных характеристиках динамика глюттонии определяет</w:t>
      </w:r>
      <w:r>
        <w:rPr>
          <w:rFonts w:ascii="Times New Roman" w:hAnsi="Times New Roman" w:cs="Times New Roman"/>
          <w:sz w:val="28"/>
          <w:szCs w:val="28"/>
        </w:rPr>
        <w:t xml:space="preserve">ся и выражается господствующими архетипами. Они могут объяснить множество факторов в языке кулинарных терминов, </w:t>
      </w:r>
      <w:r w:rsidR="00601AF0">
        <w:rPr>
          <w:rFonts w:ascii="Times New Roman" w:hAnsi="Times New Roman" w:cs="Times New Roman"/>
          <w:sz w:val="28"/>
          <w:szCs w:val="28"/>
        </w:rPr>
        <w:t xml:space="preserve">а также показать значимость продукта в системе остальных глюттонических объектов. </w:t>
      </w:r>
      <w:r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DD075D" w:rsidRPr="00DD075D">
        <w:rPr>
          <w:rFonts w:ascii="Times New Roman" w:hAnsi="Times New Roman" w:cs="Times New Roman"/>
          <w:sz w:val="28"/>
          <w:szCs w:val="28"/>
        </w:rPr>
        <w:t>важнейшим архетипом, связанным с культурой питан</w:t>
      </w:r>
      <w:r>
        <w:rPr>
          <w:rFonts w:ascii="Times New Roman" w:hAnsi="Times New Roman" w:cs="Times New Roman"/>
          <w:sz w:val="28"/>
          <w:szCs w:val="28"/>
        </w:rPr>
        <w:t xml:space="preserve">ия, выступает «хлеб», ведь именно этот продукт имеет огромную символическую значимость для русской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нации. Таким образом, можно легко объяснить широкое распространение данной лексемы в фонде пословиц и поговорок русского языка.  </w:t>
      </w:r>
    </w:p>
    <w:p w:rsidR="00E42BBA" w:rsidRPr="005357BD" w:rsidRDefault="00DD3B39" w:rsidP="00DD3B39">
      <w:pPr>
        <w:pStyle w:val="a3"/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Гастрономическая </w:t>
      </w:r>
      <w:r w:rsidR="00DD075D" w:rsidRPr="00DD075D">
        <w:rPr>
          <w:rFonts w:ascii="Times New Roman" w:hAnsi="Times New Roman" w:cs="Times New Roman"/>
          <w:sz w:val="28"/>
          <w:szCs w:val="28"/>
        </w:rPr>
        <w:t>языковая картина мира представляет собой совокупность определенных компонентов, в которую входят вкусовые представления, глюттонические понятия, гастрономические концепты.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75D" w:rsidRPr="00DD075D">
        <w:rPr>
          <w:rFonts w:ascii="Times New Roman" w:hAnsi="Times New Roman" w:cs="Times New Roman"/>
          <w:sz w:val="28"/>
          <w:szCs w:val="28"/>
        </w:rPr>
        <w:t>Гастрономическая языковая картина мира формируется в результате оценочной деятельности человеческого сознания в</w:t>
      </w:r>
      <w:r w:rsidR="00DD075D">
        <w:rPr>
          <w:rFonts w:ascii="Times New Roman" w:hAnsi="Times New Roman" w:cs="Times New Roman"/>
          <w:sz w:val="28"/>
          <w:szCs w:val="28"/>
        </w:rPr>
        <w:t xml:space="preserve"> процессе когнитивного освоении действительности. </w:t>
      </w:r>
      <w:r w:rsidR="00DC347D">
        <w:rPr>
          <w:rFonts w:ascii="Times New Roman" w:hAnsi="Times New Roman" w:cs="Times New Roman"/>
          <w:sz w:val="28"/>
          <w:szCs w:val="28"/>
        </w:rPr>
        <w:t>Подробно и</w:t>
      </w:r>
      <w:r w:rsidR="006F08B1" w:rsidRPr="006F08B1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DC347D">
        <w:rPr>
          <w:rFonts w:ascii="Times New Roman" w:hAnsi="Times New Roman" w:cs="Times New Roman"/>
          <w:sz w:val="28"/>
          <w:szCs w:val="28"/>
        </w:rPr>
        <w:t xml:space="preserve">отражение русской кулинарной лексики в языке, </w:t>
      </w:r>
      <w:r w:rsidR="006F08B1" w:rsidRPr="006F08B1">
        <w:rPr>
          <w:rFonts w:ascii="Times New Roman" w:hAnsi="Times New Roman" w:cs="Times New Roman"/>
          <w:sz w:val="28"/>
          <w:szCs w:val="28"/>
        </w:rPr>
        <w:t xml:space="preserve">можно прийти к заключению, что она </w:t>
      </w:r>
      <w:r w:rsidR="00DC347D">
        <w:rPr>
          <w:rFonts w:ascii="Times New Roman" w:hAnsi="Times New Roman" w:cs="Times New Roman"/>
          <w:sz w:val="28"/>
          <w:szCs w:val="28"/>
        </w:rPr>
        <w:t>вносит огромный вклад в фразеол</w:t>
      </w:r>
      <w:r w:rsidR="005364A3">
        <w:rPr>
          <w:rFonts w:ascii="Times New Roman" w:hAnsi="Times New Roman" w:cs="Times New Roman"/>
          <w:sz w:val="28"/>
          <w:szCs w:val="28"/>
        </w:rPr>
        <w:t>огию, отражая</w:t>
      </w:r>
      <w:r w:rsidR="006F08B1" w:rsidRPr="00DC347D">
        <w:rPr>
          <w:rFonts w:ascii="Times New Roman" w:hAnsi="Times New Roman" w:cs="Times New Roman"/>
          <w:sz w:val="28"/>
          <w:szCs w:val="28"/>
        </w:rPr>
        <w:t xml:space="preserve"> культуру, менталитет и языковую картину мира </w:t>
      </w:r>
      <w:r w:rsidR="005364A3">
        <w:rPr>
          <w:rFonts w:ascii="Times New Roman" w:hAnsi="Times New Roman" w:cs="Times New Roman"/>
          <w:sz w:val="28"/>
          <w:szCs w:val="28"/>
        </w:rPr>
        <w:t xml:space="preserve">целого </w:t>
      </w:r>
      <w:r w:rsidR="006F08B1" w:rsidRPr="00DC347D">
        <w:rPr>
          <w:rFonts w:ascii="Times New Roman" w:hAnsi="Times New Roman" w:cs="Times New Roman"/>
          <w:sz w:val="28"/>
          <w:szCs w:val="28"/>
        </w:rPr>
        <w:t>народа.</w:t>
      </w:r>
    </w:p>
    <w:sectPr w:rsidR="00E42BBA" w:rsidRPr="005357BD" w:rsidSect="00D14A0A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D7" w:rsidRDefault="00836DD7" w:rsidP="00D14A0A">
      <w:pPr>
        <w:spacing w:after="0" w:line="240" w:lineRule="auto"/>
      </w:pPr>
      <w:r>
        <w:separator/>
      </w:r>
    </w:p>
  </w:endnote>
  <w:endnote w:type="continuationSeparator" w:id="0">
    <w:p w:rsidR="00836DD7" w:rsidRDefault="00836DD7" w:rsidP="00D1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0246"/>
      <w:docPartObj>
        <w:docPartGallery w:val="Page Numbers (Bottom of Page)"/>
        <w:docPartUnique/>
      </w:docPartObj>
    </w:sdtPr>
    <w:sdtEndPr/>
    <w:sdtContent>
      <w:p w:rsidR="00D14A0A" w:rsidRDefault="00D14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2F">
          <w:rPr>
            <w:noProof/>
          </w:rPr>
          <w:t>2</w:t>
        </w:r>
        <w:r>
          <w:fldChar w:fldCharType="end"/>
        </w:r>
      </w:p>
    </w:sdtContent>
  </w:sdt>
  <w:p w:rsidR="00D14A0A" w:rsidRDefault="00D14A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D7" w:rsidRDefault="00836DD7" w:rsidP="00D14A0A">
      <w:pPr>
        <w:spacing w:after="0" w:line="240" w:lineRule="auto"/>
      </w:pPr>
      <w:r>
        <w:separator/>
      </w:r>
    </w:p>
  </w:footnote>
  <w:footnote w:type="continuationSeparator" w:id="0">
    <w:p w:rsidR="00836DD7" w:rsidRDefault="00836DD7" w:rsidP="00D1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FE6"/>
    <w:multiLevelType w:val="hybridMultilevel"/>
    <w:tmpl w:val="E4D8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10D3"/>
    <w:multiLevelType w:val="hybridMultilevel"/>
    <w:tmpl w:val="E69450DC"/>
    <w:lvl w:ilvl="0" w:tplc="D494E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F38"/>
    <w:multiLevelType w:val="hybridMultilevel"/>
    <w:tmpl w:val="66EA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520"/>
    <w:multiLevelType w:val="multilevel"/>
    <w:tmpl w:val="9272C3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673A5D98"/>
    <w:multiLevelType w:val="hybridMultilevel"/>
    <w:tmpl w:val="AF74A0F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4A"/>
    <w:rsid w:val="000550D7"/>
    <w:rsid w:val="000634FD"/>
    <w:rsid w:val="00094472"/>
    <w:rsid w:val="000A6AB5"/>
    <w:rsid w:val="000B3786"/>
    <w:rsid w:val="000E40D6"/>
    <w:rsid w:val="000F2AC7"/>
    <w:rsid w:val="00111168"/>
    <w:rsid w:val="00113D0D"/>
    <w:rsid w:val="001208BF"/>
    <w:rsid w:val="00160AC4"/>
    <w:rsid w:val="00161390"/>
    <w:rsid w:val="00185EA8"/>
    <w:rsid w:val="001C7190"/>
    <w:rsid w:val="001F710F"/>
    <w:rsid w:val="002531C1"/>
    <w:rsid w:val="002551A1"/>
    <w:rsid w:val="00264BB8"/>
    <w:rsid w:val="002D4381"/>
    <w:rsid w:val="0030301C"/>
    <w:rsid w:val="003307E0"/>
    <w:rsid w:val="00334997"/>
    <w:rsid w:val="00340B63"/>
    <w:rsid w:val="003A17F5"/>
    <w:rsid w:val="003D1AB8"/>
    <w:rsid w:val="004828F7"/>
    <w:rsid w:val="00492B89"/>
    <w:rsid w:val="004A1BD0"/>
    <w:rsid w:val="004A3B70"/>
    <w:rsid w:val="004A75E8"/>
    <w:rsid w:val="004D12EB"/>
    <w:rsid w:val="004E670E"/>
    <w:rsid w:val="004F0A06"/>
    <w:rsid w:val="005357BD"/>
    <w:rsid w:val="005364A3"/>
    <w:rsid w:val="005433AC"/>
    <w:rsid w:val="00545CAD"/>
    <w:rsid w:val="005B2630"/>
    <w:rsid w:val="005D0878"/>
    <w:rsid w:val="005F6329"/>
    <w:rsid w:val="00601AF0"/>
    <w:rsid w:val="006112AE"/>
    <w:rsid w:val="006163B3"/>
    <w:rsid w:val="00630667"/>
    <w:rsid w:val="006877D3"/>
    <w:rsid w:val="006A0DD3"/>
    <w:rsid w:val="006B6623"/>
    <w:rsid w:val="006F08B1"/>
    <w:rsid w:val="00773ED7"/>
    <w:rsid w:val="00777E2F"/>
    <w:rsid w:val="007A247E"/>
    <w:rsid w:val="007B6E8B"/>
    <w:rsid w:val="007C129C"/>
    <w:rsid w:val="007D5A51"/>
    <w:rsid w:val="007F45C8"/>
    <w:rsid w:val="007F4DCB"/>
    <w:rsid w:val="007F552E"/>
    <w:rsid w:val="00805FBF"/>
    <w:rsid w:val="00811B86"/>
    <w:rsid w:val="008350E2"/>
    <w:rsid w:val="00836DD7"/>
    <w:rsid w:val="008460DB"/>
    <w:rsid w:val="0085004A"/>
    <w:rsid w:val="00851062"/>
    <w:rsid w:val="00867E52"/>
    <w:rsid w:val="008737D4"/>
    <w:rsid w:val="008D0FDB"/>
    <w:rsid w:val="008E4B97"/>
    <w:rsid w:val="008E7602"/>
    <w:rsid w:val="008F0D34"/>
    <w:rsid w:val="008F5A2F"/>
    <w:rsid w:val="00962A8E"/>
    <w:rsid w:val="009B51A4"/>
    <w:rsid w:val="009B7944"/>
    <w:rsid w:val="009E278D"/>
    <w:rsid w:val="00A130E4"/>
    <w:rsid w:val="00A17ABE"/>
    <w:rsid w:val="00A60977"/>
    <w:rsid w:val="00A61EC1"/>
    <w:rsid w:val="00A678FB"/>
    <w:rsid w:val="00A752B1"/>
    <w:rsid w:val="00A97C23"/>
    <w:rsid w:val="00AD09FD"/>
    <w:rsid w:val="00B07569"/>
    <w:rsid w:val="00B41463"/>
    <w:rsid w:val="00B57462"/>
    <w:rsid w:val="00B62DA8"/>
    <w:rsid w:val="00B80C56"/>
    <w:rsid w:val="00C03BDD"/>
    <w:rsid w:val="00C24BFC"/>
    <w:rsid w:val="00C52FAD"/>
    <w:rsid w:val="00C65750"/>
    <w:rsid w:val="00C87556"/>
    <w:rsid w:val="00CD1779"/>
    <w:rsid w:val="00CE4446"/>
    <w:rsid w:val="00CE54B7"/>
    <w:rsid w:val="00D14A0A"/>
    <w:rsid w:val="00DA7D0A"/>
    <w:rsid w:val="00DC347D"/>
    <w:rsid w:val="00DD075D"/>
    <w:rsid w:val="00DD201A"/>
    <w:rsid w:val="00DD3B39"/>
    <w:rsid w:val="00DE301C"/>
    <w:rsid w:val="00DF52F3"/>
    <w:rsid w:val="00E04AA9"/>
    <w:rsid w:val="00E35F94"/>
    <w:rsid w:val="00E42BBA"/>
    <w:rsid w:val="00E94367"/>
    <w:rsid w:val="00ED7668"/>
    <w:rsid w:val="00F051CA"/>
    <w:rsid w:val="00F07CEF"/>
    <w:rsid w:val="00F151F9"/>
    <w:rsid w:val="00F22DBD"/>
    <w:rsid w:val="00F3212D"/>
    <w:rsid w:val="00F340E9"/>
    <w:rsid w:val="00F414EB"/>
    <w:rsid w:val="00F43CEE"/>
    <w:rsid w:val="00F578B6"/>
    <w:rsid w:val="00F84581"/>
    <w:rsid w:val="00FD682A"/>
    <w:rsid w:val="00FF36B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8F343-D8F3-4DF0-86C4-55819BD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F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A0A"/>
  </w:style>
  <w:style w:type="paragraph" w:styleId="a7">
    <w:name w:val="footer"/>
    <w:basedOn w:val="a"/>
    <w:link w:val="a8"/>
    <w:uiPriority w:val="99"/>
    <w:unhideWhenUsed/>
    <w:rsid w:val="00D1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A0A"/>
  </w:style>
  <w:style w:type="character" w:customStyle="1" w:styleId="10">
    <w:name w:val="Заголовок 1 Знак"/>
    <w:basedOn w:val="a0"/>
    <w:link w:val="1"/>
    <w:uiPriority w:val="9"/>
    <w:rsid w:val="00D14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D14A0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4A0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14A0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F27F-6C19-4546-94F1-80B8DAF0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25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dcterms:created xsi:type="dcterms:W3CDTF">2018-03-11T11:24:00Z</dcterms:created>
  <dcterms:modified xsi:type="dcterms:W3CDTF">2019-03-09T20:04:00Z</dcterms:modified>
</cp:coreProperties>
</file>