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57A" w:rsidRPr="00F71EC6" w:rsidRDefault="00DE457A" w:rsidP="00DE457A">
      <w:pPr>
        <w:tabs>
          <w:tab w:val="left" w:pos="4678"/>
        </w:tabs>
        <w:spacing w:after="0" w:line="240" w:lineRule="auto"/>
        <w:ind w:right="-143"/>
        <w:rPr>
          <w:rFonts w:ascii="Times New Roman" w:eastAsia="Times New Roman" w:hAnsi="Times New Roman"/>
          <w:szCs w:val="24"/>
          <w:lang w:eastAsia="ru-RU"/>
        </w:rPr>
      </w:pPr>
      <w:r w:rsidRPr="00F71EC6">
        <w:rPr>
          <w:rFonts w:ascii="Times New Roman" w:eastAsia="Times New Roman" w:hAnsi="Times New Roman"/>
          <w:sz w:val="24"/>
          <w:szCs w:val="24"/>
          <w:lang w:eastAsia="ru-RU"/>
        </w:rPr>
        <w:t>МИНИСТЕРСТВО НАУ</w:t>
      </w:r>
      <w:r w:rsidRPr="00F71EC6">
        <w:rPr>
          <w:rFonts w:ascii="Times New Roman" w:eastAsia="Times New Roman" w:hAnsi="Times New Roman"/>
          <w:caps/>
          <w:sz w:val="24"/>
          <w:szCs w:val="24"/>
          <w:lang w:eastAsia="ru-RU"/>
        </w:rPr>
        <w:t>КИ и высшего</w:t>
      </w:r>
      <w:r w:rsidRPr="00F71EC6">
        <w:rPr>
          <w:rFonts w:ascii="Times New Roman" w:eastAsia="Times New Roman" w:hAnsi="Times New Roman"/>
          <w:sz w:val="24"/>
          <w:szCs w:val="24"/>
          <w:lang w:eastAsia="ru-RU"/>
        </w:rPr>
        <w:t xml:space="preserve"> ОБРАЗОВАНИЯ РОССИЙСКОЙ ФЕДЕРАЦИИ</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F71EC6">
        <w:rPr>
          <w:rFonts w:ascii="Times New Roman" w:eastAsia="Times New Roman" w:hAnsi="Times New Roman"/>
          <w:sz w:val="24"/>
          <w:szCs w:val="24"/>
          <w:lang w:eastAsia="ru-RU"/>
        </w:rPr>
        <w:t>Федеральное государственное бюджетное образовательное учреждение</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F71EC6">
        <w:rPr>
          <w:rFonts w:ascii="Times New Roman" w:eastAsia="Times New Roman" w:hAnsi="Times New Roman"/>
          <w:sz w:val="24"/>
          <w:szCs w:val="24"/>
          <w:lang w:eastAsia="ru-RU"/>
        </w:rPr>
        <w:t>высшего образования</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«КУБАНСКИЙ ГОСУДАРСТВЕННЫЙ УНИВЕРСИТЕТ»</w:t>
      </w:r>
    </w:p>
    <w:p w:rsidR="00DE457A" w:rsidRPr="00F71EC6" w:rsidRDefault="00DE457A" w:rsidP="00DE457A">
      <w:pPr>
        <w:shd w:val="clear" w:color="auto" w:fill="FFFFFF"/>
        <w:autoSpaceDE w:val="0"/>
        <w:autoSpaceDN w:val="0"/>
        <w:adjustRightInd w:val="0"/>
        <w:spacing w:after="0" w:line="36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(ФГБОУ ВО «</w:t>
      </w:r>
      <w:proofErr w:type="spellStart"/>
      <w:r w:rsidRPr="00F71EC6">
        <w:rPr>
          <w:rFonts w:ascii="Times New Roman" w:eastAsia="Times New Roman" w:hAnsi="Times New Roman"/>
          <w:b/>
          <w:sz w:val="28"/>
          <w:szCs w:val="28"/>
          <w:lang w:eastAsia="ru-RU"/>
        </w:rPr>
        <w:t>КубГУ</w:t>
      </w:r>
      <w:proofErr w:type="spellEnd"/>
      <w:r w:rsidRPr="00F71EC6">
        <w:rPr>
          <w:rFonts w:ascii="Times New Roman" w:eastAsia="Times New Roman" w:hAnsi="Times New Roman"/>
          <w:b/>
          <w:sz w:val="28"/>
          <w:szCs w:val="28"/>
          <w:lang w:eastAsia="ru-RU"/>
        </w:rPr>
        <w:t>»)</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Экономический факультет</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Кафедра мировой экономики и менеджмента</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4"/>
          <w:szCs w:val="28"/>
          <w:lang w:eastAsia="ru-RU"/>
        </w:rPr>
      </w:pP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Допустить к защите</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Заведующий кафедрой </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д-р </w:t>
      </w:r>
      <w:proofErr w:type="spellStart"/>
      <w:r w:rsidRPr="00F71EC6">
        <w:rPr>
          <w:rFonts w:ascii="Times New Roman" w:eastAsia="Times New Roman" w:hAnsi="Times New Roman"/>
          <w:sz w:val="28"/>
          <w:szCs w:val="28"/>
          <w:lang w:eastAsia="ru-RU"/>
        </w:rPr>
        <w:t>экон</w:t>
      </w:r>
      <w:proofErr w:type="spellEnd"/>
      <w:r w:rsidRPr="00F71EC6">
        <w:rPr>
          <w:rFonts w:ascii="Times New Roman" w:eastAsia="Times New Roman" w:hAnsi="Times New Roman"/>
          <w:sz w:val="28"/>
          <w:szCs w:val="28"/>
          <w:lang w:eastAsia="ru-RU"/>
        </w:rPr>
        <w:t>. наук, профессор</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____________И.В. Шевченко</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4"/>
          <w:szCs w:val="20"/>
          <w:lang w:eastAsia="ru-RU"/>
        </w:rPr>
      </w:pPr>
      <w:r w:rsidRPr="00F71EC6">
        <w:rPr>
          <w:rFonts w:ascii="Times New Roman" w:eastAsia="Times New Roman" w:hAnsi="Times New Roman"/>
          <w:sz w:val="24"/>
          <w:szCs w:val="20"/>
          <w:lang w:eastAsia="ru-RU"/>
        </w:rPr>
        <w:t xml:space="preserve">     (подпись)      </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___________________2021 г.</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Руководитель ООП</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д-р </w:t>
      </w:r>
      <w:proofErr w:type="spellStart"/>
      <w:r w:rsidRPr="00F71EC6">
        <w:rPr>
          <w:rFonts w:ascii="Times New Roman" w:eastAsia="Times New Roman" w:hAnsi="Times New Roman"/>
          <w:sz w:val="28"/>
          <w:szCs w:val="28"/>
          <w:lang w:eastAsia="ru-RU"/>
        </w:rPr>
        <w:t>экон</w:t>
      </w:r>
      <w:proofErr w:type="spellEnd"/>
      <w:r w:rsidRPr="00F71EC6">
        <w:rPr>
          <w:rFonts w:ascii="Times New Roman" w:eastAsia="Times New Roman" w:hAnsi="Times New Roman"/>
          <w:sz w:val="28"/>
          <w:szCs w:val="28"/>
          <w:lang w:eastAsia="ru-RU"/>
        </w:rPr>
        <w:t>. наук, профессор</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____________О.В. Никулина</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4"/>
          <w:szCs w:val="20"/>
          <w:lang w:eastAsia="ru-RU"/>
        </w:rPr>
      </w:pPr>
      <w:r w:rsidRPr="00F71EC6">
        <w:rPr>
          <w:rFonts w:ascii="Times New Roman" w:eastAsia="Times New Roman" w:hAnsi="Times New Roman"/>
          <w:sz w:val="24"/>
          <w:szCs w:val="20"/>
          <w:lang w:eastAsia="ru-RU"/>
        </w:rPr>
        <w:t xml:space="preserve">     (подпись)      </w:t>
      </w:r>
    </w:p>
    <w:p w:rsidR="00DE457A" w:rsidRPr="00F71EC6" w:rsidRDefault="00DE457A" w:rsidP="00DE457A">
      <w:pPr>
        <w:shd w:val="clear" w:color="auto" w:fill="FFFFFF"/>
        <w:autoSpaceDE w:val="0"/>
        <w:autoSpaceDN w:val="0"/>
        <w:adjustRightInd w:val="0"/>
        <w:spacing w:after="0" w:line="240" w:lineRule="auto"/>
        <w:ind w:left="-1620" w:firstLine="6300"/>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___________________2021 г.</w:t>
      </w:r>
    </w:p>
    <w:p w:rsidR="00DE457A" w:rsidRPr="00F71EC6" w:rsidRDefault="00DE457A" w:rsidP="00DE457A">
      <w:pPr>
        <w:shd w:val="clear" w:color="auto" w:fill="FFFFFF"/>
        <w:autoSpaceDE w:val="0"/>
        <w:autoSpaceDN w:val="0"/>
        <w:adjustRightInd w:val="0"/>
        <w:spacing w:after="0" w:line="240" w:lineRule="auto"/>
        <w:rPr>
          <w:rFonts w:ascii="Times New Roman" w:eastAsia="Times New Roman" w:hAnsi="Times New Roman"/>
          <w:b/>
          <w:sz w:val="18"/>
          <w:szCs w:val="20"/>
          <w:lang w:eastAsia="ru-RU"/>
        </w:rPr>
      </w:pPr>
      <w:r w:rsidRPr="00F71EC6">
        <w:rPr>
          <w:rFonts w:ascii="Times New Roman" w:eastAsia="Times New Roman" w:hAnsi="Times New Roman"/>
          <w:b/>
          <w:sz w:val="18"/>
          <w:szCs w:val="20"/>
          <w:lang w:eastAsia="ru-RU"/>
        </w:rPr>
        <w:t xml:space="preserve"> </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18"/>
          <w:szCs w:val="20"/>
          <w:lang w:eastAsia="ru-RU"/>
        </w:rPr>
      </w:pP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 xml:space="preserve">ВЫПУСКНАЯ КВАЛИФИКАЦИОННАЯ РАБОТА </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F71EC6">
        <w:rPr>
          <w:rFonts w:ascii="Times New Roman" w:eastAsia="Times New Roman" w:hAnsi="Times New Roman"/>
          <w:b/>
          <w:sz w:val="28"/>
          <w:szCs w:val="28"/>
          <w:lang w:eastAsia="ru-RU"/>
        </w:rPr>
        <w:t>(МАГИСТЕРСКАЯ ДИССЕРТАЦИЯ)</w:t>
      </w:r>
    </w:p>
    <w:p w:rsidR="00DE457A" w:rsidRPr="00F71EC6" w:rsidRDefault="00DE457A" w:rsidP="00DE457A">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
    <w:p w:rsidR="00DE457A" w:rsidRPr="00F71EC6" w:rsidRDefault="00DE457A" w:rsidP="00DE457A">
      <w:pPr>
        <w:jc w:val="center"/>
        <w:rPr>
          <w:rFonts w:ascii="Times New Roman" w:hAnsi="Times New Roman"/>
          <w:b/>
          <w:sz w:val="26"/>
          <w:szCs w:val="26"/>
          <w:lang w:eastAsia="ru-RU"/>
        </w:rPr>
      </w:pPr>
      <w:r w:rsidRPr="00F71EC6">
        <w:rPr>
          <w:rFonts w:ascii="Times New Roman" w:hAnsi="Times New Roman"/>
          <w:b/>
          <w:sz w:val="26"/>
          <w:szCs w:val="26"/>
          <w:lang w:eastAsia="ru-RU"/>
        </w:rPr>
        <w:t>ИНСТРУМЕНТАРИЙ ПОВЫШЕНИЯ ФИНАНСОВОЙ УСТОЙЧИВОСТИ ПРЕДПРИЯТИЙ ТОРГОВЛИ БЫТОВОЙ ТЕХНИКОЙ И ЭЛЕКТРОНИКОЙ</w:t>
      </w:r>
    </w:p>
    <w:p w:rsidR="00DE457A" w:rsidRPr="00F71EC6" w:rsidRDefault="00DE457A" w:rsidP="00DE457A">
      <w:pPr>
        <w:shd w:val="clear" w:color="auto" w:fill="FFFFFF"/>
        <w:autoSpaceDE w:val="0"/>
        <w:autoSpaceDN w:val="0"/>
        <w:adjustRightInd w:val="0"/>
        <w:spacing w:after="0" w:line="240" w:lineRule="auto"/>
        <w:rPr>
          <w:rFonts w:ascii="Times New Roman" w:eastAsia="Times New Roman" w:hAnsi="Times New Roman"/>
          <w:b/>
          <w:bCs/>
          <w:caps/>
          <w:sz w:val="28"/>
          <w:szCs w:val="28"/>
          <w:lang w:eastAsia="ru-RU"/>
        </w:rPr>
      </w:pPr>
    </w:p>
    <w:p w:rsidR="00DE457A" w:rsidRPr="00F71EC6" w:rsidRDefault="00DE457A" w:rsidP="00DE457A">
      <w:pPr>
        <w:shd w:val="clear" w:color="auto" w:fill="FFFFFF"/>
        <w:autoSpaceDE w:val="0"/>
        <w:autoSpaceDN w:val="0"/>
        <w:adjustRightInd w:val="0"/>
        <w:spacing w:after="0" w:line="240" w:lineRule="auto"/>
        <w:rPr>
          <w:rFonts w:ascii="Times New Roman" w:eastAsia="Times New Roman" w:hAnsi="Times New Roman"/>
          <w:sz w:val="24"/>
          <w:szCs w:val="28"/>
          <w:lang w:eastAsia="ru-RU"/>
        </w:rPr>
      </w:pPr>
      <w:r w:rsidRPr="00F71EC6">
        <w:rPr>
          <w:rFonts w:ascii="Times New Roman" w:eastAsia="Times New Roman" w:hAnsi="Times New Roman"/>
          <w:sz w:val="28"/>
          <w:szCs w:val="28"/>
          <w:lang w:eastAsia="ru-RU"/>
        </w:rPr>
        <w:t>Работу выполнила ___________________________________Е.А. Дьяконенко</w:t>
      </w:r>
      <w:r w:rsidRPr="00F71EC6">
        <w:rPr>
          <w:rFonts w:ascii="Times New Roman" w:eastAsia="Times New Roman" w:hAnsi="Times New Roman"/>
          <w:sz w:val="24"/>
          <w:szCs w:val="28"/>
          <w:lang w:eastAsia="ru-RU"/>
        </w:rPr>
        <w:t xml:space="preserve"> </w:t>
      </w:r>
    </w:p>
    <w:p w:rsidR="00DE457A" w:rsidRPr="00F71EC6" w:rsidRDefault="00DE457A" w:rsidP="00DE457A">
      <w:pPr>
        <w:shd w:val="clear" w:color="auto" w:fill="FFFFFF"/>
        <w:autoSpaceDE w:val="0"/>
        <w:autoSpaceDN w:val="0"/>
        <w:adjustRightInd w:val="0"/>
        <w:spacing w:after="0" w:line="240" w:lineRule="auto"/>
        <w:rPr>
          <w:rFonts w:ascii="Times New Roman" w:eastAsia="Times New Roman" w:hAnsi="Times New Roman"/>
          <w:sz w:val="24"/>
          <w:szCs w:val="20"/>
          <w:lang w:eastAsia="ru-RU"/>
        </w:rPr>
      </w:pPr>
      <w:r w:rsidRPr="00F71EC6">
        <w:rPr>
          <w:rFonts w:ascii="Times New Roman" w:eastAsia="Times New Roman" w:hAnsi="Times New Roman"/>
          <w:sz w:val="28"/>
          <w:szCs w:val="24"/>
          <w:lang w:eastAsia="ru-RU"/>
        </w:rPr>
        <w:t xml:space="preserve">                                                </w:t>
      </w:r>
      <w:r w:rsidRPr="00F71EC6">
        <w:rPr>
          <w:rFonts w:ascii="Times New Roman" w:eastAsia="Times New Roman" w:hAnsi="Times New Roman"/>
          <w:sz w:val="24"/>
          <w:szCs w:val="20"/>
          <w:lang w:eastAsia="ru-RU"/>
        </w:rPr>
        <w:t xml:space="preserve">(подпись, дата)                     </w:t>
      </w:r>
    </w:p>
    <w:p w:rsidR="00DE457A" w:rsidRPr="00F71EC6" w:rsidRDefault="00DE457A" w:rsidP="00DE457A">
      <w:pPr>
        <w:tabs>
          <w:tab w:val="left" w:pos="1125"/>
          <w:tab w:val="center" w:pos="4819"/>
        </w:tabs>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Направление подготовки </w:t>
      </w:r>
      <w:r w:rsidRPr="00F71EC6">
        <w:rPr>
          <w:rFonts w:ascii="Times New Roman" w:eastAsia="Times New Roman" w:hAnsi="Times New Roman"/>
          <w:sz w:val="28"/>
          <w:szCs w:val="28"/>
          <w:u w:val="single"/>
          <w:lang w:eastAsia="ru-RU"/>
        </w:rPr>
        <w:t xml:space="preserve">38.04.01 Экономика   </w:t>
      </w:r>
      <w:r w:rsidRPr="00F71EC6">
        <w:rPr>
          <w:rFonts w:ascii="Times New Roman" w:eastAsia="Times New Roman" w:hAnsi="Times New Roman"/>
          <w:sz w:val="28"/>
          <w:szCs w:val="28"/>
          <w:u w:val="single"/>
          <w:lang w:eastAsia="ru-RU"/>
        </w:rPr>
        <w:tab/>
      </w:r>
      <w:r w:rsidRPr="00F71EC6">
        <w:rPr>
          <w:rFonts w:ascii="Times New Roman" w:eastAsia="Times New Roman" w:hAnsi="Times New Roman"/>
          <w:sz w:val="28"/>
          <w:szCs w:val="28"/>
          <w:u w:val="single"/>
          <w:lang w:eastAsia="ru-RU"/>
        </w:rPr>
        <w:tab/>
      </w:r>
      <w:r w:rsidRPr="00F71EC6">
        <w:rPr>
          <w:rFonts w:ascii="Times New Roman" w:eastAsia="Times New Roman" w:hAnsi="Times New Roman"/>
          <w:sz w:val="28"/>
          <w:szCs w:val="28"/>
          <w:u w:val="single"/>
          <w:lang w:eastAsia="ru-RU"/>
        </w:rPr>
        <w:tab/>
      </w:r>
      <w:r w:rsidRPr="00F71EC6">
        <w:rPr>
          <w:rFonts w:ascii="Times New Roman" w:eastAsia="Times New Roman" w:hAnsi="Times New Roman"/>
          <w:sz w:val="28"/>
          <w:szCs w:val="28"/>
          <w:u w:val="single"/>
          <w:lang w:eastAsia="ru-RU"/>
        </w:rPr>
        <w:tab/>
      </w:r>
      <w:r w:rsidRPr="00F71EC6">
        <w:rPr>
          <w:rFonts w:ascii="Times New Roman" w:eastAsia="Times New Roman" w:hAnsi="Times New Roman"/>
          <w:sz w:val="28"/>
          <w:szCs w:val="28"/>
          <w:u w:val="single"/>
          <w:lang w:eastAsia="ru-RU"/>
        </w:rPr>
        <w:tab/>
      </w:r>
    </w:p>
    <w:p w:rsidR="00DE457A" w:rsidRPr="00F71EC6" w:rsidRDefault="00DE457A" w:rsidP="00DE457A">
      <w:pPr>
        <w:tabs>
          <w:tab w:val="left" w:pos="1125"/>
          <w:tab w:val="center" w:pos="4819"/>
        </w:tabs>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Направленность (профиль) </w:t>
      </w:r>
      <w:r w:rsidRPr="00F71EC6">
        <w:rPr>
          <w:rFonts w:ascii="Times New Roman" w:hAnsi="Times New Roman"/>
          <w:sz w:val="28"/>
          <w:szCs w:val="24"/>
          <w:u w:val="single"/>
          <w:lang w:eastAsia="ru-RU"/>
        </w:rPr>
        <w:t>Экономика фирмы и отраслевых рынков</w:t>
      </w:r>
      <w:r w:rsidRPr="00F71EC6">
        <w:rPr>
          <w:rFonts w:ascii="Times New Roman" w:eastAsia="Times New Roman" w:hAnsi="Times New Roman"/>
          <w:sz w:val="28"/>
          <w:szCs w:val="28"/>
          <w:u w:val="single"/>
          <w:lang w:eastAsia="ru-RU"/>
        </w:rPr>
        <w:tab/>
      </w:r>
      <w:r w:rsidRPr="00F71EC6">
        <w:rPr>
          <w:rFonts w:ascii="Times New Roman" w:eastAsia="Times New Roman" w:hAnsi="Times New Roman"/>
          <w:sz w:val="28"/>
          <w:szCs w:val="28"/>
          <w:u w:val="single"/>
          <w:lang w:eastAsia="ru-RU"/>
        </w:rPr>
        <w:tab/>
      </w:r>
    </w:p>
    <w:p w:rsidR="00DE457A" w:rsidRPr="00F71EC6" w:rsidRDefault="00DE457A" w:rsidP="00DE457A">
      <w:pPr>
        <w:spacing w:after="0" w:line="240" w:lineRule="auto"/>
        <w:rPr>
          <w:rFonts w:ascii="Times New Roman" w:hAnsi="Times New Roman"/>
          <w:sz w:val="28"/>
          <w:szCs w:val="28"/>
          <w:lang w:eastAsia="ru-RU"/>
        </w:rPr>
      </w:pPr>
      <w:r w:rsidRPr="00F71EC6">
        <w:rPr>
          <w:rFonts w:ascii="Times New Roman" w:hAnsi="Times New Roman"/>
          <w:sz w:val="28"/>
          <w:szCs w:val="28"/>
          <w:lang w:eastAsia="ru-RU"/>
        </w:rPr>
        <w:t xml:space="preserve">Научный руководитель </w:t>
      </w:r>
    </w:p>
    <w:p w:rsidR="00DE457A" w:rsidRPr="00F71EC6" w:rsidRDefault="00DE457A" w:rsidP="00DE457A">
      <w:pPr>
        <w:tabs>
          <w:tab w:val="left" w:pos="1125"/>
          <w:tab w:val="center" w:pos="4819"/>
        </w:tabs>
        <w:spacing w:after="0" w:line="240" w:lineRule="auto"/>
        <w:rPr>
          <w:rFonts w:ascii="Times New Roman" w:hAnsi="Times New Roman"/>
          <w:sz w:val="28"/>
          <w:szCs w:val="28"/>
          <w:lang w:eastAsia="ru-RU"/>
        </w:rPr>
      </w:pPr>
      <w:r w:rsidRPr="00F71EC6">
        <w:rPr>
          <w:rFonts w:ascii="Times New Roman" w:hAnsi="Times New Roman"/>
          <w:sz w:val="28"/>
          <w:szCs w:val="28"/>
          <w:lang w:eastAsia="ru-RU"/>
        </w:rPr>
        <w:t xml:space="preserve">д-р </w:t>
      </w:r>
      <w:proofErr w:type="spellStart"/>
      <w:r w:rsidRPr="00F71EC6">
        <w:rPr>
          <w:rFonts w:ascii="Times New Roman" w:hAnsi="Times New Roman"/>
          <w:sz w:val="28"/>
          <w:szCs w:val="28"/>
          <w:lang w:eastAsia="ru-RU"/>
        </w:rPr>
        <w:t>экон</w:t>
      </w:r>
      <w:proofErr w:type="spellEnd"/>
      <w:r w:rsidRPr="00F71EC6">
        <w:rPr>
          <w:rFonts w:ascii="Times New Roman" w:hAnsi="Times New Roman"/>
          <w:sz w:val="28"/>
          <w:szCs w:val="28"/>
          <w:lang w:eastAsia="ru-RU"/>
        </w:rPr>
        <w:t>. наук, проф.___________________________________</w:t>
      </w:r>
      <w:r w:rsidRPr="00F71EC6">
        <w:rPr>
          <w:rFonts w:ascii="Times New Roman" w:hAnsi="Times New Roman"/>
          <w:bCs/>
          <w:sz w:val="24"/>
          <w:szCs w:val="24"/>
          <w:lang w:eastAsia="ru-RU"/>
        </w:rPr>
        <w:t xml:space="preserve"> </w:t>
      </w:r>
      <w:r w:rsidRPr="00F71EC6">
        <w:rPr>
          <w:rFonts w:ascii="Times New Roman" w:hAnsi="Times New Roman"/>
          <w:bCs/>
          <w:sz w:val="28"/>
          <w:szCs w:val="24"/>
          <w:lang w:eastAsia="ru-RU"/>
        </w:rPr>
        <w:t>М.Е.Листопад</w:t>
      </w:r>
    </w:p>
    <w:p w:rsidR="00DE457A" w:rsidRPr="00F71EC6" w:rsidRDefault="00DE457A" w:rsidP="00DE457A">
      <w:pPr>
        <w:tabs>
          <w:tab w:val="left" w:pos="3855"/>
        </w:tabs>
        <w:spacing w:after="0" w:line="240" w:lineRule="auto"/>
        <w:jc w:val="center"/>
        <w:rPr>
          <w:rFonts w:ascii="Times New Roman" w:hAnsi="Times New Roman"/>
          <w:sz w:val="24"/>
          <w:szCs w:val="24"/>
          <w:lang w:eastAsia="ru-RU"/>
        </w:rPr>
      </w:pPr>
      <w:r w:rsidRPr="00F71EC6">
        <w:rPr>
          <w:rFonts w:ascii="Times New Roman" w:hAnsi="Times New Roman"/>
          <w:sz w:val="24"/>
          <w:szCs w:val="24"/>
          <w:lang w:eastAsia="ru-RU"/>
        </w:rPr>
        <w:t>(подпись)</w:t>
      </w:r>
    </w:p>
    <w:p w:rsidR="00DE457A" w:rsidRPr="00F71EC6" w:rsidRDefault="00DE457A" w:rsidP="00DE457A">
      <w:pPr>
        <w:spacing w:after="0" w:line="240" w:lineRule="auto"/>
        <w:rPr>
          <w:rFonts w:ascii="Times New Roman" w:hAnsi="Times New Roman"/>
          <w:sz w:val="28"/>
          <w:szCs w:val="28"/>
          <w:lang w:eastAsia="ru-RU"/>
        </w:rPr>
      </w:pPr>
      <w:proofErr w:type="spellStart"/>
      <w:r w:rsidRPr="00F71EC6">
        <w:rPr>
          <w:rFonts w:ascii="Times New Roman" w:hAnsi="Times New Roman"/>
          <w:sz w:val="28"/>
          <w:szCs w:val="28"/>
          <w:lang w:eastAsia="ru-RU"/>
        </w:rPr>
        <w:t>Нормоконтролер</w:t>
      </w:r>
      <w:proofErr w:type="spellEnd"/>
    </w:p>
    <w:p w:rsidR="00DE457A" w:rsidRPr="00F71EC6" w:rsidRDefault="00DE457A" w:rsidP="00DE457A">
      <w:pPr>
        <w:spacing w:after="0" w:line="240" w:lineRule="auto"/>
        <w:rPr>
          <w:rFonts w:ascii="Times New Roman" w:hAnsi="Times New Roman"/>
          <w:sz w:val="28"/>
          <w:szCs w:val="28"/>
          <w:lang w:eastAsia="ru-RU"/>
        </w:rPr>
      </w:pPr>
      <w:r w:rsidRPr="00F71EC6">
        <w:rPr>
          <w:rFonts w:ascii="Times New Roman" w:hAnsi="Times New Roman"/>
          <w:sz w:val="28"/>
          <w:szCs w:val="28"/>
          <w:lang w:eastAsia="ru-RU"/>
        </w:rPr>
        <w:t xml:space="preserve">канд. </w:t>
      </w:r>
      <w:proofErr w:type="spellStart"/>
      <w:r w:rsidRPr="00F71EC6">
        <w:rPr>
          <w:rFonts w:ascii="Times New Roman" w:hAnsi="Times New Roman"/>
          <w:sz w:val="28"/>
          <w:szCs w:val="28"/>
          <w:lang w:eastAsia="ru-RU"/>
        </w:rPr>
        <w:t>экон</w:t>
      </w:r>
      <w:proofErr w:type="spellEnd"/>
      <w:r w:rsidRPr="00F71EC6">
        <w:rPr>
          <w:rFonts w:ascii="Times New Roman" w:hAnsi="Times New Roman"/>
          <w:sz w:val="28"/>
          <w:szCs w:val="28"/>
          <w:lang w:eastAsia="ru-RU"/>
        </w:rPr>
        <w:t xml:space="preserve">. наук, </w:t>
      </w:r>
      <w:proofErr w:type="spellStart"/>
      <w:r w:rsidRPr="00F71EC6">
        <w:rPr>
          <w:rFonts w:ascii="Times New Roman" w:hAnsi="Times New Roman"/>
          <w:sz w:val="28"/>
          <w:szCs w:val="28"/>
          <w:lang w:eastAsia="ru-RU"/>
        </w:rPr>
        <w:t>доц</w:t>
      </w:r>
      <w:proofErr w:type="spellEnd"/>
      <w:r w:rsidRPr="00F71EC6">
        <w:rPr>
          <w:rFonts w:ascii="Times New Roman" w:hAnsi="Times New Roman"/>
          <w:sz w:val="28"/>
          <w:szCs w:val="28"/>
          <w:lang w:eastAsia="ru-RU"/>
        </w:rPr>
        <w:t>.__________________________________М.Р. Ахмедова</w:t>
      </w:r>
    </w:p>
    <w:p w:rsidR="00DE457A" w:rsidRPr="00F71EC6" w:rsidRDefault="00DE457A" w:rsidP="00DE457A">
      <w:pPr>
        <w:spacing w:after="0" w:line="240" w:lineRule="auto"/>
        <w:jc w:val="center"/>
        <w:rPr>
          <w:rFonts w:ascii="Times New Roman" w:hAnsi="Times New Roman"/>
          <w:sz w:val="24"/>
          <w:szCs w:val="20"/>
          <w:lang w:eastAsia="ru-RU"/>
        </w:rPr>
      </w:pPr>
      <w:r w:rsidRPr="00F71EC6">
        <w:rPr>
          <w:rFonts w:ascii="Times New Roman" w:hAnsi="Times New Roman"/>
          <w:sz w:val="24"/>
          <w:szCs w:val="20"/>
          <w:lang w:eastAsia="ru-RU"/>
        </w:rPr>
        <w:t xml:space="preserve"> (подпись)</w:t>
      </w:r>
    </w:p>
    <w:p w:rsidR="00DE457A" w:rsidRPr="00F71EC6" w:rsidRDefault="00DE457A" w:rsidP="00DE457A">
      <w:pPr>
        <w:spacing w:after="0" w:line="360" w:lineRule="auto"/>
        <w:jc w:val="center"/>
        <w:rPr>
          <w:rFonts w:ascii="Times New Roman" w:eastAsia="Times New Roman" w:hAnsi="Times New Roman"/>
          <w:sz w:val="24"/>
          <w:szCs w:val="28"/>
          <w:lang w:eastAsia="ru-RU"/>
        </w:rPr>
      </w:pPr>
    </w:p>
    <w:p w:rsidR="00DE457A" w:rsidRPr="00F71EC6" w:rsidRDefault="00DE457A" w:rsidP="00DE457A">
      <w:pPr>
        <w:spacing w:after="0" w:line="240" w:lineRule="auto"/>
        <w:jc w:val="center"/>
        <w:rPr>
          <w:rFonts w:ascii="Times New Roman" w:eastAsia="Times New Roman" w:hAnsi="Times New Roman"/>
          <w:sz w:val="28"/>
          <w:szCs w:val="28"/>
          <w:lang w:eastAsia="ru-RU"/>
        </w:rPr>
      </w:pPr>
    </w:p>
    <w:p w:rsidR="00DE457A" w:rsidRPr="00F71EC6" w:rsidRDefault="00DE457A" w:rsidP="00DE457A">
      <w:pPr>
        <w:spacing w:after="0" w:line="240" w:lineRule="auto"/>
        <w:jc w:val="center"/>
        <w:rPr>
          <w:rFonts w:ascii="Times New Roman" w:eastAsia="Times New Roman" w:hAnsi="Times New Roman"/>
          <w:sz w:val="28"/>
          <w:szCs w:val="28"/>
          <w:lang w:eastAsia="ru-RU"/>
        </w:rPr>
      </w:pPr>
    </w:p>
    <w:p w:rsidR="00DE457A" w:rsidRPr="00F71EC6" w:rsidRDefault="00DE457A" w:rsidP="00DE457A">
      <w:pPr>
        <w:spacing w:after="0" w:line="24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Краснодар </w:t>
      </w:r>
    </w:p>
    <w:p w:rsidR="00DE457A" w:rsidRPr="00F71EC6" w:rsidRDefault="00DE457A" w:rsidP="00DE457A">
      <w:pPr>
        <w:spacing w:after="0" w:line="24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2021</w:t>
      </w:r>
    </w:p>
    <w:p w:rsidR="003A35C6" w:rsidRPr="00F71EC6" w:rsidRDefault="003A35C6" w:rsidP="003A35C6">
      <w:pPr>
        <w:tabs>
          <w:tab w:val="left" w:pos="6096"/>
        </w:tabs>
        <w:spacing w:after="60" w:line="240" w:lineRule="auto"/>
        <w:outlineLvl w:val="0"/>
        <w:rPr>
          <w:rFonts w:ascii="Times New Roman" w:hAnsi="Times New Roman"/>
          <w:sz w:val="24"/>
          <w:szCs w:val="24"/>
          <w:u w:val="single"/>
          <w:lang w:eastAsia="ru-RU"/>
        </w:rPr>
      </w:pPr>
    </w:p>
    <w:p w:rsidR="00672F60" w:rsidRPr="00F71EC6" w:rsidRDefault="0054069C" w:rsidP="008742D0">
      <w:pPr>
        <w:jc w:val="center"/>
        <w:rPr>
          <w:rFonts w:ascii="Times New Roman" w:hAnsi="Times New Roman"/>
          <w:b/>
          <w:sz w:val="28"/>
          <w:szCs w:val="28"/>
          <w:lang w:eastAsia="ru-RU"/>
        </w:rPr>
      </w:pPr>
      <w:r w:rsidRPr="00F71EC6">
        <w:rPr>
          <w:rFonts w:ascii="Times New Roman" w:hAnsi="Times New Roman"/>
          <w:b/>
          <w:sz w:val="28"/>
          <w:szCs w:val="28"/>
          <w:lang w:eastAsia="ru-RU"/>
        </w:rPr>
        <w:lastRenderedPageBreak/>
        <w:t>СОДЕРЖАНИЕ</w:t>
      </w:r>
    </w:p>
    <w:p w:rsidR="00490BD0" w:rsidRPr="00F71EC6" w:rsidRDefault="00490BD0" w:rsidP="008742D0">
      <w:pPr>
        <w:jc w:val="center"/>
        <w:rPr>
          <w:rFonts w:ascii="Times New Roman" w:hAnsi="Times New Roman"/>
          <w:sz w:val="28"/>
          <w:szCs w:val="28"/>
        </w:rPr>
      </w:pPr>
    </w:p>
    <w:p w:rsidR="004D475C" w:rsidRPr="004D475C" w:rsidRDefault="00EB118D">
      <w:pPr>
        <w:pStyle w:val="13"/>
        <w:rPr>
          <w:rFonts w:ascii="Times New Roman" w:eastAsiaTheme="minorEastAsia" w:hAnsi="Times New Roman"/>
          <w:noProof/>
          <w:sz w:val="28"/>
          <w:szCs w:val="28"/>
          <w:lang w:eastAsia="ru-RU"/>
        </w:rPr>
      </w:pPr>
      <w:r w:rsidRPr="004D475C">
        <w:rPr>
          <w:rFonts w:ascii="Times New Roman" w:hAnsi="Times New Roman"/>
          <w:sz w:val="28"/>
          <w:szCs w:val="28"/>
        </w:rPr>
        <w:fldChar w:fldCharType="begin"/>
      </w:r>
      <w:r w:rsidR="00672F60" w:rsidRPr="004D475C">
        <w:rPr>
          <w:rFonts w:ascii="Times New Roman" w:hAnsi="Times New Roman"/>
          <w:sz w:val="28"/>
          <w:szCs w:val="28"/>
        </w:rPr>
        <w:instrText xml:space="preserve"> TOC \o "1-3" \h \z \u </w:instrText>
      </w:r>
      <w:r w:rsidRPr="004D475C">
        <w:rPr>
          <w:rFonts w:ascii="Times New Roman" w:hAnsi="Times New Roman"/>
          <w:sz w:val="28"/>
          <w:szCs w:val="28"/>
        </w:rPr>
        <w:fldChar w:fldCharType="separate"/>
      </w:r>
      <w:hyperlink w:anchor="_Toc88489321" w:history="1">
        <w:r w:rsidR="004D475C">
          <w:rPr>
            <w:rStyle w:val="a5"/>
            <w:rFonts w:ascii="Times New Roman" w:hAnsi="Times New Roman"/>
            <w:noProof/>
            <w:sz w:val="28"/>
            <w:szCs w:val="28"/>
          </w:rPr>
          <w:t>В</w:t>
        </w:r>
        <w:r w:rsidR="004D475C" w:rsidRPr="004D475C">
          <w:rPr>
            <w:rStyle w:val="a5"/>
            <w:rFonts w:ascii="Times New Roman" w:hAnsi="Times New Roman"/>
            <w:noProof/>
            <w:sz w:val="28"/>
            <w:szCs w:val="28"/>
          </w:rPr>
          <w:t>ведение</w:t>
        </w:r>
        <w:r w:rsidR="004D475C" w:rsidRPr="004D475C">
          <w:rPr>
            <w:rFonts w:ascii="Times New Roman" w:hAnsi="Times New Roman"/>
            <w:noProof/>
            <w:webHidden/>
            <w:sz w:val="28"/>
            <w:szCs w:val="28"/>
          </w:rPr>
          <w:tab/>
        </w:r>
        <w:r w:rsidR="004D475C" w:rsidRPr="004D475C">
          <w:rPr>
            <w:rFonts w:ascii="Times New Roman" w:hAnsi="Times New Roman"/>
            <w:noProof/>
            <w:webHidden/>
            <w:sz w:val="28"/>
            <w:szCs w:val="28"/>
          </w:rPr>
          <w:fldChar w:fldCharType="begin"/>
        </w:r>
        <w:r w:rsidR="004D475C" w:rsidRPr="004D475C">
          <w:rPr>
            <w:rFonts w:ascii="Times New Roman" w:hAnsi="Times New Roman"/>
            <w:noProof/>
            <w:webHidden/>
            <w:sz w:val="28"/>
            <w:szCs w:val="28"/>
          </w:rPr>
          <w:instrText xml:space="preserve"> PAGEREF _Toc88489321 \h </w:instrText>
        </w:r>
        <w:r w:rsidR="004D475C" w:rsidRPr="004D475C">
          <w:rPr>
            <w:rFonts w:ascii="Times New Roman" w:hAnsi="Times New Roman"/>
            <w:noProof/>
            <w:webHidden/>
            <w:sz w:val="28"/>
            <w:szCs w:val="28"/>
          </w:rPr>
        </w:r>
        <w:r w:rsidR="004D475C" w:rsidRPr="004D475C">
          <w:rPr>
            <w:rFonts w:ascii="Times New Roman" w:hAnsi="Times New Roman"/>
            <w:noProof/>
            <w:webHidden/>
            <w:sz w:val="28"/>
            <w:szCs w:val="28"/>
          </w:rPr>
          <w:fldChar w:fldCharType="separate"/>
        </w:r>
        <w:r w:rsidR="004D475C" w:rsidRPr="004D475C">
          <w:rPr>
            <w:rFonts w:ascii="Times New Roman" w:hAnsi="Times New Roman"/>
            <w:noProof/>
            <w:webHidden/>
            <w:sz w:val="28"/>
            <w:szCs w:val="28"/>
          </w:rPr>
          <w:t>3</w:t>
        </w:r>
        <w:r w:rsidR="004D475C" w:rsidRPr="004D475C">
          <w:rPr>
            <w:rFonts w:ascii="Times New Roman" w:hAnsi="Times New Roman"/>
            <w:noProof/>
            <w:webHidden/>
            <w:sz w:val="28"/>
            <w:szCs w:val="28"/>
          </w:rPr>
          <w:fldChar w:fldCharType="end"/>
        </w:r>
      </w:hyperlink>
    </w:p>
    <w:p w:rsidR="004D475C" w:rsidRPr="004D475C" w:rsidRDefault="004D475C">
      <w:pPr>
        <w:pStyle w:val="13"/>
        <w:rPr>
          <w:rFonts w:ascii="Times New Roman" w:eastAsiaTheme="minorEastAsia" w:hAnsi="Times New Roman"/>
          <w:noProof/>
          <w:sz w:val="28"/>
          <w:szCs w:val="28"/>
          <w:lang w:eastAsia="ru-RU"/>
        </w:rPr>
      </w:pPr>
      <w:hyperlink w:anchor="_Toc88489322" w:history="1">
        <w:r w:rsidRPr="004D475C">
          <w:rPr>
            <w:rStyle w:val="a5"/>
            <w:rFonts w:ascii="Times New Roman" w:hAnsi="Times New Roman"/>
            <w:noProof/>
            <w:sz w:val="28"/>
            <w:szCs w:val="28"/>
          </w:rPr>
          <w:t>1 Теоретические и методологические аспекты финансовой устойчивости предприятия</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_Toc88489322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8</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3" w:history="1">
        <w:r w:rsidRPr="004D475C">
          <w:rPr>
            <w:rStyle w:val="a5"/>
            <w:rFonts w:ascii="Times New Roman" w:hAnsi="Times New Roman"/>
            <w:noProof/>
            <w:sz w:val="28"/>
            <w:szCs w:val="28"/>
          </w:rPr>
          <w:t>1.1 Генезис понятия «финансовая устойчивость предприятия»</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_Toc88489323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8</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4" w:history="1">
        <w:r w:rsidRPr="004D475C">
          <w:rPr>
            <w:rStyle w:val="a5"/>
            <w:rFonts w:ascii="Times New Roman" w:hAnsi="Times New Roman"/>
            <w:noProof/>
            <w:sz w:val="28"/>
            <w:szCs w:val="28"/>
          </w:rPr>
          <w:t>1.2 Методические подходы к оценке финансовой устойчивости организации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_Toc88489324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12</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5" w:history="1">
        <w:r w:rsidRPr="004D475C">
          <w:rPr>
            <w:rStyle w:val="a5"/>
            <w:rFonts w:ascii="Times New Roman" w:hAnsi="Times New Roman"/>
            <w:noProof/>
            <w:sz w:val="28"/>
            <w:szCs w:val="28"/>
          </w:rPr>
          <w:t>1.3 Факторы, определяющие финансовую устойчивость коммерческих организаций</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_Toc88489325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17</w:t>
        </w:r>
        <w:r w:rsidRPr="004D475C">
          <w:rPr>
            <w:rFonts w:ascii="Times New Roman" w:hAnsi="Times New Roman"/>
            <w:noProof/>
            <w:webHidden/>
            <w:sz w:val="28"/>
            <w:szCs w:val="28"/>
          </w:rPr>
          <w:fldChar w:fldCharType="end"/>
        </w:r>
      </w:hyperlink>
    </w:p>
    <w:p w:rsidR="004D475C" w:rsidRPr="004D475C" w:rsidRDefault="004D475C">
      <w:pPr>
        <w:pStyle w:val="13"/>
        <w:rPr>
          <w:rFonts w:ascii="Times New Roman" w:eastAsiaTheme="minorEastAsia" w:hAnsi="Times New Roman"/>
          <w:noProof/>
          <w:sz w:val="28"/>
          <w:szCs w:val="28"/>
          <w:lang w:eastAsia="ru-RU"/>
        </w:rPr>
      </w:pPr>
      <w:hyperlink w:anchor="_Toc88489326" w:history="1">
        <w:r w:rsidRPr="004D475C">
          <w:rPr>
            <w:rStyle w:val="a5"/>
            <w:rFonts w:ascii="Times New Roman" w:hAnsi="Times New Roman"/>
            <w:noProof/>
            <w:sz w:val="28"/>
            <w:szCs w:val="28"/>
          </w:rPr>
          <w:t>2 Оценка современного состояния и перспектив развития предприятий отрасли бытовой техники и электроники в России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_Toc88489326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25</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7" w:history="1">
        <w:r w:rsidRPr="004D475C">
          <w:rPr>
            <w:rStyle w:val="a5"/>
            <w:rFonts w:ascii="Times New Roman" w:hAnsi="Times New Roman"/>
            <w:noProof/>
            <w:sz w:val="28"/>
            <w:szCs w:val="28"/>
          </w:rPr>
          <w:t>2.1 Общая характеристика отрасли бытовой техники и электроники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_Toc88489327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25</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8" w:history="1">
        <w:r w:rsidRPr="004D475C">
          <w:rPr>
            <w:rStyle w:val="a5"/>
            <w:rFonts w:ascii="Times New Roman" w:hAnsi="Times New Roman"/>
            <w:noProof/>
            <w:sz w:val="28"/>
            <w:szCs w:val="28"/>
          </w:rPr>
          <w:t>2.2 Анализ финансовой устойчивости предприятий отрасли бытовой техники и электроники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_Toc88489328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37</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29" w:history="1">
        <w:r w:rsidRPr="004D475C">
          <w:rPr>
            <w:rStyle w:val="a5"/>
            <w:rFonts w:ascii="Times New Roman" w:hAnsi="Times New Roman"/>
            <w:noProof/>
            <w:sz w:val="28"/>
            <w:szCs w:val="28"/>
            <w:lang w:eastAsia="ru-RU"/>
          </w:rPr>
          <w:t>2.3 Перспективы развития отрасли бытовой техники и электроники в России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_Toc88489329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50</w:t>
        </w:r>
        <w:r w:rsidRPr="004D475C">
          <w:rPr>
            <w:rFonts w:ascii="Times New Roman" w:hAnsi="Times New Roman"/>
            <w:noProof/>
            <w:webHidden/>
            <w:sz w:val="28"/>
            <w:szCs w:val="28"/>
          </w:rPr>
          <w:fldChar w:fldCharType="end"/>
        </w:r>
      </w:hyperlink>
    </w:p>
    <w:p w:rsidR="004D475C" w:rsidRPr="004D475C" w:rsidRDefault="004D475C">
      <w:pPr>
        <w:pStyle w:val="13"/>
        <w:rPr>
          <w:rFonts w:ascii="Times New Roman" w:eastAsiaTheme="minorEastAsia" w:hAnsi="Times New Roman"/>
          <w:noProof/>
          <w:sz w:val="28"/>
          <w:szCs w:val="28"/>
          <w:lang w:eastAsia="ru-RU"/>
        </w:rPr>
      </w:pPr>
      <w:hyperlink w:anchor="_Toc88489330" w:history="1">
        <w:r w:rsidRPr="004D475C">
          <w:rPr>
            <w:rStyle w:val="a5"/>
            <w:rFonts w:ascii="Times New Roman" w:hAnsi="Times New Roman"/>
            <w:noProof/>
            <w:sz w:val="28"/>
            <w:szCs w:val="28"/>
          </w:rPr>
          <w:t>3 Рекомендации по совершенствованию инструментария воздействия на финансовую устойчивость предприятий отрасли бытовой техники и электроники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_Toc88489330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59</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31" w:history="1">
        <w:r w:rsidRPr="004D475C">
          <w:rPr>
            <w:rStyle w:val="a5"/>
            <w:rFonts w:ascii="Times New Roman" w:hAnsi="Times New Roman"/>
            <w:noProof/>
            <w:sz w:val="28"/>
            <w:szCs w:val="28"/>
          </w:rPr>
          <w:t>3.1 Прогнозирование ключевых показателей финансовой устойчивости предприятий отрасли бытовой техники и электроники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_Toc88489331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59</w:t>
        </w:r>
        <w:r w:rsidRPr="004D475C">
          <w:rPr>
            <w:rFonts w:ascii="Times New Roman" w:hAnsi="Times New Roman"/>
            <w:noProof/>
            <w:webHidden/>
            <w:sz w:val="28"/>
            <w:szCs w:val="28"/>
          </w:rPr>
          <w:fldChar w:fldCharType="end"/>
        </w:r>
      </w:hyperlink>
    </w:p>
    <w:p w:rsidR="004D475C" w:rsidRPr="004D475C" w:rsidRDefault="004D475C">
      <w:pPr>
        <w:pStyle w:val="21"/>
        <w:rPr>
          <w:rFonts w:ascii="Times New Roman" w:eastAsiaTheme="minorEastAsia" w:hAnsi="Times New Roman"/>
          <w:noProof/>
          <w:sz w:val="28"/>
          <w:szCs w:val="28"/>
          <w:lang w:eastAsia="ru-RU"/>
        </w:rPr>
      </w:pPr>
      <w:hyperlink w:anchor="_Toc88489332" w:history="1">
        <w:r w:rsidRPr="004D475C">
          <w:rPr>
            <w:rStyle w:val="a5"/>
            <w:rFonts w:ascii="Times New Roman" w:hAnsi="Times New Roman"/>
            <w:noProof/>
            <w:sz w:val="28"/>
            <w:szCs w:val="28"/>
          </w:rPr>
          <w:t>3.2 Клю</w:t>
        </w:r>
        <w:r w:rsidRPr="004D475C">
          <w:rPr>
            <w:rStyle w:val="a5"/>
            <w:rFonts w:ascii="Times New Roman" w:hAnsi="Times New Roman"/>
            <w:noProof/>
            <w:sz w:val="28"/>
            <w:szCs w:val="28"/>
          </w:rPr>
          <w:t>ч</w:t>
        </w:r>
        <w:r w:rsidRPr="004D475C">
          <w:rPr>
            <w:rStyle w:val="a5"/>
            <w:rFonts w:ascii="Times New Roman" w:hAnsi="Times New Roman"/>
            <w:noProof/>
            <w:sz w:val="28"/>
            <w:szCs w:val="28"/>
          </w:rPr>
          <w:t>евые векторы воздействия на повышение финансовой устойчивости предприятий отрасли бытовой техники и электроники</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_Toc88489332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76</w:t>
        </w:r>
        <w:r w:rsidRPr="004D475C">
          <w:rPr>
            <w:rFonts w:ascii="Times New Roman" w:hAnsi="Times New Roman"/>
            <w:noProof/>
            <w:webHidden/>
            <w:sz w:val="28"/>
            <w:szCs w:val="28"/>
          </w:rPr>
          <w:fldChar w:fldCharType="end"/>
        </w:r>
      </w:hyperlink>
    </w:p>
    <w:p w:rsidR="004D475C" w:rsidRPr="004D475C" w:rsidRDefault="004D475C">
      <w:pPr>
        <w:pStyle w:val="13"/>
        <w:rPr>
          <w:rFonts w:ascii="Times New Roman" w:eastAsiaTheme="minorEastAsia" w:hAnsi="Times New Roman"/>
          <w:noProof/>
          <w:sz w:val="28"/>
          <w:szCs w:val="28"/>
          <w:lang w:eastAsia="ru-RU"/>
        </w:rPr>
      </w:pPr>
      <w:hyperlink w:anchor="_Toc88489333" w:history="1">
        <w:r>
          <w:rPr>
            <w:rStyle w:val="a5"/>
            <w:rFonts w:ascii="Times New Roman" w:hAnsi="Times New Roman"/>
            <w:noProof/>
            <w:sz w:val="28"/>
            <w:szCs w:val="28"/>
          </w:rPr>
          <w:t>З</w:t>
        </w:r>
        <w:r w:rsidRPr="004D475C">
          <w:rPr>
            <w:rStyle w:val="a5"/>
            <w:rFonts w:ascii="Times New Roman" w:hAnsi="Times New Roman"/>
            <w:noProof/>
            <w:sz w:val="28"/>
            <w:szCs w:val="28"/>
          </w:rPr>
          <w:t>аключение</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_Toc88489333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80</w:t>
        </w:r>
        <w:r w:rsidRPr="004D475C">
          <w:rPr>
            <w:rFonts w:ascii="Times New Roman" w:hAnsi="Times New Roman"/>
            <w:noProof/>
            <w:webHidden/>
            <w:sz w:val="28"/>
            <w:szCs w:val="28"/>
          </w:rPr>
          <w:fldChar w:fldCharType="end"/>
        </w:r>
      </w:hyperlink>
    </w:p>
    <w:p w:rsidR="004D475C" w:rsidRPr="004D475C" w:rsidRDefault="004D475C">
      <w:pPr>
        <w:pStyle w:val="13"/>
        <w:rPr>
          <w:rFonts w:ascii="Times New Roman" w:eastAsiaTheme="minorEastAsia" w:hAnsi="Times New Roman"/>
          <w:noProof/>
          <w:sz w:val="28"/>
          <w:szCs w:val="28"/>
          <w:lang w:eastAsia="ru-RU"/>
        </w:rPr>
      </w:pPr>
      <w:hyperlink w:anchor="_Toc88489334" w:history="1">
        <w:r>
          <w:rPr>
            <w:rStyle w:val="a5"/>
            <w:rFonts w:ascii="Times New Roman" w:hAnsi="Times New Roman"/>
            <w:noProof/>
            <w:sz w:val="28"/>
            <w:szCs w:val="28"/>
          </w:rPr>
          <w:t>С</w:t>
        </w:r>
        <w:r w:rsidRPr="004D475C">
          <w:rPr>
            <w:rStyle w:val="a5"/>
            <w:rFonts w:ascii="Times New Roman" w:hAnsi="Times New Roman"/>
            <w:noProof/>
            <w:sz w:val="28"/>
            <w:szCs w:val="28"/>
          </w:rPr>
          <w:t>писок использованных источников</w:t>
        </w:r>
        <w:r w:rsidRPr="004D475C">
          <w:rPr>
            <w:rFonts w:ascii="Times New Roman" w:hAnsi="Times New Roman"/>
            <w:noProof/>
            <w:webHidden/>
            <w:sz w:val="28"/>
            <w:szCs w:val="28"/>
          </w:rPr>
          <w:tab/>
        </w:r>
        <w:r w:rsidRPr="004D475C">
          <w:rPr>
            <w:rFonts w:ascii="Times New Roman" w:hAnsi="Times New Roman"/>
            <w:noProof/>
            <w:webHidden/>
            <w:sz w:val="28"/>
            <w:szCs w:val="28"/>
          </w:rPr>
          <w:fldChar w:fldCharType="begin"/>
        </w:r>
        <w:r w:rsidRPr="004D475C">
          <w:rPr>
            <w:rFonts w:ascii="Times New Roman" w:hAnsi="Times New Roman"/>
            <w:noProof/>
            <w:webHidden/>
            <w:sz w:val="28"/>
            <w:szCs w:val="28"/>
          </w:rPr>
          <w:instrText xml:space="preserve"> PAGEREF _Toc88489334 \h </w:instrText>
        </w:r>
        <w:r w:rsidRPr="004D475C">
          <w:rPr>
            <w:rFonts w:ascii="Times New Roman" w:hAnsi="Times New Roman"/>
            <w:noProof/>
            <w:webHidden/>
            <w:sz w:val="28"/>
            <w:szCs w:val="28"/>
          </w:rPr>
        </w:r>
        <w:r w:rsidRPr="004D475C">
          <w:rPr>
            <w:rFonts w:ascii="Times New Roman" w:hAnsi="Times New Roman"/>
            <w:noProof/>
            <w:webHidden/>
            <w:sz w:val="28"/>
            <w:szCs w:val="28"/>
          </w:rPr>
          <w:fldChar w:fldCharType="separate"/>
        </w:r>
        <w:r w:rsidRPr="004D475C">
          <w:rPr>
            <w:rFonts w:ascii="Times New Roman" w:hAnsi="Times New Roman"/>
            <w:noProof/>
            <w:webHidden/>
            <w:sz w:val="28"/>
            <w:szCs w:val="28"/>
          </w:rPr>
          <w:t>84</w:t>
        </w:r>
        <w:r w:rsidRPr="004D475C">
          <w:rPr>
            <w:rFonts w:ascii="Times New Roman" w:hAnsi="Times New Roman"/>
            <w:noProof/>
            <w:webHidden/>
            <w:sz w:val="28"/>
            <w:szCs w:val="28"/>
          </w:rPr>
          <w:fldChar w:fldCharType="end"/>
        </w:r>
      </w:hyperlink>
    </w:p>
    <w:p w:rsidR="00672F60" w:rsidRPr="00F71EC6" w:rsidRDefault="00EB118D" w:rsidP="008742D0">
      <w:pPr>
        <w:pStyle w:val="13"/>
      </w:pPr>
      <w:r w:rsidRPr="004D475C">
        <w:rPr>
          <w:rFonts w:ascii="Times New Roman" w:hAnsi="Times New Roman"/>
          <w:sz w:val="28"/>
          <w:szCs w:val="28"/>
        </w:rPr>
        <w:fldChar w:fldCharType="end"/>
      </w:r>
    </w:p>
    <w:p w:rsidR="00672F60" w:rsidRPr="00F71EC6" w:rsidRDefault="00672F60">
      <w:pPr>
        <w:spacing w:after="200" w:line="276" w:lineRule="auto"/>
        <w:rPr>
          <w:rFonts w:ascii="Times New Roman" w:hAnsi="Times New Roman"/>
          <w:sz w:val="28"/>
          <w:szCs w:val="28"/>
        </w:rPr>
      </w:pPr>
      <w:bookmarkStart w:id="0" w:name="_GoBack"/>
      <w:bookmarkEnd w:id="0"/>
      <w:r w:rsidRPr="00F71EC6">
        <w:rPr>
          <w:rFonts w:ascii="Times New Roman" w:hAnsi="Times New Roman"/>
          <w:sz w:val="28"/>
          <w:szCs w:val="28"/>
        </w:rPr>
        <w:br w:type="page"/>
      </w:r>
    </w:p>
    <w:p w:rsidR="00672F60" w:rsidRPr="00F71EC6" w:rsidRDefault="000B4A9D" w:rsidP="002320A1">
      <w:pPr>
        <w:pStyle w:val="1"/>
        <w:spacing w:line="360" w:lineRule="auto"/>
        <w:jc w:val="center"/>
        <w:rPr>
          <w:rFonts w:ascii="Times New Roman" w:hAnsi="Times New Roman"/>
          <w:color w:val="auto"/>
        </w:rPr>
      </w:pPr>
      <w:bookmarkStart w:id="1" w:name="_Toc88489321"/>
      <w:r w:rsidRPr="00F71EC6">
        <w:rPr>
          <w:rFonts w:ascii="Times New Roman" w:hAnsi="Times New Roman"/>
          <w:color w:val="auto"/>
        </w:rPr>
        <w:lastRenderedPageBreak/>
        <w:t>ВВЕДЕНИЕ</w:t>
      </w:r>
      <w:bookmarkEnd w:id="1"/>
    </w:p>
    <w:p w:rsidR="000B4A9D" w:rsidRPr="00F71EC6" w:rsidRDefault="000B4A9D" w:rsidP="00ED0394">
      <w:pPr>
        <w:spacing w:line="360" w:lineRule="auto"/>
        <w:jc w:val="both"/>
        <w:rPr>
          <w:rFonts w:ascii="Times New Roman" w:hAnsi="Times New Roman"/>
          <w:sz w:val="28"/>
          <w:szCs w:val="28"/>
        </w:rPr>
      </w:pPr>
    </w:p>
    <w:p w:rsidR="00672F60"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Актуальность темы исследования. </w:t>
      </w:r>
      <w:r w:rsidR="00C00466" w:rsidRPr="00F71EC6">
        <w:rPr>
          <w:rFonts w:ascii="Times New Roman" w:hAnsi="Times New Roman"/>
          <w:sz w:val="28"/>
          <w:szCs w:val="28"/>
        </w:rPr>
        <w:t>В современных реалиях стремительной</w:t>
      </w:r>
      <w:r w:rsidR="00672F60" w:rsidRPr="00F71EC6">
        <w:rPr>
          <w:rFonts w:ascii="Times New Roman" w:hAnsi="Times New Roman"/>
          <w:sz w:val="28"/>
          <w:szCs w:val="28"/>
        </w:rPr>
        <w:t xml:space="preserve"> г</w:t>
      </w:r>
      <w:r w:rsidR="00C00466" w:rsidRPr="00F71EC6">
        <w:rPr>
          <w:rFonts w:ascii="Times New Roman" w:hAnsi="Times New Roman"/>
          <w:sz w:val="28"/>
          <w:szCs w:val="28"/>
        </w:rPr>
        <w:t xml:space="preserve">лобализации мирового развития, а также </w:t>
      </w:r>
      <w:r w:rsidR="00672F60" w:rsidRPr="00F71EC6">
        <w:rPr>
          <w:rFonts w:ascii="Times New Roman" w:hAnsi="Times New Roman"/>
          <w:sz w:val="28"/>
          <w:szCs w:val="28"/>
        </w:rPr>
        <w:t xml:space="preserve">информационной открытости </w:t>
      </w:r>
      <w:r w:rsidR="00C00466" w:rsidRPr="00F71EC6">
        <w:rPr>
          <w:rFonts w:ascii="Times New Roman" w:hAnsi="Times New Roman"/>
          <w:sz w:val="28"/>
          <w:szCs w:val="28"/>
        </w:rPr>
        <w:t xml:space="preserve">всех </w:t>
      </w:r>
      <w:r w:rsidR="00672F60" w:rsidRPr="00F71EC6">
        <w:rPr>
          <w:rFonts w:ascii="Times New Roman" w:hAnsi="Times New Roman"/>
          <w:sz w:val="28"/>
          <w:szCs w:val="28"/>
        </w:rPr>
        <w:t>национальных границ финансовая устойчивость</w:t>
      </w:r>
      <w:r w:rsidR="00C00466" w:rsidRPr="00F71EC6">
        <w:rPr>
          <w:rFonts w:ascii="Times New Roman" w:hAnsi="Times New Roman"/>
          <w:sz w:val="28"/>
          <w:szCs w:val="28"/>
        </w:rPr>
        <w:t xml:space="preserve"> предприятия</w:t>
      </w:r>
      <w:r w:rsidR="00672F60" w:rsidRPr="00F71EC6">
        <w:rPr>
          <w:rFonts w:ascii="Times New Roman" w:hAnsi="Times New Roman"/>
          <w:sz w:val="28"/>
          <w:szCs w:val="28"/>
        </w:rPr>
        <w:t xml:space="preserve"> </w:t>
      </w:r>
      <w:r w:rsidR="00C00466" w:rsidRPr="00F71EC6">
        <w:rPr>
          <w:rFonts w:ascii="Times New Roman" w:hAnsi="Times New Roman"/>
          <w:sz w:val="28"/>
          <w:szCs w:val="28"/>
        </w:rPr>
        <w:t>выходит на передний план среди стратегических факторов</w:t>
      </w:r>
      <w:r w:rsidR="00672F60" w:rsidRPr="00F71EC6">
        <w:rPr>
          <w:rFonts w:ascii="Times New Roman" w:hAnsi="Times New Roman"/>
          <w:sz w:val="28"/>
          <w:szCs w:val="28"/>
        </w:rPr>
        <w:t xml:space="preserve"> в соревновании </w:t>
      </w:r>
      <w:r w:rsidR="00C00466" w:rsidRPr="00F71EC6">
        <w:rPr>
          <w:rFonts w:ascii="Times New Roman" w:hAnsi="Times New Roman"/>
          <w:sz w:val="28"/>
          <w:szCs w:val="28"/>
        </w:rPr>
        <w:t>предприятий</w:t>
      </w:r>
      <w:r w:rsidR="00672F60" w:rsidRPr="00F71EC6">
        <w:rPr>
          <w:rFonts w:ascii="Times New Roman" w:hAnsi="Times New Roman"/>
          <w:sz w:val="28"/>
          <w:szCs w:val="28"/>
        </w:rPr>
        <w:t xml:space="preserve"> за </w:t>
      </w:r>
      <w:r w:rsidR="00C00466" w:rsidRPr="00F71EC6">
        <w:rPr>
          <w:rFonts w:ascii="Times New Roman" w:hAnsi="Times New Roman"/>
          <w:sz w:val="28"/>
          <w:szCs w:val="28"/>
        </w:rPr>
        <w:t xml:space="preserve">свои </w:t>
      </w:r>
      <w:r w:rsidR="00672F60" w:rsidRPr="00F71EC6">
        <w:rPr>
          <w:rFonts w:ascii="Times New Roman" w:hAnsi="Times New Roman"/>
          <w:sz w:val="28"/>
          <w:szCs w:val="28"/>
        </w:rPr>
        <w:t xml:space="preserve">доли рынка. Актуальность рассмотрения проблем финансовой устойчивости предприятий в Российской Федерации обусловлена во-первых тем, что </w:t>
      </w:r>
      <w:r w:rsidR="00672F60" w:rsidRPr="00F71EC6">
        <w:rPr>
          <w:rFonts w:ascii="Times New Roman" w:hAnsi="Times New Roman"/>
          <w:sz w:val="28"/>
          <w:szCs w:val="28"/>
          <w:lang w:eastAsia="ru-RU"/>
        </w:rPr>
        <w:t xml:space="preserve">недостаточная финансовая устойчивость может привести к утрате </w:t>
      </w:r>
      <w:r w:rsidR="00C00466" w:rsidRPr="00F71EC6">
        <w:rPr>
          <w:rFonts w:ascii="Times New Roman" w:hAnsi="Times New Roman"/>
          <w:sz w:val="28"/>
          <w:szCs w:val="28"/>
          <w:lang w:eastAsia="ru-RU"/>
        </w:rPr>
        <w:t>возможности платежеспособности, а в</w:t>
      </w:r>
      <w:r w:rsidR="00672F60" w:rsidRPr="00F71EC6">
        <w:rPr>
          <w:rFonts w:ascii="Times New Roman" w:hAnsi="Times New Roman"/>
          <w:sz w:val="28"/>
          <w:szCs w:val="28"/>
          <w:lang w:eastAsia="ru-RU"/>
        </w:rPr>
        <w:t xml:space="preserve"> </w:t>
      </w:r>
      <w:r w:rsidR="00C00466" w:rsidRPr="00F71EC6">
        <w:rPr>
          <w:rFonts w:ascii="Times New Roman" w:hAnsi="Times New Roman"/>
          <w:sz w:val="28"/>
          <w:szCs w:val="28"/>
          <w:lang w:eastAsia="ru-RU"/>
        </w:rPr>
        <w:t>итоге и</w:t>
      </w:r>
      <w:r w:rsidR="00672F60" w:rsidRPr="00F71EC6">
        <w:rPr>
          <w:rFonts w:ascii="Times New Roman" w:hAnsi="Times New Roman"/>
          <w:sz w:val="28"/>
          <w:szCs w:val="28"/>
          <w:lang w:eastAsia="ru-RU"/>
        </w:rPr>
        <w:t xml:space="preserve"> к банкротству</w:t>
      </w:r>
      <w:r w:rsidR="00672F60" w:rsidRPr="00F71EC6">
        <w:rPr>
          <w:rFonts w:ascii="Times New Roman" w:hAnsi="Times New Roman"/>
          <w:sz w:val="28"/>
          <w:szCs w:val="28"/>
        </w:rPr>
        <w:t xml:space="preserve"> </w:t>
      </w:r>
      <w:r w:rsidR="00C00466" w:rsidRPr="00F71EC6">
        <w:rPr>
          <w:rFonts w:ascii="Times New Roman" w:hAnsi="Times New Roman"/>
          <w:sz w:val="28"/>
          <w:szCs w:val="28"/>
        </w:rPr>
        <w:t>конкретного предприятия</w:t>
      </w:r>
      <w:r w:rsidR="00672F60" w:rsidRPr="00F71EC6">
        <w:rPr>
          <w:rFonts w:ascii="Times New Roman" w:hAnsi="Times New Roman"/>
          <w:sz w:val="28"/>
          <w:szCs w:val="28"/>
        </w:rPr>
        <w:t>, во-вторых, предприятие</w:t>
      </w:r>
      <w:r w:rsidR="00C00466" w:rsidRPr="00F71EC6">
        <w:rPr>
          <w:rFonts w:ascii="Times New Roman" w:hAnsi="Times New Roman"/>
          <w:sz w:val="28"/>
          <w:szCs w:val="28"/>
        </w:rPr>
        <w:t xml:space="preserve"> с финансово устойчивым положением</w:t>
      </w:r>
      <w:r w:rsidR="00672F60" w:rsidRPr="00F71EC6">
        <w:rPr>
          <w:rFonts w:ascii="Times New Roman" w:hAnsi="Times New Roman"/>
          <w:sz w:val="28"/>
          <w:szCs w:val="28"/>
        </w:rPr>
        <w:t xml:space="preserve"> </w:t>
      </w:r>
      <w:r w:rsidR="00C00466" w:rsidRPr="00F71EC6">
        <w:rPr>
          <w:rFonts w:ascii="Times New Roman" w:hAnsi="Times New Roman"/>
          <w:sz w:val="28"/>
          <w:szCs w:val="28"/>
          <w:lang w:eastAsia="ru-RU"/>
        </w:rPr>
        <w:t>получает целый</w:t>
      </w:r>
      <w:r w:rsidR="00672F60" w:rsidRPr="00F71EC6">
        <w:rPr>
          <w:rFonts w:ascii="Times New Roman" w:hAnsi="Times New Roman"/>
          <w:sz w:val="28"/>
          <w:szCs w:val="28"/>
          <w:lang w:eastAsia="ru-RU"/>
        </w:rPr>
        <w:t xml:space="preserve"> ряд преимуществ </w:t>
      </w:r>
      <w:r w:rsidR="00C00466" w:rsidRPr="00F71EC6">
        <w:rPr>
          <w:rFonts w:ascii="Times New Roman" w:hAnsi="Times New Roman"/>
          <w:sz w:val="28"/>
          <w:szCs w:val="28"/>
          <w:lang w:eastAsia="ru-RU"/>
        </w:rPr>
        <w:t>относительно других фирм</w:t>
      </w:r>
      <w:r w:rsidR="00672F60" w:rsidRPr="00F71EC6">
        <w:rPr>
          <w:rFonts w:ascii="Times New Roman" w:hAnsi="Times New Roman"/>
          <w:sz w:val="28"/>
          <w:szCs w:val="28"/>
        </w:rPr>
        <w:t xml:space="preserve">; в-третьих, </w:t>
      </w:r>
      <w:r w:rsidR="00672F60" w:rsidRPr="00F71EC6">
        <w:rPr>
          <w:rFonts w:ascii="Times New Roman" w:hAnsi="Times New Roman"/>
          <w:sz w:val="28"/>
          <w:szCs w:val="28"/>
          <w:lang w:eastAsia="ru-RU"/>
        </w:rPr>
        <w:t xml:space="preserve">чем </w:t>
      </w:r>
      <w:r w:rsidR="00C00466" w:rsidRPr="00F71EC6">
        <w:rPr>
          <w:rFonts w:ascii="Times New Roman" w:hAnsi="Times New Roman"/>
          <w:sz w:val="28"/>
          <w:szCs w:val="28"/>
          <w:lang w:eastAsia="ru-RU"/>
        </w:rPr>
        <w:t>более финансово устойчиво предприятие</w:t>
      </w:r>
      <w:r w:rsidR="00672F60" w:rsidRPr="00F71EC6">
        <w:rPr>
          <w:rFonts w:ascii="Times New Roman" w:hAnsi="Times New Roman"/>
          <w:sz w:val="28"/>
          <w:szCs w:val="28"/>
          <w:lang w:eastAsia="ru-RU"/>
        </w:rPr>
        <w:t xml:space="preserve">, тем </w:t>
      </w:r>
      <w:r w:rsidR="00C00466" w:rsidRPr="00F71EC6">
        <w:rPr>
          <w:rFonts w:ascii="Times New Roman" w:hAnsi="Times New Roman"/>
          <w:sz w:val="28"/>
          <w:szCs w:val="28"/>
          <w:lang w:eastAsia="ru-RU"/>
        </w:rPr>
        <w:t xml:space="preserve">оно намного </w:t>
      </w:r>
      <w:r w:rsidR="00672F60" w:rsidRPr="00F71EC6">
        <w:rPr>
          <w:rFonts w:ascii="Times New Roman" w:hAnsi="Times New Roman"/>
          <w:sz w:val="28"/>
          <w:szCs w:val="28"/>
          <w:lang w:eastAsia="ru-RU"/>
        </w:rPr>
        <w:t xml:space="preserve">более независимо от </w:t>
      </w:r>
      <w:r w:rsidR="00C00466" w:rsidRPr="00F71EC6">
        <w:rPr>
          <w:rFonts w:ascii="Times New Roman" w:hAnsi="Times New Roman"/>
          <w:sz w:val="28"/>
          <w:szCs w:val="28"/>
          <w:lang w:eastAsia="ru-RU"/>
        </w:rPr>
        <w:t>всевозможных изменений</w:t>
      </w:r>
      <w:r w:rsidR="00672F60" w:rsidRPr="00F71EC6">
        <w:rPr>
          <w:rFonts w:ascii="Times New Roman" w:hAnsi="Times New Roman"/>
          <w:sz w:val="28"/>
          <w:szCs w:val="28"/>
          <w:lang w:eastAsia="ru-RU"/>
        </w:rPr>
        <w:t xml:space="preserve"> рыночн</w:t>
      </w:r>
      <w:r w:rsidR="00C00466" w:rsidRPr="00F71EC6">
        <w:rPr>
          <w:rFonts w:ascii="Times New Roman" w:hAnsi="Times New Roman"/>
          <w:sz w:val="28"/>
          <w:szCs w:val="28"/>
          <w:lang w:eastAsia="ru-RU"/>
        </w:rPr>
        <w:t xml:space="preserve">ых факторов, а значит </w:t>
      </w:r>
      <w:r w:rsidR="00672F60" w:rsidRPr="00F71EC6">
        <w:rPr>
          <w:rFonts w:ascii="Times New Roman" w:hAnsi="Times New Roman"/>
          <w:sz w:val="28"/>
          <w:szCs w:val="28"/>
          <w:lang w:eastAsia="ru-RU"/>
        </w:rPr>
        <w:t>тем меньше</w:t>
      </w:r>
      <w:r w:rsidR="00C00466" w:rsidRPr="00F71EC6">
        <w:rPr>
          <w:rFonts w:ascii="Times New Roman" w:hAnsi="Times New Roman"/>
          <w:sz w:val="28"/>
          <w:szCs w:val="28"/>
          <w:lang w:eastAsia="ru-RU"/>
        </w:rPr>
        <w:t xml:space="preserve"> любые</w:t>
      </w:r>
      <w:r w:rsidR="00672F60" w:rsidRPr="00F71EC6">
        <w:rPr>
          <w:rFonts w:ascii="Times New Roman" w:hAnsi="Times New Roman"/>
          <w:sz w:val="28"/>
          <w:szCs w:val="28"/>
          <w:lang w:eastAsia="ru-RU"/>
        </w:rPr>
        <w:t xml:space="preserve"> риск</w:t>
      </w:r>
      <w:r w:rsidR="00C00466" w:rsidRPr="00F71EC6">
        <w:rPr>
          <w:rFonts w:ascii="Times New Roman" w:hAnsi="Times New Roman"/>
          <w:sz w:val="28"/>
          <w:szCs w:val="28"/>
          <w:lang w:eastAsia="ru-RU"/>
        </w:rPr>
        <w:t>и</w:t>
      </w:r>
      <w:r w:rsidR="00672F60" w:rsidRPr="00F71EC6">
        <w:rPr>
          <w:rFonts w:ascii="Times New Roman" w:hAnsi="Times New Roman"/>
          <w:sz w:val="28"/>
          <w:szCs w:val="28"/>
          <w:lang w:eastAsia="ru-RU"/>
        </w:rPr>
        <w:t xml:space="preserve"> оказаться </w:t>
      </w:r>
      <w:r w:rsidR="00C00466" w:rsidRPr="00F71EC6">
        <w:rPr>
          <w:rFonts w:ascii="Times New Roman" w:hAnsi="Times New Roman"/>
          <w:sz w:val="28"/>
          <w:szCs w:val="28"/>
          <w:lang w:eastAsia="ru-RU"/>
        </w:rPr>
        <w:t>в положении</w:t>
      </w:r>
      <w:r w:rsidR="00672F60" w:rsidRPr="00F71EC6">
        <w:rPr>
          <w:rFonts w:ascii="Times New Roman" w:hAnsi="Times New Roman"/>
          <w:sz w:val="28"/>
          <w:szCs w:val="28"/>
          <w:lang w:eastAsia="ru-RU"/>
        </w:rPr>
        <w:t xml:space="preserve"> банкротства</w:t>
      </w:r>
      <w:r w:rsidR="00672F60" w:rsidRPr="00F71EC6">
        <w:rPr>
          <w:rFonts w:ascii="Times New Roman" w:hAnsi="Times New Roman"/>
          <w:sz w:val="28"/>
          <w:szCs w:val="28"/>
        </w:rPr>
        <w:t xml:space="preserve">; в-четвертых, </w:t>
      </w:r>
      <w:r w:rsidR="00672F60" w:rsidRPr="00F71EC6">
        <w:rPr>
          <w:rFonts w:ascii="Times New Roman" w:hAnsi="Times New Roman"/>
          <w:sz w:val="28"/>
          <w:szCs w:val="28"/>
          <w:lang w:eastAsia="ru-RU"/>
        </w:rPr>
        <w:t xml:space="preserve">оценка </w:t>
      </w:r>
      <w:r w:rsidR="00C00466" w:rsidRPr="00F71EC6">
        <w:rPr>
          <w:rFonts w:ascii="Times New Roman" w:hAnsi="Times New Roman"/>
          <w:sz w:val="28"/>
          <w:szCs w:val="28"/>
          <w:lang w:eastAsia="ru-RU"/>
        </w:rPr>
        <w:t xml:space="preserve">показателей </w:t>
      </w:r>
      <w:r w:rsidR="00672F60" w:rsidRPr="00F71EC6">
        <w:rPr>
          <w:rFonts w:ascii="Times New Roman" w:hAnsi="Times New Roman"/>
          <w:sz w:val="28"/>
          <w:szCs w:val="28"/>
          <w:lang w:eastAsia="ru-RU"/>
        </w:rPr>
        <w:t xml:space="preserve">финансовой устойчивости </w:t>
      </w:r>
      <w:r w:rsidR="00C00466" w:rsidRPr="00F71EC6">
        <w:rPr>
          <w:rFonts w:ascii="Times New Roman" w:hAnsi="Times New Roman"/>
          <w:sz w:val="28"/>
          <w:szCs w:val="28"/>
          <w:lang w:eastAsia="ru-RU"/>
        </w:rPr>
        <w:t xml:space="preserve">предприятия </w:t>
      </w:r>
      <w:r w:rsidR="00672F60" w:rsidRPr="00F71EC6">
        <w:rPr>
          <w:rFonts w:ascii="Times New Roman" w:hAnsi="Times New Roman"/>
          <w:sz w:val="28"/>
          <w:szCs w:val="28"/>
          <w:lang w:eastAsia="ru-RU"/>
        </w:rPr>
        <w:t xml:space="preserve">является </w:t>
      </w:r>
      <w:r w:rsidR="00C00466" w:rsidRPr="00F71EC6">
        <w:rPr>
          <w:rFonts w:ascii="Times New Roman" w:hAnsi="Times New Roman"/>
          <w:sz w:val="28"/>
          <w:szCs w:val="28"/>
          <w:lang w:eastAsia="ru-RU"/>
        </w:rPr>
        <w:t>одним из основных</w:t>
      </w:r>
      <w:r w:rsidR="00672F60" w:rsidRPr="00F71EC6">
        <w:rPr>
          <w:rFonts w:ascii="Times New Roman" w:hAnsi="Times New Roman"/>
          <w:sz w:val="28"/>
          <w:szCs w:val="28"/>
          <w:lang w:eastAsia="ru-RU"/>
        </w:rPr>
        <w:t xml:space="preserve"> элементом анализа финансового состояния</w:t>
      </w:r>
      <w:r w:rsidR="00C00466" w:rsidRPr="00F71EC6">
        <w:rPr>
          <w:rFonts w:ascii="Times New Roman" w:hAnsi="Times New Roman"/>
          <w:sz w:val="28"/>
          <w:szCs w:val="28"/>
          <w:lang w:eastAsia="ru-RU"/>
        </w:rPr>
        <w:t xml:space="preserve"> фирмы, которая необходима для контроля оценивания рисков </w:t>
      </w:r>
      <w:r w:rsidR="00672F60" w:rsidRPr="00F71EC6">
        <w:rPr>
          <w:rFonts w:ascii="Times New Roman" w:hAnsi="Times New Roman"/>
          <w:sz w:val="28"/>
          <w:szCs w:val="28"/>
        </w:rPr>
        <w:t xml:space="preserve">нарушения </w:t>
      </w:r>
      <w:r w:rsidR="00C00466" w:rsidRPr="00F71EC6">
        <w:rPr>
          <w:rFonts w:ascii="Times New Roman" w:hAnsi="Times New Roman"/>
          <w:sz w:val="28"/>
          <w:szCs w:val="28"/>
        </w:rPr>
        <w:t xml:space="preserve">всех </w:t>
      </w:r>
      <w:r w:rsidR="00672F60" w:rsidRPr="00F71EC6">
        <w:rPr>
          <w:rFonts w:ascii="Times New Roman" w:hAnsi="Times New Roman"/>
          <w:sz w:val="28"/>
          <w:szCs w:val="28"/>
        </w:rPr>
        <w:t xml:space="preserve">обязательств по </w:t>
      </w:r>
      <w:r w:rsidR="00C00466" w:rsidRPr="00F71EC6">
        <w:rPr>
          <w:rFonts w:ascii="Times New Roman" w:hAnsi="Times New Roman"/>
          <w:sz w:val="28"/>
          <w:szCs w:val="28"/>
        </w:rPr>
        <w:t xml:space="preserve">любым </w:t>
      </w:r>
      <w:r w:rsidR="00672F60" w:rsidRPr="00F71EC6">
        <w:rPr>
          <w:rFonts w:ascii="Times New Roman" w:hAnsi="Times New Roman"/>
          <w:sz w:val="28"/>
          <w:szCs w:val="28"/>
        </w:rPr>
        <w:t>расчетам</w:t>
      </w:r>
      <w:r w:rsidR="00C00466" w:rsidRPr="00F71EC6">
        <w:rPr>
          <w:rFonts w:ascii="Times New Roman" w:hAnsi="Times New Roman"/>
          <w:sz w:val="28"/>
          <w:szCs w:val="28"/>
        </w:rPr>
        <w:t xml:space="preserve"> рассматриваемого</w:t>
      </w:r>
      <w:r w:rsidR="00672F60" w:rsidRPr="00F71EC6">
        <w:rPr>
          <w:rFonts w:ascii="Times New Roman" w:hAnsi="Times New Roman"/>
          <w:sz w:val="28"/>
          <w:szCs w:val="28"/>
        </w:rPr>
        <w:t xml:space="preserve"> предприятия.</w:t>
      </w:r>
    </w:p>
    <w:p w:rsidR="00672F60"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Степень изученности темы. </w:t>
      </w:r>
      <w:r w:rsidR="009667E6" w:rsidRPr="00F71EC6">
        <w:rPr>
          <w:rFonts w:ascii="Times New Roman" w:hAnsi="Times New Roman"/>
          <w:sz w:val="28"/>
          <w:szCs w:val="28"/>
        </w:rPr>
        <w:t>К вопросам п</w:t>
      </w:r>
      <w:r w:rsidR="00672F60" w:rsidRPr="00F71EC6">
        <w:rPr>
          <w:rFonts w:ascii="Times New Roman" w:hAnsi="Times New Roman"/>
          <w:sz w:val="28"/>
          <w:szCs w:val="28"/>
        </w:rPr>
        <w:t>о</w:t>
      </w:r>
      <w:r w:rsidR="009667E6" w:rsidRPr="00F71EC6">
        <w:rPr>
          <w:rFonts w:ascii="Times New Roman" w:hAnsi="Times New Roman"/>
          <w:sz w:val="28"/>
          <w:szCs w:val="28"/>
        </w:rPr>
        <w:t>литологического анализа</w:t>
      </w:r>
      <w:r w:rsidR="00672F60" w:rsidRPr="00F71EC6">
        <w:rPr>
          <w:rFonts w:ascii="Times New Roman" w:hAnsi="Times New Roman"/>
          <w:sz w:val="28"/>
          <w:szCs w:val="28"/>
        </w:rPr>
        <w:t xml:space="preserve"> и </w:t>
      </w:r>
      <w:r w:rsidR="009667E6" w:rsidRPr="00F71EC6">
        <w:rPr>
          <w:rFonts w:ascii="Times New Roman" w:hAnsi="Times New Roman"/>
          <w:sz w:val="28"/>
          <w:szCs w:val="28"/>
        </w:rPr>
        <w:t>всевозможному осмыслению проблем, связанных с финансовой устойчивостью</w:t>
      </w:r>
      <w:r w:rsidR="00672F60" w:rsidRPr="00F71EC6">
        <w:rPr>
          <w:rFonts w:ascii="Times New Roman" w:hAnsi="Times New Roman"/>
          <w:sz w:val="28"/>
          <w:szCs w:val="28"/>
        </w:rPr>
        <w:t xml:space="preserve"> предприятия обращалось</w:t>
      </w:r>
      <w:r w:rsidR="009667E6" w:rsidRPr="00F71EC6">
        <w:rPr>
          <w:rFonts w:ascii="Times New Roman" w:hAnsi="Times New Roman"/>
          <w:sz w:val="28"/>
          <w:szCs w:val="28"/>
        </w:rPr>
        <w:t xml:space="preserve"> довольно много</w:t>
      </w:r>
      <w:r w:rsidR="00672F60" w:rsidRPr="00F71EC6">
        <w:rPr>
          <w:rFonts w:ascii="Times New Roman" w:hAnsi="Times New Roman"/>
          <w:sz w:val="28"/>
          <w:szCs w:val="28"/>
        </w:rPr>
        <w:t xml:space="preserve"> </w:t>
      </w:r>
      <w:r w:rsidR="009667E6" w:rsidRPr="00F71EC6">
        <w:rPr>
          <w:rFonts w:ascii="Times New Roman" w:hAnsi="Times New Roman"/>
          <w:sz w:val="28"/>
          <w:szCs w:val="28"/>
        </w:rPr>
        <w:t>ученых</w:t>
      </w:r>
      <w:r w:rsidR="00672F60" w:rsidRPr="00F71EC6">
        <w:rPr>
          <w:rFonts w:ascii="Times New Roman" w:hAnsi="Times New Roman"/>
          <w:sz w:val="28"/>
          <w:szCs w:val="28"/>
        </w:rPr>
        <w:t xml:space="preserve">. Некоторыми </w:t>
      </w:r>
      <w:r w:rsidR="009667E6" w:rsidRPr="00F71EC6">
        <w:rPr>
          <w:rFonts w:ascii="Times New Roman" w:hAnsi="Times New Roman"/>
          <w:sz w:val="28"/>
          <w:szCs w:val="28"/>
        </w:rPr>
        <w:t>из них был совершен</w:t>
      </w:r>
      <w:r w:rsidR="00672F60" w:rsidRPr="00F71EC6">
        <w:rPr>
          <w:rFonts w:ascii="Times New Roman" w:hAnsi="Times New Roman"/>
          <w:sz w:val="28"/>
          <w:szCs w:val="28"/>
        </w:rPr>
        <w:t xml:space="preserve"> </w:t>
      </w:r>
      <w:r w:rsidR="009667E6" w:rsidRPr="00F71EC6">
        <w:rPr>
          <w:rFonts w:ascii="Times New Roman" w:hAnsi="Times New Roman"/>
          <w:sz w:val="28"/>
          <w:szCs w:val="28"/>
        </w:rPr>
        <w:t>довольно</w:t>
      </w:r>
      <w:r w:rsidR="00672F60" w:rsidRPr="00F71EC6">
        <w:rPr>
          <w:rFonts w:ascii="Times New Roman" w:hAnsi="Times New Roman"/>
          <w:sz w:val="28"/>
          <w:szCs w:val="28"/>
        </w:rPr>
        <w:t xml:space="preserve"> большой вклад в разработку методологических аспектов </w:t>
      </w:r>
      <w:r w:rsidR="009667E6" w:rsidRPr="00F71EC6">
        <w:rPr>
          <w:rFonts w:ascii="Times New Roman" w:hAnsi="Times New Roman"/>
          <w:sz w:val="28"/>
          <w:szCs w:val="28"/>
        </w:rPr>
        <w:t xml:space="preserve">для качественного </w:t>
      </w:r>
      <w:r w:rsidR="00672F60" w:rsidRPr="00F71EC6">
        <w:rPr>
          <w:rFonts w:ascii="Times New Roman" w:hAnsi="Times New Roman"/>
          <w:sz w:val="28"/>
          <w:szCs w:val="28"/>
        </w:rPr>
        <w:t>анализа финансовой устойчивости</w:t>
      </w:r>
      <w:r w:rsidR="009667E6" w:rsidRPr="00F71EC6">
        <w:rPr>
          <w:rFonts w:ascii="Times New Roman" w:hAnsi="Times New Roman"/>
          <w:sz w:val="28"/>
          <w:szCs w:val="28"/>
        </w:rPr>
        <w:t xml:space="preserve"> фирмы</w:t>
      </w:r>
      <w:r w:rsidR="00672F60" w:rsidRPr="00F71EC6">
        <w:rPr>
          <w:rFonts w:ascii="Times New Roman" w:hAnsi="Times New Roman"/>
          <w:sz w:val="28"/>
          <w:szCs w:val="28"/>
        </w:rPr>
        <w:t xml:space="preserve">. </w:t>
      </w:r>
      <w:r w:rsidR="009667E6" w:rsidRPr="00F71EC6">
        <w:rPr>
          <w:rFonts w:ascii="Times New Roman" w:hAnsi="Times New Roman"/>
          <w:sz w:val="28"/>
          <w:szCs w:val="28"/>
        </w:rPr>
        <w:t>Также обширно</w:t>
      </w:r>
      <w:r w:rsidR="00672F60" w:rsidRPr="00F71EC6">
        <w:rPr>
          <w:rFonts w:ascii="Times New Roman" w:hAnsi="Times New Roman"/>
          <w:sz w:val="28"/>
          <w:szCs w:val="28"/>
        </w:rPr>
        <w:t xml:space="preserve"> представлена литература отечественных и зарубежных </w:t>
      </w:r>
      <w:r w:rsidR="009667E6" w:rsidRPr="00F71EC6">
        <w:rPr>
          <w:rFonts w:ascii="Times New Roman" w:hAnsi="Times New Roman"/>
          <w:sz w:val="28"/>
          <w:szCs w:val="28"/>
        </w:rPr>
        <w:t>авторов</w:t>
      </w:r>
      <w:r w:rsidR="00672F60" w:rsidRPr="00F71EC6">
        <w:rPr>
          <w:rFonts w:ascii="Times New Roman" w:hAnsi="Times New Roman"/>
          <w:sz w:val="28"/>
          <w:szCs w:val="28"/>
        </w:rPr>
        <w:t>, в которой</w:t>
      </w:r>
      <w:r w:rsidR="009667E6" w:rsidRPr="00F71EC6">
        <w:rPr>
          <w:rFonts w:ascii="Times New Roman" w:hAnsi="Times New Roman"/>
          <w:sz w:val="28"/>
          <w:szCs w:val="28"/>
        </w:rPr>
        <w:t xml:space="preserve"> проведены исследования</w:t>
      </w:r>
      <w:r w:rsidR="00672F60" w:rsidRPr="00F71EC6">
        <w:rPr>
          <w:rFonts w:ascii="Times New Roman" w:hAnsi="Times New Roman"/>
          <w:sz w:val="28"/>
          <w:szCs w:val="28"/>
        </w:rPr>
        <w:t xml:space="preserve"> </w:t>
      </w:r>
      <w:r w:rsidR="009667E6" w:rsidRPr="00F71EC6">
        <w:rPr>
          <w:rFonts w:ascii="Times New Roman" w:hAnsi="Times New Roman"/>
          <w:sz w:val="28"/>
          <w:szCs w:val="28"/>
        </w:rPr>
        <w:t xml:space="preserve">довольно значительного </w:t>
      </w:r>
      <w:r w:rsidR="00672F60" w:rsidRPr="00F71EC6">
        <w:rPr>
          <w:rFonts w:ascii="Times New Roman" w:hAnsi="Times New Roman"/>
          <w:sz w:val="28"/>
          <w:szCs w:val="28"/>
        </w:rPr>
        <w:t>круг</w:t>
      </w:r>
      <w:r w:rsidR="009667E6" w:rsidRPr="00F71EC6">
        <w:rPr>
          <w:rFonts w:ascii="Times New Roman" w:hAnsi="Times New Roman"/>
          <w:sz w:val="28"/>
          <w:szCs w:val="28"/>
        </w:rPr>
        <w:t>а</w:t>
      </w:r>
      <w:r w:rsidR="00672F60" w:rsidRPr="00F71EC6">
        <w:rPr>
          <w:rFonts w:ascii="Times New Roman" w:hAnsi="Times New Roman"/>
          <w:sz w:val="28"/>
          <w:szCs w:val="28"/>
        </w:rPr>
        <w:t xml:space="preserve"> проблем, </w:t>
      </w:r>
      <w:r w:rsidR="009667E6" w:rsidRPr="00F71EC6">
        <w:rPr>
          <w:rFonts w:ascii="Times New Roman" w:hAnsi="Times New Roman"/>
          <w:sz w:val="28"/>
          <w:szCs w:val="28"/>
        </w:rPr>
        <w:t>которые связаны</w:t>
      </w:r>
      <w:r w:rsidR="00672F60" w:rsidRPr="00F71EC6">
        <w:rPr>
          <w:rFonts w:ascii="Times New Roman" w:hAnsi="Times New Roman"/>
          <w:sz w:val="28"/>
          <w:szCs w:val="28"/>
        </w:rPr>
        <w:t xml:space="preserve"> с обеспечением </w:t>
      </w:r>
      <w:r w:rsidR="009667E6" w:rsidRPr="00F71EC6">
        <w:rPr>
          <w:rFonts w:ascii="Times New Roman" w:hAnsi="Times New Roman"/>
          <w:sz w:val="28"/>
          <w:szCs w:val="28"/>
        </w:rPr>
        <w:t xml:space="preserve">достаточного уровня финансовой устойчивости, а также </w:t>
      </w:r>
      <w:r w:rsidR="00672F60" w:rsidRPr="00F71EC6">
        <w:rPr>
          <w:rFonts w:ascii="Times New Roman" w:hAnsi="Times New Roman"/>
          <w:sz w:val="28"/>
          <w:szCs w:val="28"/>
        </w:rPr>
        <w:t>платежеспособности фирм</w:t>
      </w:r>
      <w:r w:rsidR="009667E6" w:rsidRPr="00F71EC6">
        <w:rPr>
          <w:rFonts w:ascii="Times New Roman" w:hAnsi="Times New Roman"/>
          <w:sz w:val="28"/>
          <w:szCs w:val="28"/>
        </w:rPr>
        <w:t xml:space="preserve"> отрасли</w:t>
      </w:r>
      <w:r w:rsidR="00672F60" w:rsidRPr="00F71EC6">
        <w:rPr>
          <w:rFonts w:ascii="Times New Roman" w:hAnsi="Times New Roman"/>
          <w:sz w:val="28"/>
          <w:szCs w:val="28"/>
        </w:rPr>
        <w:t>.</w:t>
      </w:r>
    </w:p>
    <w:p w:rsidR="00672F60" w:rsidRPr="00F71EC6" w:rsidRDefault="00672F60"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 xml:space="preserve">Автор, формируя свои взгляды и делая выводы, опирался в своей работе на труды отечественных и зарубежных ученых </w:t>
      </w:r>
      <w:r w:rsidRPr="00F71EC6">
        <w:rPr>
          <w:rFonts w:ascii="Times New Roman" w:hAnsi="Times New Roman"/>
          <w:sz w:val="28"/>
          <w:szCs w:val="28"/>
          <w:shd w:val="clear" w:color="auto" w:fill="FFFFFF"/>
        </w:rPr>
        <w:t>Е.Ю. Петровой, Е.В. Филатовой</w:t>
      </w:r>
      <w:r w:rsidRPr="00F71EC6">
        <w:rPr>
          <w:rFonts w:ascii="Times New Roman" w:hAnsi="Times New Roman"/>
          <w:sz w:val="28"/>
          <w:szCs w:val="28"/>
        </w:rPr>
        <w:t xml:space="preserve">, </w:t>
      </w:r>
      <w:r w:rsidRPr="00F71EC6">
        <w:rPr>
          <w:rFonts w:ascii="Times New Roman" w:hAnsi="Times New Roman"/>
          <w:sz w:val="28"/>
          <w:szCs w:val="28"/>
          <w:shd w:val="clear" w:color="auto" w:fill="FFFFFF"/>
        </w:rPr>
        <w:t xml:space="preserve">Е.А. </w:t>
      </w:r>
      <w:proofErr w:type="spellStart"/>
      <w:r w:rsidRPr="00F71EC6">
        <w:rPr>
          <w:rFonts w:ascii="Times New Roman" w:hAnsi="Times New Roman"/>
          <w:sz w:val="28"/>
          <w:szCs w:val="28"/>
          <w:shd w:val="clear" w:color="auto" w:fill="FFFFFF"/>
        </w:rPr>
        <w:t>Гутковской</w:t>
      </w:r>
      <w:proofErr w:type="spellEnd"/>
      <w:r w:rsidRPr="00F71EC6">
        <w:rPr>
          <w:rFonts w:ascii="Times New Roman" w:hAnsi="Times New Roman"/>
          <w:sz w:val="28"/>
          <w:szCs w:val="28"/>
          <w:shd w:val="clear" w:color="auto" w:fill="FFFFFF"/>
        </w:rPr>
        <w:t>, Н.Ф. Колесник</w:t>
      </w:r>
      <w:r w:rsidRPr="00F71EC6">
        <w:rPr>
          <w:rFonts w:ascii="Times New Roman" w:hAnsi="Times New Roman"/>
          <w:sz w:val="28"/>
          <w:szCs w:val="28"/>
        </w:rPr>
        <w:t xml:space="preserve">, </w:t>
      </w:r>
      <w:r w:rsidRPr="00F71EC6">
        <w:rPr>
          <w:rFonts w:ascii="Times New Roman" w:hAnsi="Times New Roman"/>
          <w:sz w:val="28"/>
          <w:szCs w:val="28"/>
          <w:shd w:val="clear" w:color="auto" w:fill="FFFFFF"/>
        </w:rPr>
        <w:t xml:space="preserve">Л.А. </w:t>
      </w:r>
      <w:proofErr w:type="spellStart"/>
      <w:r w:rsidRPr="00F71EC6">
        <w:rPr>
          <w:rFonts w:ascii="Times New Roman" w:hAnsi="Times New Roman"/>
          <w:sz w:val="28"/>
          <w:szCs w:val="28"/>
          <w:shd w:val="clear" w:color="auto" w:fill="FFFFFF"/>
        </w:rPr>
        <w:t>Милютиной</w:t>
      </w:r>
      <w:proofErr w:type="spellEnd"/>
      <w:r w:rsidRPr="00F71EC6">
        <w:rPr>
          <w:rFonts w:ascii="Times New Roman" w:hAnsi="Times New Roman"/>
          <w:sz w:val="28"/>
          <w:szCs w:val="28"/>
        </w:rPr>
        <w:t xml:space="preserve">, Р.Д. </w:t>
      </w:r>
      <w:proofErr w:type="spellStart"/>
      <w:r w:rsidRPr="00F71EC6">
        <w:rPr>
          <w:rFonts w:ascii="Times New Roman" w:hAnsi="Times New Roman"/>
          <w:sz w:val="28"/>
          <w:szCs w:val="28"/>
          <w:shd w:val="clear" w:color="auto" w:fill="FFFFFF"/>
        </w:rPr>
        <w:t>Кабш</w:t>
      </w:r>
      <w:proofErr w:type="spellEnd"/>
      <w:r w:rsidRPr="00F71EC6">
        <w:rPr>
          <w:rFonts w:ascii="Times New Roman" w:hAnsi="Times New Roman"/>
          <w:sz w:val="28"/>
          <w:szCs w:val="28"/>
        </w:rPr>
        <w:t xml:space="preserve">, </w:t>
      </w:r>
      <w:r w:rsidRPr="00F71EC6">
        <w:rPr>
          <w:rFonts w:ascii="Times New Roman" w:hAnsi="Times New Roman"/>
          <w:sz w:val="28"/>
          <w:szCs w:val="28"/>
          <w:shd w:val="clear" w:color="auto" w:fill="FFFFFF"/>
        </w:rPr>
        <w:t>А.В. Шишкина</w:t>
      </w:r>
      <w:r w:rsidRPr="00F71EC6">
        <w:rPr>
          <w:rFonts w:ascii="Times New Roman" w:hAnsi="Times New Roman"/>
          <w:sz w:val="28"/>
          <w:szCs w:val="28"/>
        </w:rPr>
        <w:t xml:space="preserve"> и других, которые в своих работах провели анализ </w:t>
      </w:r>
      <w:r w:rsidRPr="00F71EC6">
        <w:rPr>
          <w:rFonts w:ascii="Times New Roman" w:hAnsi="Times New Roman"/>
          <w:sz w:val="28"/>
          <w:szCs w:val="28"/>
          <w:shd w:val="clear" w:color="auto" w:fill="FFFFFF"/>
        </w:rPr>
        <w:t>понятия «финансовая устойчивость предприятия».</w:t>
      </w:r>
    </w:p>
    <w:p w:rsidR="00672F60" w:rsidRPr="00F71EC6" w:rsidRDefault="00334FFE"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Иными словами, сейчас</w:t>
      </w:r>
      <w:r w:rsidR="00672F60" w:rsidRPr="00F71EC6">
        <w:rPr>
          <w:rFonts w:ascii="Times New Roman" w:hAnsi="Times New Roman"/>
          <w:sz w:val="28"/>
          <w:szCs w:val="28"/>
        </w:rPr>
        <w:t xml:space="preserve"> существует </w:t>
      </w:r>
      <w:r w:rsidRPr="00F71EC6">
        <w:rPr>
          <w:rFonts w:ascii="Times New Roman" w:hAnsi="Times New Roman"/>
          <w:sz w:val="28"/>
          <w:szCs w:val="28"/>
        </w:rPr>
        <w:t xml:space="preserve">множество научных трудов, которые посвящены </w:t>
      </w:r>
      <w:r w:rsidR="00672F60" w:rsidRPr="00F71EC6">
        <w:rPr>
          <w:rFonts w:ascii="Times New Roman" w:hAnsi="Times New Roman"/>
          <w:sz w:val="28"/>
          <w:szCs w:val="28"/>
        </w:rPr>
        <w:t xml:space="preserve">проблемам финансовой устойчивости </w:t>
      </w:r>
      <w:r w:rsidRPr="00F71EC6">
        <w:rPr>
          <w:rFonts w:ascii="Times New Roman" w:hAnsi="Times New Roman"/>
          <w:sz w:val="28"/>
          <w:szCs w:val="28"/>
        </w:rPr>
        <w:t xml:space="preserve">конкретных </w:t>
      </w:r>
      <w:r w:rsidR="00672F60" w:rsidRPr="00F71EC6">
        <w:rPr>
          <w:rFonts w:ascii="Times New Roman" w:hAnsi="Times New Roman"/>
          <w:sz w:val="28"/>
          <w:szCs w:val="28"/>
        </w:rPr>
        <w:t>предприятий в</w:t>
      </w:r>
      <w:r w:rsidRPr="00F71EC6">
        <w:rPr>
          <w:rFonts w:ascii="Times New Roman" w:hAnsi="Times New Roman"/>
          <w:sz w:val="28"/>
          <w:szCs w:val="28"/>
        </w:rPr>
        <w:t xml:space="preserve"> современных</w:t>
      </w:r>
      <w:r w:rsidR="00672F60" w:rsidRPr="00F71EC6">
        <w:rPr>
          <w:rFonts w:ascii="Times New Roman" w:hAnsi="Times New Roman"/>
          <w:sz w:val="28"/>
          <w:szCs w:val="28"/>
        </w:rPr>
        <w:t xml:space="preserve"> условиях нестабильности внешней среды. </w:t>
      </w:r>
      <w:r w:rsidRPr="00F71EC6">
        <w:rPr>
          <w:rFonts w:ascii="Times New Roman" w:hAnsi="Times New Roman"/>
          <w:sz w:val="28"/>
          <w:szCs w:val="28"/>
        </w:rPr>
        <w:t>Но, проведя их оценку, можно сделать вывод о том, что</w:t>
      </w:r>
      <w:r w:rsidR="00672F60" w:rsidRPr="00F71EC6">
        <w:rPr>
          <w:rFonts w:ascii="Times New Roman" w:hAnsi="Times New Roman"/>
          <w:sz w:val="28"/>
          <w:szCs w:val="28"/>
        </w:rPr>
        <w:t xml:space="preserve"> пока еще отсутствуют </w:t>
      </w:r>
      <w:r w:rsidRPr="00F71EC6">
        <w:rPr>
          <w:rFonts w:ascii="Times New Roman" w:hAnsi="Times New Roman"/>
          <w:sz w:val="28"/>
          <w:szCs w:val="28"/>
        </w:rPr>
        <w:t xml:space="preserve">конкретные </w:t>
      </w:r>
      <w:r w:rsidR="00672F60" w:rsidRPr="00F71EC6">
        <w:rPr>
          <w:rFonts w:ascii="Times New Roman" w:hAnsi="Times New Roman"/>
          <w:sz w:val="28"/>
          <w:szCs w:val="28"/>
        </w:rPr>
        <w:t xml:space="preserve">непротиворечивые подходы к самому определению </w:t>
      </w:r>
      <w:r w:rsidRPr="00F71EC6">
        <w:rPr>
          <w:rFonts w:ascii="Times New Roman" w:hAnsi="Times New Roman"/>
          <w:sz w:val="28"/>
          <w:szCs w:val="28"/>
        </w:rPr>
        <w:t>термина</w:t>
      </w:r>
      <w:r w:rsidR="00672F60" w:rsidRPr="00F71EC6">
        <w:rPr>
          <w:rFonts w:ascii="Times New Roman" w:hAnsi="Times New Roman"/>
          <w:sz w:val="28"/>
          <w:szCs w:val="28"/>
        </w:rPr>
        <w:t xml:space="preserve"> финансовая устойчивость</w:t>
      </w:r>
      <w:r w:rsidRPr="00F71EC6">
        <w:rPr>
          <w:rFonts w:ascii="Times New Roman" w:hAnsi="Times New Roman"/>
          <w:sz w:val="28"/>
          <w:szCs w:val="28"/>
        </w:rPr>
        <w:t xml:space="preserve"> предприятия</w:t>
      </w:r>
      <w:r w:rsidR="00672F60" w:rsidRPr="00F71EC6">
        <w:rPr>
          <w:rFonts w:ascii="Times New Roman" w:hAnsi="Times New Roman"/>
          <w:sz w:val="28"/>
          <w:szCs w:val="28"/>
        </w:rPr>
        <w:t>, концепция</w:t>
      </w:r>
      <w:r w:rsidRPr="00F71EC6">
        <w:rPr>
          <w:rFonts w:ascii="Times New Roman" w:hAnsi="Times New Roman"/>
          <w:sz w:val="28"/>
          <w:szCs w:val="28"/>
        </w:rPr>
        <w:t xml:space="preserve"> многогранного</w:t>
      </w:r>
      <w:r w:rsidR="00672F60" w:rsidRPr="00F71EC6">
        <w:rPr>
          <w:rFonts w:ascii="Times New Roman" w:hAnsi="Times New Roman"/>
          <w:sz w:val="28"/>
          <w:szCs w:val="28"/>
        </w:rPr>
        <w:t xml:space="preserve"> анализа финансового состояния </w:t>
      </w:r>
      <w:r w:rsidRPr="00F71EC6">
        <w:rPr>
          <w:rFonts w:ascii="Times New Roman" w:hAnsi="Times New Roman"/>
          <w:sz w:val="28"/>
          <w:szCs w:val="28"/>
        </w:rPr>
        <w:t xml:space="preserve">фирмы </w:t>
      </w:r>
      <w:r w:rsidR="00672F60" w:rsidRPr="00F71EC6">
        <w:rPr>
          <w:rFonts w:ascii="Times New Roman" w:hAnsi="Times New Roman"/>
          <w:sz w:val="28"/>
          <w:szCs w:val="28"/>
        </w:rPr>
        <w:t xml:space="preserve">в ее </w:t>
      </w:r>
      <w:r w:rsidRPr="00F71EC6">
        <w:rPr>
          <w:rFonts w:ascii="Times New Roman" w:hAnsi="Times New Roman"/>
          <w:sz w:val="28"/>
          <w:szCs w:val="28"/>
        </w:rPr>
        <w:t>существующем в наши дни</w:t>
      </w:r>
      <w:r w:rsidR="00672F60" w:rsidRPr="00F71EC6">
        <w:rPr>
          <w:rFonts w:ascii="Times New Roman" w:hAnsi="Times New Roman"/>
          <w:sz w:val="28"/>
          <w:szCs w:val="28"/>
        </w:rPr>
        <w:t xml:space="preserve"> виде </w:t>
      </w:r>
      <w:r w:rsidRPr="00F71EC6">
        <w:rPr>
          <w:rFonts w:ascii="Times New Roman" w:hAnsi="Times New Roman"/>
          <w:sz w:val="28"/>
          <w:szCs w:val="28"/>
        </w:rPr>
        <w:t>едва ли</w:t>
      </w:r>
      <w:r w:rsidR="00672F60" w:rsidRPr="00F71EC6">
        <w:rPr>
          <w:rFonts w:ascii="Times New Roman" w:hAnsi="Times New Roman"/>
          <w:sz w:val="28"/>
          <w:szCs w:val="28"/>
        </w:rPr>
        <w:t xml:space="preserve"> может </w:t>
      </w:r>
      <w:r w:rsidRPr="00F71EC6">
        <w:rPr>
          <w:rFonts w:ascii="Times New Roman" w:hAnsi="Times New Roman"/>
          <w:sz w:val="28"/>
          <w:szCs w:val="28"/>
        </w:rPr>
        <w:t>являться основным</w:t>
      </w:r>
      <w:r w:rsidR="00672F60" w:rsidRPr="00F71EC6">
        <w:rPr>
          <w:rFonts w:ascii="Times New Roman" w:hAnsi="Times New Roman"/>
          <w:sz w:val="28"/>
          <w:szCs w:val="28"/>
        </w:rPr>
        <w:t xml:space="preserve"> теоретическим </w:t>
      </w:r>
      <w:r w:rsidRPr="00F71EC6">
        <w:rPr>
          <w:rFonts w:ascii="Times New Roman" w:hAnsi="Times New Roman"/>
          <w:sz w:val="28"/>
          <w:szCs w:val="28"/>
        </w:rPr>
        <w:t>вектором</w:t>
      </w:r>
      <w:r w:rsidR="00672F60" w:rsidRPr="00F71EC6">
        <w:rPr>
          <w:rFonts w:ascii="Times New Roman" w:hAnsi="Times New Roman"/>
          <w:sz w:val="28"/>
          <w:szCs w:val="28"/>
        </w:rPr>
        <w:t xml:space="preserve"> при выработке </w:t>
      </w:r>
      <w:r w:rsidRPr="00F71EC6">
        <w:rPr>
          <w:rFonts w:ascii="Times New Roman" w:hAnsi="Times New Roman"/>
          <w:sz w:val="28"/>
          <w:szCs w:val="28"/>
        </w:rPr>
        <w:t xml:space="preserve">эффективных </w:t>
      </w:r>
      <w:r w:rsidR="00672F60" w:rsidRPr="00F71EC6">
        <w:rPr>
          <w:rFonts w:ascii="Times New Roman" w:hAnsi="Times New Roman"/>
          <w:sz w:val="28"/>
          <w:szCs w:val="28"/>
        </w:rPr>
        <w:t xml:space="preserve">управленческих решений </w:t>
      </w:r>
      <w:r w:rsidRPr="00F71EC6">
        <w:rPr>
          <w:rFonts w:ascii="Times New Roman" w:hAnsi="Times New Roman"/>
          <w:sz w:val="28"/>
          <w:szCs w:val="28"/>
        </w:rPr>
        <w:t>для</w:t>
      </w:r>
      <w:r w:rsidR="00672F60" w:rsidRPr="00F71EC6">
        <w:rPr>
          <w:rFonts w:ascii="Times New Roman" w:hAnsi="Times New Roman"/>
          <w:sz w:val="28"/>
          <w:szCs w:val="28"/>
        </w:rPr>
        <w:t xml:space="preserve"> повышения</w:t>
      </w:r>
      <w:r w:rsidRPr="00F71EC6">
        <w:rPr>
          <w:rFonts w:ascii="Times New Roman" w:hAnsi="Times New Roman"/>
          <w:sz w:val="28"/>
          <w:szCs w:val="28"/>
        </w:rPr>
        <w:t xml:space="preserve"> уровня</w:t>
      </w:r>
      <w:r w:rsidR="00672F60" w:rsidRPr="00F71EC6">
        <w:rPr>
          <w:rFonts w:ascii="Times New Roman" w:hAnsi="Times New Roman"/>
          <w:sz w:val="28"/>
          <w:szCs w:val="28"/>
        </w:rPr>
        <w:t xml:space="preserve"> финансовой устойчивости. </w:t>
      </w:r>
    </w:p>
    <w:p w:rsidR="00ED0394"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Объект исследования – финансовая устойчивость предприятий </w:t>
      </w:r>
      <w:r w:rsidRPr="00F71EC6">
        <w:rPr>
          <w:rFonts w:ascii="Times New Roman" w:hAnsi="Times New Roman"/>
          <w:sz w:val="28"/>
          <w:szCs w:val="28"/>
          <w:shd w:val="clear" w:color="auto" w:fill="FFFFFF"/>
        </w:rPr>
        <w:t>отрасли бытовой техники и электроники</w:t>
      </w:r>
      <w:r w:rsidRPr="00F71EC6">
        <w:rPr>
          <w:rFonts w:ascii="Times New Roman" w:hAnsi="Times New Roman"/>
          <w:sz w:val="28"/>
          <w:szCs w:val="28"/>
        </w:rPr>
        <w:t>.</w:t>
      </w:r>
    </w:p>
    <w:p w:rsidR="00ED0394"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Предмет исследования – экономические отношения сегмента </w:t>
      </w:r>
      <w:r w:rsidRPr="00F71EC6">
        <w:rPr>
          <w:rFonts w:ascii="Times New Roman" w:hAnsi="Times New Roman"/>
          <w:sz w:val="28"/>
          <w:szCs w:val="28"/>
          <w:shd w:val="clear" w:color="auto" w:fill="FFFFFF"/>
        </w:rPr>
        <w:t>бытовой техники и электроники</w:t>
      </w:r>
      <w:r w:rsidRPr="00F71EC6">
        <w:rPr>
          <w:rFonts w:ascii="Times New Roman" w:hAnsi="Times New Roman"/>
          <w:sz w:val="28"/>
          <w:szCs w:val="28"/>
        </w:rPr>
        <w:t xml:space="preserve"> в условиях нестабильности внешней среды.</w:t>
      </w:r>
    </w:p>
    <w:p w:rsidR="00672F60" w:rsidRPr="00F71EC6" w:rsidRDefault="00672F60"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Цель </w:t>
      </w:r>
      <w:r w:rsidR="00EF702C" w:rsidRPr="00F71EC6">
        <w:rPr>
          <w:rFonts w:ascii="Times New Roman" w:hAnsi="Times New Roman"/>
          <w:sz w:val="28"/>
          <w:szCs w:val="28"/>
        </w:rPr>
        <w:t>исследования</w:t>
      </w:r>
      <w:r w:rsidRPr="00F71EC6">
        <w:rPr>
          <w:rFonts w:ascii="Times New Roman" w:hAnsi="Times New Roman"/>
          <w:sz w:val="28"/>
          <w:szCs w:val="28"/>
        </w:rPr>
        <w:t xml:space="preserve"> </w:t>
      </w:r>
      <w:r w:rsidR="00EF702C" w:rsidRPr="00F71EC6">
        <w:rPr>
          <w:rFonts w:ascii="Times New Roman" w:hAnsi="Times New Roman"/>
          <w:sz w:val="28"/>
          <w:szCs w:val="28"/>
        </w:rPr>
        <w:t xml:space="preserve">– </w:t>
      </w:r>
      <w:r w:rsidRPr="00F71EC6">
        <w:rPr>
          <w:rFonts w:ascii="Times New Roman" w:hAnsi="Times New Roman"/>
          <w:sz w:val="28"/>
          <w:szCs w:val="28"/>
        </w:rPr>
        <w:t xml:space="preserve">исследование </w:t>
      </w:r>
      <w:r w:rsidR="0066146A" w:rsidRPr="00F71EC6">
        <w:rPr>
          <w:rFonts w:ascii="Times New Roman" w:hAnsi="Times New Roman"/>
          <w:sz w:val="28"/>
          <w:szCs w:val="28"/>
        </w:rPr>
        <w:t>инструментария</w:t>
      </w:r>
      <w:r w:rsidRPr="00F71EC6">
        <w:rPr>
          <w:rFonts w:ascii="Times New Roman" w:hAnsi="Times New Roman"/>
          <w:sz w:val="28"/>
          <w:szCs w:val="28"/>
        </w:rPr>
        <w:t xml:space="preserve"> повышения финансовой устойчивости предприятий отрасли </w:t>
      </w:r>
      <w:r w:rsidR="00E20A0C" w:rsidRPr="00F71EC6">
        <w:rPr>
          <w:rFonts w:ascii="Times New Roman" w:hAnsi="Times New Roman"/>
          <w:sz w:val="28"/>
          <w:szCs w:val="28"/>
        </w:rPr>
        <w:t>бытовой техники и электроники</w:t>
      </w:r>
      <w:r w:rsidRPr="00F71EC6">
        <w:rPr>
          <w:rFonts w:ascii="Times New Roman" w:hAnsi="Times New Roman"/>
          <w:sz w:val="28"/>
          <w:szCs w:val="28"/>
        </w:rPr>
        <w:t xml:space="preserve"> в современных условиях нестабильности внешней среды, а также выработка мероприятий по повышению финансовой</w:t>
      </w:r>
      <w:r w:rsidR="009B6ED5" w:rsidRPr="00F71EC6">
        <w:rPr>
          <w:rFonts w:ascii="Times New Roman" w:hAnsi="Times New Roman"/>
          <w:sz w:val="28"/>
          <w:szCs w:val="28"/>
        </w:rPr>
        <w:t xml:space="preserve"> </w:t>
      </w:r>
      <w:r w:rsidRPr="00F71EC6">
        <w:rPr>
          <w:rFonts w:ascii="Times New Roman" w:hAnsi="Times New Roman"/>
          <w:sz w:val="28"/>
          <w:szCs w:val="28"/>
        </w:rPr>
        <w:t>устойчивости предприятий в перспективе.</w:t>
      </w:r>
    </w:p>
    <w:p w:rsidR="00672F60" w:rsidRPr="00F71EC6" w:rsidRDefault="00672F60"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Достижение данной цели в диссертационном исследовании потребовало постановки и решения следующих задач:</w:t>
      </w:r>
    </w:p>
    <w:p w:rsidR="00672F60" w:rsidRPr="00F71EC6" w:rsidRDefault="00064422"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w:t>
      </w:r>
      <w:r w:rsidR="00672F60" w:rsidRPr="00F71EC6">
        <w:rPr>
          <w:rFonts w:ascii="Times New Roman" w:hAnsi="Times New Roman"/>
          <w:sz w:val="28"/>
          <w:szCs w:val="28"/>
        </w:rPr>
        <w:t>изучить теоретические основы финансовой устойчивости предприятия в современных условиях нестабильности внешней среды;</w:t>
      </w:r>
    </w:p>
    <w:p w:rsidR="00672F60" w:rsidRPr="00F71EC6" w:rsidRDefault="00064422"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w:t>
      </w:r>
      <w:r w:rsidR="00672F60" w:rsidRPr="00F71EC6">
        <w:rPr>
          <w:rFonts w:ascii="Times New Roman" w:hAnsi="Times New Roman"/>
          <w:sz w:val="28"/>
          <w:szCs w:val="28"/>
        </w:rPr>
        <w:t xml:space="preserve">провести </w:t>
      </w:r>
      <w:r w:rsidR="00672F60" w:rsidRPr="00F71EC6">
        <w:rPr>
          <w:rFonts w:ascii="Times New Roman" w:hAnsi="Times New Roman"/>
          <w:sz w:val="28"/>
          <w:szCs w:val="28"/>
          <w:shd w:val="clear" w:color="auto" w:fill="FFFFFF"/>
        </w:rPr>
        <w:t xml:space="preserve">оценку современного состояния и перспектив развития предприятий </w:t>
      </w:r>
      <w:r w:rsidR="00E20A0C" w:rsidRPr="00F71EC6">
        <w:rPr>
          <w:rFonts w:ascii="Times New Roman" w:hAnsi="Times New Roman"/>
          <w:sz w:val="28"/>
          <w:szCs w:val="28"/>
          <w:shd w:val="clear" w:color="auto" w:fill="FFFFFF"/>
        </w:rPr>
        <w:t>отрасли бытовой техники и электроники</w:t>
      </w:r>
      <w:r w:rsidR="00672F60" w:rsidRPr="00F71EC6">
        <w:rPr>
          <w:rFonts w:ascii="Times New Roman" w:hAnsi="Times New Roman"/>
          <w:sz w:val="28"/>
          <w:szCs w:val="28"/>
        </w:rPr>
        <w:t>;</w:t>
      </w:r>
    </w:p>
    <w:p w:rsidR="00672F60" w:rsidRPr="00F71EC6" w:rsidRDefault="00064422"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 xml:space="preserve">– </w:t>
      </w:r>
      <w:r w:rsidR="00672F60" w:rsidRPr="00F71EC6">
        <w:rPr>
          <w:rFonts w:ascii="Times New Roman" w:hAnsi="Times New Roman"/>
          <w:sz w:val="28"/>
          <w:szCs w:val="28"/>
        </w:rPr>
        <w:t>исследовать</w:t>
      </w:r>
      <w:r w:rsidR="009B6ED5" w:rsidRPr="00F71EC6">
        <w:rPr>
          <w:rFonts w:ascii="Times New Roman" w:hAnsi="Times New Roman"/>
          <w:sz w:val="28"/>
          <w:szCs w:val="28"/>
        </w:rPr>
        <w:t xml:space="preserve"> </w:t>
      </w:r>
      <w:r w:rsidR="00672F60" w:rsidRPr="00F71EC6">
        <w:rPr>
          <w:rFonts w:ascii="Times New Roman" w:hAnsi="Times New Roman"/>
          <w:sz w:val="28"/>
          <w:szCs w:val="28"/>
        </w:rPr>
        <w:t>методологию анализа финансовой устойчивости;</w:t>
      </w:r>
    </w:p>
    <w:p w:rsidR="00672F60" w:rsidRPr="00F71EC6" w:rsidRDefault="00064422"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w:t>
      </w:r>
      <w:r w:rsidR="00672F60" w:rsidRPr="00F71EC6">
        <w:rPr>
          <w:rFonts w:ascii="Times New Roman" w:hAnsi="Times New Roman"/>
          <w:sz w:val="28"/>
          <w:szCs w:val="28"/>
        </w:rPr>
        <w:t>сформулировать практические рекомендации, направленные на повышение финансовой устойчивости фирм в современных условиях и перспективе.</w:t>
      </w:r>
    </w:p>
    <w:p w:rsidR="00672F60" w:rsidRPr="00F71EC6" w:rsidRDefault="00ED0394" w:rsidP="00ED0394">
      <w:pPr>
        <w:spacing w:after="0" w:line="360" w:lineRule="auto"/>
        <w:ind w:firstLine="709"/>
        <w:contextualSpacing/>
        <w:jc w:val="both"/>
        <w:rPr>
          <w:rFonts w:ascii="Times New Roman" w:hAnsi="Times New Roman"/>
          <w:sz w:val="28"/>
          <w:szCs w:val="28"/>
          <w:shd w:val="clear" w:color="auto" w:fill="FFFFFF"/>
        </w:rPr>
      </w:pPr>
      <w:r w:rsidRPr="00F71EC6">
        <w:rPr>
          <w:rFonts w:ascii="Times New Roman" w:hAnsi="Times New Roman"/>
          <w:bCs/>
          <w:sz w:val="28"/>
          <w:szCs w:val="28"/>
        </w:rPr>
        <w:t>Рабочая гипотеза диссертационного исследования</w:t>
      </w:r>
      <w:r w:rsidRPr="00F71EC6">
        <w:rPr>
          <w:rFonts w:ascii="Times New Roman" w:hAnsi="Times New Roman"/>
          <w:sz w:val="28"/>
          <w:szCs w:val="28"/>
        </w:rPr>
        <w:t xml:space="preserve"> </w:t>
      </w:r>
      <w:r w:rsidR="00672F60" w:rsidRPr="00F71EC6">
        <w:rPr>
          <w:rFonts w:ascii="Times New Roman" w:hAnsi="Times New Roman"/>
          <w:sz w:val="28"/>
          <w:szCs w:val="28"/>
        </w:rPr>
        <w:t>основывается на предположении о том</w:t>
      </w:r>
      <w:r w:rsidR="00672F60" w:rsidRPr="00F71EC6">
        <w:rPr>
          <w:rFonts w:ascii="Times New Roman" w:hAnsi="Times New Roman"/>
          <w:sz w:val="28"/>
          <w:szCs w:val="28"/>
          <w:shd w:val="clear" w:color="auto" w:fill="FFFFFF"/>
        </w:rPr>
        <w:t xml:space="preserve">, что </w:t>
      </w:r>
      <w:r w:rsidR="00DA257A" w:rsidRPr="00F71EC6">
        <w:rPr>
          <w:rFonts w:ascii="Times New Roman" w:hAnsi="Times New Roman"/>
          <w:sz w:val="28"/>
          <w:szCs w:val="28"/>
          <w:shd w:val="clear" w:color="auto" w:fill="FFFFFF"/>
        </w:rPr>
        <w:t>под влиянием</w:t>
      </w:r>
      <w:r w:rsidR="00672F60" w:rsidRPr="00F71EC6">
        <w:rPr>
          <w:rFonts w:ascii="Times New Roman" w:hAnsi="Times New Roman"/>
          <w:sz w:val="28"/>
          <w:szCs w:val="28"/>
          <w:shd w:val="clear" w:color="auto" w:fill="FFFFFF"/>
        </w:rPr>
        <w:t xml:space="preserve"> </w:t>
      </w:r>
      <w:r w:rsidR="00DA257A" w:rsidRPr="00F71EC6">
        <w:rPr>
          <w:rFonts w:ascii="Times New Roman" w:hAnsi="Times New Roman"/>
          <w:sz w:val="28"/>
          <w:szCs w:val="28"/>
          <w:shd w:val="clear" w:color="auto" w:fill="FFFFFF"/>
        </w:rPr>
        <w:t>изменчивых</w:t>
      </w:r>
      <w:r w:rsidR="00672F60" w:rsidRPr="00F71EC6">
        <w:rPr>
          <w:rFonts w:ascii="Times New Roman" w:hAnsi="Times New Roman"/>
          <w:sz w:val="28"/>
          <w:szCs w:val="28"/>
          <w:shd w:val="clear" w:color="auto" w:fill="FFFFFF"/>
        </w:rPr>
        <w:t xml:space="preserve"> факторов внешней среды </w:t>
      </w:r>
      <w:r w:rsidR="00DA257A" w:rsidRPr="00F71EC6">
        <w:rPr>
          <w:rFonts w:ascii="Times New Roman" w:hAnsi="Times New Roman"/>
          <w:sz w:val="28"/>
          <w:szCs w:val="28"/>
          <w:shd w:val="clear" w:color="auto" w:fill="FFFFFF"/>
        </w:rPr>
        <w:t xml:space="preserve"> существуют тенденции к снижению уровня финансовой устойчивости предприятий отрасли бытовой техники и электроники. Исследование этих факторов позволит более взвешенно подойти к устранению рисков финансовой неустойчивости через конкретные инструменты</w:t>
      </w:r>
      <w:r w:rsidR="00672F60" w:rsidRPr="00F71EC6">
        <w:rPr>
          <w:rFonts w:ascii="Times New Roman" w:hAnsi="Times New Roman"/>
          <w:sz w:val="28"/>
          <w:szCs w:val="28"/>
          <w:shd w:val="clear" w:color="auto" w:fill="FFFFFF"/>
        </w:rPr>
        <w:t>.</w:t>
      </w:r>
      <w:r w:rsidR="00B041D9" w:rsidRPr="00F71EC6">
        <w:rPr>
          <w:rFonts w:ascii="Times New Roman" w:hAnsi="Times New Roman"/>
          <w:sz w:val="28"/>
          <w:szCs w:val="28"/>
          <w:shd w:val="clear" w:color="auto" w:fill="FFFFFF"/>
        </w:rPr>
        <w:t xml:space="preserve"> </w:t>
      </w:r>
    </w:p>
    <w:p w:rsidR="00A541AB" w:rsidRPr="00F71EC6" w:rsidRDefault="00A541AB" w:rsidP="00AB7753">
      <w:pPr>
        <w:pStyle w:val="af5"/>
        <w:spacing w:before="0" w:beforeAutospacing="0" w:after="0" w:afterAutospacing="0" w:line="360" w:lineRule="auto"/>
        <w:ind w:firstLine="709"/>
        <w:jc w:val="both"/>
        <w:rPr>
          <w:sz w:val="28"/>
          <w:szCs w:val="28"/>
        </w:rPr>
      </w:pPr>
      <w:r w:rsidRPr="00F71EC6">
        <w:rPr>
          <w:sz w:val="28"/>
          <w:szCs w:val="28"/>
        </w:rPr>
        <w:t xml:space="preserve">Научная новизна. Научная новизна исследования заключается в разработке методических рекомендаций и практических мероприятий, направленных на повышение финансовой устойчивости предприятий отрасли бытовой техники и электроники в России. </w:t>
      </w:r>
    </w:p>
    <w:p w:rsidR="00A541AB" w:rsidRPr="00F71EC6" w:rsidRDefault="00A541AB" w:rsidP="00AB7753">
      <w:pPr>
        <w:pStyle w:val="af5"/>
        <w:spacing w:before="0" w:beforeAutospacing="0" w:after="0" w:afterAutospacing="0" w:line="360" w:lineRule="auto"/>
        <w:ind w:firstLine="709"/>
        <w:jc w:val="both"/>
        <w:rPr>
          <w:sz w:val="28"/>
          <w:szCs w:val="28"/>
        </w:rPr>
      </w:pPr>
      <w:r w:rsidRPr="00F71EC6">
        <w:rPr>
          <w:sz w:val="28"/>
          <w:szCs w:val="28"/>
        </w:rPr>
        <w:t>Приращение научного знания заключается в следующем:</w:t>
      </w:r>
      <w:r w:rsidRPr="00F71EC6">
        <w:rPr>
          <w:sz w:val="28"/>
          <w:szCs w:val="28"/>
        </w:rPr>
        <w:tab/>
      </w:r>
    </w:p>
    <w:p w:rsidR="00AB7753" w:rsidRPr="002E0585" w:rsidRDefault="00AB7753" w:rsidP="00AB7753">
      <w:pPr>
        <w:pStyle w:val="af5"/>
        <w:spacing w:before="0" w:beforeAutospacing="0" w:after="0" w:afterAutospacing="0" w:line="360" w:lineRule="auto"/>
        <w:ind w:firstLine="709"/>
        <w:jc w:val="both"/>
        <w:rPr>
          <w:sz w:val="28"/>
          <w:szCs w:val="28"/>
        </w:rPr>
      </w:pPr>
      <w:r w:rsidRPr="002E0585">
        <w:rPr>
          <w:sz w:val="28"/>
          <w:szCs w:val="28"/>
        </w:rPr>
        <w:t xml:space="preserve">– </w:t>
      </w:r>
      <w:r w:rsidRPr="00AB7753">
        <w:rPr>
          <w:sz w:val="28"/>
          <w:szCs w:val="28"/>
        </w:rPr>
        <w:t xml:space="preserve">уточнено определение понятия финансовой устойчивости, опираясь на подходы Бланка И.А., </w:t>
      </w:r>
      <w:proofErr w:type="spellStart"/>
      <w:r w:rsidRPr="00AB7753">
        <w:rPr>
          <w:sz w:val="28"/>
          <w:szCs w:val="28"/>
        </w:rPr>
        <w:t>Шеремета</w:t>
      </w:r>
      <w:proofErr w:type="spellEnd"/>
      <w:r w:rsidRPr="00AB7753">
        <w:rPr>
          <w:sz w:val="28"/>
          <w:szCs w:val="28"/>
        </w:rPr>
        <w:t xml:space="preserve"> А.Д., Позднякова И.М., в которое добавлено положение о том, что </w:t>
      </w:r>
      <w:r w:rsidRPr="002E0585">
        <w:rPr>
          <w:sz w:val="28"/>
          <w:szCs w:val="28"/>
        </w:rPr>
        <w:t>финансовая устойчивость предприятия напрямую зависит от постоянно меняющ</w:t>
      </w:r>
      <w:r>
        <w:rPr>
          <w:sz w:val="28"/>
          <w:szCs w:val="28"/>
        </w:rPr>
        <w:t>ихся отраслевых факторов рынка, что позволяет учитывать формирование</w:t>
      </w:r>
      <w:r w:rsidRPr="002E0585">
        <w:rPr>
          <w:sz w:val="28"/>
          <w:szCs w:val="28"/>
        </w:rPr>
        <w:t xml:space="preserve"> методического вектора последующего исследования рассматриваемого отраслевого сегмента.</w:t>
      </w:r>
    </w:p>
    <w:p w:rsidR="00AB7753" w:rsidRPr="00AB7753" w:rsidRDefault="00AB7753" w:rsidP="00AB7753">
      <w:pPr>
        <w:pStyle w:val="af5"/>
        <w:spacing w:before="0" w:beforeAutospacing="0" w:after="0" w:afterAutospacing="0" w:line="360" w:lineRule="auto"/>
        <w:ind w:firstLine="709"/>
        <w:jc w:val="both"/>
        <w:rPr>
          <w:sz w:val="28"/>
          <w:szCs w:val="28"/>
        </w:rPr>
      </w:pPr>
      <w:r w:rsidRPr="002E0585">
        <w:rPr>
          <w:sz w:val="28"/>
          <w:szCs w:val="28"/>
        </w:rPr>
        <w:t>– выявлены и обоснованы факторы</w:t>
      </w:r>
      <w:r>
        <w:rPr>
          <w:sz w:val="28"/>
          <w:szCs w:val="28"/>
        </w:rPr>
        <w:t>, влияющие</w:t>
      </w:r>
      <w:r w:rsidRPr="002E0585">
        <w:rPr>
          <w:sz w:val="28"/>
          <w:szCs w:val="28"/>
        </w:rPr>
        <w:t xml:space="preserve"> на развитие отрасл</w:t>
      </w:r>
      <w:r>
        <w:rPr>
          <w:sz w:val="28"/>
          <w:szCs w:val="28"/>
        </w:rPr>
        <w:t>и бытовой техники и электроники (</w:t>
      </w:r>
      <w:r w:rsidRPr="002E0585">
        <w:rPr>
          <w:sz w:val="28"/>
          <w:szCs w:val="28"/>
        </w:rPr>
        <w:t>макроэкономическая стабильность/</w:t>
      </w:r>
      <w:r>
        <w:rPr>
          <w:sz w:val="28"/>
          <w:szCs w:val="28"/>
        </w:rPr>
        <w:t xml:space="preserve"> </w:t>
      </w:r>
      <w:r w:rsidRPr="002E0585">
        <w:rPr>
          <w:sz w:val="28"/>
          <w:szCs w:val="28"/>
        </w:rPr>
        <w:t xml:space="preserve">нестабильность; изменение курса доллара по отношению к рублю; появление новых технологий на рынке; высокий уровень конкуренции в отрасли; </w:t>
      </w:r>
      <w:proofErr w:type="spellStart"/>
      <w:r w:rsidRPr="002E0585">
        <w:rPr>
          <w:sz w:val="28"/>
          <w:szCs w:val="28"/>
        </w:rPr>
        <w:t>закредитованность</w:t>
      </w:r>
      <w:proofErr w:type="spellEnd"/>
      <w:r w:rsidRPr="002E0585">
        <w:rPr>
          <w:sz w:val="28"/>
          <w:szCs w:val="28"/>
        </w:rPr>
        <w:t xml:space="preserve"> населения; физический износ техники и электроники; мораль</w:t>
      </w:r>
      <w:r>
        <w:rPr>
          <w:sz w:val="28"/>
          <w:szCs w:val="28"/>
        </w:rPr>
        <w:t>ный износ техники и электроники), которые</w:t>
      </w:r>
      <w:r w:rsidRPr="002E0585">
        <w:rPr>
          <w:sz w:val="28"/>
          <w:szCs w:val="28"/>
        </w:rPr>
        <w:t xml:space="preserve"> коррелируют с итоговым результатом финансовой устойчивости предприятий отрасли бытовой техники и электроники с учетом современных нестабильных условий </w:t>
      </w:r>
      <w:r>
        <w:rPr>
          <w:sz w:val="28"/>
          <w:szCs w:val="28"/>
        </w:rPr>
        <w:t xml:space="preserve">внешней среды и </w:t>
      </w:r>
      <w:r>
        <w:rPr>
          <w:sz w:val="28"/>
          <w:szCs w:val="28"/>
        </w:rPr>
        <w:lastRenderedPageBreak/>
        <w:t>п</w:t>
      </w:r>
      <w:r w:rsidRPr="002E0585">
        <w:rPr>
          <w:sz w:val="28"/>
          <w:szCs w:val="28"/>
        </w:rPr>
        <w:t xml:space="preserve">озволяют более взвешенно подойти к выделению ключевых векторов воздействия и применяемых инструментов, направленных на ее повышение. </w:t>
      </w:r>
    </w:p>
    <w:p w:rsidR="00AB7753" w:rsidRPr="00AB7753" w:rsidRDefault="00AB7753" w:rsidP="00AB7753">
      <w:pPr>
        <w:pStyle w:val="af5"/>
        <w:spacing w:before="0" w:beforeAutospacing="0" w:after="0" w:afterAutospacing="0" w:line="360" w:lineRule="auto"/>
        <w:ind w:firstLine="709"/>
        <w:jc w:val="both"/>
        <w:rPr>
          <w:sz w:val="28"/>
          <w:szCs w:val="28"/>
        </w:rPr>
      </w:pPr>
      <w:r w:rsidRPr="002E0585">
        <w:rPr>
          <w:sz w:val="28"/>
          <w:szCs w:val="28"/>
        </w:rPr>
        <w:t>– выделены ключевые векторы воздействия и инструменты влияния на финансовую устойчивость отрасли бытовой т</w:t>
      </w:r>
      <w:r>
        <w:rPr>
          <w:sz w:val="28"/>
          <w:szCs w:val="28"/>
        </w:rPr>
        <w:t>ехники и электроники (</w:t>
      </w:r>
      <w:r w:rsidRPr="002E0585">
        <w:rPr>
          <w:sz w:val="28"/>
          <w:szCs w:val="28"/>
        </w:rPr>
        <w:t xml:space="preserve">правильно расставленные акценты в предложении товаров потребителям; обращение внимания потенциальных покупателей на уникальные способности техники и электроники в домашних условиях; демонстрация потенциальным покупателям того, что продаваемая техника и электроника помогают беречь здоровье; активное продвижение </w:t>
      </w:r>
      <w:proofErr w:type="spellStart"/>
      <w:r w:rsidRPr="002E0585">
        <w:rPr>
          <w:sz w:val="28"/>
          <w:szCs w:val="28"/>
        </w:rPr>
        <w:t>акционных</w:t>
      </w:r>
      <w:proofErr w:type="spellEnd"/>
      <w:r w:rsidRPr="002E0585">
        <w:rPr>
          <w:sz w:val="28"/>
          <w:szCs w:val="28"/>
        </w:rPr>
        <w:t xml:space="preserve"> товаров; бесконтактная доставка как способ обеспечения безопасности потребителей; оказание помощи потенциальным покупателям на горячей линии; создание программ лояльнос</w:t>
      </w:r>
      <w:r>
        <w:rPr>
          <w:sz w:val="28"/>
          <w:szCs w:val="28"/>
        </w:rPr>
        <w:t>ти на период пандемии), которые</w:t>
      </w:r>
      <w:r w:rsidRPr="002E0585">
        <w:rPr>
          <w:sz w:val="28"/>
          <w:szCs w:val="28"/>
        </w:rPr>
        <w:t xml:space="preserve"> </w:t>
      </w:r>
      <w:r w:rsidRPr="00AB7753">
        <w:rPr>
          <w:sz w:val="28"/>
          <w:szCs w:val="28"/>
        </w:rPr>
        <w:t>необходимы для выработки мероприятий по достижению прогнозных цифр развития предприятий отрасли бытовой техники и электроники.</w:t>
      </w:r>
    </w:p>
    <w:p w:rsidR="00672F60" w:rsidRPr="00F71EC6" w:rsidRDefault="00672F60" w:rsidP="00ED0394">
      <w:pPr>
        <w:pStyle w:val="af5"/>
        <w:spacing w:before="0" w:beforeAutospacing="0" w:after="0" w:afterAutospacing="0" w:line="360" w:lineRule="auto"/>
        <w:ind w:firstLine="709"/>
        <w:jc w:val="both"/>
        <w:rPr>
          <w:sz w:val="28"/>
          <w:szCs w:val="28"/>
        </w:rPr>
      </w:pPr>
      <w:r w:rsidRPr="00F71EC6">
        <w:rPr>
          <w:sz w:val="28"/>
          <w:szCs w:val="28"/>
        </w:rPr>
        <w:t xml:space="preserve">Теоретическая значимость </w:t>
      </w:r>
      <w:r w:rsidR="00B03F27" w:rsidRPr="00F71EC6">
        <w:rPr>
          <w:sz w:val="28"/>
          <w:szCs w:val="28"/>
        </w:rPr>
        <w:t xml:space="preserve">данной работы </w:t>
      </w:r>
      <w:r w:rsidRPr="00F71EC6">
        <w:rPr>
          <w:sz w:val="28"/>
          <w:szCs w:val="28"/>
        </w:rPr>
        <w:t xml:space="preserve">определяется </w:t>
      </w:r>
      <w:r w:rsidR="00B03F27" w:rsidRPr="00F71EC6">
        <w:rPr>
          <w:sz w:val="28"/>
          <w:szCs w:val="28"/>
        </w:rPr>
        <w:t>реальной актуальностью поставленных целей исследования</w:t>
      </w:r>
      <w:r w:rsidRPr="00F71EC6">
        <w:rPr>
          <w:sz w:val="28"/>
          <w:szCs w:val="28"/>
        </w:rPr>
        <w:t xml:space="preserve"> и соответствующих </w:t>
      </w:r>
      <w:r w:rsidR="00B03F27" w:rsidRPr="00F71EC6">
        <w:rPr>
          <w:sz w:val="28"/>
          <w:szCs w:val="28"/>
        </w:rPr>
        <w:t>им</w:t>
      </w:r>
      <w:r w:rsidRPr="00F71EC6">
        <w:rPr>
          <w:sz w:val="28"/>
          <w:szCs w:val="28"/>
        </w:rPr>
        <w:t xml:space="preserve"> задач, </w:t>
      </w:r>
      <w:r w:rsidR="00B03F27" w:rsidRPr="00F71EC6">
        <w:rPr>
          <w:sz w:val="28"/>
          <w:szCs w:val="28"/>
        </w:rPr>
        <w:t>с помощью достигаемого уровня</w:t>
      </w:r>
      <w:r w:rsidRPr="00F71EC6">
        <w:rPr>
          <w:sz w:val="28"/>
          <w:szCs w:val="28"/>
        </w:rPr>
        <w:t xml:space="preserve"> </w:t>
      </w:r>
      <w:r w:rsidRPr="00F71EC6">
        <w:rPr>
          <w:sz w:val="28"/>
          <w:szCs w:val="28"/>
          <w:shd w:val="clear" w:color="auto" w:fill="FFFFFF"/>
        </w:rPr>
        <w:t xml:space="preserve">совершенствования управления </w:t>
      </w:r>
      <w:r w:rsidR="00B03F27" w:rsidRPr="00F71EC6">
        <w:rPr>
          <w:sz w:val="28"/>
          <w:szCs w:val="28"/>
          <w:shd w:val="clear" w:color="auto" w:fill="FFFFFF"/>
        </w:rPr>
        <w:t>количеством дебиторской задолженности. Если рассматривать</w:t>
      </w:r>
      <w:r w:rsidRPr="00F71EC6">
        <w:rPr>
          <w:sz w:val="28"/>
          <w:szCs w:val="28"/>
          <w:shd w:val="clear" w:color="auto" w:fill="FFFFFF"/>
        </w:rPr>
        <w:t xml:space="preserve"> её </w:t>
      </w:r>
      <w:r w:rsidR="00B03F27" w:rsidRPr="00F71EC6">
        <w:rPr>
          <w:sz w:val="28"/>
          <w:szCs w:val="28"/>
          <w:shd w:val="clear" w:color="auto" w:fill="FFFFFF"/>
        </w:rPr>
        <w:t>с точки зрения инвестиций</w:t>
      </w:r>
      <w:r w:rsidRPr="00F71EC6">
        <w:rPr>
          <w:sz w:val="28"/>
          <w:szCs w:val="28"/>
          <w:shd w:val="clear" w:color="auto" w:fill="FFFFFF"/>
        </w:rPr>
        <w:t xml:space="preserve"> </w:t>
      </w:r>
      <w:r w:rsidR="00B03F27" w:rsidRPr="00F71EC6">
        <w:rPr>
          <w:sz w:val="28"/>
          <w:szCs w:val="28"/>
          <w:shd w:val="clear" w:color="auto" w:fill="FFFFFF"/>
        </w:rPr>
        <w:t>для повышения уровня</w:t>
      </w:r>
      <w:r w:rsidRPr="00F71EC6">
        <w:rPr>
          <w:sz w:val="28"/>
          <w:szCs w:val="28"/>
          <w:shd w:val="clear" w:color="auto" w:fill="FFFFFF"/>
        </w:rPr>
        <w:t xml:space="preserve"> реальной прибыли</w:t>
      </w:r>
      <w:r w:rsidR="00B03F27" w:rsidRPr="00F71EC6">
        <w:rPr>
          <w:sz w:val="28"/>
          <w:szCs w:val="28"/>
          <w:shd w:val="clear" w:color="auto" w:fill="FFFFFF"/>
        </w:rPr>
        <w:t xml:space="preserve"> фирмы,</w:t>
      </w:r>
      <w:r w:rsidRPr="00F71EC6">
        <w:rPr>
          <w:sz w:val="28"/>
          <w:szCs w:val="28"/>
          <w:shd w:val="clear" w:color="auto" w:fill="FFFFFF"/>
        </w:rPr>
        <w:t xml:space="preserve"> с учётом </w:t>
      </w:r>
      <w:r w:rsidR="00B03F27" w:rsidRPr="00F71EC6">
        <w:rPr>
          <w:sz w:val="28"/>
          <w:szCs w:val="28"/>
          <w:shd w:val="clear" w:color="auto" w:fill="FFFFFF"/>
        </w:rPr>
        <w:t xml:space="preserve">постоянно растущих </w:t>
      </w:r>
      <w:r w:rsidRPr="00F71EC6">
        <w:rPr>
          <w:sz w:val="28"/>
          <w:szCs w:val="28"/>
          <w:shd w:val="clear" w:color="auto" w:fill="FFFFFF"/>
        </w:rPr>
        <w:t xml:space="preserve">расходов на финансирование содержания </w:t>
      </w:r>
      <w:r w:rsidR="00B03F27" w:rsidRPr="00F71EC6">
        <w:rPr>
          <w:sz w:val="28"/>
          <w:szCs w:val="28"/>
          <w:shd w:val="clear" w:color="auto" w:fill="FFFFFF"/>
        </w:rPr>
        <w:t>данной</w:t>
      </w:r>
      <w:r w:rsidRPr="00F71EC6">
        <w:rPr>
          <w:sz w:val="28"/>
          <w:szCs w:val="28"/>
          <w:shd w:val="clear" w:color="auto" w:fill="FFFFFF"/>
        </w:rPr>
        <w:t xml:space="preserve"> задолженности, </w:t>
      </w:r>
      <w:r w:rsidRPr="00F71EC6">
        <w:rPr>
          <w:sz w:val="28"/>
          <w:szCs w:val="28"/>
        </w:rPr>
        <w:t xml:space="preserve">что </w:t>
      </w:r>
      <w:r w:rsidR="00B03F27" w:rsidRPr="00F71EC6">
        <w:rPr>
          <w:sz w:val="28"/>
          <w:szCs w:val="28"/>
        </w:rPr>
        <w:t>служит благоприятным условием</w:t>
      </w:r>
      <w:r w:rsidRPr="00F71EC6">
        <w:rPr>
          <w:sz w:val="28"/>
          <w:szCs w:val="28"/>
        </w:rPr>
        <w:t xml:space="preserve"> для функционирования </w:t>
      </w:r>
      <w:r w:rsidR="00B03F27" w:rsidRPr="00F71EC6">
        <w:rPr>
          <w:sz w:val="28"/>
          <w:szCs w:val="28"/>
        </w:rPr>
        <w:t>фирм отрасли и повышения их конкурентоспособности</w:t>
      </w:r>
      <w:r w:rsidRPr="00F71EC6">
        <w:rPr>
          <w:sz w:val="28"/>
          <w:szCs w:val="28"/>
        </w:rPr>
        <w:t>.</w:t>
      </w:r>
    </w:p>
    <w:p w:rsidR="00135816" w:rsidRPr="00F71EC6" w:rsidRDefault="00672F60" w:rsidP="00ED0394">
      <w:pPr>
        <w:spacing w:after="0" w:line="360" w:lineRule="auto"/>
        <w:ind w:firstLine="709"/>
        <w:contextualSpacing/>
        <w:jc w:val="both"/>
        <w:rPr>
          <w:rFonts w:ascii="Times New Roman" w:hAnsi="Times New Roman"/>
          <w:sz w:val="28"/>
          <w:szCs w:val="28"/>
          <w:shd w:val="clear" w:color="auto" w:fill="FFFFFF"/>
        </w:rPr>
      </w:pPr>
      <w:r w:rsidRPr="00F71EC6">
        <w:rPr>
          <w:rFonts w:ascii="Times New Roman" w:hAnsi="Times New Roman"/>
          <w:sz w:val="28"/>
          <w:szCs w:val="28"/>
        </w:rPr>
        <w:t xml:space="preserve">Практическая </w:t>
      </w:r>
      <w:r w:rsidR="00135816" w:rsidRPr="00F71EC6">
        <w:rPr>
          <w:rFonts w:ascii="Times New Roman" w:hAnsi="Times New Roman"/>
          <w:sz w:val="28"/>
          <w:szCs w:val="28"/>
        </w:rPr>
        <w:t xml:space="preserve">же </w:t>
      </w:r>
      <w:r w:rsidRPr="00F71EC6">
        <w:rPr>
          <w:rFonts w:ascii="Times New Roman" w:hAnsi="Times New Roman"/>
          <w:sz w:val="28"/>
          <w:szCs w:val="28"/>
        </w:rPr>
        <w:t xml:space="preserve">значимость </w:t>
      </w:r>
      <w:r w:rsidR="00135816" w:rsidRPr="00F71EC6">
        <w:rPr>
          <w:rFonts w:ascii="Times New Roman" w:hAnsi="Times New Roman"/>
          <w:sz w:val="28"/>
          <w:szCs w:val="28"/>
        </w:rPr>
        <w:t xml:space="preserve">данного </w:t>
      </w:r>
      <w:r w:rsidRPr="00F71EC6">
        <w:rPr>
          <w:rFonts w:ascii="Times New Roman" w:hAnsi="Times New Roman"/>
          <w:sz w:val="28"/>
          <w:szCs w:val="28"/>
        </w:rPr>
        <w:t xml:space="preserve">исследования </w:t>
      </w:r>
      <w:r w:rsidR="00135816" w:rsidRPr="00F71EC6">
        <w:rPr>
          <w:rFonts w:ascii="Times New Roman" w:hAnsi="Times New Roman"/>
          <w:sz w:val="28"/>
          <w:szCs w:val="28"/>
        </w:rPr>
        <w:t>состоит</w:t>
      </w:r>
      <w:r w:rsidRPr="00F71EC6">
        <w:rPr>
          <w:rFonts w:ascii="Times New Roman" w:hAnsi="Times New Roman"/>
          <w:sz w:val="28"/>
          <w:szCs w:val="28"/>
        </w:rPr>
        <w:t xml:space="preserve"> </w:t>
      </w:r>
      <w:r w:rsidR="00135816" w:rsidRPr="00F71EC6">
        <w:rPr>
          <w:rFonts w:ascii="Times New Roman" w:hAnsi="Times New Roman"/>
          <w:sz w:val="28"/>
          <w:szCs w:val="28"/>
        </w:rPr>
        <w:t>в формулировке</w:t>
      </w:r>
      <w:r w:rsidRPr="00F71EC6">
        <w:rPr>
          <w:rFonts w:ascii="Times New Roman" w:hAnsi="Times New Roman"/>
          <w:sz w:val="28"/>
          <w:szCs w:val="28"/>
        </w:rPr>
        <w:t xml:space="preserve"> в </w:t>
      </w:r>
      <w:r w:rsidR="00135816" w:rsidRPr="00F71EC6">
        <w:rPr>
          <w:rFonts w:ascii="Times New Roman" w:hAnsi="Times New Roman"/>
          <w:sz w:val="28"/>
          <w:szCs w:val="28"/>
        </w:rPr>
        <w:t xml:space="preserve">конкретной </w:t>
      </w:r>
      <w:r w:rsidRPr="00F71EC6">
        <w:rPr>
          <w:rFonts w:ascii="Times New Roman" w:hAnsi="Times New Roman"/>
          <w:sz w:val="28"/>
          <w:szCs w:val="28"/>
        </w:rPr>
        <w:t>диссертации те</w:t>
      </w:r>
      <w:r w:rsidR="00135816" w:rsidRPr="00F71EC6">
        <w:rPr>
          <w:rFonts w:ascii="Times New Roman" w:hAnsi="Times New Roman"/>
          <w:sz w:val="28"/>
          <w:szCs w:val="28"/>
        </w:rPr>
        <w:t>оретических положений</w:t>
      </w:r>
      <w:r w:rsidRPr="00F71EC6">
        <w:rPr>
          <w:rFonts w:ascii="Times New Roman" w:hAnsi="Times New Roman"/>
          <w:sz w:val="28"/>
          <w:szCs w:val="28"/>
        </w:rPr>
        <w:t xml:space="preserve">, </w:t>
      </w:r>
      <w:r w:rsidR="00135816" w:rsidRPr="00F71EC6">
        <w:rPr>
          <w:rFonts w:ascii="Times New Roman" w:hAnsi="Times New Roman"/>
          <w:sz w:val="28"/>
          <w:szCs w:val="28"/>
        </w:rPr>
        <w:t>различных выводов</w:t>
      </w:r>
      <w:r w:rsidRPr="00F71EC6">
        <w:rPr>
          <w:rFonts w:ascii="Times New Roman" w:hAnsi="Times New Roman"/>
          <w:sz w:val="28"/>
          <w:szCs w:val="28"/>
        </w:rPr>
        <w:t xml:space="preserve"> и </w:t>
      </w:r>
      <w:r w:rsidR="00135816" w:rsidRPr="00F71EC6">
        <w:rPr>
          <w:rFonts w:ascii="Times New Roman" w:hAnsi="Times New Roman"/>
          <w:sz w:val="28"/>
          <w:szCs w:val="28"/>
        </w:rPr>
        <w:t>практически применимых рекомендаций, которые</w:t>
      </w:r>
      <w:r w:rsidRPr="00F71EC6">
        <w:rPr>
          <w:rFonts w:ascii="Times New Roman" w:hAnsi="Times New Roman"/>
          <w:sz w:val="28"/>
          <w:szCs w:val="28"/>
        </w:rPr>
        <w:t xml:space="preserve"> могут быть </w:t>
      </w:r>
      <w:r w:rsidR="00135816" w:rsidRPr="00F71EC6">
        <w:rPr>
          <w:rFonts w:ascii="Times New Roman" w:hAnsi="Times New Roman"/>
          <w:sz w:val="28"/>
          <w:szCs w:val="28"/>
        </w:rPr>
        <w:t xml:space="preserve">реально </w:t>
      </w:r>
      <w:r w:rsidRPr="00F71EC6">
        <w:rPr>
          <w:rFonts w:ascii="Times New Roman" w:hAnsi="Times New Roman"/>
          <w:sz w:val="28"/>
          <w:szCs w:val="28"/>
        </w:rPr>
        <w:t xml:space="preserve">использованы </w:t>
      </w:r>
      <w:r w:rsidR="00135816" w:rsidRPr="00F71EC6">
        <w:rPr>
          <w:rFonts w:ascii="Times New Roman" w:hAnsi="Times New Roman"/>
          <w:sz w:val="28"/>
          <w:szCs w:val="28"/>
          <w:shd w:val="clear" w:color="auto" w:fill="FFFFFF"/>
        </w:rPr>
        <w:t>управленским персоналом фирм</w:t>
      </w:r>
      <w:r w:rsidRPr="00F71EC6">
        <w:rPr>
          <w:rFonts w:ascii="Times New Roman" w:hAnsi="Times New Roman"/>
          <w:sz w:val="28"/>
          <w:szCs w:val="28"/>
          <w:shd w:val="clear" w:color="auto" w:fill="FFFFFF"/>
        </w:rPr>
        <w:t xml:space="preserve"> для </w:t>
      </w:r>
      <w:r w:rsidR="00135816" w:rsidRPr="00F71EC6">
        <w:rPr>
          <w:rFonts w:ascii="Times New Roman" w:hAnsi="Times New Roman"/>
          <w:sz w:val="28"/>
          <w:szCs w:val="28"/>
          <w:shd w:val="clear" w:color="auto" w:fill="FFFFFF"/>
        </w:rPr>
        <w:t>отслеживания</w:t>
      </w:r>
      <w:r w:rsidRPr="00F71EC6">
        <w:rPr>
          <w:rFonts w:ascii="Times New Roman" w:hAnsi="Times New Roman"/>
          <w:sz w:val="28"/>
          <w:szCs w:val="28"/>
          <w:shd w:val="clear" w:color="auto" w:fill="FFFFFF"/>
        </w:rPr>
        <w:t xml:space="preserve"> финансового </w:t>
      </w:r>
      <w:r w:rsidR="00135816" w:rsidRPr="00F71EC6">
        <w:rPr>
          <w:rFonts w:ascii="Times New Roman" w:hAnsi="Times New Roman"/>
          <w:sz w:val="28"/>
          <w:szCs w:val="28"/>
          <w:shd w:val="clear" w:color="auto" w:fill="FFFFFF"/>
        </w:rPr>
        <w:t>положения</w:t>
      </w:r>
      <w:r w:rsidRPr="00F71EC6">
        <w:rPr>
          <w:rFonts w:ascii="Times New Roman" w:hAnsi="Times New Roman"/>
          <w:sz w:val="28"/>
          <w:szCs w:val="28"/>
          <w:shd w:val="clear" w:color="auto" w:fill="FFFFFF"/>
        </w:rPr>
        <w:t xml:space="preserve"> предприятий </w:t>
      </w:r>
      <w:r w:rsidR="00135816" w:rsidRPr="00F71EC6">
        <w:rPr>
          <w:rFonts w:ascii="Times New Roman" w:hAnsi="Times New Roman"/>
          <w:sz w:val="28"/>
          <w:szCs w:val="28"/>
          <w:shd w:val="clear" w:color="auto" w:fill="FFFFFF"/>
        </w:rPr>
        <w:t xml:space="preserve">отрасли, </w:t>
      </w:r>
      <w:r w:rsidRPr="00F71EC6">
        <w:rPr>
          <w:rFonts w:ascii="Times New Roman" w:hAnsi="Times New Roman"/>
          <w:sz w:val="28"/>
          <w:szCs w:val="28"/>
          <w:shd w:val="clear" w:color="auto" w:fill="FFFFFF"/>
        </w:rPr>
        <w:t xml:space="preserve">выбора </w:t>
      </w:r>
      <w:r w:rsidR="00135816" w:rsidRPr="00F71EC6">
        <w:rPr>
          <w:rFonts w:ascii="Times New Roman" w:hAnsi="Times New Roman"/>
          <w:sz w:val="28"/>
          <w:szCs w:val="28"/>
          <w:shd w:val="clear" w:color="auto" w:fill="FFFFFF"/>
        </w:rPr>
        <w:t xml:space="preserve">более </w:t>
      </w:r>
      <w:r w:rsidRPr="00F71EC6">
        <w:rPr>
          <w:rFonts w:ascii="Times New Roman" w:hAnsi="Times New Roman"/>
          <w:sz w:val="28"/>
          <w:szCs w:val="28"/>
          <w:shd w:val="clear" w:color="auto" w:fill="FFFFFF"/>
        </w:rPr>
        <w:t>эффективных мер по повышению</w:t>
      </w:r>
      <w:r w:rsidR="00135816" w:rsidRPr="00F71EC6">
        <w:rPr>
          <w:rFonts w:ascii="Times New Roman" w:hAnsi="Times New Roman"/>
          <w:sz w:val="28"/>
          <w:szCs w:val="28"/>
          <w:shd w:val="clear" w:color="auto" w:fill="FFFFFF"/>
        </w:rPr>
        <w:t xml:space="preserve"> уровня</w:t>
      </w:r>
      <w:r w:rsidRPr="00F71EC6">
        <w:rPr>
          <w:rFonts w:ascii="Times New Roman" w:hAnsi="Times New Roman"/>
          <w:sz w:val="28"/>
          <w:szCs w:val="28"/>
          <w:shd w:val="clear" w:color="auto" w:fill="FFFFFF"/>
        </w:rPr>
        <w:t xml:space="preserve"> финансовой устойчивости предпр</w:t>
      </w:r>
      <w:r w:rsidR="008847D5" w:rsidRPr="00F71EC6">
        <w:rPr>
          <w:rFonts w:ascii="Times New Roman" w:hAnsi="Times New Roman"/>
          <w:sz w:val="28"/>
          <w:szCs w:val="28"/>
          <w:shd w:val="clear" w:color="auto" w:fill="FFFFFF"/>
        </w:rPr>
        <w:t>иятий</w:t>
      </w:r>
      <w:r w:rsidR="00135816" w:rsidRPr="00F71EC6">
        <w:rPr>
          <w:rFonts w:ascii="Times New Roman" w:hAnsi="Times New Roman"/>
          <w:sz w:val="28"/>
          <w:szCs w:val="28"/>
          <w:shd w:val="clear" w:color="auto" w:fill="FFFFFF"/>
        </w:rPr>
        <w:t xml:space="preserve"> отрасли</w:t>
      </w:r>
      <w:r w:rsidR="008847D5" w:rsidRPr="00F71EC6">
        <w:rPr>
          <w:rFonts w:ascii="Times New Roman" w:hAnsi="Times New Roman"/>
          <w:sz w:val="28"/>
          <w:szCs w:val="28"/>
          <w:shd w:val="clear" w:color="auto" w:fill="FFFFFF"/>
        </w:rPr>
        <w:t>,</w:t>
      </w:r>
      <w:r w:rsidR="00135816" w:rsidRPr="00F71EC6">
        <w:rPr>
          <w:rFonts w:ascii="Times New Roman" w:hAnsi="Times New Roman"/>
          <w:sz w:val="28"/>
          <w:szCs w:val="28"/>
          <w:shd w:val="clear" w:color="auto" w:fill="FFFFFF"/>
        </w:rPr>
        <w:t xml:space="preserve"> а также</w:t>
      </w:r>
      <w:r w:rsidR="008847D5" w:rsidRPr="00F71EC6">
        <w:rPr>
          <w:rFonts w:ascii="Times New Roman" w:hAnsi="Times New Roman"/>
          <w:sz w:val="28"/>
          <w:szCs w:val="28"/>
          <w:shd w:val="clear" w:color="auto" w:fill="FFFFFF"/>
        </w:rPr>
        <w:t xml:space="preserve"> финансового планирования </w:t>
      </w:r>
      <w:r w:rsidR="00135816" w:rsidRPr="00F71EC6">
        <w:rPr>
          <w:rFonts w:ascii="Times New Roman" w:hAnsi="Times New Roman"/>
          <w:sz w:val="28"/>
          <w:szCs w:val="28"/>
          <w:shd w:val="clear" w:color="auto" w:fill="FFFFFF"/>
        </w:rPr>
        <w:t>бюджета.</w:t>
      </w:r>
    </w:p>
    <w:p w:rsidR="00ED0394"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 xml:space="preserve">Методологическую базу </w:t>
      </w:r>
      <w:r w:rsidR="00135816" w:rsidRPr="00F71EC6">
        <w:rPr>
          <w:rFonts w:ascii="Times New Roman" w:hAnsi="Times New Roman"/>
          <w:sz w:val="28"/>
          <w:szCs w:val="28"/>
        </w:rPr>
        <w:t xml:space="preserve">данного </w:t>
      </w:r>
      <w:r w:rsidRPr="00F71EC6">
        <w:rPr>
          <w:rFonts w:ascii="Times New Roman" w:hAnsi="Times New Roman"/>
          <w:sz w:val="28"/>
          <w:szCs w:val="28"/>
        </w:rPr>
        <w:t xml:space="preserve">исследования составляет </w:t>
      </w:r>
      <w:r w:rsidR="00135816" w:rsidRPr="00F71EC6">
        <w:rPr>
          <w:rFonts w:ascii="Times New Roman" w:hAnsi="Times New Roman"/>
          <w:sz w:val="28"/>
          <w:szCs w:val="28"/>
        </w:rPr>
        <w:t xml:space="preserve">многогранный системный подход вместе </w:t>
      </w:r>
      <w:r w:rsidRPr="00F71EC6">
        <w:rPr>
          <w:rFonts w:ascii="Times New Roman" w:hAnsi="Times New Roman"/>
          <w:sz w:val="28"/>
          <w:szCs w:val="28"/>
        </w:rPr>
        <w:t>с</w:t>
      </w:r>
      <w:r w:rsidR="00135816" w:rsidRPr="00F71EC6">
        <w:rPr>
          <w:rFonts w:ascii="Times New Roman" w:hAnsi="Times New Roman"/>
          <w:sz w:val="28"/>
          <w:szCs w:val="28"/>
        </w:rPr>
        <w:t xml:space="preserve"> разработанной</w:t>
      </w:r>
      <w:r w:rsidRPr="00F71EC6">
        <w:rPr>
          <w:rFonts w:ascii="Times New Roman" w:hAnsi="Times New Roman"/>
          <w:sz w:val="28"/>
          <w:szCs w:val="28"/>
        </w:rPr>
        <w:t xml:space="preserve"> методологией структурного анализа </w:t>
      </w:r>
      <w:r w:rsidR="00135816" w:rsidRPr="00F71EC6">
        <w:rPr>
          <w:rFonts w:ascii="Times New Roman" w:hAnsi="Times New Roman"/>
          <w:sz w:val="28"/>
          <w:szCs w:val="28"/>
        </w:rPr>
        <w:t>самых сложных систем, методов</w:t>
      </w:r>
      <w:r w:rsidRPr="00F71EC6">
        <w:rPr>
          <w:rFonts w:ascii="Times New Roman" w:hAnsi="Times New Roman"/>
          <w:sz w:val="28"/>
          <w:szCs w:val="28"/>
        </w:rPr>
        <w:t xml:space="preserve"> системного анализа</w:t>
      </w:r>
      <w:r w:rsidR="00135816" w:rsidRPr="00F71EC6">
        <w:rPr>
          <w:rFonts w:ascii="Times New Roman" w:hAnsi="Times New Roman"/>
          <w:sz w:val="28"/>
          <w:szCs w:val="28"/>
        </w:rPr>
        <w:t xml:space="preserve"> финансово состояния</w:t>
      </w:r>
      <w:r w:rsidRPr="00F71EC6">
        <w:rPr>
          <w:rFonts w:ascii="Times New Roman" w:hAnsi="Times New Roman"/>
          <w:sz w:val="28"/>
          <w:szCs w:val="28"/>
        </w:rPr>
        <w:t xml:space="preserve"> и стратегического прогнозирования</w:t>
      </w:r>
      <w:r w:rsidR="00135816" w:rsidRPr="00F71EC6">
        <w:rPr>
          <w:rFonts w:ascii="Times New Roman" w:hAnsi="Times New Roman"/>
          <w:sz w:val="28"/>
          <w:szCs w:val="28"/>
        </w:rPr>
        <w:t xml:space="preserve"> развития предприятий, элементов</w:t>
      </w:r>
      <w:r w:rsidRPr="00F71EC6">
        <w:rPr>
          <w:rFonts w:ascii="Times New Roman" w:hAnsi="Times New Roman"/>
          <w:sz w:val="28"/>
          <w:szCs w:val="28"/>
        </w:rPr>
        <w:t xml:space="preserve"> логического моделирования</w:t>
      </w:r>
      <w:r w:rsidR="00135816" w:rsidRPr="00F71EC6">
        <w:rPr>
          <w:rFonts w:ascii="Times New Roman" w:hAnsi="Times New Roman"/>
          <w:sz w:val="28"/>
          <w:szCs w:val="28"/>
        </w:rPr>
        <w:t xml:space="preserve"> поведения фирмы на рынке</w:t>
      </w:r>
      <w:r w:rsidRPr="00F71EC6">
        <w:rPr>
          <w:rFonts w:ascii="Times New Roman" w:hAnsi="Times New Roman"/>
          <w:sz w:val="28"/>
          <w:szCs w:val="28"/>
        </w:rPr>
        <w:t xml:space="preserve"> и сценарного анализа</w:t>
      </w:r>
      <w:r w:rsidR="00135816" w:rsidRPr="00F71EC6">
        <w:rPr>
          <w:rFonts w:ascii="Times New Roman" w:hAnsi="Times New Roman"/>
          <w:sz w:val="28"/>
          <w:szCs w:val="28"/>
        </w:rPr>
        <w:t xml:space="preserve"> отрасли</w:t>
      </w:r>
      <w:r w:rsidRPr="00F71EC6">
        <w:rPr>
          <w:rFonts w:ascii="Times New Roman" w:hAnsi="Times New Roman"/>
          <w:sz w:val="28"/>
          <w:szCs w:val="28"/>
        </w:rPr>
        <w:t>.</w:t>
      </w:r>
    </w:p>
    <w:p w:rsidR="00ED0394"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 процессе </w:t>
      </w:r>
      <w:r w:rsidR="00135816" w:rsidRPr="00F71EC6">
        <w:rPr>
          <w:rFonts w:ascii="Times New Roman" w:hAnsi="Times New Roman"/>
          <w:sz w:val="28"/>
          <w:szCs w:val="28"/>
        </w:rPr>
        <w:t xml:space="preserve">данного </w:t>
      </w:r>
      <w:r w:rsidRPr="00F71EC6">
        <w:rPr>
          <w:rFonts w:ascii="Times New Roman" w:hAnsi="Times New Roman"/>
          <w:sz w:val="28"/>
          <w:szCs w:val="28"/>
        </w:rPr>
        <w:t xml:space="preserve">исследования </w:t>
      </w:r>
      <w:r w:rsidR="00135816" w:rsidRPr="00F71EC6">
        <w:rPr>
          <w:rFonts w:ascii="Times New Roman" w:hAnsi="Times New Roman"/>
          <w:sz w:val="28"/>
          <w:szCs w:val="28"/>
        </w:rPr>
        <w:t xml:space="preserve">были </w:t>
      </w:r>
      <w:r w:rsidRPr="00F71EC6">
        <w:rPr>
          <w:rFonts w:ascii="Times New Roman" w:hAnsi="Times New Roman"/>
          <w:sz w:val="28"/>
          <w:szCs w:val="28"/>
        </w:rPr>
        <w:t xml:space="preserve">проанализированы и использованы </w:t>
      </w:r>
      <w:r w:rsidR="00135816" w:rsidRPr="00F71EC6">
        <w:rPr>
          <w:rFonts w:ascii="Times New Roman" w:hAnsi="Times New Roman"/>
          <w:sz w:val="28"/>
          <w:szCs w:val="28"/>
        </w:rPr>
        <w:t xml:space="preserve">всевозможные </w:t>
      </w:r>
      <w:r w:rsidRPr="00F71EC6">
        <w:rPr>
          <w:rFonts w:ascii="Times New Roman" w:hAnsi="Times New Roman"/>
          <w:sz w:val="28"/>
          <w:szCs w:val="28"/>
        </w:rPr>
        <w:t>достижения</w:t>
      </w:r>
      <w:r w:rsidR="00135816" w:rsidRPr="00F71EC6">
        <w:rPr>
          <w:rFonts w:ascii="Times New Roman" w:hAnsi="Times New Roman"/>
          <w:sz w:val="28"/>
          <w:szCs w:val="28"/>
        </w:rPr>
        <w:t xml:space="preserve"> как отечественных, так и з</w:t>
      </w:r>
      <w:r w:rsidRPr="00F71EC6">
        <w:rPr>
          <w:rFonts w:ascii="Times New Roman" w:hAnsi="Times New Roman"/>
          <w:sz w:val="28"/>
          <w:szCs w:val="28"/>
        </w:rPr>
        <w:t xml:space="preserve">арубежных </w:t>
      </w:r>
      <w:r w:rsidR="00135816" w:rsidRPr="00F71EC6">
        <w:rPr>
          <w:rFonts w:ascii="Times New Roman" w:hAnsi="Times New Roman"/>
          <w:sz w:val="28"/>
          <w:szCs w:val="28"/>
        </w:rPr>
        <w:t>авторов</w:t>
      </w:r>
      <w:r w:rsidRPr="00F71EC6">
        <w:rPr>
          <w:rFonts w:ascii="Times New Roman" w:hAnsi="Times New Roman"/>
          <w:sz w:val="28"/>
          <w:szCs w:val="28"/>
        </w:rPr>
        <w:t xml:space="preserve"> по </w:t>
      </w:r>
      <w:r w:rsidR="00135816" w:rsidRPr="00F71EC6">
        <w:rPr>
          <w:rFonts w:ascii="Times New Roman" w:hAnsi="Times New Roman"/>
          <w:sz w:val="28"/>
          <w:szCs w:val="28"/>
        </w:rPr>
        <w:t>теории и практике</w:t>
      </w:r>
      <w:r w:rsidRPr="00F71EC6">
        <w:rPr>
          <w:rFonts w:ascii="Times New Roman" w:hAnsi="Times New Roman"/>
          <w:sz w:val="28"/>
          <w:szCs w:val="28"/>
        </w:rPr>
        <w:t xml:space="preserve"> повышения</w:t>
      </w:r>
      <w:r w:rsidR="00135816" w:rsidRPr="00F71EC6">
        <w:rPr>
          <w:rFonts w:ascii="Times New Roman" w:hAnsi="Times New Roman"/>
          <w:sz w:val="28"/>
          <w:szCs w:val="28"/>
        </w:rPr>
        <w:t xml:space="preserve"> уровня</w:t>
      </w:r>
      <w:r w:rsidRPr="00F71EC6">
        <w:rPr>
          <w:rFonts w:ascii="Times New Roman" w:hAnsi="Times New Roman"/>
          <w:sz w:val="28"/>
          <w:szCs w:val="28"/>
        </w:rPr>
        <w:t xml:space="preserve"> показателей финансовой устойчивости предприятий</w:t>
      </w:r>
      <w:r w:rsidR="00135816" w:rsidRPr="00F71EC6">
        <w:rPr>
          <w:rFonts w:ascii="Times New Roman" w:hAnsi="Times New Roman"/>
          <w:sz w:val="28"/>
          <w:szCs w:val="28"/>
        </w:rPr>
        <w:t xml:space="preserve"> отрасли</w:t>
      </w:r>
      <w:r w:rsidRPr="00F71EC6">
        <w:rPr>
          <w:rFonts w:ascii="Times New Roman" w:hAnsi="Times New Roman"/>
          <w:sz w:val="28"/>
          <w:szCs w:val="28"/>
        </w:rPr>
        <w:t xml:space="preserve">, а также нормативно-правовые и </w:t>
      </w:r>
      <w:r w:rsidR="00135816" w:rsidRPr="00F71EC6">
        <w:rPr>
          <w:rFonts w:ascii="Times New Roman" w:hAnsi="Times New Roman"/>
          <w:sz w:val="28"/>
          <w:szCs w:val="28"/>
        </w:rPr>
        <w:t xml:space="preserve">различные </w:t>
      </w:r>
      <w:r w:rsidRPr="00F71EC6">
        <w:rPr>
          <w:rFonts w:ascii="Times New Roman" w:hAnsi="Times New Roman"/>
          <w:sz w:val="28"/>
          <w:szCs w:val="28"/>
        </w:rPr>
        <w:t>руководящие документы, данные</w:t>
      </w:r>
      <w:r w:rsidR="00135816" w:rsidRPr="00F71EC6">
        <w:rPr>
          <w:rFonts w:ascii="Times New Roman" w:hAnsi="Times New Roman"/>
          <w:sz w:val="28"/>
          <w:szCs w:val="28"/>
        </w:rPr>
        <w:t xml:space="preserve"> статистики отрасли</w:t>
      </w:r>
      <w:r w:rsidRPr="00F71EC6">
        <w:rPr>
          <w:rFonts w:ascii="Times New Roman" w:hAnsi="Times New Roman"/>
          <w:sz w:val="28"/>
          <w:szCs w:val="28"/>
        </w:rPr>
        <w:t xml:space="preserve">, </w:t>
      </w:r>
      <w:r w:rsidR="00135816" w:rsidRPr="00F71EC6">
        <w:rPr>
          <w:rFonts w:ascii="Times New Roman" w:hAnsi="Times New Roman"/>
          <w:sz w:val="28"/>
          <w:szCs w:val="28"/>
        </w:rPr>
        <w:t xml:space="preserve">собранные материалы периодической печати и личные материалы компаний, касающиеся данных вопросов с критическим </w:t>
      </w:r>
      <w:r w:rsidRPr="00F71EC6">
        <w:rPr>
          <w:rFonts w:ascii="Times New Roman" w:hAnsi="Times New Roman"/>
          <w:sz w:val="28"/>
          <w:szCs w:val="28"/>
        </w:rPr>
        <w:t>осмысление</w:t>
      </w:r>
      <w:r w:rsidR="00135816" w:rsidRPr="00F71EC6">
        <w:rPr>
          <w:rFonts w:ascii="Times New Roman" w:hAnsi="Times New Roman"/>
          <w:sz w:val="28"/>
          <w:szCs w:val="28"/>
        </w:rPr>
        <w:t>м ситуации</w:t>
      </w:r>
      <w:r w:rsidRPr="00F71EC6">
        <w:rPr>
          <w:rFonts w:ascii="Times New Roman" w:hAnsi="Times New Roman"/>
          <w:sz w:val="28"/>
          <w:szCs w:val="28"/>
        </w:rPr>
        <w:t>.</w:t>
      </w:r>
    </w:p>
    <w:p w:rsidR="00ED0394" w:rsidRPr="00F71EC6" w:rsidRDefault="00ED0394" w:rsidP="00ED0394">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Информационно-аналитической базой при написании </w:t>
      </w:r>
      <w:r w:rsidR="00135816" w:rsidRPr="00F71EC6">
        <w:rPr>
          <w:rFonts w:ascii="Times New Roman" w:hAnsi="Times New Roman"/>
          <w:sz w:val="28"/>
          <w:szCs w:val="28"/>
        </w:rPr>
        <w:t xml:space="preserve">данного </w:t>
      </w:r>
      <w:r w:rsidRPr="00F71EC6">
        <w:rPr>
          <w:rFonts w:ascii="Times New Roman" w:hAnsi="Times New Roman"/>
          <w:sz w:val="28"/>
          <w:szCs w:val="28"/>
        </w:rPr>
        <w:t>исследования послужили</w:t>
      </w:r>
      <w:r w:rsidR="00135816" w:rsidRPr="00F71EC6">
        <w:rPr>
          <w:rFonts w:ascii="Times New Roman" w:hAnsi="Times New Roman"/>
          <w:sz w:val="28"/>
          <w:szCs w:val="28"/>
        </w:rPr>
        <w:t xml:space="preserve"> различные</w:t>
      </w:r>
      <w:r w:rsidRPr="00F71EC6">
        <w:rPr>
          <w:rFonts w:ascii="Times New Roman" w:hAnsi="Times New Roman"/>
          <w:sz w:val="28"/>
          <w:szCs w:val="28"/>
        </w:rPr>
        <w:t xml:space="preserve"> документы правительства России и </w:t>
      </w:r>
      <w:r w:rsidR="00135816" w:rsidRPr="00F71EC6">
        <w:rPr>
          <w:rFonts w:ascii="Times New Roman" w:hAnsi="Times New Roman"/>
          <w:sz w:val="28"/>
          <w:szCs w:val="28"/>
        </w:rPr>
        <w:t xml:space="preserve">иных </w:t>
      </w:r>
      <w:r w:rsidRPr="00F71EC6">
        <w:rPr>
          <w:rFonts w:ascii="Times New Roman" w:hAnsi="Times New Roman"/>
          <w:sz w:val="28"/>
          <w:szCs w:val="28"/>
        </w:rPr>
        <w:t xml:space="preserve">зарубежных стран, </w:t>
      </w:r>
      <w:r w:rsidR="00135816" w:rsidRPr="00F71EC6">
        <w:rPr>
          <w:rFonts w:ascii="Times New Roman" w:hAnsi="Times New Roman"/>
          <w:sz w:val="28"/>
          <w:szCs w:val="28"/>
        </w:rPr>
        <w:t xml:space="preserve">всевозможные </w:t>
      </w:r>
      <w:r w:rsidRPr="00F71EC6">
        <w:rPr>
          <w:rFonts w:ascii="Times New Roman" w:hAnsi="Times New Roman"/>
          <w:sz w:val="28"/>
          <w:szCs w:val="28"/>
        </w:rPr>
        <w:t xml:space="preserve">аналитические материалы </w:t>
      </w:r>
      <w:r w:rsidR="00135816" w:rsidRPr="00F71EC6">
        <w:rPr>
          <w:rFonts w:ascii="Times New Roman" w:hAnsi="Times New Roman"/>
          <w:sz w:val="28"/>
          <w:szCs w:val="28"/>
        </w:rPr>
        <w:t>от ключевых</w:t>
      </w:r>
      <w:r w:rsidRPr="00F71EC6">
        <w:rPr>
          <w:rFonts w:ascii="Times New Roman" w:hAnsi="Times New Roman"/>
          <w:sz w:val="28"/>
          <w:szCs w:val="28"/>
        </w:rPr>
        <w:t xml:space="preserve"> российских и зарубежных научных учреждений, международные статистические данные</w:t>
      </w:r>
      <w:r w:rsidR="00135816" w:rsidRPr="00F71EC6">
        <w:rPr>
          <w:rFonts w:ascii="Times New Roman" w:hAnsi="Times New Roman"/>
          <w:sz w:val="28"/>
          <w:szCs w:val="28"/>
        </w:rPr>
        <w:t xml:space="preserve"> из общего доступа, отечественные, а также </w:t>
      </w:r>
      <w:r w:rsidRPr="00F71EC6">
        <w:rPr>
          <w:rFonts w:ascii="Times New Roman" w:hAnsi="Times New Roman"/>
          <w:sz w:val="28"/>
          <w:szCs w:val="28"/>
        </w:rPr>
        <w:t xml:space="preserve">зарубежные теоретические </w:t>
      </w:r>
      <w:r w:rsidR="00135816" w:rsidRPr="00F71EC6">
        <w:rPr>
          <w:rFonts w:ascii="Times New Roman" w:hAnsi="Times New Roman"/>
          <w:sz w:val="28"/>
          <w:szCs w:val="28"/>
        </w:rPr>
        <w:t>критические размышления в статьях</w:t>
      </w:r>
      <w:r w:rsidRPr="00F71EC6">
        <w:rPr>
          <w:rFonts w:ascii="Times New Roman" w:hAnsi="Times New Roman"/>
          <w:sz w:val="28"/>
          <w:szCs w:val="28"/>
        </w:rPr>
        <w:t xml:space="preserve"> по проблемам повышения финансовой устойчивости, результаты опросов экспертов по финансовой устойчивости, выполненных автором диссертационного исследования.</w:t>
      </w:r>
    </w:p>
    <w:p w:rsidR="00ED0394" w:rsidRPr="00F71EC6" w:rsidRDefault="00ED0394" w:rsidP="00ED0394">
      <w:pPr>
        <w:shd w:val="clear" w:color="auto" w:fill="FFFFFF"/>
        <w:spacing w:after="0" w:line="360" w:lineRule="auto"/>
        <w:ind w:firstLine="709"/>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Апробация результатов исследования. Основные положения диссертационного исследования были апробированы публикациями двух статей общим объемом 2,6 п.л., одна из которых опубликована в издании, рекомендованное ВАК России, а также данные материалы были представлены на научной конференции. Список публикаций приведен в конце автореферата.</w:t>
      </w:r>
    </w:p>
    <w:p w:rsidR="00ED0394" w:rsidRPr="00F71EC6" w:rsidRDefault="00ED0394" w:rsidP="00F71EC6">
      <w:pPr>
        <w:shd w:val="clear" w:color="auto" w:fill="FFFFFF"/>
        <w:spacing w:after="0" w:line="360" w:lineRule="auto"/>
        <w:ind w:firstLine="709"/>
        <w:jc w:val="both"/>
        <w:rPr>
          <w:rFonts w:ascii="Times New Roman" w:hAnsi="Times New Roman"/>
          <w:sz w:val="28"/>
          <w:szCs w:val="28"/>
        </w:rPr>
      </w:pPr>
      <w:r w:rsidRPr="00F71EC6">
        <w:rPr>
          <w:rFonts w:ascii="Times New Roman" w:eastAsia="Times New Roman" w:hAnsi="Times New Roman"/>
          <w:sz w:val="28"/>
          <w:szCs w:val="28"/>
          <w:lang w:eastAsia="ru-RU"/>
        </w:rPr>
        <w:t xml:space="preserve">Структура работы. Диссертационная работа состоит из введения, трех глав, заключения и списка использованных источников. </w:t>
      </w:r>
    </w:p>
    <w:p w:rsidR="00672F60" w:rsidRPr="00F71EC6" w:rsidRDefault="00672F60" w:rsidP="000B4A9D">
      <w:pPr>
        <w:spacing w:after="0" w:line="360" w:lineRule="auto"/>
        <w:ind w:firstLine="709"/>
        <w:rPr>
          <w:rFonts w:ascii="Times New Roman" w:hAnsi="Times New Roman"/>
          <w:sz w:val="28"/>
          <w:szCs w:val="28"/>
        </w:rPr>
      </w:pPr>
      <w:r w:rsidRPr="00F71EC6">
        <w:rPr>
          <w:rFonts w:ascii="Times New Roman" w:hAnsi="Times New Roman"/>
          <w:sz w:val="28"/>
          <w:szCs w:val="28"/>
        </w:rPr>
        <w:br w:type="page"/>
      </w:r>
    </w:p>
    <w:p w:rsidR="00672F60" w:rsidRPr="00F71EC6" w:rsidRDefault="00672F60" w:rsidP="000B4A9D">
      <w:pPr>
        <w:pStyle w:val="1"/>
        <w:spacing w:before="0" w:line="360" w:lineRule="auto"/>
        <w:ind w:firstLine="709"/>
        <w:rPr>
          <w:rFonts w:ascii="Times New Roman" w:hAnsi="Times New Roman"/>
          <w:color w:val="auto"/>
        </w:rPr>
      </w:pPr>
      <w:bookmarkStart w:id="2" w:name="_Toc41830910"/>
      <w:bookmarkStart w:id="3" w:name="_Toc88489322"/>
      <w:r w:rsidRPr="00F71EC6">
        <w:rPr>
          <w:rFonts w:ascii="Times New Roman" w:hAnsi="Times New Roman"/>
          <w:color w:val="auto"/>
        </w:rPr>
        <w:lastRenderedPageBreak/>
        <w:t xml:space="preserve">1 </w:t>
      </w:r>
      <w:bookmarkEnd w:id="2"/>
      <w:r w:rsidR="005E54D7" w:rsidRPr="00F71EC6">
        <w:rPr>
          <w:rFonts w:ascii="Times New Roman" w:hAnsi="Times New Roman"/>
          <w:color w:val="auto"/>
        </w:rPr>
        <w:t>Теоретические и методологические аспекты финансовой устойчивости предприятия</w:t>
      </w:r>
      <w:bookmarkEnd w:id="3"/>
    </w:p>
    <w:p w:rsidR="000B4A9D" w:rsidRPr="00F71EC6" w:rsidRDefault="000B4A9D" w:rsidP="000B4A9D">
      <w:pPr>
        <w:spacing w:after="0" w:line="360" w:lineRule="auto"/>
        <w:ind w:firstLine="709"/>
        <w:rPr>
          <w:rFonts w:ascii="Times New Roman" w:hAnsi="Times New Roman"/>
          <w:sz w:val="28"/>
          <w:szCs w:val="28"/>
        </w:rPr>
      </w:pPr>
    </w:p>
    <w:p w:rsidR="00672F60" w:rsidRPr="00F71EC6" w:rsidRDefault="00672F60" w:rsidP="000B4A9D">
      <w:pPr>
        <w:pStyle w:val="2"/>
        <w:spacing w:before="0"/>
        <w:rPr>
          <w:rFonts w:ascii="Times New Roman" w:eastAsia="Calibri" w:hAnsi="Times New Roman"/>
          <w:color w:val="auto"/>
          <w:sz w:val="28"/>
          <w:szCs w:val="28"/>
        </w:rPr>
      </w:pPr>
      <w:bookmarkStart w:id="4" w:name="_Toc41830911"/>
      <w:bookmarkStart w:id="5" w:name="_Toc88489323"/>
      <w:r w:rsidRPr="00F71EC6">
        <w:rPr>
          <w:rFonts w:ascii="Times New Roman" w:hAnsi="Times New Roman"/>
          <w:color w:val="auto"/>
          <w:sz w:val="28"/>
          <w:szCs w:val="28"/>
        </w:rPr>
        <w:t xml:space="preserve">1.1 </w:t>
      </w:r>
      <w:bookmarkEnd w:id="4"/>
      <w:r w:rsidRPr="00F71EC6">
        <w:rPr>
          <w:rFonts w:ascii="Times New Roman" w:eastAsia="Calibri" w:hAnsi="Times New Roman"/>
          <w:color w:val="auto"/>
          <w:sz w:val="28"/>
          <w:szCs w:val="28"/>
        </w:rPr>
        <w:t>Генезис понятия «финансовая устойчивость предприятия»</w:t>
      </w:r>
      <w:bookmarkEnd w:id="5"/>
    </w:p>
    <w:p w:rsidR="00672F60" w:rsidRPr="00F71EC6" w:rsidRDefault="00672F60" w:rsidP="000B4A9D">
      <w:pPr>
        <w:spacing w:after="0" w:line="360" w:lineRule="auto"/>
        <w:ind w:firstLine="709"/>
        <w:contextualSpacing/>
        <w:jc w:val="both"/>
        <w:rPr>
          <w:rFonts w:ascii="Times New Roman" w:hAnsi="Times New Roman"/>
          <w:b/>
          <w:sz w:val="28"/>
          <w:szCs w:val="28"/>
        </w:rPr>
      </w:pPr>
    </w:p>
    <w:p w:rsidR="00672F60" w:rsidRPr="00F71EC6" w:rsidRDefault="00CC14D6"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Показатели финансовой устойчивости фирмы являю</w:t>
      </w:r>
      <w:r w:rsidR="00672F60" w:rsidRPr="00F71EC6">
        <w:rPr>
          <w:rFonts w:ascii="Times New Roman" w:hAnsi="Times New Roman"/>
          <w:sz w:val="28"/>
          <w:szCs w:val="28"/>
        </w:rPr>
        <w:t xml:space="preserve">тся </w:t>
      </w:r>
      <w:r w:rsidRPr="00F71EC6">
        <w:rPr>
          <w:rFonts w:ascii="Times New Roman" w:hAnsi="Times New Roman"/>
          <w:sz w:val="28"/>
          <w:szCs w:val="28"/>
        </w:rPr>
        <w:t>одной из самых важных характеристик практической</w:t>
      </w:r>
      <w:r w:rsidR="00672F60" w:rsidRPr="00F71EC6">
        <w:rPr>
          <w:rFonts w:ascii="Times New Roman" w:hAnsi="Times New Roman"/>
          <w:sz w:val="28"/>
          <w:szCs w:val="28"/>
        </w:rPr>
        <w:t xml:space="preserve"> деятельности предприятий</w:t>
      </w:r>
      <w:r w:rsidRPr="00F71EC6">
        <w:rPr>
          <w:rFonts w:ascii="Times New Roman" w:hAnsi="Times New Roman"/>
          <w:sz w:val="28"/>
          <w:szCs w:val="28"/>
        </w:rPr>
        <w:t xml:space="preserve"> любой отрасли</w:t>
      </w:r>
      <w:r w:rsidR="00672F60" w:rsidRPr="00F71EC6">
        <w:rPr>
          <w:rFonts w:ascii="Times New Roman" w:hAnsi="Times New Roman"/>
          <w:sz w:val="28"/>
          <w:szCs w:val="28"/>
        </w:rPr>
        <w:t xml:space="preserve"> в современных условиях</w:t>
      </w:r>
      <w:r w:rsidRPr="00F71EC6">
        <w:rPr>
          <w:rFonts w:ascii="Times New Roman" w:hAnsi="Times New Roman"/>
          <w:sz w:val="28"/>
          <w:szCs w:val="28"/>
        </w:rPr>
        <w:t xml:space="preserve"> нестабильности внешней среды</w:t>
      </w:r>
      <w:r w:rsidR="00672F60" w:rsidRPr="00F71EC6">
        <w:rPr>
          <w:rFonts w:ascii="Times New Roman" w:hAnsi="Times New Roman"/>
          <w:sz w:val="28"/>
          <w:szCs w:val="28"/>
        </w:rPr>
        <w:t xml:space="preserve">. Главная задача </w:t>
      </w:r>
      <w:r w:rsidRPr="00F71EC6">
        <w:rPr>
          <w:rFonts w:ascii="Times New Roman" w:hAnsi="Times New Roman"/>
          <w:sz w:val="28"/>
          <w:szCs w:val="28"/>
        </w:rPr>
        <w:t>при поставке задач по управлению</w:t>
      </w:r>
      <w:r w:rsidR="00672F60" w:rsidRPr="00F71EC6">
        <w:rPr>
          <w:rFonts w:ascii="Times New Roman" w:hAnsi="Times New Roman"/>
          <w:sz w:val="28"/>
          <w:szCs w:val="28"/>
        </w:rPr>
        <w:t xml:space="preserve"> финансами </w:t>
      </w:r>
      <w:r w:rsidRPr="00F71EC6">
        <w:rPr>
          <w:rFonts w:ascii="Times New Roman" w:hAnsi="Times New Roman"/>
          <w:sz w:val="28"/>
          <w:szCs w:val="28"/>
        </w:rPr>
        <w:t>состоит в эффективном и быстром</w:t>
      </w:r>
      <w:r w:rsidR="00672F60" w:rsidRPr="00F71EC6">
        <w:rPr>
          <w:rFonts w:ascii="Times New Roman" w:hAnsi="Times New Roman"/>
          <w:sz w:val="28"/>
          <w:szCs w:val="28"/>
        </w:rPr>
        <w:t xml:space="preserve"> </w:t>
      </w:r>
      <w:r w:rsidRPr="00F71EC6">
        <w:rPr>
          <w:rFonts w:ascii="Times New Roman" w:hAnsi="Times New Roman"/>
          <w:sz w:val="28"/>
          <w:szCs w:val="28"/>
        </w:rPr>
        <w:t xml:space="preserve">достижении, а также </w:t>
      </w:r>
      <w:r w:rsidR="0080541F" w:rsidRPr="00F71EC6">
        <w:rPr>
          <w:rFonts w:ascii="Times New Roman" w:hAnsi="Times New Roman"/>
          <w:sz w:val="28"/>
          <w:szCs w:val="28"/>
        </w:rPr>
        <w:t xml:space="preserve">удержании показателей финансовой устойчивости на </w:t>
      </w:r>
      <w:r w:rsidR="00672F60" w:rsidRPr="00F71EC6">
        <w:rPr>
          <w:rFonts w:ascii="Times New Roman" w:hAnsi="Times New Roman"/>
          <w:sz w:val="28"/>
          <w:szCs w:val="28"/>
        </w:rPr>
        <w:t>нео</w:t>
      </w:r>
      <w:r w:rsidR="0080541F" w:rsidRPr="00F71EC6">
        <w:rPr>
          <w:rFonts w:ascii="Times New Roman" w:hAnsi="Times New Roman"/>
          <w:sz w:val="28"/>
          <w:szCs w:val="28"/>
        </w:rPr>
        <w:t>бходимом уровне. Общеизвестно, что чем</w:t>
      </w:r>
      <w:r w:rsidR="00672F60" w:rsidRPr="00F71EC6">
        <w:rPr>
          <w:rFonts w:ascii="Times New Roman" w:hAnsi="Times New Roman"/>
          <w:sz w:val="28"/>
          <w:szCs w:val="28"/>
        </w:rPr>
        <w:t xml:space="preserve"> выше </w:t>
      </w:r>
      <w:r w:rsidR="0080541F" w:rsidRPr="00F71EC6">
        <w:rPr>
          <w:rFonts w:ascii="Times New Roman" w:hAnsi="Times New Roman"/>
          <w:sz w:val="28"/>
          <w:szCs w:val="28"/>
        </w:rPr>
        <w:t>показатели</w:t>
      </w:r>
      <w:r w:rsidR="00672F60" w:rsidRPr="00F71EC6">
        <w:rPr>
          <w:rFonts w:ascii="Times New Roman" w:hAnsi="Times New Roman"/>
          <w:sz w:val="28"/>
          <w:szCs w:val="28"/>
        </w:rPr>
        <w:t xml:space="preserve"> финансовой устойчивости</w:t>
      </w:r>
      <w:r w:rsidR="0080541F" w:rsidRPr="00F71EC6">
        <w:rPr>
          <w:rFonts w:ascii="Times New Roman" w:hAnsi="Times New Roman"/>
          <w:sz w:val="28"/>
          <w:szCs w:val="28"/>
        </w:rPr>
        <w:t xml:space="preserve"> фирмы относительно конкурентов</w:t>
      </w:r>
      <w:r w:rsidR="00672F60" w:rsidRPr="00F71EC6">
        <w:rPr>
          <w:rFonts w:ascii="Times New Roman" w:hAnsi="Times New Roman"/>
          <w:sz w:val="28"/>
          <w:szCs w:val="28"/>
        </w:rPr>
        <w:t xml:space="preserve">, тем </w:t>
      </w:r>
      <w:r w:rsidR="0080541F" w:rsidRPr="00F71EC6">
        <w:rPr>
          <w:rFonts w:ascii="Times New Roman" w:hAnsi="Times New Roman"/>
          <w:sz w:val="28"/>
          <w:szCs w:val="28"/>
        </w:rPr>
        <w:t xml:space="preserve">значительно </w:t>
      </w:r>
      <w:r w:rsidR="00672F60" w:rsidRPr="00F71EC6">
        <w:rPr>
          <w:rFonts w:ascii="Times New Roman" w:hAnsi="Times New Roman"/>
          <w:sz w:val="28"/>
          <w:szCs w:val="28"/>
        </w:rPr>
        <w:t xml:space="preserve">более стабильно </w:t>
      </w:r>
      <w:r w:rsidR="0080541F" w:rsidRPr="00F71EC6">
        <w:rPr>
          <w:rFonts w:ascii="Times New Roman" w:hAnsi="Times New Roman"/>
          <w:sz w:val="28"/>
          <w:szCs w:val="28"/>
        </w:rPr>
        <w:t xml:space="preserve">она развивается </w:t>
      </w:r>
      <w:r w:rsidR="00672F60" w:rsidRPr="00F71EC6">
        <w:rPr>
          <w:rFonts w:ascii="Times New Roman" w:hAnsi="Times New Roman"/>
          <w:sz w:val="28"/>
          <w:szCs w:val="28"/>
        </w:rPr>
        <w:t xml:space="preserve">под влиянием </w:t>
      </w:r>
      <w:r w:rsidR="0080541F" w:rsidRPr="00F71EC6">
        <w:rPr>
          <w:rFonts w:ascii="Times New Roman" w:hAnsi="Times New Roman"/>
          <w:sz w:val="28"/>
          <w:szCs w:val="28"/>
        </w:rPr>
        <w:t>разнообразных угроз нестабильной внешней среды.</w:t>
      </w:r>
      <w:r w:rsidR="00672F60" w:rsidRPr="00F71EC6">
        <w:rPr>
          <w:rFonts w:ascii="Times New Roman" w:hAnsi="Times New Roman"/>
          <w:sz w:val="28"/>
          <w:szCs w:val="28"/>
        </w:rPr>
        <w:t xml:space="preserve">  </w:t>
      </w:r>
    </w:p>
    <w:p w:rsidR="00672F60" w:rsidRPr="00F71EC6" w:rsidRDefault="005F5DD4"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Учеными из России и из-за рубежа было</w:t>
      </w:r>
      <w:r w:rsidR="00672F60" w:rsidRPr="00F71EC6">
        <w:rPr>
          <w:rFonts w:ascii="Times New Roman" w:hAnsi="Times New Roman"/>
          <w:sz w:val="28"/>
          <w:szCs w:val="28"/>
        </w:rPr>
        <w:t xml:space="preserve"> дано </w:t>
      </w:r>
      <w:r w:rsidR="00230F19" w:rsidRPr="00F71EC6">
        <w:rPr>
          <w:rFonts w:ascii="Times New Roman" w:hAnsi="Times New Roman"/>
          <w:sz w:val="28"/>
          <w:szCs w:val="28"/>
        </w:rPr>
        <w:t xml:space="preserve">множество различных характеристик раскрытия сущности понятия </w:t>
      </w:r>
      <w:r w:rsidR="00672F60" w:rsidRPr="00F71EC6">
        <w:rPr>
          <w:rFonts w:ascii="Times New Roman" w:hAnsi="Times New Roman"/>
          <w:sz w:val="28"/>
          <w:szCs w:val="28"/>
        </w:rPr>
        <w:t>финанс</w:t>
      </w:r>
      <w:r w:rsidR="00230F19" w:rsidRPr="00F71EC6">
        <w:rPr>
          <w:rFonts w:ascii="Times New Roman" w:hAnsi="Times New Roman"/>
          <w:sz w:val="28"/>
          <w:szCs w:val="28"/>
        </w:rPr>
        <w:t>овая устойчивость</w:t>
      </w:r>
      <w:r w:rsidRPr="00F71EC6">
        <w:rPr>
          <w:rFonts w:ascii="Times New Roman" w:hAnsi="Times New Roman"/>
          <w:sz w:val="28"/>
          <w:szCs w:val="28"/>
        </w:rPr>
        <w:t xml:space="preserve"> предприяти</w:t>
      </w:r>
      <w:r w:rsidR="00230F19" w:rsidRPr="00F71EC6">
        <w:rPr>
          <w:rFonts w:ascii="Times New Roman" w:hAnsi="Times New Roman"/>
          <w:sz w:val="28"/>
          <w:szCs w:val="28"/>
        </w:rPr>
        <w:t>я</w:t>
      </w:r>
      <w:r w:rsidR="00672F60" w:rsidRPr="00F71EC6">
        <w:rPr>
          <w:rFonts w:ascii="Times New Roman" w:hAnsi="Times New Roman"/>
          <w:sz w:val="28"/>
          <w:szCs w:val="28"/>
        </w:rPr>
        <w:t xml:space="preserve">. </w:t>
      </w:r>
      <w:r w:rsidR="00230F19" w:rsidRPr="00F71EC6">
        <w:rPr>
          <w:rFonts w:ascii="Times New Roman" w:hAnsi="Times New Roman"/>
          <w:sz w:val="28"/>
          <w:szCs w:val="28"/>
        </w:rPr>
        <w:t>Большинство из них рассматриваю данный термин сквозь призму обобщения с иными финансовыми категориями состояния положения фирмы на рынке. В таблице 1 рассмотрим множество разнообразных понятий</w:t>
      </w:r>
      <w:r w:rsidRPr="00F71EC6">
        <w:rPr>
          <w:rFonts w:ascii="Times New Roman" w:hAnsi="Times New Roman"/>
          <w:sz w:val="28"/>
          <w:szCs w:val="28"/>
        </w:rPr>
        <w:t xml:space="preserve"> сущности</w:t>
      </w:r>
      <w:r w:rsidR="00672F60" w:rsidRPr="00F71EC6">
        <w:rPr>
          <w:rFonts w:ascii="Times New Roman" w:hAnsi="Times New Roman"/>
          <w:sz w:val="28"/>
          <w:szCs w:val="28"/>
        </w:rPr>
        <w:t xml:space="preserve"> финансовой устойчивости</w:t>
      </w:r>
      <w:r w:rsidRPr="00F71EC6">
        <w:rPr>
          <w:rFonts w:ascii="Times New Roman" w:hAnsi="Times New Roman"/>
          <w:sz w:val="28"/>
          <w:szCs w:val="28"/>
        </w:rPr>
        <w:t xml:space="preserve"> фирм, </w:t>
      </w:r>
      <w:r w:rsidR="00230F19" w:rsidRPr="00F71EC6">
        <w:rPr>
          <w:rFonts w:ascii="Times New Roman" w:hAnsi="Times New Roman"/>
          <w:sz w:val="28"/>
          <w:szCs w:val="28"/>
        </w:rPr>
        <w:t xml:space="preserve">в тесной взаимосвязи с остальными </w:t>
      </w:r>
      <w:r w:rsidR="00BE4561" w:rsidRPr="00F71EC6">
        <w:rPr>
          <w:rFonts w:ascii="Times New Roman" w:hAnsi="Times New Roman"/>
          <w:sz w:val="28"/>
          <w:szCs w:val="28"/>
        </w:rPr>
        <w:t>важнейшими экономическими</w:t>
      </w:r>
      <w:r w:rsidR="00672F60" w:rsidRPr="00F71EC6">
        <w:rPr>
          <w:rFonts w:ascii="Times New Roman" w:hAnsi="Times New Roman"/>
          <w:sz w:val="28"/>
          <w:szCs w:val="28"/>
        </w:rPr>
        <w:t xml:space="preserve"> категори</w:t>
      </w:r>
      <w:r w:rsidR="00230F19" w:rsidRPr="00F71EC6">
        <w:rPr>
          <w:rFonts w:ascii="Times New Roman" w:hAnsi="Times New Roman"/>
          <w:sz w:val="28"/>
          <w:szCs w:val="28"/>
        </w:rPr>
        <w:t>ями</w:t>
      </w:r>
      <w:r w:rsidR="00672F60" w:rsidRPr="00F71EC6">
        <w:rPr>
          <w:rFonts w:ascii="Times New Roman" w:hAnsi="Times New Roman"/>
          <w:sz w:val="28"/>
          <w:szCs w:val="28"/>
        </w:rPr>
        <w:t xml:space="preserve">. </w:t>
      </w:r>
    </w:p>
    <w:p w:rsidR="00124A4D" w:rsidRPr="00F71EC6" w:rsidRDefault="00124A4D" w:rsidP="000B4A9D">
      <w:pPr>
        <w:spacing w:after="0" w:line="360" w:lineRule="auto"/>
        <w:ind w:firstLine="709"/>
        <w:contextualSpacing/>
        <w:jc w:val="both"/>
        <w:rPr>
          <w:rFonts w:ascii="Times New Roman" w:hAnsi="Times New Roman"/>
          <w:sz w:val="28"/>
          <w:szCs w:val="28"/>
        </w:rPr>
      </w:pPr>
    </w:p>
    <w:p w:rsidR="00672F60" w:rsidRPr="00F71EC6" w:rsidRDefault="00672F60" w:rsidP="00BA5C2A">
      <w:pPr>
        <w:spacing w:after="0" w:line="240" w:lineRule="auto"/>
        <w:rPr>
          <w:rFonts w:ascii="Times New Roman" w:eastAsia="Times New Roman" w:hAnsi="Times New Roman"/>
          <w:sz w:val="28"/>
          <w:szCs w:val="28"/>
        </w:rPr>
      </w:pPr>
      <w:r w:rsidRPr="00F71EC6">
        <w:rPr>
          <w:rFonts w:ascii="Times New Roman" w:eastAsia="Times New Roman" w:hAnsi="Times New Roman"/>
          <w:sz w:val="28"/>
          <w:szCs w:val="28"/>
        </w:rPr>
        <w:t xml:space="preserve">Таблица 1 </w:t>
      </w:r>
      <w:r w:rsidRPr="00F71EC6">
        <w:rPr>
          <w:rFonts w:ascii="Times New Roman" w:hAnsi="Times New Roman"/>
          <w:sz w:val="28"/>
          <w:szCs w:val="28"/>
        </w:rPr>
        <w:t xml:space="preserve">– </w:t>
      </w:r>
      <w:r w:rsidRPr="00F71EC6">
        <w:rPr>
          <w:rFonts w:ascii="Times New Roman" w:eastAsia="Times New Roman" w:hAnsi="Times New Roman"/>
          <w:sz w:val="28"/>
          <w:szCs w:val="28"/>
        </w:rPr>
        <w:t>Подходы к определению понятия «финансовая устойчивость предприятия»</w:t>
      </w:r>
      <w:r w:rsidR="00110F8B" w:rsidRPr="00F71EC6">
        <w:rPr>
          <w:rFonts w:ascii="Times New Roman" w:eastAsia="Times New Roman" w:hAnsi="Times New Roman"/>
          <w:sz w:val="28"/>
          <w:szCs w:val="28"/>
        </w:rPr>
        <w:t xml:space="preserve"> </w:t>
      </w:r>
      <w:r w:rsidR="00996EC5" w:rsidRPr="00F71EC6">
        <w:rPr>
          <w:rFonts w:ascii="Times New Roman" w:eastAsia="Times New Roman" w:hAnsi="Times New Roman"/>
          <w:sz w:val="28"/>
          <w:szCs w:val="28"/>
        </w:rPr>
        <w:t>(составлено автором)</w:t>
      </w:r>
    </w:p>
    <w:p w:rsidR="00124A4D" w:rsidRPr="00F71EC6" w:rsidRDefault="00124A4D" w:rsidP="009B6ED5">
      <w:pPr>
        <w:spacing w:after="0" w:line="360" w:lineRule="auto"/>
        <w:rPr>
          <w:rFonts w:ascii="Times New Roman" w:hAnsi="Times New Roman"/>
          <w:sz w:val="28"/>
          <w:szCs w:val="28"/>
        </w:rPr>
      </w:pPr>
    </w:p>
    <w:tbl>
      <w:tblPr>
        <w:tblW w:w="9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4962"/>
        <w:gridCol w:w="1419"/>
      </w:tblGrid>
      <w:tr w:rsidR="008D2DFB" w:rsidRPr="008D2DFB" w:rsidTr="008D2DFB">
        <w:tc>
          <w:tcPr>
            <w:tcW w:w="2722" w:type="dxa"/>
            <w:shd w:val="clear" w:color="auto" w:fill="auto"/>
          </w:tcPr>
          <w:p w:rsidR="00672F60" w:rsidRPr="008D2DFB" w:rsidRDefault="00672F60" w:rsidP="009B6ED5">
            <w:pPr>
              <w:spacing w:after="0" w:line="360" w:lineRule="auto"/>
              <w:contextualSpacing/>
              <w:jc w:val="both"/>
              <w:rPr>
                <w:rFonts w:ascii="Times New Roman" w:hAnsi="Times New Roman"/>
                <w:sz w:val="24"/>
                <w:szCs w:val="26"/>
              </w:rPr>
            </w:pPr>
            <w:r w:rsidRPr="008D2DFB">
              <w:rPr>
                <w:rFonts w:ascii="Times New Roman" w:hAnsi="Times New Roman"/>
                <w:sz w:val="24"/>
                <w:szCs w:val="26"/>
              </w:rPr>
              <w:t>Подход</w:t>
            </w:r>
          </w:p>
        </w:tc>
        <w:tc>
          <w:tcPr>
            <w:tcW w:w="4962" w:type="dxa"/>
            <w:shd w:val="clear" w:color="auto" w:fill="auto"/>
          </w:tcPr>
          <w:p w:rsidR="00672F60" w:rsidRPr="008D2DFB" w:rsidRDefault="00672F60" w:rsidP="009B6ED5">
            <w:pPr>
              <w:spacing w:after="0" w:line="360" w:lineRule="auto"/>
              <w:contextualSpacing/>
              <w:jc w:val="both"/>
              <w:rPr>
                <w:rFonts w:ascii="Times New Roman" w:hAnsi="Times New Roman"/>
                <w:sz w:val="24"/>
                <w:szCs w:val="26"/>
              </w:rPr>
            </w:pPr>
            <w:r w:rsidRPr="008D2DFB">
              <w:rPr>
                <w:rFonts w:ascii="Times New Roman" w:hAnsi="Times New Roman"/>
                <w:sz w:val="24"/>
                <w:szCs w:val="26"/>
              </w:rPr>
              <w:t>Понятие</w:t>
            </w:r>
          </w:p>
        </w:tc>
        <w:tc>
          <w:tcPr>
            <w:tcW w:w="1419" w:type="dxa"/>
            <w:shd w:val="clear" w:color="auto" w:fill="auto"/>
          </w:tcPr>
          <w:p w:rsidR="00672F60" w:rsidRPr="008D2DFB" w:rsidRDefault="00672F60" w:rsidP="009B6ED5">
            <w:pPr>
              <w:spacing w:after="0" w:line="360" w:lineRule="auto"/>
              <w:contextualSpacing/>
              <w:jc w:val="both"/>
              <w:rPr>
                <w:rFonts w:ascii="Times New Roman" w:hAnsi="Times New Roman"/>
                <w:sz w:val="24"/>
                <w:szCs w:val="26"/>
              </w:rPr>
            </w:pPr>
            <w:r w:rsidRPr="008D2DFB">
              <w:rPr>
                <w:rFonts w:ascii="Times New Roman" w:hAnsi="Times New Roman"/>
                <w:sz w:val="24"/>
                <w:szCs w:val="26"/>
              </w:rPr>
              <w:t>Ученые</w:t>
            </w:r>
          </w:p>
        </w:tc>
      </w:tr>
      <w:tr w:rsidR="008D2DFB" w:rsidRPr="008D2DFB" w:rsidTr="008D2DFB">
        <w:tc>
          <w:tcPr>
            <w:tcW w:w="2722" w:type="dxa"/>
            <w:shd w:val="clear" w:color="auto" w:fill="auto"/>
            <w:vAlign w:val="center"/>
          </w:tcPr>
          <w:p w:rsidR="00672F60" w:rsidRPr="008D2DFB" w:rsidRDefault="00672F60" w:rsidP="009B6ED5">
            <w:pPr>
              <w:spacing w:after="0" w:line="360" w:lineRule="auto"/>
              <w:contextualSpacing/>
              <w:rPr>
                <w:rFonts w:ascii="Times New Roman" w:hAnsi="Times New Roman"/>
                <w:sz w:val="24"/>
                <w:szCs w:val="26"/>
              </w:rPr>
            </w:pPr>
            <w:r w:rsidRPr="008D2DFB">
              <w:rPr>
                <w:rFonts w:ascii="Times New Roman" w:hAnsi="Times New Roman"/>
                <w:sz w:val="24"/>
                <w:szCs w:val="26"/>
              </w:rPr>
              <w:t>Финансовая устойчивость как характеристика финансового положения предприятия</w:t>
            </w:r>
          </w:p>
        </w:tc>
        <w:tc>
          <w:tcPr>
            <w:tcW w:w="4962" w:type="dxa"/>
            <w:shd w:val="clear" w:color="auto" w:fill="auto"/>
            <w:vAlign w:val="center"/>
          </w:tcPr>
          <w:p w:rsidR="00672F60" w:rsidRPr="008D2DFB" w:rsidRDefault="00672F60" w:rsidP="009B6ED5">
            <w:pPr>
              <w:spacing w:after="0" w:line="360" w:lineRule="auto"/>
              <w:contextualSpacing/>
              <w:rPr>
                <w:rFonts w:ascii="Times New Roman" w:hAnsi="Times New Roman"/>
                <w:sz w:val="24"/>
                <w:szCs w:val="26"/>
              </w:rPr>
            </w:pPr>
            <w:r w:rsidRPr="008D2DFB">
              <w:rPr>
                <w:rFonts w:ascii="Times New Roman" w:hAnsi="Times New Roman"/>
                <w:sz w:val="24"/>
                <w:szCs w:val="26"/>
              </w:rPr>
              <w:t>Отражает стабильность финансового положения, которая обеспечивается высоким удельным в</w:t>
            </w:r>
            <w:r w:rsidR="008D2DFB" w:rsidRPr="008D2DFB">
              <w:rPr>
                <w:rFonts w:ascii="Times New Roman" w:hAnsi="Times New Roman"/>
                <w:sz w:val="24"/>
                <w:szCs w:val="26"/>
              </w:rPr>
              <w:t>есом собственных средств</w:t>
            </w:r>
          </w:p>
        </w:tc>
        <w:tc>
          <w:tcPr>
            <w:tcW w:w="1419" w:type="dxa"/>
            <w:shd w:val="clear" w:color="auto" w:fill="auto"/>
            <w:vAlign w:val="center"/>
          </w:tcPr>
          <w:p w:rsidR="009B6ED5" w:rsidRPr="008D2DFB" w:rsidRDefault="00672F60" w:rsidP="009B6ED5">
            <w:pPr>
              <w:spacing w:after="0" w:line="360" w:lineRule="auto"/>
              <w:contextualSpacing/>
              <w:jc w:val="center"/>
              <w:rPr>
                <w:rFonts w:ascii="Times New Roman" w:hAnsi="Times New Roman"/>
                <w:sz w:val="24"/>
                <w:szCs w:val="26"/>
              </w:rPr>
            </w:pPr>
            <w:r w:rsidRPr="008D2DFB">
              <w:rPr>
                <w:rFonts w:ascii="Times New Roman" w:hAnsi="Times New Roman"/>
                <w:sz w:val="24"/>
                <w:szCs w:val="26"/>
              </w:rPr>
              <w:t>Бланк И.А.</w:t>
            </w:r>
          </w:p>
          <w:p w:rsidR="00672F60" w:rsidRPr="008D2DFB" w:rsidRDefault="00672F60" w:rsidP="009B6ED5">
            <w:pPr>
              <w:spacing w:after="0" w:line="360" w:lineRule="auto"/>
              <w:contextualSpacing/>
              <w:jc w:val="center"/>
              <w:rPr>
                <w:rFonts w:ascii="Times New Roman" w:hAnsi="Times New Roman"/>
                <w:sz w:val="24"/>
                <w:szCs w:val="26"/>
              </w:rPr>
            </w:pPr>
            <w:r w:rsidRPr="008D2DFB">
              <w:rPr>
                <w:rFonts w:ascii="Times New Roman" w:hAnsi="Times New Roman"/>
                <w:sz w:val="24"/>
                <w:szCs w:val="26"/>
              </w:rPr>
              <w:t xml:space="preserve"> [8, </w:t>
            </w:r>
            <w:r w:rsidR="00CB5920" w:rsidRPr="008D2DFB">
              <w:rPr>
                <w:rFonts w:ascii="Times New Roman" w:hAnsi="Times New Roman"/>
                <w:sz w:val="24"/>
                <w:szCs w:val="26"/>
              </w:rPr>
              <w:t>с.</w:t>
            </w:r>
            <w:r w:rsidRPr="008D2DFB">
              <w:rPr>
                <w:rFonts w:ascii="Times New Roman" w:hAnsi="Times New Roman"/>
                <w:sz w:val="24"/>
                <w:szCs w:val="26"/>
              </w:rPr>
              <w:t>24</w:t>
            </w:r>
            <w:r w:rsidR="009F0F09" w:rsidRPr="008D2DFB">
              <w:rPr>
                <w:rFonts w:ascii="Times New Roman" w:hAnsi="Times New Roman"/>
                <w:sz w:val="24"/>
                <w:szCs w:val="26"/>
              </w:rPr>
              <w:t>].</w:t>
            </w:r>
          </w:p>
        </w:tc>
      </w:tr>
    </w:tbl>
    <w:p w:rsidR="00F52FC1" w:rsidRPr="00F71EC6" w:rsidRDefault="00F52FC1">
      <w:pPr>
        <w:rPr>
          <w:lang w:val="en-US"/>
        </w:rPr>
      </w:pPr>
    </w:p>
    <w:p w:rsidR="00F52FC1" w:rsidRPr="00F71EC6" w:rsidRDefault="00F52FC1" w:rsidP="00F52FC1">
      <w:pPr>
        <w:spacing w:after="0" w:line="360" w:lineRule="auto"/>
        <w:rPr>
          <w:rFonts w:ascii="Times New Roman" w:hAnsi="Times New Roman"/>
          <w:sz w:val="28"/>
          <w:szCs w:val="28"/>
        </w:rPr>
      </w:pPr>
      <w:r w:rsidRPr="00F71EC6">
        <w:rPr>
          <w:rFonts w:ascii="Times New Roman" w:hAnsi="Times New Roman"/>
          <w:sz w:val="28"/>
          <w:szCs w:val="28"/>
        </w:rPr>
        <w:lastRenderedPageBreak/>
        <w:t>Продолжение таблицы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6196"/>
        <w:gridCol w:w="1310"/>
        <w:gridCol w:w="6"/>
      </w:tblGrid>
      <w:tr w:rsidR="008D2DFB" w:rsidRPr="008D2DFB" w:rsidTr="008D2DFB">
        <w:tc>
          <w:tcPr>
            <w:tcW w:w="2094" w:type="dxa"/>
            <w:shd w:val="clear" w:color="auto" w:fill="auto"/>
            <w:vAlign w:val="center"/>
          </w:tcPr>
          <w:p w:rsidR="00F52FC1" w:rsidRPr="008D2DFB" w:rsidRDefault="00F52FC1" w:rsidP="00F52FC1">
            <w:pPr>
              <w:spacing w:after="0" w:line="360" w:lineRule="auto"/>
              <w:contextualSpacing/>
              <w:jc w:val="center"/>
              <w:rPr>
                <w:rFonts w:ascii="Times New Roman" w:hAnsi="Times New Roman"/>
                <w:sz w:val="24"/>
                <w:szCs w:val="28"/>
              </w:rPr>
            </w:pPr>
            <w:r w:rsidRPr="008D2DFB">
              <w:rPr>
                <w:rFonts w:ascii="Times New Roman" w:hAnsi="Times New Roman"/>
                <w:sz w:val="24"/>
                <w:szCs w:val="28"/>
              </w:rPr>
              <w:t>Подход</w:t>
            </w:r>
          </w:p>
        </w:tc>
        <w:tc>
          <w:tcPr>
            <w:tcW w:w="6195" w:type="dxa"/>
            <w:shd w:val="clear" w:color="auto" w:fill="auto"/>
            <w:vAlign w:val="center"/>
          </w:tcPr>
          <w:p w:rsidR="00F52FC1" w:rsidRPr="008D2DFB" w:rsidRDefault="00F52FC1" w:rsidP="00F52FC1">
            <w:pPr>
              <w:spacing w:after="0" w:line="360" w:lineRule="auto"/>
              <w:contextualSpacing/>
              <w:jc w:val="center"/>
              <w:rPr>
                <w:rFonts w:ascii="Times New Roman" w:hAnsi="Times New Roman"/>
                <w:sz w:val="24"/>
                <w:szCs w:val="28"/>
              </w:rPr>
            </w:pPr>
            <w:r w:rsidRPr="008D2DFB">
              <w:rPr>
                <w:rFonts w:ascii="Times New Roman" w:hAnsi="Times New Roman"/>
                <w:sz w:val="24"/>
                <w:szCs w:val="28"/>
              </w:rPr>
              <w:t>Понятие</w:t>
            </w:r>
          </w:p>
        </w:tc>
        <w:tc>
          <w:tcPr>
            <w:tcW w:w="1317" w:type="dxa"/>
            <w:gridSpan w:val="2"/>
            <w:shd w:val="clear" w:color="auto" w:fill="auto"/>
            <w:vAlign w:val="center"/>
          </w:tcPr>
          <w:p w:rsidR="00F52FC1" w:rsidRPr="008D2DFB" w:rsidRDefault="00F52FC1" w:rsidP="00F52FC1">
            <w:pPr>
              <w:spacing w:after="0" w:line="360" w:lineRule="auto"/>
              <w:contextualSpacing/>
              <w:jc w:val="center"/>
              <w:rPr>
                <w:rFonts w:ascii="Times New Roman" w:hAnsi="Times New Roman"/>
                <w:sz w:val="24"/>
                <w:szCs w:val="28"/>
              </w:rPr>
            </w:pPr>
            <w:r w:rsidRPr="008D2DFB">
              <w:rPr>
                <w:rFonts w:ascii="Times New Roman" w:hAnsi="Times New Roman"/>
                <w:sz w:val="24"/>
                <w:szCs w:val="28"/>
              </w:rPr>
              <w:t>Ученые</w:t>
            </w:r>
          </w:p>
        </w:tc>
      </w:tr>
      <w:tr w:rsidR="008D2DFB" w:rsidRPr="008D2DFB" w:rsidTr="008D2DFB">
        <w:tc>
          <w:tcPr>
            <w:tcW w:w="2094" w:type="dxa"/>
            <w:vMerge w:val="restart"/>
            <w:shd w:val="clear" w:color="auto" w:fill="auto"/>
            <w:vAlign w:val="center"/>
          </w:tcPr>
          <w:p w:rsidR="008D2DFB" w:rsidRPr="008D2DFB" w:rsidRDefault="008D2DFB" w:rsidP="008D2DFB">
            <w:pPr>
              <w:spacing w:after="0" w:line="360" w:lineRule="auto"/>
              <w:contextualSpacing/>
              <w:rPr>
                <w:rFonts w:ascii="Times New Roman" w:hAnsi="Times New Roman"/>
                <w:sz w:val="24"/>
                <w:szCs w:val="26"/>
              </w:rPr>
            </w:pPr>
            <w:r w:rsidRPr="008D2DFB">
              <w:rPr>
                <w:rFonts w:ascii="Times New Roman" w:hAnsi="Times New Roman"/>
                <w:sz w:val="24"/>
                <w:szCs w:val="26"/>
              </w:rPr>
              <w:t>Финансовая устойчивость как характеристика финансового положения предприятия</w:t>
            </w:r>
          </w:p>
        </w:tc>
        <w:tc>
          <w:tcPr>
            <w:tcW w:w="6195" w:type="dxa"/>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Состояние счетов организации, гарантирующее ее платежеспособность в течение всего периода функционирования</w:t>
            </w:r>
          </w:p>
        </w:tc>
        <w:tc>
          <w:tcPr>
            <w:tcW w:w="1317" w:type="dxa"/>
            <w:gridSpan w:val="2"/>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proofErr w:type="spellStart"/>
            <w:r w:rsidRPr="008D2DFB">
              <w:rPr>
                <w:rFonts w:ascii="Times New Roman" w:hAnsi="Times New Roman"/>
                <w:sz w:val="24"/>
                <w:szCs w:val="28"/>
              </w:rPr>
              <w:t>Шеремет</w:t>
            </w:r>
            <w:proofErr w:type="spellEnd"/>
            <w:r w:rsidRPr="008D2DFB">
              <w:rPr>
                <w:rFonts w:ascii="Times New Roman" w:hAnsi="Times New Roman"/>
                <w:sz w:val="24"/>
                <w:szCs w:val="28"/>
              </w:rPr>
              <w:t xml:space="preserve"> А.Д [39, – С.84].</w:t>
            </w:r>
          </w:p>
        </w:tc>
      </w:tr>
      <w:tr w:rsidR="008D2DFB" w:rsidRPr="008D2DFB" w:rsidTr="008D2DFB">
        <w:tc>
          <w:tcPr>
            <w:tcW w:w="2094" w:type="dxa"/>
            <w:vMerge/>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p>
        </w:tc>
        <w:tc>
          <w:tcPr>
            <w:tcW w:w="6195" w:type="dxa"/>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Соответствующая организации рациональная структура активов, позволяющая обеспечивать постоянный прирост финансовых ресурсов в динамике развития организаций с учетом инновационного совершенствования бизнес-процессов и достижения высокой конкурентоспособности</w:t>
            </w:r>
          </w:p>
        </w:tc>
        <w:tc>
          <w:tcPr>
            <w:tcW w:w="1317" w:type="dxa"/>
            <w:gridSpan w:val="2"/>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r w:rsidRPr="008D2DFB">
              <w:rPr>
                <w:rFonts w:ascii="Times New Roman" w:hAnsi="Times New Roman"/>
                <w:sz w:val="24"/>
                <w:szCs w:val="28"/>
              </w:rPr>
              <w:t>Поздняков И.М [26, с.109].</w:t>
            </w:r>
          </w:p>
        </w:tc>
      </w:tr>
      <w:tr w:rsidR="008D2DFB" w:rsidRPr="008D2DFB" w:rsidTr="008D2DFB">
        <w:tc>
          <w:tcPr>
            <w:tcW w:w="2094" w:type="dxa"/>
            <w:vMerge w:val="restart"/>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Финансовая устойчивость как способность предприятия</w:t>
            </w:r>
          </w:p>
        </w:tc>
        <w:tc>
          <w:tcPr>
            <w:tcW w:w="6195" w:type="dxa"/>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Способность в условиях предпринимательского риска реализовывать основные и прочие виды деятельности.</w:t>
            </w:r>
          </w:p>
        </w:tc>
        <w:tc>
          <w:tcPr>
            <w:tcW w:w="1317" w:type="dxa"/>
            <w:gridSpan w:val="2"/>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r w:rsidRPr="008D2DFB">
              <w:rPr>
                <w:rFonts w:ascii="Times New Roman" w:hAnsi="Times New Roman"/>
                <w:sz w:val="24"/>
                <w:szCs w:val="28"/>
              </w:rPr>
              <w:t>Федорова Г.В [33, с.102].</w:t>
            </w:r>
          </w:p>
        </w:tc>
      </w:tr>
      <w:tr w:rsidR="008D2DFB" w:rsidRPr="008D2DFB" w:rsidTr="008D2DFB">
        <w:tc>
          <w:tcPr>
            <w:tcW w:w="2094" w:type="dxa"/>
            <w:vMerge/>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p>
        </w:tc>
        <w:tc>
          <w:tcPr>
            <w:tcW w:w="6195" w:type="dxa"/>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Способность предприятия обеспечить деятельность за счет собственных средств, не допуская неоправданной кредиторской задолженности и своевременно рассчитываться по своим обязательствам.</w:t>
            </w:r>
          </w:p>
        </w:tc>
        <w:tc>
          <w:tcPr>
            <w:tcW w:w="1317" w:type="dxa"/>
            <w:gridSpan w:val="2"/>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r w:rsidRPr="008D2DFB">
              <w:rPr>
                <w:rFonts w:ascii="Times New Roman" w:hAnsi="Times New Roman"/>
                <w:sz w:val="24"/>
                <w:szCs w:val="28"/>
              </w:rPr>
              <w:t>Федорова Г.В [33, с.104].</w:t>
            </w:r>
          </w:p>
        </w:tc>
      </w:tr>
      <w:tr w:rsidR="008D2DFB" w:rsidRPr="008D2DFB" w:rsidTr="008D2DFB">
        <w:tc>
          <w:tcPr>
            <w:tcW w:w="2094" w:type="dxa"/>
            <w:vMerge/>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p>
        </w:tc>
        <w:tc>
          <w:tcPr>
            <w:tcW w:w="6195" w:type="dxa"/>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Способность осуществлять деятельность в условиях предпринимательского риска и изменяющейся среды с целью максимизации прибыли, укрепления конкурентных преимуществ организации с учетом интересов общества и государства.</w:t>
            </w:r>
          </w:p>
        </w:tc>
        <w:tc>
          <w:tcPr>
            <w:tcW w:w="1317" w:type="dxa"/>
            <w:gridSpan w:val="2"/>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r w:rsidRPr="008D2DFB">
              <w:rPr>
                <w:rFonts w:ascii="Times New Roman" w:hAnsi="Times New Roman"/>
                <w:sz w:val="24"/>
                <w:szCs w:val="28"/>
              </w:rPr>
              <w:t>Ковалев В.В., Волкова О.Н [16, с.80].</w:t>
            </w:r>
          </w:p>
        </w:tc>
      </w:tr>
      <w:tr w:rsidR="008D2DFB" w:rsidRPr="008D2DFB" w:rsidTr="008D2DFB">
        <w:trPr>
          <w:gridAfter w:val="1"/>
          <w:wAfter w:w="7" w:type="dxa"/>
        </w:trPr>
        <w:tc>
          <w:tcPr>
            <w:tcW w:w="0" w:type="auto"/>
            <w:vMerge/>
            <w:shd w:val="clear" w:color="auto" w:fill="auto"/>
            <w:vAlign w:val="center"/>
          </w:tcPr>
          <w:p w:rsidR="008D2DFB" w:rsidRPr="008D2DFB" w:rsidRDefault="008D2DFB" w:rsidP="008D2DFB">
            <w:pPr>
              <w:spacing w:after="0" w:line="360" w:lineRule="auto"/>
              <w:ind w:firstLine="709"/>
              <w:contextualSpacing/>
              <w:jc w:val="center"/>
              <w:rPr>
                <w:rFonts w:ascii="Times New Roman" w:hAnsi="Times New Roman"/>
                <w:sz w:val="24"/>
                <w:szCs w:val="28"/>
              </w:rPr>
            </w:pPr>
          </w:p>
        </w:tc>
        <w:tc>
          <w:tcPr>
            <w:tcW w:w="0" w:type="auto"/>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Способность субъекта хозяйствования функционировать и развиваться, сохранять равновесие своих активов и пассивов в изменяющейся внутренней и внешней среде, гарантирующее его платежеспособность и инвестиционную привлекательность в долгосрочной перспективе в границах допустимого уровня риска.</w:t>
            </w:r>
          </w:p>
        </w:tc>
        <w:tc>
          <w:tcPr>
            <w:tcW w:w="0" w:type="auto"/>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r w:rsidRPr="008D2DFB">
              <w:rPr>
                <w:rFonts w:ascii="Times New Roman" w:hAnsi="Times New Roman"/>
                <w:sz w:val="24"/>
                <w:szCs w:val="28"/>
              </w:rPr>
              <w:t>Савицкая Г.В [30, – С.96].</w:t>
            </w:r>
          </w:p>
        </w:tc>
      </w:tr>
      <w:tr w:rsidR="008D2DFB" w:rsidRPr="008D2DFB" w:rsidTr="008D2DFB">
        <w:trPr>
          <w:gridAfter w:val="1"/>
          <w:wAfter w:w="7" w:type="dxa"/>
        </w:trPr>
        <w:tc>
          <w:tcPr>
            <w:tcW w:w="0" w:type="auto"/>
            <w:shd w:val="clear" w:color="auto" w:fill="auto"/>
            <w:vAlign w:val="center"/>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Финансовая устойчивость как система</w:t>
            </w:r>
          </w:p>
        </w:tc>
        <w:tc>
          <w:tcPr>
            <w:tcW w:w="0" w:type="auto"/>
            <w:shd w:val="clear" w:color="auto" w:fill="auto"/>
            <w:vAlign w:val="bottom"/>
          </w:tcPr>
          <w:p w:rsidR="008D2DFB" w:rsidRPr="008D2DFB" w:rsidRDefault="008D2DFB" w:rsidP="008D2DFB">
            <w:pPr>
              <w:spacing w:after="0" w:line="360" w:lineRule="auto"/>
              <w:contextualSpacing/>
              <w:rPr>
                <w:rFonts w:ascii="Times New Roman" w:hAnsi="Times New Roman"/>
                <w:sz w:val="24"/>
                <w:szCs w:val="28"/>
              </w:rPr>
            </w:pPr>
            <w:r w:rsidRPr="008D2DFB">
              <w:rPr>
                <w:rFonts w:ascii="Times New Roman" w:hAnsi="Times New Roman"/>
                <w:sz w:val="24"/>
                <w:szCs w:val="28"/>
              </w:rPr>
              <w:t>Системное понятие, которое включает несколько составляющих: система финансового обеспечения, система организации движения финансовых ресурсов, объемы и структура финансовых ресурсов, система формирования доходов, система осуществления расходов</w:t>
            </w:r>
          </w:p>
        </w:tc>
        <w:tc>
          <w:tcPr>
            <w:tcW w:w="0" w:type="auto"/>
            <w:shd w:val="clear" w:color="auto" w:fill="auto"/>
            <w:vAlign w:val="center"/>
          </w:tcPr>
          <w:p w:rsidR="008D2DFB" w:rsidRPr="008D2DFB" w:rsidRDefault="008D2DFB" w:rsidP="008D2DFB">
            <w:pPr>
              <w:spacing w:after="0" w:line="360" w:lineRule="auto"/>
              <w:contextualSpacing/>
              <w:jc w:val="center"/>
              <w:rPr>
                <w:rFonts w:ascii="Times New Roman" w:hAnsi="Times New Roman"/>
                <w:sz w:val="24"/>
                <w:szCs w:val="28"/>
              </w:rPr>
            </w:pPr>
            <w:proofErr w:type="spellStart"/>
            <w:r w:rsidRPr="008D2DFB">
              <w:rPr>
                <w:rFonts w:ascii="Times New Roman" w:hAnsi="Times New Roman"/>
                <w:sz w:val="24"/>
                <w:szCs w:val="28"/>
              </w:rPr>
              <w:t>Гараева</w:t>
            </w:r>
            <w:proofErr w:type="spellEnd"/>
            <w:r w:rsidRPr="008D2DFB">
              <w:rPr>
                <w:rFonts w:ascii="Times New Roman" w:hAnsi="Times New Roman"/>
                <w:sz w:val="24"/>
                <w:szCs w:val="28"/>
              </w:rPr>
              <w:t xml:space="preserve"> О.Р.  [11, с.95].</w:t>
            </w:r>
          </w:p>
        </w:tc>
      </w:tr>
    </w:tbl>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BE4561"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Основываясь на представленных определениях</w:t>
      </w:r>
      <w:r w:rsidR="005F5DD4" w:rsidRPr="00F71EC6">
        <w:rPr>
          <w:rFonts w:ascii="Times New Roman" w:hAnsi="Times New Roman"/>
          <w:sz w:val="28"/>
          <w:szCs w:val="28"/>
        </w:rPr>
        <w:t xml:space="preserve"> </w:t>
      </w:r>
      <w:r w:rsidRPr="00F71EC6">
        <w:rPr>
          <w:rFonts w:ascii="Times New Roman" w:hAnsi="Times New Roman"/>
          <w:sz w:val="28"/>
          <w:szCs w:val="28"/>
        </w:rPr>
        <w:t>в</w:t>
      </w:r>
      <w:r w:rsidR="005F5DD4" w:rsidRPr="00F71EC6">
        <w:rPr>
          <w:rFonts w:ascii="Times New Roman" w:hAnsi="Times New Roman"/>
          <w:sz w:val="28"/>
          <w:szCs w:val="28"/>
        </w:rPr>
        <w:t xml:space="preserve"> таблиц</w:t>
      </w:r>
      <w:r w:rsidRPr="00F71EC6">
        <w:rPr>
          <w:rFonts w:ascii="Times New Roman" w:hAnsi="Times New Roman"/>
          <w:sz w:val="28"/>
          <w:szCs w:val="28"/>
        </w:rPr>
        <w:t>е</w:t>
      </w:r>
      <w:r w:rsidR="00672F60" w:rsidRPr="00F71EC6">
        <w:rPr>
          <w:rFonts w:ascii="Times New Roman" w:hAnsi="Times New Roman"/>
          <w:sz w:val="28"/>
          <w:szCs w:val="28"/>
        </w:rPr>
        <w:t xml:space="preserve"> 1, </w:t>
      </w:r>
      <w:r w:rsidRPr="00F71EC6">
        <w:rPr>
          <w:rFonts w:ascii="Times New Roman" w:hAnsi="Times New Roman"/>
          <w:sz w:val="28"/>
          <w:szCs w:val="28"/>
        </w:rPr>
        <w:t xml:space="preserve">целесообразно выделение трех основных направлений мысли относительно раскрытия фундаментальной сущности понятия </w:t>
      </w:r>
      <w:r w:rsidR="00672F60" w:rsidRPr="00F71EC6">
        <w:rPr>
          <w:rFonts w:ascii="Times New Roman" w:hAnsi="Times New Roman"/>
          <w:sz w:val="28"/>
          <w:szCs w:val="28"/>
        </w:rPr>
        <w:t>финансовой устойчивости</w:t>
      </w:r>
      <w:r w:rsidRPr="00F71EC6">
        <w:rPr>
          <w:rFonts w:ascii="Times New Roman" w:hAnsi="Times New Roman"/>
          <w:sz w:val="28"/>
          <w:szCs w:val="28"/>
        </w:rPr>
        <w:t xml:space="preserve"> фирмы</w:t>
      </w:r>
      <w:r w:rsidR="00672F60" w:rsidRPr="00F71EC6">
        <w:rPr>
          <w:rFonts w:ascii="Times New Roman" w:hAnsi="Times New Roman"/>
          <w:sz w:val="28"/>
          <w:szCs w:val="28"/>
        </w:rPr>
        <w:t>:</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  финансовая устойчивость</w:t>
      </w:r>
      <w:r w:rsidR="005F5DD4" w:rsidRPr="00F71EC6">
        <w:rPr>
          <w:rFonts w:ascii="Times New Roman" w:hAnsi="Times New Roman"/>
          <w:sz w:val="28"/>
          <w:szCs w:val="28"/>
        </w:rPr>
        <w:t xml:space="preserve"> фирмы</w:t>
      </w:r>
      <w:r w:rsidRPr="00F71EC6">
        <w:rPr>
          <w:rFonts w:ascii="Times New Roman" w:hAnsi="Times New Roman"/>
          <w:sz w:val="28"/>
          <w:szCs w:val="28"/>
        </w:rPr>
        <w:t xml:space="preserve"> </w:t>
      </w:r>
      <w:r w:rsidR="00BE4561" w:rsidRPr="00F71EC6">
        <w:rPr>
          <w:rFonts w:ascii="Times New Roman" w:hAnsi="Times New Roman"/>
          <w:sz w:val="28"/>
          <w:szCs w:val="28"/>
        </w:rPr>
        <w:t>с точки зрения характеристики</w:t>
      </w:r>
      <w:r w:rsidRPr="00F71EC6">
        <w:rPr>
          <w:rFonts w:ascii="Times New Roman" w:hAnsi="Times New Roman"/>
          <w:sz w:val="28"/>
          <w:szCs w:val="28"/>
        </w:rPr>
        <w:t xml:space="preserve"> </w:t>
      </w:r>
      <w:r w:rsidR="005F5DD4" w:rsidRPr="00F71EC6">
        <w:rPr>
          <w:rFonts w:ascii="Times New Roman" w:hAnsi="Times New Roman"/>
          <w:sz w:val="28"/>
          <w:szCs w:val="28"/>
        </w:rPr>
        <w:t xml:space="preserve">общего </w:t>
      </w:r>
      <w:r w:rsidRPr="00F71EC6">
        <w:rPr>
          <w:rFonts w:ascii="Times New Roman" w:hAnsi="Times New Roman"/>
          <w:sz w:val="28"/>
          <w:szCs w:val="28"/>
        </w:rPr>
        <w:t>финансового положения предприятия;</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  финансовая устойчивость </w:t>
      </w:r>
      <w:r w:rsidR="005F5DD4" w:rsidRPr="00F71EC6">
        <w:rPr>
          <w:rFonts w:ascii="Times New Roman" w:hAnsi="Times New Roman"/>
          <w:sz w:val="28"/>
          <w:szCs w:val="28"/>
        </w:rPr>
        <w:t>с точки зрения</w:t>
      </w:r>
      <w:r w:rsidR="00BE4561" w:rsidRPr="00F71EC6">
        <w:rPr>
          <w:rFonts w:ascii="Times New Roman" w:hAnsi="Times New Roman"/>
          <w:sz w:val="28"/>
          <w:szCs w:val="28"/>
        </w:rPr>
        <w:t xml:space="preserve"> разнообразных</w:t>
      </w:r>
      <w:r w:rsidR="005F5DD4" w:rsidRPr="00F71EC6">
        <w:rPr>
          <w:rFonts w:ascii="Times New Roman" w:hAnsi="Times New Roman"/>
          <w:sz w:val="28"/>
          <w:szCs w:val="28"/>
        </w:rPr>
        <w:t xml:space="preserve"> способностей</w:t>
      </w:r>
      <w:r w:rsidRPr="00F71EC6">
        <w:rPr>
          <w:rFonts w:ascii="Times New Roman" w:hAnsi="Times New Roman"/>
          <w:sz w:val="28"/>
          <w:szCs w:val="28"/>
        </w:rPr>
        <w:t xml:space="preserve"> предприятия;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  финансовая устойчивость </w:t>
      </w:r>
      <w:r w:rsidR="00BE4561" w:rsidRPr="00F71EC6">
        <w:rPr>
          <w:rFonts w:ascii="Times New Roman" w:hAnsi="Times New Roman"/>
          <w:sz w:val="28"/>
          <w:szCs w:val="28"/>
        </w:rPr>
        <w:t>с точки зрения классификации по типу мног</w:t>
      </w:r>
      <w:r w:rsidR="00657D02">
        <w:rPr>
          <w:rFonts w:ascii="Times New Roman" w:hAnsi="Times New Roman"/>
          <w:sz w:val="28"/>
          <w:szCs w:val="28"/>
        </w:rPr>
        <w:t>огра</w:t>
      </w:r>
      <w:r w:rsidR="00BE4561" w:rsidRPr="00F71EC6">
        <w:rPr>
          <w:rFonts w:ascii="Times New Roman" w:hAnsi="Times New Roman"/>
          <w:sz w:val="28"/>
          <w:szCs w:val="28"/>
        </w:rPr>
        <w:t>нной системы</w:t>
      </w:r>
      <w:r w:rsidRPr="00F71EC6">
        <w:rPr>
          <w:rFonts w:ascii="Times New Roman" w:hAnsi="Times New Roman"/>
          <w:sz w:val="28"/>
          <w:szCs w:val="28"/>
        </w:rPr>
        <w:t xml:space="preserve">.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Таким образом, финансовая устойчивость </w:t>
      </w:r>
      <w:r w:rsidR="005F5DD4" w:rsidRPr="00F71EC6">
        <w:rPr>
          <w:rFonts w:ascii="Times New Roman" w:hAnsi="Times New Roman"/>
          <w:sz w:val="28"/>
          <w:szCs w:val="28"/>
        </w:rPr>
        <w:t xml:space="preserve">предприятия </w:t>
      </w:r>
      <w:r w:rsidRPr="00F71EC6">
        <w:rPr>
          <w:rFonts w:ascii="Times New Roman" w:hAnsi="Times New Roman"/>
          <w:sz w:val="28"/>
          <w:szCs w:val="28"/>
        </w:rPr>
        <w:t xml:space="preserve">представляет собой </w:t>
      </w:r>
      <w:r w:rsidR="005F5DD4" w:rsidRPr="00F71EC6">
        <w:rPr>
          <w:rFonts w:ascii="Times New Roman" w:hAnsi="Times New Roman"/>
          <w:sz w:val="28"/>
          <w:szCs w:val="28"/>
        </w:rPr>
        <w:t xml:space="preserve">важнейшую </w:t>
      </w:r>
      <w:r w:rsidRPr="00F71EC6">
        <w:rPr>
          <w:rFonts w:ascii="Times New Roman" w:hAnsi="Times New Roman"/>
          <w:sz w:val="28"/>
          <w:szCs w:val="28"/>
        </w:rPr>
        <w:t xml:space="preserve">экономическую категорию, </w:t>
      </w:r>
      <w:r w:rsidR="005F5DD4" w:rsidRPr="00F71EC6">
        <w:rPr>
          <w:rFonts w:ascii="Times New Roman" w:hAnsi="Times New Roman"/>
          <w:sz w:val="28"/>
          <w:szCs w:val="28"/>
        </w:rPr>
        <w:t xml:space="preserve">своеобразный </w:t>
      </w:r>
      <w:r w:rsidRPr="00F71EC6">
        <w:rPr>
          <w:rFonts w:ascii="Times New Roman" w:hAnsi="Times New Roman"/>
          <w:sz w:val="28"/>
          <w:szCs w:val="28"/>
        </w:rPr>
        <w:t xml:space="preserve">индикатор эффективного и </w:t>
      </w:r>
      <w:r w:rsidR="005F5DD4" w:rsidRPr="00F71EC6">
        <w:rPr>
          <w:rFonts w:ascii="Times New Roman" w:hAnsi="Times New Roman"/>
          <w:sz w:val="28"/>
          <w:szCs w:val="28"/>
        </w:rPr>
        <w:t xml:space="preserve">быстрого </w:t>
      </w:r>
      <w:r w:rsidRPr="00F71EC6">
        <w:rPr>
          <w:rFonts w:ascii="Times New Roman" w:hAnsi="Times New Roman"/>
          <w:sz w:val="28"/>
          <w:szCs w:val="28"/>
        </w:rPr>
        <w:t xml:space="preserve">стабильного развития </w:t>
      </w:r>
      <w:r w:rsidR="005F5DD4" w:rsidRPr="00F71EC6">
        <w:rPr>
          <w:rFonts w:ascii="Times New Roman" w:hAnsi="Times New Roman"/>
          <w:sz w:val="28"/>
          <w:szCs w:val="28"/>
        </w:rPr>
        <w:t xml:space="preserve">показателей </w:t>
      </w:r>
      <w:r w:rsidRPr="00F71EC6">
        <w:rPr>
          <w:rFonts w:ascii="Times New Roman" w:hAnsi="Times New Roman"/>
          <w:sz w:val="28"/>
          <w:szCs w:val="28"/>
        </w:rPr>
        <w:t>предприятия,</w:t>
      </w:r>
      <w:r w:rsidR="005F5DD4" w:rsidRPr="00F71EC6">
        <w:rPr>
          <w:rFonts w:ascii="Times New Roman" w:hAnsi="Times New Roman"/>
          <w:sz w:val="28"/>
          <w:szCs w:val="28"/>
        </w:rPr>
        <w:t xml:space="preserve"> а также</w:t>
      </w:r>
      <w:r w:rsidRPr="00F71EC6">
        <w:rPr>
          <w:rFonts w:ascii="Times New Roman" w:hAnsi="Times New Roman"/>
          <w:sz w:val="28"/>
          <w:szCs w:val="28"/>
        </w:rPr>
        <w:t xml:space="preserve"> его финансовую безопасность, </w:t>
      </w:r>
      <w:r w:rsidR="005F5DD4" w:rsidRPr="00F71EC6">
        <w:rPr>
          <w:rFonts w:ascii="Times New Roman" w:hAnsi="Times New Roman"/>
          <w:sz w:val="28"/>
          <w:szCs w:val="28"/>
        </w:rPr>
        <w:t>которая помогает достичь</w:t>
      </w:r>
      <w:r w:rsidRPr="00F71EC6">
        <w:rPr>
          <w:rFonts w:ascii="Times New Roman" w:hAnsi="Times New Roman"/>
          <w:sz w:val="28"/>
          <w:szCs w:val="28"/>
        </w:rPr>
        <w:t xml:space="preserve"> </w:t>
      </w:r>
      <w:r w:rsidR="005F5DD4" w:rsidRPr="00F71EC6">
        <w:rPr>
          <w:rFonts w:ascii="Times New Roman" w:hAnsi="Times New Roman"/>
          <w:sz w:val="28"/>
          <w:szCs w:val="28"/>
        </w:rPr>
        <w:t xml:space="preserve">необходимого </w:t>
      </w:r>
      <w:r w:rsidRPr="00F71EC6">
        <w:rPr>
          <w:rFonts w:ascii="Times New Roman" w:hAnsi="Times New Roman"/>
          <w:sz w:val="28"/>
          <w:szCs w:val="28"/>
        </w:rPr>
        <w:t>экономического и социального эффекта [43, c. 139</w:t>
      </w:r>
      <w:r w:rsidR="009F0F09" w:rsidRPr="00F71EC6">
        <w:rPr>
          <w:rFonts w:ascii="Times New Roman" w:hAnsi="Times New Roman"/>
          <w:sz w:val="28"/>
          <w:szCs w:val="28"/>
        </w:rPr>
        <w:t>].</w:t>
      </w:r>
      <w:r w:rsidRPr="00F71EC6">
        <w:rPr>
          <w:rFonts w:ascii="Times New Roman" w:hAnsi="Times New Roman"/>
          <w:sz w:val="28"/>
          <w:szCs w:val="28"/>
        </w:rPr>
        <w:t xml:space="preserve">  </w:t>
      </w:r>
    </w:p>
    <w:p w:rsidR="00672F60" w:rsidRPr="00F71EC6" w:rsidRDefault="005F5DD4"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На основании многообразия</w:t>
      </w:r>
      <w:r w:rsidR="00672F60" w:rsidRPr="00F71EC6">
        <w:rPr>
          <w:rFonts w:ascii="Times New Roman" w:hAnsi="Times New Roman"/>
          <w:sz w:val="28"/>
          <w:szCs w:val="28"/>
        </w:rPr>
        <w:t xml:space="preserve"> мнений</w:t>
      </w:r>
      <w:r w:rsidRPr="00F71EC6">
        <w:rPr>
          <w:rFonts w:ascii="Times New Roman" w:hAnsi="Times New Roman"/>
          <w:sz w:val="28"/>
          <w:szCs w:val="28"/>
        </w:rPr>
        <w:t xml:space="preserve"> различных</w:t>
      </w:r>
      <w:r w:rsidR="00672F60" w:rsidRPr="00F71EC6">
        <w:rPr>
          <w:rFonts w:ascii="Times New Roman" w:hAnsi="Times New Roman"/>
          <w:sz w:val="28"/>
          <w:szCs w:val="28"/>
        </w:rPr>
        <w:t xml:space="preserve"> российских экономистов, можно так же выделить два</w:t>
      </w:r>
      <w:r w:rsidRPr="00F71EC6">
        <w:rPr>
          <w:rFonts w:ascii="Times New Roman" w:hAnsi="Times New Roman"/>
          <w:sz w:val="28"/>
          <w:szCs w:val="28"/>
        </w:rPr>
        <w:t xml:space="preserve"> основных</w:t>
      </w:r>
      <w:r w:rsidR="00672F60" w:rsidRPr="00F71EC6">
        <w:rPr>
          <w:rFonts w:ascii="Times New Roman" w:hAnsi="Times New Roman"/>
          <w:sz w:val="28"/>
          <w:szCs w:val="28"/>
        </w:rPr>
        <w:t xml:space="preserve"> подхода к описанию </w:t>
      </w:r>
      <w:r w:rsidRPr="00F71EC6">
        <w:rPr>
          <w:rFonts w:ascii="Times New Roman" w:hAnsi="Times New Roman"/>
          <w:sz w:val="28"/>
          <w:szCs w:val="28"/>
        </w:rPr>
        <w:t>рассматриваемого</w:t>
      </w:r>
      <w:r w:rsidR="00672F60" w:rsidRPr="00F71EC6">
        <w:rPr>
          <w:rFonts w:ascii="Times New Roman" w:hAnsi="Times New Roman"/>
          <w:sz w:val="28"/>
          <w:szCs w:val="28"/>
        </w:rPr>
        <w:t xml:space="preserve"> </w:t>
      </w:r>
      <w:r w:rsidRPr="00F71EC6">
        <w:rPr>
          <w:rFonts w:ascii="Times New Roman" w:hAnsi="Times New Roman"/>
          <w:sz w:val="28"/>
          <w:szCs w:val="28"/>
        </w:rPr>
        <w:t>понятия</w:t>
      </w:r>
      <w:r w:rsidR="00672F60" w:rsidRPr="00F71EC6">
        <w:rPr>
          <w:rFonts w:ascii="Times New Roman" w:hAnsi="Times New Roman"/>
          <w:sz w:val="28"/>
          <w:szCs w:val="28"/>
        </w:rPr>
        <w:t xml:space="preserve"> – </w:t>
      </w:r>
      <w:r w:rsidRPr="00F71EC6">
        <w:rPr>
          <w:rFonts w:ascii="Times New Roman" w:hAnsi="Times New Roman"/>
          <w:sz w:val="28"/>
          <w:szCs w:val="28"/>
        </w:rPr>
        <w:t>во-первых</w:t>
      </w:r>
      <w:r w:rsidR="00672F60" w:rsidRPr="00F71EC6">
        <w:rPr>
          <w:rFonts w:ascii="Times New Roman" w:hAnsi="Times New Roman"/>
          <w:sz w:val="28"/>
          <w:szCs w:val="28"/>
        </w:rPr>
        <w:t>, финансовую устойчивость</w:t>
      </w:r>
      <w:r w:rsidR="00345288" w:rsidRPr="00F71EC6">
        <w:rPr>
          <w:rFonts w:ascii="Times New Roman" w:hAnsi="Times New Roman"/>
          <w:sz w:val="28"/>
          <w:szCs w:val="28"/>
        </w:rPr>
        <w:t xml:space="preserve"> фирмы</w:t>
      </w:r>
      <w:r w:rsidR="00672F60" w:rsidRPr="00F71EC6">
        <w:rPr>
          <w:rFonts w:ascii="Times New Roman" w:hAnsi="Times New Roman"/>
          <w:sz w:val="28"/>
          <w:szCs w:val="28"/>
        </w:rPr>
        <w:t xml:space="preserve"> связывают с</w:t>
      </w:r>
      <w:r w:rsidR="00345288" w:rsidRPr="00F71EC6">
        <w:rPr>
          <w:rFonts w:ascii="Times New Roman" w:hAnsi="Times New Roman"/>
          <w:sz w:val="28"/>
          <w:szCs w:val="28"/>
        </w:rPr>
        <w:t xml:space="preserve"> ее</w:t>
      </w:r>
      <w:r w:rsidR="00672F60" w:rsidRPr="00F71EC6">
        <w:rPr>
          <w:rFonts w:ascii="Times New Roman" w:hAnsi="Times New Roman"/>
          <w:sz w:val="28"/>
          <w:szCs w:val="28"/>
        </w:rPr>
        <w:t xml:space="preserve"> платежеспособностью</w:t>
      </w:r>
      <w:r w:rsidR="00091E82" w:rsidRPr="00F71EC6">
        <w:rPr>
          <w:rFonts w:ascii="Times New Roman" w:hAnsi="Times New Roman"/>
          <w:sz w:val="28"/>
          <w:szCs w:val="28"/>
        </w:rPr>
        <w:t xml:space="preserve"> экономисты</w:t>
      </w:r>
      <w:r w:rsidR="00672F60" w:rsidRPr="00F71EC6">
        <w:rPr>
          <w:rFonts w:ascii="Times New Roman" w:hAnsi="Times New Roman"/>
          <w:sz w:val="28"/>
          <w:szCs w:val="28"/>
        </w:rPr>
        <w:t xml:space="preserve"> А. В. Грачев, А Д, </w:t>
      </w:r>
      <w:proofErr w:type="spellStart"/>
      <w:r w:rsidR="00672F60" w:rsidRPr="00F71EC6">
        <w:rPr>
          <w:rFonts w:ascii="Times New Roman" w:hAnsi="Times New Roman"/>
          <w:sz w:val="28"/>
          <w:szCs w:val="28"/>
        </w:rPr>
        <w:t>Шеремет</w:t>
      </w:r>
      <w:proofErr w:type="spellEnd"/>
      <w:r w:rsidR="00672F60" w:rsidRPr="00F71EC6">
        <w:rPr>
          <w:rFonts w:ascii="Times New Roman" w:hAnsi="Times New Roman"/>
          <w:sz w:val="28"/>
          <w:szCs w:val="28"/>
        </w:rPr>
        <w:t xml:space="preserve">, И.Т. Балабанов и </w:t>
      </w:r>
      <w:proofErr w:type="spellStart"/>
      <w:r w:rsidR="00672F60" w:rsidRPr="00F71EC6">
        <w:rPr>
          <w:rFonts w:ascii="Times New Roman" w:hAnsi="Times New Roman"/>
          <w:sz w:val="28"/>
          <w:szCs w:val="28"/>
        </w:rPr>
        <w:t>др</w:t>
      </w:r>
      <w:proofErr w:type="spellEnd"/>
      <w:r w:rsidR="009F0F09" w:rsidRPr="00F71EC6">
        <w:rPr>
          <w:rFonts w:ascii="Times New Roman" w:hAnsi="Times New Roman"/>
          <w:sz w:val="28"/>
          <w:szCs w:val="28"/>
        </w:rPr>
        <w:t xml:space="preserve"> [</w:t>
      </w:r>
      <w:r w:rsidR="00672F60" w:rsidRPr="00F71EC6">
        <w:rPr>
          <w:rFonts w:ascii="Times New Roman" w:hAnsi="Times New Roman"/>
          <w:sz w:val="28"/>
          <w:szCs w:val="28"/>
        </w:rPr>
        <w:t>9, 49, 1</w:t>
      </w:r>
      <w:r w:rsidR="00091E82" w:rsidRPr="00F71EC6">
        <w:rPr>
          <w:rFonts w:ascii="Times New Roman" w:hAnsi="Times New Roman"/>
          <w:sz w:val="28"/>
          <w:szCs w:val="28"/>
        </w:rPr>
        <w:t>], а во-вторых, показатели финансовой устойчивости связаны</w:t>
      </w:r>
      <w:r w:rsidR="00672F60" w:rsidRPr="00F71EC6">
        <w:rPr>
          <w:rFonts w:ascii="Times New Roman" w:hAnsi="Times New Roman"/>
          <w:sz w:val="28"/>
          <w:szCs w:val="28"/>
        </w:rPr>
        <w:t xml:space="preserve"> с оценкой </w:t>
      </w:r>
      <w:r w:rsidR="00091E82" w:rsidRPr="00F71EC6">
        <w:rPr>
          <w:rFonts w:ascii="Times New Roman" w:hAnsi="Times New Roman"/>
          <w:sz w:val="28"/>
          <w:szCs w:val="28"/>
        </w:rPr>
        <w:t xml:space="preserve">количественной </w:t>
      </w:r>
      <w:r w:rsidR="00672F60" w:rsidRPr="00F71EC6">
        <w:rPr>
          <w:rFonts w:ascii="Times New Roman" w:hAnsi="Times New Roman"/>
          <w:sz w:val="28"/>
          <w:szCs w:val="28"/>
        </w:rPr>
        <w:t>величины</w:t>
      </w:r>
      <w:r w:rsidR="00091E82" w:rsidRPr="00F71EC6">
        <w:rPr>
          <w:rFonts w:ascii="Times New Roman" w:hAnsi="Times New Roman"/>
          <w:sz w:val="28"/>
          <w:szCs w:val="28"/>
        </w:rPr>
        <w:t xml:space="preserve"> и</w:t>
      </w:r>
      <w:r w:rsidR="00672F60" w:rsidRPr="00F71EC6">
        <w:rPr>
          <w:rFonts w:ascii="Times New Roman" w:hAnsi="Times New Roman"/>
          <w:sz w:val="28"/>
          <w:szCs w:val="28"/>
        </w:rPr>
        <w:t xml:space="preserve"> структуры капитала</w:t>
      </w:r>
      <w:r w:rsidR="00091E82" w:rsidRPr="00F71EC6">
        <w:rPr>
          <w:rFonts w:ascii="Times New Roman" w:hAnsi="Times New Roman"/>
          <w:sz w:val="28"/>
          <w:szCs w:val="28"/>
        </w:rPr>
        <w:t xml:space="preserve"> фирмы</w:t>
      </w:r>
      <w:r w:rsidR="00672F60" w:rsidRPr="00F71EC6">
        <w:rPr>
          <w:rFonts w:ascii="Times New Roman" w:hAnsi="Times New Roman"/>
          <w:sz w:val="28"/>
          <w:szCs w:val="28"/>
        </w:rPr>
        <w:t xml:space="preserve">, а также </w:t>
      </w:r>
      <w:r w:rsidR="00091E82" w:rsidRPr="00F71EC6">
        <w:rPr>
          <w:rFonts w:ascii="Times New Roman" w:hAnsi="Times New Roman"/>
          <w:sz w:val="28"/>
          <w:szCs w:val="28"/>
        </w:rPr>
        <w:t xml:space="preserve">ее </w:t>
      </w:r>
      <w:r w:rsidR="00672F60" w:rsidRPr="00F71EC6">
        <w:rPr>
          <w:rFonts w:ascii="Times New Roman" w:hAnsi="Times New Roman"/>
          <w:sz w:val="28"/>
          <w:szCs w:val="28"/>
        </w:rPr>
        <w:t xml:space="preserve">активов и пассивов (Л. И. Кравченко, Г В. Савицкая, Б. Т. Кузнецов, и </w:t>
      </w:r>
      <w:proofErr w:type="spellStart"/>
      <w:r w:rsidR="00672F60" w:rsidRPr="00F71EC6">
        <w:rPr>
          <w:rFonts w:ascii="Times New Roman" w:hAnsi="Times New Roman"/>
          <w:sz w:val="28"/>
          <w:szCs w:val="28"/>
        </w:rPr>
        <w:t>др</w:t>
      </w:r>
      <w:proofErr w:type="spellEnd"/>
      <w:r w:rsidR="00672F60" w:rsidRPr="00F71EC6">
        <w:rPr>
          <w:rFonts w:ascii="Times New Roman" w:hAnsi="Times New Roman"/>
          <w:sz w:val="28"/>
          <w:szCs w:val="28"/>
        </w:rPr>
        <w:t xml:space="preserve"> ). </w:t>
      </w:r>
    </w:p>
    <w:p w:rsidR="00672F60" w:rsidRPr="00F71EC6" w:rsidRDefault="00532BA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Такая экономическая категория, как ф</w:t>
      </w:r>
      <w:r w:rsidR="00672F60" w:rsidRPr="00F71EC6">
        <w:rPr>
          <w:rFonts w:ascii="Times New Roman" w:hAnsi="Times New Roman"/>
          <w:sz w:val="28"/>
          <w:szCs w:val="28"/>
        </w:rPr>
        <w:t xml:space="preserve">инансовое состояние </w:t>
      </w:r>
      <w:r w:rsidRPr="00F71EC6">
        <w:rPr>
          <w:rFonts w:ascii="Times New Roman" w:hAnsi="Times New Roman"/>
          <w:sz w:val="28"/>
          <w:szCs w:val="28"/>
        </w:rPr>
        <w:t xml:space="preserve">зачастую </w:t>
      </w:r>
      <w:r w:rsidR="005F72B4" w:rsidRPr="00F71EC6">
        <w:rPr>
          <w:rFonts w:ascii="Times New Roman" w:hAnsi="Times New Roman"/>
          <w:sz w:val="28"/>
          <w:szCs w:val="28"/>
        </w:rPr>
        <w:t>отображает состояние собственного капитала фирме в разрезе его постоянного кругооборота в течение жизненного цикла хозяйственной деятельности фирмы. А если углубиться в непосредственно финансовую</w:t>
      </w:r>
      <w:r w:rsidR="00672F60" w:rsidRPr="00F71EC6">
        <w:rPr>
          <w:rFonts w:ascii="Times New Roman" w:hAnsi="Times New Roman"/>
          <w:sz w:val="28"/>
          <w:szCs w:val="28"/>
        </w:rPr>
        <w:t xml:space="preserve"> устойчивость </w:t>
      </w:r>
      <w:r w:rsidR="005F72B4" w:rsidRPr="00F71EC6">
        <w:rPr>
          <w:rFonts w:ascii="Times New Roman" w:hAnsi="Times New Roman"/>
          <w:sz w:val="28"/>
          <w:szCs w:val="28"/>
        </w:rPr>
        <w:t xml:space="preserve">фирмы, то </w:t>
      </w:r>
      <w:r w:rsidRPr="00F71EC6">
        <w:rPr>
          <w:rFonts w:ascii="Times New Roman" w:hAnsi="Times New Roman"/>
          <w:sz w:val="28"/>
          <w:szCs w:val="28"/>
        </w:rPr>
        <w:t xml:space="preserve">это одна из </w:t>
      </w:r>
      <w:r w:rsidR="005F72B4" w:rsidRPr="00F71EC6">
        <w:rPr>
          <w:rFonts w:ascii="Times New Roman" w:hAnsi="Times New Roman"/>
          <w:sz w:val="28"/>
          <w:szCs w:val="28"/>
        </w:rPr>
        <w:t xml:space="preserve">самых </w:t>
      </w:r>
      <w:r w:rsidRPr="00F71EC6">
        <w:rPr>
          <w:rFonts w:ascii="Times New Roman" w:hAnsi="Times New Roman"/>
          <w:sz w:val="28"/>
          <w:szCs w:val="28"/>
        </w:rPr>
        <w:t>важнейших</w:t>
      </w:r>
      <w:r w:rsidR="00672F60" w:rsidRPr="00F71EC6">
        <w:rPr>
          <w:rFonts w:ascii="Times New Roman" w:hAnsi="Times New Roman"/>
          <w:sz w:val="28"/>
          <w:szCs w:val="28"/>
        </w:rPr>
        <w:t xml:space="preserve"> характеристик </w:t>
      </w:r>
      <w:r w:rsidRPr="00F71EC6">
        <w:rPr>
          <w:rFonts w:ascii="Times New Roman" w:hAnsi="Times New Roman"/>
          <w:sz w:val="28"/>
          <w:szCs w:val="28"/>
        </w:rPr>
        <w:t xml:space="preserve">самого </w:t>
      </w:r>
      <w:r w:rsidR="00672F60" w:rsidRPr="00F71EC6">
        <w:rPr>
          <w:rFonts w:ascii="Times New Roman" w:hAnsi="Times New Roman"/>
          <w:sz w:val="28"/>
          <w:szCs w:val="28"/>
        </w:rPr>
        <w:t xml:space="preserve">финансового </w:t>
      </w:r>
      <w:r w:rsidRPr="00F71EC6">
        <w:rPr>
          <w:rFonts w:ascii="Times New Roman" w:hAnsi="Times New Roman"/>
          <w:sz w:val="28"/>
          <w:szCs w:val="28"/>
        </w:rPr>
        <w:t>положения</w:t>
      </w:r>
      <w:r w:rsidR="00672F60" w:rsidRPr="00F71EC6">
        <w:rPr>
          <w:rFonts w:ascii="Times New Roman" w:hAnsi="Times New Roman"/>
          <w:sz w:val="28"/>
          <w:szCs w:val="28"/>
        </w:rPr>
        <w:t>,</w:t>
      </w:r>
      <w:r w:rsidR="005F72B4" w:rsidRPr="00F71EC6">
        <w:rPr>
          <w:rFonts w:ascii="Times New Roman" w:hAnsi="Times New Roman"/>
          <w:sz w:val="28"/>
          <w:szCs w:val="28"/>
        </w:rPr>
        <w:t xml:space="preserve"> которая коррелирует с</w:t>
      </w:r>
      <w:r w:rsidR="00672F60" w:rsidRPr="00F71EC6">
        <w:rPr>
          <w:rFonts w:ascii="Times New Roman" w:hAnsi="Times New Roman"/>
          <w:sz w:val="28"/>
          <w:szCs w:val="28"/>
        </w:rPr>
        <w:t xml:space="preserve"> оборачиваемость</w:t>
      </w:r>
      <w:r w:rsidR="005F72B4" w:rsidRPr="00F71EC6">
        <w:rPr>
          <w:rFonts w:ascii="Times New Roman" w:hAnsi="Times New Roman"/>
          <w:sz w:val="28"/>
          <w:szCs w:val="28"/>
        </w:rPr>
        <w:t>ю</w:t>
      </w:r>
      <w:r w:rsidR="00672F60" w:rsidRPr="00F71EC6">
        <w:rPr>
          <w:rFonts w:ascii="Times New Roman" w:hAnsi="Times New Roman"/>
          <w:sz w:val="28"/>
          <w:szCs w:val="28"/>
        </w:rPr>
        <w:t>, рентаб</w:t>
      </w:r>
      <w:r w:rsidRPr="00F71EC6">
        <w:rPr>
          <w:rFonts w:ascii="Times New Roman" w:hAnsi="Times New Roman"/>
          <w:sz w:val="28"/>
          <w:szCs w:val="28"/>
        </w:rPr>
        <w:t>ельность</w:t>
      </w:r>
      <w:r w:rsidR="005F72B4" w:rsidRPr="00F71EC6">
        <w:rPr>
          <w:rFonts w:ascii="Times New Roman" w:hAnsi="Times New Roman"/>
          <w:sz w:val="28"/>
          <w:szCs w:val="28"/>
        </w:rPr>
        <w:t>ю</w:t>
      </w:r>
      <w:r w:rsidRPr="00F71EC6">
        <w:rPr>
          <w:rFonts w:ascii="Times New Roman" w:hAnsi="Times New Roman"/>
          <w:sz w:val="28"/>
          <w:szCs w:val="28"/>
        </w:rPr>
        <w:t xml:space="preserve"> и </w:t>
      </w:r>
      <w:r w:rsidR="00672F60" w:rsidRPr="00F71EC6">
        <w:rPr>
          <w:rFonts w:ascii="Times New Roman" w:hAnsi="Times New Roman"/>
          <w:sz w:val="28"/>
          <w:szCs w:val="28"/>
        </w:rPr>
        <w:t>платежеспособность</w:t>
      </w:r>
      <w:r w:rsidR="005F72B4" w:rsidRPr="00F71EC6">
        <w:rPr>
          <w:rFonts w:ascii="Times New Roman" w:hAnsi="Times New Roman"/>
          <w:sz w:val="28"/>
          <w:szCs w:val="28"/>
        </w:rPr>
        <w:t>ю</w:t>
      </w:r>
      <w:r w:rsidR="009F0F09" w:rsidRPr="00F71EC6">
        <w:rPr>
          <w:rFonts w:ascii="Times New Roman" w:hAnsi="Times New Roman"/>
          <w:sz w:val="28"/>
          <w:szCs w:val="28"/>
        </w:rPr>
        <w:t xml:space="preserve"> [</w:t>
      </w:r>
      <w:r w:rsidR="00BF43B3" w:rsidRPr="00F71EC6">
        <w:rPr>
          <w:rFonts w:ascii="Times New Roman" w:hAnsi="Times New Roman"/>
          <w:sz w:val="28"/>
          <w:szCs w:val="28"/>
        </w:rPr>
        <w:t>9, c. 112</w:t>
      </w:r>
      <w:r w:rsidR="009F0F09" w:rsidRPr="00F71EC6">
        <w:rPr>
          <w:rFonts w:ascii="Times New Roman" w:hAnsi="Times New Roman"/>
          <w:sz w:val="28"/>
          <w:szCs w:val="28"/>
        </w:rPr>
        <w:t>].</w:t>
      </w:r>
      <w:r w:rsidR="00672F60" w:rsidRPr="00F71EC6">
        <w:rPr>
          <w:rFonts w:ascii="Times New Roman" w:hAnsi="Times New Roman"/>
          <w:sz w:val="28"/>
          <w:szCs w:val="28"/>
        </w:rPr>
        <w:t xml:space="preserve"> </w:t>
      </w:r>
      <w:r w:rsidRPr="00F71EC6">
        <w:rPr>
          <w:rFonts w:ascii="Times New Roman" w:hAnsi="Times New Roman"/>
          <w:sz w:val="28"/>
          <w:szCs w:val="28"/>
        </w:rPr>
        <w:t xml:space="preserve">Фирма с высоким уровнем финансовой </w:t>
      </w:r>
      <w:r w:rsidRPr="00F71EC6">
        <w:rPr>
          <w:rFonts w:ascii="Times New Roman" w:hAnsi="Times New Roman"/>
          <w:sz w:val="28"/>
          <w:szCs w:val="28"/>
        </w:rPr>
        <w:lastRenderedPageBreak/>
        <w:t>устойчивости может даже в тяжелых внешних экономических условиях эффективно</w:t>
      </w:r>
      <w:r w:rsidR="00672F60" w:rsidRPr="00F71EC6">
        <w:rPr>
          <w:rFonts w:ascii="Times New Roman" w:hAnsi="Times New Roman"/>
          <w:sz w:val="28"/>
          <w:szCs w:val="28"/>
        </w:rPr>
        <w:t xml:space="preserve"> конкурировать с </w:t>
      </w:r>
      <w:r w:rsidRPr="00F71EC6">
        <w:rPr>
          <w:rFonts w:ascii="Times New Roman" w:hAnsi="Times New Roman"/>
          <w:sz w:val="28"/>
          <w:szCs w:val="28"/>
        </w:rPr>
        <w:t xml:space="preserve">остальными отраслевыми конкурентами, а также быть </w:t>
      </w:r>
      <w:proofErr w:type="spellStart"/>
      <w:r w:rsidRPr="00F71EC6">
        <w:rPr>
          <w:rFonts w:ascii="Times New Roman" w:hAnsi="Times New Roman"/>
          <w:sz w:val="28"/>
          <w:szCs w:val="28"/>
        </w:rPr>
        <w:t>инвестиционно</w:t>
      </w:r>
      <w:proofErr w:type="spellEnd"/>
      <w:r w:rsidR="00672F60" w:rsidRPr="00F71EC6">
        <w:rPr>
          <w:rFonts w:ascii="Times New Roman" w:hAnsi="Times New Roman"/>
          <w:sz w:val="28"/>
          <w:szCs w:val="28"/>
        </w:rPr>
        <w:t xml:space="preserve"> привлекательной </w:t>
      </w:r>
      <w:r w:rsidRPr="00F71EC6">
        <w:rPr>
          <w:rFonts w:ascii="Times New Roman" w:hAnsi="Times New Roman"/>
          <w:sz w:val="28"/>
          <w:szCs w:val="28"/>
        </w:rPr>
        <w:t>разнообразных партнеров</w:t>
      </w:r>
      <w:r w:rsidR="00672F60" w:rsidRPr="00F71EC6">
        <w:rPr>
          <w:rFonts w:ascii="Times New Roman" w:hAnsi="Times New Roman"/>
          <w:sz w:val="28"/>
          <w:szCs w:val="28"/>
        </w:rPr>
        <w:t xml:space="preserve">.  </w:t>
      </w:r>
    </w:p>
    <w:p w:rsidR="00D33949" w:rsidRPr="00F71EC6" w:rsidRDefault="00532BA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По авторитетному мнению, экономиста </w:t>
      </w:r>
      <w:r w:rsidR="00672F60" w:rsidRPr="00F71EC6">
        <w:rPr>
          <w:rFonts w:ascii="Times New Roman" w:hAnsi="Times New Roman"/>
          <w:sz w:val="28"/>
          <w:szCs w:val="28"/>
        </w:rPr>
        <w:t xml:space="preserve">А.П. </w:t>
      </w:r>
      <w:proofErr w:type="spellStart"/>
      <w:r w:rsidR="00672F60" w:rsidRPr="00F71EC6">
        <w:rPr>
          <w:rFonts w:ascii="Times New Roman" w:hAnsi="Times New Roman"/>
          <w:sz w:val="28"/>
          <w:szCs w:val="28"/>
        </w:rPr>
        <w:t>Градова</w:t>
      </w:r>
      <w:proofErr w:type="spellEnd"/>
      <w:r w:rsidR="00672F60" w:rsidRPr="00F71EC6">
        <w:rPr>
          <w:rFonts w:ascii="Times New Roman" w:hAnsi="Times New Roman"/>
          <w:sz w:val="28"/>
          <w:szCs w:val="28"/>
        </w:rPr>
        <w:t xml:space="preserve"> [6, </w:t>
      </w:r>
      <w:r w:rsidR="00CB5920" w:rsidRPr="00F71EC6">
        <w:rPr>
          <w:rFonts w:ascii="Times New Roman" w:hAnsi="Times New Roman"/>
          <w:sz w:val="28"/>
          <w:szCs w:val="28"/>
        </w:rPr>
        <w:t>с.</w:t>
      </w:r>
      <w:r w:rsidR="00672F60" w:rsidRPr="00F71EC6">
        <w:rPr>
          <w:rFonts w:ascii="Times New Roman" w:hAnsi="Times New Roman"/>
          <w:sz w:val="28"/>
          <w:szCs w:val="28"/>
        </w:rPr>
        <w:t>89</w:t>
      </w:r>
      <w:r w:rsidRPr="00F71EC6">
        <w:rPr>
          <w:rFonts w:ascii="Times New Roman" w:hAnsi="Times New Roman"/>
          <w:sz w:val="28"/>
          <w:szCs w:val="28"/>
        </w:rPr>
        <w:t>]</w:t>
      </w:r>
      <w:r w:rsidR="00672F60" w:rsidRPr="00F71EC6">
        <w:rPr>
          <w:rFonts w:ascii="Times New Roman" w:hAnsi="Times New Roman"/>
          <w:sz w:val="28"/>
          <w:szCs w:val="28"/>
        </w:rPr>
        <w:t xml:space="preserve"> </w:t>
      </w:r>
      <w:r w:rsidRPr="00F71EC6">
        <w:rPr>
          <w:rFonts w:ascii="Times New Roman" w:hAnsi="Times New Roman"/>
          <w:sz w:val="28"/>
          <w:szCs w:val="28"/>
        </w:rPr>
        <w:t>фирма с высоким уровнем финансовой устойчивости</w:t>
      </w:r>
      <w:r w:rsidR="00672F60" w:rsidRPr="00F71EC6">
        <w:rPr>
          <w:rFonts w:ascii="Times New Roman" w:hAnsi="Times New Roman"/>
          <w:sz w:val="28"/>
          <w:szCs w:val="28"/>
        </w:rPr>
        <w:t xml:space="preserve"> способствует</w:t>
      </w:r>
      <w:r w:rsidRPr="00F71EC6">
        <w:rPr>
          <w:rFonts w:ascii="Times New Roman" w:hAnsi="Times New Roman"/>
          <w:sz w:val="28"/>
          <w:szCs w:val="28"/>
        </w:rPr>
        <w:t xml:space="preserve"> эффективному</w:t>
      </w:r>
      <w:r w:rsidR="00672F60" w:rsidRPr="00F71EC6">
        <w:rPr>
          <w:rFonts w:ascii="Times New Roman" w:hAnsi="Times New Roman"/>
          <w:sz w:val="28"/>
          <w:szCs w:val="28"/>
        </w:rPr>
        <w:t xml:space="preserve"> развитию </w:t>
      </w:r>
      <w:r w:rsidRPr="00F71EC6">
        <w:rPr>
          <w:rFonts w:ascii="Times New Roman" w:hAnsi="Times New Roman"/>
          <w:sz w:val="28"/>
          <w:szCs w:val="28"/>
        </w:rPr>
        <w:t xml:space="preserve">национальной </w:t>
      </w:r>
      <w:r w:rsidR="00672F60" w:rsidRPr="00F71EC6">
        <w:rPr>
          <w:rFonts w:ascii="Times New Roman" w:hAnsi="Times New Roman"/>
          <w:sz w:val="28"/>
          <w:szCs w:val="28"/>
        </w:rPr>
        <w:t xml:space="preserve">экономики, </w:t>
      </w:r>
      <w:r w:rsidRPr="00F71EC6">
        <w:rPr>
          <w:rFonts w:ascii="Times New Roman" w:hAnsi="Times New Roman"/>
          <w:sz w:val="28"/>
          <w:szCs w:val="28"/>
        </w:rPr>
        <w:t>так как такая организация</w:t>
      </w:r>
      <w:r w:rsidR="00672F60" w:rsidRPr="00F71EC6">
        <w:rPr>
          <w:rFonts w:ascii="Times New Roman" w:hAnsi="Times New Roman"/>
          <w:sz w:val="28"/>
          <w:szCs w:val="28"/>
        </w:rPr>
        <w:t xml:space="preserve"> своевременно выплачивает </w:t>
      </w:r>
      <w:r w:rsidRPr="00F71EC6">
        <w:rPr>
          <w:rFonts w:ascii="Times New Roman" w:hAnsi="Times New Roman"/>
          <w:sz w:val="28"/>
          <w:szCs w:val="28"/>
        </w:rPr>
        <w:t xml:space="preserve">выставленные </w:t>
      </w:r>
      <w:r w:rsidR="00672F60" w:rsidRPr="00F71EC6">
        <w:rPr>
          <w:rFonts w:ascii="Times New Roman" w:hAnsi="Times New Roman"/>
          <w:sz w:val="28"/>
          <w:szCs w:val="28"/>
        </w:rPr>
        <w:t xml:space="preserve">налоги, </w:t>
      </w:r>
      <w:r w:rsidRPr="00F71EC6">
        <w:rPr>
          <w:rFonts w:ascii="Times New Roman" w:hAnsi="Times New Roman"/>
          <w:sz w:val="28"/>
          <w:szCs w:val="28"/>
        </w:rPr>
        <w:t xml:space="preserve">все </w:t>
      </w:r>
      <w:r w:rsidR="00672F60" w:rsidRPr="00F71EC6">
        <w:rPr>
          <w:rFonts w:ascii="Times New Roman" w:hAnsi="Times New Roman"/>
          <w:sz w:val="28"/>
          <w:szCs w:val="28"/>
        </w:rPr>
        <w:t xml:space="preserve">взносы в </w:t>
      </w:r>
      <w:r w:rsidR="00D33949" w:rsidRPr="00F71EC6">
        <w:rPr>
          <w:rFonts w:ascii="Times New Roman" w:hAnsi="Times New Roman"/>
          <w:sz w:val="28"/>
          <w:szCs w:val="28"/>
        </w:rPr>
        <w:t xml:space="preserve">многие </w:t>
      </w:r>
      <w:r w:rsidR="00672F60" w:rsidRPr="00F71EC6">
        <w:rPr>
          <w:rFonts w:ascii="Times New Roman" w:hAnsi="Times New Roman"/>
          <w:sz w:val="28"/>
          <w:szCs w:val="28"/>
        </w:rPr>
        <w:t xml:space="preserve">различные социальные фонды, </w:t>
      </w:r>
      <w:r w:rsidR="00D33949" w:rsidRPr="00F71EC6">
        <w:rPr>
          <w:rFonts w:ascii="Times New Roman" w:hAnsi="Times New Roman"/>
          <w:sz w:val="28"/>
          <w:szCs w:val="28"/>
        </w:rPr>
        <w:t xml:space="preserve">также </w:t>
      </w:r>
      <w:r w:rsidR="00672F60" w:rsidRPr="00F71EC6">
        <w:rPr>
          <w:rFonts w:ascii="Times New Roman" w:hAnsi="Times New Roman"/>
          <w:sz w:val="28"/>
          <w:szCs w:val="28"/>
        </w:rPr>
        <w:t>не имеет долгов по</w:t>
      </w:r>
      <w:r w:rsidR="00D33949" w:rsidRPr="00F71EC6">
        <w:rPr>
          <w:rFonts w:ascii="Times New Roman" w:hAnsi="Times New Roman"/>
          <w:sz w:val="28"/>
          <w:szCs w:val="28"/>
        </w:rPr>
        <w:t xml:space="preserve"> выплатам</w:t>
      </w:r>
      <w:r w:rsidR="00672F60" w:rsidRPr="00F71EC6">
        <w:rPr>
          <w:rFonts w:ascii="Times New Roman" w:hAnsi="Times New Roman"/>
          <w:sz w:val="28"/>
          <w:szCs w:val="28"/>
        </w:rPr>
        <w:t xml:space="preserve"> </w:t>
      </w:r>
      <w:r w:rsidR="00D33949" w:rsidRPr="00F71EC6">
        <w:rPr>
          <w:rFonts w:ascii="Times New Roman" w:hAnsi="Times New Roman"/>
          <w:sz w:val="28"/>
          <w:szCs w:val="28"/>
        </w:rPr>
        <w:t>заработной платы</w:t>
      </w:r>
      <w:r w:rsidR="00672F60" w:rsidRPr="00F71EC6">
        <w:rPr>
          <w:rFonts w:ascii="Times New Roman" w:hAnsi="Times New Roman"/>
          <w:sz w:val="28"/>
          <w:szCs w:val="28"/>
        </w:rPr>
        <w:t xml:space="preserve"> </w:t>
      </w:r>
      <w:r w:rsidR="00D33949" w:rsidRPr="00F71EC6">
        <w:rPr>
          <w:rFonts w:ascii="Times New Roman" w:hAnsi="Times New Roman"/>
          <w:sz w:val="28"/>
          <w:szCs w:val="28"/>
        </w:rPr>
        <w:t>сотрудников</w:t>
      </w:r>
      <w:r w:rsidR="00672F60" w:rsidRPr="00F71EC6">
        <w:rPr>
          <w:rFonts w:ascii="Times New Roman" w:hAnsi="Times New Roman"/>
          <w:sz w:val="28"/>
          <w:szCs w:val="28"/>
        </w:rPr>
        <w:t xml:space="preserve">, </w:t>
      </w:r>
      <w:r w:rsidR="00D33949" w:rsidRPr="00F71EC6">
        <w:rPr>
          <w:rFonts w:ascii="Times New Roman" w:hAnsi="Times New Roman"/>
          <w:sz w:val="28"/>
          <w:szCs w:val="28"/>
        </w:rPr>
        <w:t xml:space="preserve">а все </w:t>
      </w:r>
      <w:r w:rsidR="00672F60" w:rsidRPr="00F71EC6">
        <w:rPr>
          <w:rFonts w:ascii="Times New Roman" w:hAnsi="Times New Roman"/>
          <w:sz w:val="28"/>
          <w:szCs w:val="28"/>
        </w:rPr>
        <w:t xml:space="preserve">акционеры вовремя получают </w:t>
      </w:r>
      <w:r w:rsidR="00D33949" w:rsidRPr="00F71EC6">
        <w:rPr>
          <w:rFonts w:ascii="Times New Roman" w:hAnsi="Times New Roman"/>
          <w:sz w:val="28"/>
          <w:szCs w:val="28"/>
        </w:rPr>
        <w:t>свои дивиденды.</w:t>
      </w:r>
    </w:p>
    <w:p w:rsidR="00672F60" w:rsidRPr="00F71EC6" w:rsidRDefault="00D33949"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Стоит отметить еще один из</w:t>
      </w:r>
      <w:r w:rsidR="00672F60" w:rsidRPr="00F71EC6">
        <w:rPr>
          <w:rFonts w:ascii="Times New Roman" w:hAnsi="Times New Roman"/>
          <w:sz w:val="28"/>
          <w:szCs w:val="28"/>
        </w:rPr>
        <w:t xml:space="preserve"> подход</w:t>
      </w:r>
      <w:r w:rsidRPr="00F71EC6">
        <w:rPr>
          <w:rFonts w:ascii="Times New Roman" w:hAnsi="Times New Roman"/>
          <w:sz w:val="28"/>
          <w:szCs w:val="28"/>
        </w:rPr>
        <w:t>ов</w:t>
      </w:r>
      <w:r w:rsidR="00672F60" w:rsidRPr="00F71EC6">
        <w:rPr>
          <w:rFonts w:ascii="Times New Roman" w:hAnsi="Times New Roman"/>
          <w:sz w:val="28"/>
          <w:szCs w:val="28"/>
        </w:rPr>
        <w:t xml:space="preserve">, </w:t>
      </w:r>
      <w:r w:rsidRPr="00F71EC6">
        <w:rPr>
          <w:rFonts w:ascii="Times New Roman" w:hAnsi="Times New Roman"/>
          <w:sz w:val="28"/>
          <w:szCs w:val="28"/>
        </w:rPr>
        <w:t>который опирается на</w:t>
      </w:r>
      <w:r w:rsidR="00672F60" w:rsidRPr="00F71EC6">
        <w:rPr>
          <w:rFonts w:ascii="Times New Roman" w:hAnsi="Times New Roman"/>
          <w:sz w:val="28"/>
          <w:szCs w:val="28"/>
        </w:rPr>
        <w:t xml:space="preserve"> анализ </w:t>
      </w:r>
      <w:r w:rsidRPr="00F71EC6">
        <w:rPr>
          <w:rFonts w:ascii="Times New Roman" w:hAnsi="Times New Roman"/>
          <w:sz w:val="28"/>
          <w:szCs w:val="28"/>
        </w:rPr>
        <w:t xml:space="preserve">уровня </w:t>
      </w:r>
      <w:r w:rsidR="00672F60" w:rsidRPr="00F71EC6">
        <w:rPr>
          <w:rFonts w:ascii="Times New Roman" w:hAnsi="Times New Roman"/>
          <w:sz w:val="28"/>
          <w:szCs w:val="28"/>
        </w:rPr>
        <w:t>финансовой устойчивости</w:t>
      </w:r>
      <w:r w:rsidRPr="00F71EC6">
        <w:rPr>
          <w:rFonts w:ascii="Times New Roman" w:hAnsi="Times New Roman"/>
          <w:sz w:val="28"/>
          <w:szCs w:val="28"/>
        </w:rPr>
        <w:t xml:space="preserve"> фирмы</w:t>
      </w:r>
      <w:r w:rsidR="00672F60" w:rsidRPr="00F71EC6">
        <w:rPr>
          <w:rFonts w:ascii="Times New Roman" w:hAnsi="Times New Roman"/>
          <w:sz w:val="28"/>
          <w:szCs w:val="28"/>
        </w:rPr>
        <w:t xml:space="preserve"> как </w:t>
      </w:r>
      <w:r w:rsidRPr="00F71EC6">
        <w:rPr>
          <w:rFonts w:ascii="Times New Roman" w:hAnsi="Times New Roman"/>
          <w:sz w:val="28"/>
          <w:szCs w:val="28"/>
        </w:rPr>
        <w:t xml:space="preserve">на особый </w:t>
      </w:r>
      <w:r w:rsidR="00672F60" w:rsidRPr="00F71EC6">
        <w:rPr>
          <w:rFonts w:ascii="Times New Roman" w:hAnsi="Times New Roman"/>
          <w:sz w:val="28"/>
          <w:szCs w:val="28"/>
        </w:rPr>
        <w:t>механизм защиты организаций от</w:t>
      </w:r>
      <w:r w:rsidRPr="00F71EC6">
        <w:rPr>
          <w:rFonts w:ascii="Times New Roman" w:hAnsi="Times New Roman"/>
          <w:sz w:val="28"/>
          <w:szCs w:val="28"/>
        </w:rPr>
        <w:t xml:space="preserve"> всевозможных</w:t>
      </w:r>
      <w:r w:rsidR="00672F60" w:rsidRPr="00F71EC6">
        <w:rPr>
          <w:rFonts w:ascii="Times New Roman" w:hAnsi="Times New Roman"/>
          <w:sz w:val="28"/>
          <w:szCs w:val="28"/>
        </w:rPr>
        <w:t xml:space="preserve"> рисков. Такие </w:t>
      </w:r>
      <w:r w:rsidRPr="00F71EC6">
        <w:rPr>
          <w:rFonts w:ascii="Times New Roman" w:hAnsi="Times New Roman"/>
          <w:sz w:val="28"/>
          <w:szCs w:val="28"/>
        </w:rPr>
        <w:t>специалисты в этой области</w:t>
      </w:r>
      <w:r w:rsidR="00672F60" w:rsidRPr="00F71EC6">
        <w:rPr>
          <w:rFonts w:ascii="Times New Roman" w:hAnsi="Times New Roman"/>
          <w:sz w:val="28"/>
          <w:szCs w:val="28"/>
        </w:rPr>
        <w:t xml:space="preserve">, как Р.М. Грант, А.Н. </w:t>
      </w:r>
      <w:proofErr w:type="spellStart"/>
      <w:r w:rsidR="00672F60" w:rsidRPr="00F71EC6">
        <w:rPr>
          <w:rFonts w:ascii="Times New Roman" w:hAnsi="Times New Roman"/>
          <w:sz w:val="28"/>
          <w:szCs w:val="28"/>
        </w:rPr>
        <w:t>Жилкина</w:t>
      </w:r>
      <w:proofErr w:type="spellEnd"/>
      <w:r w:rsidR="00672F60" w:rsidRPr="00F71EC6">
        <w:rPr>
          <w:rFonts w:ascii="Times New Roman" w:hAnsi="Times New Roman"/>
          <w:sz w:val="28"/>
          <w:szCs w:val="28"/>
        </w:rPr>
        <w:t>, Л.А Мочалова и др. используют в рамках</w:t>
      </w:r>
      <w:r w:rsidRPr="00F71EC6">
        <w:rPr>
          <w:rFonts w:ascii="Times New Roman" w:hAnsi="Times New Roman"/>
          <w:sz w:val="28"/>
          <w:szCs w:val="28"/>
        </w:rPr>
        <w:t xml:space="preserve"> своих исследований</w:t>
      </w:r>
      <w:r w:rsidR="00672F60" w:rsidRPr="00F71EC6">
        <w:rPr>
          <w:rFonts w:ascii="Times New Roman" w:hAnsi="Times New Roman"/>
          <w:sz w:val="28"/>
          <w:szCs w:val="28"/>
        </w:rPr>
        <w:t xml:space="preserve"> </w:t>
      </w:r>
      <w:r w:rsidRPr="00F71EC6">
        <w:rPr>
          <w:rFonts w:ascii="Times New Roman" w:hAnsi="Times New Roman"/>
          <w:sz w:val="28"/>
          <w:szCs w:val="28"/>
        </w:rPr>
        <w:t>специальные</w:t>
      </w:r>
      <w:r w:rsidR="00672F60" w:rsidRPr="00F71EC6">
        <w:rPr>
          <w:rFonts w:ascii="Times New Roman" w:hAnsi="Times New Roman"/>
          <w:sz w:val="28"/>
          <w:szCs w:val="28"/>
        </w:rPr>
        <w:t xml:space="preserve"> корреляционно-регрессивные модели факторных взаимосвязей [7, 14, 29</w:t>
      </w:r>
      <w:r w:rsidR="009F0F09" w:rsidRPr="00F71EC6">
        <w:rPr>
          <w:rFonts w:ascii="Times New Roman" w:hAnsi="Times New Roman"/>
          <w:sz w:val="28"/>
          <w:szCs w:val="28"/>
        </w:rPr>
        <w:t>].</w:t>
      </w:r>
      <w:r w:rsidR="00672F60" w:rsidRPr="00F71EC6">
        <w:rPr>
          <w:rFonts w:ascii="Times New Roman" w:hAnsi="Times New Roman"/>
          <w:sz w:val="28"/>
          <w:szCs w:val="28"/>
        </w:rPr>
        <w:t xml:space="preserve">  </w:t>
      </w:r>
    </w:p>
    <w:p w:rsidR="00672F60" w:rsidRPr="00F71EC6" w:rsidRDefault="00A15A28"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Так как все фирмы</w:t>
      </w:r>
      <w:r w:rsidR="00672F60" w:rsidRPr="00F71EC6">
        <w:rPr>
          <w:rFonts w:ascii="Times New Roman" w:hAnsi="Times New Roman"/>
          <w:sz w:val="28"/>
          <w:szCs w:val="28"/>
        </w:rPr>
        <w:t xml:space="preserve"> представляют собой </w:t>
      </w:r>
      <w:r w:rsidRPr="00F71EC6">
        <w:rPr>
          <w:rFonts w:ascii="Times New Roman" w:hAnsi="Times New Roman"/>
          <w:sz w:val="28"/>
          <w:szCs w:val="28"/>
        </w:rPr>
        <w:t xml:space="preserve">рукотворно </w:t>
      </w:r>
      <w:r w:rsidR="00672F60" w:rsidRPr="00F71EC6">
        <w:rPr>
          <w:rFonts w:ascii="Times New Roman" w:hAnsi="Times New Roman"/>
          <w:sz w:val="28"/>
          <w:szCs w:val="28"/>
        </w:rPr>
        <w:t xml:space="preserve">созданные людьми </w:t>
      </w:r>
      <w:r w:rsidRPr="00F71EC6">
        <w:rPr>
          <w:rFonts w:ascii="Times New Roman" w:hAnsi="Times New Roman"/>
          <w:sz w:val="28"/>
          <w:szCs w:val="28"/>
        </w:rPr>
        <w:t xml:space="preserve">сложные </w:t>
      </w:r>
      <w:r w:rsidR="00672F60" w:rsidRPr="00F71EC6">
        <w:rPr>
          <w:rFonts w:ascii="Times New Roman" w:hAnsi="Times New Roman"/>
          <w:sz w:val="28"/>
          <w:szCs w:val="28"/>
        </w:rPr>
        <w:t xml:space="preserve">системы, то </w:t>
      </w:r>
      <w:r w:rsidRPr="00F71EC6">
        <w:rPr>
          <w:rFonts w:ascii="Times New Roman" w:hAnsi="Times New Roman"/>
          <w:sz w:val="28"/>
          <w:szCs w:val="28"/>
        </w:rPr>
        <w:t xml:space="preserve">все </w:t>
      </w:r>
      <w:r w:rsidR="00672F60" w:rsidRPr="00F71EC6">
        <w:rPr>
          <w:rFonts w:ascii="Times New Roman" w:hAnsi="Times New Roman"/>
          <w:sz w:val="28"/>
          <w:szCs w:val="28"/>
        </w:rPr>
        <w:t>внутренние переменные</w:t>
      </w:r>
      <w:r w:rsidRPr="00F71EC6">
        <w:rPr>
          <w:rFonts w:ascii="Times New Roman" w:hAnsi="Times New Roman"/>
          <w:sz w:val="28"/>
          <w:szCs w:val="28"/>
        </w:rPr>
        <w:t>,</w:t>
      </w:r>
      <w:r w:rsidR="00672F60" w:rsidRPr="00F71EC6">
        <w:rPr>
          <w:rFonts w:ascii="Times New Roman" w:hAnsi="Times New Roman"/>
          <w:sz w:val="28"/>
          <w:szCs w:val="28"/>
        </w:rPr>
        <w:t xml:space="preserve"> </w:t>
      </w:r>
      <w:r w:rsidRPr="00F71EC6">
        <w:rPr>
          <w:rFonts w:ascii="Times New Roman" w:hAnsi="Times New Roman"/>
          <w:sz w:val="28"/>
          <w:szCs w:val="28"/>
        </w:rPr>
        <w:t>в большинстве своем,</w:t>
      </w:r>
      <w:r w:rsidR="00672F60" w:rsidRPr="00F71EC6">
        <w:rPr>
          <w:rFonts w:ascii="Times New Roman" w:hAnsi="Times New Roman"/>
          <w:sz w:val="28"/>
          <w:szCs w:val="28"/>
        </w:rPr>
        <w:t xml:space="preserve"> являются результатом</w:t>
      </w:r>
      <w:r w:rsidRPr="00F71EC6">
        <w:rPr>
          <w:rFonts w:ascii="Times New Roman" w:hAnsi="Times New Roman"/>
          <w:sz w:val="28"/>
          <w:szCs w:val="28"/>
        </w:rPr>
        <w:t xml:space="preserve"> принятия конкретных</w:t>
      </w:r>
      <w:r w:rsidR="00672F60" w:rsidRPr="00F71EC6">
        <w:rPr>
          <w:rFonts w:ascii="Times New Roman" w:hAnsi="Times New Roman"/>
          <w:sz w:val="28"/>
          <w:szCs w:val="28"/>
        </w:rPr>
        <w:t xml:space="preserve"> управленческих решений. К </w:t>
      </w:r>
      <w:r w:rsidRPr="00F71EC6">
        <w:rPr>
          <w:rFonts w:ascii="Times New Roman" w:hAnsi="Times New Roman"/>
          <w:sz w:val="28"/>
          <w:szCs w:val="28"/>
        </w:rPr>
        <w:t>многообразию внешних факторов</w:t>
      </w:r>
      <w:r w:rsidR="00672F60" w:rsidRPr="00F71EC6">
        <w:rPr>
          <w:rFonts w:ascii="Times New Roman" w:hAnsi="Times New Roman"/>
          <w:sz w:val="28"/>
          <w:szCs w:val="28"/>
        </w:rPr>
        <w:t xml:space="preserve"> </w:t>
      </w:r>
      <w:r w:rsidRPr="00F71EC6">
        <w:rPr>
          <w:rFonts w:ascii="Times New Roman" w:hAnsi="Times New Roman"/>
          <w:sz w:val="28"/>
          <w:szCs w:val="28"/>
        </w:rPr>
        <w:t>можно отнести воздействие разнообразных</w:t>
      </w:r>
      <w:r w:rsidR="00672F60" w:rsidRPr="00F71EC6">
        <w:rPr>
          <w:rFonts w:ascii="Times New Roman" w:hAnsi="Times New Roman"/>
          <w:sz w:val="28"/>
          <w:szCs w:val="28"/>
        </w:rPr>
        <w:t xml:space="preserve"> экономических условий, </w:t>
      </w:r>
      <w:r w:rsidRPr="00F71EC6">
        <w:rPr>
          <w:rFonts w:ascii="Times New Roman" w:hAnsi="Times New Roman"/>
          <w:sz w:val="28"/>
          <w:szCs w:val="28"/>
        </w:rPr>
        <w:t xml:space="preserve">а также существующий в конкретном </w:t>
      </w:r>
      <w:r w:rsidR="00672F60" w:rsidRPr="00F71EC6">
        <w:rPr>
          <w:rFonts w:ascii="Times New Roman" w:hAnsi="Times New Roman"/>
          <w:sz w:val="28"/>
          <w:szCs w:val="28"/>
        </w:rPr>
        <w:t xml:space="preserve">обществе </w:t>
      </w:r>
      <w:r w:rsidRPr="00F71EC6">
        <w:rPr>
          <w:rFonts w:ascii="Times New Roman" w:hAnsi="Times New Roman"/>
          <w:sz w:val="28"/>
          <w:szCs w:val="28"/>
        </w:rPr>
        <w:t>уровень развития техники и технологий</w:t>
      </w:r>
      <w:r w:rsidR="00672F60" w:rsidRPr="00F71EC6">
        <w:rPr>
          <w:rFonts w:ascii="Times New Roman" w:hAnsi="Times New Roman"/>
          <w:sz w:val="28"/>
          <w:szCs w:val="28"/>
        </w:rPr>
        <w:t xml:space="preserve">, </w:t>
      </w:r>
      <w:r w:rsidRPr="00F71EC6">
        <w:rPr>
          <w:rFonts w:ascii="Times New Roman" w:hAnsi="Times New Roman"/>
          <w:sz w:val="28"/>
          <w:szCs w:val="28"/>
        </w:rPr>
        <w:t xml:space="preserve">конкретный </w:t>
      </w:r>
      <w:r w:rsidR="00672F60" w:rsidRPr="00F71EC6">
        <w:rPr>
          <w:rFonts w:ascii="Times New Roman" w:hAnsi="Times New Roman"/>
          <w:sz w:val="28"/>
          <w:szCs w:val="28"/>
        </w:rPr>
        <w:t xml:space="preserve">платежеспособный спрос и </w:t>
      </w:r>
      <w:r w:rsidRPr="00F71EC6">
        <w:rPr>
          <w:rFonts w:ascii="Times New Roman" w:hAnsi="Times New Roman"/>
          <w:sz w:val="28"/>
          <w:szCs w:val="28"/>
        </w:rPr>
        <w:t>разнообразный и постоянно меняющийся уровень доходов потребителей вместе с налоговой и кредитной политикой государства</w:t>
      </w:r>
      <w:r w:rsidR="00672F60" w:rsidRPr="00F71EC6">
        <w:rPr>
          <w:rFonts w:ascii="Times New Roman" w:hAnsi="Times New Roman"/>
          <w:sz w:val="28"/>
          <w:szCs w:val="28"/>
        </w:rPr>
        <w:t xml:space="preserve">. Качество управления </w:t>
      </w:r>
      <w:r w:rsidRPr="00F71EC6">
        <w:rPr>
          <w:rFonts w:ascii="Times New Roman" w:hAnsi="Times New Roman"/>
          <w:sz w:val="28"/>
          <w:szCs w:val="28"/>
        </w:rPr>
        <w:t xml:space="preserve">собственными </w:t>
      </w:r>
      <w:r w:rsidR="00672F60" w:rsidRPr="00F71EC6">
        <w:rPr>
          <w:rFonts w:ascii="Times New Roman" w:hAnsi="Times New Roman"/>
          <w:sz w:val="28"/>
          <w:szCs w:val="28"/>
        </w:rPr>
        <w:t xml:space="preserve">активами играет </w:t>
      </w:r>
      <w:r w:rsidRPr="00F71EC6">
        <w:rPr>
          <w:rFonts w:ascii="Times New Roman" w:hAnsi="Times New Roman"/>
          <w:sz w:val="28"/>
          <w:szCs w:val="28"/>
        </w:rPr>
        <w:t>одну из важных ролей</w:t>
      </w:r>
      <w:r w:rsidR="00672F60" w:rsidRPr="00F71EC6">
        <w:rPr>
          <w:rFonts w:ascii="Times New Roman" w:hAnsi="Times New Roman"/>
          <w:sz w:val="28"/>
          <w:szCs w:val="28"/>
        </w:rPr>
        <w:t xml:space="preserve"> в формировании </w:t>
      </w:r>
      <w:r w:rsidRPr="00F71EC6">
        <w:rPr>
          <w:rFonts w:ascii="Times New Roman" w:hAnsi="Times New Roman"/>
          <w:sz w:val="28"/>
          <w:szCs w:val="28"/>
        </w:rPr>
        <w:t xml:space="preserve">эффективности и </w:t>
      </w:r>
      <w:r w:rsidR="00672F60" w:rsidRPr="00F71EC6">
        <w:rPr>
          <w:rFonts w:ascii="Times New Roman" w:hAnsi="Times New Roman"/>
          <w:sz w:val="28"/>
          <w:szCs w:val="28"/>
        </w:rPr>
        <w:t>финансовой устойчивости предприятия</w:t>
      </w:r>
      <w:r w:rsidRPr="00F71EC6">
        <w:rPr>
          <w:rFonts w:ascii="Times New Roman" w:hAnsi="Times New Roman"/>
          <w:sz w:val="28"/>
          <w:szCs w:val="28"/>
        </w:rPr>
        <w:t xml:space="preserve"> отрасли</w:t>
      </w:r>
      <w:r w:rsidR="00672F60" w:rsidRPr="00F71EC6">
        <w:rPr>
          <w:rFonts w:ascii="Times New Roman" w:hAnsi="Times New Roman"/>
          <w:sz w:val="28"/>
          <w:szCs w:val="28"/>
        </w:rPr>
        <w:t xml:space="preserve">. </w:t>
      </w:r>
      <w:r w:rsidRPr="00F71EC6">
        <w:rPr>
          <w:rFonts w:ascii="Times New Roman" w:hAnsi="Times New Roman"/>
          <w:sz w:val="28"/>
          <w:szCs w:val="28"/>
        </w:rPr>
        <w:t>Например, е</w:t>
      </w:r>
      <w:r w:rsidR="00672F60" w:rsidRPr="00F71EC6">
        <w:rPr>
          <w:rFonts w:ascii="Times New Roman" w:hAnsi="Times New Roman"/>
          <w:sz w:val="28"/>
          <w:szCs w:val="28"/>
        </w:rPr>
        <w:t xml:space="preserve">сли </w:t>
      </w:r>
      <w:r w:rsidRPr="00F71EC6">
        <w:rPr>
          <w:rFonts w:ascii="Times New Roman" w:hAnsi="Times New Roman"/>
          <w:sz w:val="28"/>
          <w:szCs w:val="28"/>
        </w:rPr>
        <w:t xml:space="preserve">конкретное </w:t>
      </w:r>
      <w:r w:rsidR="00672F60" w:rsidRPr="00F71EC6">
        <w:rPr>
          <w:rFonts w:ascii="Times New Roman" w:hAnsi="Times New Roman"/>
          <w:sz w:val="28"/>
          <w:szCs w:val="28"/>
        </w:rPr>
        <w:t xml:space="preserve">предприятие </w:t>
      </w:r>
      <w:r w:rsidRPr="00F71EC6">
        <w:rPr>
          <w:rFonts w:ascii="Times New Roman" w:hAnsi="Times New Roman"/>
          <w:sz w:val="28"/>
          <w:szCs w:val="28"/>
        </w:rPr>
        <w:t>принимает решение по уменьшению запасов и прочей ликвидности</w:t>
      </w:r>
      <w:r w:rsidR="00672F60" w:rsidRPr="00F71EC6">
        <w:rPr>
          <w:rFonts w:ascii="Times New Roman" w:hAnsi="Times New Roman"/>
          <w:sz w:val="28"/>
          <w:szCs w:val="28"/>
        </w:rPr>
        <w:t xml:space="preserve"> средств, </w:t>
      </w:r>
      <w:r w:rsidRPr="00F71EC6">
        <w:rPr>
          <w:rFonts w:ascii="Times New Roman" w:hAnsi="Times New Roman"/>
          <w:sz w:val="28"/>
          <w:szCs w:val="28"/>
        </w:rPr>
        <w:t>это</w:t>
      </w:r>
      <w:r w:rsidR="00672F60" w:rsidRPr="00F71EC6">
        <w:rPr>
          <w:rFonts w:ascii="Times New Roman" w:hAnsi="Times New Roman"/>
          <w:sz w:val="28"/>
          <w:szCs w:val="28"/>
        </w:rPr>
        <w:t xml:space="preserve"> может </w:t>
      </w:r>
      <w:r w:rsidRPr="00F71EC6">
        <w:rPr>
          <w:rFonts w:ascii="Times New Roman" w:hAnsi="Times New Roman"/>
          <w:sz w:val="28"/>
          <w:szCs w:val="28"/>
        </w:rPr>
        <w:t>повлечь приток</w:t>
      </w:r>
      <w:r w:rsidR="00672F60" w:rsidRPr="00F71EC6">
        <w:rPr>
          <w:rFonts w:ascii="Times New Roman" w:hAnsi="Times New Roman"/>
          <w:sz w:val="28"/>
          <w:szCs w:val="28"/>
        </w:rPr>
        <w:t xml:space="preserve"> капитал</w:t>
      </w:r>
      <w:r w:rsidRPr="00F71EC6">
        <w:rPr>
          <w:rFonts w:ascii="Times New Roman" w:hAnsi="Times New Roman"/>
          <w:sz w:val="28"/>
          <w:szCs w:val="28"/>
        </w:rPr>
        <w:t>а</w:t>
      </w:r>
      <w:r w:rsidR="00672F60" w:rsidRPr="00F71EC6">
        <w:rPr>
          <w:rFonts w:ascii="Times New Roman" w:hAnsi="Times New Roman"/>
          <w:sz w:val="28"/>
          <w:szCs w:val="28"/>
        </w:rPr>
        <w:t xml:space="preserve"> в оборот и </w:t>
      </w:r>
      <w:r w:rsidRPr="00F71EC6">
        <w:rPr>
          <w:rFonts w:ascii="Times New Roman" w:hAnsi="Times New Roman"/>
          <w:sz w:val="28"/>
          <w:szCs w:val="28"/>
        </w:rPr>
        <w:t>способствовать получению</w:t>
      </w:r>
      <w:r w:rsidR="00672F60" w:rsidRPr="00F71EC6">
        <w:rPr>
          <w:rFonts w:ascii="Times New Roman" w:hAnsi="Times New Roman"/>
          <w:sz w:val="28"/>
          <w:szCs w:val="28"/>
        </w:rPr>
        <w:t xml:space="preserve"> больше</w:t>
      </w:r>
      <w:r w:rsidRPr="00F71EC6">
        <w:rPr>
          <w:rFonts w:ascii="Times New Roman" w:hAnsi="Times New Roman"/>
          <w:sz w:val="28"/>
          <w:szCs w:val="28"/>
        </w:rPr>
        <w:t>й</w:t>
      </w:r>
      <w:r w:rsidR="00672F60" w:rsidRPr="00F71EC6">
        <w:rPr>
          <w:rFonts w:ascii="Times New Roman" w:hAnsi="Times New Roman"/>
          <w:sz w:val="28"/>
          <w:szCs w:val="28"/>
        </w:rPr>
        <w:t xml:space="preserve"> прибыли.  </w:t>
      </w:r>
    </w:p>
    <w:p w:rsidR="00672F60" w:rsidRPr="00F71EC6" w:rsidRDefault="00DE3FBC"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Проведенное и</w:t>
      </w:r>
      <w:r w:rsidR="00672F60" w:rsidRPr="00F71EC6">
        <w:rPr>
          <w:rFonts w:ascii="Times New Roman" w:hAnsi="Times New Roman"/>
          <w:sz w:val="28"/>
          <w:szCs w:val="28"/>
        </w:rPr>
        <w:t>сследование основных подходов к</w:t>
      </w:r>
      <w:r w:rsidRPr="00F71EC6">
        <w:rPr>
          <w:rFonts w:ascii="Times New Roman" w:hAnsi="Times New Roman"/>
          <w:sz w:val="28"/>
          <w:szCs w:val="28"/>
        </w:rPr>
        <w:t xml:space="preserve"> различным интерпретациям рассматриваемого термина</w:t>
      </w:r>
      <w:r w:rsidR="00672F60" w:rsidRPr="00F71EC6">
        <w:rPr>
          <w:rFonts w:ascii="Times New Roman" w:hAnsi="Times New Roman"/>
          <w:sz w:val="28"/>
          <w:szCs w:val="28"/>
        </w:rPr>
        <w:t xml:space="preserve"> «финансовая устойчивость </w:t>
      </w:r>
      <w:r w:rsidR="00672F60" w:rsidRPr="00F71EC6">
        <w:rPr>
          <w:rFonts w:ascii="Times New Roman" w:hAnsi="Times New Roman"/>
          <w:sz w:val="28"/>
          <w:szCs w:val="28"/>
        </w:rPr>
        <w:lastRenderedPageBreak/>
        <w:t xml:space="preserve">организации» показывает, что при </w:t>
      </w:r>
      <w:r w:rsidRPr="00F71EC6">
        <w:rPr>
          <w:rFonts w:ascii="Times New Roman" w:hAnsi="Times New Roman"/>
          <w:sz w:val="28"/>
          <w:szCs w:val="28"/>
        </w:rPr>
        <w:t xml:space="preserve">подобном </w:t>
      </w:r>
      <w:r w:rsidR="00672F60" w:rsidRPr="00F71EC6">
        <w:rPr>
          <w:rFonts w:ascii="Times New Roman" w:hAnsi="Times New Roman"/>
          <w:sz w:val="28"/>
          <w:szCs w:val="28"/>
        </w:rPr>
        <w:t xml:space="preserve">анализе </w:t>
      </w:r>
      <w:r w:rsidRPr="00F71EC6">
        <w:rPr>
          <w:rFonts w:ascii="Times New Roman" w:hAnsi="Times New Roman"/>
          <w:sz w:val="28"/>
          <w:szCs w:val="28"/>
        </w:rPr>
        <w:t>выбранной нами для исследования</w:t>
      </w:r>
      <w:r w:rsidR="00672F60" w:rsidRPr="00F71EC6">
        <w:rPr>
          <w:rFonts w:ascii="Times New Roman" w:hAnsi="Times New Roman"/>
          <w:sz w:val="28"/>
          <w:szCs w:val="28"/>
        </w:rPr>
        <w:t xml:space="preserve"> экономической категории </w:t>
      </w:r>
      <w:r w:rsidRPr="00F71EC6">
        <w:rPr>
          <w:rFonts w:ascii="Times New Roman" w:hAnsi="Times New Roman"/>
          <w:sz w:val="28"/>
          <w:szCs w:val="28"/>
        </w:rPr>
        <w:t>необходимо</w:t>
      </w:r>
      <w:r w:rsidR="00672F60" w:rsidRPr="00F71EC6">
        <w:rPr>
          <w:rFonts w:ascii="Times New Roman" w:hAnsi="Times New Roman"/>
          <w:sz w:val="28"/>
          <w:szCs w:val="28"/>
        </w:rPr>
        <w:t xml:space="preserve"> использовать </w:t>
      </w:r>
      <w:r w:rsidRPr="00F71EC6">
        <w:rPr>
          <w:rFonts w:ascii="Times New Roman" w:hAnsi="Times New Roman"/>
          <w:sz w:val="28"/>
          <w:szCs w:val="28"/>
        </w:rPr>
        <w:t>многообразие всей</w:t>
      </w:r>
      <w:r w:rsidR="00672F60" w:rsidRPr="00F71EC6">
        <w:rPr>
          <w:rFonts w:ascii="Times New Roman" w:hAnsi="Times New Roman"/>
          <w:sz w:val="28"/>
          <w:szCs w:val="28"/>
        </w:rPr>
        <w:t xml:space="preserve"> системы показателей, </w:t>
      </w:r>
      <w:r w:rsidRPr="00F71EC6">
        <w:rPr>
          <w:rFonts w:ascii="Times New Roman" w:hAnsi="Times New Roman"/>
          <w:sz w:val="28"/>
          <w:szCs w:val="28"/>
        </w:rPr>
        <w:t>применяемых и обоснованных</w:t>
      </w:r>
      <w:r w:rsidR="00672F60" w:rsidRPr="00F71EC6">
        <w:rPr>
          <w:rFonts w:ascii="Times New Roman" w:hAnsi="Times New Roman"/>
          <w:sz w:val="28"/>
          <w:szCs w:val="28"/>
        </w:rPr>
        <w:t xml:space="preserve"> </w:t>
      </w:r>
      <w:r w:rsidRPr="00F71EC6">
        <w:rPr>
          <w:rFonts w:ascii="Times New Roman" w:hAnsi="Times New Roman"/>
          <w:sz w:val="28"/>
          <w:szCs w:val="28"/>
        </w:rPr>
        <w:t xml:space="preserve">в </w:t>
      </w:r>
      <w:r w:rsidR="00672F60" w:rsidRPr="00F71EC6">
        <w:rPr>
          <w:rFonts w:ascii="Times New Roman" w:hAnsi="Times New Roman"/>
          <w:sz w:val="28"/>
          <w:szCs w:val="28"/>
        </w:rPr>
        <w:t xml:space="preserve">рамках </w:t>
      </w:r>
      <w:r w:rsidRPr="00F71EC6">
        <w:rPr>
          <w:rFonts w:ascii="Times New Roman" w:hAnsi="Times New Roman"/>
          <w:sz w:val="28"/>
          <w:szCs w:val="28"/>
        </w:rPr>
        <w:t>чуть ранее</w:t>
      </w:r>
      <w:r w:rsidR="00672F60" w:rsidRPr="00F71EC6">
        <w:rPr>
          <w:rFonts w:ascii="Times New Roman" w:hAnsi="Times New Roman"/>
          <w:sz w:val="28"/>
          <w:szCs w:val="28"/>
        </w:rPr>
        <w:t xml:space="preserve"> </w:t>
      </w:r>
      <w:r w:rsidRPr="00F71EC6">
        <w:rPr>
          <w:rFonts w:ascii="Times New Roman" w:hAnsi="Times New Roman"/>
          <w:sz w:val="28"/>
          <w:szCs w:val="28"/>
        </w:rPr>
        <w:t>выявленных и рассмотренных</w:t>
      </w:r>
      <w:r w:rsidR="00672F60" w:rsidRPr="00F71EC6">
        <w:rPr>
          <w:rFonts w:ascii="Times New Roman" w:hAnsi="Times New Roman"/>
          <w:sz w:val="28"/>
          <w:szCs w:val="28"/>
        </w:rPr>
        <w:t xml:space="preserve"> подходов. Финансовая устойчивость </w:t>
      </w:r>
      <w:r w:rsidRPr="00F71EC6">
        <w:rPr>
          <w:rFonts w:ascii="Times New Roman" w:hAnsi="Times New Roman"/>
          <w:sz w:val="28"/>
          <w:szCs w:val="28"/>
        </w:rPr>
        <w:t>является многомерным абстрактным экономическим</w:t>
      </w:r>
      <w:r w:rsidR="00672F60" w:rsidRPr="00F71EC6">
        <w:rPr>
          <w:rFonts w:ascii="Times New Roman" w:hAnsi="Times New Roman"/>
          <w:sz w:val="28"/>
          <w:szCs w:val="28"/>
        </w:rPr>
        <w:t xml:space="preserve"> явление</w:t>
      </w:r>
      <w:r w:rsidRPr="00F71EC6">
        <w:rPr>
          <w:rFonts w:ascii="Times New Roman" w:hAnsi="Times New Roman"/>
          <w:sz w:val="28"/>
          <w:szCs w:val="28"/>
        </w:rPr>
        <w:t>м</w:t>
      </w:r>
      <w:r w:rsidR="00672F60" w:rsidRPr="00F71EC6">
        <w:rPr>
          <w:rFonts w:ascii="Times New Roman" w:hAnsi="Times New Roman"/>
          <w:sz w:val="28"/>
          <w:szCs w:val="28"/>
        </w:rPr>
        <w:t xml:space="preserve">, </w:t>
      </w:r>
      <w:r w:rsidRPr="00F71EC6">
        <w:rPr>
          <w:rFonts w:ascii="Times New Roman" w:hAnsi="Times New Roman"/>
          <w:sz w:val="28"/>
          <w:szCs w:val="28"/>
        </w:rPr>
        <w:t>которое характеризует</w:t>
      </w:r>
      <w:r w:rsidR="00672F60" w:rsidRPr="00F71EC6">
        <w:rPr>
          <w:rFonts w:ascii="Times New Roman" w:hAnsi="Times New Roman"/>
          <w:sz w:val="28"/>
          <w:szCs w:val="28"/>
        </w:rPr>
        <w:t xml:space="preserve"> </w:t>
      </w:r>
      <w:r w:rsidRPr="00F71EC6">
        <w:rPr>
          <w:rFonts w:ascii="Times New Roman" w:hAnsi="Times New Roman"/>
          <w:sz w:val="28"/>
          <w:szCs w:val="28"/>
        </w:rPr>
        <w:t>распределение разнообразных</w:t>
      </w:r>
      <w:r w:rsidR="00672F60" w:rsidRPr="00F71EC6">
        <w:rPr>
          <w:rFonts w:ascii="Times New Roman" w:hAnsi="Times New Roman"/>
          <w:sz w:val="28"/>
          <w:szCs w:val="28"/>
        </w:rPr>
        <w:t xml:space="preserve"> финансовых ресурсов</w:t>
      </w:r>
      <w:r w:rsidRPr="00F71EC6">
        <w:rPr>
          <w:rFonts w:ascii="Times New Roman" w:hAnsi="Times New Roman"/>
          <w:sz w:val="28"/>
          <w:szCs w:val="28"/>
        </w:rPr>
        <w:t xml:space="preserve"> фирмы для ее устойчивого и эффективного развития</w:t>
      </w:r>
      <w:r w:rsidR="00672F60" w:rsidRPr="00F71EC6">
        <w:rPr>
          <w:rFonts w:ascii="Times New Roman" w:hAnsi="Times New Roman"/>
          <w:sz w:val="28"/>
          <w:szCs w:val="28"/>
        </w:rPr>
        <w:t xml:space="preserve">, а также их </w:t>
      </w:r>
      <w:r w:rsidRPr="00F71EC6">
        <w:rPr>
          <w:rFonts w:ascii="Times New Roman" w:hAnsi="Times New Roman"/>
          <w:sz w:val="28"/>
          <w:szCs w:val="28"/>
        </w:rPr>
        <w:t xml:space="preserve">полную </w:t>
      </w:r>
      <w:r w:rsidR="00672F60" w:rsidRPr="00F71EC6">
        <w:rPr>
          <w:rFonts w:ascii="Times New Roman" w:hAnsi="Times New Roman"/>
          <w:sz w:val="28"/>
          <w:szCs w:val="28"/>
        </w:rPr>
        <w:t xml:space="preserve">достаточность </w:t>
      </w:r>
      <w:r w:rsidRPr="00F71EC6">
        <w:rPr>
          <w:rFonts w:ascii="Times New Roman" w:hAnsi="Times New Roman"/>
          <w:sz w:val="28"/>
          <w:szCs w:val="28"/>
        </w:rPr>
        <w:t>относительно конкретного временного промежутка цикла жизни предприятия</w:t>
      </w:r>
      <w:r w:rsidR="00672F60" w:rsidRPr="00F71EC6">
        <w:rPr>
          <w:rFonts w:ascii="Times New Roman" w:hAnsi="Times New Roman"/>
          <w:sz w:val="28"/>
          <w:szCs w:val="28"/>
        </w:rPr>
        <w:t xml:space="preserve">.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Таким образом, после тщательного анализа точек зрения различных авторов и уточнения основных характеристик понятия финансовой устойчивости автор предлагает следующее её определение: финансовая устойчивость предприятия – это состояние предприятия, при котором оптимально сбалансировано количество собственного и заёмного капиталов, объем финансовых ресурсов достаточен для стабильного функционирования, развития, и инвестирования, что, в общем, способствует сохранению платежеспособности в условиях нестабильности внешней среды и постоянно меняющихся отраслевых факторов рынка.</w:t>
      </w:r>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672F60" w:rsidP="000B4A9D">
      <w:pPr>
        <w:pStyle w:val="2"/>
        <w:spacing w:before="0"/>
        <w:rPr>
          <w:rFonts w:ascii="Times New Roman" w:hAnsi="Times New Roman"/>
          <w:color w:val="auto"/>
          <w:sz w:val="28"/>
          <w:szCs w:val="28"/>
        </w:rPr>
      </w:pPr>
      <w:bookmarkStart w:id="6" w:name="_Toc41830912"/>
      <w:bookmarkStart w:id="7" w:name="_Toc88489324"/>
      <w:r w:rsidRPr="00F71EC6">
        <w:rPr>
          <w:rFonts w:ascii="Times New Roman" w:hAnsi="Times New Roman"/>
          <w:color w:val="auto"/>
          <w:sz w:val="28"/>
          <w:szCs w:val="28"/>
        </w:rPr>
        <w:t>1.2 Методические подходы к оценке финансовой устойчивости организации</w:t>
      </w:r>
      <w:bookmarkEnd w:id="6"/>
      <w:bookmarkEnd w:id="7"/>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Возможность </w:t>
      </w:r>
      <w:r w:rsidR="00A77C5C" w:rsidRPr="00F71EC6">
        <w:rPr>
          <w:rFonts w:ascii="Times New Roman" w:hAnsi="Times New Roman"/>
          <w:sz w:val="28"/>
          <w:szCs w:val="28"/>
        </w:rPr>
        <w:t xml:space="preserve">каждой </w:t>
      </w:r>
      <w:r w:rsidRPr="00F71EC6">
        <w:rPr>
          <w:rFonts w:ascii="Times New Roman" w:hAnsi="Times New Roman"/>
          <w:sz w:val="28"/>
          <w:szCs w:val="28"/>
        </w:rPr>
        <w:t>организации профинансировать свою</w:t>
      </w:r>
      <w:r w:rsidR="00A77C5C" w:rsidRPr="00F71EC6">
        <w:rPr>
          <w:rFonts w:ascii="Times New Roman" w:hAnsi="Times New Roman"/>
          <w:sz w:val="28"/>
          <w:szCs w:val="28"/>
        </w:rPr>
        <w:t xml:space="preserve"> собственную деятельность</w:t>
      </w:r>
      <w:r w:rsidRPr="00F71EC6">
        <w:rPr>
          <w:rFonts w:ascii="Times New Roman" w:hAnsi="Times New Roman"/>
          <w:sz w:val="28"/>
          <w:szCs w:val="28"/>
        </w:rPr>
        <w:t xml:space="preserve">, функционировать в условиях </w:t>
      </w:r>
      <w:r w:rsidR="00A77C5C" w:rsidRPr="00F71EC6">
        <w:rPr>
          <w:rFonts w:ascii="Times New Roman" w:hAnsi="Times New Roman"/>
          <w:sz w:val="28"/>
          <w:szCs w:val="28"/>
        </w:rPr>
        <w:t>абсолютной нестабильности</w:t>
      </w:r>
      <w:r w:rsidRPr="00F71EC6">
        <w:rPr>
          <w:rFonts w:ascii="Times New Roman" w:hAnsi="Times New Roman"/>
          <w:sz w:val="28"/>
          <w:szCs w:val="28"/>
        </w:rPr>
        <w:t xml:space="preserve"> внешней среды и </w:t>
      </w:r>
      <w:r w:rsidR="00A77C5C" w:rsidRPr="00F71EC6">
        <w:rPr>
          <w:rFonts w:ascii="Times New Roman" w:hAnsi="Times New Roman"/>
          <w:sz w:val="28"/>
          <w:szCs w:val="28"/>
        </w:rPr>
        <w:t>сопротивляться</w:t>
      </w:r>
      <w:r w:rsidRPr="00F71EC6">
        <w:rPr>
          <w:rFonts w:ascii="Times New Roman" w:hAnsi="Times New Roman"/>
          <w:sz w:val="28"/>
          <w:szCs w:val="28"/>
        </w:rPr>
        <w:t xml:space="preserve"> </w:t>
      </w:r>
      <w:r w:rsidR="00A77C5C" w:rsidRPr="00F71EC6">
        <w:rPr>
          <w:rFonts w:ascii="Times New Roman" w:hAnsi="Times New Roman"/>
          <w:sz w:val="28"/>
          <w:szCs w:val="28"/>
        </w:rPr>
        <w:t xml:space="preserve">любым </w:t>
      </w:r>
      <w:r w:rsidRPr="00F71EC6">
        <w:rPr>
          <w:rFonts w:ascii="Times New Roman" w:hAnsi="Times New Roman"/>
          <w:sz w:val="28"/>
          <w:szCs w:val="28"/>
        </w:rPr>
        <w:t xml:space="preserve">негативным факторам, обеспечивать </w:t>
      </w:r>
      <w:r w:rsidR="00A77C5C" w:rsidRPr="00F71EC6">
        <w:rPr>
          <w:rFonts w:ascii="Times New Roman" w:hAnsi="Times New Roman"/>
          <w:sz w:val="28"/>
          <w:szCs w:val="28"/>
        </w:rPr>
        <w:t>оплаты</w:t>
      </w:r>
      <w:r w:rsidRPr="00F71EC6">
        <w:rPr>
          <w:rFonts w:ascii="Times New Roman" w:hAnsi="Times New Roman"/>
          <w:sz w:val="28"/>
          <w:szCs w:val="28"/>
        </w:rPr>
        <w:t xml:space="preserve"> </w:t>
      </w:r>
      <w:r w:rsidR="00A77C5C" w:rsidRPr="00F71EC6">
        <w:rPr>
          <w:rFonts w:ascii="Times New Roman" w:hAnsi="Times New Roman"/>
          <w:sz w:val="28"/>
          <w:szCs w:val="28"/>
        </w:rPr>
        <w:t>собственных</w:t>
      </w:r>
      <w:r w:rsidRPr="00F71EC6">
        <w:rPr>
          <w:rFonts w:ascii="Times New Roman" w:hAnsi="Times New Roman"/>
          <w:sz w:val="28"/>
          <w:szCs w:val="28"/>
        </w:rPr>
        <w:t xml:space="preserve"> задолженност</w:t>
      </w:r>
      <w:r w:rsidR="00A77C5C" w:rsidRPr="00F71EC6">
        <w:rPr>
          <w:rFonts w:ascii="Times New Roman" w:hAnsi="Times New Roman"/>
          <w:sz w:val="28"/>
          <w:szCs w:val="28"/>
        </w:rPr>
        <w:t xml:space="preserve">ей, в общем, и </w:t>
      </w:r>
      <w:r w:rsidRPr="00F71EC6">
        <w:rPr>
          <w:rFonts w:ascii="Times New Roman" w:hAnsi="Times New Roman"/>
          <w:sz w:val="28"/>
          <w:szCs w:val="28"/>
        </w:rPr>
        <w:t xml:space="preserve">позволяет </w:t>
      </w:r>
      <w:r w:rsidR="00A77C5C" w:rsidRPr="00F71EC6">
        <w:rPr>
          <w:rFonts w:ascii="Times New Roman" w:hAnsi="Times New Roman"/>
          <w:sz w:val="28"/>
          <w:szCs w:val="28"/>
        </w:rPr>
        <w:t xml:space="preserve">специалистам </w:t>
      </w:r>
      <w:r w:rsidRPr="00F71EC6">
        <w:rPr>
          <w:rFonts w:ascii="Times New Roman" w:hAnsi="Times New Roman"/>
          <w:sz w:val="28"/>
          <w:szCs w:val="28"/>
        </w:rPr>
        <w:t>судить о финансов</w:t>
      </w:r>
      <w:r w:rsidR="00A77C5C" w:rsidRPr="00F71EC6">
        <w:rPr>
          <w:rFonts w:ascii="Times New Roman" w:hAnsi="Times New Roman"/>
          <w:sz w:val="28"/>
          <w:szCs w:val="28"/>
        </w:rPr>
        <w:t>ом</w:t>
      </w:r>
      <w:r w:rsidRPr="00F71EC6">
        <w:rPr>
          <w:rFonts w:ascii="Times New Roman" w:hAnsi="Times New Roman"/>
          <w:sz w:val="28"/>
          <w:szCs w:val="28"/>
        </w:rPr>
        <w:t xml:space="preserve"> </w:t>
      </w:r>
      <w:r w:rsidR="00A77C5C" w:rsidRPr="00F71EC6">
        <w:rPr>
          <w:rFonts w:ascii="Times New Roman" w:hAnsi="Times New Roman"/>
          <w:sz w:val="28"/>
          <w:szCs w:val="28"/>
        </w:rPr>
        <w:t>состоянии</w:t>
      </w:r>
      <w:r w:rsidRPr="00F71EC6">
        <w:rPr>
          <w:rFonts w:ascii="Times New Roman" w:hAnsi="Times New Roman"/>
          <w:sz w:val="28"/>
          <w:szCs w:val="28"/>
        </w:rPr>
        <w:t xml:space="preserve"> </w:t>
      </w:r>
      <w:r w:rsidR="00A77C5C" w:rsidRPr="00F71EC6">
        <w:rPr>
          <w:rFonts w:ascii="Times New Roman" w:hAnsi="Times New Roman"/>
          <w:sz w:val="28"/>
          <w:szCs w:val="28"/>
        </w:rPr>
        <w:t>фирмы</w:t>
      </w:r>
      <w:r w:rsidRPr="00F71EC6">
        <w:rPr>
          <w:rFonts w:ascii="Times New Roman" w:hAnsi="Times New Roman"/>
          <w:sz w:val="28"/>
          <w:szCs w:val="28"/>
        </w:rPr>
        <w:t xml:space="preserve">. Поэтому </w:t>
      </w:r>
      <w:r w:rsidR="00A77C5C" w:rsidRPr="00F71EC6">
        <w:rPr>
          <w:rFonts w:ascii="Times New Roman" w:hAnsi="Times New Roman"/>
          <w:sz w:val="28"/>
          <w:szCs w:val="28"/>
        </w:rPr>
        <w:t>оценивание</w:t>
      </w:r>
      <w:r w:rsidRPr="00F71EC6">
        <w:rPr>
          <w:rFonts w:ascii="Times New Roman" w:hAnsi="Times New Roman"/>
          <w:sz w:val="28"/>
          <w:szCs w:val="28"/>
        </w:rPr>
        <w:t xml:space="preserve"> </w:t>
      </w:r>
      <w:r w:rsidR="00A77C5C" w:rsidRPr="00F71EC6">
        <w:rPr>
          <w:rFonts w:ascii="Times New Roman" w:hAnsi="Times New Roman"/>
          <w:sz w:val="28"/>
          <w:szCs w:val="28"/>
        </w:rPr>
        <w:t>этой</w:t>
      </w:r>
      <w:r w:rsidRPr="00F71EC6">
        <w:rPr>
          <w:rFonts w:ascii="Times New Roman" w:hAnsi="Times New Roman"/>
          <w:sz w:val="28"/>
          <w:szCs w:val="28"/>
        </w:rPr>
        <w:t xml:space="preserve"> категории </w:t>
      </w:r>
      <w:r w:rsidR="00A77C5C" w:rsidRPr="00F71EC6">
        <w:rPr>
          <w:rFonts w:ascii="Times New Roman" w:hAnsi="Times New Roman"/>
          <w:sz w:val="28"/>
          <w:szCs w:val="28"/>
        </w:rPr>
        <w:t>значительно</w:t>
      </w:r>
      <w:r w:rsidRPr="00F71EC6">
        <w:rPr>
          <w:rFonts w:ascii="Times New Roman" w:hAnsi="Times New Roman"/>
          <w:sz w:val="28"/>
          <w:szCs w:val="28"/>
        </w:rPr>
        <w:t xml:space="preserve"> важн</w:t>
      </w:r>
      <w:r w:rsidR="00A77C5C" w:rsidRPr="00F71EC6">
        <w:rPr>
          <w:rFonts w:ascii="Times New Roman" w:hAnsi="Times New Roman"/>
          <w:sz w:val="28"/>
          <w:szCs w:val="28"/>
        </w:rPr>
        <w:t>о</w:t>
      </w:r>
      <w:r w:rsidRPr="00F71EC6">
        <w:rPr>
          <w:rFonts w:ascii="Times New Roman" w:hAnsi="Times New Roman"/>
          <w:sz w:val="28"/>
          <w:szCs w:val="28"/>
        </w:rPr>
        <w:t xml:space="preserve"> для </w:t>
      </w:r>
      <w:r w:rsidR="00A77C5C" w:rsidRPr="00F71EC6">
        <w:rPr>
          <w:rFonts w:ascii="Times New Roman" w:hAnsi="Times New Roman"/>
          <w:sz w:val="28"/>
          <w:szCs w:val="28"/>
        </w:rPr>
        <w:t>фирмы в наши дни</w:t>
      </w:r>
      <w:r w:rsidRPr="00F71EC6">
        <w:rPr>
          <w:rFonts w:ascii="Times New Roman" w:hAnsi="Times New Roman"/>
          <w:sz w:val="28"/>
          <w:szCs w:val="28"/>
        </w:rPr>
        <w:t xml:space="preserve">. </w:t>
      </w:r>
      <w:r w:rsidR="00A77C5C" w:rsidRPr="00F71EC6">
        <w:rPr>
          <w:rFonts w:ascii="Times New Roman" w:hAnsi="Times New Roman"/>
          <w:sz w:val="28"/>
          <w:szCs w:val="28"/>
        </w:rPr>
        <w:t>Самый с</w:t>
      </w:r>
      <w:r w:rsidRPr="00F71EC6">
        <w:rPr>
          <w:rFonts w:ascii="Times New Roman" w:hAnsi="Times New Roman"/>
          <w:sz w:val="28"/>
          <w:szCs w:val="28"/>
        </w:rPr>
        <w:t xml:space="preserve">ущественный вклад в </w:t>
      </w:r>
      <w:r w:rsidR="00A77C5C" w:rsidRPr="00F71EC6">
        <w:rPr>
          <w:rFonts w:ascii="Times New Roman" w:hAnsi="Times New Roman"/>
          <w:sz w:val="28"/>
          <w:szCs w:val="28"/>
        </w:rPr>
        <w:t xml:space="preserve">общее </w:t>
      </w:r>
      <w:r w:rsidRPr="00F71EC6">
        <w:rPr>
          <w:rFonts w:ascii="Times New Roman" w:hAnsi="Times New Roman"/>
          <w:sz w:val="28"/>
          <w:szCs w:val="28"/>
        </w:rPr>
        <w:t xml:space="preserve">развитие методических </w:t>
      </w:r>
      <w:r w:rsidR="00A77C5C" w:rsidRPr="00F71EC6">
        <w:rPr>
          <w:rFonts w:ascii="Times New Roman" w:hAnsi="Times New Roman"/>
          <w:sz w:val="28"/>
          <w:szCs w:val="28"/>
        </w:rPr>
        <w:t>подходов к</w:t>
      </w:r>
      <w:r w:rsidRPr="00F71EC6">
        <w:rPr>
          <w:rFonts w:ascii="Times New Roman" w:hAnsi="Times New Roman"/>
          <w:sz w:val="28"/>
          <w:szCs w:val="28"/>
        </w:rPr>
        <w:t xml:space="preserve"> оценк</w:t>
      </w:r>
      <w:r w:rsidR="00A77C5C" w:rsidRPr="00F71EC6">
        <w:rPr>
          <w:rFonts w:ascii="Times New Roman" w:hAnsi="Times New Roman"/>
          <w:sz w:val="28"/>
          <w:szCs w:val="28"/>
        </w:rPr>
        <w:t>е</w:t>
      </w:r>
      <w:r w:rsidRPr="00F71EC6">
        <w:rPr>
          <w:rFonts w:ascii="Times New Roman" w:hAnsi="Times New Roman"/>
          <w:sz w:val="28"/>
          <w:szCs w:val="28"/>
        </w:rPr>
        <w:t xml:space="preserve"> финансовой устойчивости </w:t>
      </w:r>
      <w:r w:rsidR="00A77C5C" w:rsidRPr="00F71EC6">
        <w:rPr>
          <w:rFonts w:ascii="Times New Roman" w:hAnsi="Times New Roman"/>
          <w:sz w:val="28"/>
          <w:szCs w:val="28"/>
        </w:rPr>
        <w:t>составили</w:t>
      </w:r>
      <w:r w:rsidRPr="00F71EC6">
        <w:rPr>
          <w:rFonts w:ascii="Times New Roman" w:hAnsi="Times New Roman"/>
          <w:sz w:val="28"/>
          <w:szCs w:val="28"/>
        </w:rPr>
        <w:t xml:space="preserve"> В.В. Бочаров, Е.В. Гребенщикова, В.В. </w:t>
      </w:r>
      <w:r w:rsidRPr="00F71EC6">
        <w:rPr>
          <w:rFonts w:ascii="Times New Roman" w:hAnsi="Times New Roman"/>
          <w:sz w:val="28"/>
          <w:szCs w:val="28"/>
        </w:rPr>
        <w:lastRenderedPageBreak/>
        <w:t>Ковалев, Н.П. Любушин, Н.</w:t>
      </w:r>
      <w:r w:rsidR="003B612A" w:rsidRPr="00F71EC6">
        <w:rPr>
          <w:rFonts w:ascii="Times New Roman" w:hAnsi="Times New Roman"/>
          <w:sz w:val="28"/>
          <w:szCs w:val="28"/>
        </w:rPr>
        <w:t>С.</w:t>
      </w:r>
      <w:r w:rsidRPr="00F71EC6">
        <w:rPr>
          <w:rFonts w:ascii="Times New Roman" w:hAnsi="Times New Roman"/>
          <w:sz w:val="28"/>
          <w:szCs w:val="28"/>
        </w:rPr>
        <w:t xml:space="preserve"> </w:t>
      </w:r>
      <w:proofErr w:type="spellStart"/>
      <w:r w:rsidRPr="00F71EC6">
        <w:rPr>
          <w:rFonts w:ascii="Times New Roman" w:hAnsi="Times New Roman"/>
          <w:sz w:val="28"/>
          <w:szCs w:val="28"/>
        </w:rPr>
        <w:t>Пласкова</w:t>
      </w:r>
      <w:proofErr w:type="spellEnd"/>
      <w:r w:rsidRPr="00F71EC6">
        <w:rPr>
          <w:rFonts w:ascii="Times New Roman" w:hAnsi="Times New Roman"/>
          <w:sz w:val="28"/>
          <w:szCs w:val="28"/>
        </w:rPr>
        <w:t xml:space="preserve">, Г.В. Савицкая, А.Д. </w:t>
      </w:r>
      <w:proofErr w:type="spellStart"/>
      <w:r w:rsidRPr="00F71EC6">
        <w:rPr>
          <w:rFonts w:ascii="Times New Roman" w:hAnsi="Times New Roman"/>
          <w:sz w:val="28"/>
          <w:szCs w:val="28"/>
        </w:rPr>
        <w:t>Шеремет</w:t>
      </w:r>
      <w:proofErr w:type="spellEnd"/>
      <w:r w:rsidRPr="00F71EC6">
        <w:rPr>
          <w:rFonts w:ascii="Times New Roman" w:hAnsi="Times New Roman"/>
          <w:sz w:val="28"/>
          <w:szCs w:val="28"/>
        </w:rPr>
        <w:t xml:space="preserve"> и другие. </w:t>
      </w:r>
      <w:r w:rsidR="00A77C5C" w:rsidRPr="00F71EC6">
        <w:rPr>
          <w:rFonts w:ascii="Times New Roman" w:hAnsi="Times New Roman"/>
          <w:sz w:val="28"/>
          <w:szCs w:val="28"/>
        </w:rPr>
        <w:t>Однако,</w:t>
      </w:r>
      <w:r w:rsidRPr="00F71EC6">
        <w:rPr>
          <w:rFonts w:ascii="Times New Roman" w:hAnsi="Times New Roman"/>
          <w:sz w:val="28"/>
          <w:szCs w:val="28"/>
        </w:rPr>
        <w:t xml:space="preserve"> наличие </w:t>
      </w:r>
      <w:r w:rsidR="00A77C5C" w:rsidRPr="00F71EC6">
        <w:rPr>
          <w:rFonts w:ascii="Times New Roman" w:hAnsi="Times New Roman"/>
          <w:sz w:val="28"/>
          <w:szCs w:val="28"/>
        </w:rPr>
        <w:t xml:space="preserve">очень </w:t>
      </w:r>
      <w:r w:rsidRPr="00F71EC6">
        <w:rPr>
          <w:rFonts w:ascii="Times New Roman" w:hAnsi="Times New Roman"/>
          <w:sz w:val="28"/>
          <w:szCs w:val="28"/>
        </w:rPr>
        <w:t xml:space="preserve">большого количества </w:t>
      </w:r>
      <w:r w:rsidR="00A77C5C" w:rsidRPr="00F71EC6">
        <w:rPr>
          <w:rFonts w:ascii="Times New Roman" w:hAnsi="Times New Roman"/>
          <w:sz w:val="28"/>
          <w:szCs w:val="28"/>
        </w:rPr>
        <w:t>подходов</w:t>
      </w:r>
      <w:r w:rsidRPr="00F71EC6">
        <w:rPr>
          <w:rFonts w:ascii="Times New Roman" w:hAnsi="Times New Roman"/>
          <w:sz w:val="28"/>
          <w:szCs w:val="28"/>
        </w:rPr>
        <w:t xml:space="preserve"> </w:t>
      </w:r>
      <w:r w:rsidR="00A77C5C" w:rsidRPr="00F71EC6">
        <w:rPr>
          <w:rFonts w:ascii="Times New Roman" w:hAnsi="Times New Roman"/>
          <w:sz w:val="28"/>
          <w:szCs w:val="28"/>
        </w:rPr>
        <w:t xml:space="preserve">данного </w:t>
      </w:r>
      <w:r w:rsidRPr="00F71EC6">
        <w:rPr>
          <w:rFonts w:ascii="Times New Roman" w:hAnsi="Times New Roman"/>
          <w:sz w:val="28"/>
          <w:szCs w:val="28"/>
        </w:rPr>
        <w:t xml:space="preserve">исследования </w:t>
      </w:r>
      <w:r w:rsidR="00A77C5C" w:rsidRPr="00F71EC6">
        <w:rPr>
          <w:rFonts w:ascii="Times New Roman" w:hAnsi="Times New Roman"/>
          <w:sz w:val="28"/>
          <w:szCs w:val="28"/>
        </w:rPr>
        <w:t xml:space="preserve">абсолютно </w:t>
      </w:r>
      <w:r w:rsidRPr="00F71EC6">
        <w:rPr>
          <w:rFonts w:ascii="Times New Roman" w:hAnsi="Times New Roman"/>
          <w:sz w:val="28"/>
          <w:szCs w:val="28"/>
        </w:rPr>
        <w:t xml:space="preserve">не решает </w:t>
      </w:r>
      <w:r w:rsidR="00A77C5C" w:rsidRPr="00F71EC6">
        <w:rPr>
          <w:rFonts w:ascii="Times New Roman" w:hAnsi="Times New Roman"/>
          <w:sz w:val="28"/>
          <w:szCs w:val="28"/>
        </w:rPr>
        <w:t xml:space="preserve">актуальную </w:t>
      </w:r>
      <w:r w:rsidRPr="00F71EC6">
        <w:rPr>
          <w:rFonts w:ascii="Times New Roman" w:hAnsi="Times New Roman"/>
          <w:sz w:val="28"/>
          <w:szCs w:val="28"/>
        </w:rPr>
        <w:t xml:space="preserve">проблему адекватной </w:t>
      </w:r>
      <w:r w:rsidR="00A77C5C" w:rsidRPr="00F71EC6">
        <w:rPr>
          <w:rFonts w:ascii="Times New Roman" w:hAnsi="Times New Roman"/>
          <w:sz w:val="28"/>
          <w:szCs w:val="28"/>
        </w:rPr>
        <w:t xml:space="preserve">качественной </w:t>
      </w:r>
      <w:r w:rsidRPr="00F71EC6">
        <w:rPr>
          <w:rFonts w:ascii="Times New Roman" w:hAnsi="Times New Roman"/>
          <w:sz w:val="28"/>
          <w:szCs w:val="28"/>
        </w:rPr>
        <w:t xml:space="preserve">оценки финансового </w:t>
      </w:r>
      <w:r w:rsidR="00A77C5C" w:rsidRPr="00F71EC6">
        <w:rPr>
          <w:rFonts w:ascii="Times New Roman" w:hAnsi="Times New Roman"/>
          <w:sz w:val="28"/>
          <w:szCs w:val="28"/>
        </w:rPr>
        <w:t>состояния</w:t>
      </w:r>
      <w:r w:rsidRPr="00F71EC6">
        <w:rPr>
          <w:rFonts w:ascii="Times New Roman" w:hAnsi="Times New Roman"/>
          <w:sz w:val="28"/>
          <w:szCs w:val="28"/>
        </w:rPr>
        <w:t xml:space="preserve"> </w:t>
      </w:r>
      <w:r w:rsidR="00957E67" w:rsidRPr="00F71EC6">
        <w:rPr>
          <w:rFonts w:ascii="Times New Roman" w:hAnsi="Times New Roman"/>
          <w:sz w:val="28"/>
          <w:szCs w:val="28"/>
        </w:rPr>
        <w:t>фирмы</w:t>
      </w:r>
      <w:r w:rsidRPr="00F71EC6">
        <w:rPr>
          <w:rFonts w:ascii="Times New Roman" w:hAnsi="Times New Roman"/>
          <w:sz w:val="28"/>
          <w:szCs w:val="28"/>
        </w:rPr>
        <w:t xml:space="preserve"> [44, </w:t>
      </w:r>
      <w:r w:rsidR="00CB5920" w:rsidRPr="00F71EC6">
        <w:rPr>
          <w:rFonts w:ascii="Times New Roman" w:hAnsi="Times New Roman"/>
          <w:sz w:val="28"/>
          <w:szCs w:val="28"/>
        </w:rPr>
        <w:t>с.</w:t>
      </w:r>
      <w:r w:rsidRPr="00F71EC6">
        <w:rPr>
          <w:rFonts w:ascii="Times New Roman" w:hAnsi="Times New Roman"/>
          <w:sz w:val="28"/>
          <w:szCs w:val="28"/>
        </w:rPr>
        <w:t>34</w:t>
      </w:r>
      <w:r w:rsidR="009F0F09" w:rsidRPr="00F71EC6">
        <w:rPr>
          <w:rFonts w:ascii="Times New Roman" w:hAnsi="Times New Roman"/>
          <w:sz w:val="28"/>
          <w:szCs w:val="28"/>
        </w:rPr>
        <w:t>].</w:t>
      </w:r>
      <w:r w:rsidRPr="00F71EC6">
        <w:rPr>
          <w:rFonts w:ascii="Times New Roman" w:hAnsi="Times New Roman"/>
          <w:sz w:val="28"/>
          <w:szCs w:val="28"/>
        </w:rPr>
        <w:t xml:space="preserve"> </w:t>
      </w:r>
      <w:r w:rsidR="00957E67" w:rsidRPr="00F71EC6">
        <w:rPr>
          <w:rFonts w:ascii="Times New Roman" w:hAnsi="Times New Roman"/>
          <w:sz w:val="28"/>
          <w:szCs w:val="28"/>
        </w:rPr>
        <w:t>Значит</w:t>
      </w:r>
      <w:r w:rsidRPr="00F71EC6">
        <w:rPr>
          <w:rFonts w:ascii="Times New Roman" w:hAnsi="Times New Roman"/>
          <w:sz w:val="28"/>
          <w:szCs w:val="28"/>
        </w:rPr>
        <w:t xml:space="preserve"> для </w:t>
      </w:r>
      <w:r w:rsidR="00957E67" w:rsidRPr="00F71EC6">
        <w:rPr>
          <w:rFonts w:ascii="Times New Roman" w:hAnsi="Times New Roman"/>
          <w:sz w:val="28"/>
          <w:szCs w:val="28"/>
        </w:rPr>
        <w:t>наи</w:t>
      </w:r>
      <w:r w:rsidRPr="00F71EC6">
        <w:rPr>
          <w:rFonts w:ascii="Times New Roman" w:hAnsi="Times New Roman"/>
          <w:sz w:val="28"/>
          <w:szCs w:val="28"/>
        </w:rPr>
        <w:t>более четкого</w:t>
      </w:r>
      <w:r w:rsidR="00957E67" w:rsidRPr="00F71EC6">
        <w:rPr>
          <w:rFonts w:ascii="Times New Roman" w:hAnsi="Times New Roman"/>
          <w:sz w:val="28"/>
          <w:szCs w:val="28"/>
        </w:rPr>
        <w:t xml:space="preserve"> и внятного</w:t>
      </w:r>
      <w:r w:rsidRPr="00F71EC6">
        <w:rPr>
          <w:rFonts w:ascii="Times New Roman" w:hAnsi="Times New Roman"/>
          <w:sz w:val="28"/>
          <w:szCs w:val="28"/>
        </w:rPr>
        <w:t xml:space="preserve"> понимания и </w:t>
      </w:r>
      <w:r w:rsidR="00957E67" w:rsidRPr="00F71EC6">
        <w:rPr>
          <w:rFonts w:ascii="Times New Roman" w:hAnsi="Times New Roman"/>
          <w:sz w:val="28"/>
          <w:szCs w:val="28"/>
        </w:rPr>
        <w:t>суб</w:t>
      </w:r>
      <w:r w:rsidRPr="00F71EC6">
        <w:rPr>
          <w:rFonts w:ascii="Times New Roman" w:hAnsi="Times New Roman"/>
          <w:sz w:val="28"/>
          <w:szCs w:val="28"/>
        </w:rPr>
        <w:t xml:space="preserve">ъективного выбора </w:t>
      </w:r>
      <w:r w:rsidR="00957E67" w:rsidRPr="00F71EC6">
        <w:rPr>
          <w:rFonts w:ascii="Times New Roman" w:hAnsi="Times New Roman"/>
          <w:sz w:val="28"/>
          <w:szCs w:val="28"/>
        </w:rPr>
        <w:t>оптимального</w:t>
      </w:r>
      <w:r w:rsidRPr="00F71EC6">
        <w:rPr>
          <w:rFonts w:ascii="Times New Roman" w:hAnsi="Times New Roman"/>
          <w:sz w:val="28"/>
          <w:szCs w:val="28"/>
        </w:rPr>
        <w:t xml:space="preserve"> </w:t>
      </w:r>
      <w:r w:rsidR="00957E67" w:rsidRPr="00F71EC6">
        <w:rPr>
          <w:rFonts w:ascii="Times New Roman" w:hAnsi="Times New Roman"/>
          <w:sz w:val="28"/>
          <w:szCs w:val="28"/>
        </w:rPr>
        <w:t>похода</w:t>
      </w:r>
      <w:r w:rsidRPr="00F71EC6">
        <w:rPr>
          <w:rFonts w:ascii="Times New Roman" w:hAnsi="Times New Roman"/>
          <w:sz w:val="28"/>
          <w:szCs w:val="28"/>
        </w:rPr>
        <w:t xml:space="preserve"> предложено</w:t>
      </w:r>
      <w:r w:rsidR="00957E67" w:rsidRPr="00F71EC6">
        <w:rPr>
          <w:rFonts w:ascii="Times New Roman" w:hAnsi="Times New Roman"/>
          <w:sz w:val="28"/>
          <w:szCs w:val="28"/>
        </w:rPr>
        <w:t xml:space="preserve"> внимательно</w:t>
      </w:r>
      <w:r w:rsidRPr="00F71EC6">
        <w:rPr>
          <w:rFonts w:ascii="Times New Roman" w:hAnsi="Times New Roman"/>
          <w:sz w:val="28"/>
          <w:szCs w:val="28"/>
        </w:rPr>
        <w:t xml:space="preserve"> рассмотреть </w:t>
      </w:r>
      <w:r w:rsidR="00957E67" w:rsidRPr="00F71EC6">
        <w:rPr>
          <w:rFonts w:ascii="Times New Roman" w:hAnsi="Times New Roman"/>
          <w:sz w:val="28"/>
          <w:szCs w:val="28"/>
        </w:rPr>
        <w:t>самые разнообразные</w:t>
      </w:r>
      <w:r w:rsidRPr="00F71EC6">
        <w:rPr>
          <w:rFonts w:ascii="Times New Roman" w:hAnsi="Times New Roman"/>
          <w:sz w:val="28"/>
          <w:szCs w:val="28"/>
        </w:rPr>
        <w:t xml:space="preserve"> подходы к оценке </w:t>
      </w:r>
      <w:r w:rsidR="00957E67" w:rsidRPr="00F71EC6">
        <w:rPr>
          <w:rFonts w:ascii="Times New Roman" w:hAnsi="Times New Roman"/>
          <w:sz w:val="28"/>
          <w:szCs w:val="28"/>
        </w:rPr>
        <w:t xml:space="preserve">показателей </w:t>
      </w:r>
      <w:r w:rsidRPr="00F71EC6">
        <w:rPr>
          <w:rFonts w:ascii="Times New Roman" w:hAnsi="Times New Roman"/>
          <w:sz w:val="28"/>
          <w:szCs w:val="28"/>
        </w:rPr>
        <w:t xml:space="preserve">финансовой устойчивости. </w:t>
      </w:r>
    </w:p>
    <w:p w:rsidR="00124A4D" w:rsidRPr="00F71EC6" w:rsidRDefault="001314DF" w:rsidP="00314389">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50560" behindDoc="0" locked="0" layoutInCell="1" allowOverlap="1" wp14:anchorId="7B589ADB" wp14:editId="1139B621">
            <wp:simplePos x="0" y="0"/>
            <wp:positionH relativeFrom="margin">
              <wp:posOffset>892810</wp:posOffset>
            </wp:positionH>
            <wp:positionV relativeFrom="paragraph">
              <wp:posOffset>2741295</wp:posOffset>
            </wp:positionV>
            <wp:extent cx="4318635" cy="3802380"/>
            <wp:effectExtent l="0" t="0" r="5715" b="7620"/>
            <wp:wrapTopAndBottom/>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318635" cy="3802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43B3" w:rsidRPr="00F71EC6">
        <w:rPr>
          <w:rFonts w:ascii="Times New Roman" w:hAnsi="Times New Roman"/>
          <w:sz w:val="28"/>
          <w:szCs w:val="28"/>
        </w:rPr>
        <w:t>Итак, после детального разбора теоретичес</w:t>
      </w:r>
      <w:r w:rsidR="00314389" w:rsidRPr="00F71EC6">
        <w:rPr>
          <w:rFonts w:ascii="Times New Roman" w:hAnsi="Times New Roman"/>
          <w:sz w:val="28"/>
          <w:szCs w:val="28"/>
        </w:rPr>
        <w:t>кой базы исследований, относящих</w:t>
      </w:r>
      <w:r w:rsidR="00BF43B3" w:rsidRPr="00F71EC6">
        <w:rPr>
          <w:rFonts w:ascii="Times New Roman" w:hAnsi="Times New Roman"/>
          <w:sz w:val="28"/>
          <w:szCs w:val="28"/>
        </w:rPr>
        <w:t>ся к раскрытию сущности понятия финансовой устойчив</w:t>
      </w:r>
      <w:r w:rsidR="00314389" w:rsidRPr="00F71EC6">
        <w:rPr>
          <w:rFonts w:ascii="Times New Roman" w:hAnsi="Times New Roman"/>
          <w:sz w:val="28"/>
          <w:szCs w:val="28"/>
        </w:rPr>
        <w:t xml:space="preserve">ости фирмы, можно сделать вывод, </w:t>
      </w:r>
      <w:r w:rsidR="00BF43B3" w:rsidRPr="00F71EC6">
        <w:rPr>
          <w:rFonts w:ascii="Times New Roman" w:hAnsi="Times New Roman"/>
          <w:sz w:val="28"/>
          <w:szCs w:val="28"/>
        </w:rPr>
        <w:t>что все они делятся на два основных типа. Во-первых, это ученые, дающие определение рассматриваемому понятию с точки зрения грамотного соотношения активов с остальными заемными или собственными источниками финансирования, а во-вторых, это те, кто характеризует финансовую устойчивость как саму по себе комплексную слож</w:t>
      </w:r>
      <w:r w:rsidR="00314389" w:rsidRPr="00F71EC6">
        <w:rPr>
          <w:rFonts w:ascii="Times New Roman" w:hAnsi="Times New Roman"/>
          <w:sz w:val="28"/>
          <w:szCs w:val="28"/>
        </w:rPr>
        <w:t>ную к</w:t>
      </w:r>
      <w:r w:rsidR="00BF43B3" w:rsidRPr="00F71EC6">
        <w:rPr>
          <w:rFonts w:ascii="Times New Roman" w:hAnsi="Times New Roman"/>
          <w:sz w:val="28"/>
          <w:szCs w:val="28"/>
        </w:rPr>
        <w:t>атегорию состояния</w:t>
      </w:r>
      <w:r w:rsidR="00314389" w:rsidRPr="00F71EC6">
        <w:rPr>
          <w:rFonts w:ascii="Times New Roman" w:hAnsi="Times New Roman"/>
          <w:sz w:val="28"/>
          <w:szCs w:val="28"/>
        </w:rPr>
        <w:t xml:space="preserve"> фирмы на рынке. Ключевые</w:t>
      </w:r>
      <w:r w:rsidR="00672F60" w:rsidRPr="00F71EC6">
        <w:rPr>
          <w:rFonts w:ascii="Times New Roman" w:hAnsi="Times New Roman"/>
          <w:sz w:val="28"/>
          <w:szCs w:val="28"/>
        </w:rPr>
        <w:t xml:space="preserve"> методы анализа финансовой устойчивости </w:t>
      </w:r>
      <w:r w:rsidR="00314389" w:rsidRPr="00F71EC6">
        <w:rPr>
          <w:rFonts w:ascii="Times New Roman" w:hAnsi="Times New Roman"/>
          <w:sz w:val="28"/>
          <w:szCs w:val="28"/>
        </w:rPr>
        <w:t xml:space="preserve">фирмы </w:t>
      </w:r>
      <w:r w:rsidR="00672F60" w:rsidRPr="00F71EC6">
        <w:rPr>
          <w:rFonts w:ascii="Times New Roman" w:hAnsi="Times New Roman"/>
          <w:sz w:val="28"/>
          <w:szCs w:val="28"/>
        </w:rPr>
        <w:t>показаны на рисунке 1.</w:t>
      </w:r>
    </w:p>
    <w:p w:rsidR="00657D02" w:rsidRDefault="00657D02" w:rsidP="002E0585">
      <w:pPr>
        <w:spacing w:after="0" w:line="360" w:lineRule="auto"/>
        <w:contextualSpacing/>
        <w:jc w:val="center"/>
        <w:rPr>
          <w:rFonts w:ascii="Times New Roman" w:hAnsi="Times New Roman"/>
          <w:sz w:val="28"/>
          <w:szCs w:val="28"/>
        </w:rPr>
      </w:pPr>
    </w:p>
    <w:p w:rsidR="00672F60" w:rsidRPr="00F71EC6" w:rsidRDefault="00672F60" w:rsidP="002E0585">
      <w:pPr>
        <w:spacing w:after="0" w:line="360" w:lineRule="auto"/>
        <w:contextualSpacing/>
        <w:jc w:val="center"/>
        <w:rPr>
          <w:rFonts w:ascii="Times New Roman" w:hAnsi="Times New Roman"/>
          <w:sz w:val="28"/>
          <w:szCs w:val="28"/>
        </w:rPr>
      </w:pPr>
      <w:r w:rsidRPr="00F71EC6">
        <w:rPr>
          <w:rFonts w:ascii="Times New Roman" w:hAnsi="Times New Roman"/>
          <w:sz w:val="28"/>
          <w:szCs w:val="28"/>
        </w:rPr>
        <w:t>Рисунок 1 – Методы анализа финансовой устойчивости предприятия [9</w:t>
      </w:r>
      <w:r w:rsidR="009F0F09" w:rsidRPr="00F71EC6">
        <w:rPr>
          <w:rFonts w:ascii="Times New Roman" w:hAnsi="Times New Roman"/>
          <w:sz w:val="28"/>
          <w:szCs w:val="28"/>
        </w:rPr>
        <w:t>].</w:t>
      </w:r>
    </w:p>
    <w:p w:rsidR="004C5BD3" w:rsidRPr="00F71EC6" w:rsidRDefault="00F46F2E"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Выделяя подгруппу так называемого классического подхода и анализируя методы можно разделить на первое и второе. В первом можно выделить инструмент, основывающиеся на вычислении</w:t>
      </w:r>
      <w:r w:rsidR="004C5BD3" w:rsidRPr="00F71EC6">
        <w:rPr>
          <w:rFonts w:ascii="Times New Roman" w:hAnsi="Times New Roman"/>
          <w:sz w:val="28"/>
          <w:szCs w:val="28"/>
        </w:rPr>
        <w:t xml:space="preserve"> кач</w:t>
      </w:r>
      <w:r w:rsidR="00D91A2A" w:rsidRPr="00F71EC6">
        <w:rPr>
          <w:rFonts w:ascii="Times New Roman" w:hAnsi="Times New Roman"/>
          <w:sz w:val="28"/>
          <w:szCs w:val="28"/>
        </w:rPr>
        <w:t>ественных абсолютных значении, благодаря которым можно</w:t>
      </w:r>
      <w:r w:rsidR="004C5BD3" w:rsidRPr="00F71EC6">
        <w:rPr>
          <w:rFonts w:ascii="Times New Roman" w:hAnsi="Times New Roman"/>
          <w:sz w:val="28"/>
          <w:szCs w:val="28"/>
        </w:rPr>
        <w:t xml:space="preserve"> определить количественный уровень обеспеченности собственных активов источникам</w:t>
      </w:r>
      <w:r w:rsidR="00D91A2A" w:rsidRPr="00F71EC6">
        <w:rPr>
          <w:rFonts w:ascii="Times New Roman" w:hAnsi="Times New Roman"/>
          <w:sz w:val="28"/>
          <w:szCs w:val="28"/>
        </w:rPr>
        <w:t>и непосредственного формирования. К этому же можно отнести понятие величины объема, структуры</w:t>
      </w:r>
      <w:r w:rsidR="004C5BD3" w:rsidRPr="00F71EC6">
        <w:rPr>
          <w:rFonts w:ascii="Times New Roman" w:hAnsi="Times New Roman"/>
          <w:sz w:val="28"/>
          <w:szCs w:val="28"/>
        </w:rPr>
        <w:t xml:space="preserve"> и непоср</w:t>
      </w:r>
      <w:r w:rsidR="00D91A2A" w:rsidRPr="00F71EC6">
        <w:rPr>
          <w:rFonts w:ascii="Times New Roman" w:hAnsi="Times New Roman"/>
          <w:sz w:val="28"/>
          <w:szCs w:val="28"/>
        </w:rPr>
        <w:t>едственной динамики личного</w:t>
      </w:r>
      <w:r w:rsidR="004C5BD3" w:rsidRPr="00F71EC6">
        <w:rPr>
          <w:rFonts w:ascii="Times New Roman" w:hAnsi="Times New Roman"/>
          <w:sz w:val="28"/>
          <w:szCs w:val="28"/>
        </w:rPr>
        <w:t xml:space="preserve">, заемного капитала, количественный расчет темпов роста, их качественное сопоставление.  </w:t>
      </w:r>
    </w:p>
    <w:p w:rsidR="004C5BD3" w:rsidRPr="00F71EC6" w:rsidRDefault="00D91A2A"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К второй подгруппе</w:t>
      </w:r>
      <w:r w:rsidR="004C5BD3" w:rsidRPr="00F71EC6">
        <w:rPr>
          <w:rFonts w:ascii="Times New Roman" w:hAnsi="Times New Roman"/>
          <w:sz w:val="28"/>
          <w:szCs w:val="28"/>
        </w:rPr>
        <w:t xml:space="preserve"> </w:t>
      </w:r>
      <w:r w:rsidRPr="00F71EC6">
        <w:rPr>
          <w:rFonts w:ascii="Times New Roman" w:hAnsi="Times New Roman"/>
          <w:sz w:val="28"/>
          <w:szCs w:val="28"/>
        </w:rPr>
        <w:t xml:space="preserve">можно отнести </w:t>
      </w:r>
      <w:r w:rsidR="004C5BD3" w:rsidRPr="00F71EC6">
        <w:rPr>
          <w:rFonts w:ascii="Times New Roman" w:hAnsi="Times New Roman"/>
          <w:sz w:val="28"/>
          <w:szCs w:val="28"/>
        </w:rPr>
        <w:t xml:space="preserve"> </w:t>
      </w:r>
      <w:r w:rsidRPr="00F71EC6">
        <w:rPr>
          <w:rFonts w:ascii="Times New Roman" w:hAnsi="Times New Roman"/>
          <w:sz w:val="28"/>
          <w:szCs w:val="28"/>
        </w:rPr>
        <w:t xml:space="preserve"> вычисление показателей относительной</w:t>
      </w:r>
      <w:r w:rsidR="004C5BD3" w:rsidRPr="00F71EC6">
        <w:rPr>
          <w:rFonts w:ascii="Times New Roman" w:hAnsi="Times New Roman"/>
          <w:sz w:val="28"/>
          <w:szCs w:val="28"/>
        </w:rPr>
        <w:t xml:space="preserve"> финансовой устойчивости. </w:t>
      </w:r>
      <w:r w:rsidRPr="00F71EC6">
        <w:rPr>
          <w:rFonts w:ascii="Times New Roman" w:hAnsi="Times New Roman"/>
          <w:sz w:val="28"/>
          <w:szCs w:val="28"/>
        </w:rPr>
        <w:t>Полученные финансовых</w:t>
      </w:r>
      <w:r w:rsidR="004C5BD3" w:rsidRPr="00F71EC6">
        <w:rPr>
          <w:rFonts w:ascii="Times New Roman" w:hAnsi="Times New Roman"/>
          <w:sz w:val="28"/>
          <w:szCs w:val="28"/>
        </w:rPr>
        <w:t xml:space="preserve"> </w:t>
      </w:r>
      <w:r w:rsidRPr="00F71EC6">
        <w:rPr>
          <w:rFonts w:ascii="Times New Roman" w:hAnsi="Times New Roman"/>
          <w:sz w:val="28"/>
          <w:szCs w:val="28"/>
        </w:rPr>
        <w:t>показателей, а точнее итог можно выделить, изучение</w:t>
      </w:r>
      <w:r w:rsidR="004C5BD3" w:rsidRPr="00F71EC6">
        <w:rPr>
          <w:rFonts w:ascii="Times New Roman" w:hAnsi="Times New Roman"/>
          <w:sz w:val="28"/>
          <w:szCs w:val="28"/>
        </w:rPr>
        <w:t xml:space="preserve"> в динамике, а </w:t>
      </w:r>
      <w:r w:rsidR="00E03584" w:rsidRPr="00F71EC6">
        <w:rPr>
          <w:rFonts w:ascii="Times New Roman" w:hAnsi="Times New Roman"/>
          <w:sz w:val="28"/>
          <w:szCs w:val="28"/>
        </w:rPr>
        <w:t>также</w:t>
      </w:r>
      <w:r w:rsidR="004C5BD3" w:rsidRPr="00F71EC6">
        <w:rPr>
          <w:rFonts w:ascii="Times New Roman" w:hAnsi="Times New Roman"/>
          <w:sz w:val="28"/>
          <w:szCs w:val="28"/>
        </w:rPr>
        <w:t xml:space="preserve"> в сравнении с похож</w:t>
      </w:r>
      <w:r w:rsidRPr="00F71EC6">
        <w:rPr>
          <w:rFonts w:ascii="Times New Roman" w:hAnsi="Times New Roman"/>
          <w:sz w:val="28"/>
          <w:szCs w:val="28"/>
        </w:rPr>
        <w:t>ими среднеотраслевыми показателями</w:t>
      </w:r>
      <w:r w:rsidR="004C5BD3" w:rsidRPr="00F71EC6">
        <w:rPr>
          <w:rFonts w:ascii="Times New Roman" w:hAnsi="Times New Roman"/>
          <w:sz w:val="28"/>
          <w:szCs w:val="28"/>
        </w:rPr>
        <w:t xml:space="preserve"> со значениями к</w:t>
      </w:r>
      <w:r w:rsidR="00CF5E98" w:rsidRPr="00F71EC6">
        <w:rPr>
          <w:rFonts w:ascii="Times New Roman" w:hAnsi="Times New Roman"/>
          <w:sz w:val="28"/>
          <w:szCs w:val="28"/>
        </w:rPr>
        <w:t>онкурирующих фирм. Как вывод, конкретные</w:t>
      </w:r>
      <w:r w:rsidR="004C5BD3" w:rsidRPr="00F71EC6">
        <w:rPr>
          <w:rFonts w:ascii="Times New Roman" w:hAnsi="Times New Roman"/>
          <w:sz w:val="28"/>
          <w:szCs w:val="28"/>
        </w:rPr>
        <w:t xml:space="preserve"> </w:t>
      </w:r>
      <w:r w:rsidR="00CF5E98" w:rsidRPr="00F71EC6">
        <w:rPr>
          <w:rFonts w:ascii="Times New Roman" w:hAnsi="Times New Roman"/>
          <w:sz w:val="28"/>
          <w:szCs w:val="28"/>
        </w:rPr>
        <w:t>приверженцы традиционных инструментов</w:t>
      </w:r>
      <w:r w:rsidR="004C5BD3" w:rsidRPr="00F71EC6">
        <w:rPr>
          <w:rFonts w:ascii="Times New Roman" w:hAnsi="Times New Roman"/>
          <w:sz w:val="28"/>
          <w:szCs w:val="28"/>
        </w:rPr>
        <w:t xml:space="preserve"> определяют по</w:t>
      </w:r>
      <w:r w:rsidR="00CF5E98" w:rsidRPr="00F71EC6">
        <w:rPr>
          <w:rFonts w:ascii="Times New Roman" w:hAnsi="Times New Roman"/>
          <w:sz w:val="28"/>
          <w:szCs w:val="28"/>
        </w:rPr>
        <w:t>казатель финансовой стабильности исходя из уровня значений, полученных</w:t>
      </w:r>
      <w:r w:rsidR="004C5BD3" w:rsidRPr="00F71EC6">
        <w:rPr>
          <w:rFonts w:ascii="Times New Roman" w:hAnsi="Times New Roman"/>
          <w:sz w:val="28"/>
          <w:szCs w:val="28"/>
        </w:rPr>
        <w:t xml:space="preserve"> из бухгалтерского баланса, </w:t>
      </w:r>
      <w:r w:rsidR="00CF5E98" w:rsidRPr="00F71EC6">
        <w:rPr>
          <w:rFonts w:ascii="Times New Roman" w:hAnsi="Times New Roman"/>
          <w:sz w:val="28"/>
          <w:szCs w:val="28"/>
        </w:rPr>
        <w:t>а это доказывает</w:t>
      </w:r>
      <w:r w:rsidR="004C5BD3" w:rsidRPr="00F71EC6">
        <w:rPr>
          <w:rFonts w:ascii="Times New Roman" w:hAnsi="Times New Roman"/>
          <w:sz w:val="28"/>
          <w:szCs w:val="28"/>
        </w:rPr>
        <w:t xml:space="preserve"> об финансовой оценке ситуации только лишь в какой-либо конкретный временной промежуток</w:t>
      </w:r>
      <w:r w:rsidR="00CF5E98" w:rsidRPr="00F71EC6">
        <w:rPr>
          <w:rFonts w:ascii="Times New Roman" w:hAnsi="Times New Roman"/>
          <w:sz w:val="28"/>
          <w:szCs w:val="28"/>
        </w:rPr>
        <w:t xml:space="preserve"> времени, который</w:t>
      </w:r>
      <w:r w:rsidR="004C5BD3" w:rsidRPr="00F71EC6">
        <w:rPr>
          <w:rFonts w:ascii="Times New Roman" w:hAnsi="Times New Roman"/>
          <w:sz w:val="28"/>
          <w:szCs w:val="28"/>
        </w:rPr>
        <w:t xml:space="preserve"> показан в </w:t>
      </w:r>
      <w:r w:rsidR="00CF5E98" w:rsidRPr="00F71EC6">
        <w:rPr>
          <w:rFonts w:ascii="Times New Roman" w:hAnsi="Times New Roman"/>
          <w:sz w:val="28"/>
          <w:szCs w:val="28"/>
        </w:rPr>
        <w:t xml:space="preserve">документах </w:t>
      </w:r>
      <w:r w:rsidR="004C5BD3" w:rsidRPr="00F71EC6">
        <w:rPr>
          <w:rFonts w:ascii="Times New Roman" w:hAnsi="Times New Roman"/>
          <w:sz w:val="28"/>
          <w:szCs w:val="28"/>
        </w:rPr>
        <w:t xml:space="preserve">финансовой отчетности [27, с.3]. </w:t>
      </w:r>
    </w:p>
    <w:p w:rsidR="004C5BD3" w:rsidRPr="00F71EC6" w:rsidRDefault="00CF5E98"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В целом</w:t>
      </w:r>
      <w:r w:rsidR="004C5BD3" w:rsidRPr="00F71EC6">
        <w:rPr>
          <w:rFonts w:ascii="Times New Roman" w:hAnsi="Times New Roman"/>
          <w:sz w:val="28"/>
          <w:szCs w:val="28"/>
        </w:rPr>
        <w:t>, о данных фактического финансового состояния фирмы можно</w:t>
      </w:r>
      <w:r w:rsidRPr="00F71EC6">
        <w:rPr>
          <w:rFonts w:ascii="Times New Roman" w:hAnsi="Times New Roman"/>
          <w:sz w:val="28"/>
          <w:szCs w:val="28"/>
        </w:rPr>
        <w:t xml:space="preserve"> судить на основании итогов</w:t>
      </w:r>
      <w:r w:rsidR="004C5BD3" w:rsidRPr="00F71EC6">
        <w:rPr>
          <w:rFonts w:ascii="Times New Roman" w:hAnsi="Times New Roman"/>
          <w:sz w:val="28"/>
          <w:szCs w:val="28"/>
        </w:rPr>
        <w:t xml:space="preserve"> качественных показателей, и та</w:t>
      </w:r>
      <w:r w:rsidRPr="00F71EC6">
        <w:rPr>
          <w:rFonts w:ascii="Times New Roman" w:hAnsi="Times New Roman"/>
          <w:sz w:val="28"/>
          <w:szCs w:val="28"/>
        </w:rPr>
        <w:t>кже после рассмотрения результатов</w:t>
      </w:r>
      <w:r w:rsidR="004C5BD3" w:rsidRPr="00F71EC6">
        <w:rPr>
          <w:rFonts w:ascii="Times New Roman" w:hAnsi="Times New Roman"/>
          <w:sz w:val="28"/>
          <w:szCs w:val="28"/>
        </w:rPr>
        <w:t xml:space="preserve"> применения различных моделей прогноз</w:t>
      </w:r>
      <w:r w:rsidR="0020029F" w:rsidRPr="00F71EC6">
        <w:rPr>
          <w:rFonts w:ascii="Times New Roman" w:hAnsi="Times New Roman"/>
          <w:sz w:val="28"/>
          <w:szCs w:val="28"/>
        </w:rPr>
        <w:t>ов сценарных вероятностей ситуаций</w:t>
      </w:r>
      <w:r w:rsidR="004C5BD3" w:rsidRPr="00F71EC6">
        <w:rPr>
          <w:rFonts w:ascii="Times New Roman" w:hAnsi="Times New Roman"/>
          <w:sz w:val="28"/>
          <w:szCs w:val="28"/>
        </w:rPr>
        <w:t xml:space="preserve"> банкротства [43, с.6]. </w:t>
      </w:r>
    </w:p>
    <w:p w:rsidR="004C5BD3" w:rsidRPr="00F71EC6" w:rsidRDefault="0020029F"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Относительно второй части з</w:t>
      </w:r>
      <w:r w:rsidR="004C5BD3" w:rsidRPr="00F71EC6">
        <w:rPr>
          <w:rFonts w:ascii="Times New Roman" w:hAnsi="Times New Roman"/>
          <w:sz w:val="28"/>
          <w:szCs w:val="28"/>
        </w:rPr>
        <w:t xml:space="preserve">аметны достаточно </w:t>
      </w:r>
      <w:r w:rsidRPr="00F71EC6">
        <w:rPr>
          <w:rFonts w:ascii="Times New Roman" w:hAnsi="Times New Roman"/>
          <w:sz w:val="28"/>
          <w:szCs w:val="28"/>
        </w:rPr>
        <w:t>обширные</w:t>
      </w:r>
      <w:r w:rsidR="004C5BD3" w:rsidRPr="00F71EC6">
        <w:rPr>
          <w:rFonts w:ascii="Times New Roman" w:hAnsi="Times New Roman"/>
          <w:sz w:val="28"/>
          <w:szCs w:val="28"/>
        </w:rPr>
        <w:t xml:space="preserve"> возможности </w:t>
      </w:r>
      <w:r w:rsidRPr="00F71EC6">
        <w:rPr>
          <w:rFonts w:ascii="Times New Roman" w:hAnsi="Times New Roman"/>
          <w:sz w:val="28"/>
          <w:szCs w:val="28"/>
        </w:rPr>
        <w:t>оценивания разнообразных</w:t>
      </w:r>
      <w:r w:rsidR="004C5BD3" w:rsidRPr="00F71EC6">
        <w:rPr>
          <w:rFonts w:ascii="Times New Roman" w:hAnsi="Times New Roman"/>
          <w:sz w:val="28"/>
          <w:szCs w:val="28"/>
        </w:rPr>
        <w:t xml:space="preserve"> подходов</w:t>
      </w:r>
      <w:r w:rsidRPr="00F71EC6">
        <w:rPr>
          <w:rFonts w:ascii="Times New Roman" w:hAnsi="Times New Roman"/>
          <w:sz w:val="28"/>
          <w:szCs w:val="28"/>
        </w:rPr>
        <w:t xml:space="preserve"> к уровню</w:t>
      </w:r>
      <w:r w:rsidR="004C5BD3" w:rsidRPr="00F71EC6">
        <w:rPr>
          <w:rFonts w:ascii="Times New Roman" w:hAnsi="Times New Roman"/>
          <w:sz w:val="28"/>
          <w:szCs w:val="28"/>
        </w:rPr>
        <w:t xml:space="preserve"> финансового </w:t>
      </w:r>
      <w:r w:rsidRPr="00F71EC6">
        <w:rPr>
          <w:rFonts w:ascii="Times New Roman" w:hAnsi="Times New Roman"/>
          <w:sz w:val="28"/>
          <w:szCs w:val="28"/>
        </w:rPr>
        <w:t>положения определенной</w:t>
      </w:r>
      <w:r w:rsidR="004C5BD3" w:rsidRPr="00F71EC6">
        <w:rPr>
          <w:rFonts w:ascii="Times New Roman" w:hAnsi="Times New Roman"/>
          <w:sz w:val="28"/>
          <w:szCs w:val="28"/>
        </w:rPr>
        <w:t xml:space="preserve"> фирмы</w:t>
      </w:r>
      <w:r w:rsidRPr="00F71EC6">
        <w:rPr>
          <w:rFonts w:ascii="Times New Roman" w:hAnsi="Times New Roman"/>
          <w:sz w:val="28"/>
          <w:szCs w:val="28"/>
        </w:rPr>
        <w:t xml:space="preserve"> отрасли</w:t>
      </w:r>
      <w:r w:rsidR="004C5BD3" w:rsidRPr="00F71EC6">
        <w:rPr>
          <w:rFonts w:ascii="Times New Roman" w:hAnsi="Times New Roman"/>
          <w:sz w:val="28"/>
          <w:szCs w:val="28"/>
        </w:rPr>
        <w:t xml:space="preserve">. </w:t>
      </w:r>
      <w:r w:rsidRPr="00F71EC6">
        <w:rPr>
          <w:rFonts w:ascii="Times New Roman" w:hAnsi="Times New Roman"/>
          <w:sz w:val="28"/>
          <w:szCs w:val="28"/>
        </w:rPr>
        <w:t xml:space="preserve">Актуальными в наши дни будут представленные далее </w:t>
      </w:r>
      <w:r w:rsidR="004C5BD3" w:rsidRPr="00F71EC6">
        <w:rPr>
          <w:rFonts w:ascii="Times New Roman" w:hAnsi="Times New Roman"/>
          <w:sz w:val="28"/>
          <w:szCs w:val="28"/>
        </w:rPr>
        <w:t>методы оценки</w:t>
      </w:r>
      <w:r w:rsidRPr="00F71EC6">
        <w:rPr>
          <w:rFonts w:ascii="Times New Roman" w:hAnsi="Times New Roman"/>
          <w:sz w:val="28"/>
          <w:szCs w:val="28"/>
        </w:rPr>
        <w:t xml:space="preserve"> финансовой устойчивости фирмы</w:t>
      </w:r>
      <w:r w:rsidR="000804D3" w:rsidRPr="00F71EC6">
        <w:rPr>
          <w:rFonts w:ascii="Times New Roman" w:hAnsi="Times New Roman"/>
          <w:sz w:val="28"/>
          <w:szCs w:val="28"/>
        </w:rPr>
        <w:t>, такие как</w:t>
      </w:r>
      <w:r w:rsidR="004C5BD3" w:rsidRPr="00F71EC6">
        <w:rPr>
          <w:rFonts w:ascii="Times New Roman" w:hAnsi="Times New Roman"/>
          <w:sz w:val="28"/>
          <w:szCs w:val="28"/>
        </w:rPr>
        <w:t xml:space="preserve"> системный</w:t>
      </w:r>
      <w:r w:rsidR="000804D3" w:rsidRPr="00F71EC6">
        <w:rPr>
          <w:rFonts w:ascii="Times New Roman" w:hAnsi="Times New Roman"/>
          <w:sz w:val="28"/>
          <w:szCs w:val="28"/>
        </w:rPr>
        <w:t xml:space="preserve"> метод</w:t>
      </w:r>
      <w:r w:rsidR="004C5BD3" w:rsidRPr="00F71EC6">
        <w:rPr>
          <w:rFonts w:ascii="Times New Roman" w:hAnsi="Times New Roman"/>
          <w:sz w:val="28"/>
          <w:szCs w:val="28"/>
        </w:rPr>
        <w:t>, факторный</w:t>
      </w:r>
      <w:r w:rsidR="000804D3" w:rsidRPr="00F71EC6">
        <w:rPr>
          <w:rFonts w:ascii="Times New Roman" w:hAnsi="Times New Roman"/>
          <w:sz w:val="28"/>
          <w:szCs w:val="28"/>
        </w:rPr>
        <w:t xml:space="preserve"> метод</w:t>
      </w:r>
      <w:r w:rsidR="004C5BD3" w:rsidRPr="00F71EC6">
        <w:rPr>
          <w:rFonts w:ascii="Times New Roman" w:hAnsi="Times New Roman"/>
          <w:sz w:val="28"/>
          <w:szCs w:val="28"/>
        </w:rPr>
        <w:t>, ресурсный</w:t>
      </w:r>
      <w:r w:rsidR="000804D3" w:rsidRPr="00F71EC6">
        <w:rPr>
          <w:rFonts w:ascii="Times New Roman" w:hAnsi="Times New Roman"/>
          <w:sz w:val="28"/>
          <w:szCs w:val="28"/>
        </w:rPr>
        <w:t xml:space="preserve"> метод</w:t>
      </w:r>
      <w:r w:rsidR="004C5BD3" w:rsidRPr="00F71EC6">
        <w:rPr>
          <w:rFonts w:ascii="Times New Roman" w:hAnsi="Times New Roman"/>
          <w:sz w:val="28"/>
          <w:szCs w:val="28"/>
        </w:rPr>
        <w:t>, ресурсно-факторный</w:t>
      </w:r>
      <w:r w:rsidR="000804D3" w:rsidRPr="00F71EC6">
        <w:rPr>
          <w:rFonts w:ascii="Times New Roman" w:hAnsi="Times New Roman"/>
          <w:sz w:val="28"/>
          <w:szCs w:val="28"/>
        </w:rPr>
        <w:t xml:space="preserve"> метод</w:t>
      </w:r>
      <w:r w:rsidR="004C5BD3" w:rsidRPr="00F71EC6">
        <w:rPr>
          <w:rFonts w:ascii="Times New Roman" w:hAnsi="Times New Roman"/>
          <w:sz w:val="28"/>
          <w:szCs w:val="28"/>
        </w:rPr>
        <w:t>, ресурсно-управленческий</w:t>
      </w:r>
      <w:r w:rsidR="000804D3" w:rsidRPr="00F71EC6">
        <w:rPr>
          <w:rFonts w:ascii="Times New Roman" w:hAnsi="Times New Roman"/>
          <w:sz w:val="28"/>
          <w:szCs w:val="28"/>
        </w:rPr>
        <w:t xml:space="preserve"> метод, математическое моделирование и метод нечетких множеств</w:t>
      </w:r>
      <w:r w:rsidR="004C5BD3" w:rsidRPr="00F71EC6">
        <w:rPr>
          <w:rFonts w:ascii="Times New Roman" w:hAnsi="Times New Roman"/>
          <w:sz w:val="28"/>
          <w:szCs w:val="28"/>
        </w:rPr>
        <w:t xml:space="preserve"> [3, с.111]. </w:t>
      </w:r>
      <w:r w:rsidR="000804D3" w:rsidRPr="00F71EC6">
        <w:rPr>
          <w:rFonts w:ascii="Times New Roman" w:hAnsi="Times New Roman"/>
          <w:sz w:val="28"/>
          <w:szCs w:val="28"/>
        </w:rPr>
        <w:t xml:space="preserve">Рассматривая </w:t>
      </w:r>
      <w:r w:rsidR="000804D3" w:rsidRPr="00F71EC6">
        <w:rPr>
          <w:rFonts w:ascii="Times New Roman" w:hAnsi="Times New Roman"/>
          <w:sz w:val="28"/>
          <w:szCs w:val="28"/>
        </w:rPr>
        <w:lastRenderedPageBreak/>
        <w:t>особенности системного</w:t>
      </w:r>
      <w:r w:rsidR="004C5BD3" w:rsidRPr="00F71EC6">
        <w:rPr>
          <w:rFonts w:ascii="Times New Roman" w:hAnsi="Times New Roman"/>
          <w:sz w:val="28"/>
          <w:szCs w:val="28"/>
        </w:rPr>
        <w:t xml:space="preserve"> подход</w:t>
      </w:r>
      <w:r w:rsidR="000804D3" w:rsidRPr="00F71EC6">
        <w:rPr>
          <w:rFonts w:ascii="Times New Roman" w:hAnsi="Times New Roman"/>
          <w:sz w:val="28"/>
          <w:szCs w:val="28"/>
        </w:rPr>
        <w:t>а</w:t>
      </w:r>
      <w:r w:rsidR="004C5BD3" w:rsidRPr="00F71EC6">
        <w:rPr>
          <w:rFonts w:ascii="Times New Roman" w:hAnsi="Times New Roman"/>
          <w:sz w:val="28"/>
          <w:szCs w:val="28"/>
        </w:rPr>
        <w:t xml:space="preserve">, </w:t>
      </w:r>
      <w:r w:rsidR="000804D3" w:rsidRPr="00F71EC6">
        <w:rPr>
          <w:rFonts w:ascii="Times New Roman" w:hAnsi="Times New Roman"/>
          <w:sz w:val="28"/>
          <w:szCs w:val="28"/>
        </w:rPr>
        <w:t xml:space="preserve">можно </w:t>
      </w:r>
      <w:proofErr w:type="gramStart"/>
      <w:r w:rsidR="000804D3" w:rsidRPr="00F71EC6">
        <w:rPr>
          <w:rFonts w:ascii="Times New Roman" w:hAnsi="Times New Roman"/>
          <w:sz w:val="28"/>
          <w:szCs w:val="28"/>
        </w:rPr>
        <w:t>представить</w:t>
      </w:r>
      <w:proofErr w:type="gramEnd"/>
      <w:r w:rsidR="000804D3" w:rsidRPr="00F71EC6">
        <w:rPr>
          <w:rFonts w:ascii="Times New Roman" w:hAnsi="Times New Roman"/>
          <w:sz w:val="28"/>
          <w:szCs w:val="28"/>
        </w:rPr>
        <w:t xml:space="preserve"> что фирма – это </w:t>
      </w:r>
      <w:r w:rsidR="004C5BD3" w:rsidRPr="00F71EC6">
        <w:rPr>
          <w:rFonts w:ascii="Times New Roman" w:hAnsi="Times New Roman"/>
          <w:sz w:val="28"/>
          <w:szCs w:val="28"/>
        </w:rPr>
        <w:t>открытая</w:t>
      </w:r>
      <w:r w:rsidR="000804D3" w:rsidRPr="00F71EC6">
        <w:rPr>
          <w:rFonts w:ascii="Times New Roman" w:hAnsi="Times New Roman"/>
          <w:sz w:val="28"/>
          <w:szCs w:val="28"/>
        </w:rPr>
        <w:t xml:space="preserve"> многогранная</w:t>
      </w:r>
      <w:r w:rsidR="004C5BD3" w:rsidRPr="00F71EC6">
        <w:rPr>
          <w:rFonts w:ascii="Times New Roman" w:hAnsi="Times New Roman"/>
          <w:sz w:val="28"/>
          <w:szCs w:val="28"/>
        </w:rPr>
        <w:t xml:space="preserve"> система, </w:t>
      </w:r>
      <w:r w:rsidR="000804D3" w:rsidRPr="00F71EC6">
        <w:rPr>
          <w:rFonts w:ascii="Times New Roman" w:hAnsi="Times New Roman"/>
          <w:sz w:val="28"/>
          <w:szCs w:val="28"/>
        </w:rPr>
        <w:t>активно взаимодействующая</w:t>
      </w:r>
      <w:r w:rsidR="004C5BD3" w:rsidRPr="00F71EC6">
        <w:rPr>
          <w:rFonts w:ascii="Times New Roman" w:hAnsi="Times New Roman"/>
          <w:sz w:val="28"/>
          <w:szCs w:val="28"/>
        </w:rPr>
        <w:t xml:space="preserve"> с </w:t>
      </w:r>
      <w:r w:rsidR="000804D3" w:rsidRPr="00F71EC6">
        <w:rPr>
          <w:rFonts w:ascii="Times New Roman" w:hAnsi="Times New Roman"/>
          <w:sz w:val="28"/>
          <w:szCs w:val="28"/>
        </w:rPr>
        <w:t>постоянно изменяющимися факторами</w:t>
      </w:r>
      <w:r w:rsidR="004C5BD3" w:rsidRPr="00F71EC6">
        <w:rPr>
          <w:rFonts w:ascii="Times New Roman" w:hAnsi="Times New Roman"/>
          <w:sz w:val="28"/>
          <w:szCs w:val="28"/>
        </w:rPr>
        <w:t xml:space="preserve"> внешней средой. </w:t>
      </w:r>
      <w:r w:rsidR="00F534D4" w:rsidRPr="00F71EC6">
        <w:rPr>
          <w:rFonts w:ascii="Times New Roman" w:hAnsi="Times New Roman"/>
          <w:sz w:val="28"/>
          <w:szCs w:val="28"/>
        </w:rPr>
        <w:t>Для более комплексной оценки</w:t>
      </w:r>
      <w:r w:rsidR="004C5BD3" w:rsidRPr="00F71EC6">
        <w:rPr>
          <w:rFonts w:ascii="Times New Roman" w:hAnsi="Times New Roman"/>
          <w:sz w:val="28"/>
          <w:szCs w:val="28"/>
        </w:rPr>
        <w:t xml:space="preserve"> можно добавить </w:t>
      </w:r>
      <w:r w:rsidR="00F534D4" w:rsidRPr="00F71EC6">
        <w:rPr>
          <w:rFonts w:ascii="Times New Roman" w:hAnsi="Times New Roman"/>
          <w:sz w:val="28"/>
          <w:szCs w:val="28"/>
        </w:rPr>
        <w:t>особенности факторного</w:t>
      </w:r>
      <w:r w:rsidR="004C5BD3" w:rsidRPr="00F71EC6">
        <w:rPr>
          <w:rFonts w:ascii="Times New Roman" w:hAnsi="Times New Roman"/>
          <w:sz w:val="28"/>
          <w:szCs w:val="28"/>
        </w:rPr>
        <w:t xml:space="preserve"> подход</w:t>
      </w:r>
      <w:r w:rsidR="00F534D4" w:rsidRPr="00F71EC6">
        <w:rPr>
          <w:rFonts w:ascii="Times New Roman" w:hAnsi="Times New Roman"/>
          <w:sz w:val="28"/>
          <w:szCs w:val="28"/>
        </w:rPr>
        <w:t>а</w:t>
      </w:r>
      <w:r w:rsidR="004C5BD3" w:rsidRPr="00F71EC6">
        <w:rPr>
          <w:rFonts w:ascii="Times New Roman" w:hAnsi="Times New Roman"/>
          <w:sz w:val="28"/>
          <w:szCs w:val="28"/>
        </w:rPr>
        <w:t xml:space="preserve">, </w:t>
      </w:r>
      <w:r w:rsidR="00F534D4" w:rsidRPr="00F71EC6">
        <w:rPr>
          <w:rFonts w:ascii="Times New Roman" w:hAnsi="Times New Roman"/>
          <w:sz w:val="28"/>
          <w:szCs w:val="28"/>
        </w:rPr>
        <w:t xml:space="preserve">которые базируются на теории о том, что на </w:t>
      </w:r>
      <w:r w:rsidR="004C5BD3" w:rsidRPr="00F71EC6">
        <w:rPr>
          <w:rFonts w:ascii="Times New Roman" w:hAnsi="Times New Roman"/>
          <w:sz w:val="28"/>
          <w:szCs w:val="28"/>
        </w:rPr>
        <w:t xml:space="preserve">устойчивость фирмы </w:t>
      </w:r>
      <w:r w:rsidR="00F534D4" w:rsidRPr="00F71EC6">
        <w:rPr>
          <w:rFonts w:ascii="Times New Roman" w:hAnsi="Times New Roman"/>
          <w:sz w:val="28"/>
          <w:szCs w:val="28"/>
        </w:rPr>
        <w:t>влияет очень большое количество внешних и внутренних факторов</w:t>
      </w:r>
      <w:r w:rsidR="004C5BD3" w:rsidRPr="00F71EC6">
        <w:rPr>
          <w:rFonts w:ascii="Times New Roman" w:hAnsi="Times New Roman"/>
          <w:sz w:val="28"/>
          <w:szCs w:val="28"/>
        </w:rPr>
        <w:t xml:space="preserve">. </w:t>
      </w:r>
      <w:r w:rsidR="006D1A3B" w:rsidRPr="00F71EC6">
        <w:rPr>
          <w:rFonts w:ascii="Times New Roman" w:hAnsi="Times New Roman"/>
          <w:sz w:val="28"/>
          <w:szCs w:val="28"/>
        </w:rPr>
        <w:t xml:space="preserve">Д.А. </w:t>
      </w:r>
      <w:proofErr w:type="spellStart"/>
      <w:r w:rsidR="006D1A3B" w:rsidRPr="00F71EC6">
        <w:rPr>
          <w:rFonts w:ascii="Times New Roman" w:hAnsi="Times New Roman"/>
          <w:sz w:val="28"/>
          <w:szCs w:val="28"/>
        </w:rPr>
        <w:t>Ендовицкий</w:t>
      </w:r>
      <w:proofErr w:type="spellEnd"/>
      <w:r w:rsidR="006D1A3B" w:rsidRPr="00F71EC6">
        <w:rPr>
          <w:rFonts w:ascii="Times New Roman" w:hAnsi="Times New Roman"/>
          <w:sz w:val="28"/>
          <w:szCs w:val="28"/>
        </w:rPr>
        <w:t>, по праву может считаться одним из основателей данного подхода. По его мнению, комплексный системный</w:t>
      </w:r>
      <w:r w:rsidR="004C5BD3" w:rsidRPr="00F71EC6">
        <w:rPr>
          <w:rFonts w:ascii="Times New Roman" w:hAnsi="Times New Roman"/>
          <w:sz w:val="28"/>
          <w:szCs w:val="28"/>
        </w:rPr>
        <w:t xml:space="preserve"> </w:t>
      </w:r>
      <w:r w:rsidR="006D1A3B" w:rsidRPr="00F71EC6">
        <w:rPr>
          <w:rFonts w:ascii="Times New Roman" w:hAnsi="Times New Roman"/>
          <w:sz w:val="28"/>
          <w:szCs w:val="28"/>
        </w:rPr>
        <w:t>анализ уровня</w:t>
      </w:r>
      <w:r w:rsidR="004C5BD3" w:rsidRPr="00F71EC6">
        <w:rPr>
          <w:rFonts w:ascii="Times New Roman" w:hAnsi="Times New Roman"/>
          <w:sz w:val="28"/>
          <w:szCs w:val="28"/>
        </w:rPr>
        <w:t xml:space="preserve"> финансовой устойчивости </w:t>
      </w:r>
      <w:r w:rsidR="006D1A3B" w:rsidRPr="00F71EC6">
        <w:rPr>
          <w:rFonts w:ascii="Times New Roman" w:hAnsi="Times New Roman"/>
          <w:sz w:val="28"/>
          <w:szCs w:val="28"/>
        </w:rPr>
        <w:t>на постоянной основе</w:t>
      </w:r>
      <w:r w:rsidR="004C5BD3" w:rsidRPr="00F71EC6">
        <w:rPr>
          <w:rFonts w:ascii="Times New Roman" w:hAnsi="Times New Roman"/>
          <w:sz w:val="28"/>
          <w:szCs w:val="28"/>
        </w:rPr>
        <w:t xml:space="preserve"> должен проводиться </w:t>
      </w:r>
      <w:r w:rsidR="006D1A3B" w:rsidRPr="00F71EC6">
        <w:rPr>
          <w:rFonts w:ascii="Times New Roman" w:hAnsi="Times New Roman"/>
          <w:sz w:val="28"/>
          <w:szCs w:val="28"/>
        </w:rPr>
        <w:t>на основании</w:t>
      </w:r>
      <w:r w:rsidR="004C5BD3" w:rsidRPr="00F71EC6">
        <w:rPr>
          <w:rFonts w:ascii="Times New Roman" w:hAnsi="Times New Roman"/>
          <w:sz w:val="28"/>
          <w:szCs w:val="28"/>
        </w:rPr>
        <w:t xml:space="preserve"> 14 </w:t>
      </w:r>
      <w:r w:rsidR="006D1A3B" w:rsidRPr="00F71EC6">
        <w:rPr>
          <w:rFonts w:ascii="Times New Roman" w:hAnsi="Times New Roman"/>
          <w:sz w:val="28"/>
          <w:szCs w:val="28"/>
        </w:rPr>
        <w:t>крупнейших</w:t>
      </w:r>
      <w:r w:rsidR="004C5BD3" w:rsidRPr="00F71EC6">
        <w:rPr>
          <w:rFonts w:ascii="Times New Roman" w:hAnsi="Times New Roman"/>
          <w:sz w:val="28"/>
          <w:szCs w:val="28"/>
        </w:rPr>
        <w:t xml:space="preserve"> </w:t>
      </w:r>
      <w:r w:rsidR="006D1A3B" w:rsidRPr="00F71EC6">
        <w:rPr>
          <w:rFonts w:ascii="Times New Roman" w:hAnsi="Times New Roman"/>
          <w:sz w:val="28"/>
          <w:szCs w:val="28"/>
        </w:rPr>
        <w:t>векторов</w:t>
      </w:r>
      <w:r w:rsidR="004C5BD3" w:rsidRPr="00F71EC6">
        <w:rPr>
          <w:rFonts w:ascii="Times New Roman" w:hAnsi="Times New Roman"/>
          <w:sz w:val="28"/>
          <w:szCs w:val="28"/>
        </w:rPr>
        <w:t xml:space="preserve">: </w:t>
      </w:r>
      <w:r w:rsidR="006D1A3B" w:rsidRPr="00F71EC6">
        <w:rPr>
          <w:rFonts w:ascii="Times New Roman" w:hAnsi="Times New Roman"/>
          <w:sz w:val="28"/>
          <w:szCs w:val="28"/>
        </w:rPr>
        <w:t xml:space="preserve">среди них выделяются </w:t>
      </w:r>
      <w:r w:rsidR="004C5BD3" w:rsidRPr="00F71EC6">
        <w:rPr>
          <w:rFonts w:ascii="Times New Roman" w:hAnsi="Times New Roman"/>
          <w:sz w:val="28"/>
          <w:szCs w:val="28"/>
        </w:rPr>
        <w:t>предварительный анализ</w:t>
      </w:r>
      <w:r w:rsidR="006D1A3B" w:rsidRPr="00F71EC6">
        <w:rPr>
          <w:rFonts w:ascii="Times New Roman" w:hAnsi="Times New Roman"/>
          <w:sz w:val="28"/>
          <w:szCs w:val="28"/>
        </w:rPr>
        <w:t xml:space="preserve"> финансового и имущественного состояния в целом</w:t>
      </w:r>
      <w:r w:rsidR="004C5BD3" w:rsidRPr="00F71EC6">
        <w:rPr>
          <w:rFonts w:ascii="Times New Roman" w:hAnsi="Times New Roman"/>
          <w:sz w:val="28"/>
          <w:szCs w:val="28"/>
        </w:rPr>
        <w:t xml:space="preserve">, а так же анализ </w:t>
      </w:r>
      <w:r w:rsidR="006D1A3B" w:rsidRPr="00F71EC6">
        <w:rPr>
          <w:rFonts w:ascii="Times New Roman" w:hAnsi="Times New Roman"/>
          <w:sz w:val="28"/>
          <w:szCs w:val="28"/>
        </w:rPr>
        <w:t xml:space="preserve">уровня </w:t>
      </w:r>
      <w:r w:rsidR="004C5BD3" w:rsidRPr="00F71EC6">
        <w:rPr>
          <w:rFonts w:ascii="Times New Roman" w:hAnsi="Times New Roman"/>
          <w:sz w:val="28"/>
          <w:szCs w:val="28"/>
        </w:rPr>
        <w:t>показателей ликвидности</w:t>
      </w:r>
      <w:r w:rsidR="006D1A3B" w:rsidRPr="00F71EC6">
        <w:rPr>
          <w:rFonts w:ascii="Times New Roman" w:hAnsi="Times New Roman"/>
          <w:sz w:val="28"/>
          <w:szCs w:val="28"/>
        </w:rPr>
        <w:t xml:space="preserve"> всевозможных</w:t>
      </w:r>
      <w:r w:rsidR="004C5BD3" w:rsidRPr="00F71EC6">
        <w:rPr>
          <w:rFonts w:ascii="Times New Roman" w:hAnsi="Times New Roman"/>
          <w:sz w:val="28"/>
          <w:szCs w:val="28"/>
        </w:rPr>
        <w:t xml:space="preserve"> активов и уровня платежеспособности</w:t>
      </w:r>
      <w:r w:rsidR="006D1A3B" w:rsidRPr="00F71EC6">
        <w:rPr>
          <w:rFonts w:ascii="Times New Roman" w:hAnsi="Times New Roman"/>
          <w:sz w:val="28"/>
          <w:szCs w:val="28"/>
        </w:rPr>
        <w:t xml:space="preserve"> фирмы</w:t>
      </w:r>
      <w:r w:rsidR="004C5BD3" w:rsidRPr="00F71EC6">
        <w:rPr>
          <w:rFonts w:ascii="Times New Roman" w:hAnsi="Times New Roman"/>
          <w:sz w:val="28"/>
          <w:szCs w:val="28"/>
        </w:rPr>
        <w:t>, анализ собственного</w:t>
      </w:r>
      <w:r w:rsidR="006D1A3B" w:rsidRPr="00F71EC6">
        <w:rPr>
          <w:rFonts w:ascii="Times New Roman" w:hAnsi="Times New Roman"/>
          <w:sz w:val="28"/>
          <w:szCs w:val="28"/>
        </w:rPr>
        <w:t xml:space="preserve"> и заемного</w:t>
      </w:r>
      <w:r w:rsidR="004C5BD3" w:rsidRPr="00F71EC6">
        <w:rPr>
          <w:rFonts w:ascii="Times New Roman" w:hAnsi="Times New Roman"/>
          <w:sz w:val="28"/>
          <w:szCs w:val="28"/>
        </w:rPr>
        <w:t xml:space="preserve"> капитала и обязательств</w:t>
      </w:r>
      <w:r w:rsidR="006D1A3B" w:rsidRPr="00F71EC6">
        <w:rPr>
          <w:rFonts w:ascii="Times New Roman" w:hAnsi="Times New Roman"/>
          <w:sz w:val="28"/>
          <w:szCs w:val="28"/>
        </w:rPr>
        <w:t xml:space="preserve"> предприятия</w:t>
      </w:r>
      <w:r w:rsidR="004C5BD3" w:rsidRPr="00F71EC6">
        <w:rPr>
          <w:rFonts w:ascii="Times New Roman" w:hAnsi="Times New Roman"/>
          <w:sz w:val="28"/>
          <w:szCs w:val="28"/>
        </w:rPr>
        <w:t xml:space="preserve">, анализ </w:t>
      </w:r>
      <w:r w:rsidR="006D1A3B" w:rsidRPr="00F71EC6">
        <w:rPr>
          <w:rFonts w:ascii="Times New Roman" w:hAnsi="Times New Roman"/>
          <w:sz w:val="28"/>
          <w:szCs w:val="28"/>
        </w:rPr>
        <w:t>показателей темпов</w:t>
      </w:r>
      <w:r w:rsidR="004C5BD3" w:rsidRPr="00F71EC6">
        <w:rPr>
          <w:rFonts w:ascii="Times New Roman" w:hAnsi="Times New Roman"/>
          <w:sz w:val="28"/>
          <w:szCs w:val="28"/>
        </w:rPr>
        <w:t xml:space="preserve"> инфляции, анализ влияния </w:t>
      </w:r>
      <w:r w:rsidR="006D1A3B" w:rsidRPr="00F71EC6">
        <w:rPr>
          <w:rFonts w:ascii="Times New Roman" w:hAnsi="Times New Roman"/>
          <w:sz w:val="28"/>
          <w:szCs w:val="28"/>
        </w:rPr>
        <w:t>изменчивости</w:t>
      </w:r>
      <w:r w:rsidR="004C5BD3" w:rsidRPr="00F71EC6">
        <w:rPr>
          <w:rFonts w:ascii="Times New Roman" w:hAnsi="Times New Roman"/>
          <w:sz w:val="28"/>
          <w:szCs w:val="28"/>
        </w:rPr>
        <w:t xml:space="preserve"> валютных курсов</w:t>
      </w:r>
      <w:r w:rsidR="006D1A3B" w:rsidRPr="00F71EC6">
        <w:rPr>
          <w:rFonts w:ascii="Times New Roman" w:hAnsi="Times New Roman"/>
          <w:sz w:val="28"/>
          <w:szCs w:val="28"/>
        </w:rPr>
        <w:t xml:space="preserve"> в мире</w:t>
      </w:r>
      <w:r w:rsidR="004C5BD3" w:rsidRPr="00F71EC6">
        <w:rPr>
          <w:rFonts w:ascii="Times New Roman" w:hAnsi="Times New Roman"/>
          <w:sz w:val="28"/>
          <w:szCs w:val="28"/>
        </w:rPr>
        <w:t xml:space="preserve">, анализ </w:t>
      </w:r>
      <w:r w:rsidR="006D1A3B" w:rsidRPr="00F71EC6">
        <w:rPr>
          <w:rFonts w:ascii="Times New Roman" w:hAnsi="Times New Roman"/>
          <w:sz w:val="28"/>
          <w:szCs w:val="28"/>
        </w:rPr>
        <w:t xml:space="preserve">изменений в системе </w:t>
      </w:r>
      <w:r w:rsidR="004C5BD3" w:rsidRPr="00F71EC6">
        <w:rPr>
          <w:rFonts w:ascii="Times New Roman" w:hAnsi="Times New Roman"/>
          <w:sz w:val="28"/>
          <w:szCs w:val="28"/>
        </w:rPr>
        <w:t>налогооблож</w:t>
      </w:r>
      <w:r w:rsidR="006D1A3B" w:rsidRPr="00F71EC6">
        <w:rPr>
          <w:rFonts w:ascii="Times New Roman" w:hAnsi="Times New Roman"/>
          <w:sz w:val="28"/>
          <w:szCs w:val="28"/>
        </w:rPr>
        <w:t xml:space="preserve">ения, анализ финансово-денежных потоков </w:t>
      </w:r>
      <w:r w:rsidR="004C5BD3" w:rsidRPr="00F71EC6">
        <w:rPr>
          <w:rFonts w:ascii="Times New Roman" w:hAnsi="Times New Roman"/>
          <w:sz w:val="28"/>
          <w:szCs w:val="28"/>
        </w:rPr>
        <w:t xml:space="preserve">и </w:t>
      </w:r>
      <w:r w:rsidR="006D1A3B" w:rsidRPr="00F71EC6">
        <w:rPr>
          <w:rFonts w:ascii="Times New Roman" w:hAnsi="Times New Roman"/>
          <w:sz w:val="28"/>
          <w:szCs w:val="28"/>
        </w:rPr>
        <w:t xml:space="preserve">показателей </w:t>
      </w:r>
      <w:r w:rsidR="004C5BD3" w:rsidRPr="00F71EC6">
        <w:rPr>
          <w:rFonts w:ascii="Times New Roman" w:hAnsi="Times New Roman"/>
          <w:sz w:val="28"/>
          <w:szCs w:val="28"/>
        </w:rPr>
        <w:t xml:space="preserve">прибыли, анализ распределения </w:t>
      </w:r>
      <w:r w:rsidR="006D1A3B" w:rsidRPr="00F71EC6">
        <w:rPr>
          <w:rFonts w:ascii="Times New Roman" w:hAnsi="Times New Roman"/>
          <w:sz w:val="28"/>
          <w:szCs w:val="28"/>
        </w:rPr>
        <w:t xml:space="preserve">количества </w:t>
      </w:r>
      <w:r w:rsidR="004C5BD3" w:rsidRPr="00F71EC6">
        <w:rPr>
          <w:rFonts w:ascii="Times New Roman" w:hAnsi="Times New Roman"/>
          <w:sz w:val="28"/>
          <w:szCs w:val="28"/>
        </w:rPr>
        <w:t xml:space="preserve">собственной прибыли, анализ </w:t>
      </w:r>
      <w:r w:rsidR="006D1A3B" w:rsidRPr="00F71EC6">
        <w:rPr>
          <w:rFonts w:ascii="Times New Roman" w:hAnsi="Times New Roman"/>
          <w:sz w:val="28"/>
          <w:szCs w:val="28"/>
        </w:rPr>
        <w:t xml:space="preserve">коэффициентов </w:t>
      </w:r>
      <w:r w:rsidR="004C5BD3" w:rsidRPr="00F71EC6">
        <w:rPr>
          <w:rFonts w:ascii="Times New Roman" w:hAnsi="Times New Roman"/>
          <w:sz w:val="28"/>
          <w:szCs w:val="28"/>
        </w:rPr>
        <w:t xml:space="preserve">абсолютной устойчивости </w:t>
      </w:r>
      <w:r w:rsidR="006D1A3B" w:rsidRPr="00F71EC6">
        <w:rPr>
          <w:rFonts w:ascii="Times New Roman" w:hAnsi="Times New Roman"/>
          <w:sz w:val="28"/>
          <w:szCs w:val="28"/>
        </w:rPr>
        <w:t xml:space="preserve">составляющих </w:t>
      </w:r>
      <w:r w:rsidR="004C5BD3" w:rsidRPr="00F71EC6">
        <w:rPr>
          <w:rFonts w:ascii="Times New Roman" w:hAnsi="Times New Roman"/>
          <w:sz w:val="28"/>
          <w:szCs w:val="28"/>
        </w:rPr>
        <w:t xml:space="preserve">бизнес-сегментов, анализ рисков </w:t>
      </w:r>
      <w:r w:rsidR="006D1A3B" w:rsidRPr="00F71EC6">
        <w:rPr>
          <w:rFonts w:ascii="Times New Roman" w:hAnsi="Times New Roman"/>
          <w:sz w:val="28"/>
          <w:szCs w:val="28"/>
        </w:rPr>
        <w:t>по потерям</w:t>
      </w:r>
      <w:r w:rsidR="004C5BD3" w:rsidRPr="00F71EC6">
        <w:rPr>
          <w:rFonts w:ascii="Times New Roman" w:hAnsi="Times New Roman"/>
          <w:sz w:val="28"/>
          <w:szCs w:val="28"/>
        </w:rPr>
        <w:t xml:space="preserve"> устойчиво</w:t>
      </w:r>
      <w:r w:rsidR="006D1A3B" w:rsidRPr="00F71EC6">
        <w:rPr>
          <w:rFonts w:ascii="Times New Roman" w:hAnsi="Times New Roman"/>
          <w:sz w:val="28"/>
          <w:szCs w:val="28"/>
        </w:rPr>
        <w:t>го</w:t>
      </w:r>
      <w:r w:rsidR="004C5BD3" w:rsidRPr="00F71EC6">
        <w:rPr>
          <w:rFonts w:ascii="Times New Roman" w:hAnsi="Times New Roman"/>
          <w:sz w:val="28"/>
          <w:szCs w:val="28"/>
        </w:rPr>
        <w:t xml:space="preserve"> </w:t>
      </w:r>
      <w:r w:rsidR="006D1A3B" w:rsidRPr="00F71EC6">
        <w:rPr>
          <w:rFonts w:ascii="Times New Roman" w:hAnsi="Times New Roman"/>
          <w:sz w:val="28"/>
          <w:szCs w:val="28"/>
        </w:rPr>
        <w:t>финансирования в перспективе</w:t>
      </w:r>
      <w:r w:rsidR="004C5BD3" w:rsidRPr="00F71EC6">
        <w:rPr>
          <w:rFonts w:ascii="Times New Roman" w:hAnsi="Times New Roman"/>
          <w:sz w:val="28"/>
          <w:szCs w:val="28"/>
        </w:rPr>
        <w:t xml:space="preserve">, а так же </w:t>
      </w:r>
      <w:r w:rsidR="006D1A3B" w:rsidRPr="00F71EC6">
        <w:rPr>
          <w:rFonts w:ascii="Times New Roman" w:hAnsi="Times New Roman"/>
          <w:sz w:val="28"/>
          <w:szCs w:val="28"/>
        </w:rPr>
        <w:t xml:space="preserve">иных </w:t>
      </w:r>
      <w:r w:rsidR="004C5BD3" w:rsidRPr="00F71EC6">
        <w:rPr>
          <w:rFonts w:ascii="Times New Roman" w:hAnsi="Times New Roman"/>
          <w:sz w:val="28"/>
          <w:szCs w:val="28"/>
        </w:rPr>
        <w:t>последствий</w:t>
      </w:r>
      <w:r w:rsidR="006D1A3B" w:rsidRPr="00F71EC6">
        <w:rPr>
          <w:rFonts w:ascii="Times New Roman" w:hAnsi="Times New Roman"/>
          <w:sz w:val="28"/>
          <w:szCs w:val="28"/>
        </w:rPr>
        <w:t xml:space="preserve"> всех</w:t>
      </w:r>
      <w:r w:rsidR="004C5BD3" w:rsidRPr="00F71EC6">
        <w:rPr>
          <w:rFonts w:ascii="Times New Roman" w:hAnsi="Times New Roman"/>
          <w:sz w:val="28"/>
          <w:szCs w:val="28"/>
        </w:rPr>
        <w:t xml:space="preserve"> </w:t>
      </w:r>
      <w:r w:rsidR="006D1A3B" w:rsidRPr="00F71EC6">
        <w:rPr>
          <w:rFonts w:ascii="Times New Roman" w:hAnsi="Times New Roman"/>
          <w:sz w:val="28"/>
          <w:szCs w:val="28"/>
        </w:rPr>
        <w:t>проводимых мероприятий</w:t>
      </w:r>
      <w:r w:rsidR="004C5BD3" w:rsidRPr="00F71EC6">
        <w:rPr>
          <w:rFonts w:ascii="Times New Roman" w:hAnsi="Times New Roman"/>
          <w:sz w:val="28"/>
          <w:szCs w:val="28"/>
        </w:rPr>
        <w:t xml:space="preserve"> для </w:t>
      </w:r>
      <w:r w:rsidR="006D1A3B" w:rsidRPr="00F71EC6">
        <w:rPr>
          <w:rFonts w:ascii="Times New Roman" w:hAnsi="Times New Roman"/>
          <w:sz w:val="28"/>
          <w:szCs w:val="28"/>
        </w:rPr>
        <w:t>организации</w:t>
      </w:r>
      <w:r w:rsidR="004C5BD3" w:rsidRPr="00F71EC6">
        <w:rPr>
          <w:rFonts w:ascii="Times New Roman" w:hAnsi="Times New Roman"/>
          <w:sz w:val="28"/>
          <w:szCs w:val="28"/>
        </w:rPr>
        <w:t xml:space="preserve">, </w:t>
      </w:r>
      <w:r w:rsidR="006D1A3B" w:rsidRPr="00F71EC6">
        <w:rPr>
          <w:rFonts w:ascii="Times New Roman" w:hAnsi="Times New Roman"/>
          <w:sz w:val="28"/>
          <w:szCs w:val="28"/>
        </w:rPr>
        <w:t>все</w:t>
      </w:r>
      <w:r w:rsidR="004C5BD3" w:rsidRPr="00F71EC6">
        <w:rPr>
          <w:rFonts w:ascii="Times New Roman" w:hAnsi="Times New Roman"/>
          <w:sz w:val="28"/>
          <w:szCs w:val="28"/>
        </w:rPr>
        <w:t xml:space="preserve">общая качественная </w:t>
      </w:r>
      <w:r w:rsidR="006D1A3B" w:rsidRPr="00F71EC6">
        <w:rPr>
          <w:rFonts w:ascii="Times New Roman" w:hAnsi="Times New Roman"/>
          <w:sz w:val="28"/>
          <w:szCs w:val="28"/>
        </w:rPr>
        <w:t xml:space="preserve">и эффективная </w:t>
      </w:r>
      <w:r w:rsidR="004C5BD3" w:rsidRPr="00F71EC6">
        <w:rPr>
          <w:rFonts w:ascii="Times New Roman" w:hAnsi="Times New Roman"/>
          <w:sz w:val="28"/>
          <w:szCs w:val="28"/>
        </w:rPr>
        <w:t xml:space="preserve">оценка влияния </w:t>
      </w:r>
      <w:r w:rsidR="006D1A3B" w:rsidRPr="00F71EC6">
        <w:rPr>
          <w:rFonts w:ascii="Times New Roman" w:hAnsi="Times New Roman"/>
          <w:sz w:val="28"/>
          <w:szCs w:val="28"/>
        </w:rPr>
        <w:t>конкретно рассматриваемой</w:t>
      </w:r>
      <w:r w:rsidR="004C5BD3" w:rsidRPr="00F71EC6">
        <w:rPr>
          <w:rFonts w:ascii="Times New Roman" w:hAnsi="Times New Roman"/>
          <w:sz w:val="28"/>
          <w:szCs w:val="28"/>
        </w:rPr>
        <w:t xml:space="preserve"> финансовой устойчивости </w:t>
      </w:r>
      <w:r w:rsidR="006D1A3B" w:rsidRPr="00F71EC6">
        <w:rPr>
          <w:rFonts w:ascii="Times New Roman" w:hAnsi="Times New Roman"/>
          <w:sz w:val="28"/>
          <w:szCs w:val="28"/>
        </w:rPr>
        <w:t xml:space="preserve">фирмы </w:t>
      </w:r>
      <w:r w:rsidR="004C5BD3" w:rsidRPr="00F71EC6">
        <w:rPr>
          <w:rFonts w:ascii="Times New Roman" w:hAnsi="Times New Roman"/>
          <w:sz w:val="28"/>
          <w:szCs w:val="28"/>
        </w:rPr>
        <w:t xml:space="preserve">на </w:t>
      </w:r>
      <w:r w:rsidR="00206BB3" w:rsidRPr="00F71EC6">
        <w:rPr>
          <w:rFonts w:ascii="Times New Roman" w:hAnsi="Times New Roman"/>
          <w:sz w:val="28"/>
          <w:szCs w:val="28"/>
        </w:rPr>
        <w:t xml:space="preserve">ее </w:t>
      </w:r>
      <w:r w:rsidR="004C5BD3" w:rsidRPr="00F71EC6">
        <w:rPr>
          <w:rFonts w:ascii="Times New Roman" w:hAnsi="Times New Roman"/>
          <w:sz w:val="28"/>
          <w:szCs w:val="28"/>
        </w:rPr>
        <w:t xml:space="preserve">деловую репутацию и привлекательность инвестиций </w:t>
      </w:r>
      <w:r w:rsidR="00206BB3" w:rsidRPr="00F71EC6">
        <w:rPr>
          <w:rFonts w:ascii="Times New Roman" w:hAnsi="Times New Roman"/>
          <w:sz w:val="28"/>
          <w:szCs w:val="28"/>
        </w:rPr>
        <w:t>в целом</w:t>
      </w:r>
      <w:r w:rsidR="004C5BD3" w:rsidRPr="00F71EC6">
        <w:rPr>
          <w:rFonts w:ascii="Times New Roman" w:hAnsi="Times New Roman"/>
          <w:sz w:val="28"/>
          <w:szCs w:val="28"/>
        </w:rPr>
        <w:t xml:space="preserve">[13, с.102]. </w:t>
      </w:r>
    </w:p>
    <w:p w:rsidR="007019C4" w:rsidRPr="00F71EC6" w:rsidRDefault="00463975"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Если рассматривать противоположный подход к оценке финансовой устойчивости фирмы, стоит отметить необходимость эффективного и рационального распределения всех видов ресурсов, поступающих на баланс фирмы в течение ее жизненного цикла.</w:t>
      </w:r>
      <w:r w:rsidR="004C5BD3" w:rsidRPr="00F71EC6">
        <w:rPr>
          <w:rFonts w:ascii="Times New Roman" w:hAnsi="Times New Roman"/>
          <w:sz w:val="28"/>
          <w:szCs w:val="28"/>
        </w:rPr>
        <w:t xml:space="preserve"> </w:t>
      </w:r>
    </w:p>
    <w:p w:rsidR="004C5BD3" w:rsidRPr="00F71EC6" w:rsidRDefault="007019C4" w:rsidP="004C5BD3">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Заметно отличный от предыдущих </w:t>
      </w:r>
      <w:r w:rsidR="004C5BD3" w:rsidRPr="00F71EC6">
        <w:rPr>
          <w:rFonts w:ascii="Times New Roman" w:hAnsi="Times New Roman"/>
          <w:sz w:val="28"/>
          <w:szCs w:val="28"/>
        </w:rPr>
        <w:t>ресурсно-факторный метод</w:t>
      </w:r>
      <w:r w:rsidRPr="00F71EC6">
        <w:rPr>
          <w:rFonts w:ascii="Times New Roman" w:hAnsi="Times New Roman"/>
          <w:sz w:val="28"/>
          <w:szCs w:val="28"/>
        </w:rPr>
        <w:t xml:space="preserve"> оценки финансовой устойчивости</w:t>
      </w:r>
      <w:r w:rsidR="00481916" w:rsidRPr="00F71EC6">
        <w:rPr>
          <w:rFonts w:ascii="Times New Roman" w:hAnsi="Times New Roman"/>
          <w:sz w:val="28"/>
          <w:szCs w:val="28"/>
        </w:rPr>
        <w:t xml:space="preserve"> фирмы</w:t>
      </w:r>
      <w:r w:rsidR="004C5BD3" w:rsidRPr="00F71EC6">
        <w:rPr>
          <w:rFonts w:ascii="Times New Roman" w:hAnsi="Times New Roman"/>
          <w:sz w:val="28"/>
          <w:szCs w:val="28"/>
        </w:rPr>
        <w:t xml:space="preserve"> </w:t>
      </w:r>
      <w:r w:rsidR="00481916" w:rsidRPr="00F71EC6">
        <w:rPr>
          <w:rFonts w:ascii="Times New Roman" w:hAnsi="Times New Roman"/>
          <w:sz w:val="28"/>
          <w:szCs w:val="28"/>
        </w:rPr>
        <w:t>основывается на условиях</w:t>
      </w:r>
      <w:r w:rsidR="004C5BD3" w:rsidRPr="00F71EC6">
        <w:rPr>
          <w:rFonts w:ascii="Times New Roman" w:hAnsi="Times New Roman"/>
          <w:sz w:val="28"/>
          <w:szCs w:val="28"/>
        </w:rPr>
        <w:t xml:space="preserve">, </w:t>
      </w:r>
      <w:r w:rsidR="00481916" w:rsidRPr="00F71EC6">
        <w:rPr>
          <w:rFonts w:ascii="Times New Roman" w:hAnsi="Times New Roman"/>
          <w:sz w:val="28"/>
          <w:szCs w:val="28"/>
        </w:rPr>
        <w:t>являющихся</w:t>
      </w:r>
      <w:r w:rsidR="004C5BD3" w:rsidRPr="00F71EC6">
        <w:rPr>
          <w:rFonts w:ascii="Times New Roman" w:hAnsi="Times New Roman"/>
          <w:sz w:val="28"/>
          <w:szCs w:val="28"/>
        </w:rPr>
        <w:t xml:space="preserve"> абсо</w:t>
      </w:r>
      <w:r w:rsidR="00481916" w:rsidRPr="00F71EC6">
        <w:rPr>
          <w:rFonts w:ascii="Times New Roman" w:hAnsi="Times New Roman"/>
          <w:sz w:val="28"/>
          <w:szCs w:val="28"/>
        </w:rPr>
        <w:t>лютно чистыми</w:t>
      </w:r>
      <w:r w:rsidR="004C5BD3" w:rsidRPr="00F71EC6">
        <w:rPr>
          <w:rFonts w:ascii="Times New Roman" w:hAnsi="Times New Roman"/>
          <w:sz w:val="28"/>
          <w:szCs w:val="28"/>
        </w:rPr>
        <w:t xml:space="preserve"> источниками финансовых ресурсов</w:t>
      </w:r>
      <w:r w:rsidR="00481916" w:rsidRPr="00F71EC6">
        <w:rPr>
          <w:rFonts w:ascii="Times New Roman" w:hAnsi="Times New Roman"/>
          <w:sz w:val="28"/>
          <w:szCs w:val="28"/>
        </w:rPr>
        <w:t xml:space="preserve"> компани</w:t>
      </w:r>
      <w:r w:rsidR="00646006" w:rsidRPr="00F71EC6">
        <w:rPr>
          <w:rFonts w:ascii="Times New Roman" w:hAnsi="Times New Roman"/>
          <w:sz w:val="28"/>
          <w:szCs w:val="28"/>
        </w:rPr>
        <w:t>и</w:t>
      </w:r>
      <w:r w:rsidR="004C5BD3" w:rsidRPr="00F71EC6">
        <w:rPr>
          <w:rFonts w:ascii="Times New Roman" w:hAnsi="Times New Roman"/>
          <w:sz w:val="28"/>
          <w:szCs w:val="28"/>
        </w:rPr>
        <w:t xml:space="preserve">, </w:t>
      </w:r>
      <w:r w:rsidR="00646006" w:rsidRPr="00F71EC6">
        <w:rPr>
          <w:rFonts w:ascii="Times New Roman" w:hAnsi="Times New Roman"/>
          <w:sz w:val="28"/>
          <w:szCs w:val="28"/>
        </w:rPr>
        <w:lastRenderedPageBreak/>
        <w:t>постепенно переходящих в ф</w:t>
      </w:r>
      <w:r w:rsidR="004C5BD3" w:rsidRPr="00F71EC6">
        <w:rPr>
          <w:rFonts w:ascii="Times New Roman" w:hAnsi="Times New Roman"/>
          <w:sz w:val="28"/>
          <w:szCs w:val="28"/>
        </w:rPr>
        <w:t>инансовые запасы</w:t>
      </w:r>
      <w:r w:rsidR="00646006" w:rsidRPr="00F71EC6">
        <w:rPr>
          <w:rFonts w:ascii="Times New Roman" w:hAnsi="Times New Roman"/>
          <w:sz w:val="28"/>
          <w:szCs w:val="28"/>
        </w:rPr>
        <w:t xml:space="preserve">, а сразу после в </w:t>
      </w:r>
      <w:r w:rsidR="005F7876" w:rsidRPr="00F71EC6">
        <w:rPr>
          <w:rFonts w:ascii="Times New Roman" w:hAnsi="Times New Roman"/>
          <w:sz w:val="28"/>
          <w:szCs w:val="28"/>
        </w:rPr>
        <w:t xml:space="preserve">факторы производства, примером могут служить </w:t>
      </w:r>
      <w:r w:rsidR="004C5BD3" w:rsidRPr="00F71EC6">
        <w:rPr>
          <w:rFonts w:ascii="Times New Roman" w:hAnsi="Times New Roman"/>
          <w:sz w:val="28"/>
          <w:szCs w:val="28"/>
        </w:rPr>
        <w:t>трудовые ресурсы</w:t>
      </w:r>
      <w:r w:rsidR="005F7876" w:rsidRPr="00F71EC6">
        <w:rPr>
          <w:rFonts w:ascii="Times New Roman" w:hAnsi="Times New Roman"/>
          <w:sz w:val="28"/>
          <w:szCs w:val="28"/>
        </w:rPr>
        <w:t xml:space="preserve"> компании</w:t>
      </w:r>
      <w:r w:rsidR="004C5BD3" w:rsidRPr="00F71EC6">
        <w:rPr>
          <w:rFonts w:ascii="Times New Roman" w:hAnsi="Times New Roman"/>
          <w:sz w:val="28"/>
          <w:szCs w:val="28"/>
        </w:rPr>
        <w:t>, материальные ресурсы</w:t>
      </w:r>
      <w:r w:rsidR="005F7876" w:rsidRPr="00F71EC6">
        <w:rPr>
          <w:rFonts w:ascii="Times New Roman" w:hAnsi="Times New Roman"/>
          <w:sz w:val="28"/>
          <w:szCs w:val="28"/>
        </w:rPr>
        <w:t xml:space="preserve"> организации</w:t>
      </w:r>
      <w:r w:rsidR="004C5BD3" w:rsidRPr="00F71EC6">
        <w:rPr>
          <w:rFonts w:ascii="Times New Roman" w:hAnsi="Times New Roman"/>
          <w:sz w:val="28"/>
          <w:szCs w:val="28"/>
        </w:rPr>
        <w:t xml:space="preserve">, </w:t>
      </w:r>
      <w:r w:rsidR="005F7876" w:rsidRPr="00F71EC6">
        <w:rPr>
          <w:rFonts w:ascii="Times New Roman" w:hAnsi="Times New Roman"/>
          <w:sz w:val="28"/>
          <w:szCs w:val="28"/>
        </w:rPr>
        <w:t xml:space="preserve">экономические и </w:t>
      </w:r>
      <w:r w:rsidR="004C5BD3" w:rsidRPr="00F71EC6">
        <w:rPr>
          <w:rFonts w:ascii="Times New Roman" w:hAnsi="Times New Roman"/>
          <w:sz w:val="28"/>
          <w:szCs w:val="28"/>
        </w:rPr>
        <w:t>финансовые ресурсы</w:t>
      </w:r>
      <w:r w:rsidR="005F7876" w:rsidRPr="00F71EC6">
        <w:rPr>
          <w:rFonts w:ascii="Times New Roman" w:hAnsi="Times New Roman"/>
          <w:sz w:val="28"/>
          <w:szCs w:val="28"/>
        </w:rPr>
        <w:t xml:space="preserve"> фирмы</w:t>
      </w:r>
      <w:r w:rsidR="004C5BD3" w:rsidRPr="00F71EC6">
        <w:rPr>
          <w:rFonts w:ascii="Times New Roman" w:hAnsi="Times New Roman"/>
          <w:sz w:val="28"/>
          <w:szCs w:val="28"/>
        </w:rPr>
        <w:t>, информационные</w:t>
      </w:r>
      <w:r w:rsidR="005F7876" w:rsidRPr="00F71EC6">
        <w:rPr>
          <w:rFonts w:ascii="Times New Roman" w:hAnsi="Times New Roman"/>
          <w:sz w:val="28"/>
          <w:szCs w:val="28"/>
        </w:rPr>
        <w:t xml:space="preserve"> и</w:t>
      </w:r>
      <w:r w:rsidR="004C5BD3" w:rsidRPr="00F71EC6">
        <w:rPr>
          <w:rFonts w:ascii="Times New Roman" w:hAnsi="Times New Roman"/>
          <w:sz w:val="28"/>
          <w:szCs w:val="28"/>
        </w:rPr>
        <w:t xml:space="preserve"> </w:t>
      </w:r>
      <w:r w:rsidR="005F7876" w:rsidRPr="00F71EC6">
        <w:rPr>
          <w:rFonts w:ascii="Times New Roman" w:hAnsi="Times New Roman"/>
          <w:sz w:val="28"/>
          <w:szCs w:val="28"/>
        </w:rPr>
        <w:t xml:space="preserve">интеллектуальные </w:t>
      </w:r>
      <w:r w:rsidR="004C5BD3" w:rsidRPr="00F71EC6">
        <w:rPr>
          <w:rFonts w:ascii="Times New Roman" w:hAnsi="Times New Roman"/>
          <w:sz w:val="28"/>
          <w:szCs w:val="28"/>
        </w:rPr>
        <w:t>ресурсы</w:t>
      </w:r>
      <w:r w:rsidR="005F7876" w:rsidRPr="00F71EC6">
        <w:rPr>
          <w:rFonts w:ascii="Times New Roman" w:hAnsi="Times New Roman"/>
          <w:sz w:val="28"/>
          <w:szCs w:val="28"/>
        </w:rPr>
        <w:t xml:space="preserve"> предприятия.</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Их </w:t>
      </w:r>
      <w:r w:rsidR="00D14F0E" w:rsidRPr="00F71EC6">
        <w:rPr>
          <w:rFonts w:ascii="Times New Roman" w:hAnsi="Times New Roman"/>
          <w:sz w:val="28"/>
          <w:szCs w:val="28"/>
        </w:rPr>
        <w:t xml:space="preserve">состав и </w:t>
      </w:r>
      <w:r w:rsidRPr="00F71EC6">
        <w:rPr>
          <w:rFonts w:ascii="Times New Roman" w:hAnsi="Times New Roman"/>
          <w:sz w:val="28"/>
          <w:szCs w:val="28"/>
        </w:rPr>
        <w:t xml:space="preserve">наличие, </w:t>
      </w:r>
      <w:r w:rsidR="00D14F0E" w:rsidRPr="00F71EC6">
        <w:rPr>
          <w:rFonts w:ascii="Times New Roman" w:hAnsi="Times New Roman"/>
          <w:sz w:val="28"/>
          <w:szCs w:val="28"/>
        </w:rPr>
        <w:t>а также</w:t>
      </w:r>
      <w:r w:rsidRPr="00F71EC6">
        <w:rPr>
          <w:rFonts w:ascii="Times New Roman" w:hAnsi="Times New Roman"/>
          <w:sz w:val="28"/>
          <w:szCs w:val="28"/>
        </w:rPr>
        <w:t xml:space="preserve"> эффективность использования</w:t>
      </w:r>
      <w:r w:rsidR="00D14F0E" w:rsidRPr="00F71EC6">
        <w:rPr>
          <w:rFonts w:ascii="Times New Roman" w:hAnsi="Times New Roman"/>
          <w:sz w:val="28"/>
          <w:szCs w:val="28"/>
        </w:rPr>
        <w:t xml:space="preserve"> в целом могут определять</w:t>
      </w:r>
      <w:r w:rsidRPr="00F71EC6">
        <w:rPr>
          <w:rFonts w:ascii="Times New Roman" w:hAnsi="Times New Roman"/>
          <w:sz w:val="28"/>
          <w:szCs w:val="28"/>
        </w:rPr>
        <w:t xml:space="preserve"> объем</w:t>
      </w:r>
      <w:r w:rsidR="00D14F0E" w:rsidRPr="00F71EC6">
        <w:rPr>
          <w:rFonts w:ascii="Times New Roman" w:hAnsi="Times New Roman"/>
          <w:sz w:val="28"/>
          <w:szCs w:val="28"/>
        </w:rPr>
        <w:t>ы</w:t>
      </w:r>
      <w:r w:rsidRPr="00F71EC6">
        <w:rPr>
          <w:rFonts w:ascii="Times New Roman" w:hAnsi="Times New Roman"/>
          <w:sz w:val="28"/>
          <w:szCs w:val="28"/>
        </w:rPr>
        <w:t xml:space="preserve"> продаж, </w:t>
      </w:r>
      <w:r w:rsidR="00D14F0E" w:rsidRPr="00F71EC6">
        <w:rPr>
          <w:rFonts w:ascii="Times New Roman" w:hAnsi="Times New Roman"/>
          <w:sz w:val="28"/>
          <w:szCs w:val="28"/>
        </w:rPr>
        <w:t>темпы роста прибыли и с</w:t>
      </w:r>
      <w:r w:rsidRPr="00F71EC6">
        <w:rPr>
          <w:rFonts w:ascii="Times New Roman" w:hAnsi="Times New Roman"/>
          <w:sz w:val="28"/>
          <w:szCs w:val="28"/>
        </w:rPr>
        <w:t xml:space="preserve">ебестоимость. </w:t>
      </w:r>
      <w:r w:rsidR="00D14F0E" w:rsidRPr="00F71EC6">
        <w:rPr>
          <w:rFonts w:ascii="Times New Roman" w:hAnsi="Times New Roman"/>
          <w:sz w:val="28"/>
          <w:szCs w:val="28"/>
        </w:rPr>
        <w:t>Финансовая устойчивость фирмы характеризуется и определяется зачастую всевозможными комбинациями изменения показателей объемов</w:t>
      </w:r>
      <w:r w:rsidRPr="00F71EC6">
        <w:rPr>
          <w:rFonts w:ascii="Times New Roman" w:hAnsi="Times New Roman"/>
          <w:sz w:val="28"/>
          <w:szCs w:val="28"/>
        </w:rPr>
        <w:t xml:space="preserve"> продаж, </w:t>
      </w:r>
      <w:r w:rsidR="00D14F0E" w:rsidRPr="00F71EC6">
        <w:rPr>
          <w:rFonts w:ascii="Times New Roman" w:hAnsi="Times New Roman"/>
          <w:sz w:val="28"/>
          <w:szCs w:val="28"/>
        </w:rPr>
        <w:t xml:space="preserve">количества потребляемых ресурсов и величиной эффективности их отдачи. </w:t>
      </w:r>
      <w:r w:rsidR="0001443F" w:rsidRPr="00F71EC6">
        <w:rPr>
          <w:rFonts w:ascii="Times New Roman" w:hAnsi="Times New Roman"/>
          <w:sz w:val="28"/>
          <w:szCs w:val="28"/>
        </w:rPr>
        <w:t>Принцип ресурсно-управленческого</w:t>
      </w:r>
      <w:r w:rsidRPr="00F71EC6">
        <w:rPr>
          <w:rFonts w:ascii="Times New Roman" w:hAnsi="Times New Roman"/>
          <w:sz w:val="28"/>
          <w:szCs w:val="28"/>
        </w:rPr>
        <w:t xml:space="preserve"> подход</w:t>
      </w:r>
      <w:r w:rsidR="0001443F" w:rsidRPr="00F71EC6">
        <w:rPr>
          <w:rFonts w:ascii="Times New Roman" w:hAnsi="Times New Roman"/>
          <w:sz w:val="28"/>
          <w:szCs w:val="28"/>
        </w:rPr>
        <w:t>а</w:t>
      </w:r>
      <w:r w:rsidRPr="00F71EC6">
        <w:rPr>
          <w:rFonts w:ascii="Times New Roman" w:hAnsi="Times New Roman"/>
          <w:sz w:val="28"/>
          <w:szCs w:val="28"/>
        </w:rPr>
        <w:t xml:space="preserve"> </w:t>
      </w:r>
      <w:r w:rsidR="0001443F" w:rsidRPr="00F71EC6">
        <w:rPr>
          <w:rFonts w:ascii="Times New Roman" w:hAnsi="Times New Roman"/>
          <w:sz w:val="28"/>
          <w:szCs w:val="28"/>
        </w:rPr>
        <w:t>состоит в</w:t>
      </w:r>
      <w:r w:rsidRPr="00F71EC6">
        <w:rPr>
          <w:rFonts w:ascii="Times New Roman" w:hAnsi="Times New Roman"/>
          <w:sz w:val="28"/>
          <w:szCs w:val="28"/>
        </w:rPr>
        <w:t xml:space="preserve"> том, что </w:t>
      </w:r>
      <w:r w:rsidR="00DD5067" w:rsidRPr="00F71EC6">
        <w:rPr>
          <w:rFonts w:ascii="Times New Roman" w:hAnsi="Times New Roman"/>
          <w:sz w:val="28"/>
          <w:szCs w:val="28"/>
        </w:rPr>
        <w:t>степень эффективности</w:t>
      </w:r>
      <w:r w:rsidRPr="00F71EC6">
        <w:rPr>
          <w:rFonts w:ascii="Times New Roman" w:hAnsi="Times New Roman"/>
          <w:sz w:val="28"/>
          <w:szCs w:val="28"/>
        </w:rPr>
        <w:t xml:space="preserve"> использования </w:t>
      </w:r>
      <w:r w:rsidR="00DD5067" w:rsidRPr="00F71EC6">
        <w:rPr>
          <w:rFonts w:ascii="Times New Roman" w:hAnsi="Times New Roman"/>
          <w:sz w:val="28"/>
          <w:szCs w:val="28"/>
        </w:rPr>
        <w:t xml:space="preserve">всех </w:t>
      </w:r>
      <w:r w:rsidRPr="00F71EC6">
        <w:rPr>
          <w:rFonts w:ascii="Times New Roman" w:hAnsi="Times New Roman"/>
          <w:sz w:val="28"/>
          <w:szCs w:val="28"/>
        </w:rPr>
        <w:t>ресурсов</w:t>
      </w:r>
      <w:r w:rsidR="00DD5067" w:rsidRPr="00F71EC6">
        <w:rPr>
          <w:rFonts w:ascii="Times New Roman" w:hAnsi="Times New Roman"/>
          <w:sz w:val="28"/>
          <w:szCs w:val="28"/>
        </w:rPr>
        <w:t xml:space="preserve"> организации</w:t>
      </w:r>
      <w:r w:rsidRPr="00F71EC6">
        <w:rPr>
          <w:rFonts w:ascii="Times New Roman" w:hAnsi="Times New Roman"/>
          <w:sz w:val="28"/>
          <w:szCs w:val="28"/>
        </w:rPr>
        <w:t xml:space="preserve"> </w:t>
      </w:r>
      <w:r w:rsidR="00DD5067" w:rsidRPr="00F71EC6">
        <w:rPr>
          <w:rFonts w:ascii="Times New Roman" w:hAnsi="Times New Roman"/>
          <w:sz w:val="28"/>
          <w:szCs w:val="28"/>
        </w:rPr>
        <w:t>непосредственно коррелирует с рационально выстроенной стратегией</w:t>
      </w:r>
      <w:r w:rsidRPr="00F71EC6">
        <w:rPr>
          <w:rFonts w:ascii="Times New Roman" w:hAnsi="Times New Roman"/>
          <w:sz w:val="28"/>
          <w:szCs w:val="28"/>
        </w:rPr>
        <w:t xml:space="preserve"> управления </w:t>
      </w:r>
      <w:r w:rsidR="00DD5067" w:rsidRPr="00F71EC6">
        <w:rPr>
          <w:rFonts w:ascii="Times New Roman" w:hAnsi="Times New Roman"/>
          <w:sz w:val="28"/>
          <w:szCs w:val="28"/>
        </w:rPr>
        <w:t xml:space="preserve">ресурсами фирмы, защищающей от кризисного финансового положения организации </w:t>
      </w:r>
      <w:r w:rsidRPr="00F71EC6">
        <w:rPr>
          <w:rFonts w:ascii="Times New Roman" w:hAnsi="Times New Roman"/>
          <w:sz w:val="28"/>
          <w:szCs w:val="28"/>
        </w:rPr>
        <w:t xml:space="preserve">[30, </w:t>
      </w:r>
      <w:r w:rsidR="00CB5920" w:rsidRPr="00F71EC6">
        <w:rPr>
          <w:rFonts w:ascii="Times New Roman" w:hAnsi="Times New Roman"/>
          <w:sz w:val="28"/>
          <w:szCs w:val="28"/>
        </w:rPr>
        <w:t>с.</w:t>
      </w:r>
      <w:r w:rsidRPr="00F71EC6">
        <w:rPr>
          <w:rFonts w:ascii="Times New Roman" w:hAnsi="Times New Roman"/>
          <w:sz w:val="28"/>
          <w:szCs w:val="28"/>
        </w:rPr>
        <w:t>26</w:t>
      </w:r>
      <w:r w:rsidR="009F0F09" w:rsidRPr="00F71EC6">
        <w:rPr>
          <w:rFonts w:ascii="Times New Roman" w:hAnsi="Times New Roman"/>
          <w:sz w:val="28"/>
          <w:szCs w:val="28"/>
        </w:rPr>
        <w:t>].</w:t>
      </w:r>
      <w:r w:rsidRPr="00F71EC6">
        <w:rPr>
          <w:rFonts w:ascii="Times New Roman" w:hAnsi="Times New Roman"/>
          <w:sz w:val="28"/>
          <w:szCs w:val="28"/>
        </w:rPr>
        <w:t xml:space="preserve"> </w:t>
      </w:r>
    </w:p>
    <w:p w:rsidR="00672F60" w:rsidRPr="00F71EC6" w:rsidRDefault="009F160B"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Метод, основанный на математическом моделировании помогает менеджменту фирмы</w:t>
      </w:r>
      <w:r w:rsidR="00672F60" w:rsidRPr="00F71EC6">
        <w:rPr>
          <w:rFonts w:ascii="Times New Roman" w:hAnsi="Times New Roman"/>
          <w:sz w:val="28"/>
          <w:szCs w:val="28"/>
        </w:rPr>
        <w:t xml:space="preserve"> </w:t>
      </w:r>
      <w:r w:rsidRPr="00F71EC6">
        <w:rPr>
          <w:rFonts w:ascii="Times New Roman" w:hAnsi="Times New Roman"/>
          <w:sz w:val="28"/>
          <w:szCs w:val="28"/>
        </w:rPr>
        <w:t>оценивать</w:t>
      </w:r>
      <w:r w:rsidR="00672F60" w:rsidRPr="00F71EC6">
        <w:rPr>
          <w:rFonts w:ascii="Times New Roman" w:hAnsi="Times New Roman"/>
          <w:sz w:val="28"/>
          <w:szCs w:val="28"/>
        </w:rPr>
        <w:t xml:space="preserve"> финансовую устойчивость </w:t>
      </w:r>
      <w:r w:rsidR="006123F0" w:rsidRPr="00F71EC6">
        <w:rPr>
          <w:rFonts w:ascii="Times New Roman" w:hAnsi="Times New Roman"/>
          <w:sz w:val="28"/>
          <w:szCs w:val="28"/>
        </w:rPr>
        <w:t>предприятия в состоянии на конкретный период времени, но и в прогнозном периоде для оценки состояния фирмы в будущем</w:t>
      </w:r>
      <w:r w:rsidR="00672F60" w:rsidRPr="00F71EC6">
        <w:rPr>
          <w:rFonts w:ascii="Times New Roman" w:hAnsi="Times New Roman"/>
          <w:sz w:val="28"/>
          <w:szCs w:val="28"/>
        </w:rPr>
        <w:t>.</w:t>
      </w:r>
      <w:r w:rsidR="00C82D4E" w:rsidRPr="00F71EC6">
        <w:rPr>
          <w:rFonts w:ascii="Times New Roman" w:hAnsi="Times New Roman"/>
          <w:sz w:val="28"/>
          <w:szCs w:val="28"/>
        </w:rPr>
        <w:t xml:space="preserve"> Любое предприятие функционирует как динамическая система в </w:t>
      </w:r>
      <w:r w:rsidR="00672F60" w:rsidRPr="00F71EC6">
        <w:rPr>
          <w:rFonts w:ascii="Times New Roman" w:hAnsi="Times New Roman"/>
          <w:sz w:val="28"/>
          <w:szCs w:val="28"/>
        </w:rPr>
        <w:t xml:space="preserve">условиях </w:t>
      </w:r>
      <w:r w:rsidR="00C82D4E" w:rsidRPr="00F71EC6">
        <w:rPr>
          <w:rFonts w:ascii="Times New Roman" w:hAnsi="Times New Roman"/>
          <w:sz w:val="28"/>
          <w:szCs w:val="28"/>
        </w:rPr>
        <w:t>макроэкономической нестабильности</w:t>
      </w:r>
      <w:r w:rsidR="00672F60" w:rsidRPr="00F71EC6">
        <w:rPr>
          <w:rFonts w:ascii="Times New Roman" w:hAnsi="Times New Roman"/>
          <w:sz w:val="28"/>
          <w:szCs w:val="28"/>
        </w:rPr>
        <w:t xml:space="preserve">, </w:t>
      </w:r>
      <w:r w:rsidR="00C82D4E" w:rsidRPr="00F71EC6">
        <w:rPr>
          <w:rFonts w:ascii="Times New Roman" w:hAnsi="Times New Roman"/>
          <w:sz w:val="28"/>
          <w:szCs w:val="28"/>
        </w:rPr>
        <w:t>эти факторы определяют нечеткость исходных данных</w:t>
      </w:r>
      <w:r w:rsidR="00672F60" w:rsidRPr="00F71EC6">
        <w:rPr>
          <w:rFonts w:ascii="Times New Roman" w:hAnsi="Times New Roman"/>
          <w:sz w:val="28"/>
          <w:szCs w:val="28"/>
        </w:rPr>
        <w:t xml:space="preserve"> информации,</w:t>
      </w:r>
      <w:r w:rsidR="00C82D4E" w:rsidRPr="00F71EC6">
        <w:rPr>
          <w:rFonts w:ascii="Times New Roman" w:hAnsi="Times New Roman"/>
          <w:sz w:val="28"/>
          <w:szCs w:val="28"/>
        </w:rPr>
        <w:t xml:space="preserve"> исходя из этого </w:t>
      </w:r>
      <w:r w:rsidR="00672F60" w:rsidRPr="00F71EC6">
        <w:rPr>
          <w:rFonts w:ascii="Times New Roman" w:hAnsi="Times New Roman"/>
          <w:sz w:val="28"/>
          <w:szCs w:val="28"/>
        </w:rPr>
        <w:t xml:space="preserve">как с теоретической, так и с практической </w:t>
      </w:r>
      <w:r w:rsidR="00C82D4E" w:rsidRPr="00F71EC6">
        <w:rPr>
          <w:rFonts w:ascii="Times New Roman" w:hAnsi="Times New Roman"/>
          <w:sz w:val="28"/>
          <w:szCs w:val="28"/>
        </w:rPr>
        <w:t>точек зрения анализ уровня финансового состояния фирмы</w:t>
      </w:r>
      <w:r w:rsidR="00672F60" w:rsidRPr="00F71EC6">
        <w:rPr>
          <w:rFonts w:ascii="Times New Roman" w:hAnsi="Times New Roman"/>
          <w:sz w:val="28"/>
          <w:szCs w:val="28"/>
        </w:rPr>
        <w:t xml:space="preserve"> является </w:t>
      </w:r>
      <w:r w:rsidR="00C82D4E" w:rsidRPr="00F71EC6">
        <w:rPr>
          <w:rFonts w:ascii="Times New Roman" w:hAnsi="Times New Roman"/>
          <w:sz w:val="28"/>
          <w:szCs w:val="28"/>
        </w:rPr>
        <w:t>примерно в целом</w:t>
      </w:r>
      <w:r w:rsidR="00672F60" w:rsidRPr="00F71EC6">
        <w:rPr>
          <w:rFonts w:ascii="Times New Roman" w:hAnsi="Times New Roman"/>
          <w:sz w:val="28"/>
          <w:szCs w:val="28"/>
        </w:rPr>
        <w:t xml:space="preserve"> целесообразным. </w:t>
      </w:r>
      <w:r w:rsidR="00C82D4E" w:rsidRPr="00F71EC6">
        <w:rPr>
          <w:rFonts w:ascii="Times New Roman" w:hAnsi="Times New Roman"/>
          <w:sz w:val="28"/>
          <w:szCs w:val="28"/>
        </w:rPr>
        <w:t xml:space="preserve">Стоит отметить, что каждый из указанных методов и подходов к рассмотрению уровня финансовой устойчивости фирмы определяется определенной методологической базой и инструментами воздействия. </w:t>
      </w:r>
      <w:r w:rsidR="005D5FBB" w:rsidRPr="00F71EC6">
        <w:rPr>
          <w:rFonts w:ascii="Times New Roman" w:hAnsi="Times New Roman"/>
          <w:sz w:val="28"/>
          <w:szCs w:val="28"/>
        </w:rPr>
        <w:t>Постоянно проводимые исследования, касающиеся данных вопросов существования фирм в современных условиях нестабильности внешней среды, дают специалистам возможность дополняться каждый из предложенный методов все новым инструментарием.</w:t>
      </w:r>
    </w:p>
    <w:p w:rsidR="00672F60" w:rsidRPr="00F71EC6" w:rsidRDefault="00663A58"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 xml:space="preserve">Из-за разности методов и подходов, а также используемых анализируемых показателей и немонотипными методами подсчётов, анализ уровня финансовой устойчивости фирмы может быть разным. В связи с этим, менеджменту фирм и организаций необходимо более тщательно отбирать методику воздействия и анализа, исходя из конкретного промежутка времени анализа, применительно к которому оценивается финансовая устойчивость фирмы любой отрасли. </w:t>
      </w:r>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672F60" w:rsidP="000B4A9D">
      <w:pPr>
        <w:pStyle w:val="2"/>
        <w:spacing w:before="0"/>
        <w:rPr>
          <w:rFonts w:ascii="Times New Roman" w:hAnsi="Times New Roman"/>
          <w:color w:val="auto"/>
          <w:sz w:val="28"/>
          <w:szCs w:val="28"/>
        </w:rPr>
      </w:pPr>
      <w:bookmarkStart w:id="8" w:name="_Toc41830913"/>
      <w:bookmarkStart w:id="9" w:name="_Toc88489325"/>
      <w:r w:rsidRPr="00F71EC6">
        <w:rPr>
          <w:rFonts w:ascii="Times New Roman" w:hAnsi="Times New Roman"/>
          <w:color w:val="auto"/>
          <w:sz w:val="28"/>
          <w:szCs w:val="28"/>
        </w:rPr>
        <w:t>1.3 Факторы, определяющие финансовую устойчивость коммерческих организаций</w:t>
      </w:r>
      <w:bookmarkEnd w:id="8"/>
      <w:bookmarkEnd w:id="9"/>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D1553F"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Значение многих различных</w:t>
      </w:r>
      <w:r w:rsidR="00672F60" w:rsidRPr="00F71EC6">
        <w:rPr>
          <w:rFonts w:ascii="Times New Roman" w:hAnsi="Times New Roman"/>
          <w:sz w:val="28"/>
          <w:szCs w:val="28"/>
        </w:rPr>
        <w:t xml:space="preserve"> факторов, так или иначе </w:t>
      </w:r>
      <w:r w:rsidRPr="00F71EC6">
        <w:rPr>
          <w:rFonts w:ascii="Times New Roman" w:hAnsi="Times New Roman"/>
          <w:sz w:val="28"/>
          <w:szCs w:val="28"/>
        </w:rPr>
        <w:t xml:space="preserve">по сути </w:t>
      </w:r>
      <w:r w:rsidR="00672F60" w:rsidRPr="00F71EC6">
        <w:rPr>
          <w:rFonts w:ascii="Times New Roman" w:hAnsi="Times New Roman"/>
          <w:sz w:val="28"/>
          <w:szCs w:val="28"/>
        </w:rPr>
        <w:t>определяющих успешность деятельности</w:t>
      </w:r>
      <w:r w:rsidRPr="00F71EC6">
        <w:rPr>
          <w:rFonts w:ascii="Times New Roman" w:hAnsi="Times New Roman"/>
          <w:sz w:val="28"/>
          <w:szCs w:val="28"/>
        </w:rPr>
        <w:t xml:space="preserve"> фирмы</w:t>
      </w:r>
      <w:r w:rsidR="00672F60" w:rsidRPr="00F71EC6">
        <w:rPr>
          <w:rFonts w:ascii="Times New Roman" w:hAnsi="Times New Roman"/>
          <w:sz w:val="28"/>
          <w:szCs w:val="28"/>
        </w:rPr>
        <w:t xml:space="preserve">, зависит, в </w:t>
      </w:r>
      <w:r w:rsidRPr="00F71EC6">
        <w:rPr>
          <w:rFonts w:ascii="Times New Roman" w:hAnsi="Times New Roman"/>
          <w:sz w:val="28"/>
          <w:szCs w:val="28"/>
        </w:rPr>
        <w:t>общем и целом</w:t>
      </w:r>
      <w:r w:rsidR="00672F60" w:rsidRPr="00F71EC6">
        <w:rPr>
          <w:rFonts w:ascii="Times New Roman" w:hAnsi="Times New Roman"/>
          <w:sz w:val="28"/>
          <w:szCs w:val="28"/>
        </w:rPr>
        <w:t xml:space="preserve">, от </w:t>
      </w:r>
      <w:r w:rsidRPr="00F71EC6">
        <w:rPr>
          <w:rFonts w:ascii="Times New Roman" w:hAnsi="Times New Roman"/>
          <w:sz w:val="28"/>
          <w:szCs w:val="28"/>
        </w:rPr>
        <w:t xml:space="preserve">нескольких </w:t>
      </w:r>
      <w:r w:rsidR="00672F60" w:rsidRPr="00F71EC6">
        <w:rPr>
          <w:rFonts w:ascii="Times New Roman" w:hAnsi="Times New Roman"/>
          <w:sz w:val="28"/>
          <w:szCs w:val="28"/>
        </w:rPr>
        <w:t xml:space="preserve">социально-экономических элементов </w:t>
      </w:r>
      <w:r w:rsidRPr="00F71EC6">
        <w:rPr>
          <w:rFonts w:ascii="Times New Roman" w:hAnsi="Times New Roman"/>
          <w:sz w:val="28"/>
          <w:szCs w:val="28"/>
        </w:rPr>
        <w:t xml:space="preserve">хозяйственной </w:t>
      </w:r>
      <w:r w:rsidR="00672F60" w:rsidRPr="00F71EC6">
        <w:rPr>
          <w:rFonts w:ascii="Times New Roman" w:hAnsi="Times New Roman"/>
          <w:sz w:val="28"/>
          <w:szCs w:val="28"/>
        </w:rPr>
        <w:t xml:space="preserve">деятельности </w:t>
      </w:r>
      <w:r w:rsidRPr="00F71EC6">
        <w:rPr>
          <w:rFonts w:ascii="Times New Roman" w:hAnsi="Times New Roman"/>
          <w:sz w:val="28"/>
          <w:szCs w:val="28"/>
        </w:rPr>
        <w:t>фирмы</w:t>
      </w:r>
      <w:r w:rsidR="00672F60" w:rsidRPr="00F71EC6">
        <w:rPr>
          <w:rFonts w:ascii="Times New Roman" w:hAnsi="Times New Roman"/>
          <w:sz w:val="28"/>
          <w:szCs w:val="28"/>
        </w:rPr>
        <w:t xml:space="preserve">. </w:t>
      </w:r>
      <w:r w:rsidRPr="00F71EC6">
        <w:rPr>
          <w:rFonts w:ascii="Times New Roman" w:hAnsi="Times New Roman"/>
          <w:sz w:val="28"/>
          <w:szCs w:val="28"/>
        </w:rPr>
        <w:t>А значит, с</w:t>
      </w:r>
      <w:r w:rsidR="00672F60" w:rsidRPr="00F71EC6">
        <w:rPr>
          <w:rFonts w:ascii="Times New Roman" w:hAnsi="Times New Roman"/>
          <w:sz w:val="28"/>
          <w:szCs w:val="28"/>
        </w:rPr>
        <w:t xml:space="preserve">оответственно устойчивость </w:t>
      </w:r>
      <w:r w:rsidRPr="00F71EC6">
        <w:rPr>
          <w:rFonts w:ascii="Times New Roman" w:hAnsi="Times New Roman"/>
          <w:sz w:val="28"/>
          <w:szCs w:val="28"/>
        </w:rPr>
        <w:t xml:space="preserve">данных </w:t>
      </w:r>
      <w:r w:rsidR="00672F60" w:rsidRPr="00F71EC6">
        <w:rPr>
          <w:rFonts w:ascii="Times New Roman" w:hAnsi="Times New Roman"/>
          <w:sz w:val="28"/>
          <w:szCs w:val="28"/>
        </w:rPr>
        <w:t xml:space="preserve">процессов развития </w:t>
      </w:r>
      <w:r w:rsidRPr="00F71EC6">
        <w:rPr>
          <w:rFonts w:ascii="Times New Roman" w:hAnsi="Times New Roman"/>
          <w:sz w:val="28"/>
          <w:szCs w:val="28"/>
        </w:rPr>
        <w:t xml:space="preserve">рассматриваемой </w:t>
      </w:r>
      <w:r w:rsidR="00672F60" w:rsidRPr="00F71EC6">
        <w:rPr>
          <w:rFonts w:ascii="Times New Roman" w:hAnsi="Times New Roman"/>
          <w:sz w:val="28"/>
          <w:szCs w:val="28"/>
        </w:rPr>
        <w:t xml:space="preserve">деятельности непосредственно </w:t>
      </w:r>
      <w:r w:rsidRPr="00F71EC6">
        <w:rPr>
          <w:rFonts w:ascii="Times New Roman" w:hAnsi="Times New Roman"/>
          <w:sz w:val="28"/>
          <w:szCs w:val="28"/>
        </w:rPr>
        <w:t xml:space="preserve">точно </w:t>
      </w:r>
      <w:r w:rsidR="00672F60" w:rsidRPr="00F71EC6">
        <w:rPr>
          <w:rFonts w:ascii="Times New Roman" w:hAnsi="Times New Roman"/>
          <w:sz w:val="28"/>
          <w:szCs w:val="28"/>
        </w:rPr>
        <w:t xml:space="preserve">зависит от </w:t>
      </w:r>
      <w:r w:rsidRPr="00F71EC6">
        <w:rPr>
          <w:rFonts w:ascii="Times New Roman" w:hAnsi="Times New Roman"/>
          <w:sz w:val="28"/>
          <w:szCs w:val="28"/>
        </w:rPr>
        <w:t xml:space="preserve">качественной </w:t>
      </w:r>
      <w:r w:rsidR="00672F60" w:rsidRPr="00F71EC6">
        <w:rPr>
          <w:rFonts w:ascii="Times New Roman" w:hAnsi="Times New Roman"/>
          <w:sz w:val="28"/>
          <w:szCs w:val="28"/>
        </w:rPr>
        <w:t xml:space="preserve">сбалансированности интересов, </w:t>
      </w:r>
      <w:r w:rsidRPr="00F71EC6">
        <w:rPr>
          <w:rFonts w:ascii="Times New Roman" w:hAnsi="Times New Roman"/>
          <w:sz w:val="28"/>
          <w:szCs w:val="28"/>
        </w:rPr>
        <w:t xml:space="preserve">а они </w:t>
      </w:r>
      <w:r w:rsidR="00672F60" w:rsidRPr="00F71EC6">
        <w:rPr>
          <w:rFonts w:ascii="Times New Roman" w:hAnsi="Times New Roman"/>
          <w:sz w:val="28"/>
          <w:szCs w:val="28"/>
        </w:rPr>
        <w:t xml:space="preserve">обусловлены взаимосвязью </w:t>
      </w:r>
      <w:r w:rsidRPr="00F71EC6">
        <w:rPr>
          <w:rFonts w:ascii="Times New Roman" w:hAnsi="Times New Roman"/>
          <w:sz w:val="28"/>
          <w:szCs w:val="28"/>
        </w:rPr>
        <w:t xml:space="preserve">разнообразных </w:t>
      </w:r>
      <w:r w:rsidR="00672F60" w:rsidRPr="00F71EC6">
        <w:rPr>
          <w:rFonts w:ascii="Times New Roman" w:hAnsi="Times New Roman"/>
          <w:sz w:val="28"/>
          <w:szCs w:val="28"/>
        </w:rPr>
        <w:t xml:space="preserve">внутренних и внешних факторов.  </w:t>
      </w:r>
    </w:p>
    <w:p w:rsidR="00672F60" w:rsidRPr="00F71EC6" w:rsidRDefault="00657D02"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52608" behindDoc="0" locked="0" layoutInCell="1" allowOverlap="1" wp14:anchorId="384F675B" wp14:editId="593CEA85">
            <wp:simplePos x="0" y="0"/>
            <wp:positionH relativeFrom="margin">
              <wp:posOffset>200025</wp:posOffset>
            </wp:positionH>
            <wp:positionV relativeFrom="paragraph">
              <wp:posOffset>907415</wp:posOffset>
            </wp:positionV>
            <wp:extent cx="5553075" cy="2035810"/>
            <wp:effectExtent l="0" t="0" r="9525" b="2540"/>
            <wp:wrapTopAndBottom/>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9" cstate="print"/>
                    <a:srcRect t="17072"/>
                    <a:stretch/>
                  </pic:blipFill>
                  <pic:spPr bwMode="auto">
                    <a:xfrm>
                      <a:off x="0" y="0"/>
                      <a:ext cx="5553075" cy="2035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5971" w:rsidRPr="00F71EC6">
        <w:rPr>
          <w:rFonts w:ascii="Times New Roman" w:hAnsi="Times New Roman"/>
          <w:sz w:val="28"/>
          <w:szCs w:val="28"/>
        </w:rPr>
        <w:t xml:space="preserve">По авторитетному мнению, </w:t>
      </w:r>
      <w:r w:rsidR="00672F60" w:rsidRPr="00F71EC6">
        <w:rPr>
          <w:rFonts w:ascii="Times New Roman" w:hAnsi="Times New Roman"/>
          <w:sz w:val="28"/>
          <w:szCs w:val="28"/>
        </w:rPr>
        <w:t>А.</w:t>
      </w:r>
      <w:r w:rsidR="003B612A" w:rsidRPr="00F71EC6">
        <w:rPr>
          <w:rFonts w:ascii="Times New Roman" w:hAnsi="Times New Roman"/>
          <w:sz w:val="28"/>
          <w:szCs w:val="28"/>
        </w:rPr>
        <w:t>С.</w:t>
      </w:r>
      <w:r w:rsidR="00672F60" w:rsidRPr="00F71EC6">
        <w:rPr>
          <w:rFonts w:ascii="Times New Roman" w:hAnsi="Times New Roman"/>
          <w:sz w:val="28"/>
          <w:szCs w:val="28"/>
        </w:rPr>
        <w:t xml:space="preserve"> </w:t>
      </w:r>
      <w:proofErr w:type="spellStart"/>
      <w:r w:rsidR="00672F60" w:rsidRPr="00F71EC6">
        <w:rPr>
          <w:rFonts w:ascii="Times New Roman" w:hAnsi="Times New Roman"/>
          <w:sz w:val="28"/>
          <w:szCs w:val="28"/>
        </w:rPr>
        <w:t>Паршенцевой</w:t>
      </w:r>
      <w:proofErr w:type="spellEnd"/>
      <w:r w:rsidR="00672F60" w:rsidRPr="00F71EC6">
        <w:rPr>
          <w:rFonts w:ascii="Times New Roman" w:hAnsi="Times New Roman"/>
          <w:sz w:val="28"/>
          <w:szCs w:val="28"/>
        </w:rPr>
        <w:t xml:space="preserve">, на </w:t>
      </w:r>
      <w:r w:rsidR="00285971" w:rsidRPr="00F71EC6">
        <w:rPr>
          <w:rFonts w:ascii="Times New Roman" w:hAnsi="Times New Roman"/>
          <w:sz w:val="28"/>
          <w:szCs w:val="28"/>
        </w:rPr>
        <w:t>состояние финансовой устойчивости</w:t>
      </w:r>
      <w:r w:rsidR="00672F60" w:rsidRPr="00F71EC6">
        <w:rPr>
          <w:rFonts w:ascii="Times New Roman" w:hAnsi="Times New Roman"/>
          <w:sz w:val="28"/>
          <w:szCs w:val="28"/>
        </w:rPr>
        <w:t xml:space="preserve"> </w:t>
      </w:r>
      <w:r w:rsidR="00285971" w:rsidRPr="00F71EC6">
        <w:rPr>
          <w:rFonts w:ascii="Times New Roman" w:hAnsi="Times New Roman"/>
          <w:sz w:val="28"/>
          <w:szCs w:val="28"/>
        </w:rPr>
        <w:t>фирмы</w:t>
      </w:r>
      <w:r w:rsidR="00672F60" w:rsidRPr="00F71EC6">
        <w:rPr>
          <w:rFonts w:ascii="Times New Roman" w:hAnsi="Times New Roman"/>
          <w:sz w:val="28"/>
          <w:szCs w:val="28"/>
        </w:rPr>
        <w:t xml:space="preserve"> оказывают </w:t>
      </w:r>
      <w:r w:rsidR="00285971" w:rsidRPr="00F71EC6">
        <w:rPr>
          <w:rFonts w:ascii="Times New Roman" w:hAnsi="Times New Roman"/>
          <w:sz w:val="28"/>
          <w:szCs w:val="28"/>
        </w:rPr>
        <w:t xml:space="preserve">значительное </w:t>
      </w:r>
      <w:r w:rsidR="00672F60" w:rsidRPr="00F71EC6">
        <w:rPr>
          <w:rFonts w:ascii="Times New Roman" w:hAnsi="Times New Roman"/>
          <w:sz w:val="28"/>
          <w:szCs w:val="28"/>
        </w:rPr>
        <w:t xml:space="preserve">влияние ряд факторов, </w:t>
      </w:r>
      <w:r w:rsidR="00285971" w:rsidRPr="00F71EC6">
        <w:rPr>
          <w:rFonts w:ascii="Times New Roman" w:hAnsi="Times New Roman"/>
          <w:sz w:val="28"/>
          <w:szCs w:val="28"/>
        </w:rPr>
        <w:t xml:space="preserve">а это </w:t>
      </w:r>
      <w:r w:rsidR="00672F60" w:rsidRPr="00F71EC6">
        <w:rPr>
          <w:rFonts w:ascii="Times New Roman" w:hAnsi="Times New Roman"/>
          <w:sz w:val="28"/>
          <w:szCs w:val="28"/>
        </w:rPr>
        <w:t>показано на рисунке 2.</w:t>
      </w:r>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672F60" w:rsidP="00BA5C2A">
      <w:pPr>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 xml:space="preserve">Рисунок 2 </w:t>
      </w:r>
      <w:r w:rsidRPr="00F71EC6">
        <w:rPr>
          <w:rFonts w:ascii="Times New Roman" w:hAnsi="Times New Roman"/>
          <w:sz w:val="28"/>
          <w:szCs w:val="28"/>
        </w:rPr>
        <w:softHyphen/>
      </w:r>
      <w:r w:rsidRPr="00F71EC6">
        <w:rPr>
          <w:rFonts w:ascii="Times New Roman" w:hAnsi="Times New Roman"/>
          <w:sz w:val="28"/>
          <w:szCs w:val="28"/>
        </w:rPr>
        <w:softHyphen/>
      </w:r>
      <w:r w:rsidRPr="00F71EC6">
        <w:rPr>
          <w:rFonts w:ascii="Times New Roman" w:hAnsi="Times New Roman"/>
          <w:sz w:val="28"/>
          <w:szCs w:val="28"/>
        </w:rPr>
        <w:softHyphen/>
        <w:t xml:space="preserve">–  Факторы финансовой </w:t>
      </w:r>
      <w:r w:rsidR="009B6ED5" w:rsidRPr="00F71EC6">
        <w:rPr>
          <w:rFonts w:ascii="Times New Roman" w:hAnsi="Times New Roman"/>
          <w:sz w:val="28"/>
          <w:szCs w:val="28"/>
        </w:rPr>
        <w:t>устойчивости коммерческой</w:t>
      </w:r>
      <w:r w:rsidRPr="00F71EC6">
        <w:rPr>
          <w:rFonts w:ascii="Times New Roman" w:hAnsi="Times New Roman"/>
          <w:sz w:val="28"/>
          <w:szCs w:val="28"/>
        </w:rPr>
        <w:t xml:space="preserve"> организации по А.</w:t>
      </w:r>
      <w:r w:rsidR="003B612A" w:rsidRPr="00F71EC6">
        <w:rPr>
          <w:rFonts w:ascii="Times New Roman" w:hAnsi="Times New Roman"/>
          <w:sz w:val="28"/>
          <w:szCs w:val="28"/>
        </w:rPr>
        <w:t>С.</w:t>
      </w:r>
      <w:r w:rsidRPr="00F71EC6">
        <w:rPr>
          <w:rFonts w:ascii="Times New Roman" w:hAnsi="Times New Roman"/>
          <w:sz w:val="28"/>
          <w:szCs w:val="28"/>
        </w:rPr>
        <w:t xml:space="preserve"> </w:t>
      </w:r>
      <w:proofErr w:type="spellStart"/>
      <w:r w:rsidRPr="00F71EC6">
        <w:rPr>
          <w:rFonts w:ascii="Times New Roman" w:hAnsi="Times New Roman"/>
          <w:sz w:val="28"/>
          <w:szCs w:val="28"/>
        </w:rPr>
        <w:t>Паршенцевой</w:t>
      </w:r>
      <w:proofErr w:type="spellEnd"/>
      <w:r w:rsidRPr="00F71EC6">
        <w:rPr>
          <w:rFonts w:ascii="Times New Roman" w:hAnsi="Times New Roman"/>
          <w:sz w:val="28"/>
          <w:szCs w:val="28"/>
        </w:rPr>
        <w:t xml:space="preserve"> [41, </w:t>
      </w:r>
      <w:r w:rsidR="00CB5920" w:rsidRPr="00F71EC6">
        <w:rPr>
          <w:rFonts w:ascii="Times New Roman" w:hAnsi="Times New Roman"/>
          <w:sz w:val="28"/>
          <w:szCs w:val="28"/>
        </w:rPr>
        <w:t>с.</w:t>
      </w:r>
      <w:r w:rsidRPr="00F71EC6">
        <w:rPr>
          <w:rFonts w:ascii="Times New Roman" w:hAnsi="Times New Roman"/>
          <w:sz w:val="28"/>
          <w:szCs w:val="28"/>
        </w:rPr>
        <w:t>70</w:t>
      </w:r>
      <w:r w:rsidR="009F0F09" w:rsidRPr="00F71EC6">
        <w:rPr>
          <w:rFonts w:ascii="Times New Roman" w:hAnsi="Times New Roman"/>
          <w:sz w:val="28"/>
          <w:szCs w:val="28"/>
        </w:rPr>
        <w:t>].</w:t>
      </w:r>
    </w:p>
    <w:p w:rsidR="00672F60" w:rsidRPr="00F71EC6" w:rsidRDefault="00672F60" w:rsidP="000B4A9D">
      <w:pPr>
        <w:spacing w:after="0" w:line="360" w:lineRule="auto"/>
        <w:ind w:firstLine="709"/>
        <w:contextualSpacing/>
        <w:jc w:val="center"/>
        <w:rPr>
          <w:rFonts w:ascii="Times New Roman" w:hAnsi="Times New Roman"/>
          <w:sz w:val="28"/>
          <w:szCs w:val="28"/>
        </w:rPr>
      </w:pPr>
    </w:p>
    <w:p w:rsidR="00672F60" w:rsidRPr="00F71EC6" w:rsidRDefault="00657D02"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51584" behindDoc="0" locked="0" layoutInCell="1" allowOverlap="1" wp14:anchorId="7B46949E" wp14:editId="5DC06A68">
            <wp:simplePos x="0" y="0"/>
            <wp:positionH relativeFrom="margin">
              <wp:posOffset>8255</wp:posOffset>
            </wp:positionH>
            <wp:positionV relativeFrom="paragraph">
              <wp:posOffset>831215</wp:posOffset>
            </wp:positionV>
            <wp:extent cx="5941060" cy="3191510"/>
            <wp:effectExtent l="0" t="0" r="2540" b="8890"/>
            <wp:wrapTopAndBottom/>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5941060" cy="3191510"/>
                    </a:xfrm>
                    <a:prstGeom prst="rect">
                      <a:avLst/>
                    </a:prstGeom>
                    <a:noFill/>
                    <a:ln w="9525">
                      <a:noFill/>
                      <a:miter lim="800000"/>
                      <a:headEnd/>
                      <a:tailEnd/>
                    </a:ln>
                  </pic:spPr>
                </pic:pic>
              </a:graphicData>
            </a:graphic>
          </wp:anchor>
        </w:drawing>
      </w:r>
      <w:r w:rsidR="00672F60" w:rsidRPr="00F71EC6">
        <w:rPr>
          <w:rFonts w:ascii="Times New Roman" w:hAnsi="Times New Roman"/>
          <w:sz w:val="28"/>
          <w:szCs w:val="28"/>
        </w:rPr>
        <w:t xml:space="preserve">Рассмотрим </w:t>
      </w:r>
      <w:r w:rsidR="00285971" w:rsidRPr="00F71EC6">
        <w:rPr>
          <w:rFonts w:ascii="Times New Roman" w:hAnsi="Times New Roman"/>
          <w:sz w:val="28"/>
          <w:szCs w:val="28"/>
        </w:rPr>
        <w:t xml:space="preserve">данную классификацию факторов, влияющих на </w:t>
      </w:r>
      <w:r w:rsidR="00672F60" w:rsidRPr="00F71EC6">
        <w:rPr>
          <w:rFonts w:ascii="Times New Roman" w:hAnsi="Times New Roman"/>
          <w:sz w:val="28"/>
          <w:szCs w:val="28"/>
        </w:rPr>
        <w:t>ф</w:t>
      </w:r>
      <w:r w:rsidR="00285971" w:rsidRPr="00F71EC6">
        <w:rPr>
          <w:rFonts w:ascii="Times New Roman" w:hAnsi="Times New Roman"/>
          <w:sz w:val="28"/>
          <w:szCs w:val="28"/>
        </w:rPr>
        <w:t>инансовую устойчивость любого</w:t>
      </w:r>
      <w:r w:rsidR="00672F60" w:rsidRPr="00F71EC6">
        <w:rPr>
          <w:rFonts w:ascii="Times New Roman" w:hAnsi="Times New Roman"/>
          <w:sz w:val="28"/>
          <w:szCs w:val="28"/>
        </w:rPr>
        <w:t xml:space="preserve"> </w:t>
      </w:r>
      <w:r w:rsidR="00285971" w:rsidRPr="00F71EC6">
        <w:rPr>
          <w:rFonts w:ascii="Times New Roman" w:hAnsi="Times New Roman"/>
          <w:sz w:val="28"/>
          <w:szCs w:val="28"/>
        </w:rPr>
        <w:t>предприятия</w:t>
      </w:r>
      <w:r w:rsidR="009B6ED5" w:rsidRPr="00F71EC6">
        <w:rPr>
          <w:rFonts w:ascii="Times New Roman" w:hAnsi="Times New Roman"/>
          <w:sz w:val="28"/>
          <w:szCs w:val="28"/>
        </w:rPr>
        <w:t xml:space="preserve"> А.Д. </w:t>
      </w:r>
      <w:proofErr w:type="spellStart"/>
      <w:r w:rsidR="009B6ED5" w:rsidRPr="00F71EC6">
        <w:rPr>
          <w:rFonts w:ascii="Times New Roman" w:hAnsi="Times New Roman"/>
          <w:sz w:val="28"/>
          <w:szCs w:val="28"/>
        </w:rPr>
        <w:t>Шеремета</w:t>
      </w:r>
      <w:proofErr w:type="spellEnd"/>
      <w:r w:rsidR="00672F60" w:rsidRPr="00F71EC6">
        <w:rPr>
          <w:rFonts w:ascii="Times New Roman" w:hAnsi="Times New Roman"/>
          <w:sz w:val="28"/>
          <w:szCs w:val="28"/>
        </w:rPr>
        <w:t xml:space="preserve"> на рисунке 3</w:t>
      </w:r>
      <w:r w:rsidR="009F0F09" w:rsidRPr="00F71EC6">
        <w:rPr>
          <w:rFonts w:ascii="Times New Roman" w:hAnsi="Times New Roman"/>
          <w:sz w:val="28"/>
          <w:szCs w:val="28"/>
        </w:rPr>
        <w:t xml:space="preserve"> [</w:t>
      </w:r>
      <w:r w:rsidR="00672F60" w:rsidRPr="00F71EC6">
        <w:rPr>
          <w:rFonts w:ascii="Times New Roman" w:hAnsi="Times New Roman"/>
          <w:sz w:val="28"/>
          <w:szCs w:val="28"/>
        </w:rPr>
        <w:t xml:space="preserve">49, </w:t>
      </w:r>
      <w:r w:rsidR="00CB5920" w:rsidRPr="00F71EC6">
        <w:rPr>
          <w:rFonts w:ascii="Times New Roman" w:hAnsi="Times New Roman"/>
          <w:sz w:val="28"/>
          <w:szCs w:val="28"/>
        </w:rPr>
        <w:t>с.</w:t>
      </w:r>
      <w:r w:rsidR="00672F60" w:rsidRPr="00F71EC6">
        <w:rPr>
          <w:rFonts w:ascii="Times New Roman" w:hAnsi="Times New Roman"/>
          <w:sz w:val="28"/>
          <w:szCs w:val="28"/>
        </w:rPr>
        <w:t>102</w:t>
      </w:r>
      <w:r w:rsidR="009F0F09" w:rsidRPr="00F71EC6">
        <w:rPr>
          <w:rFonts w:ascii="Times New Roman" w:hAnsi="Times New Roman"/>
          <w:sz w:val="28"/>
          <w:szCs w:val="28"/>
        </w:rPr>
        <w:t>].</w:t>
      </w:r>
    </w:p>
    <w:p w:rsidR="00672F60" w:rsidRPr="00F71EC6" w:rsidRDefault="00672F60" w:rsidP="00BA5C2A">
      <w:pPr>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Рисунок 3 – Классификация факт</w:t>
      </w:r>
      <w:r w:rsidR="009B6ED5" w:rsidRPr="00F71EC6">
        <w:rPr>
          <w:rFonts w:ascii="Times New Roman" w:hAnsi="Times New Roman"/>
          <w:sz w:val="28"/>
          <w:szCs w:val="28"/>
        </w:rPr>
        <w:t>оров финансовой устойчивости</w:t>
      </w:r>
      <w:r w:rsidRPr="00F71EC6">
        <w:rPr>
          <w:rFonts w:ascii="Times New Roman" w:hAnsi="Times New Roman"/>
          <w:sz w:val="28"/>
          <w:szCs w:val="28"/>
        </w:rPr>
        <w:t xml:space="preserve"> коммерческой организации А.Д. </w:t>
      </w:r>
      <w:proofErr w:type="spellStart"/>
      <w:r w:rsidRPr="00F71EC6">
        <w:rPr>
          <w:rFonts w:ascii="Times New Roman" w:hAnsi="Times New Roman"/>
          <w:sz w:val="28"/>
          <w:szCs w:val="28"/>
        </w:rPr>
        <w:t>Шеремета</w:t>
      </w:r>
      <w:proofErr w:type="spellEnd"/>
      <w:r w:rsidR="00110F8B" w:rsidRPr="00F71EC6">
        <w:rPr>
          <w:rFonts w:ascii="Times New Roman" w:hAnsi="Times New Roman"/>
          <w:sz w:val="28"/>
          <w:szCs w:val="28"/>
        </w:rPr>
        <w:t xml:space="preserve"> [49, </w:t>
      </w:r>
      <w:r w:rsidR="00CB5920" w:rsidRPr="00F71EC6">
        <w:rPr>
          <w:rFonts w:ascii="Times New Roman" w:hAnsi="Times New Roman"/>
          <w:sz w:val="28"/>
          <w:szCs w:val="28"/>
        </w:rPr>
        <w:t>с.</w:t>
      </w:r>
      <w:r w:rsidR="00110F8B" w:rsidRPr="00F71EC6">
        <w:rPr>
          <w:rFonts w:ascii="Times New Roman" w:hAnsi="Times New Roman"/>
          <w:sz w:val="28"/>
          <w:szCs w:val="28"/>
        </w:rPr>
        <w:t>102</w:t>
      </w:r>
      <w:r w:rsidR="009F0F09" w:rsidRPr="00F71EC6">
        <w:rPr>
          <w:rFonts w:ascii="Times New Roman" w:hAnsi="Times New Roman"/>
          <w:sz w:val="28"/>
          <w:szCs w:val="28"/>
        </w:rPr>
        <w:t>].</w:t>
      </w:r>
    </w:p>
    <w:p w:rsidR="009B6ED5" w:rsidRPr="00F71EC6" w:rsidRDefault="009B6ED5" w:rsidP="000B4A9D">
      <w:pPr>
        <w:spacing w:after="0" w:line="360" w:lineRule="auto"/>
        <w:ind w:firstLine="709"/>
        <w:jc w:val="center"/>
        <w:rPr>
          <w:rFonts w:ascii="Times New Roman" w:hAnsi="Times New Roman"/>
          <w:sz w:val="28"/>
          <w:szCs w:val="28"/>
        </w:rPr>
      </w:pPr>
    </w:p>
    <w:p w:rsidR="00672F60" w:rsidRPr="00F71EC6" w:rsidRDefault="001314DF" w:rsidP="000B4A9D">
      <w:pPr>
        <w:spacing w:after="0" w:line="360" w:lineRule="auto"/>
        <w:ind w:firstLine="709"/>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53632" behindDoc="0" locked="0" layoutInCell="1" allowOverlap="1" wp14:anchorId="5B138ACC" wp14:editId="17C0A6FA">
            <wp:simplePos x="0" y="0"/>
            <wp:positionH relativeFrom="margin">
              <wp:align>center</wp:align>
            </wp:positionH>
            <wp:positionV relativeFrom="paragraph">
              <wp:posOffset>1056005</wp:posOffset>
            </wp:positionV>
            <wp:extent cx="5464810" cy="1837055"/>
            <wp:effectExtent l="19050" t="0" r="2540" b="0"/>
            <wp:wrapTopAndBottom/>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5464810" cy="1837055"/>
                    </a:xfrm>
                    <a:prstGeom prst="rect">
                      <a:avLst/>
                    </a:prstGeom>
                    <a:noFill/>
                    <a:ln w="9525">
                      <a:noFill/>
                      <a:miter lim="800000"/>
                      <a:headEnd/>
                      <a:tailEnd/>
                    </a:ln>
                  </pic:spPr>
                </pic:pic>
              </a:graphicData>
            </a:graphic>
          </wp:anchor>
        </w:drawing>
      </w:r>
      <w:r w:rsidR="00672F60" w:rsidRPr="00F71EC6">
        <w:rPr>
          <w:rFonts w:ascii="Times New Roman" w:hAnsi="Times New Roman"/>
          <w:sz w:val="28"/>
          <w:szCs w:val="28"/>
        </w:rPr>
        <w:t xml:space="preserve">Классификация </w:t>
      </w:r>
      <w:r w:rsidR="00285971" w:rsidRPr="00F71EC6">
        <w:rPr>
          <w:rFonts w:ascii="Times New Roman" w:hAnsi="Times New Roman"/>
          <w:sz w:val="28"/>
          <w:szCs w:val="28"/>
        </w:rPr>
        <w:t xml:space="preserve">разнообразных </w:t>
      </w:r>
      <w:r w:rsidR="00672F60" w:rsidRPr="00F71EC6">
        <w:rPr>
          <w:rFonts w:ascii="Times New Roman" w:hAnsi="Times New Roman"/>
          <w:sz w:val="28"/>
          <w:szCs w:val="28"/>
        </w:rPr>
        <w:t xml:space="preserve">факторов финансовой устойчивости </w:t>
      </w:r>
      <w:r w:rsidR="00285971" w:rsidRPr="00F71EC6">
        <w:rPr>
          <w:rFonts w:ascii="Times New Roman" w:hAnsi="Times New Roman"/>
          <w:sz w:val="28"/>
          <w:szCs w:val="28"/>
        </w:rPr>
        <w:t>предприятия</w:t>
      </w:r>
      <w:r w:rsidR="00672F60" w:rsidRPr="00F71EC6">
        <w:rPr>
          <w:rFonts w:ascii="Times New Roman" w:hAnsi="Times New Roman"/>
          <w:sz w:val="28"/>
          <w:szCs w:val="28"/>
        </w:rPr>
        <w:t xml:space="preserve">, </w:t>
      </w:r>
      <w:r w:rsidR="00285971" w:rsidRPr="00F71EC6">
        <w:rPr>
          <w:rFonts w:ascii="Times New Roman" w:hAnsi="Times New Roman"/>
          <w:sz w:val="28"/>
          <w:szCs w:val="28"/>
        </w:rPr>
        <w:t>по авторитетному мнению,</w:t>
      </w:r>
      <w:r w:rsidR="00672F60" w:rsidRPr="00F71EC6">
        <w:rPr>
          <w:rFonts w:ascii="Times New Roman" w:hAnsi="Times New Roman"/>
          <w:sz w:val="28"/>
          <w:szCs w:val="28"/>
        </w:rPr>
        <w:t xml:space="preserve"> Н.</w:t>
      </w:r>
      <w:r w:rsidR="003B612A" w:rsidRPr="00F71EC6">
        <w:rPr>
          <w:rFonts w:ascii="Times New Roman" w:hAnsi="Times New Roman"/>
          <w:sz w:val="28"/>
          <w:szCs w:val="28"/>
        </w:rPr>
        <w:t>С.</w:t>
      </w:r>
      <w:r w:rsidR="00672F60" w:rsidRPr="00F71EC6">
        <w:rPr>
          <w:rFonts w:ascii="Times New Roman" w:hAnsi="Times New Roman"/>
          <w:sz w:val="28"/>
          <w:szCs w:val="28"/>
        </w:rPr>
        <w:t xml:space="preserve"> </w:t>
      </w:r>
      <w:proofErr w:type="spellStart"/>
      <w:r w:rsidR="00672F60" w:rsidRPr="00F71EC6">
        <w:rPr>
          <w:rFonts w:ascii="Times New Roman" w:hAnsi="Times New Roman"/>
          <w:sz w:val="28"/>
          <w:szCs w:val="28"/>
        </w:rPr>
        <w:t>Пласковой</w:t>
      </w:r>
      <w:proofErr w:type="spellEnd"/>
      <w:r w:rsidR="00672F60" w:rsidRPr="00F71EC6">
        <w:rPr>
          <w:rFonts w:ascii="Times New Roman" w:hAnsi="Times New Roman"/>
          <w:sz w:val="28"/>
          <w:szCs w:val="28"/>
        </w:rPr>
        <w:t xml:space="preserve">, [34, </w:t>
      </w:r>
      <w:r w:rsidR="00CB5920" w:rsidRPr="00F71EC6">
        <w:rPr>
          <w:rFonts w:ascii="Times New Roman" w:hAnsi="Times New Roman"/>
          <w:sz w:val="28"/>
          <w:szCs w:val="28"/>
        </w:rPr>
        <w:t>с.</w:t>
      </w:r>
      <w:r w:rsidR="00672F60" w:rsidRPr="00F71EC6">
        <w:rPr>
          <w:rFonts w:ascii="Times New Roman" w:hAnsi="Times New Roman"/>
          <w:sz w:val="28"/>
          <w:szCs w:val="28"/>
        </w:rPr>
        <w:t>121</w:t>
      </w:r>
      <w:r w:rsidR="009F0F09" w:rsidRPr="00F71EC6">
        <w:rPr>
          <w:rFonts w:ascii="Times New Roman" w:hAnsi="Times New Roman"/>
          <w:sz w:val="28"/>
          <w:szCs w:val="28"/>
        </w:rPr>
        <w:t>].</w:t>
      </w:r>
      <w:r w:rsidR="00285971" w:rsidRPr="00F71EC6">
        <w:rPr>
          <w:rFonts w:ascii="Times New Roman" w:hAnsi="Times New Roman"/>
          <w:sz w:val="28"/>
          <w:szCs w:val="28"/>
        </w:rPr>
        <w:t xml:space="preserve"> имеет данный с</w:t>
      </w:r>
      <w:r w:rsidR="00672F60" w:rsidRPr="00F71EC6">
        <w:rPr>
          <w:rFonts w:ascii="Times New Roman" w:hAnsi="Times New Roman"/>
          <w:sz w:val="28"/>
          <w:szCs w:val="28"/>
        </w:rPr>
        <w:t xml:space="preserve">ледующий вид, </w:t>
      </w:r>
      <w:r w:rsidR="00285971" w:rsidRPr="00F71EC6">
        <w:rPr>
          <w:rFonts w:ascii="Times New Roman" w:hAnsi="Times New Roman"/>
          <w:sz w:val="28"/>
          <w:szCs w:val="28"/>
        </w:rPr>
        <w:t xml:space="preserve">а это </w:t>
      </w:r>
      <w:r w:rsidR="00672F60" w:rsidRPr="00F71EC6">
        <w:rPr>
          <w:rFonts w:ascii="Times New Roman" w:hAnsi="Times New Roman"/>
          <w:sz w:val="28"/>
          <w:szCs w:val="28"/>
        </w:rPr>
        <w:t>показано на рисунке 4.</w:t>
      </w:r>
    </w:p>
    <w:p w:rsidR="00672F60" w:rsidRPr="00F71EC6" w:rsidRDefault="00672F60" w:rsidP="000B4A9D">
      <w:pPr>
        <w:spacing w:after="0" w:line="360" w:lineRule="auto"/>
        <w:ind w:firstLine="709"/>
        <w:jc w:val="both"/>
        <w:rPr>
          <w:rFonts w:ascii="Times New Roman" w:hAnsi="Times New Roman"/>
          <w:sz w:val="28"/>
          <w:szCs w:val="28"/>
        </w:rPr>
      </w:pPr>
    </w:p>
    <w:p w:rsidR="00672F60" w:rsidRPr="00F71EC6" w:rsidRDefault="00672F60" w:rsidP="00BA5C2A">
      <w:pPr>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Рисунок 4 – Классификация факторов (условий) финансовой</w:t>
      </w:r>
    </w:p>
    <w:p w:rsidR="00672F60" w:rsidRPr="00F71EC6" w:rsidRDefault="00672F60" w:rsidP="00BA5C2A">
      <w:pPr>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устойчивости коммерческой организации по Н.</w:t>
      </w:r>
      <w:r w:rsidR="003B612A" w:rsidRPr="00F71EC6">
        <w:rPr>
          <w:rFonts w:ascii="Times New Roman" w:hAnsi="Times New Roman"/>
          <w:sz w:val="28"/>
          <w:szCs w:val="28"/>
        </w:rPr>
        <w:t>С.</w:t>
      </w:r>
      <w:r w:rsidRPr="00F71EC6">
        <w:rPr>
          <w:rFonts w:ascii="Times New Roman" w:hAnsi="Times New Roman"/>
          <w:sz w:val="28"/>
          <w:szCs w:val="28"/>
        </w:rPr>
        <w:t xml:space="preserve"> </w:t>
      </w:r>
      <w:proofErr w:type="spellStart"/>
      <w:r w:rsidRPr="00F71EC6">
        <w:rPr>
          <w:rFonts w:ascii="Times New Roman" w:hAnsi="Times New Roman"/>
          <w:sz w:val="28"/>
          <w:szCs w:val="28"/>
        </w:rPr>
        <w:t>Пласковой</w:t>
      </w:r>
      <w:proofErr w:type="spellEnd"/>
      <w:r w:rsidR="00110F8B" w:rsidRPr="00F71EC6">
        <w:rPr>
          <w:rFonts w:ascii="Times New Roman" w:hAnsi="Times New Roman"/>
          <w:sz w:val="28"/>
          <w:szCs w:val="28"/>
        </w:rPr>
        <w:t xml:space="preserve"> [34, </w:t>
      </w:r>
      <w:r w:rsidR="00CB5920" w:rsidRPr="00F71EC6">
        <w:rPr>
          <w:rFonts w:ascii="Times New Roman" w:hAnsi="Times New Roman"/>
          <w:sz w:val="28"/>
          <w:szCs w:val="28"/>
        </w:rPr>
        <w:t>с.</w:t>
      </w:r>
      <w:r w:rsidR="00110F8B" w:rsidRPr="00F71EC6">
        <w:rPr>
          <w:rFonts w:ascii="Times New Roman" w:hAnsi="Times New Roman"/>
          <w:sz w:val="28"/>
          <w:szCs w:val="28"/>
        </w:rPr>
        <w:t>121</w:t>
      </w:r>
      <w:r w:rsidR="009F0F09" w:rsidRPr="00F71EC6">
        <w:rPr>
          <w:rFonts w:ascii="Times New Roman" w:hAnsi="Times New Roman"/>
          <w:sz w:val="28"/>
          <w:szCs w:val="28"/>
        </w:rPr>
        <w:t>].</w:t>
      </w:r>
    </w:p>
    <w:p w:rsidR="00672F60" w:rsidRPr="00F71EC6" w:rsidRDefault="00672F60" w:rsidP="000B4A9D">
      <w:pPr>
        <w:spacing w:after="0" w:line="360" w:lineRule="auto"/>
        <w:ind w:firstLine="709"/>
        <w:contextualSpacing/>
        <w:jc w:val="both"/>
        <w:rPr>
          <w:rFonts w:ascii="Times New Roman" w:hAnsi="Times New Roman"/>
          <w:sz w:val="28"/>
          <w:szCs w:val="28"/>
        </w:rPr>
      </w:pPr>
    </w:p>
    <w:p w:rsidR="00672F60" w:rsidRPr="00F71EC6" w:rsidRDefault="00285971"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lastRenderedPageBreak/>
        <w:t xml:space="preserve">По авторитетному мнению, </w:t>
      </w:r>
      <w:r w:rsidR="00672F60" w:rsidRPr="00F71EC6">
        <w:rPr>
          <w:rFonts w:ascii="Times New Roman" w:hAnsi="Times New Roman"/>
          <w:sz w:val="28"/>
          <w:szCs w:val="28"/>
        </w:rPr>
        <w:t>Н.</w:t>
      </w:r>
      <w:r w:rsidR="00CB5920" w:rsidRPr="00F71EC6">
        <w:rPr>
          <w:rFonts w:ascii="Times New Roman" w:hAnsi="Times New Roman"/>
          <w:sz w:val="28"/>
          <w:szCs w:val="28"/>
        </w:rPr>
        <w:t xml:space="preserve">С. </w:t>
      </w:r>
      <w:proofErr w:type="spellStart"/>
      <w:r w:rsidR="00672F60" w:rsidRPr="00F71EC6">
        <w:rPr>
          <w:rFonts w:ascii="Times New Roman" w:hAnsi="Times New Roman"/>
          <w:sz w:val="28"/>
          <w:szCs w:val="28"/>
        </w:rPr>
        <w:t>Пласковой</w:t>
      </w:r>
      <w:proofErr w:type="spellEnd"/>
      <w:r w:rsidR="00672F60" w:rsidRPr="00F71EC6">
        <w:rPr>
          <w:rFonts w:ascii="Times New Roman" w:hAnsi="Times New Roman"/>
          <w:sz w:val="28"/>
          <w:szCs w:val="28"/>
        </w:rPr>
        <w:t>, для</w:t>
      </w:r>
      <w:r w:rsidRPr="00F71EC6">
        <w:rPr>
          <w:rFonts w:ascii="Times New Roman" w:hAnsi="Times New Roman"/>
          <w:sz w:val="28"/>
          <w:szCs w:val="28"/>
        </w:rPr>
        <w:t xml:space="preserve"> качественного</w:t>
      </w:r>
      <w:r w:rsidR="00672F60" w:rsidRPr="00F71EC6">
        <w:rPr>
          <w:rFonts w:ascii="Times New Roman" w:hAnsi="Times New Roman"/>
          <w:sz w:val="28"/>
          <w:szCs w:val="28"/>
        </w:rPr>
        <w:t xml:space="preserve"> обеспечения финансовой устойчивости </w:t>
      </w:r>
      <w:r w:rsidRPr="00F71EC6">
        <w:rPr>
          <w:rFonts w:ascii="Times New Roman" w:hAnsi="Times New Roman"/>
          <w:sz w:val="28"/>
          <w:szCs w:val="28"/>
        </w:rPr>
        <w:t>фирмы необходимо учитывать</w:t>
      </w:r>
      <w:r w:rsidR="00672F60" w:rsidRPr="00F71EC6">
        <w:rPr>
          <w:rFonts w:ascii="Times New Roman" w:hAnsi="Times New Roman"/>
          <w:sz w:val="28"/>
          <w:szCs w:val="28"/>
        </w:rPr>
        <w:t xml:space="preserve"> следующие условия:  </w:t>
      </w:r>
    </w:p>
    <w:p w:rsidR="006074E7" w:rsidRPr="00F71EC6" w:rsidRDefault="006074E7" w:rsidP="006074E7">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rPr>
        <w:t>1. Сба</w:t>
      </w:r>
      <w:r w:rsidRPr="00F71EC6">
        <w:rPr>
          <w:noProof/>
          <w:spacing w:val="-16"/>
          <w:w w:val="96"/>
          <w:sz w:val="13"/>
          <w:szCs w:val="28"/>
        </w:rPr>
        <w:t>.</w:t>
      </w:r>
      <w:r w:rsidRPr="00F71EC6">
        <w:rPr>
          <w:rFonts w:ascii="Times New Roman" w:hAnsi="Times New Roman"/>
          <w:noProof/>
          <w:sz w:val="28"/>
          <w:szCs w:val="28"/>
        </w:rPr>
        <w:t>ла</w:t>
      </w:r>
      <w:r w:rsidRPr="00F71EC6">
        <w:rPr>
          <w:noProof/>
          <w:spacing w:val="-16"/>
          <w:w w:val="96"/>
          <w:sz w:val="13"/>
          <w:szCs w:val="28"/>
        </w:rPr>
        <w:t>.</w:t>
      </w:r>
      <w:r w:rsidRPr="00F71EC6">
        <w:rPr>
          <w:rFonts w:ascii="Times New Roman" w:hAnsi="Times New Roman"/>
          <w:noProof/>
          <w:sz w:val="28"/>
          <w:szCs w:val="28"/>
        </w:rPr>
        <w:t>нсирова</w:t>
      </w:r>
      <w:r w:rsidRPr="00F71EC6">
        <w:rPr>
          <w:noProof/>
          <w:spacing w:val="-16"/>
          <w:w w:val="96"/>
          <w:sz w:val="13"/>
          <w:szCs w:val="28"/>
        </w:rPr>
        <w:t>.</w:t>
      </w:r>
      <w:r w:rsidRPr="00F71EC6">
        <w:rPr>
          <w:rFonts w:ascii="Times New Roman" w:hAnsi="Times New Roman"/>
          <w:noProof/>
          <w:sz w:val="28"/>
          <w:szCs w:val="28"/>
        </w:rPr>
        <w:t>нность количественных доходов и зна</w:t>
      </w:r>
      <w:r w:rsidRPr="00F71EC6">
        <w:rPr>
          <w:noProof/>
          <w:spacing w:val="-16"/>
          <w:w w:val="96"/>
          <w:sz w:val="13"/>
          <w:szCs w:val="28"/>
        </w:rPr>
        <w:t>.</w:t>
      </w:r>
      <w:r w:rsidRPr="00F71EC6">
        <w:rPr>
          <w:rFonts w:ascii="Times New Roman" w:hAnsi="Times New Roman"/>
          <w:noProof/>
          <w:sz w:val="28"/>
          <w:szCs w:val="28"/>
        </w:rPr>
        <w:t>чительных ра</w:t>
      </w:r>
      <w:r w:rsidRPr="00F71EC6">
        <w:rPr>
          <w:noProof/>
          <w:spacing w:val="-16"/>
          <w:w w:val="96"/>
          <w:sz w:val="13"/>
          <w:szCs w:val="28"/>
        </w:rPr>
        <w:t>.</w:t>
      </w:r>
      <w:r w:rsidRPr="00F71EC6">
        <w:rPr>
          <w:rFonts w:ascii="Times New Roman" w:hAnsi="Times New Roman"/>
          <w:noProof/>
          <w:sz w:val="28"/>
          <w:szCs w:val="28"/>
        </w:rPr>
        <w:t>сходов компа</w:t>
      </w:r>
      <w:r w:rsidRPr="00F71EC6">
        <w:rPr>
          <w:noProof/>
          <w:spacing w:val="-16"/>
          <w:w w:val="96"/>
          <w:sz w:val="13"/>
          <w:szCs w:val="28"/>
        </w:rPr>
        <w:t>.</w:t>
      </w:r>
      <w:r w:rsidRPr="00F71EC6">
        <w:rPr>
          <w:rFonts w:ascii="Times New Roman" w:hAnsi="Times New Roman"/>
          <w:noProof/>
          <w:sz w:val="28"/>
          <w:szCs w:val="28"/>
        </w:rPr>
        <w:t>нии. Целесообра</w:t>
      </w:r>
      <w:r w:rsidRPr="00F71EC6">
        <w:rPr>
          <w:noProof/>
          <w:spacing w:val="-16"/>
          <w:w w:val="96"/>
          <w:sz w:val="13"/>
          <w:szCs w:val="28"/>
        </w:rPr>
        <w:t>.</w:t>
      </w:r>
      <w:r w:rsidRPr="00F71EC6">
        <w:rPr>
          <w:rFonts w:ascii="Times New Roman" w:hAnsi="Times New Roman"/>
          <w:noProof/>
          <w:sz w:val="28"/>
          <w:szCs w:val="28"/>
        </w:rPr>
        <w:t>зность проведения этого опера</w:t>
      </w:r>
      <w:r w:rsidRPr="00F71EC6">
        <w:rPr>
          <w:noProof/>
          <w:spacing w:val="-16"/>
          <w:w w:val="96"/>
          <w:sz w:val="13"/>
          <w:szCs w:val="28"/>
        </w:rPr>
        <w:t>.</w:t>
      </w:r>
      <w:r w:rsidRPr="00F71EC6">
        <w:rPr>
          <w:rFonts w:ascii="Times New Roman" w:hAnsi="Times New Roman"/>
          <w:noProof/>
          <w:sz w:val="28"/>
          <w:szCs w:val="28"/>
        </w:rPr>
        <w:t>ционного а</w:t>
      </w:r>
      <w:r w:rsidRPr="00F71EC6">
        <w:rPr>
          <w:noProof/>
          <w:spacing w:val="-16"/>
          <w:w w:val="96"/>
          <w:sz w:val="13"/>
          <w:szCs w:val="28"/>
        </w:rPr>
        <w:t>.</w:t>
      </w:r>
      <w:r w:rsidRPr="00F71EC6">
        <w:rPr>
          <w:rFonts w:ascii="Times New Roman" w:hAnsi="Times New Roman"/>
          <w:noProof/>
          <w:sz w:val="28"/>
          <w:szCs w:val="28"/>
        </w:rPr>
        <w:t>на</w:t>
      </w:r>
      <w:r w:rsidRPr="00F71EC6">
        <w:rPr>
          <w:noProof/>
          <w:spacing w:val="-16"/>
          <w:w w:val="96"/>
          <w:sz w:val="13"/>
          <w:szCs w:val="28"/>
        </w:rPr>
        <w:t>.</w:t>
      </w:r>
      <w:r w:rsidRPr="00F71EC6">
        <w:rPr>
          <w:rFonts w:ascii="Times New Roman" w:hAnsi="Times New Roman"/>
          <w:noProof/>
          <w:sz w:val="28"/>
          <w:szCs w:val="28"/>
        </w:rPr>
        <w:t>лиза</w:t>
      </w:r>
      <w:r w:rsidRPr="00F71EC6">
        <w:rPr>
          <w:noProof/>
          <w:spacing w:val="-16"/>
          <w:w w:val="96"/>
          <w:sz w:val="13"/>
          <w:szCs w:val="28"/>
        </w:rPr>
        <w:t>.</w:t>
      </w:r>
      <w:r w:rsidRPr="00F71EC6">
        <w:rPr>
          <w:rFonts w:ascii="Times New Roman" w:hAnsi="Times New Roman"/>
          <w:noProof/>
          <w:sz w:val="28"/>
          <w:szCs w:val="28"/>
        </w:rPr>
        <w:t xml:space="preserve"> и конкретное выявление точки безубыточности ра</w:t>
      </w:r>
      <w:r w:rsidRPr="00F71EC6">
        <w:rPr>
          <w:noProof/>
          <w:spacing w:val="-16"/>
          <w:w w:val="96"/>
          <w:sz w:val="13"/>
          <w:szCs w:val="28"/>
        </w:rPr>
        <w:t>.</w:t>
      </w:r>
      <w:r w:rsidRPr="00F71EC6">
        <w:rPr>
          <w:rFonts w:ascii="Times New Roman" w:hAnsi="Times New Roman"/>
          <w:noProof/>
          <w:sz w:val="28"/>
          <w:szCs w:val="28"/>
        </w:rPr>
        <w:t>ссма</w:t>
      </w:r>
      <w:r w:rsidRPr="00F71EC6">
        <w:rPr>
          <w:noProof/>
          <w:spacing w:val="-16"/>
          <w:w w:val="96"/>
          <w:sz w:val="13"/>
          <w:szCs w:val="28"/>
        </w:rPr>
        <w:t>.</w:t>
      </w:r>
      <w:r w:rsidRPr="00F71EC6">
        <w:rPr>
          <w:rFonts w:ascii="Times New Roman" w:hAnsi="Times New Roman"/>
          <w:noProof/>
          <w:sz w:val="28"/>
          <w:szCs w:val="28"/>
        </w:rPr>
        <w:t>трива</w:t>
      </w:r>
      <w:r w:rsidRPr="00F71EC6">
        <w:rPr>
          <w:noProof/>
          <w:spacing w:val="-16"/>
          <w:w w:val="96"/>
          <w:sz w:val="13"/>
          <w:szCs w:val="28"/>
        </w:rPr>
        <w:t>.</w:t>
      </w:r>
      <w:r w:rsidRPr="00F71EC6">
        <w:rPr>
          <w:rFonts w:ascii="Times New Roman" w:hAnsi="Times New Roman"/>
          <w:noProof/>
          <w:sz w:val="28"/>
          <w:szCs w:val="28"/>
        </w:rPr>
        <w:t>емой фирмы для скорейшего опера</w:t>
      </w:r>
      <w:r w:rsidRPr="00F71EC6">
        <w:rPr>
          <w:noProof/>
          <w:spacing w:val="-16"/>
          <w:w w:val="96"/>
          <w:sz w:val="13"/>
          <w:szCs w:val="28"/>
        </w:rPr>
        <w:t>.</w:t>
      </w:r>
      <w:r w:rsidRPr="00F71EC6">
        <w:rPr>
          <w:rFonts w:ascii="Times New Roman" w:hAnsi="Times New Roman"/>
          <w:noProof/>
          <w:sz w:val="28"/>
          <w:szCs w:val="28"/>
        </w:rPr>
        <w:t>тивного и стра</w:t>
      </w:r>
      <w:r w:rsidRPr="00F71EC6">
        <w:rPr>
          <w:noProof/>
          <w:spacing w:val="-16"/>
          <w:w w:val="96"/>
          <w:sz w:val="13"/>
          <w:szCs w:val="28"/>
        </w:rPr>
        <w:t>.</w:t>
      </w:r>
      <w:r w:rsidRPr="00F71EC6">
        <w:rPr>
          <w:rFonts w:ascii="Times New Roman" w:hAnsi="Times New Roman"/>
          <w:noProof/>
          <w:sz w:val="28"/>
          <w:szCs w:val="28"/>
        </w:rPr>
        <w:t>тегического упра</w:t>
      </w:r>
      <w:r w:rsidRPr="00F71EC6">
        <w:rPr>
          <w:noProof/>
          <w:spacing w:val="-16"/>
          <w:w w:val="96"/>
          <w:sz w:val="13"/>
          <w:szCs w:val="28"/>
        </w:rPr>
        <w:t>.</w:t>
      </w:r>
      <w:r w:rsidRPr="00F71EC6">
        <w:rPr>
          <w:rFonts w:ascii="Times New Roman" w:hAnsi="Times New Roman"/>
          <w:noProof/>
          <w:sz w:val="28"/>
          <w:szCs w:val="28"/>
        </w:rPr>
        <w:t>вления издержка</w:t>
      </w:r>
      <w:r w:rsidRPr="00F71EC6">
        <w:rPr>
          <w:noProof/>
          <w:spacing w:val="-16"/>
          <w:w w:val="96"/>
          <w:sz w:val="13"/>
          <w:szCs w:val="28"/>
        </w:rPr>
        <w:t>.</w:t>
      </w:r>
      <w:r w:rsidRPr="00F71EC6">
        <w:rPr>
          <w:rFonts w:ascii="Times New Roman" w:hAnsi="Times New Roman"/>
          <w:noProof/>
          <w:sz w:val="28"/>
          <w:szCs w:val="28"/>
        </w:rPr>
        <w:t xml:space="preserve">ми.  </w:t>
      </w:r>
    </w:p>
    <w:p w:rsidR="006074E7" w:rsidRPr="00F71EC6" w:rsidRDefault="006074E7" w:rsidP="006074E7">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rPr>
        <w:t>2. Доходы и та</w:t>
      </w:r>
      <w:r w:rsidRPr="00F71EC6">
        <w:rPr>
          <w:noProof/>
          <w:spacing w:val="-16"/>
          <w:w w:val="96"/>
          <w:sz w:val="13"/>
          <w:szCs w:val="28"/>
        </w:rPr>
        <w:t>.</w:t>
      </w:r>
      <w:r w:rsidRPr="00F71EC6">
        <w:rPr>
          <w:rFonts w:ascii="Times New Roman" w:hAnsi="Times New Roman"/>
          <w:noProof/>
          <w:sz w:val="28"/>
          <w:szCs w:val="28"/>
        </w:rPr>
        <w:t>к же ра</w:t>
      </w:r>
      <w:r w:rsidRPr="00F71EC6">
        <w:rPr>
          <w:noProof/>
          <w:spacing w:val="-16"/>
          <w:w w:val="96"/>
          <w:sz w:val="13"/>
          <w:szCs w:val="28"/>
        </w:rPr>
        <w:t>.</w:t>
      </w:r>
      <w:r w:rsidRPr="00F71EC6">
        <w:rPr>
          <w:rFonts w:ascii="Times New Roman" w:hAnsi="Times New Roman"/>
          <w:noProof/>
          <w:sz w:val="28"/>
          <w:szCs w:val="28"/>
        </w:rPr>
        <w:t>сходы фирмы формируют еще и денежные потоки. Устойчивое количественное превышение доходов на</w:t>
      </w:r>
      <w:r w:rsidRPr="00F71EC6">
        <w:rPr>
          <w:noProof/>
          <w:spacing w:val="-16"/>
          <w:w w:val="96"/>
          <w:sz w:val="13"/>
          <w:szCs w:val="28"/>
        </w:rPr>
        <w:t>.</w:t>
      </w:r>
      <w:r w:rsidRPr="00F71EC6">
        <w:rPr>
          <w:rFonts w:ascii="Times New Roman" w:hAnsi="Times New Roman"/>
          <w:noProof/>
          <w:sz w:val="28"/>
          <w:szCs w:val="28"/>
        </w:rPr>
        <w:t>д ра</w:t>
      </w:r>
      <w:r w:rsidRPr="00F71EC6">
        <w:rPr>
          <w:noProof/>
          <w:spacing w:val="-16"/>
          <w:w w:val="96"/>
          <w:sz w:val="13"/>
          <w:szCs w:val="28"/>
        </w:rPr>
        <w:t>.</w:t>
      </w:r>
      <w:r w:rsidRPr="00F71EC6">
        <w:rPr>
          <w:rFonts w:ascii="Times New Roman" w:hAnsi="Times New Roman"/>
          <w:noProof/>
          <w:sz w:val="28"/>
          <w:szCs w:val="28"/>
        </w:rPr>
        <w:t>схода</w:t>
      </w:r>
      <w:r w:rsidRPr="00F71EC6">
        <w:rPr>
          <w:noProof/>
          <w:spacing w:val="-16"/>
          <w:w w:val="96"/>
          <w:sz w:val="13"/>
          <w:szCs w:val="28"/>
        </w:rPr>
        <w:t>.</w:t>
      </w:r>
      <w:r w:rsidRPr="00F71EC6">
        <w:rPr>
          <w:rFonts w:ascii="Times New Roman" w:hAnsi="Times New Roman"/>
          <w:noProof/>
          <w:sz w:val="28"/>
          <w:szCs w:val="28"/>
        </w:rPr>
        <w:t>ми предприятия, являясь та</w:t>
      </w:r>
      <w:r w:rsidRPr="00F71EC6">
        <w:rPr>
          <w:noProof/>
          <w:spacing w:val="-16"/>
          <w:w w:val="96"/>
          <w:sz w:val="13"/>
          <w:szCs w:val="28"/>
        </w:rPr>
        <w:t>.</w:t>
      </w:r>
      <w:r w:rsidRPr="00F71EC6">
        <w:rPr>
          <w:rFonts w:ascii="Times New Roman" w:hAnsi="Times New Roman"/>
          <w:noProof/>
          <w:sz w:val="28"/>
          <w:szCs w:val="28"/>
        </w:rPr>
        <w:t>ким долгосрочным условием для фина</w:t>
      </w:r>
      <w:r w:rsidRPr="00F71EC6">
        <w:rPr>
          <w:noProof/>
          <w:spacing w:val="-16"/>
          <w:w w:val="96"/>
          <w:sz w:val="13"/>
          <w:szCs w:val="28"/>
        </w:rPr>
        <w:t>.</w:t>
      </w:r>
      <w:r w:rsidRPr="00F71EC6">
        <w:rPr>
          <w:rFonts w:ascii="Times New Roman" w:hAnsi="Times New Roman"/>
          <w:noProof/>
          <w:sz w:val="28"/>
          <w:szCs w:val="28"/>
        </w:rPr>
        <w:t>нсовой устойчивости предприятия, обеспечива</w:t>
      </w:r>
      <w:r w:rsidRPr="00F71EC6">
        <w:rPr>
          <w:noProof/>
          <w:spacing w:val="-16"/>
          <w:w w:val="96"/>
          <w:sz w:val="13"/>
          <w:szCs w:val="28"/>
        </w:rPr>
        <w:t>.</w:t>
      </w:r>
      <w:r w:rsidRPr="00F71EC6">
        <w:rPr>
          <w:rFonts w:ascii="Times New Roman" w:hAnsi="Times New Roman"/>
          <w:noProof/>
          <w:sz w:val="28"/>
          <w:szCs w:val="28"/>
        </w:rPr>
        <w:t>ет еще и положительный денежный поток. В то же время зна</w:t>
      </w:r>
      <w:r w:rsidRPr="00F71EC6">
        <w:rPr>
          <w:noProof/>
          <w:spacing w:val="-16"/>
          <w:w w:val="96"/>
          <w:sz w:val="13"/>
          <w:szCs w:val="28"/>
        </w:rPr>
        <w:t>.</w:t>
      </w:r>
      <w:r w:rsidRPr="00F71EC6">
        <w:rPr>
          <w:rFonts w:ascii="Times New Roman" w:hAnsi="Times New Roman"/>
          <w:noProof/>
          <w:sz w:val="28"/>
          <w:szCs w:val="28"/>
        </w:rPr>
        <w:t>чительное превышение ра</w:t>
      </w:r>
      <w:r w:rsidRPr="00F71EC6">
        <w:rPr>
          <w:noProof/>
          <w:spacing w:val="-16"/>
          <w:w w:val="96"/>
          <w:sz w:val="13"/>
          <w:szCs w:val="28"/>
        </w:rPr>
        <w:t>.</w:t>
      </w:r>
      <w:r w:rsidRPr="00F71EC6">
        <w:rPr>
          <w:rFonts w:ascii="Times New Roman" w:hAnsi="Times New Roman"/>
          <w:noProof/>
          <w:sz w:val="28"/>
          <w:szCs w:val="28"/>
        </w:rPr>
        <w:t>сходов на</w:t>
      </w:r>
      <w:r w:rsidRPr="00F71EC6">
        <w:rPr>
          <w:noProof/>
          <w:spacing w:val="-16"/>
          <w:w w:val="96"/>
          <w:sz w:val="13"/>
          <w:szCs w:val="28"/>
        </w:rPr>
        <w:t>.</w:t>
      </w:r>
      <w:r w:rsidRPr="00F71EC6">
        <w:rPr>
          <w:rFonts w:ascii="Times New Roman" w:hAnsi="Times New Roman"/>
          <w:noProof/>
          <w:sz w:val="28"/>
          <w:szCs w:val="28"/>
        </w:rPr>
        <w:t>д имеющимися дохода</w:t>
      </w:r>
      <w:r w:rsidRPr="00F71EC6">
        <w:rPr>
          <w:noProof/>
          <w:spacing w:val="-16"/>
          <w:w w:val="96"/>
          <w:sz w:val="13"/>
          <w:szCs w:val="28"/>
        </w:rPr>
        <w:t>.</w:t>
      </w:r>
      <w:r w:rsidRPr="00F71EC6">
        <w:rPr>
          <w:rFonts w:ascii="Times New Roman" w:hAnsi="Times New Roman"/>
          <w:noProof/>
          <w:sz w:val="28"/>
          <w:szCs w:val="28"/>
        </w:rPr>
        <w:t>ми в кра</w:t>
      </w:r>
      <w:r w:rsidRPr="00F71EC6">
        <w:rPr>
          <w:noProof/>
          <w:spacing w:val="-16"/>
          <w:w w:val="96"/>
          <w:sz w:val="13"/>
          <w:szCs w:val="28"/>
        </w:rPr>
        <w:t>.</w:t>
      </w:r>
      <w:r w:rsidRPr="00F71EC6">
        <w:rPr>
          <w:rFonts w:ascii="Times New Roman" w:hAnsi="Times New Roman"/>
          <w:noProof/>
          <w:sz w:val="28"/>
          <w:szCs w:val="28"/>
        </w:rPr>
        <w:t>ткосрочном периоде может еще и вовсе не ска</w:t>
      </w:r>
      <w:r w:rsidRPr="00F71EC6">
        <w:rPr>
          <w:noProof/>
          <w:spacing w:val="-16"/>
          <w:w w:val="96"/>
          <w:sz w:val="13"/>
          <w:szCs w:val="28"/>
        </w:rPr>
        <w:t>.</w:t>
      </w:r>
      <w:r w:rsidRPr="00F71EC6">
        <w:rPr>
          <w:rFonts w:ascii="Times New Roman" w:hAnsi="Times New Roman"/>
          <w:noProof/>
          <w:sz w:val="28"/>
          <w:szCs w:val="28"/>
        </w:rPr>
        <w:t>за</w:t>
      </w:r>
      <w:r w:rsidRPr="00F71EC6">
        <w:rPr>
          <w:noProof/>
          <w:spacing w:val="-16"/>
          <w:w w:val="96"/>
          <w:sz w:val="13"/>
          <w:szCs w:val="28"/>
        </w:rPr>
        <w:t>.</w:t>
      </w:r>
      <w:r w:rsidRPr="00F71EC6">
        <w:rPr>
          <w:rFonts w:ascii="Times New Roman" w:hAnsi="Times New Roman"/>
          <w:noProof/>
          <w:sz w:val="28"/>
          <w:szCs w:val="28"/>
        </w:rPr>
        <w:t>ться на</w:t>
      </w:r>
      <w:r w:rsidRPr="00F71EC6">
        <w:rPr>
          <w:noProof/>
          <w:spacing w:val="-16"/>
          <w:w w:val="96"/>
          <w:sz w:val="13"/>
          <w:szCs w:val="28"/>
        </w:rPr>
        <w:t>.</w:t>
      </w:r>
      <w:r w:rsidRPr="00F71EC6">
        <w:rPr>
          <w:rFonts w:ascii="Times New Roman" w:hAnsi="Times New Roman"/>
          <w:noProof/>
          <w:sz w:val="28"/>
          <w:szCs w:val="28"/>
        </w:rPr>
        <w:t xml:space="preserve"> ка</w:t>
      </w:r>
      <w:r w:rsidRPr="00F71EC6">
        <w:rPr>
          <w:noProof/>
          <w:spacing w:val="-16"/>
          <w:w w:val="96"/>
          <w:sz w:val="13"/>
          <w:szCs w:val="28"/>
        </w:rPr>
        <w:t>.</w:t>
      </w:r>
      <w:r w:rsidRPr="00F71EC6">
        <w:rPr>
          <w:rFonts w:ascii="Times New Roman" w:hAnsi="Times New Roman"/>
          <w:noProof/>
          <w:sz w:val="28"/>
          <w:szCs w:val="28"/>
        </w:rPr>
        <w:t>чественном изменении фина</w:t>
      </w:r>
      <w:r w:rsidRPr="00F71EC6">
        <w:rPr>
          <w:noProof/>
          <w:spacing w:val="-16"/>
          <w:w w:val="96"/>
          <w:sz w:val="13"/>
          <w:szCs w:val="28"/>
        </w:rPr>
        <w:t>.</w:t>
      </w:r>
      <w:r w:rsidRPr="00F71EC6">
        <w:rPr>
          <w:rFonts w:ascii="Times New Roman" w:hAnsi="Times New Roman"/>
          <w:noProof/>
          <w:sz w:val="28"/>
          <w:szCs w:val="28"/>
        </w:rPr>
        <w:t>нсовой устойчивости. Фина</w:t>
      </w:r>
      <w:r w:rsidRPr="00F71EC6">
        <w:rPr>
          <w:noProof/>
          <w:spacing w:val="-16"/>
          <w:w w:val="96"/>
          <w:sz w:val="13"/>
          <w:szCs w:val="28"/>
        </w:rPr>
        <w:t>.</w:t>
      </w:r>
      <w:r w:rsidRPr="00F71EC6">
        <w:rPr>
          <w:rFonts w:ascii="Times New Roman" w:hAnsi="Times New Roman"/>
          <w:noProof/>
          <w:sz w:val="28"/>
          <w:szCs w:val="28"/>
        </w:rPr>
        <w:t>нсова</w:t>
      </w:r>
      <w:r w:rsidRPr="00F71EC6">
        <w:rPr>
          <w:noProof/>
          <w:spacing w:val="-16"/>
          <w:w w:val="96"/>
          <w:sz w:val="13"/>
          <w:szCs w:val="28"/>
        </w:rPr>
        <w:t>.</w:t>
      </w:r>
      <w:r w:rsidRPr="00F71EC6">
        <w:rPr>
          <w:rFonts w:ascii="Times New Roman" w:hAnsi="Times New Roman"/>
          <w:noProof/>
          <w:sz w:val="28"/>
          <w:szCs w:val="28"/>
        </w:rPr>
        <w:t>я устойчивость предприятия за</w:t>
      </w:r>
      <w:r w:rsidRPr="00F71EC6">
        <w:rPr>
          <w:noProof/>
          <w:spacing w:val="-16"/>
          <w:w w:val="96"/>
          <w:sz w:val="13"/>
          <w:szCs w:val="28"/>
        </w:rPr>
        <w:t>.</w:t>
      </w:r>
      <w:r w:rsidRPr="00F71EC6">
        <w:rPr>
          <w:rFonts w:ascii="Times New Roman" w:hAnsi="Times New Roman"/>
          <w:noProof/>
          <w:sz w:val="28"/>
          <w:szCs w:val="28"/>
        </w:rPr>
        <w:t>висит еще и от текущей деятельности фирмы, ее фина</w:t>
      </w:r>
      <w:r w:rsidRPr="00F71EC6">
        <w:rPr>
          <w:noProof/>
          <w:spacing w:val="-16"/>
          <w:w w:val="96"/>
          <w:sz w:val="13"/>
          <w:szCs w:val="28"/>
        </w:rPr>
        <w:t>.</w:t>
      </w:r>
      <w:r w:rsidRPr="00F71EC6">
        <w:rPr>
          <w:rFonts w:ascii="Times New Roman" w:hAnsi="Times New Roman"/>
          <w:noProof/>
          <w:sz w:val="28"/>
          <w:szCs w:val="28"/>
        </w:rPr>
        <w:t xml:space="preserve">нсово-инвестиционной хозяйственной деятельности. </w:t>
      </w:r>
    </w:p>
    <w:p w:rsidR="006074E7" w:rsidRPr="00F71EC6" w:rsidRDefault="006074E7" w:rsidP="006074E7">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rPr>
        <w:t>3. Фина</w:t>
      </w:r>
      <w:r w:rsidRPr="00F71EC6">
        <w:rPr>
          <w:noProof/>
          <w:spacing w:val="-16"/>
          <w:w w:val="96"/>
          <w:sz w:val="13"/>
          <w:szCs w:val="28"/>
        </w:rPr>
        <w:t>.</w:t>
      </w:r>
      <w:r w:rsidRPr="00F71EC6">
        <w:rPr>
          <w:rFonts w:ascii="Times New Roman" w:hAnsi="Times New Roman"/>
          <w:noProof/>
          <w:sz w:val="28"/>
          <w:szCs w:val="28"/>
        </w:rPr>
        <w:t>нсова</w:t>
      </w:r>
      <w:r w:rsidRPr="00F71EC6">
        <w:rPr>
          <w:noProof/>
          <w:spacing w:val="-16"/>
          <w:w w:val="96"/>
          <w:sz w:val="13"/>
          <w:szCs w:val="28"/>
        </w:rPr>
        <w:t>.</w:t>
      </w:r>
      <w:r w:rsidRPr="00F71EC6">
        <w:rPr>
          <w:rFonts w:ascii="Times New Roman" w:hAnsi="Times New Roman"/>
          <w:noProof/>
          <w:sz w:val="28"/>
          <w:szCs w:val="28"/>
        </w:rPr>
        <w:t>я устойчивость та</w:t>
      </w:r>
      <w:r w:rsidRPr="00F71EC6">
        <w:rPr>
          <w:noProof/>
          <w:spacing w:val="-16"/>
          <w:w w:val="96"/>
          <w:sz w:val="13"/>
          <w:szCs w:val="28"/>
        </w:rPr>
        <w:t>.</w:t>
      </w:r>
      <w:r w:rsidRPr="00F71EC6">
        <w:rPr>
          <w:rFonts w:ascii="Times New Roman" w:hAnsi="Times New Roman"/>
          <w:noProof/>
          <w:sz w:val="28"/>
          <w:szCs w:val="28"/>
        </w:rPr>
        <w:t>к же ра</w:t>
      </w:r>
      <w:r w:rsidRPr="00F71EC6">
        <w:rPr>
          <w:noProof/>
          <w:spacing w:val="-16"/>
          <w:w w:val="96"/>
          <w:sz w:val="13"/>
          <w:szCs w:val="28"/>
        </w:rPr>
        <w:t>.</w:t>
      </w:r>
      <w:r w:rsidRPr="00F71EC6">
        <w:rPr>
          <w:rFonts w:ascii="Times New Roman" w:hAnsi="Times New Roman"/>
          <w:noProof/>
          <w:sz w:val="28"/>
          <w:szCs w:val="28"/>
        </w:rPr>
        <w:t>ссчитыва</w:t>
      </w:r>
      <w:r w:rsidRPr="00F71EC6">
        <w:rPr>
          <w:noProof/>
          <w:spacing w:val="-16"/>
          <w:w w:val="96"/>
          <w:sz w:val="13"/>
          <w:szCs w:val="28"/>
        </w:rPr>
        <w:t>.</w:t>
      </w:r>
      <w:r w:rsidRPr="00F71EC6">
        <w:rPr>
          <w:rFonts w:ascii="Times New Roman" w:hAnsi="Times New Roman"/>
          <w:noProof/>
          <w:sz w:val="28"/>
          <w:szCs w:val="28"/>
        </w:rPr>
        <w:t>ется через та</w:t>
      </w:r>
      <w:r w:rsidRPr="00F71EC6">
        <w:rPr>
          <w:noProof/>
          <w:spacing w:val="-16"/>
          <w:w w:val="96"/>
          <w:sz w:val="13"/>
          <w:szCs w:val="28"/>
        </w:rPr>
        <w:t>.</w:t>
      </w:r>
      <w:r w:rsidRPr="00F71EC6">
        <w:rPr>
          <w:rFonts w:ascii="Times New Roman" w:hAnsi="Times New Roman"/>
          <w:noProof/>
          <w:sz w:val="28"/>
          <w:szCs w:val="28"/>
        </w:rPr>
        <w:t>кие следующие пока</w:t>
      </w:r>
      <w:r w:rsidRPr="00F71EC6">
        <w:rPr>
          <w:noProof/>
          <w:spacing w:val="-16"/>
          <w:w w:val="96"/>
          <w:sz w:val="13"/>
          <w:szCs w:val="28"/>
        </w:rPr>
        <w:t>.</w:t>
      </w:r>
      <w:r w:rsidRPr="00F71EC6">
        <w:rPr>
          <w:rFonts w:ascii="Times New Roman" w:hAnsi="Times New Roman"/>
          <w:noProof/>
          <w:sz w:val="28"/>
          <w:szCs w:val="28"/>
        </w:rPr>
        <w:t>за</w:t>
      </w:r>
      <w:r w:rsidRPr="00F71EC6">
        <w:rPr>
          <w:noProof/>
          <w:spacing w:val="-16"/>
          <w:w w:val="96"/>
          <w:sz w:val="13"/>
          <w:szCs w:val="28"/>
        </w:rPr>
        <w:t>.</w:t>
      </w:r>
      <w:r w:rsidRPr="00F71EC6">
        <w:rPr>
          <w:rFonts w:ascii="Times New Roman" w:hAnsi="Times New Roman"/>
          <w:noProof/>
          <w:sz w:val="28"/>
          <w:szCs w:val="28"/>
        </w:rPr>
        <w:t>тели ка</w:t>
      </w:r>
      <w:r w:rsidRPr="00F71EC6">
        <w:rPr>
          <w:noProof/>
          <w:spacing w:val="-16"/>
          <w:w w:val="96"/>
          <w:sz w:val="13"/>
          <w:szCs w:val="28"/>
        </w:rPr>
        <w:t>.</w:t>
      </w:r>
      <w:r w:rsidRPr="00F71EC6">
        <w:rPr>
          <w:rFonts w:ascii="Times New Roman" w:hAnsi="Times New Roman"/>
          <w:noProof/>
          <w:sz w:val="28"/>
          <w:szCs w:val="28"/>
        </w:rPr>
        <w:t>к коэффициенты а</w:t>
      </w:r>
      <w:r w:rsidRPr="00F71EC6">
        <w:rPr>
          <w:noProof/>
          <w:spacing w:val="-16"/>
          <w:w w:val="96"/>
          <w:sz w:val="13"/>
          <w:szCs w:val="28"/>
        </w:rPr>
        <w:t>.</w:t>
      </w:r>
      <w:r w:rsidRPr="00F71EC6">
        <w:rPr>
          <w:rFonts w:ascii="Times New Roman" w:hAnsi="Times New Roman"/>
          <w:noProof/>
          <w:sz w:val="28"/>
          <w:szCs w:val="28"/>
        </w:rPr>
        <w:t>втономии, а</w:t>
      </w:r>
      <w:r w:rsidRPr="00F71EC6">
        <w:rPr>
          <w:noProof/>
          <w:spacing w:val="-16"/>
          <w:w w:val="96"/>
          <w:sz w:val="13"/>
          <w:szCs w:val="28"/>
        </w:rPr>
        <w:t>.</w:t>
      </w:r>
      <w:r w:rsidRPr="00F71EC6">
        <w:rPr>
          <w:rFonts w:ascii="Times New Roman" w:hAnsi="Times New Roman"/>
          <w:noProof/>
          <w:sz w:val="28"/>
          <w:szCs w:val="28"/>
        </w:rPr>
        <w:t>бсолютной ма</w:t>
      </w:r>
      <w:r w:rsidRPr="00F71EC6">
        <w:rPr>
          <w:noProof/>
          <w:spacing w:val="-16"/>
          <w:w w:val="96"/>
          <w:sz w:val="13"/>
          <w:szCs w:val="28"/>
        </w:rPr>
        <w:t>.</w:t>
      </w:r>
      <w:r w:rsidRPr="00F71EC6">
        <w:rPr>
          <w:rFonts w:ascii="Times New Roman" w:hAnsi="Times New Roman"/>
          <w:noProof/>
          <w:sz w:val="28"/>
          <w:szCs w:val="28"/>
        </w:rPr>
        <w:t>невренности, общей ка</w:t>
      </w:r>
      <w:r w:rsidRPr="00F71EC6">
        <w:rPr>
          <w:noProof/>
          <w:spacing w:val="-16"/>
          <w:w w:val="96"/>
          <w:sz w:val="13"/>
          <w:szCs w:val="28"/>
        </w:rPr>
        <w:t>.</w:t>
      </w:r>
      <w:r w:rsidRPr="00F71EC6">
        <w:rPr>
          <w:rFonts w:ascii="Times New Roman" w:hAnsi="Times New Roman"/>
          <w:noProof/>
          <w:sz w:val="28"/>
          <w:szCs w:val="28"/>
        </w:rPr>
        <w:t>пита</w:t>
      </w:r>
      <w:r w:rsidRPr="00F71EC6">
        <w:rPr>
          <w:noProof/>
          <w:spacing w:val="-16"/>
          <w:w w:val="96"/>
          <w:sz w:val="13"/>
          <w:szCs w:val="28"/>
        </w:rPr>
        <w:t>.</w:t>
      </w:r>
      <w:r w:rsidRPr="00F71EC6">
        <w:rPr>
          <w:rFonts w:ascii="Times New Roman" w:hAnsi="Times New Roman"/>
          <w:noProof/>
          <w:sz w:val="28"/>
          <w:szCs w:val="28"/>
        </w:rPr>
        <w:t>лиза</w:t>
      </w:r>
      <w:r w:rsidRPr="00F71EC6">
        <w:rPr>
          <w:noProof/>
          <w:spacing w:val="-16"/>
          <w:w w:val="96"/>
          <w:sz w:val="13"/>
          <w:szCs w:val="28"/>
        </w:rPr>
        <w:t>.</w:t>
      </w:r>
      <w:r w:rsidRPr="00F71EC6">
        <w:rPr>
          <w:rFonts w:ascii="Times New Roman" w:hAnsi="Times New Roman"/>
          <w:noProof/>
          <w:sz w:val="28"/>
          <w:szCs w:val="28"/>
        </w:rPr>
        <w:t>ции и другие, а</w:t>
      </w:r>
      <w:r w:rsidRPr="00F71EC6">
        <w:rPr>
          <w:noProof/>
          <w:spacing w:val="-16"/>
          <w:w w:val="96"/>
          <w:sz w:val="13"/>
          <w:szCs w:val="28"/>
        </w:rPr>
        <w:t>.</w:t>
      </w:r>
      <w:r w:rsidRPr="00F71EC6">
        <w:rPr>
          <w:rFonts w:ascii="Times New Roman" w:hAnsi="Times New Roman"/>
          <w:noProof/>
          <w:sz w:val="28"/>
          <w:szCs w:val="28"/>
        </w:rPr>
        <w:t xml:space="preserve"> это собственно озна</w:t>
      </w:r>
      <w:r w:rsidRPr="00F71EC6">
        <w:rPr>
          <w:noProof/>
          <w:spacing w:val="-16"/>
          <w:w w:val="96"/>
          <w:sz w:val="13"/>
          <w:szCs w:val="28"/>
        </w:rPr>
        <w:t>.</w:t>
      </w:r>
      <w:r w:rsidRPr="00F71EC6">
        <w:rPr>
          <w:rFonts w:ascii="Times New Roman" w:hAnsi="Times New Roman"/>
          <w:noProof/>
          <w:sz w:val="28"/>
          <w:szCs w:val="28"/>
        </w:rPr>
        <w:t>ча</w:t>
      </w:r>
      <w:r w:rsidRPr="00F71EC6">
        <w:rPr>
          <w:noProof/>
          <w:spacing w:val="-16"/>
          <w:w w:val="96"/>
          <w:sz w:val="13"/>
          <w:szCs w:val="28"/>
        </w:rPr>
        <w:t>.</w:t>
      </w:r>
      <w:r w:rsidRPr="00F71EC6">
        <w:rPr>
          <w:rFonts w:ascii="Times New Roman" w:hAnsi="Times New Roman"/>
          <w:noProof/>
          <w:sz w:val="28"/>
          <w:szCs w:val="28"/>
        </w:rPr>
        <w:t>ет, что для та</w:t>
      </w:r>
      <w:r w:rsidRPr="00F71EC6">
        <w:rPr>
          <w:noProof/>
          <w:spacing w:val="-16"/>
          <w:w w:val="96"/>
          <w:sz w:val="13"/>
          <w:szCs w:val="28"/>
        </w:rPr>
        <w:t>.</w:t>
      </w:r>
      <w:r w:rsidRPr="00F71EC6">
        <w:rPr>
          <w:rFonts w:ascii="Times New Roman" w:hAnsi="Times New Roman"/>
          <w:noProof/>
          <w:sz w:val="28"/>
          <w:szCs w:val="28"/>
        </w:rPr>
        <w:t>кой оценки фина</w:t>
      </w:r>
      <w:r w:rsidRPr="00F71EC6">
        <w:rPr>
          <w:noProof/>
          <w:spacing w:val="-16"/>
          <w:w w:val="96"/>
          <w:sz w:val="13"/>
          <w:szCs w:val="28"/>
        </w:rPr>
        <w:t>.</w:t>
      </w:r>
      <w:r w:rsidRPr="00F71EC6">
        <w:rPr>
          <w:rFonts w:ascii="Times New Roman" w:hAnsi="Times New Roman"/>
          <w:noProof/>
          <w:sz w:val="28"/>
          <w:szCs w:val="28"/>
        </w:rPr>
        <w:t>нсовой устойчивости предприятия используется бухга</w:t>
      </w:r>
      <w:r w:rsidRPr="00F71EC6">
        <w:rPr>
          <w:noProof/>
          <w:spacing w:val="-16"/>
          <w:w w:val="96"/>
          <w:sz w:val="13"/>
          <w:szCs w:val="28"/>
        </w:rPr>
        <w:t>.</w:t>
      </w:r>
      <w:r w:rsidRPr="00F71EC6">
        <w:rPr>
          <w:rFonts w:ascii="Times New Roman" w:hAnsi="Times New Roman"/>
          <w:noProof/>
          <w:sz w:val="28"/>
          <w:szCs w:val="28"/>
        </w:rPr>
        <w:t>лтерский ба</w:t>
      </w:r>
      <w:r w:rsidRPr="00F71EC6">
        <w:rPr>
          <w:noProof/>
          <w:spacing w:val="-16"/>
          <w:w w:val="96"/>
          <w:sz w:val="13"/>
          <w:szCs w:val="28"/>
        </w:rPr>
        <w:t>.</w:t>
      </w:r>
      <w:r w:rsidRPr="00F71EC6">
        <w:rPr>
          <w:rFonts w:ascii="Times New Roman" w:hAnsi="Times New Roman"/>
          <w:noProof/>
          <w:sz w:val="28"/>
          <w:szCs w:val="28"/>
        </w:rPr>
        <w:t>ла</w:t>
      </w:r>
      <w:r w:rsidRPr="00F71EC6">
        <w:rPr>
          <w:noProof/>
          <w:spacing w:val="-16"/>
          <w:w w:val="96"/>
          <w:sz w:val="13"/>
          <w:szCs w:val="28"/>
        </w:rPr>
        <w:t>.</w:t>
      </w:r>
      <w:r w:rsidRPr="00F71EC6">
        <w:rPr>
          <w:rFonts w:ascii="Times New Roman" w:hAnsi="Times New Roman"/>
          <w:noProof/>
          <w:sz w:val="28"/>
          <w:szCs w:val="28"/>
        </w:rPr>
        <w:t>нс ра</w:t>
      </w:r>
      <w:r w:rsidRPr="00F71EC6">
        <w:rPr>
          <w:noProof/>
          <w:spacing w:val="-16"/>
          <w:w w:val="96"/>
          <w:sz w:val="13"/>
          <w:szCs w:val="28"/>
        </w:rPr>
        <w:t>.</w:t>
      </w:r>
      <w:r w:rsidRPr="00F71EC6">
        <w:rPr>
          <w:rFonts w:ascii="Times New Roman" w:hAnsi="Times New Roman"/>
          <w:noProof/>
          <w:sz w:val="28"/>
          <w:szCs w:val="28"/>
        </w:rPr>
        <w:t>ссма</w:t>
      </w:r>
      <w:r w:rsidRPr="00F71EC6">
        <w:rPr>
          <w:noProof/>
          <w:spacing w:val="-16"/>
          <w:w w:val="96"/>
          <w:sz w:val="13"/>
          <w:szCs w:val="28"/>
        </w:rPr>
        <w:t>.</w:t>
      </w:r>
      <w:r w:rsidRPr="00F71EC6">
        <w:rPr>
          <w:rFonts w:ascii="Times New Roman" w:hAnsi="Times New Roman"/>
          <w:noProof/>
          <w:sz w:val="28"/>
          <w:szCs w:val="28"/>
        </w:rPr>
        <w:t>трива</w:t>
      </w:r>
      <w:r w:rsidRPr="00F71EC6">
        <w:rPr>
          <w:noProof/>
          <w:spacing w:val="-16"/>
          <w:w w:val="96"/>
          <w:sz w:val="13"/>
          <w:szCs w:val="28"/>
        </w:rPr>
        <w:t>.</w:t>
      </w:r>
      <w:r w:rsidRPr="00F71EC6">
        <w:rPr>
          <w:rFonts w:ascii="Times New Roman" w:hAnsi="Times New Roman"/>
          <w:noProof/>
          <w:sz w:val="28"/>
          <w:szCs w:val="28"/>
        </w:rPr>
        <w:t xml:space="preserve">емой фирмы. </w:t>
      </w:r>
    </w:p>
    <w:p w:rsidR="006074E7" w:rsidRPr="00F71EC6" w:rsidRDefault="006074E7" w:rsidP="006074E7">
      <w:pPr>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rPr>
        <w:t>В общем смысле, фина</w:t>
      </w:r>
      <w:r w:rsidRPr="00F71EC6">
        <w:rPr>
          <w:noProof/>
          <w:spacing w:val="-16"/>
          <w:w w:val="96"/>
          <w:sz w:val="13"/>
          <w:szCs w:val="28"/>
        </w:rPr>
        <w:t>.</w:t>
      </w:r>
      <w:r w:rsidRPr="00F71EC6">
        <w:rPr>
          <w:rFonts w:ascii="Times New Roman" w:hAnsi="Times New Roman"/>
          <w:noProof/>
          <w:sz w:val="28"/>
          <w:szCs w:val="28"/>
        </w:rPr>
        <w:t>нсова</w:t>
      </w:r>
      <w:r w:rsidRPr="00F71EC6">
        <w:rPr>
          <w:noProof/>
          <w:spacing w:val="-16"/>
          <w:w w:val="96"/>
          <w:sz w:val="13"/>
          <w:szCs w:val="28"/>
        </w:rPr>
        <w:t>.</w:t>
      </w:r>
      <w:r w:rsidRPr="00F71EC6">
        <w:rPr>
          <w:rFonts w:ascii="Times New Roman" w:hAnsi="Times New Roman"/>
          <w:noProof/>
          <w:sz w:val="28"/>
          <w:szCs w:val="28"/>
        </w:rPr>
        <w:t>я устойчивость – это весьма</w:t>
      </w:r>
      <w:r w:rsidRPr="00F71EC6">
        <w:rPr>
          <w:noProof/>
          <w:spacing w:val="-16"/>
          <w:w w:val="96"/>
          <w:sz w:val="13"/>
          <w:szCs w:val="28"/>
        </w:rPr>
        <w:t>.</w:t>
      </w:r>
      <w:r w:rsidRPr="00F71EC6">
        <w:rPr>
          <w:rFonts w:ascii="Times New Roman" w:hAnsi="Times New Roman"/>
          <w:noProof/>
          <w:sz w:val="28"/>
          <w:szCs w:val="28"/>
        </w:rPr>
        <w:t xml:space="preserve"> сложное и многогра</w:t>
      </w:r>
      <w:r w:rsidRPr="00F71EC6">
        <w:rPr>
          <w:noProof/>
          <w:spacing w:val="-16"/>
          <w:w w:val="96"/>
          <w:sz w:val="13"/>
          <w:szCs w:val="28"/>
        </w:rPr>
        <w:t>.</w:t>
      </w:r>
      <w:r w:rsidRPr="00F71EC6">
        <w:rPr>
          <w:rFonts w:ascii="Times New Roman" w:hAnsi="Times New Roman"/>
          <w:noProof/>
          <w:sz w:val="28"/>
          <w:szCs w:val="28"/>
        </w:rPr>
        <w:t>нное условие для выжива</w:t>
      </w:r>
      <w:r w:rsidRPr="00F71EC6">
        <w:rPr>
          <w:noProof/>
          <w:spacing w:val="-16"/>
          <w:w w:val="96"/>
          <w:sz w:val="13"/>
          <w:szCs w:val="28"/>
        </w:rPr>
        <w:t>.</w:t>
      </w:r>
      <w:r w:rsidRPr="00F71EC6">
        <w:rPr>
          <w:rFonts w:ascii="Times New Roman" w:hAnsi="Times New Roman"/>
          <w:noProof/>
          <w:sz w:val="28"/>
          <w:szCs w:val="28"/>
        </w:rPr>
        <w:t>ния фирмы в условиях постоянно изменяющейся внешней среды. Для ее формирова</w:t>
      </w:r>
      <w:r w:rsidRPr="00F71EC6">
        <w:rPr>
          <w:noProof/>
          <w:spacing w:val="-16"/>
          <w:w w:val="96"/>
          <w:sz w:val="13"/>
          <w:szCs w:val="28"/>
        </w:rPr>
        <w:t>.</w:t>
      </w:r>
      <w:r w:rsidRPr="00F71EC6">
        <w:rPr>
          <w:rFonts w:ascii="Times New Roman" w:hAnsi="Times New Roman"/>
          <w:noProof/>
          <w:sz w:val="28"/>
          <w:szCs w:val="28"/>
        </w:rPr>
        <w:t>ния и да</w:t>
      </w:r>
      <w:r w:rsidRPr="00F71EC6">
        <w:rPr>
          <w:noProof/>
          <w:spacing w:val="-16"/>
          <w:w w:val="96"/>
          <w:sz w:val="13"/>
          <w:szCs w:val="28"/>
        </w:rPr>
        <w:t>.</w:t>
      </w:r>
      <w:r w:rsidRPr="00F71EC6">
        <w:rPr>
          <w:rFonts w:ascii="Times New Roman" w:hAnsi="Times New Roman"/>
          <w:noProof/>
          <w:sz w:val="28"/>
          <w:szCs w:val="28"/>
        </w:rPr>
        <w:t>льнейшего укрепления необходимо прежде всего созда</w:t>
      </w:r>
      <w:r w:rsidRPr="00F71EC6">
        <w:rPr>
          <w:noProof/>
          <w:spacing w:val="-16"/>
          <w:w w:val="96"/>
          <w:sz w:val="13"/>
          <w:szCs w:val="28"/>
        </w:rPr>
        <w:t>.</w:t>
      </w:r>
      <w:r w:rsidRPr="00F71EC6">
        <w:rPr>
          <w:rFonts w:ascii="Times New Roman" w:hAnsi="Times New Roman"/>
          <w:noProof/>
          <w:sz w:val="28"/>
          <w:szCs w:val="28"/>
        </w:rPr>
        <w:t>ва</w:t>
      </w:r>
      <w:r w:rsidRPr="00F71EC6">
        <w:rPr>
          <w:noProof/>
          <w:spacing w:val="-16"/>
          <w:w w:val="96"/>
          <w:sz w:val="13"/>
          <w:szCs w:val="28"/>
        </w:rPr>
        <w:t>.</w:t>
      </w:r>
      <w:r w:rsidRPr="00F71EC6">
        <w:rPr>
          <w:rFonts w:ascii="Times New Roman" w:hAnsi="Times New Roman"/>
          <w:noProof/>
          <w:sz w:val="28"/>
          <w:szCs w:val="28"/>
        </w:rPr>
        <w:t>ть определенные необходимые условия на</w:t>
      </w:r>
      <w:r w:rsidRPr="00F71EC6">
        <w:rPr>
          <w:noProof/>
          <w:spacing w:val="-16"/>
          <w:w w:val="96"/>
          <w:sz w:val="13"/>
          <w:szCs w:val="28"/>
        </w:rPr>
        <w:t>.</w:t>
      </w:r>
      <w:r w:rsidRPr="00F71EC6">
        <w:rPr>
          <w:rFonts w:ascii="Times New Roman" w:hAnsi="Times New Roman"/>
          <w:noProof/>
          <w:sz w:val="28"/>
          <w:szCs w:val="28"/>
        </w:rPr>
        <w:t xml:space="preserve"> основа</w:t>
      </w:r>
      <w:r w:rsidRPr="00F71EC6">
        <w:rPr>
          <w:noProof/>
          <w:spacing w:val="-16"/>
          <w:w w:val="96"/>
          <w:sz w:val="13"/>
          <w:szCs w:val="28"/>
        </w:rPr>
        <w:t>.</w:t>
      </w:r>
      <w:r w:rsidRPr="00F71EC6">
        <w:rPr>
          <w:rFonts w:ascii="Times New Roman" w:hAnsi="Times New Roman"/>
          <w:noProof/>
          <w:sz w:val="28"/>
          <w:szCs w:val="28"/>
        </w:rPr>
        <w:t>нии внима</w:t>
      </w:r>
      <w:r w:rsidRPr="00F71EC6">
        <w:rPr>
          <w:noProof/>
          <w:spacing w:val="-16"/>
          <w:w w:val="96"/>
          <w:sz w:val="13"/>
          <w:szCs w:val="28"/>
        </w:rPr>
        <w:t>.</w:t>
      </w:r>
      <w:r w:rsidRPr="00F71EC6">
        <w:rPr>
          <w:rFonts w:ascii="Times New Roman" w:hAnsi="Times New Roman"/>
          <w:noProof/>
          <w:sz w:val="28"/>
          <w:szCs w:val="28"/>
        </w:rPr>
        <w:t>тельного отслежива</w:t>
      </w:r>
      <w:r w:rsidRPr="00F71EC6">
        <w:rPr>
          <w:noProof/>
          <w:spacing w:val="-16"/>
          <w:w w:val="96"/>
          <w:sz w:val="13"/>
          <w:szCs w:val="28"/>
        </w:rPr>
        <w:t>.</w:t>
      </w:r>
      <w:r w:rsidRPr="00F71EC6">
        <w:rPr>
          <w:rFonts w:ascii="Times New Roman" w:hAnsi="Times New Roman"/>
          <w:noProof/>
          <w:sz w:val="28"/>
          <w:szCs w:val="28"/>
        </w:rPr>
        <w:t>ния и тща</w:t>
      </w:r>
      <w:r w:rsidRPr="00F71EC6">
        <w:rPr>
          <w:noProof/>
          <w:spacing w:val="-16"/>
          <w:w w:val="96"/>
          <w:sz w:val="13"/>
          <w:szCs w:val="28"/>
        </w:rPr>
        <w:t>.</w:t>
      </w:r>
      <w:r w:rsidRPr="00F71EC6">
        <w:rPr>
          <w:rFonts w:ascii="Times New Roman" w:hAnsi="Times New Roman"/>
          <w:noProof/>
          <w:sz w:val="28"/>
          <w:szCs w:val="28"/>
        </w:rPr>
        <w:t>тельного контроля множества</w:t>
      </w:r>
      <w:r w:rsidRPr="00F71EC6">
        <w:rPr>
          <w:noProof/>
          <w:spacing w:val="-16"/>
          <w:w w:val="96"/>
          <w:sz w:val="13"/>
          <w:szCs w:val="28"/>
        </w:rPr>
        <w:t>.</w:t>
      </w:r>
      <w:r w:rsidRPr="00F71EC6">
        <w:rPr>
          <w:rFonts w:ascii="Times New Roman" w:hAnsi="Times New Roman"/>
          <w:noProof/>
          <w:sz w:val="28"/>
          <w:szCs w:val="28"/>
        </w:rPr>
        <w:t xml:space="preserve"> внешних и ра</w:t>
      </w:r>
      <w:r w:rsidRPr="00F71EC6">
        <w:rPr>
          <w:noProof/>
          <w:spacing w:val="-16"/>
          <w:w w:val="96"/>
          <w:sz w:val="13"/>
          <w:szCs w:val="28"/>
        </w:rPr>
        <w:t>.</w:t>
      </w:r>
      <w:r w:rsidRPr="00F71EC6">
        <w:rPr>
          <w:rFonts w:ascii="Times New Roman" w:hAnsi="Times New Roman"/>
          <w:noProof/>
          <w:sz w:val="28"/>
          <w:szCs w:val="28"/>
        </w:rPr>
        <w:t>знообра</w:t>
      </w:r>
      <w:r w:rsidRPr="00F71EC6">
        <w:rPr>
          <w:noProof/>
          <w:spacing w:val="-16"/>
          <w:w w:val="96"/>
          <w:sz w:val="13"/>
          <w:szCs w:val="28"/>
        </w:rPr>
        <w:t>.</w:t>
      </w:r>
      <w:r w:rsidRPr="00F71EC6">
        <w:rPr>
          <w:rFonts w:ascii="Times New Roman" w:hAnsi="Times New Roman"/>
          <w:noProof/>
          <w:sz w:val="28"/>
          <w:szCs w:val="28"/>
        </w:rPr>
        <w:t>зия внутренних фа</w:t>
      </w:r>
      <w:r w:rsidRPr="00F71EC6">
        <w:rPr>
          <w:noProof/>
          <w:spacing w:val="-16"/>
          <w:w w:val="96"/>
          <w:sz w:val="13"/>
          <w:szCs w:val="28"/>
        </w:rPr>
        <w:t>.</w:t>
      </w:r>
      <w:r w:rsidRPr="00F71EC6">
        <w:rPr>
          <w:rFonts w:ascii="Times New Roman" w:hAnsi="Times New Roman"/>
          <w:noProof/>
          <w:sz w:val="28"/>
          <w:szCs w:val="28"/>
        </w:rPr>
        <w:t xml:space="preserve">кторов.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 </w:t>
      </w:r>
      <w:r w:rsidR="00935E51" w:rsidRPr="00F71EC6">
        <w:rPr>
          <w:rFonts w:ascii="Times New Roman" w:hAnsi="Times New Roman"/>
          <w:sz w:val="28"/>
          <w:szCs w:val="28"/>
        </w:rPr>
        <w:t xml:space="preserve">наших </w:t>
      </w:r>
      <w:r w:rsidRPr="00F71EC6">
        <w:rPr>
          <w:rFonts w:ascii="Times New Roman" w:hAnsi="Times New Roman"/>
          <w:sz w:val="28"/>
          <w:szCs w:val="28"/>
        </w:rPr>
        <w:t>современных условиях</w:t>
      </w:r>
      <w:r w:rsidR="00935E51" w:rsidRPr="00F71EC6">
        <w:rPr>
          <w:rFonts w:ascii="Times New Roman" w:hAnsi="Times New Roman"/>
          <w:sz w:val="28"/>
          <w:szCs w:val="28"/>
        </w:rPr>
        <w:t xml:space="preserve"> экономики</w:t>
      </w:r>
      <w:r w:rsidRPr="00F71EC6">
        <w:rPr>
          <w:rFonts w:ascii="Times New Roman" w:hAnsi="Times New Roman"/>
          <w:sz w:val="28"/>
          <w:szCs w:val="28"/>
        </w:rPr>
        <w:t xml:space="preserve"> можно выделить </w:t>
      </w:r>
      <w:r w:rsidR="00935E51" w:rsidRPr="00F71EC6">
        <w:rPr>
          <w:rFonts w:ascii="Times New Roman" w:hAnsi="Times New Roman"/>
          <w:sz w:val="28"/>
          <w:szCs w:val="28"/>
        </w:rPr>
        <w:t>определенный ряд проблем, связанных с оценкой</w:t>
      </w:r>
      <w:r w:rsidRPr="00F71EC6">
        <w:rPr>
          <w:rFonts w:ascii="Times New Roman" w:hAnsi="Times New Roman"/>
          <w:sz w:val="28"/>
          <w:szCs w:val="28"/>
        </w:rPr>
        <w:t xml:space="preserve"> финансовой устойчивости </w:t>
      </w:r>
      <w:r w:rsidR="00935E51" w:rsidRPr="00F71EC6">
        <w:rPr>
          <w:rFonts w:ascii="Times New Roman" w:hAnsi="Times New Roman"/>
          <w:sz w:val="28"/>
          <w:szCs w:val="28"/>
        </w:rPr>
        <w:lastRenderedPageBreak/>
        <w:t xml:space="preserve">фирм. </w:t>
      </w:r>
      <w:r w:rsidRPr="00F71EC6">
        <w:rPr>
          <w:rFonts w:ascii="Times New Roman" w:hAnsi="Times New Roman"/>
          <w:sz w:val="28"/>
          <w:szCs w:val="28"/>
        </w:rPr>
        <w:t xml:space="preserve">Данная </w:t>
      </w:r>
      <w:r w:rsidR="00935E51" w:rsidRPr="00F71EC6">
        <w:rPr>
          <w:rFonts w:ascii="Times New Roman" w:hAnsi="Times New Roman"/>
          <w:sz w:val="28"/>
          <w:szCs w:val="28"/>
        </w:rPr>
        <w:t xml:space="preserve">выбранная </w:t>
      </w:r>
      <w:r w:rsidRPr="00F71EC6">
        <w:rPr>
          <w:rFonts w:ascii="Times New Roman" w:hAnsi="Times New Roman"/>
          <w:sz w:val="28"/>
          <w:szCs w:val="28"/>
        </w:rPr>
        <w:t xml:space="preserve">цель является, </w:t>
      </w:r>
      <w:r w:rsidR="00935E51" w:rsidRPr="00F71EC6">
        <w:rPr>
          <w:rFonts w:ascii="Times New Roman" w:hAnsi="Times New Roman"/>
          <w:sz w:val="28"/>
          <w:szCs w:val="28"/>
        </w:rPr>
        <w:t>конечно</w:t>
      </w:r>
      <w:r w:rsidRPr="00F71EC6">
        <w:rPr>
          <w:rFonts w:ascii="Times New Roman" w:hAnsi="Times New Roman"/>
          <w:sz w:val="28"/>
          <w:szCs w:val="28"/>
        </w:rPr>
        <w:t xml:space="preserve">, достаточно </w:t>
      </w:r>
      <w:r w:rsidR="00935E51" w:rsidRPr="00F71EC6">
        <w:rPr>
          <w:rFonts w:ascii="Times New Roman" w:hAnsi="Times New Roman"/>
          <w:sz w:val="28"/>
          <w:szCs w:val="28"/>
        </w:rPr>
        <w:t xml:space="preserve">очень </w:t>
      </w:r>
      <w:r w:rsidRPr="00F71EC6">
        <w:rPr>
          <w:rFonts w:ascii="Times New Roman" w:hAnsi="Times New Roman"/>
          <w:sz w:val="28"/>
          <w:szCs w:val="28"/>
        </w:rPr>
        <w:t xml:space="preserve">важной. </w:t>
      </w:r>
      <w:r w:rsidR="00935E51" w:rsidRPr="00F71EC6">
        <w:rPr>
          <w:rFonts w:ascii="Times New Roman" w:hAnsi="Times New Roman"/>
          <w:sz w:val="28"/>
          <w:szCs w:val="28"/>
        </w:rPr>
        <w:t>Именно</w:t>
      </w:r>
      <w:r w:rsidRPr="00F71EC6">
        <w:rPr>
          <w:rFonts w:ascii="Times New Roman" w:hAnsi="Times New Roman"/>
          <w:sz w:val="28"/>
          <w:szCs w:val="28"/>
        </w:rPr>
        <w:t xml:space="preserve"> в этом</w:t>
      </w:r>
      <w:r w:rsidR="00935E51" w:rsidRPr="00F71EC6">
        <w:rPr>
          <w:rFonts w:ascii="Times New Roman" w:hAnsi="Times New Roman"/>
          <w:sz w:val="28"/>
          <w:szCs w:val="28"/>
        </w:rPr>
        <w:t xml:space="preserve"> аспекте и</w:t>
      </w:r>
      <w:r w:rsidRPr="00F71EC6">
        <w:rPr>
          <w:rFonts w:ascii="Times New Roman" w:hAnsi="Times New Roman"/>
          <w:sz w:val="28"/>
          <w:szCs w:val="28"/>
        </w:rPr>
        <w:t xml:space="preserve"> кроется механизм разрешения всех </w:t>
      </w:r>
      <w:r w:rsidR="00935E51" w:rsidRPr="00F71EC6">
        <w:rPr>
          <w:rFonts w:ascii="Times New Roman" w:hAnsi="Times New Roman"/>
          <w:sz w:val="28"/>
          <w:szCs w:val="28"/>
        </w:rPr>
        <w:t xml:space="preserve">основных проблем </w:t>
      </w:r>
      <w:r w:rsidRPr="00F71EC6">
        <w:rPr>
          <w:rFonts w:ascii="Times New Roman" w:hAnsi="Times New Roman"/>
          <w:sz w:val="28"/>
          <w:szCs w:val="28"/>
        </w:rPr>
        <w:t xml:space="preserve">– </w:t>
      </w:r>
      <w:r w:rsidR="00935E51" w:rsidRPr="00F71EC6">
        <w:rPr>
          <w:rFonts w:ascii="Times New Roman" w:hAnsi="Times New Roman"/>
          <w:sz w:val="28"/>
          <w:szCs w:val="28"/>
        </w:rPr>
        <w:t xml:space="preserve">так как </w:t>
      </w:r>
      <w:r w:rsidRPr="00F71EC6">
        <w:rPr>
          <w:rFonts w:ascii="Times New Roman" w:hAnsi="Times New Roman"/>
          <w:sz w:val="28"/>
          <w:szCs w:val="28"/>
        </w:rPr>
        <w:t xml:space="preserve">необходимо </w:t>
      </w:r>
      <w:r w:rsidR="00935E51" w:rsidRPr="00F71EC6">
        <w:rPr>
          <w:rFonts w:ascii="Times New Roman" w:hAnsi="Times New Roman"/>
          <w:sz w:val="28"/>
          <w:szCs w:val="28"/>
        </w:rPr>
        <w:t xml:space="preserve">краткосрочное </w:t>
      </w:r>
      <w:r w:rsidRPr="00F71EC6">
        <w:rPr>
          <w:rFonts w:ascii="Times New Roman" w:hAnsi="Times New Roman"/>
          <w:sz w:val="28"/>
          <w:szCs w:val="28"/>
        </w:rPr>
        <w:t>достижение пролонгированной во времени прибыльности</w:t>
      </w:r>
      <w:r w:rsidR="00935E51" w:rsidRPr="00F71EC6">
        <w:rPr>
          <w:rFonts w:ascii="Times New Roman" w:hAnsi="Times New Roman"/>
          <w:sz w:val="28"/>
          <w:szCs w:val="28"/>
        </w:rPr>
        <w:t xml:space="preserve"> предприятия</w:t>
      </w:r>
      <w:r w:rsidRPr="00F71EC6">
        <w:rPr>
          <w:rFonts w:ascii="Times New Roman" w:hAnsi="Times New Roman"/>
          <w:sz w:val="28"/>
          <w:szCs w:val="28"/>
        </w:rPr>
        <w:t xml:space="preserve"> и устойчивости</w:t>
      </w:r>
      <w:r w:rsidR="00935E51" w:rsidRPr="00F71EC6">
        <w:rPr>
          <w:rFonts w:ascii="Times New Roman" w:hAnsi="Times New Roman"/>
          <w:sz w:val="28"/>
          <w:szCs w:val="28"/>
        </w:rPr>
        <w:t xml:space="preserve"> фирмы</w:t>
      </w:r>
      <w:r w:rsidRPr="00F71EC6">
        <w:rPr>
          <w:rFonts w:ascii="Times New Roman" w:hAnsi="Times New Roman"/>
          <w:sz w:val="28"/>
          <w:szCs w:val="28"/>
        </w:rPr>
        <w:t xml:space="preserve">, </w:t>
      </w:r>
      <w:r w:rsidR="00935E51" w:rsidRPr="00F71EC6">
        <w:rPr>
          <w:rFonts w:ascii="Times New Roman" w:hAnsi="Times New Roman"/>
          <w:sz w:val="28"/>
          <w:szCs w:val="28"/>
        </w:rPr>
        <w:t>с помощью</w:t>
      </w:r>
      <w:r w:rsidRPr="00F71EC6">
        <w:rPr>
          <w:rFonts w:ascii="Times New Roman" w:hAnsi="Times New Roman"/>
          <w:sz w:val="28"/>
          <w:szCs w:val="28"/>
        </w:rPr>
        <w:t xml:space="preserve"> сопоставления </w:t>
      </w:r>
      <w:r w:rsidR="00935E51" w:rsidRPr="00F71EC6">
        <w:rPr>
          <w:rFonts w:ascii="Times New Roman" w:hAnsi="Times New Roman"/>
          <w:sz w:val="28"/>
          <w:szCs w:val="28"/>
        </w:rPr>
        <w:t xml:space="preserve">разнообразных </w:t>
      </w:r>
      <w:r w:rsidRPr="00F71EC6">
        <w:rPr>
          <w:rFonts w:ascii="Times New Roman" w:hAnsi="Times New Roman"/>
          <w:sz w:val="28"/>
          <w:szCs w:val="28"/>
        </w:rPr>
        <w:t xml:space="preserve">данных аспектов с </w:t>
      </w:r>
      <w:r w:rsidR="00935E51" w:rsidRPr="00F71EC6">
        <w:rPr>
          <w:rFonts w:ascii="Times New Roman" w:hAnsi="Times New Roman"/>
          <w:sz w:val="28"/>
          <w:szCs w:val="28"/>
        </w:rPr>
        <w:t xml:space="preserve">многими </w:t>
      </w:r>
      <w:r w:rsidRPr="00F71EC6">
        <w:rPr>
          <w:rFonts w:ascii="Times New Roman" w:hAnsi="Times New Roman"/>
          <w:sz w:val="28"/>
          <w:szCs w:val="28"/>
        </w:rPr>
        <w:t xml:space="preserve">этапами </w:t>
      </w:r>
      <w:r w:rsidR="00935E51" w:rsidRPr="00F71EC6">
        <w:rPr>
          <w:rFonts w:ascii="Times New Roman" w:hAnsi="Times New Roman"/>
          <w:sz w:val="28"/>
          <w:szCs w:val="28"/>
        </w:rPr>
        <w:t>жизни фирмы</w:t>
      </w:r>
      <w:r w:rsidRPr="00F71EC6">
        <w:rPr>
          <w:rFonts w:ascii="Times New Roman" w:hAnsi="Times New Roman"/>
          <w:sz w:val="28"/>
          <w:szCs w:val="28"/>
        </w:rPr>
        <w:t xml:space="preserve">.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Как </w:t>
      </w:r>
      <w:r w:rsidR="00935E51" w:rsidRPr="00F71EC6">
        <w:rPr>
          <w:rFonts w:ascii="Times New Roman" w:hAnsi="Times New Roman"/>
          <w:sz w:val="28"/>
          <w:szCs w:val="28"/>
        </w:rPr>
        <w:t xml:space="preserve">уже </w:t>
      </w:r>
      <w:r w:rsidRPr="00F71EC6">
        <w:rPr>
          <w:rFonts w:ascii="Times New Roman" w:hAnsi="Times New Roman"/>
          <w:sz w:val="28"/>
          <w:szCs w:val="28"/>
        </w:rPr>
        <w:t xml:space="preserve">отмечалось выше, </w:t>
      </w:r>
      <w:r w:rsidR="00935E51" w:rsidRPr="00F71EC6">
        <w:rPr>
          <w:rFonts w:ascii="Times New Roman" w:hAnsi="Times New Roman"/>
          <w:sz w:val="28"/>
          <w:szCs w:val="28"/>
        </w:rPr>
        <w:t xml:space="preserve">сейчас, </w:t>
      </w:r>
      <w:r w:rsidRPr="00F71EC6">
        <w:rPr>
          <w:rFonts w:ascii="Times New Roman" w:hAnsi="Times New Roman"/>
          <w:sz w:val="28"/>
          <w:szCs w:val="28"/>
        </w:rPr>
        <w:t xml:space="preserve">в </w:t>
      </w:r>
      <w:r w:rsidR="00935E51" w:rsidRPr="00F71EC6">
        <w:rPr>
          <w:rFonts w:ascii="Times New Roman" w:hAnsi="Times New Roman"/>
          <w:sz w:val="28"/>
          <w:szCs w:val="28"/>
        </w:rPr>
        <w:t>наши дни,</w:t>
      </w:r>
      <w:r w:rsidRPr="00F71EC6">
        <w:rPr>
          <w:rFonts w:ascii="Times New Roman" w:hAnsi="Times New Roman"/>
          <w:sz w:val="28"/>
          <w:szCs w:val="28"/>
        </w:rPr>
        <w:t xml:space="preserve"> обеспечение </w:t>
      </w:r>
      <w:r w:rsidR="00935E51" w:rsidRPr="00F71EC6">
        <w:rPr>
          <w:rFonts w:ascii="Times New Roman" w:hAnsi="Times New Roman"/>
          <w:sz w:val="28"/>
          <w:szCs w:val="28"/>
        </w:rPr>
        <w:t xml:space="preserve">пролонгированной </w:t>
      </w:r>
      <w:r w:rsidRPr="00F71EC6">
        <w:rPr>
          <w:rFonts w:ascii="Times New Roman" w:hAnsi="Times New Roman"/>
          <w:sz w:val="28"/>
          <w:szCs w:val="28"/>
        </w:rPr>
        <w:t xml:space="preserve">финансовой устойчивости для </w:t>
      </w:r>
      <w:r w:rsidR="00935E51" w:rsidRPr="00F71EC6">
        <w:rPr>
          <w:rFonts w:ascii="Times New Roman" w:hAnsi="Times New Roman"/>
          <w:sz w:val="28"/>
          <w:szCs w:val="28"/>
        </w:rPr>
        <w:t>российских</w:t>
      </w:r>
      <w:r w:rsidRPr="00F71EC6">
        <w:rPr>
          <w:rFonts w:ascii="Times New Roman" w:hAnsi="Times New Roman"/>
          <w:sz w:val="28"/>
          <w:szCs w:val="28"/>
        </w:rPr>
        <w:t xml:space="preserve"> </w:t>
      </w:r>
      <w:r w:rsidR="00935E51" w:rsidRPr="00F71EC6">
        <w:rPr>
          <w:rFonts w:ascii="Times New Roman" w:hAnsi="Times New Roman"/>
          <w:sz w:val="28"/>
          <w:szCs w:val="28"/>
        </w:rPr>
        <w:t>фирм</w:t>
      </w:r>
      <w:r w:rsidRPr="00F71EC6">
        <w:rPr>
          <w:rFonts w:ascii="Times New Roman" w:hAnsi="Times New Roman"/>
          <w:sz w:val="28"/>
          <w:szCs w:val="28"/>
        </w:rPr>
        <w:t xml:space="preserve"> является достаточно проблематичным аспектом</w:t>
      </w:r>
      <w:r w:rsidR="00935E51" w:rsidRPr="00F71EC6">
        <w:rPr>
          <w:rFonts w:ascii="Times New Roman" w:hAnsi="Times New Roman"/>
          <w:sz w:val="28"/>
          <w:szCs w:val="28"/>
        </w:rPr>
        <w:t xml:space="preserve"> жизнедеятельности</w:t>
      </w:r>
      <w:r w:rsidRPr="00F71EC6">
        <w:rPr>
          <w:rFonts w:ascii="Times New Roman" w:hAnsi="Times New Roman"/>
          <w:sz w:val="28"/>
          <w:szCs w:val="28"/>
        </w:rPr>
        <w:t xml:space="preserve">. </w:t>
      </w:r>
      <w:r w:rsidR="00935E51" w:rsidRPr="00F71EC6">
        <w:rPr>
          <w:rFonts w:ascii="Times New Roman" w:hAnsi="Times New Roman"/>
          <w:sz w:val="28"/>
          <w:szCs w:val="28"/>
        </w:rPr>
        <w:t>Так, к</w:t>
      </w:r>
      <w:r w:rsidRPr="00F71EC6">
        <w:rPr>
          <w:rFonts w:ascii="Times New Roman" w:hAnsi="Times New Roman"/>
          <w:sz w:val="28"/>
          <w:szCs w:val="28"/>
        </w:rPr>
        <w:t xml:space="preserve"> потере </w:t>
      </w:r>
      <w:r w:rsidR="00935E51" w:rsidRPr="00F71EC6">
        <w:rPr>
          <w:rFonts w:ascii="Times New Roman" w:hAnsi="Times New Roman"/>
          <w:sz w:val="28"/>
          <w:szCs w:val="28"/>
        </w:rPr>
        <w:t xml:space="preserve">уровня </w:t>
      </w:r>
      <w:r w:rsidRPr="00F71EC6">
        <w:rPr>
          <w:rFonts w:ascii="Times New Roman" w:hAnsi="Times New Roman"/>
          <w:sz w:val="28"/>
          <w:szCs w:val="28"/>
        </w:rPr>
        <w:t xml:space="preserve">финансовой устойчивости </w:t>
      </w:r>
      <w:r w:rsidR="00935E51" w:rsidRPr="00F71EC6">
        <w:rPr>
          <w:rFonts w:ascii="Times New Roman" w:hAnsi="Times New Roman"/>
          <w:sz w:val="28"/>
          <w:szCs w:val="28"/>
        </w:rPr>
        <w:t>фирм</w:t>
      </w:r>
      <w:r w:rsidRPr="00F71EC6">
        <w:rPr>
          <w:rFonts w:ascii="Times New Roman" w:hAnsi="Times New Roman"/>
          <w:sz w:val="28"/>
          <w:szCs w:val="28"/>
        </w:rPr>
        <w:t xml:space="preserve"> могут привести</w:t>
      </w:r>
      <w:r w:rsidR="00935E51" w:rsidRPr="00F71EC6">
        <w:rPr>
          <w:rFonts w:ascii="Times New Roman" w:hAnsi="Times New Roman"/>
          <w:sz w:val="28"/>
          <w:szCs w:val="28"/>
        </w:rPr>
        <w:t>,</w:t>
      </w:r>
      <w:r w:rsidRPr="00F71EC6">
        <w:rPr>
          <w:rFonts w:ascii="Times New Roman" w:hAnsi="Times New Roman"/>
          <w:sz w:val="28"/>
          <w:szCs w:val="28"/>
        </w:rPr>
        <w:t xml:space="preserve"> </w:t>
      </w:r>
      <w:r w:rsidR="00935E51" w:rsidRPr="00F71EC6">
        <w:rPr>
          <w:rFonts w:ascii="Times New Roman" w:hAnsi="Times New Roman"/>
          <w:sz w:val="28"/>
          <w:szCs w:val="28"/>
        </w:rPr>
        <w:t>например,</w:t>
      </w:r>
      <w:r w:rsidRPr="00F71EC6">
        <w:rPr>
          <w:rFonts w:ascii="Times New Roman" w:hAnsi="Times New Roman"/>
          <w:sz w:val="28"/>
          <w:szCs w:val="28"/>
        </w:rPr>
        <w:t xml:space="preserve"> внешние, </w:t>
      </w:r>
      <w:r w:rsidR="00935E51" w:rsidRPr="00F71EC6">
        <w:rPr>
          <w:rFonts w:ascii="Times New Roman" w:hAnsi="Times New Roman"/>
          <w:sz w:val="28"/>
          <w:szCs w:val="28"/>
        </w:rPr>
        <w:t xml:space="preserve">или </w:t>
      </w:r>
      <w:r w:rsidRPr="00F71EC6">
        <w:rPr>
          <w:rFonts w:ascii="Times New Roman" w:hAnsi="Times New Roman"/>
          <w:sz w:val="28"/>
          <w:szCs w:val="28"/>
        </w:rPr>
        <w:t>внутренние</w:t>
      </w:r>
      <w:r w:rsidR="00935E51" w:rsidRPr="00F71EC6">
        <w:rPr>
          <w:rFonts w:ascii="Times New Roman" w:hAnsi="Times New Roman"/>
          <w:sz w:val="28"/>
          <w:szCs w:val="28"/>
        </w:rPr>
        <w:t xml:space="preserve"> разнообразные</w:t>
      </w:r>
      <w:r w:rsidRPr="00F71EC6">
        <w:rPr>
          <w:rFonts w:ascii="Times New Roman" w:hAnsi="Times New Roman"/>
          <w:sz w:val="28"/>
          <w:szCs w:val="28"/>
        </w:rPr>
        <w:t xml:space="preserve"> </w:t>
      </w:r>
      <w:r w:rsidR="00935E51" w:rsidRPr="00F71EC6">
        <w:rPr>
          <w:rFonts w:ascii="Times New Roman" w:hAnsi="Times New Roman"/>
          <w:sz w:val="28"/>
          <w:szCs w:val="28"/>
        </w:rPr>
        <w:t>факторы</w:t>
      </w:r>
      <w:r w:rsidRPr="00F71EC6">
        <w:rPr>
          <w:rFonts w:ascii="Times New Roman" w:hAnsi="Times New Roman"/>
          <w:sz w:val="28"/>
          <w:szCs w:val="28"/>
        </w:rPr>
        <w:t xml:space="preserve">. </w:t>
      </w:r>
    </w:p>
    <w:p w:rsidR="00672F60" w:rsidRPr="00F71EC6" w:rsidRDefault="00935E51"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Среди</w:t>
      </w:r>
      <w:r w:rsidR="00672F60" w:rsidRPr="00F71EC6">
        <w:rPr>
          <w:rFonts w:ascii="Times New Roman" w:hAnsi="Times New Roman"/>
          <w:sz w:val="28"/>
          <w:szCs w:val="28"/>
        </w:rPr>
        <w:t xml:space="preserve"> основных проблем</w:t>
      </w:r>
      <w:r w:rsidRPr="00F71EC6">
        <w:rPr>
          <w:rFonts w:ascii="Times New Roman" w:hAnsi="Times New Roman"/>
          <w:sz w:val="28"/>
          <w:szCs w:val="28"/>
        </w:rPr>
        <w:t xml:space="preserve"> современных предприятий в области</w:t>
      </w:r>
      <w:r w:rsidR="00672F60" w:rsidRPr="00F71EC6">
        <w:rPr>
          <w:rFonts w:ascii="Times New Roman" w:hAnsi="Times New Roman"/>
          <w:sz w:val="28"/>
          <w:szCs w:val="28"/>
        </w:rPr>
        <w:t xml:space="preserve"> обеспечения</w:t>
      </w:r>
      <w:r w:rsidRPr="00F71EC6">
        <w:rPr>
          <w:rFonts w:ascii="Times New Roman" w:hAnsi="Times New Roman"/>
          <w:sz w:val="28"/>
          <w:szCs w:val="28"/>
        </w:rPr>
        <w:t xml:space="preserve"> пролонгированной</w:t>
      </w:r>
      <w:r w:rsidR="00672F60" w:rsidRPr="00F71EC6">
        <w:rPr>
          <w:rFonts w:ascii="Times New Roman" w:hAnsi="Times New Roman"/>
          <w:sz w:val="28"/>
          <w:szCs w:val="28"/>
        </w:rPr>
        <w:t xml:space="preserve"> финансовой устойчивости </w:t>
      </w:r>
      <w:r w:rsidRPr="00F71EC6">
        <w:rPr>
          <w:rFonts w:ascii="Times New Roman" w:hAnsi="Times New Roman"/>
          <w:sz w:val="28"/>
          <w:szCs w:val="28"/>
        </w:rPr>
        <w:t>фирм</w:t>
      </w:r>
      <w:r w:rsidR="00672F60" w:rsidRPr="00F71EC6">
        <w:rPr>
          <w:rFonts w:ascii="Times New Roman" w:hAnsi="Times New Roman"/>
          <w:sz w:val="28"/>
          <w:szCs w:val="28"/>
        </w:rPr>
        <w:t xml:space="preserve"> </w:t>
      </w:r>
      <w:r w:rsidRPr="00F71EC6">
        <w:rPr>
          <w:rFonts w:ascii="Times New Roman" w:hAnsi="Times New Roman"/>
          <w:sz w:val="28"/>
          <w:szCs w:val="28"/>
        </w:rPr>
        <w:t>относятся</w:t>
      </w:r>
      <w:r w:rsidR="00672F60" w:rsidRPr="00F71EC6">
        <w:rPr>
          <w:rFonts w:ascii="Times New Roman" w:hAnsi="Times New Roman"/>
          <w:sz w:val="28"/>
          <w:szCs w:val="28"/>
        </w:rPr>
        <w:t xml:space="preserve"> изменение </w:t>
      </w:r>
      <w:r w:rsidRPr="00F71EC6">
        <w:rPr>
          <w:rFonts w:ascii="Times New Roman" w:hAnsi="Times New Roman"/>
          <w:sz w:val="28"/>
          <w:szCs w:val="28"/>
        </w:rPr>
        <w:t xml:space="preserve">качественных </w:t>
      </w:r>
      <w:r w:rsidR="00672F60" w:rsidRPr="00F71EC6">
        <w:rPr>
          <w:rFonts w:ascii="Times New Roman" w:hAnsi="Times New Roman"/>
          <w:sz w:val="28"/>
          <w:szCs w:val="28"/>
        </w:rPr>
        <w:t xml:space="preserve">условий рынка, </w:t>
      </w:r>
      <w:r w:rsidRPr="00F71EC6">
        <w:rPr>
          <w:rFonts w:ascii="Times New Roman" w:hAnsi="Times New Roman"/>
          <w:sz w:val="28"/>
          <w:szCs w:val="28"/>
        </w:rPr>
        <w:t xml:space="preserve">разнообразные </w:t>
      </w:r>
      <w:r w:rsidR="00672F60" w:rsidRPr="00F71EC6">
        <w:rPr>
          <w:rFonts w:ascii="Times New Roman" w:hAnsi="Times New Roman"/>
          <w:sz w:val="28"/>
          <w:szCs w:val="28"/>
        </w:rPr>
        <w:t xml:space="preserve">экономические кризисы, </w:t>
      </w:r>
      <w:r w:rsidRPr="00F71EC6">
        <w:rPr>
          <w:rFonts w:ascii="Times New Roman" w:hAnsi="Times New Roman"/>
          <w:sz w:val="28"/>
          <w:szCs w:val="28"/>
        </w:rPr>
        <w:t xml:space="preserve">резкое </w:t>
      </w:r>
      <w:r w:rsidR="00672F60" w:rsidRPr="00F71EC6">
        <w:rPr>
          <w:rFonts w:ascii="Times New Roman" w:hAnsi="Times New Roman"/>
          <w:sz w:val="28"/>
          <w:szCs w:val="28"/>
        </w:rPr>
        <w:t>изменение политической ситуации</w:t>
      </w:r>
      <w:r w:rsidRPr="00F71EC6">
        <w:rPr>
          <w:rFonts w:ascii="Times New Roman" w:hAnsi="Times New Roman"/>
          <w:sz w:val="28"/>
          <w:szCs w:val="28"/>
        </w:rPr>
        <w:t xml:space="preserve"> в мире</w:t>
      </w:r>
      <w:r w:rsidR="00672F60" w:rsidRPr="00F71EC6">
        <w:rPr>
          <w:rFonts w:ascii="Times New Roman" w:hAnsi="Times New Roman"/>
          <w:sz w:val="28"/>
          <w:szCs w:val="28"/>
        </w:rPr>
        <w:t xml:space="preserve">, </w:t>
      </w:r>
      <w:r w:rsidR="00600A7E" w:rsidRPr="00F71EC6">
        <w:rPr>
          <w:rFonts w:ascii="Times New Roman" w:hAnsi="Times New Roman"/>
          <w:sz w:val="28"/>
          <w:szCs w:val="28"/>
        </w:rPr>
        <w:t xml:space="preserve">измеримая </w:t>
      </w:r>
      <w:r w:rsidR="00672F60" w:rsidRPr="00F71EC6">
        <w:rPr>
          <w:rFonts w:ascii="Times New Roman" w:hAnsi="Times New Roman"/>
          <w:sz w:val="28"/>
          <w:szCs w:val="28"/>
        </w:rPr>
        <w:t>нехватк</w:t>
      </w:r>
      <w:r w:rsidRPr="00F71EC6">
        <w:rPr>
          <w:rFonts w:ascii="Times New Roman" w:hAnsi="Times New Roman"/>
          <w:sz w:val="28"/>
          <w:szCs w:val="28"/>
        </w:rPr>
        <w:t>а</w:t>
      </w:r>
      <w:r w:rsidR="00672F60" w:rsidRPr="00F71EC6">
        <w:rPr>
          <w:rFonts w:ascii="Times New Roman" w:hAnsi="Times New Roman"/>
          <w:sz w:val="28"/>
          <w:szCs w:val="28"/>
        </w:rPr>
        <w:t xml:space="preserve"> инвестиций и</w:t>
      </w:r>
      <w:r w:rsidR="00600A7E" w:rsidRPr="00F71EC6">
        <w:rPr>
          <w:rFonts w:ascii="Times New Roman" w:hAnsi="Times New Roman"/>
          <w:sz w:val="28"/>
          <w:szCs w:val="28"/>
        </w:rPr>
        <w:t>ли же</w:t>
      </w:r>
      <w:r w:rsidR="00672F60" w:rsidRPr="00F71EC6">
        <w:rPr>
          <w:rFonts w:ascii="Times New Roman" w:hAnsi="Times New Roman"/>
          <w:sz w:val="28"/>
          <w:szCs w:val="28"/>
        </w:rPr>
        <w:t xml:space="preserve"> ужесточение </w:t>
      </w:r>
      <w:r w:rsidR="00600A7E" w:rsidRPr="00F71EC6">
        <w:rPr>
          <w:rFonts w:ascii="Times New Roman" w:hAnsi="Times New Roman"/>
          <w:sz w:val="28"/>
          <w:szCs w:val="28"/>
        </w:rPr>
        <w:t>государственной политики</w:t>
      </w:r>
      <w:r w:rsidR="00672F60" w:rsidRPr="00F71EC6">
        <w:rPr>
          <w:rFonts w:ascii="Times New Roman" w:hAnsi="Times New Roman"/>
          <w:sz w:val="28"/>
          <w:szCs w:val="28"/>
        </w:rPr>
        <w:t xml:space="preserve">. </w:t>
      </w:r>
      <w:r w:rsidR="00600A7E" w:rsidRPr="00F71EC6">
        <w:rPr>
          <w:rFonts w:ascii="Times New Roman" w:hAnsi="Times New Roman"/>
          <w:sz w:val="28"/>
          <w:szCs w:val="28"/>
        </w:rPr>
        <w:t>Именно п</w:t>
      </w:r>
      <w:r w:rsidR="00672F60" w:rsidRPr="00F71EC6">
        <w:rPr>
          <w:rFonts w:ascii="Times New Roman" w:hAnsi="Times New Roman"/>
          <w:sz w:val="28"/>
          <w:szCs w:val="28"/>
        </w:rPr>
        <w:t xml:space="preserve">о этим </w:t>
      </w:r>
      <w:r w:rsidR="00600A7E" w:rsidRPr="00F71EC6">
        <w:rPr>
          <w:rFonts w:ascii="Times New Roman" w:hAnsi="Times New Roman"/>
          <w:sz w:val="28"/>
          <w:szCs w:val="28"/>
        </w:rPr>
        <w:t xml:space="preserve">разнообразным </w:t>
      </w:r>
      <w:r w:rsidR="00672F60" w:rsidRPr="00F71EC6">
        <w:rPr>
          <w:rFonts w:ascii="Times New Roman" w:hAnsi="Times New Roman"/>
          <w:sz w:val="28"/>
          <w:szCs w:val="28"/>
        </w:rPr>
        <w:t xml:space="preserve">причинам </w:t>
      </w:r>
      <w:r w:rsidR="00600A7E" w:rsidRPr="00F71EC6">
        <w:rPr>
          <w:rFonts w:ascii="Times New Roman" w:hAnsi="Times New Roman"/>
          <w:sz w:val="28"/>
          <w:szCs w:val="28"/>
        </w:rPr>
        <w:t>фирмы и</w:t>
      </w:r>
      <w:r w:rsidR="00672F60" w:rsidRPr="00F71EC6">
        <w:rPr>
          <w:rFonts w:ascii="Times New Roman" w:hAnsi="Times New Roman"/>
          <w:sz w:val="28"/>
          <w:szCs w:val="28"/>
        </w:rPr>
        <w:t xml:space="preserve"> могут оказаться в </w:t>
      </w:r>
      <w:r w:rsidR="00600A7E" w:rsidRPr="00F71EC6">
        <w:rPr>
          <w:rFonts w:ascii="Times New Roman" w:hAnsi="Times New Roman"/>
          <w:sz w:val="28"/>
          <w:szCs w:val="28"/>
        </w:rPr>
        <w:t xml:space="preserve">самом </w:t>
      </w:r>
      <w:r w:rsidR="00672F60" w:rsidRPr="00F71EC6">
        <w:rPr>
          <w:rFonts w:ascii="Times New Roman" w:hAnsi="Times New Roman"/>
          <w:sz w:val="28"/>
          <w:szCs w:val="28"/>
        </w:rPr>
        <w:t xml:space="preserve">тяжелом </w:t>
      </w:r>
      <w:r w:rsidR="00600A7E" w:rsidRPr="00F71EC6">
        <w:rPr>
          <w:rFonts w:ascii="Times New Roman" w:hAnsi="Times New Roman"/>
          <w:sz w:val="28"/>
          <w:szCs w:val="28"/>
        </w:rPr>
        <w:t>состоянии</w:t>
      </w:r>
      <w:r w:rsidR="00672F60" w:rsidRPr="00F71EC6">
        <w:rPr>
          <w:rFonts w:ascii="Times New Roman" w:hAnsi="Times New Roman"/>
          <w:sz w:val="28"/>
          <w:szCs w:val="28"/>
        </w:rPr>
        <w:t xml:space="preserve"> [31, c. 80</w:t>
      </w:r>
      <w:r w:rsidR="009F0F09" w:rsidRPr="00F71EC6">
        <w:rPr>
          <w:rFonts w:ascii="Times New Roman" w:hAnsi="Times New Roman"/>
          <w:sz w:val="28"/>
          <w:szCs w:val="28"/>
        </w:rPr>
        <w:t>].</w:t>
      </w:r>
      <w:r w:rsidR="00672F60" w:rsidRPr="00F71EC6">
        <w:rPr>
          <w:rFonts w:ascii="Times New Roman" w:hAnsi="Times New Roman"/>
          <w:sz w:val="28"/>
          <w:szCs w:val="28"/>
        </w:rPr>
        <w:t xml:space="preserve">  </w:t>
      </w:r>
    </w:p>
    <w:p w:rsidR="00672F60" w:rsidRPr="00F71EC6" w:rsidRDefault="00C41628"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Стоит отметить, что разнообразные проблемы, сказывающиеся на уровне финансовой устойчивости могут быть и не связаны с политической или экономической ситуацией в стране. Важнейшей ключевой проблемой, влияющей на </w:t>
      </w:r>
      <w:r w:rsidR="00672F60" w:rsidRPr="00F71EC6">
        <w:rPr>
          <w:rFonts w:ascii="Times New Roman" w:hAnsi="Times New Roman"/>
          <w:sz w:val="28"/>
          <w:szCs w:val="28"/>
        </w:rPr>
        <w:t>обеспечени</w:t>
      </w:r>
      <w:r w:rsidRPr="00F71EC6">
        <w:rPr>
          <w:rFonts w:ascii="Times New Roman" w:hAnsi="Times New Roman"/>
          <w:sz w:val="28"/>
          <w:szCs w:val="28"/>
        </w:rPr>
        <w:t>е</w:t>
      </w:r>
      <w:r w:rsidR="00672F60" w:rsidRPr="00F71EC6">
        <w:rPr>
          <w:rFonts w:ascii="Times New Roman" w:hAnsi="Times New Roman"/>
          <w:sz w:val="28"/>
          <w:szCs w:val="28"/>
        </w:rPr>
        <w:t xml:space="preserve"> </w:t>
      </w:r>
      <w:r w:rsidR="008C743D" w:rsidRPr="00F71EC6">
        <w:rPr>
          <w:rFonts w:ascii="Times New Roman" w:hAnsi="Times New Roman"/>
          <w:sz w:val="28"/>
          <w:szCs w:val="28"/>
        </w:rPr>
        <w:t>пролонгированной финансовой устойчивости фирм,</w:t>
      </w:r>
      <w:r w:rsidR="00672F60" w:rsidRPr="00F71EC6">
        <w:rPr>
          <w:rFonts w:ascii="Times New Roman" w:hAnsi="Times New Roman"/>
          <w:sz w:val="28"/>
          <w:szCs w:val="28"/>
        </w:rPr>
        <w:t xml:space="preserve"> </w:t>
      </w:r>
      <w:r w:rsidRPr="00F71EC6">
        <w:rPr>
          <w:rFonts w:ascii="Times New Roman" w:hAnsi="Times New Roman"/>
          <w:sz w:val="28"/>
          <w:szCs w:val="28"/>
        </w:rPr>
        <w:t>могут выступать</w:t>
      </w:r>
      <w:r w:rsidR="00672F60" w:rsidRPr="00F71EC6">
        <w:rPr>
          <w:rFonts w:ascii="Times New Roman" w:hAnsi="Times New Roman"/>
          <w:sz w:val="28"/>
          <w:szCs w:val="28"/>
        </w:rPr>
        <w:t xml:space="preserve"> </w:t>
      </w:r>
      <w:r w:rsidRPr="00F71EC6">
        <w:rPr>
          <w:rFonts w:ascii="Times New Roman" w:hAnsi="Times New Roman"/>
          <w:sz w:val="28"/>
          <w:szCs w:val="28"/>
        </w:rPr>
        <w:t xml:space="preserve">разнообразные </w:t>
      </w:r>
      <w:r w:rsidR="00672F60" w:rsidRPr="00F71EC6">
        <w:rPr>
          <w:rFonts w:ascii="Times New Roman" w:hAnsi="Times New Roman"/>
          <w:sz w:val="28"/>
          <w:szCs w:val="28"/>
        </w:rPr>
        <w:t>вопросы кредитования.</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Практически любая </w:t>
      </w:r>
      <w:r w:rsidR="008C743D" w:rsidRPr="00F71EC6">
        <w:rPr>
          <w:rFonts w:ascii="Times New Roman" w:hAnsi="Times New Roman"/>
          <w:sz w:val="28"/>
          <w:szCs w:val="28"/>
        </w:rPr>
        <w:t>современная фирма</w:t>
      </w:r>
      <w:r w:rsidRPr="00F71EC6">
        <w:rPr>
          <w:rFonts w:ascii="Times New Roman" w:hAnsi="Times New Roman"/>
          <w:sz w:val="28"/>
          <w:szCs w:val="28"/>
        </w:rPr>
        <w:t xml:space="preserve">, от </w:t>
      </w:r>
      <w:r w:rsidR="008C743D" w:rsidRPr="00F71EC6">
        <w:rPr>
          <w:rFonts w:ascii="Times New Roman" w:hAnsi="Times New Roman"/>
          <w:sz w:val="28"/>
          <w:szCs w:val="28"/>
        </w:rPr>
        <w:t>самого маленького хозяйствующего субъекта до крупных организаций, выстраивает свою</w:t>
      </w:r>
      <w:r w:rsidRPr="00F71EC6">
        <w:rPr>
          <w:rFonts w:ascii="Times New Roman" w:hAnsi="Times New Roman"/>
          <w:sz w:val="28"/>
          <w:szCs w:val="28"/>
        </w:rPr>
        <w:t xml:space="preserve"> </w:t>
      </w:r>
      <w:r w:rsidR="008C743D" w:rsidRPr="00F71EC6">
        <w:rPr>
          <w:rFonts w:ascii="Times New Roman" w:hAnsi="Times New Roman"/>
          <w:sz w:val="28"/>
          <w:szCs w:val="28"/>
        </w:rPr>
        <w:t>деятельность, основываясь на средствах заемного</w:t>
      </w:r>
      <w:r w:rsidRPr="00F71EC6">
        <w:rPr>
          <w:rFonts w:ascii="Times New Roman" w:hAnsi="Times New Roman"/>
          <w:sz w:val="28"/>
          <w:szCs w:val="28"/>
        </w:rPr>
        <w:t xml:space="preserve"> капитал</w:t>
      </w:r>
      <w:r w:rsidR="008C743D" w:rsidRPr="00F71EC6">
        <w:rPr>
          <w:rFonts w:ascii="Times New Roman" w:hAnsi="Times New Roman"/>
          <w:sz w:val="28"/>
          <w:szCs w:val="28"/>
        </w:rPr>
        <w:t>а</w:t>
      </w:r>
      <w:r w:rsidRPr="00F71EC6">
        <w:rPr>
          <w:rFonts w:ascii="Times New Roman" w:hAnsi="Times New Roman"/>
          <w:sz w:val="28"/>
          <w:szCs w:val="28"/>
        </w:rPr>
        <w:t>.</w:t>
      </w:r>
      <w:r w:rsidR="008C743D" w:rsidRPr="00F71EC6">
        <w:rPr>
          <w:rFonts w:ascii="Times New Roman" w:hAnsi="Times New Roman"/>
          <w:sz w:val="28"/>
          <w:szCs w:val="28"/>
        </w:rPr>
        <w:t xml:space="preserve"> Нынешние условия и экономическая ситуация требуют внимательного и быстрого принятия решений, обоснованных наличием большого запаса капитальных вложений, для обеспечения высокого уровня прибыльности бизнеса. В большей степени этот вопрос становится актуальным для небольших </w:t>
      </w:r>
      <w:r w:rsidR="008C743D" w:rsidRPr="00F71EC6">
        <w:rPr>
          <w:rFonts w:ascii="Times New Roman" w:hAnsi="Times New Roman"/>
          <w:sz w:val="28"/>
          <w:szCs w:val="28"/>
        </w:rPr>
        <w:lastRenderedPageBreak/>
        <w:t>хозяйствующих субъектов, не имеющих больших запасов собственного капитала и для которых предоставления кредитования может оказаться проблемой, так как подобные фирмы не вызывают особого доверия среди банков.</w:t>
      </w:r>
    </w:p>
    <w:p w:rsidR="00672F60" w:rsidRPr="00F71EC6" w:rsidRDefault="008C743D"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Так же в</w:t>
      </w:r>
      <w:r w:rsidR="00672F60" w:rsidRPr="00F71EC6">
        <w:rPr>
          <w:rFonts w:ascii="Times New Roman" w:hAnsi="Times New Roman"/>
          <w:sz w:val="28"/>
          <w:szCs w:val="28"/>
        </w:rPr>
        <w:t xml:space="preserve"> свою очередь, </w:t>
      </w:r>
      <w:r w:rsidRPr="00F71EC6">
        <w:rPr>
          <w:rFonts w:ascii="Times New Roman" w:hAnsi="Times New Roman"/>
          <w:sz w:val="28"/>
          <w:szCs w:val="28"/>
        </w:rPr>
        <w:t xml:space="preserve">значительное </w:t>
      </w:r>
      <w:r w:rsidR="00672F60" w:rsidRPr="00F71EC6">
        <w:rPr>
          <w:rFonts w:ascii="Times New Roman" w:hAnsi="Times New Roman"/>
          <w:sz w:val="28"/>
          <w:szCs w:val="28"/>
        </w:rPr>
        <w:t xml:space="preserve">усложнение </w:t>
      </w:r>
      <w:r w:rsidRPr="00F71EC6">
        <w:rPr>
          <w:rFonts w:ascii="Times New Roman" w:hAnsi="Times New Roman"/>
          <w:sz w:val="28"/>
          <w:szCs w:val="28"/>
        </w:rPr>
        <w:t xml:space="preserve">разнообразных </w:t>
      </w:r>
      <w:r w:rsidR="00672F60" w:rsidRPr="00F71EC6">
        <w:rPr>
          <w:rFonts w:ascii="Times New Roman" w:hAnsi="Times New Roman"/>
          <w:sz w:val="28"/>
          <w:szCs w:val="28"/>
        </w:rPr>
        <w:t xml:space="preserve">финансовых проблем </w:t>
      </w:r>
      <w:r w:rsidRPr="00F71EC6">
        <w:rPr>
          <w:rFonts w:ascii="Times New Roman" w:hAnsi="Times New Roman"/>
          <w:sz w:val="28"/>
          <w:szCs w:val="28"/>
        </w:rPr>
        <w:t>может блокировать</w:t>
      </w:r>
      <w:r w:rsidR="00672F60" w:rsidRPr="00F71EC6">
        <w:rPr>
          <w:rFonts w:ascii="Times New Roman" w:hAnsi="Times New Roman"/>
          <w:sz w:val="28"/>
          <w:szCs w:val="28"/>
        </w:rPr>
        <w:t xml:space="preserve"> рост </w:t>
      </w:r>
      <w:r w:rsidRPr="00F71EC6">
        <w:rPr>
          <w:rFonts w:ascii="Times New Roman" w:hAnsi="Times New Roman"/>
          <w:sz w:val="28"/>
          <w:szCs w:val="28"/>
        </w:rPr>
        <w:t>темпа инвестирования</w:t>
      </w:r>
      <w:r w:rsidR="00672F60" w:rsidRPr="00F71EC6">
        <w:rPr>
          <w:rFonts w:ascii="Times New Roman" w:hAnsi="Times New Roman"/>
          <w:sz w:val="28"/>
          <w:szCs w:val="28"/>
        </w:rPr>
        <w:t xml:space="preserve"> и обновлени</w:t>
      </w:r>
      <w:r w:rsidRPr="00F71EC6">
        <w:rPr>
          <w:rFonts w:ascii="Times New Roman" w:hAnsi="Times New Roman"/>
          <w:sz w:val="28"/>
          <w:szCs w:val="28"/>
        </w:rPr>
        <w:t>я</w:t>
      </w:r>
      <w:r w:rsidR="00672F60" w:rsidRPr="00F71EC6">
        <w:rPr>
          <w:rFonts w:ascii="Times New Roman" w:hAnsi="Times New Roman"/>
          <w:sz w:val="28"/>
          <w:szCs w:val="28"/>
        </w:rPr>
        <w:t xml:space="preserve"> основных фондов, </w:t>
      </w:r>
      <w:r w:rsidRPr="00F71EC6">
        <w:rPr>
          <w:rFonts w:ascii="Times New Roman" w:hAnsi="Times New Roman"/>
          <w:sz w:val="28"/>
          <w:szCs w:val="28"/>
        </w:rPr>
        <w:t>а это</w:t>
      </w:r>
      <w:r w:rsidR="00672F60" w:rsidRPr="00F71EC6">
        <w:rPr>
          <w:rFonts w:ascii="Times New Roman" w:hAnsi="Times New Roman"/>
          <w:sz w:val="28"/>
          <w:szCs w:val="28"/>
        </w:rPr>
        <w:t xml:space="preserve"> играет </w:t>
      </w:r>
      <w:r w:rsidRPr="00F71EC6">
        <w:rPr>
          <w:rFonts w:ascii="Times New Roman" w:hAnsi="Times New Roman"/>
          <w:sz w:val="28"/>
          <w:szCs w:val="28"/>
        </w:rPr>
        <w:t xml:space="preserve">очень </w:t>
      </w:r>
      <w:r w:rsidR="00672F60" w:rsidRPr="00F71EC6">
        <w:rPr>
          <w:rFonts w:ascii="Times New Roman" w:hAnsi="Times New Roman"/>
          <w:sz w:val="28"/>
          <w:szCs w:val="28"/>
        </w:rPr>
        <w:t xml:space="preserve">большую роль в обеспечении </w:t>
      </w:r>
      <w:r w:rsidRPr="00F71EC6">
        <w:rPr>
          <w:rFonts w:ascii="Times New Roman" w:hAnsi="Times New Roman"/>
          <w:sz w:val="28"/>
          <w:szCs w:val="28"/>
        </w:rPr>
        <w:t xml:space="preserve">пролонгированной </w:t>
      </w:r>
      <w:r w:rsidR="00672F60" w:rsidRPr="00F71EC6">
        <w:rPr>
          <w:rFonts w:ascii="Times New Roman" w:hAnsi="Times New Roman"/>
          <w:sz w:val="28"/>
          <w:szCs w:val="28"/>
        </w:rPr>
        <w:t xml:space="preserve">финансовой устойчивости </w:t>
      </w:r>
      <w:r w:rsidRPr="00F71EC6">
        <w:rPr>
          <w:rFonts w:ascii="Times New Roman" w:hAnsi="Times New Roman"/>
          <w:sz w:val="28"/>
          <w:szCs w:val="28"/>
        </w:rPr>
        <w:t>фирм</w:t>
      </w:r>
      <w:r w:rsidR="00672F60" w:rsidRPr="00F71EC6">
        <w:rPr>
          <w:rFonts w:ascii="Times New Roman" w:hAnsi="Times New Roman"/>
          <w:sz w:val="28"/>
          <w:szCs w:val="28"/>
        </w:rPr>
        <w:t xml:space="preserve"> [13, c. 65</w:t>
      </w:r>
      <w:r w:rsidR="009F0F09" w:rsidRPr="00F71EC6">
        <w:rPr>
          <w:rFonts w:ascii="Times New Roman" w:hAnsi="Times New Roman"/>
          <w:sz w:val="28"/>
          <w:szCs w:val="28"/>
        </w:rPr>
        <w:t>].</w:t>
      </w:r>
      <w:r w:rsidR="00672F60" w:rsidRPr="00F71EC6">
        <w:rPr>
          <w:rFonts w:ascii="Times New Roman" w:hAnsi="Times New Roman"/>
          <w:sz w:val="28"/>
          <w:szCs w:val="28"/>
        </w:rPr>
        <w:t xml:space="preserve">  </w:t>
      </w:r>
    </w:p>
    <w:p w:rsidR="00672F60" w:rsidRPr="00F71EC6" w:rsidRDefault="008C743D"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Исходя и</w:t>
      </w:r>
      <w:r w:rsidR="00672F60" w:rsidRPr="00F71EC6">
        <w:rPr>
          <w:rFonts w:ascii="Times New Roman" w:hAnsi="Times New Roman"/>
          <w:sz w:val="28"/>
          <w:szCs w:val="28"/>
        </w:rPr>
        <w:t xml:space="preserve">з первой проблемы </w:t>
      </w:r>
      <w:r w:rsidRPr="00F71EC6">
        <w:rPr>
          <w:rFonts w:ascii="Times New Roman" w:hAnsi="Times New Roman"/>
          <w:sz w:val="28"/>
          <w:szCs w:val="28"/>
        </w:rPr>
        <w:t>может вытекать и</w:t>
      </w:r>
      <w:r w:rsidR="00672F60" w:rsidRPr="00F71EC6">
        <w:rPr>
          <w:rFonts w:ascii="Times New Roman" w:hAnsi="Times New Roman"/>
          <w:sz w:val="28"/>
          <w:szCs w:val="28"/>
        </w:rPr>
        <w:t xml:space="preserve"> следующая, </w:t>
      </w:r>
      <w:r w:rsidRPr="00F71EC6">
        <w:rPr>
          <w:rFonts w:ascii="Times New Roman" w:hAnsi="Times New Roman"/>
          <w:sz w:val="28"/>
          <w:szCs w:val="28"/>
        </w:rPr>
        <w:t>которая заключается</w:t>
      </w:r>
      <w:r w:rsidR="00672F60" w:rsidRPr="00F71EC6">
        <w:rPr>
          <w:rFonts w:ascii="Times New Roman" w:hAnsi="Times New Roman"/>
          <w:sz w:val="28"/>
          <w:szCs w:val="28"/>
        </w:rPr>
        <w:t xml:space="preserve"> в </w:t>
      </w:r>
      <w:r w:rsidR="003D4795" w:rsidRPr="00F71EC6">
        <w:rPr>
          <w:rFonts w:ascii="Times New Roman" w:hAnsi="Times New Roman"/>
          <w:sz w:val="28"/>
          <w:szCs w:val="28"/>
        </w:rPr>
        <w:t xml:space="preserve">количественном </w:t>
      </w:r>
      <w:r w:rsidR="00672F60" w:rsidRPr="00F71EC6">
        <w:rPr>
          <w:rFonts w:ascii="Times New Roman" w:hAnsi="Times New Roman"/>
          <w:sz w:val="28"/>
          <w:szCs w:val="28"/>
        </w:rPr>
        <w:t xml:space="preserve">наличии просроченной </w:t>
      </w:r>
      <w:r w:rsidR="003D4795" w:rsidRPr="00F71EC6">
        <w:rPr>
          <w:rFonts w:ascii="Times New Roman" w:hAnsi="Times New Roman"/>
          <w:sz w:val="28"/>
          <w:szCs w:val="28"/>
        </w:rPr>
        <w:t xml:space="preserve">по срокам возмещения </w:t>
      </w:r>
      <w:r w:rsidR="00672F60" w:rsidRPr="00F71EC6">
        <w:rPr>
          <w:rFonts w:ascii="Times New Roman" w:hAnsi="Times New Roman"/>
          <w:sz w:val="28"/>
          <w:szCs w:val="28"/>
        </w:rPr>
        <w:t xml:space="preserve">задолженности поставщикам, </w:t>
      </w:r>
      <w:r w:rsidR="003D4795" w:rsidRPr="00F71EC6">
        <w:rPr>
          <w:rFonts w:ascii="Times New Roman" w:hAnsi="Times New Roman"/>
          <w:sz w:val="28"/>
          <w:szCs w:val="28"/>
        </w:rPr>
        <w:t xml:space="preserve">иным </w:t>
      </w:r>
      <w:r w:rsidR="00672F60" w:rsidRPr="00F71EC6">
        <w:rPr>
          <w:rFonts w:ascii="Times New Roman" w:hAnsi="Times New Roman"/>
          <w:sz w:val="28"/>
          <w:szCs w:val="28"/>
        </w:rPr>
        <w:t xml:space="preserve">банкам, </w:t>
      </w:r>
      <w:r w:rsidR="003D4795" w:rsidRPr="00F71EC6">
        <w:rPr>
          <w:rFonts w:ascii="Times New Roman" w:hAnsi="Times New Roman"/>
          <w:sz w:val="28"/>
          <w:szCs w:val="28"/>
        </w:rPr>
        <w:t xml:space="preserve">собственному </w:t>
      </w:r>
      <w:r w:rsidR="00672F60" w:rsidRPr="00F71EC6">
        <w:rPr>
          <w:rFonts w:ascii="Times New Roman" w:hAnsi="Times New Roman"/>
          <w:sz w:val="28"/>
          <w:szCs w:val="28"/>
        </w:rPr>
        <w:t xml:space="preserve">персоналу, </w:t>
      </w:r>
      <w:r w:rsidR="00C03FEF" w:rsidRPr="00F71EC6">
        <w:rPr>
          <w:rFonts w:ascii="Times New Roman" w:hAnsi="Times New Roman"/>
          <w:sz w:val="28"/>
          <w:szCs w:val="28"/>
        </w:rPr>
        <w:t xml:space="preserve">а </w:t>
      </w:r>
      <w:r w:rsidR="00885BBA" w:rsidRPr="00F71EC6">
        <w:rPr>
          <w:rFonts w:ascii="Times New Roman" w:hAnsi="Times New Roman"/>
          <w:sz w:val="28"/>
          <w:szCs w:val="28"/>
        </w:rPr>
        <w:t>также</w:t>
      </w:r>
      <w:r w:rsidR="00C03FEF" w:rsidRPr="00F71EC6">
        <w:rPr>
          <w:rFonts w:ascii="Times New Roman" w:hAnsi="Times New Roman"/>
          <w:sz w:val="28"/>
          <w:szCs w:val="28"/>
        </w:rPr>
        <w:t xml:space="preserve"> </w:t>
      </w:r>
      <w:r w:rsidR="00672F60" w:rsidRPr="00F71EC6">
        <w:rPr>
          <w:rFonts w:ascii="Times New Roman" w:hAnsi="Times New Roman"/>
          <w:sz w:val="28"/>
          <w:szCs w:val="28"/>
        </w:rPr>
        <w:t xml:space="preserve">внебюджетным фондам и </w:t>
      </w:r>
      <w:r w:rsidR="00C03FEF" w:rsidRPr="00F71EC6">
        <w:rPr>
          <w:rFonts w:ascii="Times New Roman" w:hAnsi="Times New Roman"/>
          <w:sz w:val="28"/>
          <w:szCs w:val="28"/>
        </w:rPr>
        <w:t xml:space="preserve">различным </w:t>
      </w:r>
      <w:r w:rsidR="00672F60" w:rsidRPr="00F71EC6">
        <w:rPr>
          <w:rFonts w:ascii="Times New Roman" w:hAnsi="Times New Roman"/>
          <w:sz w:val="28"/>
          <w:szCs w:val="28"/>
        </w:rPr>
        <w:t xml:space="preserve">другим кредиторам.  </w:t>
      </w:r>
    </w:p>
    <w:p w:rsidR="00CB7831"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 нестабильных </w:t>
      </w:r>
      <w:r w:rsidR="00CB7831" w:rsidRPr="00F71EC6">
        <w:rPr>
          <w:rFonts w:ascii="Times New Roman" w:hAnsi="Times New Roman"/>
          <w:sz w:val="28"/>
          <w:szCs w:val="28"/>
        </w:rPr>
        <w:t xml:space="preserve">современных </w:t>
      </w:r>
      <w:r w:rsidRPr="00F71EC6">
        <w:rPr>
          <w:rFonts w:ascii="Times New Roman" w:hAnsi="Times New Roman"/>
          <w:sz w:val="28"/>
          <w:szCs w:val="28"/>
        </w:rPr>
        <w:t>условиях рын</w:t>
      </w:r>
      <w:r w:rsidR="00CB7831" w:rsidRPr="00F71EC6">
        <w:rPr>
          <w:rFonts w:ascii="Times New Roman" w:hAnsi="Times New Roman"/>
          <w:sz w:val="28"/>
          <w:szCs w:val="28"/>
        </w:rPr>
        <w:t>очной среды</w:t>
      </w:r>
      <w:r w:rsidRPr="00F71EC6">
        <w:rPr>
          <w:rFonts w:ascii="Times New Roman" w:hAnsi="Times New Roman"/>
          <w:sz w:val="28"/>
          <w:szCs w:val="28"/>
        </w:rPr>
        <w:t xml:space="preserve"> по различным причинам оплата </w:t>
      </w:r>
      <w:r w:rsidR="00CB7831" w:rsidRPr="00F71EC6">
        <w:rPr>
          <w:rFonts w:ascii="Times New Roman" w:hAnsi="Times New Roman"/>
          <w:sz w:val="28"/>
          <w:szCs w:val="28"/>
        </w:rPr>
        <w:t xml:space="preserve">многих </w:t>
      </w:r>
      <w:r w:rsidRPr="00F71EC6">
        <w:rPr>
          <w:rFonts w:ascii="Times New Roman" w:hAnsi="Times New Roman"/>
          <w:sz w:val="28"/>
          <w:szCs w:val="28"/>
        </w:rPr>
        <w:t xml:space="preserve">счетов со стороны </w:t>
      </w:r>
      <w:r w:rsidR="00CB7831" w:rsidRPr="00F71EC6">
        <w:rPr>
          <w:rFonts w:ascii="Times New Roman" w:hAnsi="Times New Roman"/>
          <w:sz w:val="28"/>
          <w:szCs w:val="28"/>
        </w:rPr>
        <w:t>клиентов бизнеса</w:t>
      </w:r>
      <w:r w:rsidRPr="00F71EC6">
        <w:rPr>
          <w:rFonts w:ascii="Times New Roman" w:hAnsi="Times New Roman"/>
          <w:sz w:val="28"/>
          <w:szCs w:val="28"/>
        </w:rPr>
        <w:t xml:space="preserve"> может полностью или </w:t>
      </w:r>
      <w:r w:rsidR="00CB7831" w:rsidRPr="00F71EC6">
        <w:rPr>
          <w:rFonts w:ascii="Times New Roman" w:hAnsi="Times New Roman"/>
          <w:sz w:val="28"/>
          <w:szCs w:val="28"/>
        </w:rPr>
        <w:t>по частям</w:t>
      </w:r>
      <w:r w:rsidRPr="00F71EC6">
        <w:rPr>
          <w:rFonts w:ascii="Times New Roman" w:hAnsi="Times New Roman"/>
          <w:sz w:val="28"/>
          <w:szCs w:val="28"/>
        </w:rPr>
        <w:t xml:space="preserve"> откладываться</w:t>
      </w:r>
      <w:r w:rsidR="00CB7831" w:rsidRPr="00F71EC6">
        <w:rPr>
          <w:rFonts w:ascii="Times New Roman" w:hAnsi="Times New Roman"/>
          <w:sz w:val="28"/>
          <w:szCs w:val="28"/>
        </w:rPr>
        <w:t xml:space="preserve"> на неопределенный срок</w:t>
      </w:r>
      <w:r w:rsidRPr="00F71EC6">
        <w:rPr>
          <w:rFonts w:ascii="Times New Roman" w:hAnsi="Times New Roman"/>
          <w:sz w:val="28"/>
          <w:szCs w:val="28"/>
        </w:rPr>
        <w:t xml:space="preserve">, что </w:t>
      </w:r>
      <w:r w:rsidR="00CB7831" w:rsidRPr="00F71EC6">
        <w:rPr>
          <w:rFonts w:ascii="Times New Roman" w:hAnsi="Times New Roman"/>
          <w:sz w:val="28"/>
          <w:szCs w:val="28"/>
        </w:rPr>
        <w:t xml:space="preserve">может </w:t>
      </w:r>
    </w:p>
    <w:p w:rsidR="00672F60" w:rsidRPr="00F71EC6" w:rsidRDefault="00672F60" w:rsidP="00CB7831">
      <w:pPr>
        <w:spacing w:after="0" w:line="360" w:lineRule="auto"/>
        <w:contextualSpacing/>
        <w:jc w:val="both"/>
        <w:rPr>
          <w:rFonts w:ascii="Times New Roman" w:hAnsi="Times New Roman"/>
          <w:sz w:val="28"/>
          <w:szCs w:val="28"/>
        </w:rPr>
      </w:pPr>
      <w:r w:rsidRPr="00F71EC6">
        <w:rPr>
          <w:rFonts w:ascii="Times New Roman" w:hAnsi="Times New Roman"/>
          <w:sz w:val="28"/>
          <w:szCs w:val="28"/>
        </w:rPr>
        <w:t>приводит</w:t>
      </w:r>
      <w:r w:rsidR="00CB7831" w:rsidRPr="00F71EC6">
        <w:rPr>
          <w:rFonts w:ascii="Times New Roman" w:hAnsi="Times New Roman"/>
          <w:sz w:val="28"/>
          <w:szCs w:val="28"/>
        </w:rPr>
        <w:t>ь</w:t>
      </w:r>
      <w:r w:rsidRPr="00F71EC6">
        <w:rPr>
          <w:rFonts w:ascii="Times New Roman" w:hAnsi="Times New Roman"/>
          <w:sz w:val="28"/>
          <w:szCs w:val="28"/>
        </w:rPr>
        <w:t xml:space="preserve"> к образованию </w:t>
      </w:r>
      <w:r w:rsidR="00CB7831" w:rsidRPr="00F71EC6">
        <w:rPr>
          <w:rFonts w:ascii="Times New Roman" w:hAnsi="Times New Roman"/>
          <w:sz w:val="28"/>
          <w:szCs w:val="28"/>
        </w:rPr>
        <w:t xml:space="preserve">существенной </w:t>
      </w:r>
      <w:r w:rsidRPr="00F71EC6">
        <w:rPr>
          <w:rFonts w:ascii="Times New Roman" w:hAnsi="Times New Roman"/>
          <w:sz w:val="28"/>
          <w:szCs w:val="28"/>
        </w:rPr>
        <w:t xml:space="preserve">дебиторской задолженности. </w:t>
      </w:r>
      <w:r w:rsidR="00CB7831" w:rsidRPr="00F71EC6">
        <w:rPr>
          <w:rFonts w:ascii="Times New Roman" w:hAnsi="Times New Roman"/>
          <w:sz w:val="28"/>
          <w:szCs w:val="28"/>
        </w:rPr>
        <w:t>Некоторая ч</w:t>
      </w:r>
      <w:r w:rsidRPr="00F71EC6">
        <w:rPr>
          <w:rFonts w:ascii="Times New Roman" w:hAnsi="Times New Roman"/>
          <w:sz w:val="28"/>
          <w:szCs w:val="28"/>
        </w:rPr>
        <w:t xml:space="preserve">асть </w:t>
      </w:r>
      <w:r w:rsidR="00CB7831" w:rsidRPr="00F71EC6">
        <w:rPr>
          <w:rFonts w:ascii="Times New Roman" w:hAnsi="Times New Roman"/>
          <w:sz w:val="28"/>
          <w:szCs w:val="28"/>
        </w:rPr>
        <w:t>подобной финансовой</w:t>
      </w:r>
      <w:r w:rsidRPr="00F71EC6">
        <w:rPr>
          <w:rFonts w:ascii="Times New Roman" w:hAnsi="Times New Roman"/>
          <w:sz w:val="28"/>
          <w:szCs w:val="28"/>
        </w:rPr>
        <w:t xml:space="preserve"> задолженности в </w:t>
      </w:r>
      <w:r w:rsidR="00CB7831" w:rsidRPr="00F71EC6">
        <w:rPr>
          <w:rFonts w:ascii="Times New Roman" w:hAnsi="Times New Roman"/>
          <w:sz w:val="28"/>
          <w:szCs w:val="28"/>
        </w:rPr>
        <w:t xml:space="preserve">ходе жизненного цикла фирмы </w:t>
      </w:r>
      <w:r w:rsidRPr="00F71EC6">
        <w:rPr>
          <w:rFonts w:ascii="Times New Roman" w:hAnsi="Times New Roman"/>
          <w:sz w:val="28"/>
          <w:szCs w:val="28"/>
        </w:rPr>
        <w:t xml:space="preserve">неизбежна, </w:t>
      </w:r>
      <w:r w:rsidR="00CB7831" w:rsidRPr="00F71EC6">
        <w:rPr>
          <w:rFonts w:ascii="Times New Roman" w:hAnsi="Times New Roman"/>
          <w:sz w:val="28"/>
          <w:szCs w:val="28"/>
        </w:rPr>
        <w:t>однако</w:t>
      </w:r>
      <w:r w:rsidRPr="00F71EC6">
        <w:rPr>
          <w:rFonts w:ascii="Times New Roman" w:hAnsi="Times New Roman"/>
          <w:sz w:val="28"/>
          <w:szCs w:val="28"/>
        </w:rPr>
        <w:t xml:space="preserve"> </w:t>
      </w:r>
      <w:r w:rsidR="00CB7831" w:rsidRPr="00F71EC6">
        <w:rPr>
          <w:rFonts w:ascii="Times New Roman" w:hAnsi="Times New Roman"/>
          <w:sz w:val="28"/>
          <w:szCs w:val="28"/>
        </w:rPr>
        <w:t xml:space="preserve">она </w:t>
      </w:r>
      <w:r w:rsidRPr="00F71EC6">
        <w:rPr>
          <w:rFonts w:ascii="Times New Roman" w:hAnsi="Times New Roman"/>
          <w:sz w:val="28"/>
          <w:szCs w:val="28"/>
        </w:rPr>
        <w:t xml:space="preserve">должна сохраняться в </w:t>
      </w:r>
      <w:r w:rsidR="00CB7831" w:rsidRPr="00F71EC6">
        <w:rPr>
          <w:rFonts w:ascii="Times New Roman" w:hAnsi="Times New Roman"/>
          <w:sz w:val="28"/>
          <w:szCs w:val="28"/>
        </w:rPr>
        <w:t xml:space="preserve">разумных </w:t>
      </w:r>
      <w:r w:rsidRPr="00F71EC6">
        <w:rPr>
          <w:rFonts w:ascii="Times New Roman" w:hAnsi="Times New Roman"/>
          <w:sz w:val="28"/>
          <w:szCs w:val="28"/>
        </w:rPr>
        <w:t xml:space="preserve">пределах допустимых </w:t>
      </w:r>
      <w:r w:rsidR="00CB7831" w:rsidRPr="00F71EC6">
        <w:rPr>
          <w:rFonts w:ascii="Times New Roman" w:hAnsi="Times New Roman"/>
          <w:sz w:val="28"/>
          <w:szCs w:val="28"/>
        </w:rPr>
        <w:t xml:space="preserve">для бизнеса </w:t>
      </w:r>
      <w:r w:rsidRPr="00F71EC6">
        <w:rPr>
          <w:rFonts w:ascii="Times New Roman" w:hAnsi="Times New Roman"/>
          <w:sz w:val="28"/>
          <w:szCs w:val="28"/>
        </w:rPr>
        <w:t xml:space="preserve">значений.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Для обеспечения </w:t>
      </w:r>
      <w:r w:rsidR="00CB7831" w:rsidRPr="00F71EC6">
        <w:rPr>
          <w:rFonts w:ascii="Times New Roman" w:hAnsi="Times New Roman"/>
          <w:sz w:val="28"/>
          <w:szCs w:val="28"/>
        </w:rPr>
        <w:t xml:space="preserve">долгосрочной </w:t>
      </w:r>
      <w:r w:rsidRPr="00F71EC6">
        <w:rPr>
          <w:rFonts w:ascii="Times New Roman" w:hAnsi="Times New Roman"/>
          <w:sz w:val="28"/>
          <w:szCs w:val="28"/>
        </w:rPr>
        <w:t xml:space="preserve">финансовой устойчивости </w:t>
      </w:r>
      <w:r w:rsidR="00CB7831" w:rsidRPr="00F71EC6">
        <w:rPr>
          <w:rFonts w:ascii="Times New Roman" w:hAnsi="Times New Roman"/>
          <w:sz w:val="28"/>
          <w:szCs w:val="28"/>
        </w:rPr>
        <w:t>предприятия</w:t>
      </w:r>
      <w:r w:rsidRPr="00F71EC6">
        <w:rPr>
          <w:rFonts w:ascii="Times New Roman" w:hAnsi="Times New Roman"/>
          <w:sz w:val="28"/>
          <w:szCs w:val="28"/>
        </w:rPr>
        <w:t xml:space="preserve"> </w:t>
      </w:r>
      <w:r w:rsidR="00CB7831" w:rsidRPr="00F71EC6">
        <w:rPr>
          <w:rFonts w:ascii="Times New Roman" w:hAnsi="Times New Roman"/>
          <w:sz w:val="28"/>
          <w:szCs w:val="28"/>
        </w:rPr>
        <w:t>важен тот фактор, что количественное отношение</w:t>
      </w:r>
      <w:r w:rsidRPr="00F71EC6">
        <w:rPr>
          <w:rFonts w:ascii="Times New Roman" w:hAnsi="Times New Roman"/>
          <w:sz w:val="28"/>
          <w:szCs w:val="28"/>
        </w:rPr>
        <w:t xml:space="preserve"> дебиторской задолженности </w:t>
      </w:r>
      <w:r w:rsidR="00CB7831" w:rsidRPr="00F71EC6">
        <w:rPr>
          <w:rFonts w:ascii="Times New Roman" w:hAnsi="Times New Roman"/>
          <w:sz w:val="28"/>
          <w:szCs w:val="28"/>
        </w:rPr>
        <w:t>клиентов</w:t>
      </w:r>
      <w:r w:rsidRPr="00F71EC6">
        <w:rPr>
          <w:rFonts w:ascii="Times New Roman" w:hAnsi="Times New Roman"/>
          <w:sz w:val="28"/>
          <w:szCs w:val="28"/>
        </w:rPr>
        <w:t xml:space="preserve"> перекр</w:t>
      </w:r>
      <w:r w:rsidR="00CB7831" w:rsidRPr="00F71EC6">
        <w:rPr>
          <w:rFonts w:ascii="Times New Roman" w:hAnsi="Times New Roman"/>
          <w:sz w:val="28"/>
          <w:szCs w:val="28"/>
        </w:rPr>
        <w:t>ывало</w:t>
      </w:r>
      <w:r w:rsidRPr="00F71EC6">
        <w:rPr>
          <w:rFonts w:ascii="Times New Roman" w:hAnsi="Times New Roman"/>
          <w:sz w:val="28"/>
          <w:szCs w:val="28"/>
        </w:rPr>
        <w:t xml:space="preserve"> </w:t>
      </w:r>
      <w:r w:rsidR="00CB7831" w:rsidRPr="00F71EC6">
        <w:rPr>
          <w:rFonts w:ascii="Times New Roman" w:hAnsi="Times New Roman"/>
          <w:sz w:val="28"/>
          <w:szCs w:val="28"/>
        </w:rPr>
        <w:t xml:space="preserve">количественное отношение </w:t>
      </w:r>
      <w:r w:rsidRPr="00F71EC6">
        <w:rPr>
          <w:rFonts w:ascii="Times New Roman" w:hAnsi="Times New Roman"/>
          <w:sz w:val="28"/>
          <w:szCs w:val="28"/>
        </w:rPr>
        <w:t xml:space="preserve">кредиторской задолженности </w:t>
      </w:r>
      <w:r w:rsidR="00CB7831" w:rsidRPr="00F71EC6">
        <w:rPr>
          <w:rFonts w:ascii="Times New Roman" w:hAnsi="Times New Roman"/>
          <w:sz w:val="28"/>
          <w:szCs w:val="28"/>
        </w:rPr>
        <w:t xml:space="preserve">этой </w:t>
      </w:r>
      <w:r w:rsidRPr="00F71EC6">
        <w:rPr>
          <w:rFonts w:ascii="Times New Roman" w:hAnsi="Times New Roman"/>
          <w:sz w:val="28"/>
          <w:szCs w:val="28"/>
        </w:rPr>
        <w:t xml:space="preserve">самой </w:t>
      </w:r>
      <w:r w:rsidR="00CB7831" w:rsidRPr="00F71EC6">
        <w:rPr>
          <w:rFonts w:ascii="Times New Roman" w:hAnsi="Times New Roman"/>
          <w:sz w:val="28"/>
          <w:szCs w:val="28"/>
        </w:rPr>
        <w:t>фирмы</w:t>
      </w:r>
      <w:r w:rsidR="009F0F09" w:rsidRPr="00F71EC6">
        <w:rPr>
          <w:rFonts w:ascii="Times New Roman" w:hAnsi="Times New Roman"/>
          <w:sz w:val="28"/>
          <w:szCs w:val="28"/>
        </w:rPr>
        <w:t xml:space="preserve"> [</w:t>
      </w:r>
      <w:r w:rsidRPr="00F71EC6">
        <w:rPr>
          <w:rFonts w:ascii="Times New Roman" w:hAnsi="Times New Roman"/>
          <w:sz w:val="28"/>
          <w:szCs w:val="28"/>
        </w:rPr>
        <w:t xml:space="preserve">20, </w:t>
      </w:r>
      <w:r w:rsidR="00CB5920" w:rsidRPr="00F71EC6">
        <w:rPr>
          <w:rFonts w:ascii="Times New Roman" w:hAnsi="Times New Roman"/>
          <w:sz w:val="28"/>
          <w:szCs w:val="28"/>
        </w:rPr>
        <w:t xml:space="preserve">с. </w:t>
      </w:r>
      <w:r w:rsidRPr="00F71EC6">
        <w:rPr>
          <w:rFonts w:ascii="Times New Roman" w:hAnsi="Times New Roman"/>
          <w:sz w:val="28"/>
          <w:szCs w:val="28"/>
        </w:rPr>
        <w:t>171</w:t>
      </w:r>
      <w:r w:rsidR="009F0F09" w:rsidRPr="00F71EC6">
        <w:rPr>
          <w:rFonts w:ascii="Times New Roman" w:hAnsi="Times New Roman"/>
          <w:sz w:val="28"/>
          <w:szCs w:val="28"/>
        </w:rPr>
        <w:t>].</w:t>
      </w:r>
      <w:r w:rsidRPr="00F71EC6">
        <w:rPr>
          <w:rFonts w:ascii="Times New Roman" w:hAnsi="Times New Roman"/>
          <w:sz w:val="28"/>
          <w:szCs w:val="28"/>
        </w:rPr>
        <w:t xml:space="preserve"> </w:t>
      </w:r>
    </w:p>
    <w:p w:rsidR="00502753"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Если </w:t>
      </w:r>
      <w:r w:rsidR="00EC3387" w:rsidRPr="00F71EC6">
        <w:rPr>
          <w:rFonts w:ascii="Times New Roman" w:hAnsi="Times New Roman"/>
          <w:sz w:val="28"/>
          <w:szCs w:val="28"/>
        </w:rPr>
        <w:t xml:space="preserve">же мы будем </w:t>
      </w:r>
      <w:r w:rsidRPr="00F71EC6">
        <w:rPr>
          <w:rFonts w:ascii="Times New Roman" w:hAnsi="Times New Roman"/>
          <w:sz w:val="28"/>
          <w:szCs w:val="28"/>
        </w:rPr>
        <w:t xml:space="preserve">рассматривать факторы, </w:t>
      </w:r>
      <w:r w:rsidR="00EC3387" w:rsidRPr="00F71EC6">
        <w:rPr>
          <w:rFonts w:ascii="Times New Roman" w:hAnsi="Times New Roman"/>
          <w:sz w:val="28"/>
          <w:szCs w:val="28"/>
        </w:rPr>
        <w:t>которые можно применять</w:t>
      </w:r>
      <w:r w:rsidRPr="00F71EC6">
        <w:rPr>
          <w:rFonts w:ascii="Times New Roman" w:hAnsi="Times New Roman"/>
          <w:sz w:val="28"/>
          <w:szCs w:val="28"/>
        </w:rPr>
        <w:t xml:space="preserve"> к </w:t>
      </w:r>
      <w:r w:rsidR="001E1E16" w:rsidRPr="00F71EC6">
        <w:rPr>
          <w:rFonts w:ascii="Times New Roman" w:hAnsi="Times New Roman"/>
          <w:sz w:val="28"/>
          <w:szCs w:val="28"/>
        </w:rPr>
        <w:t xml:space="preserve">данной </w:t>
      </w:r>
      <w:r w:rsidRPr="00F71EC6">
        <w:rPr>
          <w:rFonts w:ascii="Times New Roman" w:hAnsi="Times New Roman"/>
          <w:sz w:val="28"/>
          <w:szCs w:val="28"/>
        </w:rPr>
        <w:t xml:space="preserve">отраслевой специфике рынка бытовой техники и электроники, то </w:t>
      </w:r>
      <w:r w:rsidR="001E1E16" w:rsidRPr="00F71EC6">
        <w:rPr>
          <w:rFonts w:ascii="Times New Roman" w:hAnsi="Times New Roman"/>
          <w:sz w:val="28"/>
          <w:szCs w:val="28"/>
        </w:rPr>
        <w:t>мы можем</w:t>
      </w:r>
      <w:r w:rsidRPr="00F71EC6">
        <w:rPr>
          <w:rFonts w:ascii="Times New Roman" w:hAnsi="Times New Roman"/>
          <w:sz w:val="28"/>
          <w:szCs w:val="28"/>
        </w:rPr>
        <w:t xml:space="preserve"> отметить, что </w:t>
      </w:r>
      <w:r w:rsidR="00502753" w:rsidRPr="00F71EC6">
        <w:rPr>
          <w:rFonts w:ascii="Times New Roman" w:hAnsi="Times New Roman"/>
          <w:sz w:val="28"/>
          <w:szCs w:val="28"/>
        </w:rPr>
        <w:t>из-за постоянного научно-технического прогресса и различных прикладных исследований в области разработки и применения инноваций, анализируемая в данной работе отрасль бытовой техники и электроники более динамична, чем прочие. Значительный потенциал роста отрасли бытовой техники и электроники в России объясняется еще и тем, что</w:t>
      </w:r>
      <w:r w:rsidR="001E1E16" w:rsidRPr="00F71EC6">
        <w:rPr>
          <w:rFonts w:ascii="Times New Roman" w:hAnsi="Times New Roman"/>
          <w:sz w:val="28"/>
          <w:szCs w:val="28"/>
        </w:rPr>
        <w:t xml:space="preserve"> </w:t>
      </w:r>
      <w:r w:rsidR="001E1E16" w:rsidRPr="00F71EC6">
        <w:rPr>
          <w:rFonts w:ascii="Times New Roman" w:hAnsi="Times New Roman"/>
          <w:sz w:val="28"/>
          <w:szCs w:val="28"/>
        </w:rPr>
        <w:lastRenderedPageBreak/>
        <w:t>п</w:t>
      </w:r>
      <w:r w:rsidRPr="00F71EC6">
        <w:rPr>
          <w:rFonts w:ascii="Times New Roman" w:hAnsi="Times New Roman"/>
          <w:sz w:val="28"/>
          <w:szCs w:val="28"/>
        </w:rPr>
        <w:t>о</w:t>
      </w:r>
      <w:r w:rsidR="001E1E16" w:rsidRPr="00F71EC6">
        <w:rPr>
          <w:rFonts w:ascii="Times New Roman" w:hAnsi="Times New Roman"/>
          <w:sz w:val="28"/>
          <w:szCs w:val="28"/>
        </w:rPr>
        <w:t xml:space="preserve"> количественному</w:t>
      </w:r>
      <w:r w:rsidRPr="00F71EC6">
        <w:rPr>
          <w:rFonts w:ascii="Times New Roman" w:hAnsi="Times New Roman"/>
          <w:sz w:val="28"/>
          <w:szCs w:val="28"/>
        </w:rPr>
        <w:t xml:space="preserve"> </w:t>
      </w:r>
      <w:r w:rsidR="00502753" w:rsidRPr="00F71EC6">
        <w:rPr>
          <w:rFonts w:ascii="Times New Roman" w:hAnsi="Times New Roman"/>
          <w:sz w:val="28"/>
          <w:szCs w:val="28"/>
        </w:rPr>
        <w:t>значению потребления</w:t>
      </w:r>
      <w:r w:rsidRPr="00F71EC6">
        <w:rPr>
          <w:rFonts w:ascii="Times New Roman" w:hAnsi="Times New Roman"/>
          <w:sz w:val="28"/>
          <w:szCs w:val="28"/>
        </w:rPr>
        <w:t xml:space="preserve"> товаров</w:t>
      </w:r>
      <w:r w:rsidR="001E1E16" w:rsidRPr="00F71EC6">
        <w:rPr>
          <w:rFonts w:ascii="Times New Roman" w:hAnsi="Times New Roman"/>
          <w:sz w:val="28"/>
          <w:szCs w:val="28"/>
        </w:rPr>
        <w:t xml:space="preserve"> </w:t>
      </w:r>
      <w:r w:rsidR="00502753" w:rsidRPr="00F71EC6">
        <w:rPr>
          <w:rFonts w:ascii="Times New Roman" w:hAnsi="Times New Roman"/>
          <w:sz w:val="28"/>
          <w:szCs w:val="28"/>
        </w:rPr>
        <w:t>данной отрасли Россия в данный момент</w:t>
      </w:r>
      <w:r w:rsidRPr="00F71EC6">
        <w:rPr>
          <w:rFonts w:ascii="Times New Roman" w:hAnsi="Times New Roman"/>
          <w:sz w:val="28"/>
          <w:szCs w:val="28"/>
        </w:rPr>
        <w:t xml:space="preserve"> занимает четвертое место </w:t>
      </w:r>
      <w:r w:rsidR="001E1E16" w:rsidRPr="00F71EC6">
        <w:rPr>
          <w:rFonts w:ascii="Times New Roman" w:hAnsi="Times New Roman"/>
          <w:sz w:val="28"/>
          <w:szCs w:val="28"/>
        </w:rPr>
        <w:t>среди европейских стран</w:t>
      </w:r>
      <w:r w:rsidR="00502753" w:rsidRPr="00F71EC6">
        <w:rPr>
          <w:rFonts w:ascii="Times New Roman" w:hAnsi="Times New Roman"/>
          <w:sz w:val="28"/>
          <w:szCs w:val="28"/>
        </w:rPr>
        <w:t xml:space="preserve">.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Ранжируем наиболее значимые факторы, влияющие на изменение структуры розничных продаж бытовой техники и электроники: </w:t>
      </w:r>
    </w:p>
    <w:p w:rsidR="00672F60" w:rsidRPr="00F71EC6" w:rsidRDefault="00672F60" w:rsidP="00762FC6">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Макроэкономическая стабильность или </w:t>
      </w:r>
      <w:r w:rsidR="001E1E16" w:rsidRPr="00F71EC6">
        <w:rPr>
          <w:rFonts w:ascii="Times New Roman" w:hAnsi="Times New Roman"/>
          <w:sz w:val="28"/>
          <w:szCs w:val="28"/>
        </w:rPr>
        <w:t xml:space="preserve">же </w:t>
      </w:r>
      <w:r w:rsidRPr="00F71EC6">
        <w:rPr>
          <w:rFonts w:ascii="Times New Roman" w:hAnsi="Times New Roman"/>
          <w:sz w:val="28"/>
          <w:szCs w:val="28"/>
        </w:rPr>
        <w:t xml:space="preserve">нестабильность и, </w:t>
      </w:r>
      <w:r w:rsidR="001E1E16" w:rsidRPr="00F71EC6">
        <w:rPr>
          <w:rFonts w:ascii="Times New Roman" w:hAnsi="Times New Roman"/>
          <w:sz w:val="28"/>
          <w:szCs w:val="28"/>
        </w:rPr>
        <w:t xml:space="preserve">а </w:t>
      </w:r>
      <w:r w:rsidR="00885BBA" w:rsidRPr="00F71EC6">
        <w:rPr>
          <w:rFonts w:ascii="Times New Roman" w:hAnsi="Times New Roman"/>
          <w:sz w:val="28"/>
          <w:szCs w:val="28"/>
        </w:rPr>
        <w:t>также</w:t>
      </w:r>
      <w:r w:rsidRPr="00F71EC6">
        <w:rPr>
          <w:rFonts w:ascii="Times New Roman" w:hAnsi="Times New Roman"/>
          <w:sz w:val="28"/>
          <w:szCs w:val="28"/>
        </w:rPr>
        <w:t xml:space="preserve"> повышение</w:t>
      </w:r>
      <w:r w:rsidR="001E1E16" w:rsidRPr="00F71EC6">
        <w:rPr>
          <w:rFonts w:ascii="Times New Roman" w:hAnsi="Times New Roman"/>
          <w:sz w:val="28"/>
          <w:szCs w:val="28"/>
        </w:rPr>
        <w:t xml:space="preserve"> уровня</w:t>
      </w:r>
      <w:r w:rsidRPr="00F71EC6">
        <w:rPr>
          <w:rFonts w:ascii="Times New Roman" w:hAnsi="Times New Roman"/>
          <w:sz w:val="28"/>
          <w:szCs w:val="28"/>
        </w:rPr>
        <w:t xml:space="preserve"> или понижение </w:t>
      </w:r>
      <w:r w:rsidR="001E1E16" w:rsidRPr="00F71EC6">
        <w:rPr>
          <w:rFonts w:ascii="Times New Roman" w:hAnsi="Times New Roman"/>
          <w:sz w:val="28"/>
          <w:szCs w:val="28"/>
        </w:rPr>
        <w:t xml:space="preserve">уровня </w:t>
      </w:r>
      <w:r w:rsidRPr="00F71EC6">
        <w:rPr>
          <w:rFonts w:ascii="Times New Roman" w:hAnsi="Times New Roman"/>
          <w:sz w:val="28"/>
          <w:szCs w:val="28"/>
        </w:rPr>
        <w:t>покупательной способности населения</w:t>
      </w:r>
      <w:r w:rsidR="001E1E16" w:rsidRPr="00F71EC6">
        <w:rPr>
          <w:rFonts w:ascii="Times New Roman" w:hAnsi="Times New Roman"/>
          <w:sz w:val="28"/>
          <w:szCs w:val="28"/>
        </w:rPr>
        <w:t xml:space="preserve"> страны</w:t>
      </w:r>
      <w:r w:rsidRPr="00F71EC6">
        <w:rPr>
          <w:rFonts w:ascii="Times New Roman" w:hAnsi="Times New Roman"/>
          <w:sz w:val="28"/>
          <w:szCs w:val="28"/>
        </w:rPr>
        <w:t>.</w:t>
      </w:r>
    </w:p>
    <w:p w:rsidR="003C0ED8" w:rsidRPr="00F71EC6" w:rsidRDefault="00672F60" w:rsidP="005B3212">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Изменение курса доллара по отношению к рублю. Скачок курса в начале 2020 года спровоцировал отечественных потребителей </w:t>
      </w:r>
      <w:r w:rsidR="003C0ED8" w:rsidRPr="00F71EC6">
        <w:rPr>
          <w:rFonts w:ascii="Times New Roman" w:hAnsi="Times New Roman"/>
          <w:sz w:val="28"/>
          <w:szCs w:val="28"/>
        </w:rPr>
        <w:t xml:space="preserve">к ускоренному темпу покупок бытовой техники и электроники, для сохранения собственных накоплений. </w:t>
      </w:r>
    </w:p>
    <w:p w:rsidR="00672F60" w:rsidRPr="00F71EC6" w:rsidRDefault="002B4453" w:rsidP="005B3212">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Заметно</w:t>
      </w:r>
      <w:r w:rsidR="00672F60" w:rsidRPr="00F71EC6">
        <w:rPr>
          <w:rFonts w:ascii="Times New Roman" w:hAnsi="Times New Roman"/>
          <w:sz w:val="28"/>
          <w:szCs w:val="28"/>
        </w:rPr>
        <w:t xml:space="preserve"> </w:t>
      </w:r>
      <w:r w:rsidR="00885BBA" w:rsidRPr="00F71EC6">
        <w:rPr>
          <w:rFonts w:ascii="Times New Roman" w:hAnsi="Times New Roman"/>
          <w:sz w:val="28"/>
          <w:szCs w:val="28"/>
        </w:rPr>
        <w:t>низкий уровень склонности</w:t>
      </w:r>
      <w:r w:rsidR="00672F60" w:rsidRPr="00F71EC6">
        <w:rPr>
          <w:rFonts w:ascii="Times New Roman" w:hAnsi="Times New Roman"/>
          <w:sz w:val="28"/>
          <w:szCs w:val="28"/>
        </w:rPr>
        <w:t xml:space="preserve"> </w:t>
      </w:r>
      <w:r w:rsidRPr="00F71EC6">
        <w:rPr>
          <w:rFonts w:ascii="Times New Roman" w:hAnsi="Times New Roman"/>
          <w:sz w:val="28"/>
          <w:szCs w:val="28"/>
        </w:rPr>
        <w:t>населения к</w:t>
      </w:r>
      <w:r w:rsidR="00885BBA" w:rsidRPr="00F71EC6">
        <w:rPr>
          <w:rFonts w:ascii="Times New Roman" w:hAnsi="Times New Roman"/>
          <w:sz w:val="28"/>
          <w:szCs w:val="28"/>
        </w:rPr>
        <w:t xml:space="preserve"> сбережениям</w:t>
      </w:r>
      <w:r w:rsidRPr="00F71EC6">
        <w:rPr>
          <w:rFonts w:ascii="Times New Roman" w:hAnsi="Times New Roman"/>
          <w:sz w:val="28"/>
          <w:szCs w:val="28"/>
        </w:rPr>
        <w:t xml:space="preserve"> по сравнению с другими странами вместе с одновременным </w:t>
      </w:r>
      <w:r w:rsidR="00885BBA" w:rsidRPr="00F71EC6">
        <w:rPr>
          <w:rFonts w:ascii="Times New Roman" w:hAnsi="Times New Roman"/>
          <w:sz w:val="28"/>
          <w:szCs w:val="28"/>
        </w:rPr>
        <w:t>повышение</w:t>
      </w:r>
      <w:r w:rsidRPr="00F71EC6">
        <w:rPr>
          <w:rFonts w:ascii="Times New Roman" w:hAnsi="Times New Roman"/>
          <w:sz w:val="28"/>
          <w:szCs w:val="28"/>
        </w:rPr>
        <w:t>м</w:t>
      </w:r>
      <w:r w:rsidR="00885BBA" w:rsidRPr="00F71EC6">
        <w:rPr>
          <w:rFonts w:ascii="Times New Roman" w:hAnsi="Times New Roman"/>
          <w:sz w:val="28"/>
          <w:szCs w:val="28"/>
        </w:rPr>
        <w:t xml:space="preserve"> уровня </w:t>
      </w:r>
      <w:r w:rsidR="00672F60" w:rsidRPr="00F71EC6">
        <w:rPr>
          <w:rFonts w:ascii="Times New Roman" w:hAnsi="Times New Roman"/>
          <w:sz w:val="28"/>
          <w:szCs w:val="28"/>
        </w:rPr>
        <w:t>потребительского кредитования</w:t>
      </w:r>
      <w:r w:rsidR="00885BBA" w:rsidRPr="00F71EC6">
        <w:rPr>
          <w:rFonts w:ascii="Times New Roman" w:hAnsi="Times New Roman"/>
          <w:sz w:val="28"/>
          <w:szCs w:val="28"/>
        </w:rPr>
        <w:t xml:space="preserve"> </w:t>
      </w:r>
      <w:r w:rsidRPr="00F71EC6">
        <w:rPr>
          <w:rFonts w:ascii="Times New Roman" w:hAnsi="Times New Roman"/>
          <w:sz w:val="28"/>
          <w:szCs w:val="28"/>
        </w:rPr>
        <w:t>жителей страны</w:t>
      </w:r>
      <w:r w:rsidR="00672F60" w:rsidRPr="00F71EC6">
        <w:rPr>
          <w:rFonts w:ascii="Times New Roman" w:hAnsi="Times New Roman"/>
          <w:sz w:val="28"/>
          <w:szCs w:val="28"/>
        </w:rPr>
        <w:t xml:space="preserve">. </w:t>
      </w:r>
      <w:r w:rsidRPr="00F71EC6">
        <w:rPr>
          <w:rFonts w:ascii="Times New Roman" w:hAnsi="Times New Roman"/>
          <w:sz w:val="28"/>
          <w:szCs w:val="28"/>
        </w:rPr>
        <w:t>Эту тенденцию можно прокомментировать рядом основных причин, во-первых, многие уже просто не могут</w:t>
      </w:r>
      <w:r w:rsidR="00672F60" w:rsidRPr="00F71EC6">
        <w:rPr>
          <w:rFonts w:ascii="Times New Roman" w:hAnsi="Times New Roman"/>
          <w:sz w:val="28"/>
          <w:szCs w:val="28"/>
        </w:rPr>
        <w:t xml:space="preserve"> доверя</w:t>
      </w:r>
      <w:r w:rsidR="00885BBA" w:rsidRPr="00F71EC6">
        <w:rPr>
          <w:rFonts w:ascii="Times New Roman" w:hAnsi="Times New Roman"/>
          <w:sz w:val="28"/>
          <w:szCs w:val="28"/>
        </w:rPr>
        <w:t>ть</w:t>
      </w:r>
      <w:r w:rsidR="007C29D0" w:rsidRPr="00F71EC6">
        <w:rPr>
          <w:rFonts w:ascii="Times New Roman" w:hAnsi="Times New Roman"/>
          <w:sz w:val="28"/>
          <w:szCs w:val="28"/>
        </w:rPr>
        <w:t xml:space="preserve"> национальной валюте, вместе с тем многие хотят, как можно</w:t>
      </w:r>
      <w:r w:rsidR="00672F60" w:rsidRPr="00F71EC6">
        <w:rPr>
          <w:rFonts w:ascii="Times New Roman" w:hAnsi="Times New Roman"/>
          <w:sz w:val="28"/>
          <w:szCs w:val="28"/>
        </w:rPr>
        <w:t xml:space="preserve"> скорее получить желаемые блага,</w:t>
      </w:r>
      <w:r w:rsidR="007C29D0" w:rsidRPr="00F71EC6">
        <w:rPr>
          <w:rFonts w:ascii="Times New Roman" w:hAnsi="Times New Roman"/>
          <w:sz w:val="28"/>
          <w:szCs w:val="28"/>
        </w:rPr>
        <w:t xml:space="preserve"> фактически</w:t>
      </w:r>
      <w:r w:rsidR="00672F60" w:rsidRPr="00F71EC6">
        <w:rPr>
          <w:rFonts w:ascii="Times New Roman" w:hAnsi="Times New Roman"/>
          <w:sz w:val="28"/>
          <w:szCs w:val="28"/>
        </w:rPr>
        <w:t xml:space="preserve"> </w:t>
      </w:r>
      <w:r w:rsidR="007C29D0" w:rsidRPr="00F71EC6">
        <w:rPr>
          <w:rFonts w:ascii="Times New Roman" w:hAnsi="Times New Roman"/>
          <w:sz w:val="28"/>
          <w:szCs w:val="28"/>
        </w:rPr>
        <w:t xml:space="preserve">не обладая необходимым количеством средств, а это, в свою очередь, приводит к повышению уровня </w:t>
      </w:r>
      <w:proofErr w:type="spellStart"/>
      <w:r w:rsidR="007C29D0" w:rsidRPr="00F71EC6">
        <w:rPr>
          <w:rFonts w:ascii="Times New Roman" w:hAnsi="Times New Roman"/>
          <w:sz w:val="28"/>
          <w:szCs w:val="28"/>
        </w:rPr>
        <w:t>закредитованности</w:t>
      </w:r>
      <w:proofErr w:type="spellEnd"/>
      <w:r w:rsidR="007C29D0" w:rsidRPr="00F71EC6">
        <w:rPr>
          <w:rFonts w:ascii="Times New Roman" w:hAnsi="Times New Roman"/>
          <w:sz w:val="28"/>
          <w:szCs w:val="28"/>
        </w:rPr>
        <w:t xml:space="preserve"> населения.</w:t>
      </w:r>
    </w:p>
    <w:p w:rsidR="00672F60" w:rsidRPr="00F71EC6" w:rsidRDefault="009754B9" w:rsidP="00762FC6">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Длительный срок </w:t>
      </w:r>
      <w:r w:rsidR="00672F60" w:rsidRPr="00F71EC6">
        <w:rPr>
          <w:rFonts w:ascii="Times New Roman" w:hAnsi="Times New Roman"/>
          <w:sz w:val="28"/>
          <w:szCs w:val="28"/>
        </w:rPr>
        <w:t xml:space="preserve">эксплуатации </w:t>
      </w:r>
      <w:r w:rsidRPr="00F71EC6">
        <w:rPr>
          <w:rFonts w:ascii="Times New Roman" w:hAnsi="Times New Roman"/>
          <w:sz w:val="28"/>
          <w:szCs w:val="28"/>
        </w:rPr>
        <w:t>конкретных категорий</w:t>
      </w:r>
      <w:r w:rsidR="00672F60" w:rsidRPr="00F71EC6">
        <w:rPr>
          <w:rFonts w:ascii="Times New Roman" w:hAnsi="Times New Roman"/>
          <w:sz w:val="28"/>
          <w:szCs w:val="28"/>
        </w:rPr>
        <w:t xml:space="preserve"> </w:t>
      </w:r>
      <w:r w:rsidR="00824C31" w:rsidRPr="00F71EC6">
        <w:rPr>
          <w:rFonts w:ascii="Times New Roman" w:hAnsi="Times New Roman"/>
          <w:sz w:val="28"/>
          <w:szCs w:val="28"/>
        </w:rPr>
        <w:t xml:space="preserve">рассматриваемой </w:t>
      </w:r>
      <w:r w:rsidRPr="00F71EC6">
        <w:rPr>
          <w:rFonts w:ascii="Times New Roman" w:hAnsi="Times New Roman"/>
          <w:sz w:val="28"/>
          <w:szCs w:val="28"/>
        </w:rPr>
        <w:t xml:space="preserve">в данной работе </w:t>
      </w:r>
      <w:r w:rsidR="00672F60" w:rsidRPr="00F71EC6">
        <w:rPr>
          <w:rFonts w:ascii="Times New Roman" w:hAnsi="Times New Roman"/>
          <w:sz w:val="28"/>
          <w:szCs w:val="28"/>
        </w:rPr>
        <w:t>бытовой техники и элект</w:t>
      </w:r>
      <w:r w:rsidR="00824C31" w:rsidRPr="00F71EC6">
        <w:rPr>
          <w:rFonts w:ascii="Times New Roman" w:hAnsi="Times New Roman"/>
          <w:sz w:val="28"/>
          <w:szCs w:val="28"/>
        </w:rPr>
        <w:t xml:space="preserve">роники, </w:t>
      </w:r>
      <w:r w:rsidRPr="00F71EC6">
        <w:rPr>
          <w:rFonts w:ascii="Times New Roman" w:hAnsi="Times New Roman"/>
          <w:sz w:val="28"/>
          <w:szCs w:val="28"/>
        </w:rPr>
        <w:t>что называется физическим</w:t>
      </w:r>
      <w:r w:rsidR="00824C31" w:rsidRPr="00F71EC6">
        <w:rPr>
          <w:rFonts w:ascii="Times New Roman" w:hAnsi="Times New Roman"/>
          <w:sz w:val="28"/>
          <w:szCs w:val="28"/>
        </w:rPr>
        <w:t xml:space="preserve"> износ</w:t>
      </w:r>
      <w:r w:rsidRPr="00F71EC6">
        <w:rPr>
          <w:rFonts w:ascii="Times New Roman" w:hAnsi="Times New Roman"/>
          <w:sz w:val="28"/>
          <w:szCs w:val="28"/>
        </w:rPr>
        <w:t>ом</w:t>
      </w:r>
      <w:r w:rsidR="00672F60" w:rsidRPr="00F71EC6">
        <w:rPr>
          <w:rFonts w:ascii="Times New Roman" w:hAnsi="Times New Roman"/>
          <w:sz w:val="28"/>
          <w:szCs w:val="28"/>
        </w:rPr>
        <w:t xml:space="preserve">; </w:t>
      </w:r>
    </w:p>
    <w:p w:rsidR="00672F60" w:rsidRPr="00F71EC6" w:rsidRDefault="003D4A7D" w:rsidP="00762FC6">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Высокая и</w:t>
      </w:r>
      <w:r w:rsidR="00672F60" w:rsidRPr="00F71EC6">
        <w:rPr>
          <w:rFonts w:ascii="Times New Roman" w:hAnsi="Times New Roman"/>
          <w:sz w:val="28"/>
          <w:szCs w:val="28"/>
        </w:rPr>
        <w:t xml:space="preserve">нтенсивность </w:t>
      </w:r>
      <w:r w:rsidRPr="00F71EC6">
        <w:rPr>
          <w:rFonts w:ascii="Times New Roman" w:hAnsi="Times New Roman"/>
          <w:sz w:val="28"/>
          <w:szCs w:val="28"/>
        </w:rPr>
        <w:t>постоянных</w:t>
      </w:r>
      <w:r w:rsidR="008D59B9" w:rsidRPr="00F71EC6">
        <w:rPr>
          <w:rFonts w:ascii="Times New Roman" w:hAnsi="Times New Roman"/>
          <w:sz w:val="28"/>
          <w:szCs w:val="28"/>
        </w:rPr>
        <w:t xml:space="preserve"> инноваций </w:t>
      </w:r>
      <w:r w:rsidRPr="00F71EC6">
        <w:rPr>
          <w:rFonts w:ascii="Times New Roman" w:hAnsi="Times New Roman"/>
          <w:sz w:val="28"/>
          <w:szCs w:val="28"/>
        </w:rPr>
        <w:t>в производственной сфере отрасли бытовой техники и электроники в корреляции с частым обновлением</w:t>
      </w:r>
      <w:r w:rsidR="00672F60" w:rsidRPr="00F71EC6">
        <w:rPr>
          <w:rFonts w:ascii="Times New Roman" w:hAnsi="Times New Roman"/>
          <w:sz w:val="28"/>
          <w:szCs w:val="28"/>
        </w:rPr>
        <w:t xml:space="preserve"> </w:t>
      </w:r>
      <w:r w:rsidRPr="00F71EC6">
        <w:rPr>
          <w:rFonts w:ascii="Times New Roman" w:hAnsi="Times New Roman"/>
          <w:sz w:val="28"/>
          <w:szCs w:val="28"/>
        </w:rPr>
        <w:t>номенклатуры</w:t>
      </w:r>
      <w:r w:rsidR="008D59B9" w:rsidRPr="00F71EC6">
        <w:rPr>
          <w:rFonts w:ascii="Times New Roman" w:hAnsi="Times New Roman"/>
          <w:sz w:val="28"/>
          <w:szCs w:val="28"/>
        </w:rPr>
        <w:t xml:space="preserve"> </w:t>
      </w:r>
      <w:r w:rsidRPr="00F71EC6">
        <w:rPr>
          <w:rFonts w:ascii="Times New Roman" w:hAnsi="Times New Roman"/>
          <w:sz w:val="28"/>
          <w:szCs w:val="28"/>
        </w:rPr>
        <w:t>товаров</w:t>
      </w:r>
      <w:r w:rsidR="008D59B9" w:rsidRPr="00F71EC6">
        <w:rPr>
          <w:rFonts w:ascii="Times New Roman" w:hAnsi="Times New Roman"/>
          <w:sz w:val="28"/>
          <w:szCs w:val="28"/>
        </w:rPr>
        <w:t xml:space="preserve">, что называется </w:t>
      </w:r>
      <w:r w:rsidR="00672F60" w:rsidRPr="00F71EC6">
        <w:rPr>
          <w:rFonts w:ascii="Times New Roman" w:hAnsi="Times New Roman"/>
          <w:sz w:val="28"/>
          <w:szCs w:val="28"/>
        </w:rPr>
        <w:t>моральны</w:t>
      </w:r>
      <w:r w:rsidR="008D59B9" w:rsidRPr="00F71EC6">
        <w:rPr>
          <w:rFonts w:ascii="Times New Roman" w:hAnsi="Times New Roman"/>
          <w:sz w:val="28"/>
          <w:szCs w:val="28"/>
        </w:rPr>
        <w:t>м</w:t>
      </w:r>
      <w:r w:rsidR="00672F60" w:rsidRPr="00F71EC6">
        <w:rPr>
          <w:rFonts w:ascii="Times New Roman" w:hAnsi="Times New Roman"/>
          <w:sz w:val="28"/>
          <w:szCs w:val="28"/>
        </w:rPr>
        <w:t xml:space="preserve"> износ</w:t>
      </w:r>
      <w:r w:rsidR="008D59B9" w:rsidRPr="00F71EC6">
        <w:rPr>
          <w:rFonts w:ascii="Times New Roman" w:hAnsi="Times New Roman"/>
          <w:sz w:val="28"/>
          <w:szCs w:val="28"/>
        </w:rPr>
        <w:t>ом</w:t>
      </w:r>
      <w:r w:rsidR="00672F60" w:rsidRPr="00F71EC6">
        <w:rPr>
          <w:rFonts w:ascii="Times New Roman" w:hAnsi="Times New Roman"/>
          <w:sz w:val="28"/>
          <w:szCs w:val="28"/>
        </w:rPr>
        <w:t xml:space="preserve">. </w:t>
      </w:r>
      <w:r w:rsidR="008D59B9" w:rsidRPr="00F71EC6">
        <w:rPr>
          <w:rFonts w:ascii="Times New Roman" w:hAnsi="Times New Roman"/>
          <w:sz w:val="28"/>
          <w:szCs w:val="28"/>
        </w:rPr>
        <w:t>Таким образом,</w:t>
      </w:r>
      <w:r w:rsidR="00672F60" w:rsidRPr="00F71EC6">
        <w:rPr>
          <w:rFonts w:ascii="Times New Roman" w:hAnsi="Times New Roman"/>
          <w:sz w:val="28"/>
          <w:szCs w:val="28"/>
        </w:rPr>
        <w:t xml:space="preserve"> </w:t>
      </w:r>
      <w:r w:rsidR="008D59B9" w:rsidRPr="00F71EC6">
        <w:rPr>
          <w:rFonts w:ascii="Times New Roman" w:hAnsi="Times New Roman"/>
          <w:sz w:val="28"/>
          <w:szCs w:val="28"/>
        </w:rPr>
        <w:t xml:space="preserve">самыми </w:t>
      </w:r>
      <w:r w:rsidR="00672F60" w:rsidRPr="00F71EC6">
        <w:rPr>
          <w:rFonts w:ascii="Times New Roman" w:hAnsi="Times New Roman"/>
          <w:sz w:val="28"/>
          <w:szCs w:val="28"/>
        </w:rPr>
        <w:t>высо</w:t>
      </w:r>
      <w:r w:rsidR="00CB5920" w:rsidRPr="00F71EC6">
        <w:rPr>
          <w:rFonts w:ascii="Times New Roman" w:hAnsi="Times New Roman"/>
          <w:sz w:val="28"/>
          <w:szCs w:val="28"/>
        </w:rPr>
        <w:t>кими темпами раст</w:t>
      </w:r>
      <w:r w:rsidR="008D59B9" w:rsidRPr="00F71EC6">
        <w:rPr>
          <w:rFonts w:ascii="Times New Roman" w:hAnsi="Times New Roman"/>
          <w:sz w:val="28"/>
          <w:szCs w:val="28"/>
        </w:rPr>
        <w:t>ет уровень продаж</w:t>
      </w:r>
      <w:r w:rsidR="00CB5920" w:rsidRPr="00F71EC6">
        <w:rPr>
          <w:rFonts w:ascii="Times New Roman" w:hAnsi="Times New Roman"/>
          <w:sz w:val="28"/>
          <w:szCs w:val="28"/>
        </w:rPr>
        <w:t xml:space="preserve">, </w:t>
      </w:r>
      <w:r w:rsidR="008D59B9" w:rsidRPr="00F71EC6">
        <w:rPr>
          <w:rFonts w:ascii="Times New Roman" w:hAnsi="Times New Roman"/>
          <w:sz w:val="28"/>
          <w:szCs w:val="28"/>
        </w:rPr>
        <w:t xml:space="preserve">а значит </w:t>
      </w:r>
      <w:r w:rsidR="00672F60" w:rsidRPr="00F71EC6">
        <w:rPr>
          <w:rFonts w:ascii="Times New Roman" w:hAnsi="Times New Roman"/>
          <w:sz w:val="28"/>
          <w:szCs w:val="28"/>
        </w:rPr>
        <w:t xml:space="preserve">увеличивается </w:t>
      </w:r>
      <w:r w:rsidR="008D59B9" w:rsidRPr="00F71EC6">
        <w:rPr>
          <w:rFonts w:ascii="Times New Roman" w:hAnsi="Times New Roman"/>
          <w:sz w:val="28"/>
          <w:szCs w:val="28"/>
        </w:rPr>
        <w:t xml:space="preserve">количество </w:t>
      </w:r>
      <w:r w:rsidR="00672F60" w:rsidRPr="00F71EC6">
        <w:rPr>
          <w:rFonts w:ascii="Times New Roman" w:hAnsi="Times New Roman"/>
          <w:sz w:val="28"/>
          <w:szCs w:val="28"/>
        </w:rPr>
        <w:t>удельн</w:t>
      </w:r>
      <w:r w:rsidR="008D59B9" w:rsidRPr="00F71EC6">
        <w:rPr>
          <w:rFonts w:ascii="Times New Roman" w:hAnsi="Times New Roman"/>
          <w:sz w:val="28"/>
          <w:szCs w:val="28"/>
        </w:rPr>
        <w:t>ого</w:t>
      </w:r>
      <w:r w:rsidR="00672F60" w:rsidRPr="00F71EC6">
        <w:rPr>
          <w:rFonts w:ascii="Times New Roman" w:hAnsi="Times New Roman"/>
          <w:sz w:val="28"/>
          <w:szCs w:val="28"/>
        </w:rPr>
        <w:t xml:space="preserve"> вес</w:t>
      </w:r>
      <w:r w:rsidR="008D59B9" w:rsidRPr="00F71EC6">
        <w:rPr>
          <w:rFonts w:ascii="Times New Roman" w:hAnsi="Times New Roman"/>
          <w:sz w:val="28"/>
          <w:szCs w:val="28"/>
        </w:rPr>
        <w:t>а</w:t>
      </w:r>
      <w:r w:rsidR="00672F60" w:rsidRPr="00F71EC6">
        <w:rPr>
          <w:rFonts w:ascii="Times New Roman" w:hAnsi="Times New Roman"/>
          <w:sz w:val="28"/>
          <w:szCs w:val="28"/>
        </w:rPr>
        <w:t xml:space="preserve"> </w:t>
      </w:r>
      <w:r w:rsidR="009C2E13" w:rsidRPr="00F71EC6">
        <w:rPr>
          <w:rFonts w:ascii="Times New Roman" w:hAnsi="Times New Roman"/>
          <w:sz w:val="28"/>
          <w:szCs w:val="28"/>
        </w:rPr>
        <w:t>среди общем доли</w:t>
      </w:r>
      <w:r w:rsidR="008D59B9" w:rsidRPr="00F71EC6">
        <w:rPr>
          <w:rFonts w:ascii="Times New Roman" w:hAnsi="Times New Roman"/>
          <w:sz w:val="28"/>
          <w:szCs w:val="28"/>
        </w:rPr>
        <w:t xml:space="preserve"> продаж</w:t>
      </w:r>
      <w:r w:rsidR="009C2E13" w:rsidRPr="00F71EC6">
        <w:rPr>
          <w:rFonts w:ascii="Times New Roman" w:hAnsi="Times New Roman"/>
          <w:sz w:val="28"/>
          <w:szCs w:val="28"/>
        </w:rPr>
        <w:t xml:space="preserve"> в рознице высокотехнологичных</w:t>
      </w:r>
      <w:r w:rsidR="00672F60" w:rsidRPr="00F71EC6">
        <w:rPr>
          <w:rFonts w:ascii="Times New Roman" w:hAnsi="Times New Roman"/>
          <w:sz w:val="28"/>
          <w:szCs w:val="28"/>
        </w:rPr>
        <w:t xml:space="preserve"> </w:t>
      </w:r>
      <w:r w:rsidR="008D59B9" w:rsidRPr="00F71EC6">
        <w:rPr>
          <w:rFonts w:ascii="Times New Roman" w:hAnsi="Times New Roman"/>
          <w:sz w:val="28"/>
          <w:szCs w:val="28"/>
        </w:rPr>
        <w:t xml:space="preserve">категорий товаров, </w:t>
      </w:r>
      <w:r w:rsidR="009C2E13" w:rsidRPr="00F71EC6">
        <w:rPr>
          <w:rFonts w:ascii="Times New Roman" w:hAnsi="Times New Roman"/>
          <w:sz w:val="28"/>
          <w:szCs w:val="28"/>
        </w:rPr>
        <w:t xml:space="preserve">например, смартфонов и планшетных компьютеров, </w:t>
      </w:r>
      <w:r w:rsidR="008D59B9" w:rsidRPr="00F71EC6">
        <w:rPr>
          <w:rFonts w:ascii="Times New Roman" w:hAnsi="Times New Roman"/>
          <w:sz w:val="28"/>
          <w:szCs w:val="28"/>
        </w:rPr>
        <w:t xml:space="preserve">различной </w:t>
      </w:r>
      <w:r w:rsidR="00672F60" w:rsidRPr="00F71EC6">
        <w:rPr>
          <w:rFonts w:ascii="Times New Roman" w:hAnsi="Times New Roman"/>
          <w:sz w:val="28"/>
          <w:szCs w:val="28"/>
        </w:rPr>
        <w:t xml:space="preserve">компьютерной техники; </w:t>
      </w:r>
      <w:r w:rsidR="009C2E13" w:rsidRPr="00F71EC6">
        <w:rPr>
          <w:rFonts w:ascii="Times New Roman" w:hAnsi="Times New Roman"/>
          <w:sz w:val="28"/>
          <w:szCs w:val="28"/>
        </w:rPr>
        <w:t>множества</w:t>
      </w:r>
      <w:r w:rsidR="008D59B9" w:rsidRPr="00F71EC6">
        <w:rPr>
          <w:rFonts w:ascii="Times New Roman" w:hAnsi="Times New Roman"/>
          <w:sz w:val="28"/>
          <w:szCs w:val="28"/>
        </w:rPr>
        <w:t xml:space="preserve"> </w:t>
      </w:r>
      <w:r w:rsidR="009C2E13" w:rsidRPr="00F71EC6">
        <w:rPr>
          <w:rFonts w:ascii="Times New Roman" w:hAnsi="Times New Roman"/>
          <w:sz w:val="28"/>
          <w:szCs w:val="28"/>
        </w:rPr>
        <w:t xml:space="preserve">зеркальных камер и </w:t>
      </w:r>
      <w:r w:rsidR="008D59B9" w:rsidRPr="00F71EC6">
        <w:rPr>
          <w:rFonts w:ascii="Times New Roman" w:hAnsi="Times New Roman"/>
          <w:sz w:val="28"/>
          <w:szCs w:val="28"/>
        </w:rPr>
        <w:t xml:space="preserve">игровых </w:t>
      </w:r>
      <w:r w:rsidR="00672F60" w:rsidRPr="00F71EC6">
        <w:rPr>
          <w:rFonts w:ascii="Times New Roman" w:hAnsi="Times New Roman"/>
          <w:sz w:val="28"/>
          <w:szCs w:val="28"/>
        </w:rPr>
        <w:t xml:space="preserve">ноутбуков, </w:t>
      </w:r>
      <w:r w:rsidR="008D59B9" w:rsidRPr="00F71EC6">
        <w:rPr>
          <w:rFonts w:ascii="Times New Roman" w:hAnsi="Times New Roman"/>
          <w:sz w:val="28"/>
          <w:szCs w:val="28"/>
          <w:lang w:val="en-US"/>
        </w:rPr>
        <w:t>LED</w:t>
      </w:r>
      <w:r w:rsidR="009C2E13" w:rsidRPr="00F71EC6">
        <w:rPr>
          <w:rFonts w:ascii="Times New Roman" w:hAnsi="Times New Roman"/>
          <w:sz w:val="28"/>
          <w:szCs w:val="28"/>
        </w:rPr>
        <w:t>-</w:t>
      </w:r>
      <w:r w:rsidR="009C2E13" w:rsidRPr="00F71EC6">
        <w:rPr>
          <w:rFonts w:ascii="Times New Roman" w:hAnsi="Times New Roman"/>
          <w:sz w:val="28"/>
          <w:szCs w:val="28"/>
        </w:rPr>
        <w:lastRenderedPageBreak/>
        <w:t>светодиодных и 3D-мониторов</w:t>
      </w:r>
      <w:r w:rsidR="00672F60" w:rsidRPr="00F71EC6">
        <w:rPr>
          <w:rFonts w:ascii="Times New Roman" w:hAnsi="Times New Roman"/>
          <w:sz w:val="28"/>
          <w:szCs w:val="28"/>
        </w:rPr>
        <w:t xml:space="preserve">, </w:t>
      </w:r>
      <w:r w:rsidR="008D59B9" w:rsidRPr="00F71EC6">
        <w:rPr>
          <w:rFonts w:ascii="Times New Roman" w:hAnsi="Times New Roman"/>
          <w:sz w:val="28"/>
          <w:szCs w:val="28"/>
        </w:rPr>
        <w:t xml:space="preserve">современных </w:t>
      </w:r>
      <w:r w:rsidR="00672F60" w:rsidRPr="00F71EC6">
        <w:rPr>
          <w:rFonts w:ascii="Times New Roman" w:hAnsi="Times New Roman"/>
          <w:sz w:val="28"/>
          <w:szCs w:val="28"/>
        </w:rPr>
        <w:t xml:space="preserve">посудомоечных машин </w:t>
      </w:r>
      <w:r w:rsidR="009C2E13" w:rsidRPr="00F71EC6">
        <w:rPr>
          <w:rFonts w:ascii="Times New Roman" w:hAnsi="Times New Roman"/>
          <w:sz w:val="28"/>
          <w:szCs w:val="28"/>
        </w:rPr>
        <w:t>и остальной бытовой техники</w:t>
      </w:r>
      <w:r w:rsidR="00672F60" w:rsidRPr="00F71EC6">
        <w:rPr>
          <w:rFonts w:ascii="Times New Roman" w:hAnsi="Times New Roman"/>
          <w:sz w:val="28"/>
          <w:szCs w:val="28"/>
        </w:rPr>
        <w:t xml:space="preserve">. </w:t>
      </w:r>
      <w:r w:rsidR="009C2E13" w:rsidRPr="00F71EC6">
        <w:rPr>
          <w:rFonts w:ascii="Times New Roman" w:hAnsi="Times New Roman"/>
          <w:sz w:val="28"/>
          <w:szCs w:val="28"/>
        </w:rPr>
        <w:t>Важнейшим ключевым вектором</w:t>
      </w:r>
      <w:r w:rsidR="00672F60" w:rsidRPr="00F71EC6">
        <w:rPr>
          <w:rFonts w:ascii="Times New Roman" w:hAnsi="Times New Roman"/>
          <w:sz w:val="28"/>
          <w:szCs w:val="28"/>
        </w:rPr>
        <w:t xml:space="preserve"> </w:t>
      </w:r>
      <w:r w:rsidR="009C2E13" w:rsidRPr="00F71EC6">
        <w:rPr>
          <w:rFonts w:ascii="Times New Roman" w:hAnsi="Times New Roman"/>
          <w:sz w:val="28"/>
          <w:szCs w:val="28"/>
        </w:rPr>
        <w:t xml:space="preserve">в </w:t>
      </w:r>
      <w:r w:rsidR="00672F60" w:rsidRPr="00F71EC6">
        <w:rPr>
          <w:rFonts w:ascii="Times New Roman" w:hAnsi="Times New Roman"/>
          <w:sz w:val="28"/>
          <w:szCs w:val="28"/>
        </w:rPr>
        <w:t>2020 году</w:t>
      </w:r>
      <w:r w:rsidR="009C2E13" w:rsidRPr="00F71EC6">
        <w:rPr>
          <w:rFonts w:ascii="Times New Roman" w:hAnsi="Times New Roman"/>
          <w:sz w:val="28"/>
          <w:szCs w:val="28"/>
        </w:rPr>
        <w:t xml:space="preserve"> по праву можно </w:t>
      </w:r>
      <w:r w:rsidR="008D59B9" w:rsidRPr="00F71EC6">
        <w:rPr>
          <w:rFonts w:ascii="Times New Roman" w:hAnsi="Times New Roman"/>
          <w:sz w:val="28"/>
          <w:szCs w:val="28"/>
        </w:rPr>
        <w:t xml:space="preserve">назвать </w:t>
      </w:r>
      <w:r w:rsidR="009C2E13" w:rsidRPr="00F71EC6">
        <w:rPr>
          <w:rFonts w:ascii="Times New Roman" w:hAnsi="Times New Roman"/>
          <w:sz w:val="28"/>
          <w:szCs w:val="28"/>
        </w:rPr>
        <w:t>ускоренный темп развития</w:t>
      </w:r>
      <w:r w:rsidR="008D59B9" w:rsidRPr="00F71EC6">
        <w:rPr>
          <w:rFonts w:ascii="Times New Roman" w:hAnsi="Times New Roman"/>
          <w:sz w:val="28"/>
          <w:szCs w:val="28"/>
        </w:rPr>
        <w:t xml:space="preserve"> ультрасовременных</w:t>
      </w:r>
      <w:r w:rsidR="00672F60" w:rsidRPr="00F71EC6">
        <w:rPr>
          <w:rFonts w:ascii="Times New Roman" w:hAnsi="Times New Roman"/>
          <w:sz w:val="28"/>
          <w:szCs w:val="28"/>
        </w:rPr>
        <w:t xml:space="preserve"> 5G-сетей, </w:t>
      </w:r>
      <w:r w:rsidR="009C2E13" w:rsidRPr="00F71EC6">
        <w:rPr>
          <w:rFonts w:ascii="Times New Roman" w:hAnsi="Times New Roman"/>
          <w:sz w:val="28"/>
          <w:szCs w:val="28"/>
        </w:rPr>
        <w:t>что способствовало значительному повышению</w:t>
      </w:r>
      <w:r w:rsidR="008D59B9" w:rsidRPr="00F71EC6">
        <w:rPr>
          <w:rFonts w:ascii="Times New Roman" w:hAnsi="Times New Roman"/>
          <w:sz w:val="28"/>
          <w:szCs w:val="28"/>
        </w:rPr>
        <w:t xml:space="preserve"> </w:t>
      </w:r>
      <w:r w:rsidR="009C2E13" w:rsidRPr="00F71EC6">
        <w:rPr>
          <w:rFonts w:ascii="Times New Roman" w:hAnsi="Times New Roman"/>
          <w:sz w:val="28"/>
          <w:szCs w:val="28"/>
        </w:rPr>
        <w:t>уровня</w:t>
      </w:r>
      <w:r w:rsidR="008D59B9" w:rsidRPr="00F71EC6">
        <w:rPr>
          <w:rFonts w:ascii="Times New Roman" w:hAnsi="Times New Roman"/>
          <w:sz w:val="28"/>
          <w:szCs w:val="28"/>
        </w:rPr>
        <w:t xml:space="preserve"> </w:t>
      </w:r>
      <w:r w:rsidR="00672F60" w:rsidRPr="00F71EC6">
        <w:rPr>
          <w:rFonts w:ascii="Times New Roman" w:hAnsi="Times New Roman"/>
          <w:sz w:val="28"/>
          <w:szCs w:val="28"/>
        </w:rPr>
        <w:t>продаж</w:t>
      </w:r>
      <w:r w:rsidR="008D59B9" w:rsidRPr="00F71EC6">
        <w:rPr>
          <w:rFonts w:ascii="Times New Roman" w:hAnsi="Times New Roman"/>
          <w:sz w:val="28"/>
          <w:szCs w:val="28"/>
        </w:rPr>
        <w:t xml:space="preserve"> </w:t>
      </w:r>
      <w:r w:rsidR="009C2E13" w:rsidRPr="00F71EC6">
        <w:rPr>
          <w:rFonts w:ascii="Times New Roman" w:hAnsi="Times New Roman"/>
          <w:sz w:val="28"/>
          <w:szCs w:val="28"/>
        </w:rPr>
        <w:t xml:space="preserve">устройств </w:t>
      </w:r>
      <w:r w:rsidR="00672F60" w:rsidRPr="00F71EC6">
        <w:rPr>
          <w:rFonts w:ascii="Times New Roman" w:hAnsi="Times New Roman"/>
          <w:sz w:val="28"/>
          <w:szCs w:val="28"/>
        </w:rPr>
        <w:t xml:space="preserve">доступа </w:t>
      </w:r>
      <w:r w:rsidR="009C2E13" w:rsidRPr="00F71EC6">
        <w:rPr>
          <w:rFonts w:ascii="Times New Roman" w:hAnsi="Times New Roman"/>
          <w:sz w:val="28"/>
          <w:szCs w:val="28"/>
        </w:rPr>
        <w:t>в интернет-сообщества</w:t>
      </w:r>
      <w:r w:rsidR="00672F60" w:rsidRPr="00F71EC6">
        <w:rPr>
          <w:rFonts w:ascii="Times New Roman" w:hAnsi="Times New Roman"/>
          <w:sz w:val="28"/>
          <w:szCs w:val="28"/>
        </w:rPr>
        <w:t>.</w:t>
      </w:r>
    </w:p>
    <w:p w:rsidR="00672F60" w:rsidRPr="00F71EC6" w:rsidRDefault="00672F60" w:rsidP="00762FC6">
      <w:pPr>
        <w:numPr>
          <w:ilvl w:val="0"/>
          <w:numId w:val="1"/>
        </w:numPr>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Цена товара, несмотря на то, что она перестала быть главенствующим фактором при принятии решения о покупке. Однако, стоит отметить, что в связи с пандемией </w:t>
      </w:r>
      <w:proofErr w:type="spellStart"/>
      <w:r w:rsidRPr="00F71EC6">
        <w:rPr>
          <w:rFonts w:ascii="Times New Roman" w:hAnsi="Times New Roman"/>
          <w:sz w:val="28"/>
          <w:szCs w:val="28"/>
        </w:rPr>
        <w:t>коронавируса</w:t>
      </w:r>
      <w:proofErr w:type="spellEnd"/>
      <w:r w:rsidRPr="00F71EC6">
        <w:rPr>
          <w:rFonts w:ascii="Times New Roman" w:hAnsi="Times New Roman"/>
          <w:sz w:val="28"/>
          <w:szCs w:val="28"/>
        </w:rPr>
        <w:t xml:space="preserve">, по оценкам специалистов, каждая неделя простоя на предприятиях, занимающихся производством техники, обернется повышением конечной стоимости гаджетов на 1,5-3%. Так же стала очевидной вероятность дефицита электроники, в частности, ноутбуков. Это происходит из-за повышенного спроса в условиях эпидемии, так как многие компании переводят сотрудников на удаленную работу. </w:t>
      </w:r>
    </w:p>
    <w:p w:rsidR="00672F60" w:rsidRPr="00F71EC6" w:rsidRDefault="00672F60" w:rsidP="000B4A9D">
      <w:pPr>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Выделим показатели, которые возможно будет использовать для автоматического прогнозирования финансовой устойчивости, в соответствии с ключевыми факторами в таблице 2.</w:t>
      </w:r>
    </w:p>
    <w:p w:rsidR="00CB5920" w:rsidRPr="00F71EC6" w:rsidRDefault="00CB5920" w:rsidP="000B4A9D">
      <w:pPr>
        <w:spacing w:after="0" w:line="360" w:lineRule="auto"/>
        <w:ind w:firstLine="709"/>
        <w:contextualSpacing/>
        <w:jc w:val="both"/>
        <w:rPr>
          <w:rFonts w:ascii="Times New Roman" w:hAnsi="Times New Roman"/>
          <w:sz w:val="28"/>
          <w:szCs w:val="28"/>
        </w:rPr>
      </w:pPr>
    </w:p>
    <w:p w:rsidR="00672F60" w:rsidRPr="00F71EC6" w:rsidRDefault="00672F60" w:rsidP="00BA5C2A">
      <w:pPr>
        <w:spacing w:after="0" w:line="240" w:lineRule="auto"/>
        <w:contextualSpacing/>
        <w:rPr>
          <w:rFonts w:ascii="Times New Roman" w:hAnsi="Times New Roman"/>
          <w:sz w:val="28"/>
          <w:szCs w:val="28"/>
        </w:rPr>
      </w:pPr>
      <w:r w:rsidRPr="00F71EC6">
        <w:rPr>
          <w:rFonts w:ascii="Times New Roman" w:hAnsi="Times New Roman"/>
          <w:sz w:val="28"/>
          <w:szCs w:val="28"/>
        </w:rPr>
        <w:t>Таблица 2 – Факторы и показатели, коррелирующие с итоговым результатом финансовой устойчивости предприятий отрасли бытовой техники и электроники</w:t>
      </w:r>
      <w:r w:rsidR="00110F8B" w:rsidRPr="00F71EC6">
        <w:rPr>
          <w:rFonts w:ascii="Times New Roman" w:hAnsi="Times New Roman"/>
          <w:sz w:val="28"/>
          <w:szCs w:val="28"/>
        </w:rPr>
        <w:t xml:space="preserve"> </w:t>
      </w:r>
      <w:r w:rsidR="00996EC5" w:rsidRPr="00F71EC6">
        <w:rPr>
          <w:rFonts w:ascii="Times New Roman" w:hAnsi="Times New Roman"/>
          <w:sz w:val="28"/>
          <w:szCs w:val="28"/>
        </w:rPr>
        <w:t>(составлено автором)</w:t>
      </w:r>
    </w:p>
    <w:p w:rsidR="00124A4D" w:rsidRPr="00F71EC6" w:rsidRDefault="00124A4D" w:rsidP="009B6ED5">
      <w:pPr>
        <w:spacing w:after="0" w:line="360" w:lineRule="auto"/>
        <w:contextualSpacing/>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985"/>
        <w:gridCol w:w="2126"/>
        <w:gridCol w:w="2835"/>
      </w:tblGrid>
      <w:tr w:rsidR="00657D02" w:rsidRPr="00C71043" w:rsidTr="002C71CC">
        <w:tc>
          <w:tcPr>
            <w:tcW w:w="2518" w:type="dxa"/>
            <w:shd w:val="clear" w:color="auto" w:fill="auto"/>
            <w:vAlign w:val="center"/>
          </w:tcPr>
          <w:p w:rsidR="00672F60" w:rsidRPr="00C71043" w:rsidRDefault="00672F60" w:rsidP="002C71CC">
            <w:pPr>
              <w:spacing w:after="0" w:line="288" w:lineRule="auto"/>
              <w:contextualSpacing/>
              <w:jc w:val="center"/>
              <w:rPr>
                <w:rFonts w:ascii="Times New Roman" w:hAnsi="Times New Roman"/>
                <w:sz w:val="26"/>
                <w:szCs w:val="26"/>
              </w:rPr>
            </w:pPr>
            <w:r w:rsidRPr="00C71043">
              <w:rPr>
                <w:rFonts w:ascii="Times New Roman" w:hAnsi="Times New Roman"/>
                <w:sz w:val="26"/>
                <w:szCs w:val="26"/>
              </w:rPr>
              <w:t>Фактор</w:t>
            </w:r>
          </w:p>
        </w:tc>
        <w:tc>
          <w:tcPr>
            <w:tcW w:w="1985" w:type="dxa"/>
            <w:shd w:val="clear" w:color="auto" w:fill="auto"/>
            <w:vAlign w:val="center"/>
          </w:tcPr>
          <w:p w:rsidR="00672F60" w:rsidRPr="00C71043" w:rsidRDefault="00672F60" w:rsidP="002C71CC">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Показатель</w:t>
            </w:r>
          </w:p>
        </w:tc>
        <w:tc>
          <w:tcPr>
            <w:tcW w:w="2126" w:type="dxa"/>
            <w:shd w:val="clear" w:color="auto" w:fill="auto"/>
            <w:vAlign w:val="center"/>
          </w:tcPr>
          <w:p w:rsidR="00672F60" w:rsidRPr="00C71043" w:rsidRDefault="00672F60" w:rsidP="002C71CC">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Назначение</w:t>
            </w:r>
          </w:p>
        </w:tc>
        <w:tc>
          <w:tcPr>
            <w:tcW w:w="2835" w:type="dxa"/>
            <w:shd w:val="clear" w:color="auto" w:fill="auto"/>
            <w:vAlign w:val="center"/>
          </w:tcPr>
          <w:p w:rsidR="00672F60" w:rsidRPr="00C71043" w:rsidRDefault="00672F60" w:rsidP="002C71CC">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Источник</w:t>
            </w:r>
          </w:p>
        </w:tc>
      </w:tr>
      <w:tr w:rsidR="00657D02" w:rsidRPr="00C71043" w:rsidTr="002C71CC">
        <w:tc>
          <w:tcPr>
            <w:tcW w:w="2518" w:type="dxa"/>
            <w:shd w:val="clear" w:color="auto" w:fill="auto"/>
            <w:vAlign w:val="center"/>
          </w:tcPr>
          <w:p w:rsidR="00672F60" w:rsidRPr="00C71043" w:rsidRDefault="00672F60" w:rsidP="002E0585">
            <w:pPr>
              <w:spacing w:after="0" w:line="288" w:lineRule="auto"/>
              <w:contextualSpacing/>
              <w:rPr>
                <w:rFonts w:ascii="Times New Roman" w:hAnsi="Times New Roman"/>
                <w:sz w:val="26"/>
                <w:szCs w:val="26"/>
              </w:rPr>
            </w:pPr>
            <w:r w:rsidRPr="00C71043">
              <w:rPr>
                <w:rFonts w:ascii="Times New Roman" w:hAnsi="Times New Roman"/>
                <w:sz w:val="26"/>
                <w:szCs w:val="26"/>
              </w:rPr>
              <w:t>Макроэкономическая</w:t>
            </w:r>
          </w:p>
          <w:p w:rsidR="00672F60" w:rsidRPr="00C71043" w:rsidRDefault="00672F60" w:rsidP="002E0585">
            <w:pPr>
              <w:spacing w:after="0" w:line="288" w:lineRule="auto"/>
              <w:contextualSpacing/>
              <w:rPr>
                <w:rFonts w:ascii="Times New Roman" w:hAnsi="Times New Roman"/>
                <w:sz w:val="26"/>
                <w:szCs w:val="26"/>
              </w:rPr>
            </w:pPr>
            <w:r w:rsidRPr="00C71043">
              <w:rPr>
                <w:rFonts w:ascii="Times New Roman" w:hAnsi="Times New Roman"/>
                <w:sz w:val="26"/>
                <w:szCs w:val="26"/>
              </w:rPr>
              <w:t>стабильность/</w:t>
            </w:r>
          </w:p>
          <w:p w:rsidR="00672F60" w:rsidRPr="00C71043" w:rsidRDefault="00672F60" w:rsidP="002E0585">
            <w:pPr>
              <w:spacing w:after="0" w:line="288" w:lineRule="auto"/>
              <w:contextualSpacing/>
              <w:rPr>
                <w:rFonts w:ascii="Times New Roman" w:hAnsi="Times New Roman"/>
                <w:sz w:val="26"/>
                <w:szCs w:val="26"/>
              </w:rPr>
            </w:pPr>
            <w:r w:rsidRPr="00C71043">
              <w:rPr>
                <w:rFonts w:ascii="Times New Roman" w:hAnsi="Times New Roman"/>
                <w:sz w:val="26"/>
                <w:szCs w:val="26"/>
              </w:rPr>
              <w:t>нестабильность</w:t>
            </w:r>
          </w:p>
        </w:tc>
        <w:tc>
          <w:tcPr>
            <w:tcW w:w="1985"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Темп роста ВВП</w:t>
            </w:r>
          </w:p>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Уровень инфляции</w:t>
            </w:r>
          </w:p>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Уровень безработицы</w:t>
            </w:r>
          </w:p>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Индекс потребительских цен</w:t>
            </w:r>
          </w:p>
        </w:tc>
        <w:tc>
          <w:tcPr>
            <w:tcW w:w="2126"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Для общей оценки состояния экономики и покупательной способности населения</w:t>
            </w:r>
          </w:p>
        </w:tc>
        <w:tc>
          <w:tcPr>
            <w:tcW w:w="2835"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Данные Центрального Банка</w:t>
            </w:r>
          </w:p>
        </w:tc>
      </w:tr>
    </w:tbl>
    <w:p w:rsidR="00C71043" w:rsidRDefault="00C71043"/>
    <w:p w:rsidR="00C71043" w:rsidRDefault="00C71043"/>
    <w:p w:rsidR="00C71043" w:rsidRDefault="00C71043"/>
    <w:p w:rsidR="00C71043" w:rsidRDefault="00C71043">
      <w:r w:rsidRPr="00F71EC6">
        <w:rPr>
          <w:rFonts w:ascii="Times New Roman" w:hAnsi="Times New Roman"/>
          <w:sz w:val="28"/>
          <w:szCs w:val="28"/>
        </w:rPr>
        <w:lastRenderedPageBreak/>
        <w:t>Продолжение таблицы 2</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gridCol w:w="2268"/>
        <w:gridCol w:w="2694"/>
      </w:tblGrid>
      <w:tr w:rsidR="00C71043" w:rsidRPr="00C71043" w:rsidTr="00C71043">
        <w:tc>
          <w:tcPr>
            <w:tcW w:w="1838" w:type="dxa"/>
            <w:shd w:val="clear" w:color="auto" w:fill="auto"/>
            <w:vAlign w:val="center"/>
          </w:tcPr>
          <w:p w:rsidR="00C71043" w:rsidRPr="00C71043" w:rsidRDefault="00C71043" w:rsidP="005B3212">
            <w:pPr>
              <w:spacing w:after="0" w:line="288" w:lineRule="auto"/>
              <w:contextualSpacing/>
              <w:jc w:val="center"/>
              <w:rPr>
                <w:rFonts w:ascii="Times New Roman" w:hAnsi="Times New Roman"/>
                <w:sz w:val="26"/>
                <w:szCs w:val="26"/>
              </w:rPr>
            </w:pPr>
            <w:r w:rsidRPr="00C71043">
              <w:rPr>
                <w:rFonts w:ascii="Times New Roman" w:hAnsi="Times New Roman"/>
                <w:sz w:val="26"/>
                <w:szCs w:val="26"/>
              </w:rPr>
              <w:t>Фактор</w:t>
            </w:r>
          </w:p>
        </w:tc>
        <w:tc>
          <w:tcPr>
            <w:tcW w:w="2410" w:type="dxa"/>
            <w:shd w:val="clear" w:color="auto" w:fill="auto"/>
            <w:vAlign w:val="center"/>
          </w:tcPr>
          <w:p w:rsidR="00C71043" w:rsidRPr="00C71043" w:rsidRDefault="00C71043" w:rsidP="005B3212">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Показатель</w:t>
            </w:r>
          </w:p>
        </w:tc>
        <w:tc>
          <w:tcPr>
            <w:tcW w:w="2268" w:type="dxa"/>
            <w:shd w:val="clear" w:color="auto" w:fill="auto"/>
            <w:vAlign w:val="center"/>
          </w:tcPr>
          <w:p w:rsidR="00C71043" w:rsidRPr="00C71043" w:rsidRDefault="00C71043" w:rsidP="005B3212">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Назначение</w:t>
            </w:r>
          </w:p>
        </w:tc>
        <w:tc>
          <w:tcPr>
            <w:tcW w:w="2694" w:type="dxa"/>
            <w:shd w:val="clear" w:color="auto" w:fill="auto"/>
            <w:vAlign w:val="center"/>
          </w:tcPr>
          <w:p w:rsidR="00C71043" w:rsidRPr="00C71043" w:rsidRDefault="00C71043" w:rsidP="005B3212">
            <w:pPr>
              <w:spacing w:after="0" w:line="288" w:lineRule="auto"/>
              <w:contextualSpacing/>
              <w:jc w:val="center"/>
              <w:rPr>
                <w:rFonts w:ascii="Times New Roman" w:hAnsi="Times New Roman"/>
                <w:sz w:val="26"/>
                <w:szCs w:val="26"/>
              </w:rPr>
            </w:pPr>
            <w:r w:rsidRPr="00C71043">
              <w:rPr>
                <w:rFonts w:ascii="Times New Roman" w:hAnsi="Times New Roman"/>
                <w:sz w:val="26"/>
                <w:szCs w:val="26"/>
              </w:rPr>
              <w:t>Источник</w:t>
            </w:r>
          </w:p>
        </w:tc>
      </w:tr>
      <w:tr w:rsidR="00657D02" w:rsidRPr="00C71043" w:rsidTr="00C71043">
        <w:tc>
          <w:tcPr>
            <w:tcW w:w="1838" w:type="dxa"/>
            <w:shd w:val="clear" w:color="auto" w:fill="auto"/>
            <w:vAlign w:val="center"/>
          </w:tcPr>
          <w:p w:rsidR="00672F60" w:rsidRPr="00C71043" w:rsidRDefault="00672F60" w:rsidP="002E0585">
            <w:pPr>
              <w:spacing w:after="0" w:line="288" w:lineRule="auto"/>
              <w:contextualSpacing/>
              <w:rPr>
                <w:rFonts w:ascii="Times New Roman" w:hAnsi="Times New Roman"/>
                <w:sz w:val="26"/>
                <w:szCs w:val="26"/>
              </w:rPr>
            </w:pPr>
            <w:r w:rsidRPr="00C71043">
              <w:rPr>
                <w:rFonts w:ascii="Times New Roman" w:hAnsi="Times New Roman"/>
                <w:sz w:val="26"/>
                <w:szCs w:val="26"/>
              </w:rPr>
              <w:t>Изменение курса доллара по отношению к рублю</w:t>
            </w:r>
          </w:p>
        </w:tc>
        <w:tc>
          <w:tcPr>
            <w:tcW w:w="2410"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Курс доллара по отношению к рублю (обновляется ежедневно)</w:t>
            </w:r>
          </w:p>
        </w:tc>
        <w:tc>
          <w:tcPr>
            <w:tcW w:w="2268"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Для оценки изменения цен на импортные товары</w:t>
            </w:r>
          </w:p>
        </w:tc>
        <w:tc>
          <w:tcPr>
            <w:tcW w:w="2694" w:type="dxa"/>
            <w:shd w:val="clear" w:color="auto" w:fill="auto"/>
            <w:vAlign w:val="center"/>
          </w:tcPr>
          <w:p w:rsidR="00672F60" w:rsidRPr="00C71043" w:rsidRDefault="00672F60" w:rsidP="0095161D">
            <w:pPr>
              <w:spacing w:after="0" w:line="288" w:lineRule="auto"/>
              <w:contextualSpacing/>
              <w:rPr>
                <w:rFonts w:ascii="Times New Roman" w:hAnsi="Times New Roman"/>
                <w:sz w:val="26"/>
                <w:szCs w:val="26"/>
              </w:rPr>
            </w:pPr>
            <w:r w:rsidRPr="00C71043">
              <w:rPr>
                <w:rFonts w:ascii="Times New Roman" w:hAnsi="Times New Roman"/>
                <w:sz w:val="26"/>
                <w:szCs w:val="26"/>
              </w:rPr>
              <w:t>Данные Центрального Банка</w:t>
            </w:r>
          </w:p>
        </w:tc>
      </w:tr>
      <w:tr w:rsidR="00657D02" w:rsidRPr="00C71043" w:rsidTr="00C71043">
        <w:tc>
          <w:tcPr>
            <w:tcW w:w="1838" w:type="dxa"/>
            <w:shd w:val="clear" w:color="auto" w:fill="auto"/>
            <w:vAlign w:val="center"/>
          </w:tcPr>
          <w:p w:rsidR="00657D02" w:rsidRPr="00C71043" w:rsidRDefault="00657D02" w:rsidP="00657D02">
            <w:pPr>
              <w:spacing w:after="0" w:line="288" w:lineRule="auto"/>
              <w:contextualSpacing/>
              <w:rPr>
                <w:rFonts w:ascii="Times New Roman" w:hAnsi="Times New Roman"/>
                <w:sz w:val="26"/>
                <w:szCs w:val="26"/>
              </w:rPr>
            </w:pPr>
            <w:proofErr w:type="spellStart"/>
            <w:r w:rsidRPr="00C71043">
              <w:rPr>
                <w:rFonts w:ascii="Times New Roman" w:hAnsi="Times New Roman"/>
                <w:sz w:val="26"/>
                <w:szCs w:val="26"/>
              </w:rPr>
              <w:t>Закредитованность</w:t>
            </w:r>
            <w:proofErr w:type="spellEnd"/>
            <w:r w:rsidRPr="00C71043">
              <w:rPr>
                <w:rFonts w:ascii="Times New Roman" w:hAnsi="Times New Roman"/>
                <w:sz w:val="26"/>
                <w:szCs w:val="26"/>
              </w:rPr>
              <w:t xml:space="preserve"> населения</w:t>
            </w:r>
          </w:p>
        </w:tc>
        <w:tc>
          <w:tcPr>
            <w:tcW w:w="2410" w:type="dxa"/>
            <w:shd w:val="clear" w:color="auto" w:fill="auto"/>
            <w:vAlign w:val="center"/>
          </w:tcPr>
          <w:p w:rsidR="00657D02" w:rsidRPr="00C71043" w:rsidRDefault="00657D02" w:rsidP="00657D02">
            <w:pPr>
              <w:spacing w:after="0" w:line="288" w:lineRule="auto"/>
              <w:contextualSpacing/>
              <w:rPr>
                <w:rFonts w:ascii="Times New Roman" w:hAnsi="Times New Roman"/>
                <w:sz w:val="26"/>
                <w:szCs w:val="26"/>
              </w:rPr>
            </w:pPr>
            <w:r w:rsidRPr="00C71043">
              <w:rPr>
                <w:rFonts w:ascii="Times New Roman" w:hAnsi="Times New Roman"/>
                <w:sz w:val="26"/>
                <w:szCs w:val="26"/>
              </w:rPr>
              <w:t>Индекс потребительского кредитования (обновляется ежемесячно)</w:t>
            </w:r>
          </w:p>
        </w:tc>
        <w:tc>
          <w:tcPr>
            <w:tcW w:w="2268" w:type="dxa"/>
            <w:shd w:val="clear" w:color="auto" w:fill="auto"/>
            <w:vAlign w:val="center"/>
          </w:tcPr>
          <w:p w:rsidR="00657D02" w:rsidRPr="00C71043" w:rsidRDefault="00657D02" w:rsidP="00657D02">
            <w:pPr>
              <w:spacing w:after="0" w:line="288" w:lineRule="auto"/>
              <w:contextualSpacing/>
              <w:rPr>
                <w:rFonts w:ascii="Times New Roman" w:hAnsi="Times New Roman"/>
                <w:sz w:val="26"/>
                <w:szCs w:val="26"/>
              </w:rPr>
            </w:pPr>
            <w:r w:rsidRPr="00C71043">
              <w:rPr>
                <w:rFonts w:ascii="Times New Roman" w:hAnsi="Times New Roman"/>
                <w:sz w:val="26"/>
                <w:szCs w:val="26"/>
              </w:rPr>
              <w:t>Для оценки платежеспособности населения</w:t>
            </w:r>
          </w:p>
        </w:tc>
        <w:tc>
          <w:tcPr>
            <w:tcW w:w="2694" w:type="dxa"/>
            <w:shd w:val="clear" w:color="auto" w:fill="auto"/>
            <w:vAlign w:val="center"/>
          </w:tcPr>
          <w:p w:rsidR="00657D02" w:rsidRPr="00C71043" w:rsidRDefault="00657D02" w:rsidP="00657D02">
            <w:pPr>
              <w:spacing w:after="0" w:line="288" w:lineRule="auto"/>
              <w:contextualSpacing/>
              <w:rPr>
                <w:rFonts w:ascii="Times New Roman" w:hAnsi="Times New Roman"/>
                <w:sz w:val="26"/>
                <w:szCs w:val="26"/>
              </w:rPr>
            </w:pPr>
            <w:r w:rsidRPr="00C71043">
              <w:rPr>
                <w:rFonts w:ascii="Times New Roman" w:hAnsi="Times New Roman"/>
                <w:sz w:val="26"/>
                <w:szCs w:val="26"/>
              </w:rPr>
              <w:t>Данные Центрального Банка</w:t>
            </w:r>
          </w:p>
        </w:tc>
      </w:tr>
      <w:tr w:rsidR="00657D02" w:rsidRPr="00C71043" w:rsidTr="00C71043">
        <w:tc>
          <w:tcPr>
            <w:tcW w:w="1838" w:type="dxa"/>
            <w:shd w:val="clear" w:color="auto" w:fill="auto"/>
            <w:vAlign w:val="center"/>
          </w:tcPr>
          <w:p w:rsidR="00672F60" w:rsidRPr="00C71043" w:rsidRDefault="00672F60" w:rsidP="002E0585">
            <w:pPr>
              <w:spacing w:after="0" w:line="360" w:lineRule="auto"/>
              <w:contextualSpacing/>
              <w:rPr>
                <w:rFonts w:ascii="Times New Roman" w:hAnsi="Times New Roman"/>
                <w:sz w:val="26"/>
                <w:szCs w:val="26"/>
              </w:rPr>
            </w:pPr>
            <w:r w:rsidRPr="00C71043">
              <w:rPr>
                <w:rFonts w:ascii="Times New Roman" w:hAnsi="Times New Roman"/>
                <w:sz w:val="26"/>
                <w:szCs w:val="26"/>
              </w:rPr>
              <w:t>Физический износ техники и электроники</w:t>
            </w:r>
          </w:p>
        </w:tc>
        <w:tc>
          <w:tcPr>
            <w:tcW w:w="2410"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Средний период использования самых продаваемых товаров в отрасли</w:t>
            </w:r>
          </w:p>
        </w:tc>
        <w:tc>
          <w:tcPr>
            <w:tcW w:w="2268"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 xml:space="preserve">Для оценки периодичности покупок в связи с длительностью эксплуатации товаров </w:t>
            </w:r>
          </w:p>
        </w:tc>
        <w:tc>
          <w:tcPr>
            <w:tcW w:w="2694"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Усредненные данные по срокам службы техники:</w:t>
            </w:r>
          </w:p>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холодильник – 6 лет, стиральная машина – 7 лет; кухонная плита – 12 лет, кондиционер – 10 лет, микроволновая печь – 7 лет, утюг – 4 года, чайник – 2 года, телевизор – 9 лет, телефон – 2 года.</w:t>
            </w:r>
          </w:p>
        </w:tc>
      </w:tr>
      <w:tr w:rsidR="00657D02" w:rsidRPr="00C71043" w:rsidTr="00C71043">
        <w:tc>
          <w:tcPr>
            <w:tcW w:w="1838"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Моральный износ техники и электроники</w:t>
            </w:r>
          </w:p>
        </w:tc>
        <w:tc>
          <w:tcPr>
            <w:tcW w:w="2410"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Анонсирование новинок среди ведущих производителей отрасли</w:t>
            </w:r>
          </w:p>
        </w:tc>
        <w:tc>
          <w:tcPr>
            <w:tcW w:w="2268"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Для оценки возможных массовых приобретений товаров</w:t>
            </w:r>
          </w:p>
        </w:tc>
        <w:tc>
          <w:tcPr>
            <w:tcW w:w="2694"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Официальные сайты ведущих производителей отрасли</w:t>
            </w:r>
          </w:p>
        </w:tc>
      </w:tr>
      <w:tr w:rsidR="00657D02" w:rsidRPr="00C71043" w:rsidTr="00C71043">
        <w:tc>
          <w:tcPr>
            <w:tcW w:w="1838" w:type="dxa"/>
            <w:shd w:val="clear" w:color="auto" w:fill="auto"/>
            <w:vAlign w:val="center"/>
          </w:tcPr>
          <w:p w:rsidR="00672F60" w:rsidRPr="00C71043" w:rsidRDefault="00672F60" w:rsidP="002E0585">
            <w:pPr>
              <w:spacing w:after="0" w:line="360" w:lineRule="auto"/>
              <w:ind w:right="-251"/>
              <w:contextualSpacing/>
              <w:rPr>
                <w:rFonts w:ascii="Times New Roman" w:hAnsi="Times New Roman"/>
                <w:sz w:val="26"/>
                <w:szCs w:val="26"/>
              </w:rPr>
            </w:pPr>
            <w:r w:rsidRPr="00C71043">
              <w:rPr>
                <w:rFonts w:ascii="Times New Roman" w:hAnsi="Times New Roman"/>
                <w:sz w:val="26"/>
                <w:szCs w:val="26"/>
              </w:rPr>
              <w:t>Цена товара</w:t>
            </w:r>
          </w:p>
        </w:tc>
        <w:tc>
          <w:tcPr>
            <w:tcW w:w="2410"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Цены на самые продаваемые товары в отрасли среди конкурентов</w:t>
            </w:r>
          </w:p>
        </w:tc>
        <w:tc>
          <w:tcPr>
            <w:tcW w:w="2268"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 xml:space="preserve">Для оценки ценовой конкурентоспособности </w:t>
            </w:r>
          </w:p>
        </w:tc>
        <w:tc>
          <w:tcPr>
            <w:tcW w:w="2694" w:type="dxa"/>
            <w:shd w:val="clear" w:color="auto" w:fill="auto"/>
            <w:vAlign w:val="center"/>
          </w:tcPr>
          <w:p w:rsidR="00672F60" w:rsidRPr="00C71043" w:rsidRDefault="00672F60" w:rsidP="0095161D">
            <w:pPr>
              <w:spacing w:after="0" w:line="360" w:lineRule="auto"/>
              <w:contextualSpacing/>
              <w:rPr>
                <w:rFonts w:ascii="Times New Roman" w:hAnsi="Times New Roman"/>
                <w:sz w:val="26"/>
                <w:szCs w:val="26"/>
              </w:rPr>
            </w:pPr>
            <w:r w:rsidRPr="00C71043">
              <w:rPr>
                <w:rFonts w:ascii="Times New Roman" w:hAnsi="Times New Roman"/>
                <w:sz w:val="26"/>
                <w:szCs w:val="26"/>
              </w:rPr>
              <w:t>Интернет-магазины конкурентов</w:t>
            </w:r>
          </w:p>
        </w:tc>
      </w:tr>
    </w:tbl>
    <w:p w:rsidR="00672F60" w:rsidRPr="00F71EC6" w:rsidRDefault="00672F60" w:rsidP="00C71043">
      <w:pPr>
        <w:pStyle w:val="1"/>
        <w:spacing w:before="0" w:line="360" w:lineRule="auto"/>
        <w:jc w:val="both"/>
        <w:rPr>
          <w:rFonts w:ascii="Times New Roman" w:hAnsi="Times New Roman"/>
          <w:color w:val="auto"/>
        </w:rPr>
      </w:pPr>
      <w:bookmarkStart w:id="10" w:name="_Toc41830915"/>
      <w:bookmarkStart w:id="11" w:name="_Toc88489326"/>
      <w:r w:rsidRPr="00F71EC6">
        <w:rPr>
          <w:rFonts w:ascii="Times New Roman" w:hAnsi="Times New Roman"/>
          <w:color w:val="auto"/>
        </w:rPr>
        <w:lastRenderedPageBreak/>
        <w:t>2 Оценка современного состояния и перспектив развития предприятий отрасли бытовой техники и электроники в России</w:t>
      </w:r>
      <w:bookmarkEnd w:id="11"/>
    </w:p>
    <w:p w:rsidR="00672F60" w:rsidRPr="00F71EC6" w:rsidRDefault="00672F60" w:rsidP="0087450C">
      <w:pPr>
        <w:shd w:val="clear" w:color="auto" w:fill="FFFFFF"/>
        <w:spacing w:after="0" w:line="360" w:lineRule="auto"/>
        <w:ind w:firstLine="709"/>
        <w:contextualSpacing/>
        <w:jc w:val="both"/>
        <w:rPr>
          <w:rFonts w:ascii="Times New Roman" w:hAnsi="Times New Roman"/>
          <w:sz w:val="28"/>
          <w:szCs w:val="28"/>
        </w:rPr>
      </w:pPr>
    </w:p>
    <w:p w:rsidR="00672F60" w:rsidRPr="00F71EC6" w:rsidRDefault="00636631" w:rsidP="0087450C">
      <w:pPr>
        <w:pStyle w:val="2"/>
        <w:spacing w:before="0"/>
        <w:rPr>
          <w:rFonts w:ascii="Times New Roman" w:hAnsi="Times New Roman"/>
          <w:color w:val="auto"/>
          <w:sz w:val="28"/>
          <w:szCs w:val="28"/>
        </w:rPr>
      </w:pPr>
      <w:bookmarkStart w:id="12" w:name="_Toc88489327"/>
      <w:r w:rsidRPr="00F71EC6">
        <w:rPr>
          <w:rFonts w:ascii="Times New Roman" w:hAnsi="Times New Roman"/>
          <w:color w:val="auto"/>
          <w:sz w:val="28"/>
          <w:szCs w:val="28"/>
        </w:rPr>
        <w:t>2.1</w:t>
      </w:r>
      <w:r w:rsidR="00672F60" w:rsidRPr="00F71EC6">
        <w:rPr>
          <w:rFonts w:ascii="Times New Roman" w:hAnsi="Times New Roman"/>
          <w:color w:val="auto"/>
          <w:sz w:val="28"/>
          <w:szCs w:val="28"/>
        </w:rPr>
        <w:t xml:space="preserve"> Общая характеристика отрасли бытовой техники и электроники</w:t>
      </w:r>
      <w:bookmarkEnd w:id="10"/>
      <w:bookmarkEnd w:id="12"/>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Бытовая техника и электроника давно стали частью жизни современного человека. Не удивительно, что с каждым годом спрос на нее увеличивается, как и предъявляемые требования к качеству и функциональности продукции. В данной диссертационной работе в качестве объекта исследования выступают российские предприятия отрасли бытовой техники и электроники. Учитывая жёсткую конкуренцию с мировыми производителями, организациям, специализирующимся на продаже бытовой техники и электроники, необходимо помнить и о действующих стандартах качества и о том, что цена была и остается ключевым фактором. Поэтому для дальнейшего анализа следует провести характеристику отрасли бытовой техники и электроники.</w:t>
      </w:r>
    </w:p>
    <w:p w:rsidR="00672F60" w:rsidRPr="00F71EC6" w:rsidRDefault="00672F60" w:rsidP="000B4A9D">
      <w:pPr>
        <w:pStyle w:val="a7"/>
        <w:shd w:val="clear" w:color="auto" w:fill="FFFFFF"/>
        <w:spacing w:before="0" w:beforeAutospacing="0" w:after="0" w:afterAutospacing="0" w:line="360" w:lineRule="auto"/>
        <w:ind w:firstLine="709"/>
        <w:contextualSpacing/>
        <w:jc w:val="both"/>
        <w:rPr>
          <w:sz w:val="28"/>
          <w:szCs w:val="28"/>
        </w:rPr>
      </w:pPr>
      <w:r w:rsidRPr="00F71EC6">
        <w:rPr>
          <w:sz w:val="28"/>
          <w:szCs w:val="28"/>
        </w:rPr>
        <w:t xml:space="preserve">Рассмотрим данные мониторинга розничных продаж компанией </w:t>
      </w:r>
      <w:proofErr w:type="spellStart"/>
      <w:r w:rsidRPr="00F71EC6">
        <w:rPr>
          <w:sz w:val="28"/>
          <w:szCs w:val="28"/>
        </w:rPr>
        <w:t>GfK</w:t>
      </w:r>
      <w:proofErr w:type="spellEnd"/>
      <w:r w:rsidRPr="00F71EC6">
        <w:rPr>
          <w:sz w:val="28"/>
          <w:szCs w:val="28"/>
        </w:rPr>
        <w:t xml:space="preserve"> за период с января по май 2020 года, представленные в таблице </w:t>
      </w:r>
      <w:r w:rsidR="0095161D" w:rsidRPr="00F71EC6">
        <w:rPr>
          <w:sz w:val="28"/>
          <w:szCs w:val="28"/>
        </w:rPr>
        <w:t>3</w:t>
      </w:r>
      <w:r w:rsidRPr="00F71EC6">
        <w:rPr>
          <w:sz w:val="28"/>
          <w:szCs w:val="28"/>
        </w:rPr>
        <w:t xml:space="preserve">. </w:t>
      </w:r>
    </w:p>
    <w:p w:rsidR="00124A4D" w:rsidRPr="00F71EC6" w:rsidRDefault="00124A4D" w:rsidP="000B4A9D">
      <w:pPr>
        <w:pStyle w:val="a7"/>
        <w:shd w:val="clear" w:color="auto" w:fill="FFFFFF"/>
        <w:spacing w:before="0" w:beforeAutospacing="0" w:after="0" w:afterAutospacing="0" w:line="360" w:lineRule="auto"/>
        <w:ind w:firstLine="709"/>
        <w:contextualSpacing/>
        <w:jc w:val="both"/>
        <w:rPr>
          <w:sz w:val="28"/>
          <w:szCs w:val="28"/>
        </w:rPr>
      </w:pPr>
    </w:p>
    <w:p w:rsidR="00672F60" w:rsidRPr="00F71EC6" w:rsidRDefault="00672F60" w:rsidP="00BA5C2A">
      <w:pPr>
        <w:pStyle w:val="a7"/>
        <w:shd w:val="clear" w:color="auto" w:fill="FFFFFF"/>
        <w:spacing w:before="0" w:beforeAutospacing="0" w:after="0" w:afterAutospacing="0"/>
        <w:contextualSpacing/>
        <w:jc w:val="both"/>
        <w:rPr>
          <w:sz w:val="28"/>
          <w:szCs w:val="28"/>
        </w:rPr>
      </w:pPr>
      <w:r w:rsidRPr="00F71EC6">
        <w:rPr>
          <w:sz w:val="28"/>
          <w:szCs w:val="28"/>
        </w:rPr>
        <w:t xml:space="preserve">Таблица </w:t>
      </w:r>
      <w:r w:rsidR="0095161D" w:rsidRPr="00F71EC6">
        <w:rPr>
          <w:sz w:val="28"/>
          <w:szCs w:val="28"/>
        </w:rPr>
        <w:t>3</w:t>
      </w:r>
      <w:r w:rsidRPr="00F71EC6">
        <w:rPr>
          <w:sz w:val="28"/>
          <w:szCs w:val="28"/>
        </w:rPr>
        <w:t xml:space="preserve"> – Данные мониторинга розничных продаж на рынке бытовой техники и электроники с января 2020 по май 2020 года [51</w:t>
      </w:r>
      <w:r w:rsidR="009F0F09" w:rsidRPr="00F71EC6">
        <w:rPr>
          <w:sz w:val="28"/>
          <w:szCs w:val="28"/>
        </w:rPr>
        <w:t>].</w:t>
      </w:r>
    </w:p>
    <w:p w:rsidR="00BA5C2A" w:rsidRPr="00F71EC6" w:rsidRDefault="00BA5C2A" w:rsidP="00BA5C2A">
      <w:pPr>
        <w:pStyle w:val="a7"/>
        <w:shd w:val="clear" w:color="auto" w:fill="FFFFFF"/>
        <w:spacing w:before="0" w:beforeAutospacing="0" w:after="0" w:afterAutospacing="0"/>
        <w:contextualSpacing/>
        <w:jc w:val="both"/>
        <w:rPr>
          <w:sz w:val="28"/>
          <w:szCs w:val="28"/>
        </w:rPr>
      </w:pPr>
    </w:p>
    <w:tbl>
      <w:tblPr>
        <w:tblStyle w:val="11"/>
        <w:tblW w:w="9464" w:type="dxa"/>
        <w:tblInd w:w="108" w:type="dxa"/>
        <w:tblLook w:val="04A0" w:firstRow="1" w:lastRow="0" w:firstColumn="1" w:lastColumn="0" w:noHBand="0" w:noVBand="1"/>
      </w:tblPr>
      <w:tblGrid>
        <w:gridCol w:w="2485"/>
        <w:gridCol w:w="1469"/>
        <w:gridCol w:w="1631"/>
        <w:gridCol w:w="1878"/>
        <w:gridCol w:w="2001"/>
      </w:tblGrid>
      <w:tr w:rsidR="007E1C93" w:rsidRPr="00F71EC6" w:rsidTr="0095161D">
        <w:tc>
          <w:tcPr>
            <w:tcW w:w="2485" w:type="dxa"/>
            <w:vAlign w:val="center"/>
            <w:hideMark/>
          </w:tcPr>
          <w:p w:rsidR="00672F60" w:rsidRPr="00F71EC6" w:rsidRDefault="00672F60" w:rsidP="0095161D">
            <w:pPr>
              <w:spacing w:after="0" w:line="360" w:lineRule="auto"/>
              <w:contextualSpacing/>
              <w:jc w:val="center"/>
              <w:rPr>
                <w:rFonts w:ascii="Times New Roman" w:hAnsi="Times New Roman"/>
                <w:b/>
                <w:bCs/>
                <w:sz w:val="24"/>
                <w:szCs w:val="28"/>
              </w:rPr>
            </w:pPr>
            <w:r w:rsidRPr="00F71EC6">
              <w:rPr>
                <w:rFonts w:ascii="Times New Roman" w:hAnsi="Times New Roman"/>
                <w:b/>
                <w:bCs/>
                <w:sz w:val="24"/>
                <w:szCs w:val="28"/>
              </w:rPr>
              <w:t xml:space="preserve">Индекс </w:t>
            </w:r>
            <w:proofErr w:type="spellStart"/>
            <w:r w:rsidRPr="00F71EC6">
              <w:rPr>
                <w:rFonts w:ascii="Times New Roman" w:hAnsi="Times New Roman"/>
                <w:b/>
                <w:bCs/>
                <w:sz w:val="24"/>
                <w:szCs w:val="28"/>
              </w:rPr>
              <w:t>GfK</w:t>
            </w:r>
            <w:proofErr w:type="spellEnd"/>
            <w:r w:rsidRPr="00F71EC6">
              <w:rPr>
                <w:rFonts w:ascii="Times New Roman" w:hAnsi="Times New Roman"/>
                <w:b/>
                <w:bCs/>
                <w:sz w:val="24"/>
                <w:szCs w:val="28"/>
              </w:rPr>
              <w:t xml:space="preserve">, Рынок </w:t>
            </w:r>
            <w:proofErr w:type="spellStart"/>
            <w:r w:rsidRPr="00F71EC6">
              <w:rPr>
                <w:rFonts w:ascii="Times New Roman" w:hAnsi="Times New Roman"/>
                <w:b/>
                <w:bCs/>
                <w:sz w:val="24"/>
                <w:szCs w:val="28"/>
              </w:rPr>
              <w:t>БТиЭ</w:t>
            </w:r>
            <w:proofErr w:type="spellEnd"/>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b/>
                <w:bCs/>
                <w:sz w:val="24"/>
                <w:szCs w:val="28"/>
              </w:rPr>
            </w:pPr>
            <w:r w:rsidRPr="00F71EC6">
              <w:rPr>
                <w:rFonts w:ascii="Times New Roman" w:hAnsi="Times New Roman"/>
                <w:b/>
                <w:bCs/>
                <w:sz w:val="24"/>
                <w:szCs w:val="28"/>
              </w:rPr>
              <w:t>2020 +/-%</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b/>
                <w:bCs/>
                <w:sz w:val="24"/>
                <w:szCs w:val="28"/>
              </w:rPr>
            </w:pPr>
            <w:r w:rsidRPr="00F71EC6">
              <w:rPr>
                <w:rFonts w:ascii="Times New Roman" w:hAnsi="Times New Roman"/>
                <w:b/>
                <w:bCs/>
                <w:sz w:val="24"/>
                <w:szCs w:val="28"/>
              </w:rPr>
              <w:t>Март 19/20</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b/>
                <w:bCs/>
                <w:sz w:val="24"/>
                <w:szCs w:val="28"/>
              </w:rPr>
            </w:pPr>
            <w:r w:rsidRPr="00F71EC6">
              <w:rPr>
                <w:rFonts w:ascii="Times New Roman" w:hAnsi="Times New Roman"/>
                <w:b/>
                <w:bCs/>
                <w:sz w:val="24"/>
                <w:szCs w:val="28"/>
              </w:rPr>
              <w:t>Апрель 19/20</w:t>
            </w:r>
          </w:p>
        </w:tc>
        <w:tc>
          <w:tcPr>
            <w:tcW w:w="2001" w:type="dxa"/>
            <w:vAlign w:val="center"/>
            <w:hideMark/>
          </w:tcPr>
          <w:p w:rsidR="00672F60" w:rsidRPr="00F71EC6" w:rsidRDefault="00672F60" w:rsidP="0095161D">
            <w:pPr>
              <w:spacing w:after="0" w:line="360" w:lineRule="auto"/>
              <w:contextualSpacing/>
              <w:jc w:val="center"/>
              <w:rPr>
                <w:rFonts w:ascii="Times New Roman" w:hAnsi="Times New Roman"/>
                <w:b/>
                <w:bCs/>
                <w:sz w:val="24"/>
                <w:szCs w:val="28"/>
              </w:rPr>
            </w:pPr>
            <w:r w:rsidRPr="00F71EC6">
              <w:rPr>
                <w:rFonts w:ascii="Times New Roman" w:hAnsi="Times New Roman"/>
                <w:b/>
                <w:bCs/>
                <w:sz w:val="24"/>
                <w:szCs w:val="28"/>
              </w:rPr>
              <w:t>Май 19/20</w:t>
            </w:r>
          </w:p>
        </w:tc>
      </w:tr>
      <w:tr w:rsidR="007E1C93" w:rsidRPr="00F71EC6" w:rsidTr="0095161D">
        <w:tc>
          <w:tcPr>
            <w:tcW w:w="2485"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Объем продаж в штуках</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8%</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−30%</w:t>
            </w:r>
          </w:p>
        </w:tc>
        <w:tc>
          <w:tcPr>
            <w:tcW w:w="2001"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−10%</w:t>
            </w:r>
          </w:p>
        </w:tc>
      </w:tr>
      <w:tr w:rsidR="007E1C93" w:rsidRPr="00F71EC6" w:rsidTr="0095161D">
        <w:tc>
          <w:tcPr>
            <w:tcW w:w="2485"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Объем продаж в рублях</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9%</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34%</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−19%</w:t>
            </w:r>
          </w:p>
        </w:tc>
        <w:tc>
          <w:tcPr>
            <w:tcW w:w="2001"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3%</w:t>
            </w:r>
          </w:p>
        </w:tc>
      </w:tr>
      <w:tr w:rsidR="007E1C93" w:rsidRPr="00F71EC6" w:rsidTr="0095161D">
        <w:tc>
          <w:tcPr>
            <w:tcW w:w="2485"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Средневзвешенная цена в руб.</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10%</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24%</w:t>
            </w:r>
          </w:p>
        </w:tc>
        <w:tc>
          <w:tcPr>
            <w:tcW w:w="0" w:type="auto"/>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16%</w:t>
            </w:r>
          </w:p>
        </w:tc>
        <w:tc>
          <w:tcPr>
            <w:tcW w:w="2001" w:type="dxa"/>
            <w:vAlign w:val="center"/>
            <w:hideMark/>
          </w:tcPr>
          <w:p w:rsidR="00672F60" w:rsidRPr="00F71EC6" w:rsidRDefault="00672F60" w:rsidP="0095161D">
            <w:pPr>
              <w:spacing w:after="0" w:line="360" w:lineRule="auto"/>
              <w:contextualSpacing/>
              <w:jc w:val="center"/>
              <w:rPr>
                <w:rFonts w:ascii="Times New Roman" w:hAnsi="Times New Roman"/>
                <w:sz w:val="24"/>
                <w:szCs w:val="28"/>
              </w:rPr>
            </w:pPr>
            <w:r w:rsidRPr="00F71EC6">
              <w:rPr>
                <w:rFonts w:ascii="Times New Roman" w:hAnsi="Times New Roman"/>
                <w:sz w:val="24"/>
                <w:szCs w:val="28"/>
              </w:rPr>
              <w:t>14%</w:t>
            </w:r>
          </w:p>
        </w:tc>
      </w:tr>
    </w:tbl>
    <w:p w:rsidR="00557C24" w:rsidRPr="00F71EC6" w:rsidRDefault="00557C24" w:rsidP="00557C24">
      <w:pPr>
        <w:pStyle w:val="a7"/>
        <w:shd w:val="clear" w:color="auto" w:fill="FFFFFF"/>
        <w:spacing w:line="360" w:lineRule="auto"/>
        <w:ind w:firstLine="709"/>
        <w:contextualSpacing/>
        <w:jc w:val="both"/>
        <w:rPr>
          <w:bCs/>
          <w:iCs/>
          <w:sz w:val="28"/>
          <w:szCs w:val="28"/>
        </w:rPr>
      </w:pPr>
      <w:r w:rsidRPr="00F71EC6">
        <w:rPr>
          <w:bCs/>
          <w:iCs/>
          <w:sz w:val="28"/>
          <w:szCs w:val="28"/>
        </w:rPr>
        <w:lastRenderedPageBreak/>
        <w:t>В целом за</w:t>
      </w:r>
      <w:r w:rsidRPr="00F71EC6">
        <w:rPr>
          <w:bCs/>
          <w:iCs/>
          <w:sz w:val="28"/>
          <w:szCs w:val="28"/>
          <w:lang w:val="en-US"/>
        </w:rPr>
        <w:t> </w:t>
      </w:r>
      <w:r w:rsidRPr="00F71EC6">
        <w:rPr>
          <w:bCs/>
          <w:iCs/>
          <w:sz w:val="28"/>
          <w:szCs w:val="28"/>
        </w:rPr>
        <w:t>период с</w:t>
      </w:r>
      <w:r w:rsidRPr="00F71EC6">
        <w:rPr>
          <w:bCs/>
          <w:iCs/>
          <w:sz w:val="28"/>
          <w:szCs w:val="28"/>
          <w:lang w:val="en-US"/>
        </w:rPr>
        <w:t> </w:t>
      </w:r>
      <w:r w:rsidRPr="00F71EC6">
        <w:rPr>
          <w:bCs/>
          <w:iCs/>
          <w:sz w:val="28"/>
          <w:szCs w:val="28"/>
        </w:rPr>
        <w:t>января 2020 года по</w:t>
      </w:r>
      <w:r w:rsidRPr="00F71EC6">
        <w:rPr>
          <w:bCs/>
          <w:iCs/>
          <w:sz w:val="28"/>
          <w:szCs w:val="28"/>
          <w:lang w:val="en-US"/>
        </w:rPr>
        <w:t> </w:t>
      </w:r>
      <w:r w:rsidRPr="00F71EC6">
        <w:rPr>
          <w:bCs/>
          <w:iCs/>
          <w:sz w:val="28"/>
          <w:szCs w:val="28"/>
        </w:rPr>
        <w:t>май 2020 года спрос на</w:t>
      </w:r>
      <w:r w:rsidRPr="00F71EC6">
        <w:rPr>
          <w:bCs/>
          <w:iCs/>
          <w:sz w:val="28"/>
          <w:szCs w:val="28"/>
          <w:lang w:val="en-US"/>
        </w:rPr>
        <w:t> </w:t>
      </w:r>
      <w:r w:rsidRPr="00F71EC6">
        <w:rPr>
          <w:bCs/>
          <w:iCs/>
          <w:sz w:val="28"/>
          <w:szCs w:val="28"/>
        </w:rPr>
        <w:t>технику снизился на</w:t>
      </w:r>
      <w:r w:rsidRPr="00F71EC6">
        <w:rPr>
          <w:bCs/>
          <w:iCs/>
          <w:sz w:val="28"/>
          <w:szCs w:val="28"/>
          <w:lang w:val="en-US"/>
        </w:rPr>
        <w:t> </w:t>
      </w:r>
      <w:r w:rsidRPr="00F71EC6">
        <w:rPr>
          <w:bCs/>
          <w:iCs/>
          <w:sz w:val="28"/>
          <w:szCs w:val="28"/>
        </w:rPr>
        <w:t>−1% в</w:t>
      </w:r>
      <w:r w:rsidRPr="00F71EC6">
        <w:rPr>
          <w:bCs/>
          <w:iCs/>
          <w:sz w:val="28"/>
          <w:szCs w:val="28"/>
          <w:lang w:val="en-US"/>
        </w:rPr>
        <w:t> </w:t>
      </w:r>
      <w:r w:rsidRPr="00F71EC6">
        <w:rPr>
          <w:bCs/>
          <w:iCs/>
          <w:sz w:val="28"/>
          <w:szCs w:val="28"/>
        </w:rPr>
        <w:t>штуках. Оборот в</w:t>
      </w:r>
      <w:r w:rsidRPr="00F71EC6">
        <w:rPr>
          <w:bCs/>
          <w:iCs/>
          <w:sz w:val="28"/>
          <w:szCs w:val="28"/>
          <w:lang w:val="en-US"/>
        </w:rPr>
        <w:t> </w:t>
      </w:r>
      <w:r w:rsidRPr="00F71EC6">
        <w:rPr>
          <w:bCs/>
          <w:iCs/>
          <w:sz w:val="28"/>
          <w:szCs w:val="28"/>
        </w:rPr>
        <w:t>рублях вырос на</w:t>
      </w:r>
      <w:r w:rsidRPr="00F71EC6">
        <w:rPr>
          <w:bCs/>
          <w:iCs/>
          <w:sz w:val="28"/>
          <w:szCs w:val="28"/>
          <w:lang w:val="en-US"/>
        </w:rPr>
        <w:t> </w:t>
      </w:r>
      <w:r w:rsidRPr="00F71EC6">
        <w:rPr>
          <w:bCs/>
          <w:iCs/>
          <w:sz w:val="28"/>
          <w:szCs w:val="28"/>
        </w:rPr>
        <w:t>9%. Цифры по</w:t>
      </w:r>
      <w:r w:rsidRPr="00F71EC6">
        <w:rPr>
          <w:bCs/>
          <w:iCs/>
          <w:sz w:val="28"/>
          <w:szCs w:val="28"/>
          <w:lang w:val="en-US"/>
        </w:rPr>
        <w:t> </w:t>
      </w:r>
      <w:r w:rsidRPr="00F71EC6">
        <w:rPr>
          <w:bCs/>
          <w:iCs/>
          <w:sz w:val="28"/>
          <w:szCs w:val="28"/>
        </w:rPr>
        <w:t xml:space="preserve">динамике рынка </w:t>
      </w:r>
      <w:proofErr w:type="spellStart"/>
      <w:r w:rsidRPr="00F71EC6">
        <w:rPr>
          <w:bCs/>
          <w:iCs/>
          <w:sz w:val="28"/>
          <w:szCs w:val="28"/>
        </w:rPr>
        <w:t>БТиЭ</w:t>
      </w:r>
      <w:proofErr w:type="spellEnd"/>
      <w:r w:rsidRPr="00F71EC6">
        <w:rPr>
          <w:bCs/>
          <w:iCs/>
          <w:sz w:val="28"/>
          <w:szCs w:val="28"/>
        </w:rPr>
        <w:t xml:space="preserve"> в</w:t>
      </w:r>
      <w:r w:rsidRPr="00F71EC6">
        <w:rPr>
          <w:bCs/>
          <w:iCs/>
          <w:sz w:val="28"/>
          <w:szCs w:val="28"/>
          <w:lang w:val="en-US"/>
        </w:rPr>
        <w:t> </w:t>
      </w:r>
      <w:r w:rsidRPr="00F71EC6">
        <w:rPr>
          <w:bCs/>
          <w:iCs/>
          <w:sz w:val="28"/>
          <w:szCs w:val="28"/>
        </w:rPr>
        <w:t>России за</w:t>
      </w:r>
      <w:r w:rsidRPr="00F71EC6">
        <w:rPr>
          <w:bCs/>
          <w:iCs/>
          <w:sz w:val="28"/>
          <w:szCs w:val="28"/>
          <w:lang w:val="en-US"/>
        </w:rPr>
        <w:t> </w:t>
      </w:r>
      <w:r w:rsidRPr="00F71EC6">
        <w:rPr>
          <w:bCs/>
          <w:iCs/>
          <w:sz w:val="28"/>
          <w:szCs w:val="28"/>
        </w:rPr>
        <w:t>5</w:t>
      </w:r>
      <w:r w:rsidRPr="00F71EC6">
        <w:rPr>
          <w:bCs/>
          <w:iCs/>
          <w:sz w:val="28"/>
          <w:szCs w:val="28"/>
          <w:lang w:val="en-US"/>
        </w:rPr>
        <w:t> </w:t>
      </w:r>
      <w:r w:rsidRPr="00F71EC6">
        <w:rPr>
          <w:bCs/>
          <w:iCs/>
          <w:sz w:val="28"/>
          <w:szCs w:val="28"/>
        </w:rPr>
        <w:t>месяцев выглядят достаточно позитивно во</w:t>
      </w:r>
      <w:r w:rsidRPr="00F71EC6">
        <w:rPr>
          <w:bCs/>
          <w:iCs/>
          <w:sz w:val="28"/>
          <w:szCs w:val="28"/>
          <w:lang w:val="en-US"/>
        </w:rPr>
        <w:t> </w:t>
      </w:r>
      <w:r w:rsidRPr="00F71EC6">
        <w:rPr>
          <w:bCs/>
          <w:iCs/>
          <w:sz w:val="28"/>
          <w:szCs w:val="28"/>
        </w:rPr>
        <w:t>многом благодаря ажиотажным продажам техники в марте из пандемии. Далее, апрельский рынок вынужден был потерять третью часть спроса в</w:t>
      </w:r>
      <w:r w:rsidRPr="00F71EC6">
        <w:rPr>
          <w:bCs/>
          <w:iCs/>
          <w:sz w:val="28"/>
          <w:szCs w:val="28"/>
          <w:lang w:val="en-US"/>
        </w:rPr>
        <w:t> </w:t>
      </w:r>
      <w:r w:rsidRPr="00F71EC6">
        <w:rPr>
          <w:bCs/>
          <w:iCs/>
          <w:sz w:val="28"/>
          <w:szCs w:val="28"/>
        </w:rPr>
        <w:t>штуках в</w:t>
      </w:r>
      <w:r w:rsidRPr="00F71EC6">
        <w:rPr>
          <w:bCs/>
          <w:iCs/>
          <w:sz w:val="28"/>
          <w:szCs w:val="28"/>
          <w:lang w:val="en-US"/>
        </w:rPr>
        <w:t> </w:t>
      </w:r>
      <w:r w:rsidRPr="00F71EC6">
        <w:rPr>
          <w:bCs/>
          <w:iCs/>
          <w:sz w:val="28"/>
          <w:szCs w:val="28"/>
        </w:rPr>
        <w:t>сравнении с</w:t>
      </w:r>
      <w:r w:rsidRPr="00F71EC6">
        <w:rPr>
          <w:bCs/>
          <w:iCs/>
          <w:sz w:val="28"/>
          <w:szCs w:val="28"/>
          <w:lang w:val="en-US"/>
        </w:rPr>
        <w:t> </w:t>
      </w:r>
      <w:r w:rsidRPr="00F71EC6">
        <w:rPr>
          <w:bCs/>
          <w:iCs/>
          <w:sz w:val="28"/>
          <w:szCs w:val="28"/>
        </w:rPr>
        <w:t>апрельским рынком в 2019</w:t>
      </w:r>
      <w:r w:rsidRPr="00F71EC6">
        <w:rPr>
          <w:bCs/>
          <w:iCs/>
          <w:sz w:val="28"/>
          <w:szCs w:val="28"/>
          <w:lang w:val="en-US"/>
        </w:rPr>
        <w:t> </w:t>
      </w:r>
      <w:r w:rsidRPr="00F71EC6">
        <w:rPr>
          <w:bCs/>
          <w:iCs/>
          <w:sz w:val="28"/>
          <w:szCs w:val="28"/>
        </w:rPr>
        <w:t>году, а</w:t>
      </w:r>
      <w:r w:rsidRPr="00F71EC6">
        <w:rPr>
          <w:bCs/>
          <w:iCs/>
          <w:sz w:val="28"/>
          <w:szCs w:val="28"/>
          <w:lang w:val="en-US"/>
        </w:rPr>
        <w:t> </w:t>
      </w:r>
      <w:r w:rsidRPr="00F71EC6">
        <w:rPr>
          <w:bCs/>
          <w:iCs/>
          <w:sz w:val="28"/>
          <w:szCs w:val="28"/>
        </w:rPr>
        <w:t>в</w:t>
      </w:r>
      <w:r w:rsidRPr="00F71EC6">
        <w:rPr>
          <w:bCs/>
          <w:iCs/>
          <w:sz w:val="28"/>
          <w:szCs w:val="28"/>
          <w:lang w:val="en-US"/>
        </w:rPr>
        <w:t> </w:t>
      </w:r>
      <w:r w:rsidRPr="00F71EC6">
        <w:rPr>
          <w:bCs/>
          <w:iCs/>
          <w:sz w:val="28"/>
          <w:szCs w:val="28"/>
        </w:rPr>
        <w:t>денежном эквиваленте эти потери демонстрируют 19%. В</w:t>
      </w:r>
      <w:r w:rsidRPr="00F71EC6">
        <w:rPr>
          <w:bCs/>
          <w:iCs/>
          <w:sz w:val="28"/>
          <w:szCs w:val="28"/>
          <w:lang w:val="en-US"/>
        </w:rPr>
        <w:t> </w:t>
      </w:r>
      <w:r w:rsidRPr="00F71EC6">
        <w:rPr>
          <w:bCs/>
          <w:iCs/>
          <w:sz w:val="28"/>
          <w:szCs w:val="28"/>
        </w:rPr>
        <w:t>мае 2020 года рынок бытовой техники и электроники снова стал прибыльным на</w:t>
      </w:r>
      <w:r w:rsidRPr="00F71EC6">
        <w:rPr>
          <w:bCs/>
          <w:iCs/>
          <w:sz w:val="28"/>
          <w:szCs w:val="28"/>
          <w:lang w:val="en-US"/>
        </w:rPr>
        <w:t> </w:t>
      </w:r>
      <w:r w:rsidRPr="00F71EC6">
        <w:rPr>
          <w:bCs/>
          <w:iCs/>
          <w:sz w:val="28"/>
          <w:szCs w:val="28"/>
        </w:rPr>
        <w:t>3%, однако негативная тенденция спроса была на уровне −10% в</w:t>
      </w:r>
      <w:r w:rsidRPr="00F71EC6">
        <w:rPr>
          <w:bCs/>
          <w:iCs/>
          <w:sz w:val="28"/>
          <w:szCs w:val="28"/>
          <w:lang w:val="en-US"/>
        </w:rPr>
        <w:t> </w:t>
      </w:r>
      <w:r w:rsidRPr="00F71EC6">
        <w:rPr>
          <w:bCs/>
          <w:iCs/>
          <w:sz w:val="28"/>
          <w:szCs w:val="28"/>
        </w:rPr>
        <w:t>сравнении с</w:t>
      </w:r>
      <w:r w:rsidRPr="00F71EC6">
        <w:rPr>
          <w:bCs/>
          <w:iCs/>
          <w:sz w:val="28"/>
          <w:szCs w:val="28"/>
          <w:lang w:val="en-US"/>
        </w:rPr>
        <w:t> </w:t>
      </w:r>
      <w:r w:rsidRPr="00F71EC6">
        <w:rPr>
          <w:bCs/>
          <w:iCs/>
          <w:sz w:val="28"/>
          <w:szCs w:val="28"/>
        </w:rPr>
        <w:t>аналогичным прошлогодним периодом.</w:t>
      </w:r>
    </w:p>
    <w:p w:rsidR="00672F60" w:rsidRPr="00F71EC6" w:rsidRDefault="00672F60" w:rsidP="00F9783D">
      <w:pPr>
        <w:pStyle w:val="a7"/>
        <w:shd w:val="clear" w:color="auto" w:fill="FFFFFF"/>
        <w:spacing w:before="0" w:beforeAutospacing="0" w:after="0" w:afterAutospacing="0" w:line="360" w:lineRule="auto"/>
        <w:ind w:firstLine="709"/>
        <w:contextualSpacing/>
        <w:jc w:val="both"/>
        <w:rPr>
          <w:sz w:val="28"/>
          <w:szCs w:val="28"/>
        </w:rPr>
      </w:pPr>
      <w:r w:rsidRPr="00F71EC6">
        <w:rPr>
          <w:sz w:val="28"/>
          <w:szCs w:val="28"/>
        </w:rPr>
        <w:t>Среди</w:t>
      </w:r>
      <w:r w:rsidR="00125CC7" w:rsidRPr="00F71EC6">
        <w:rPr>
          <w:sz w:val="28"/>
          <w:szCs w:val="28"/>
        </w:rPr>
        <w:t xml:space="preserve"> рассматриваемых </w:t>
      </w:r>
      <w:r w:rsidRPr="00F71EC6">
        <w:rPr>
          <w:sz w:val="28"/>
          <w:szCs w:val="28"/>
        </w:rPr>
        <w:t xml:space="preserve">ценовых сегментов в </w:t>
      </w:r>
      <w:r w:rsidR="00125CC7" w:rsidRPr="00F71EC6">
        <w:rPr>
          <w:sz w:val="28"/>
          <w:szCs w:val="28"/>
        </w:rPr>
        <w:t xml:space="preserve">области </w:t>
      </w:r>
      <w:r w:rsidRPr="00F71EC6">
        <w:rPr>
          <w:sz w:val="28"/>
          <w:szCs w:val="28"/>
        </w:rPr>
        <w:t>основных категори</w:t>
      </w:r>
      <w:r w:rsidR="00125CC7" w:rsidRPr="00F71EC6">
        <w:rPr>
          <w:sz w:val="28"/>
          <w:szCs w:val="28"/>
        </w:rPr>
        <w:t>й</w:t>
      </w:r>
      <w:r w:rsidRPr="00F71EC6">
        <w:rPr>
          <w:sz w:val="28"/>
          <w:szCs w:val="28"/>
        </w:rPr>
        <w:t xml:space="preserve"> техники</w:t>
      </w:r>
      <w:r w:rsidR="00125CC7" w:rsidRPr="00F71EC6">
        <w:rPr>
          <w:sz w:val="28"/>
          <w:szCs w:val="28"/>
        </w:rPr>
        <w:t xml:space="preserve"> и электроники во время карантинного периода значительно увеличился спрос среди стартового</w:t>
      </w:r>
      <w:r w:rsidRPr="00F71EC6">
        <w:rPr>
          <w:sz w:val="28"/>
          <w:szCs w:val="28"/>
        </w:rPr>
        <w:t xml:space="preserve"> диапазон</w:t>
      </w:r>
      <w:r w:rsidR="00125CC7" w:rsidRPr="00F71EC6">
        <w:rPr>
          <w:sz w:val="28"/>
          <w:szCs w:val="28"/>
        </w:rPr>
        <w:t>а</w:t>
      </w:r>
      <w:r w:rsidRPr="00F71EC6">
        <w:rPr>
          <w:sz w:val="28"/>
          <w:szCs w:val="28"/>
        </w:rPr>
        <w:t xml:space="preserve">, а </w:t>
      </w:r>
      <w:r w:rsidR="00125CC7" w:rsidRPr="00F71EC6">
        <w:rPr>
          <w:sz w:val="28"/>
          <w:szCs w:val="28"/>
        </w:rPr>
        <w:t xml:space="preserve">уже </w:t>
      </w:r>
      <w:r w:rsidRPr="00F71EC6">
        <w:rPr>
          <w:sz w:val="28"/>
          <w:szCs w:val="28"/>
        </w:rPr>
        <w:t>с июня</w:t>
      </w:r>
      <w:r w:rsidR="00125CC7" w:rsidRPr="00F71EC6">
        <w:rPr>
          <w:sz w:val="28"/>
          <w:szCs w:val="28"/>
        </w:rPr>
        <w:t xml:space="preserve"> месяца</w:t>
      </w:r>
      <w:r w:rsidRPr="00F71EC6">
        <w:rPr>
          <w:sz w:val="28"/>
          <w:szCs w:val="28"/>
        </w:rPr>
        <w:t xml:space="preserve"> начали восстанавливаться </w:t>
      </w:r>
      <w:r w:rsidR="00125CC7" w:rsidRPr="00F71EC6">
        <w:rPr>
          <w:sz w:val="28"/>
          <w:szCs w:val="28"/>
        </w:rPr>
        <w:t xml:space="preserve">и значительные </w:t>
      </w:r>
      <w:r w:rsidRPr="00F71EC6">
        <w:rPr>
          <w:sz w:val="28"/>
          <w:szCs w:val="28"/>
        </w:rPr>
        <w:t xml:space="preserve">доли </w:t>
      </w:r>
      <w:r w:rsidR="00125CC7" w:rsidRPr="00F71EC6">
        <w:rPr>
          <w:sz w:val="28"/>
          <w:szCs w:val="28"/>
        </w:rPr>
        <w:t xml:space="preserve">самых </w:t>
      </w:r>
      <w:r w:rsidRPr="00F71EC6">
        <w:rPr>
          <w:sz w:val="28"/>
          <w:szCs w:val="28"/>
        </w:rPr>
        <w:t>премиальных сегментов</w:t>
      </w:r>
      <w:r w:rsidR="009F0F09" w:rsidRPr="00F71EC6">
        <w:rPr>
          <w:sz w:val="28"/>
          <w:szCs w:val="28"/>
        </w:rPr>
        <w:t xml:space="preserve"> [</w:t>
      </w:r>
      <w:r w:rsidR="0095161D" w:rsidRPr="00F71EC6">
        <w:rPr>
          <w:sz w:val="28"/>
          <w:szCs w:val="28"/>
        </w:rPr>
        <w:t>49</w:t>
      </w:r>
      <w:r w:rsidR="009F0F09" w:rsidRPr="00F71EC6">
        <w:rPr>
          <w:sz w:val="28"/>
          <w:szCs w:val="28"/>
        </w:rPr>
        <w:t>].</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Пандемия</w:t>
      </w:r>
      <w:r w:rsidR="0090419F" w:rsidRPr="00F71EC6">
        <w:rPr>
          <w:rFonts w:ascii="Times New Roman" w:eastAsia="Times New Roman" w:hAnsi="Times New Roman"/>
          <w:sz w:val="28"/>
          <w:szCs w:val="28"/>
          <w:lang w:eastAsia="ru-RU"/>
        </w:rPr>
        <w:t xml:space="preserve"> сама по себе</w:t>
      </w:r>
      <w:r w:rsidRPr="00F71EC6">
        <w:rPr>
          <w:rFonts w:ascii="Times New Roman" w:eastAsia="Times New Roman" w:hAnsi="Times New Roman"/>
          <w:sz w:val="28"/>
          <w:szCs w:val="28"/>
          <w:lang w:eastAsia="ru-RU"/>
        </w:rPr>
        <w:t xml:space="preserve"> кардинально </w:t>
      </w:r>
      <w:r w:rsidR="0090419F" w:rsidRPr="00F71EC6">
        <w:rPr>
          <w:rFonts w:ascii="Times New Roman" w:eastAsia="Times New Roman" w:hAnsi="Times New Roman"/>
          <w:sz w:val="28"/>
          <w:szCs w:val="28"/>
          <w:lang w:eastAsia="ru-RU"/>
        </w:rPr>
        <w:t>могла повлиять</w:t>
      </w:r>
      <w:r w:rsidRPr="00F71EC6">
        <w:rPr>
          <w:rFonts w:ascii="Times New Roman" w:eastAsia="Times New Roman" w:hAnsi="Times New Roman"/>
          <w:sz w:val="28"/>
          <w:szCs w:val="28"/>
          <w:lang w:eastAsia="ru-RU"/>
        </w:rPr>
        <w:t xml:space="preserve"> на покупательские привычки </w:t>
      </w:r>
      <w:r w:rsidR="0090419F" w:rsidRPr="00F71EC6">
        <w:rPr>
          <w:rFonts w:ascii="Times New Roman" w:eastAsia="Times New Roman" w:hAnsi="Times New Roman"/>
          <w:sz w:val="28"/>
          <w:szCs w:val="28"/>
          <w:lang w:eastAsia="ru-RU"/>
        </w:rPr>
        <w:t>населения нашей страны</w:t>
      </w:r>
      <w:r w:rsidRPr="00F71EC6">
        <w:rPr>
          <w:rFonts w:ascii="Times New Roman" w:eastAsia="Times New Roman" w:hAnsi="Times New Roman"/>
          <w:sz w:val="28"/>
          <w:szCs w:val="28"/>
          <w:lang w:eastAsia="ru-RU"/>
        </w:rPr>
        <w:t xml:space="preserve">, </w:t>
      </w:r>
      <w:r w:rsidR="0090419F" w:rsidRPr="00F71EC6">
        <w:rPr>
          <w:rFonts w:ascii="Times New Roman" w:eastAsia="Times New Roman" w:hAnsi="Times New Roman"/>
          <w:sz w:val="28"/>
          <w:szCs w:val="28"/>
          <w:lang w:eastAsia="ru-RU"/>
        </w:rPr>
        <w:t xml:space="preserve">когда клиенты стали </w:t>
      </w:r>
      <w:proofErr w:type="spellStart"/>
      <w:r w:rsidR="0090419F" w:rsidRPr="00F71EC6">
        <w:rPr>
          <w:rFonts w:ascii="Times New Roman" w:eastAsia="Times New Roman" w:hAnsi="Times New Roman"/>
          <w:sz w:val="28"/>
          <w:szCs w:val="28"/>
          <w:lang w:eastAsia="ru-RU"/>
        </w:rPr>
        <w:t>намногло</w:t>
      </w:r>
      <w:proofErr w:type="spellEnd"/>
      <w:r w:rsidRPr="00F71EC6">
        <w:rPr>
          <w:rFonts w:ascii="Times New Roman" w:eastAsia="Times New Roman" w:hAnsi="Times New Roman"/>
          <w:sz w:val="28"/>
          <w:szCs w:val="28"/>
          <w:lang w:eastAsia="ru-RU"/>
        </w:rPr>
        <w:t xml:space="preserve"> чаще выбирать для </w:t>
      </w:r>
      <w:r w:rsidR="0090419F" w:rsidRPr="00F71EC6">
        <w:rPr>
          <w:rFonts w:ascii="Times New Roman" w:eastAsia="Times New Roman" w:hAnsi="Times New Roman"/>
          <w:sz w:val="28"/>
          <w:szCs w:val="28"/>
          <w:lang w:eastAsia="ru-RU"/>
        </w:rPr>
        <w:t xml:space="preserve">своих </w:t>
      </w:r>
      <w:r w:rsidRPr="00F71EC6">
        <w:rPr>
          <w:rFonts w:ascii="Times New Roman" w:eastAsia="Times New Roman" w:hAnsi="Times New Roman"/>
          <w:sz w:val="28"/>
          <w:szCs w:val="28"/>
          <w:lang w:eastAsia="ru-RU"/>
        </w:rPr>
        <w:t>покупок</w:t>
      </w:r>
      <w:r w:rsidR="0090419F" w:rsidRPr="00F71EC6">
        <w:rPr>
          <w:rFonts w:ascii="Times New Roman" w:eastAsia="Times New Roman" w:hAnsi="Times New Roman"/>
          <w:sz w:val="28"/>
          <w:szCs w:val="28"/>
          <w:lang w:eastAsia="ru-RU"/>
        </w:rPr>
        <w:t xml:space="preserve"> интернет</w:t>
      </w:r>
      <w:r w:rsidRPr="00F71EC6">
        <w:rPr>
          <w:rFonts w:ascii="Times New Roman" w:eastAsia="Times New Roman" w:hAnsi="Times New Roman"/>
          <w:sz w:val="28"/>
          <w:szCs w:val="28"/>
          <w:lang w:eastAsia="ru-RU"/>
        </w:rPr>
        <w:t xml:space="preserve">. </w:t>
      </w:r>
      <w:r w:rsidR="0090419F" w:rsidRPr="00F71EC6">
        <w:rPr>
          <w:rFonts w:ascii="Times New Roman" w:eastAsia="Times New Roman" w:hAnsi="Times New Roman"/>
          <w:sz w:val="28"/>
          <w:szCs w:val="28"/>
          <w:lang w:eastAsia="ru-RU"/>
        </w:rPr>
        <w:t xml:space="preserve">Значительная часть </w:t>
      </w:r>
      <w:proofErr w:type="spellStart"/>
      <w:r w:rsidR="0090419F" w:rsidRPr="00F71EC6">
        <w:rPr>
          <w:rFonts w:ascii="Times New Roman" w:eastAsia="Times New Roman" w:hAnsi="Times New Roman"/>
          <w:sz w:val="28"/>
          <w:szCs w:val="28"/>
          <w:lang w:eastAsia="ru-RU"/>
        </w:rPr>
        <w:t>онлайна</w:t>
      </w:r>
      <w:proofErr w:type="spellEnd"/>
      <w:r w:rsidR="0090419F" w:rsidRPr="00F71EC6">
        <w:rPr>
          <w:rFonts w:ascii="Times New Roman" w:eastAsia="Times New Roman" w:hAnsi="Times New Roman"/>
          <w:sz w:val="28"/>
          <w:szCs w:val="28"/>
          <w:lang w:eastAsia="ru-RU"/>
        </w:rPr>
        <w:t xml:space="preserve"> до карантинного периода примерно </w:t>
      </w:r>
      <w:r w:rsidRPr="00F71EC6">
        <w:rPr>
          <w:rFonts w:ascii="Times New Roman" w:eastAsia="Times New Roman" w:hAnsi="Times New Roman"/>
          <w:sz w:val="28"/>
          <w:szCs w:val="28"/>
          <w:lang w:eastAsia="ru-RU"/>
        </w:rPr>
        <w:t>составляла около 3</w:t>
      </w:r>
      <w:r w:rsidR="0090419F" w:rsidRPr="00F71EC6">
        <w:rPr>
          <w:rFonts w:ascii="Times New Roman" w:eastAsia="Times New Roman" w:hAnsi="Times New Roman"/>
          <w:sz w:val="28"/>
          <w:szCs w:val="28"/>
          <w:lang w:eastAsia="ru-RU"/>
        </w:rPr>
        <w:t>1</w:t>
      </w:r>
      <w:r w:rsidRPr="00F71EC6">
        <w:rPr>
          <w:rFonts w:ascii="Times New Roman" w:eastAsia="Times New Roman" w:hAnsi="Times New Roman"/>
          <w:sz w:val="28"/>
          <w:szCs w:val="28"/>
          <w:lang w:eastAsia="ru-RU"/>
        </w:rPr>
        <w:t xml:space="preserve">%, </w:t>
      </w:r>
      <w:r w:rsidR="0090419F" w:rsidRPr="00F71EC6">
        <w:rPr>
          <w:rFonts w:ascii="Times New Roman" w:eastAsia="Times New Roman" w:hAnsi="Times New Roman"/>
          <w:sz w:val="28"/>
          <w:szCs w:val="28"/>
          <w:lang w:eastAsia="ru-RU"/>
        </w:rPr>
        <w:t>а уже во время действия ограничительных мер</w:t>
      </w:r>
      <w:r w:rsidRPr="00F71EC6">
        <w:rPr>
          <w:rFonts w:ascii="Times New Roman" w:eastAsia="Times New Roman" w:hAnsi="Times New Roman"/>
          <w:sz w:val="28"/>
          <w:szCs w:val="28"/>
          <w:lang w:eastAsia="ru-RU"/>
        </w:rPr>
        <w:t xml:space="preserve"> – </w:t>
      </w:r>
      <w:r w:rsidR="0090419F" w:rsidRPr="00F71EC6">
        <w:rPr>
          <w:rFonts w:ascii="Times New Roman" w:eastAsia="Times New Roman" w:hAnsi="Times New Roman"/>
          <w:sz w:val="28"/>
          <w:szCs w:val="28"/>
          <w:lang w:eastAsia="ru-RU"/>
        </w:rPr>
        <w:t xml:space="preserve">примерно на </w:t>
      </w:r>
      <w:r w:rsidRPr="00F71EC6">
        <w:rPr>
          <w:rFonts w:ascii="Times New Roman" w:eastAsia="Times New Roman" w:hAnsi="Times New Roman"/>
          <w:sz w:val="28"/>
          <w:szCs w:val="28"/>
          <w:lang w:eastAsia="ru-RU"/>
        </w:rPr>
        <w:t>5</w:t>
      </w:r>
      <w:r w:rsidR="0090419F" w:rsidRPr="00F71EC6">
        <w:rPr>
          <w:rFonts w:ascii="Times New Roman" w:eastAsia="Times New Roman" w:hAnsi="Times New Roman"/>
          <w:sz w:val="28"/>
          <w:szCs w:val="28"/>
          <w:lang w:eastAsia="ru-RU"/>
        </w:rPr>
        <w:t>6</w:t>
      </w:r>
      <w:r w:rsidRPr="00F71EC6">
        <w:rPr>
          <w:rFonts w:ascii="Times New Roman" w:eastAsia="Times New Roman" w:hAnsi="Times New Roman"/>
          <w:sz w:val="28"/>
          <w:szCs w:val="28"/>
          <w:lang w:eastAsia="ru-RU"/>
        </w:rPr>
        <w:t xml:space="preserve">%, </w:t>
      </w:r>
      <w:r w:rsidR="0090419F" w:rsidRPr="00F71EC6">
        <w:rPr>
          <w:rFonts w:ascii="Times New Roman" w:eastAsia="Times New Roman" w:hAnsi="Times New Roman"/>
          <w:sz w:val="28"/>
          <w:szCs w:val="28"/>
          <w:lang w:eastAsia="ru-RU"/>
        </w:rPr>
        <w:t>и теперь</w:t>
      </w:r>
      <w:r w:rsidRPr="00F71EC6">
        <w:rPr>
          <w:rFonts w:ascii="Times New Roman" w:eastAsia="Times New Roman" w:hAnsi="Times New Roman"/>
          <w:sz w:val="28"/>
          <w:szCs w:val="28"/>
          <w:lang w:eastAsia="ru-RU"/>
        </w:rPr>
        <w:t xml:space="preserve"> продолжает </w:t>
      </w:r>
      <w:r w:rsidR="0090419F" w:rsidRPr="00F71EC6">
        <w:rPr>
          <w:rFonts w:ascii="Times New Roman" w:eastAsia="Times New Roman" w:hAnsi="Times New Roman"/>
          <w:sz w:val="28"/>
          <w:szCs w:val="28"/>
          <w:lang w:eastAsia="ru-RU"/>
        </w:rPr>
        <w:t>сохраняться на достаточно</w:t>
      </w:r>
      <w:r w:rsidRPr="00F71EC6">
        <w:rPr>
          <w:rFonts w:ascii="Times New Roman" w:eastAsia="Times New Roman" w:hAnsi="Times New Roman"/>
          <w:sz w:val="28"/>
          <w:szCs w:val="28"/>
          <w:lang w:eastAsia="ru-RU"/>
        </w:rPr>
        <w:t xml:space="preserve"> высоком уровне. С января</w:t>
      </w:r>
      <w:r w:rsidR="0090419F" w:rsidRPr="00F71EC6">
        <w:rPr>
          <w:rFonts w:ascii="Times New Roman" w:eastAsia="Times New Roman" w:hAnsi="Times New Roman"/>
          <w:sz w:val="28"/>
          <w:szCs w:val="28"/>
          <w:lang w:eastAsia="ru-RU"/>
        </w:rPr>
        <w:t xml:space="preserve"> месяца</w:t>
      </w:r>
      <w:r w:rsidRPr="00F71EC6">
        <w:rPr>
          <w:rFonts w:ascii="Times New Roman" w:eastAsia="Times New Roman" w:hAnsi="Times New Roman"/>
          <w:sz w:val="28"/>
          <w:szCs w:val="28"/>
          <w:lang w:eastAsia="ru-RU"/>
        </w:rPr>
        <w:t xml:space="preserve"> по сентябрь </w:t>
      </w:r>
      <w:r w:rsidR="0090419F" w:rsidRPr="00F71EC6">
        <w:rPr>
          <w:rFonts w:ascii="Times New Roman" w:eastAsia="Times New Roman" w:hAnsi="Times New Roman"/>
          <w:sz w:val="28"/>
          <w:szCs w:val="28"/>
          <w:lang w:eastAsia="ru-RU"/>
        </w:rPr>
        <w:t>месяц значительная доля онлайн</w:t>
      </w:r>
      <w:r w:rsidRPr="00F71EC6">
        <w:rPr>
          <w:rFonts w:ascii="Times New Roman" w:eastAsia="Times New Roman" w:hAnsi="Times New Roman"/>
          <w:sz w:val="28"/>
          <w:szCs w:val="28"/>
          <w:lang w:eastAsia="ru-RU"/>
        </w:rPr>
        <w:t xml:space="preserve">-продаж техники </w:t>
      </w:r>
      <w:r w:rsidR="0090419F" w:rsidRPr="00F71EC6">
        <w:rPr>
          <w:rFonts w:ascii="Times New Roman" w:eastAsia="Times New Roman" w:hAnsi="Times New Roman"/>
          <w:sz w:val="28"/>
          <w:szCs w:val="28"/>
          <w:lang w:eastAsia="ru-RU"/>
        </w:rPr>
        <w:t xml:space="preserve">и электроники </w:t>
      </w:r>
      <w:r w:rsidRPr="00F71EC6">
        <w:rPr>
          <w:rFonts w:ascii="Times New Roman" w:eastAsia="Times New Roman" w:hAnsi="Times New Roman"/>
          <w:sz w:val="28"/>
          <w:szCs w:val="28"/>
          <w:lang w:eastAsia="ru-RU"/>
        </w:rPr>
        <w:t xml:space="preserve">в </w:t>
      </w:r>
      <w:r w:rsidR="0090419F" w:rsidRPr="00F71EC6">
        <w:rPr>
          <w:rFonts w:ascii="Times New Roman" w:eastAsia="Times New Roman" w:hAnsi="Times New Roman"/>
          <w:sz w:val="28"/>
          <w:szCs w:val="28"/>
          <w:lang w:eastAsia="ru-RU"/>
        </w:rPr>
        <w:t xml:space="preserve">нашей стране </w:t>
      </w:r>
      <w:r w:rsidRPr="00F71EC6">
        <w:rPr>
          <w:rFonts w:ascii="Times New Roman" w:eastAsia="Times New Roman" w:hAnsi="Times New Roman"/>
          <w:sz w:val="28"/>
          <w:szCs w:val="28"/>
          <w:lang w:eastAsia="ru-RU"/>
        </w:rPr>
        <w:t>достигла</w:t>
      </w:r>
      <w:r w:rsidR="0090419F" w:rsidRPr="00F71EC6">
        <w:rPr>
          <w:rFonts w:ascii="Times New Roman" w:eastAsia="Times New Roman" w:hAnsi="Times New Roman"/>
          <w:sz w:val="28"/>
          <w:szCs w:val="28"/>
          <w:lang w:eastAsia="ru-RU"/>
        </w:rPr>
        <w:t xml:space="preserve"> примерно</w:t>
      </w:r>
      <w:r w:rsidRPr="00F71EC6">
        <w:rPr>
          <w:rFonts w:ascii="Times New Roman" w:eastAsia="Times New Roman" w:hAnsi="Times New Roman"/>
          <w:sz w:val="28"/>
          <w:szCs w:val="28"/>
          <w:lang w:eastAsia="ru-RU"/>
        </w:rPr>
        <w:t xml:space="preserve"> 4</w:t>
      </w:r>
      <w:r w:rsidR="0090419F" w:rsidRPr="00F71EC6">
        <w:rPr>
          <w:rFonts w:ascii="Times New Roman" w:eastAsia="Times New Roman" w:hAnsi="Times New Roman"/>
          <w:sz w:val="28"/>
          <w:szCs w:val="28"/>
          <w:lang w:eastAsia="ru-RU"/>
        </w:rPr>
        <w:t>1%. В общем и целом,</w:t>
      </w:r>
      <w:r w:rsidRPr="00F71EC6">
        <w:rPr>
          <w:rFonts w:ascii="Times New Roman" w:eastAsia="Times New Roman" w:hAnsi="Times New Roman"/>
          <w:sz w:val="28"/>
          <w:szCs w:val="28"/>
          <w:lang w:eastAsia="ru-RU"/>
        </w:rPr>
        <w:t xml:space="preserve"> </w:t>
      </w:r>
      <w:r w:rsidR="0090419F" w:rsidRPr="00F71EC6">
        <w:rPr>
          <w:rFonts w:ascii="Times New Roman" w:eastAsia="Times New Roman" w:hAnsi="Times New Roman"/>
          <w:sz w:val="28"/>
          <w:szCs w:val="28"/>
          <w:lang w:eastAsia="ru-RU"/>
        </w:rPr>
        <w:t xml:space="preserve">ситуация с </w:t>
      </w:r>
      <w:r w:rsidRPr="00F71EC6">
        <w:rPr>
          <w:rFonts w:ascii="Times New Roman" w:eastAsia="Times New Roman" w:hAnsi="Times New Roman"/>
          <w:sz w:val="28"/>
          <w:szCs w:val="28"/>
          <w:lang w:eastAsia="ru-RU"/>
        </w:rPr>
        <w:t>COVID-кризис</w:t>
      </w:r>
      <w:r w:rsidR="0090419F" w:rsidRPr="00F71EC6">
        <w:rPr>
          <w:rFonts w:ascii="Times New Roman" w:eastAsia="Times New Roman" w:hAnsi="Times New Roman"/>
          <w:sz w:val="28"/>
          <w:szCs w:val="28"/>
          <w:lang w:eastAsia="ru-RU"/>
        </w:rPr>
        <w:t>ом достаточно позитивно повлияла</w:t>
      </w:r>
      <w:r w:rsidRPr="00F71EC6">
        <w:rPr>
          <w:rFonts w:ascii="Times New Roman" w:eastAsia="Times New Roman" w:hAnsi="Times New Roman"/>
          <w:sz w:val="28"/>
          <w:szCs w:val="28"/>
          <w:lang w:eastAsia="ru-RU"/>
        </w:rPr>
        <w:t xml:space="preserve"> на сегмент</w:t>
      </w:r>
      <w:r w:rsidR="0090419F" w:rsidRPr="00F71EC6">
        <w:rPr>
          <w:rFonts w:ascii="Times New Roman" w:eastAsia="Times New Roman" w:hAnsi="Times New Roman"/>
          <w:sz w:val="28"/>
          <w:szCs w:val="28"/>
          <w:lang w:eastAsia="ru-RU"/>
        </w:rPr>
        <w:t xml:space="preserve"> отрасли e-</w:t>
      </w:r>
      <w:proofErr w:type="spellStart"/>
      <w:r w:rsidR="0090419F" w:rsidRPr="00F71EC6">
        <w:rPr>
          <w:rFonts w:ascii="Times New Roman" w:eastAsia="Times New Roman" w:hAnsi="Times New Roman"/>
          <w:sz w:val="28"/>
          <w:szCs w:val="28"/>
          <w:lang w:eastAsia="ru-RU"/>
        </w:rPr>
        <w:t>commerce</w:t>
      </w:r>
      <w:proofErr w:type="spellEnd"/>
      <w:r w:rsidR="0090419F" w:rsidRPr="00F71EC6">
        <w:rPr>
          <w:rFonts w:ascii="Times New Roman" w:eastAsia="Times New Roman" w:hAnsi="Times New Roman"/>
          <w:sz w:val="28"/>
          <w:szCs w:val="28"/>
          <w:lang w:eastAsia="ru-RU"/>
        </w:rPr>
        <w:t>, что и</w:t>
      </w:r>
      <w:r w:rsidRPr="00F71EC6">
        <w:rPr>
          <w:rFonts w:ascii="Times New Roman" w:eastAsia="Times New Roman" w:hAnsi="Times New Roman"/>
          <w:sz w:val="28"/>
          <w:szCs w:val="28"/>
          <w:lang w:eastAsia="ru-RU"/>
        </w:rPr>
        <w:t xml:space="preserve"> способствовал</w:t>
      </w:r>
      <w:r w:rsidR="0090419F" w:rsidRPr="00F71EC6">
        <w:rPr>
          <w:rFonts w:ascii="Times New Roman" w:eastAsia="Times New Roman" w:hAnsi="Times New Roman"/>
          <w:sz w:val="28"/>
          <w:szCs w:val="28"/>
          <w:lang w:eastAsia="ru-RU"/>
        </w:rPr>
        <w:t xml:space="preserve">о увеличению роста </w:t>
      </w:r>
      <w:r w:rsidRPr="00F71EC6">
        <w:rPr>
          <w:rFonts w:ascii="Times New Roman" w:eastAsia="Times New Roman" w:hAnsi="Times New Roman"/>
          <w:sz w:val="28"/>
          <w:szCs w:val="28"/>
          <w:lang w:eastAsia="ru-RU"/>
        </w:rPr>
        <w:t xml:space="preserve">онлайн-операций, </w:t>
      </w:r>
      <w:r w:rsidR="0090419F" w:rsidRPr="00F71EC6">
        <w:rPr>
          <w:rFonts w:ascii="Times New Roman" w:eastAsia="Times New Roman" w:hAnsi="Times New Roman"/>
          <w:sz w:val="28"/>
          <w:szCs w:val="28"/>
          <w:lang w:eastAsia="ru-RU"/>
        </w:rPr>
        <w:t xml:space="preserve">а также бесконтактных </w:t>
      </w:r>
      <w:r w:rsidRPr="00F71EC6">
        <w:rPr>
          <w:rFonts w:ascii="Times New Roman" w:eastAsia="Times New Roman" w:hAnsi="Times New Roman"/>
          <w:sz w:val="28"/>
          <w:szCs w:val="28"/>
          <w:lang w:eastAsia="ru-RU"/>
        </w:rPr>
        <w:t xml:space="preserve">доставок на дом, </w:t>
      </w:r>
      <w:r w:rsidR="0090419F" w:rsidRPr="00F71EC6">
        <w:rPr>
          <w:rFonts w:ascii="Times New Roman" w:eastAsia="Times New Roman" w:hAnsi="Times New Roman"/>
          <w:sz w:val="28"/>
          <w:szCs w:val="28"/>
          <w:lang w:eastAsia="ru-RU"/>
        </w:rPr>
        <w:t xml:space="preserve">еще </w:t>
      </w:r>
      <w:r w:rsidRPr="00F71EC6">
        <w:rPr>
          <w:rFonts w:ascii="Times New Roman" w:eastAsia="Times New Roman" w:hAnsi="Times New Roman"/>
          <w:sz w:val="28"/>
          <w:szCs w:val="28"/>
          <w:lang w:eastAsia="ru-RU"/>
        </w:rPr>
        <w:t>развитию</w:t>
      </w:r>
      <w:r w:rsidR="0090419F" w:rsidRPr="00F71EC6">
        <w:rPr>
          <w:rFonts w:ascii="Times New Roman" w:eastAsia="Times New Roman" w:hAnsi="Times New Roman"/>
          <w:sz w:val="28"/>
          <w:szCs w:val="28"/>
          <w:lang w:eastAsia="ru-RU"/>
        </w:rPr>
        <w:t xml:space="preserve"> относительно</w:t>
      </w:r>
      <w:r w:rsidRPr="00F71EC6">
        <w:rPr>
          <w:rFonts w:ascii="Times New Roman" w:eastAsia="Times New Roman" w:hAnsi="Times New Roman"/>
          <w:sz w:val="28"/>
          <w:szCs w:val="28"/>
          <w:lang w:eastAsia="ru-RU"/>
        </w:rPr>
        <w:t xml:space="preserve"> новых партнёрств и </w:t>
      </w:r>
      <w:r w:rsidR="0090419F" w:rsidRPr="00F71EC6">
        <w:rPr>
          <w:rFonts w:ascii="Times New Roman" w:eastAsia="Times New Roman" w:hAnsi="Times New Roman"/>
          <w:sz w:val="28"/>
          <w:szCs w:val="28"/>
          <w:lang w:eastAsia="ru-RU"/>
        </w:rPr>
        <w:t xml:space="preserve">еще </w:t>
      </w:r>
      <w:r w:rsidRPr="00F71EC6">
        <w:rPr>
          <w:rFonts w:ascii="Times New Roman" w:eastAsia="Times New Roman" w:hAnsi="Times New Roman"/>
          <w:sz w:val="28"/>
          <w:szCs w:val="28"/>
          <w:lang w:eastAsia="ru-RU"/>
        </w:rPr>
        <w:t xml:space="preserve">увеличению </w:t>
      </w:r>
      <w:r w:rsidR="0090419F" w:rsidRPr="00F71EC6">
        <w:rPr>
          <w:rFonts w:ascii="Times New Roman" w:eastAsia="Times New Roman" w:hAnsi="Times New Roman"/>
          <w:sz w:val="28"/>
          <w:szCs w:val="28"/>
          <w:lang w:eastAsia="ru-RU"/>
        </w:rPr>
        <w:t xml:space="preserve">показателей </w:t>
      </w:r>
      <w:r w:rsidRPr="00F71EC6">
        <w:rPr>
          <w:rFonts w:ascii="Times New Roman" w:eastAsia="Times New Roman" w:hAnsi="Times New Roman"/>
          <w:sz w:val="28"/>
          <w:szCs w:val="28"/>
          <w:lang w:eastAsia="ru-RU"/>
        </w:rPr>
        <w:t xml:space="preserve">интереса к </w:t>
      </w:r>
      <w:r w:rsidR="0090419F" w:rsidRPr="00F71EC6">
        <w:rPr>
          <w:rFonts w:ascii="Times New Roman" w:eastAsia="Times New Roman" w:hAnsi="Times New Roman"/>
          <w:sz w:val="28"/>
          <w:szCs w:val="28"/>
          <w:lang w:eastAsia="ru-RU"/>
        </w:rPr>
        <w:t>личным</w:t>
      </w:r>
      <w:r w:rsidRPr="00F71EC6">
        <w:rPr>
          <w:rFonts w:ascii="Times New Roman" w:eastAsia="Times New Roman" w:hAnsi="Times New Roman"/>
          <w:sz w:val="28"/>
          <w:szCs w:val="28"/>
          <w:lang w:eastAsia="ru-RU"/>
        </w:rPr>
        <w:t xml:space="preserve"> торговым маркам </w:t>
      </w:r>
      <w:r w:rsidR="0090419F" w:rsidRPr="00F71EC6">
        <w:rPr>
          <w:rFonts w:ascii="Times New Roman" w:eastAsia="Times New Roman" w:hAnsi="Times New Roman"/>
          <w:sz w:val="28"/>
          <w:szCs w:val="28"/>
          <w:lang w:eastAsia="ru-RU"/>
        </w:rPr>
        <w:t xml:space="preserve">отраслевых </w:t>
      </w:r>
      <w:proofErr w:type="spellStart"/>
      <w:r w:rsidRPr="00F71EC6">
        <w:rPr>
          <w:rFonts w:ascii="Times New Roman" w:eastAsia="Times New Roman" w:hAnsi="Times New Roman"/>
          <w:sz w:val="28"/>
          <w:szCs w:val="28"/>
          <w:lang w:eastAsia="ru-RU"/>
        </w:rPr>
        <w:t>ритейлеров</w:t>
      </w:r>
      <w:proofErr w:type="spellEnd"/>
      <w:r w:rsidRPr="00F71EC6">
        <w:rPr>
          <w:rFonts w:ascii="Times New Roman" w:eastAsia="Times New Roman" w:hAnsi="Times New Roman"/>
          <w:sz w:val="28"/>
          <w:szCs w:val="28"/>
          <w:lang w:eastAsia="ru-RU"/>
        </w:rPr>
        <w:t>.</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Обратимся к мнениям представителей основных игроков рынка о тенденциях в отрасли бытовой техники и электроники. Александр Третьяков, руководитель направления бытовой техники компании </w:t>
      </w:r>
      <w:proofErr w:type="spellStart"/>
      <w:r w:rsidRPr="00F71EC6">
        <w:rPr>
          <w:rFonts w:ascii="Times New Roman" w:eastAsia="Times New Roman" w:hAnsi="Times New Roman"/>
          <w:sz w:val="28"/>
          <w:szCs w:val="28"/>
          <w:lang w:eastAsia="ru-RU"/>
        </w:rPr>
        <w:t>Samsung</w:t>
      </w:r>
      <w:proofErr w:type="spellEnd"/>
      <w:r w:rsidRPr="00F71EC6">
        <w:rPr>
          <w:rFonts w:ascii="Times New Roman" w:eastAsia="Times New Roman" w:hAnsi="Times New Roman"/>
          <w:sz w:val="28"/>
          <w:szCs w:val="28"/>
          <w:lang w:eastAsia="ru-RU"/>
        </w:rPr>
        <w:t xml:space="preserve"> </w:t>
      </w:r>
      <w:proofErr w:type="spellStart"/>
      <w:r w:rsidRPr="00F71EC6">
        <w:rPr>
          <w:rFonts w:ascii="Times New Roman" w:eastAsia="Times New Roman" w:hAnsi="Times New Roman"/>
          <w:sz w:val="28"/>
          <w:szCs w:val="28"/>
          <w:lang w:eastAsia="ru-RU"/>
        </w:rPr>
        <w:t>Electronics</w:t>
      </w:r>
      <w:proofErr w:type="spellEnd"/>
      <w:r w:rsidRPr="00F71EC6">
        <w:rPr>
          <w:rFonts w:ascii="Times New Roman" w:eastAsia="Times New Roman" w:hAnsi="Times New Roman"/>
          <w:sz w:val="28"/>
          <w:szCs w:val="28"/>
          <w:lang w:eastAsia="ru-RU"/>
        </w:rPr>
        <w:t xml:space="preserve"> в </w:t>
      </w:r>
      <w:r w:rsidRPr="00F71EC6">
        <w:rPr>
          <w:rFonts w:ascii="Times New Roman" w:eastAsia="Times New Roman" w:hAnsi="Times New Roman"/>
          <w:sz w:val="28"/>
          <w:szCs w:val="28"/>
          <w:lang w:eastAsia="ru-RU"/>
        </w:rPr>
        <w:lastRenderedPageBreak/>
        <w:t xml:space="preserve">России, отметил рост популярности интерьерных линеек бытовой техники: «Пользователи по всему миру все чаще обращают внимание не только на дизайн устройства, но и на функции </w:t>
      </w:r>
      <w:proofErr w:type="spellStart"/>
      <w:r w:rsidRPr="00F71EC6">
        <w:rPr>
          <w:rFonts w:ascii="Times New Roman" w:eastAsia="Times New Roman" w:hAnsi="Times New Roman"/>
          <w:sz w:val="28"/>
          <w:szCs w:val="28"/>
          <w:lang w:eastAsia="ru-RU"/>
        </w:rPr>
        <w:t>кастомизации</w:t>
      </w:r>
      <w:proofErr w:type="spellEnd"/>
      <w:r w:rsidRPr="00F71EC6">
        <w:rPr>
          <w:rFonts w:ascii="Times New Roman" w:eastAsia="Times New Roman" w:hAnsi="Times New Roman"/>
          <w:sz w:val="28"/>
          <w:szCs w:val="28"/>
          <w:lang w:eastAsia="ru-RU"/>
        </w:rPr>
        <w:t xml:space="preserve">. Все больше ценится возможность скомпоновать конкретную модель под себя и выразить свою индивидуальность. Одним их ярких примеров этого тренда стала линейка холодильников </w:t>
      </w:r>
      <w:proofErr w:type="spellStart"/>
      <w:r w:rsidRPr="00F71EC6">
        <w:rPr>
          <w:rFonts w:ascii="Times New Roman" w:eastAsia="Times New Roman" w:hAnsi="Times New Roman"/>
          <w:sz w:val="28"/>
          <w:szCs w:val="28"/>
          <w:lang w:eastAsia="ru-RU"/>
        </w:rPr>
        <w:t>Samsung</w:t>
      </w:r>
      <w:proofErr w:type="spellEnd"/>
      <w:r w:rsidRPr="00F71EC6">
        <w:rPr>
          <w:rFonts w:ascii="Times New Roman" w:eastAsia="Times New Roman" w:hAnsi="Times New Roman"/>
          <w:sz w:val="28"/>
          <w:szCs w:val="28"/>
          <w:lang w:eastAsia="ru-RU"/>
        </w:rPr>
        <w:t xml:space="preserve"> BESPOKE, которая фактически открыла эпоху техники с настраиваемым дизайном». </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Денис Проскура, руководитель отдела поддержки продаж ТВ</w:t>
      </w:r>
      <w:r w:rsidR="00064422" w:rsidRPr="00F71EC6">
        <w:rPr>
          <w:rFonts w:ascii="Times New Roman" w:eastAsia="Times New Roman" w:hAnsi="Times New Roman"/>
          <w:sz w:val="28"/>
          <w:szCs w:val="28"/>
          <w:lang w:eastAsia="ru-RU"/>
        </w:rPr>
        <w:t xml:space="preserve">– </w:t>
      </w:r>
      <w:r w:rsidRPr="00F71EC6">
        <w:rPr>
          <w:rFonts w:ascii="Times New Roman" w:eastAsia="Times New Roman" w:hAnsi="Times New Roman"/>
          <w:sz w:val="28"/>
          <w:szCs w:val="28"/>
          <w:lang w:eastAsia="ru-RU"/>
        </w:rPr>
        <w:t xml:space="preserve">и </w:t>
      </w:r>
      <w:proofErr w:type="gramStart"/>
      <w:r w:rsidRPr="00F71EC6">
        <w:rPr>
          <w:rFonts w:ascii="Times New Roman" w:eastAsia="Times New Roman" w:hAnsi="Times New Roman"/>
          <w:sz w:val="28"/>
          <w:szCs w:val="28"/>
          <w:lang w:eastAsia="ru-RU"/>
        </w:rPr>
        <w:t>Ауди</w:t>
      </w:r>
      <w:r w:rsidR="000759B6" w:rsidRPr="00F71EC6">
        <w:rPr>
          <w:rFonts w:ascii="Times New Roman" w:eastAsia="Times New Roman" w:hAnsi="Times New Roman"/>
          <w:sz w:val="28"/>
          <w:szCs w:val="28"/>
          <w:lang w:eastAsia="ru-RU"/>
        </w:rPr>
        <w:t>о-техники</w:t>
      </w:r>
      <w:proofErr w:type="gramEnd"/>
      <w:r w:rsidR="000759B6" w:rsidRPr="00F71EC6">
        <w:rPr>
          <w:rFonts w:ascii="Times New Roman" w:eastAsia="Times New Roman" w:hAnsi="Times New Roman"/>
          <w:sz w:val="28"/>
          <w:szCs w:val="28"/>
          <w:lang w:eastAsia="ru-RU"/>
        </w:rPr>
        <w:t xml:space="preserve"> LG </w:t>
      </w:r>
      <w:proofErr w:type="spellStart"/>
      <w:r w:rsidR="000759B6" w:rsidRPr="00F71EC6">
        <w:rPr>
          <w:rFonts w:ascii="Times New Roman" w:eastAsia="Times New Roman" w:hAnsi="Times New Roman"/>
          <w:sz w:val="28"/>
          <w:szCs w:val="28"/>
          <w:lang w:eastAsia="ru-RU"/>
        </w:rPr>
        <w:t>Electronics</w:t>
      </w:r>
      <w:proofErr w:type="spellEnd"/>
      <w:r w:rsidR="000759B6" w:rsidRPr="00F71EC6">
        <w:rPr>
          <w:rFonts w:ascii="Times New Roman" w:eastAsia="Times New Roman" w:hAnsi="Times New Roman"/>
          <w:sz w:val="28"/>
          <w:szCs w:val="28"/>
          <w:lang w:eastAsia="ru-RU"/>
        </w:rPr>
        <w:t xml:space="preserve"> заявил: «В </w:t>
      </w:r>
      <w:r w:rsidRPr="00F71EC6">
        <w:rPr>
          <w:rFonts w:ascii="Times New Roman" w:eastAsia="Times New Roman" w:hAnsi="Times New Roman"/>
          <w:sz w:val="28"/>
          <w:szCs w:val="28"/>
          <w:lang w:eastAsia="ru-RU"/>
        </w:rPr>
        <w:t xml:space="preserve">последнее время россияне вынуждены проводить гораздо больше времени дома, что оказывает существенное влияние на их потребительские предпочтения. Происходит переосмысление роли и значимости многих привычных нам вещей. Так, телевизор становится важным центром развлечений. Был </w:t>
      </w:r>
      <w:proofErr w:type="spellStart"/>
      <w:r w:rsidRPr="00F71EC6">
        <w:rPr>
          <w:rFonts w:ascii="Times New Roman" w:eastAsia="Times New Roman" w:hAnsi="Times New Roman"/>
          <w:sz w:val="28"/>
          <w:szCs w:val="28"/>
          <w:lang w:eastAsia="ru-RU"/>
        </w:rPr>
        <w:t>отмеч</w:t>
      </w:r>
      <w:proofErr w:type="spellEnd"/>
      <w:r w:rsidRPr="00F71EC6">
        <w:rPr>
          <w:rFonts w:ascii="Times New Roman" w:eastAsia="Times New Roman" w:hAnsi="Times New Roman"/>
          <w:sz w:val="28"/>
          <w:szCs w:val="28"/>
          <w:lang w:val="en-US" w:eastAsia="ru-RU"/>
        </w:rPr>
        <w:t>ty</w:t>
      </w:r>
      <w:r w:rsidRPr="00F71EC6">
        <w:rPr>
          <w:rFonts w:ascii="Times New Roman" w:eastAsia="Times New Roman" w:hAnsi="Times New Roman"/>
          <w:sz w:val="28"/>
          <w:szCs w:val="28"/>
          <w:lang w:eastAsia="ru-RU"/>
        </w:rPr>
        <w:t xml:space="preserve"> рост спроса на ТВ с большими диагоналями (от 55 дюймов и выше), а также на более продвинутые модели, такие как OLED и </w:t>
      </w:r>
      <w:proofErr w:type="spellStart"/>
      <w:r w:rsidRPr="00F71EC6">
        <w:rPr>
          <w:rFonts w:ascii="Times New Roman" w:eastAsia="Times New Roman" w:hAnsi="Times New Roman"/>
          <w:sz w:val="28"/>
          <w:szCs w:val="28"/>
          <w:lang w:eastAsia="ru-RU"/>
        </w:rPr>
        <w:t>NanoCell</w:t>
      </w:r>
      <w:proofErr w:type="spellEnd"/>
      <w:r w:rsidRPr="00F71EC6">
        <w:rPr>
          <w:rFonts w:ascii="Times New Roman" w:eastAsia="Times New Roman" w:hAnsi="Times New Roman"/>
          <w:sz w:val="28"/>
          <w:szCs w:val="28"/>
          <w:lang w:eastAsia="ru-RU"/>
        </w:rPr>
        <w:t xml:space="preserve"> телевизоры LG. От современного телевизора потребители ожидают и возможность доступа к качественному контенту с разрешением 4K/8K, и способность элегантно вписаться в дизайн интерьера, стать частью жизненного пространства, и удобное голосовое управление на русском языке с функцией контроля других устройств в рамках единой </w:t>
      </w:r>
      <w:r w:rsidR="000759B6" w:rsidRPr="00F71EC6">
        <w:rPr>
          <w:rFonts w:ascii="Times New Roman" w:eastAsia="Times New Roman" w:hAnsi="Times New Roman"/>
          <w:sz w:val="28"/>
          <w:szCs w:val="28"/>
          <w:lang w:eastAsia="ru-RU"/>
        </w:rPr>
        <w:t xml:space="preserve">экосистемы, такой как </w:t>
      </w:r>
      <w:proofErr w:type="spellStart"/>
      <w:r w:rsidR="000759B6" w:rsidRPr="00F71EC6">
        <w:rPr>
          <w:rFonts w:ascii="Times New Roman" w:eastAsia="Times New Roman" w:hAnsi="Times New Roman"/>
          <w:sz w:val="28"/>
          <w:szCs w:val="28"/>
          <w:lang w:eastAsia="ru-RU"/>
        </w:rPr>
        <w:t>ThinQ</w:t>
      </w:r>
      <w:proofErr w:type="spellEnd"/>
      <w:r w:rsidR="000759B6" w:rsidRPr="00F71EC6">
        <w:rPr>
          <w:rFonts w:ascii="Times New Roman" w:eastAsia="Times New Roman" w:hAnsi="Times New Roman"/>
          <w:sz w:val="28"/>
          <w:szCs w:val="28"/>
          <w:lang w:eastAsia="ru-RU"/>
        </w:rPr>
        <w:t xml:space="preserve"> AI».</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Что касается</w:t>
      </w:r>
      <w:r w:rsidR="00156617" w:rsidRPr="00F71EC6">
        <w:rPr>
          <w:rFonts w:ascii="Times New Roman" w:eastAsia="Times New Roman" w:hAnsi="Times New Roman"/>
          <w:sz w:val="28"/>
          <w:szCs w:val="28"/>
          <w:lang w:eastAsia="ru-RU"/>
        </w:rPr>
        <w:t xml:space="preserve"> относительно</w:t>
      </w:r>
      <w:r w:rsidRPr="00F71EC6">
        <w:rPr>
          <w:rFonts w:ascii="Times New Roman" w:eastAsia="Times New Roman" w:hAnsi="Times New Roman"/>
          <w:sz w:val="28"/>
          <w:szCs w:val="28"/>
          <w:lang w:eastAsia="ru-RU"/>
        </w:rPr>
        <w:t xml:space="preserve"> других тенденций, </w:t>
      </w:r>
      <w:r w:rsidR="00156617" w:rsidRPr="00F71EC6">
        <w:rPr>
          <w:rFonts w:ascii="Times New Roman" w:eastAsia="Times New Roman" w:hAnsi="Times New Roman"/>
          <w:sz w:val="28"/>
          <w:szCs w:val="28"/>
          <w:lang w:eastAsia="ru-RU"/>
        </w:rPr>
        <w:t xml:space="preserve">то </w:t>
      </w:r>
      <w:r w:rsidRPr="00F71EC6">
        <w:rPr>
          <w:rFonts w:ascii="Times New Roman" w:eastAsia="Times New Roman" w:hAnsi="Times New Roman"/>
          <w:sz w:val="28"/>
          <w:szCs w:val="28"/>
          <w:lang w:eastAsia="ru-RU"/>
        </w:rPr>
        <w:t xml:space="preserve">популярность у </w:t>
      </w:r>
      <w:r w:rsidR="00156617" w:rsidRPr="00F71EC6">
        <w:rPr>
          <w:rFonts w:ascii="Times New Roman" w:eastAsia="Times New Roman" w:hAnsi="Times New Roman"/>
          <w:sz w:val="28"/>
          <w:szCs w:val="28"/>
          <w:lang w:eastAsia="ru-RU"/>
        </w:rPr>
        <w:t>населения нашей страны сохраняется у смартфонов</w:t>
      </w:r>
      <w:r w:rsidRPr="00F71EC6">
        <w:rPr>
          <w:rFonts w:ascii="Times New Roman" w:eastAsia="Times New Roman" w:hAnsi="Times New Roman"/>
          <w:sz w:val="28"/>
          <w:szCs w:val="28"/>
          <w:lang w:eastAsia="ru-RU"/>
        </w:rPr>
        <w:t xml:space="preserve"> с аккумулятор</w:t>
      </w:r>
      <w:r w:rsidR="00156617" w:rsidRPr="00F71EC6">
        <w:rPr>
          <w:rFonts w:ascii="Times New Roman" w:eastAsia="Times New Roman" w:hAnsi="Times New Roman"/>
          <w:sz w:val="28"/>
          <w:szCs w:val="28"/>
          <w:lang w:eastAsia="ru-RU"/>
        </w:rPr>
        <w:t xml:space="preserve">ными ёмкостями больше среднего и </w:t>
      </w:r>
      <w:r w:rsidRPr="00F71EC6">
        <w:rPr>
          <w:rFonts w:ascii="Times New Roman" w:eastAsia="Times New Roman" w:hAnsi="Times New Roman"/>
          <w:sz w:val="28"/>
          <w:szCs w:val="28"/>
          <w:lang w:eastAsia="ru-RU"/>
        </w:rPr>
        <w:t xml:space="preserve">с </w:t>
      </w:r>
      <w:r w:rsidR="00156617" w:rsidRPr="00F71EC6">
        <w:rPr>
          <w:rFonts w:ascii="Times New Roman" w:eastAsia="Times New Roman" w:hAnsi="Times New Roman"/>
          <w:sz w:val="28"/>
          <w:szCs w:val="28"/>
          <w:lang w:eastAsia="ru-RU"/>
        </w:rPr>
        <w:t xml:space="preserve">неограниченной </w:t>
      </w:r>
      <w:r w:rsidRPr="00F71EC6">
        <w:rPr>
          <w:rFonts w:ascii="Times New Roman" w:eastAsia="Times New Roman" w:hAnsi="Times New Roman"/>
          <w:sz w:val="28"/>
          <w:szCs w:val="28"/>
          <w:lang w:eastAsia="ru-RU"/>
        </w:rPr>
        <w:t xml:space="preserve">возможностью </w:t>
      </w:r>
      <w:r w:rsidR="00156617" w:rsidRPr="00F71EC6">
        <w:rPr>
          <w:rFonts w:ascii="Times New Roman" w:eastAsia="Times New Roman" w:hAnsi="Times New Roman"/>
          <w:sz w:val="28"/>
          <w:szCs w:val="28"/>
          <w:lang w:eastAsia="ru-RU"/>
        </w:rPr>
        <w:t xml:space="preserve">более </w:t>
      </w:r>
      <w:r w:rsidRPr="00F71EC6">
        <w:rPr>
          <w:rFonts w:ascii="Times New Roman" w:eastAsia="Times New Roman" w:hAnsi="Times New Roman"/>
          <w:sz w:val="28"/>
          <w:szCs w:val="28"/>
          <w:lang w:eastAsia="ru-RU"/>
        </w:rPr>
        <w:t>быстро</w:t>
      </w:r>
      <w:r w:rsidR="00156617" w:rsidRPr="00F71EC6">
        <w:rPr>
          <w:rFonts w:ascii="Times New Roman" w:eastAsia="Times New Roman" w:hAnsi="Times New Roman"/>
          <w:sz w:val="28"/>
          <w:szCs w:val="28"/>
          <w:lang w:eastAsia="ru-RU"/>
        </w:rPr>
        <w:t xml:space="preserve">го цикла </w:t>
      </w:r>
      <w:r w:rsidRPr="00F71EC6">
        <w:rPr>
          <w:rFonts w:ascii="Times New Roman" w:eastAsia="Times New Roman" w:hAnsi="Times New Roman"/>
          <w:sz w:val="28"/>
          <w:szCs w:val="28"/>
          <w:lang w:eastAsia="ru-RU"/>
        </w:rPr>
        <w:t xml:space="preserve">зарядки, </w:t>
      </w:r>
      <w:r w:rsidR="00156617" w:rsidRPr="00F71EC6">
        <w:rPr>
          <w:rFonts w:ascii="Times New Roman" w:eastAsia="Times New Roman" w:hAnsi="Times New Roman"/>
          <w:sz w:val="28"/>
          <w:szCs w:val="28"/>
          <w:lang w:eastAsia="ru-RU"/>
        </w:rPr>
        <w:t>и еще</w:t>
      </w:r>
      <w:r w:rsidRPr="00F71EC6">
        <w:rPr>
          <w:rFonts w:ascii="Times New Roman" w:eastAsia="Times New Roman" w:hAnsi="Times New Roman"/>
          <w:sz w:val="28"/>
          <w:szCs w:val="28"/>
          <w:lang w:eastAsia="ru-RU"/>
        </w:rPr>
        <w:t xml:space="preserve"> наличие </w:t>
      </w:r>
      <w:r w:rsidR="00156617" w:rsidRPr="00F71EC6">
        <w:rPr>
          <w:rFonts w:ascii="Times New Roman" w:eastAsia="Times New Roman" w:hAnsi="Times New Roman"/>
          <w:sz w:val="28"/>
          <w:szCs w:val="28"/>
          <w:lang w:eastAsia="ru-RU"/>
        </w:rPr>
        <w:t xml:space="preserve">самых </w:t>
      </w:r>
      <w:r w:rsidRPr="00F71EC6">
        <w:rPr>
          <w:rFonts w:ascii="Times New Roman" w:eastAsia="Times New Roman" w:hAnsi="Times New Roman"/>
          <w:sz w:val="28"/>
          <w:szCs w:val="28"/>
          <w:lang w:eastAsia="ru-RU"/>
        </w:rPr>
        <w:t>актуальных версий программного обеспечения</w:t>
      </w:r>
      <w:r w:rsidR="00156617" w:rsidRPr="00F71EC6">
        <w:rPr>
          <w:rFonts w:ascii="Times New Roman" w:eastAsia="Times New Roman" w:hAnsi="Times New Roman"/>
          <w:sz w:val="28"/>
          <w:szCs w:val="28"/>
          <w:lang w:eastAsia="ru-RU"/>
        </w:rPr>
        <w:t xml:space="preserve"> для электроники</w:t>
      </w:r>
      <w:r w:rsidRPr="00F71EC6">
        <w:rPr>
          <w:rFonts w:ascii="Times New Roman" w:eastAsia="Times New Roman" w:hAnsi="Times New Roman"/>
          <w:sz w:val="28"/>
          <w:szCs w:val="28"/>
          <w:lang w:eastAsia="ru-RU"/>
        </w:rPr>
        <w:t>.</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С учётом </w:t>
      </w:r>
      <w:r w:rsidR="00F2196F" w:rsidRPr="00F71EC6">
        <w:rPr>
          <w:rFonts w:ascii="Times New Roman" w:eastAsia="Times New Roman" w:hAnsi="Times New Roman"/>
          <w:sz w:val="28"/>
          <w:szCs w:val="28"/>
          <w:lang w:eastAsia="ru-RU"/>
        </w:rPr>
        <w:t xml:space="preserve">быстрого </w:t>
      </w:r>
      <w:r w:rsidRPr="00F71EC6">
        <w:rPr>
          <w:rFonts w:ascii="Times New Roman" w:eastAsia="Times New Roman" w:hAnsi="Times New Roman"/>
          <w:sz w:val="28"/>
          <w:szCs w:val="28"/>
          <w:lang w:eastAsia="ru-RU"/>
        </w:rPr>
        <w:t xml:space="preserve">проникновения «умной» техники в нашу </w:t>
      </w:r>
      <w:r w:rsidR="00F2196F" w:rsidRPr="00F71EC6">
        <w:rPr>
          <w:rFonts w:ascii="Times New Roman" w:eastAsia="Times New Roman" w:hAnsi="Times New Roman"/>
          <w:sz w:val="28"/>
          <w:szCs w:val="28"/>
          <w:lang w:eastAsia="ru-RU"/>
        </w:rPr>
        <w:t>повседневность, а также растущей частоты количества ее</w:t>
      </w:r>
      <w:r w:rsidRPr="00F71EC6">
        <w:rPr>
          <w:rFonts w:ascii="Times New Roman" w:eastAsia="Times New Roman" w:hAnsi="Times New Roman"/>
          <w:sz w:val="28"/>
          <w:szCs w:val="28"/>
          <w:lang w:eastAsia="ru-RU"/>
        </w:rPr>
        <w:t xml:space="preserve"> использования </w:t>
      </w:r>
      <w:r w:rsidR="00F2196F" w:rsidRPr="00F71EC6">
        <w:rPr>
          <w:rFonts w:ascii="Times New Roman" w:eastAsia="Times New Roman" w:hAnsi="Times New Roman"/>
          <w:sz w:val="28"/>
          <w:szCs w:val="28"/>
          <w:lang w:eastAsia="ru-RU"/>
        </w:rPr>
        <w:t>наиболее важнейшим</w:t>
      </w:r>
      <w:r w:rsidRPr="00F71EC6">
        <w:rPr>
          <w:rFonts w:ascii="Times New Roman" w:eastAsia="Times New Roman" w:hAnsi="Times New Roman"/>
          <w:sz w:val="28"/>
          <w:szCs w:val="28"/>
          <w:lang w:eastAsia="ru-RU"/>
        </w:rPr>
        <w:t xml:space="preserve"> становится вопрос </w:t>
      </w:r>
      <w:r w:rsidR="00F2196F" w:rsidRPr="00F71EC6">
        <w:rPr>
          <w:rFonts w:ascii="Times New Roman" w:eastAsia="Times New Roman" w:hAnsi="Times New Roman"/>
          <w:sz w:val="28"/>
          <w:szCs w:val="28"/>
          <w:lang w:eastAsia="ru-RU"/>
        </w:rPr>
        <w:t xml:space="preserve">о </w:t>
      </w:r>
      <w:r w:rsidRPr="00F71EC6">
        <w:rPr>
          <w:rFonts w:ascii="Times New Roman" w:eastAsia="Times New Roman" w:hAnsi="Times New Roman"/>
          <w:sz w:val="28"/>
          <w:szCs w:val="28"/>
          <w:lang w:eastAsia="ru-RU"/>
        </w:rPr>
        <w:t xml:space="preserve">противостояния </w:t>
      </w:r>
      <w:r w:rsidR="00F2196F" w:rsidRPr="00F71EC6">
        <w:rPr>
          <w:rFonts w:ascii="Times New Roman" w:eastAsia="Times New Roman" w:hAnsi="Times New Roman"/>
          <w:sz w:val="28"/>
          <w:szCs w:val="28"/>
          <w:lang w:eastAsia="ru-RU"/>
        </w:rPr>
        <w:t xml:space="preserve">различным </w:t>
      </w:r>
      <w:proofErr w:type="spellStart"/>
      <w:r w:rsidRPr="00F71EC6">
        <w:rPr>
          <w:rFonts w:ascii="Times New Roman" w:eastAsia="Times New Roman" w:hAnsi="Times New Roman"/>
          <w:sz w:val="28"/>
          <w:szCs w:val="28"/>
          <w:lang w:eastAsia="ru-RU"/>
        </w:rPr>
        <w:t>киберугрозам</w:t>
      </w:r>
      <w:proofErr w:type="spellEnd"/>
      <w:r w:rsidRPr="00F71EC6">
        <w:rPr>
          <w:rFonts w:ascii="Times New Roman" w:eastAsia="Times New Roman" w:hAnsi="Times New Roman"/>
          <w:sz w:val="28"/>
          <w:szCs w:val="28"/>
          <w:lang w:eastAsia="ru-RU"/>
        </w:rPr>
        <w:t xml:space="preserve">. </w:t>
      </w:r>
      <w:r w:rsidR="00F2196F" w:rsidRPr="00F71EC6">
        <w:rPr>
          <w:rFonts w:ascii="Times New Roman" w:eastAsia="Times New Roman" w:hAnsi="Times New Roman"/>
          <w:sz w:val="28"/>
          <w:szCs w:val="28"/>
          <w:lang w:eastAsia="ru-RU"/>
        </w:rPr>
        <w:t>Например, о</w:t>
      </w:r>
      <w:r w:rsidRPr="00F71EC6">
        <w:rPr>
          <w:rFonts w:ascii="Times New Roman" w:eastAsia="Times New Roman" w:hAnsi="Times New Roman"/>
          <w:sz w:val="28"/>
          <w:szCs w:val="28"/>
          <w:lang w:eastAsia="ru-RU"/>
        </w:rPr>
        <w:t>б актуальности этой</w:t>
      </w:r>
      <w:r w:rsidR="00F2196F" w:rsidRPr="00F71EC6">
        <w:rPr>
          <w:rFonts w:ascii="Times New Roman" w:eastAsia="Times New Roman" w:hAnsi="Times New Roman"/>
          <w:sz w:val="28"/>
          <w:szCs w:val="28"/>
          <w:lang w:eastAsia="ru-RU"/>
        </w:rPr>
        <w:t xml:space="preserve"> рассматриваемой</w:t>
      </w:r>
      <w:r w:rsidRPr="00F71EC6">
        <w:rPr>
          <w:rFonts w:ascii="Times New Roman" w:eastAsia="Times New Roman" w:hAnsi="Times New Roman"/>
          <w:sz w:val="28"/>
          <w:szCs w:val="28"/>
          <w:lang w:eastAsia="ru-RU"/>
        </w:rPr>
        <w:t xml:space="preserve"> темы, высказался и </w:t>
      </w:r>
      <w:r w:rsidR="00F2196F" w:rsidRPr="00F71EC6">
        <w:rPr>
          <w:rFonts w:ascii="Times New Roman" w:eastAsia="Times New Roman" w:hAnsi="Times New Roman"/>
          <w:sz w:val="28"/>
          <w:szCs w:val="28"/>
          <w:lang w:eastAsia="ru-RU"/>
        </w:rPr>
        <w:t xml:space="preserve">авторитетный </w:t>
      </w:r>
      <w:r w:rsidRPr="00F71EC6">
        <w:rPr>
          <w:rFonts w:ascii="Times New Roman" w:eastAsia="Times New Roman" w:hAnsi="Times New Roman"/>
          <w:sz w:val="28"/>
          <w:szCs w:val="28"/>
          <w:lang w:eastAsia="ru-RU"/>
        </w:rPr>
        <w:t xml:space="preserve">эксперт по </w:t>
      </w:r>
      <w:proofErr w:type="spellStart"/>
      <w:r w:rsidRPr="00F71EC6">
        <w:rPr>
          <w:rFonts w:ascii="Times New Roman" w:eastAsia="Times New Roman" w:hAnsi="Times New Roman"/>
          <w:sz w:val="28"/>
          <w:szCs w:val="28"/>
          <w:lang w:eastAsia="ru-RU"/>
        </w:rPr>
        <w:t>кибербезопасности</w:t>
      </w:r>
      <w:proofErr w:type="spellEnd"/>
      <w:r w:rsidRPr="00F71EC6">
        <w:rPr>
          <w:rFonts w:ascii="Times New Roman" w:eastAsia="Times New Roman" w:hAnsi="Times New Roman"/>
          <w:sz w:val="28"/>
          <w:szCs w:val="28"/>
          <w:lang w:eastAsia="ru-RU"/>
        </w:rPr>
        <w:t xml:space="preserve"> в «Лаборатории </w:t>
      </w:r>
      <w:r w:rsidRPr="00F71EC6">
        <w:rPr>
          <w:rFonts w:ascii="Times New Roman" w:eastAsia="Times New Roman" w:hAnsi="Times New Roman"/>
          <w:sz w:val="28"/>
          <w:szCs w:val="28"/>
          <w:lang w:eastAsia="ru-RU"/>
        </w:rPr>
        <w:lastRenderedPageBreak/>
        <w:t xml:space="preserve">Касперского» Дмитрий </w:t>
      </w:r>
      <w:proofErr w:type="spellStart"/>
      <w:r w:rsidRPr="00F71EC6">
        <w:rPr>
          <w:rFonts w:ascii="Times New Roman" w:eastAsia="Times New Roman" w:hAnsi="Times New Roman"/>
          <w:sz w:val="28"/>
          <w:szCs w:val="28"/>
          <w:lang w:eastAsia="ru-RU"/>
        </w:rPr>
        <w:t>Галов</w:t>
      </w:r>
      <w:proofErr w:type="spellEnd"/>
      <w:r w:rsidR="00F2196F" w:rsidRPr="00F71EC6">
        <w:rPr>
          <w:rFonts w:ascii="Times New Roman" w:eastAsia="Times New Roman" w:hAnsi="Times New Roman"/>
          <w:sz w:val="28"/>
          <w:szCs w:val="28"/>
          <w:lang w:eastAsia="ru-RU"/>
        </w:rPr>
        <w:t>. Он отметил, что интернет-сфера</w:t>
      </w:r>
      <w:r w:rsidRPr="00F71EC6">
        <w:rPr>
          <w:rFonts w:ascii="Times New Roman" w:eastAsia="Times New Roman" w:hAnsi="Times New Roman"/>
          <w:sz w:val="28"/>
          <w:szCs w:val="28"/>
          <w:lang w:eastAsia="ru-RU"/>
        </w:rPr>
        <w:t xml:space="preserve"> </w:t>
      </w:r>
      <w:r w:rsidR="00F2196F" w:rsidRPr="00F71EC6">
        <w:rPr>
          <w:rFonts w:ascii="Times New Roman" w:eastAsia="Times New Roman" w:hAnsi="Times New Roman"/>
          <w:sz w:val="28"/>
          <w:szCs w:val="28"/>
          <w:lang w:eastAsia="ru-RU"/>
        </w:rPr>
        <w:t xml:space="preserve">развивается довольно быстро, а именно в категории бытовой </w:t>
      </w:r>
      <w:r w:rsidRPr="00F71EC6">
        <w:rPr>
          <w:rFonts w:ascii="Times New Roman" w:eastAsia="Times New Roman" w:hAnsi="Times New Roman"/>
          <w:sz w:val="28"/>
          <w:szCs w:val="28"/>
          <w:lang w:eastAsia="ru-RU"/>
        </w:rPr>
        <w:t xml:space="preserve">электроники. </w:t>
      </w:r>
      <w:r w:rsidR="00F2196F" w:rsidRPr="00F71EC6">
        <w:rPr>
          <w:rFonts w:ascii="Times New Roman" w:eastAsia="Times New Roman" w:hAnsi="Times New Roman"/>
          <w:sz w:val="28"/>
          <w:szCs w:val="28"/>
          <w:lang w:eastAsia="ru-RU"/>
        </w:rPr>
        <w:t>Как раз этим и</w:t>
      </w:r>
      <w:r w:rsidRPr="00F71EC6">
        <w:rPr>
          <w:rFonts w:ascii="Times New Roman" w:eastAsia="Times New Roman" w:hAnsi="Times New Roman"/>
          <w:sz w:val="28"/>
          <w:szCs w:val="28"/>
          <w:lang w:eastAsia="ru-RU"/>
        </w:rPr>
        <w:t xml:space="preserve"> могут воспользоваться </w:t>
      </w:r>
      <w:r w:rsidR="00F2196F" w:rsidRPr="00F71EC6">
        <w:rPr>
          <w:rFonts w:ascii="Times New Roman" w:eastAsia="Times New Roman" w:hAnsi="Times New Roman"/>
          <w:sz w:val="28"/>
          <w:szCs w:val="28"/>
          <w:lang w:eastAsia="ru-RU"/>
        </w:rPr>
        <w:t xml:space="preserve">недобропорядочные </w:t>
      </w:r>
      <w:r w:rsidRPr="00F71EC6">
        <w:rPr>
          <w:rFonts w:ascii="Times New Roman" w:eastAsia="Times New Roman" w:hAnsi="Times New Roman"/>
          <w:sz w:val="28"/>
          <w:szCs w:val="28"/>
          <w:lang w:eastAsia="ru-RU"/>
        </w:rPr>
        <w:t xml:space="preserve">злоумышленники, </w:t>
      </w:r>
      <w:r w:rsidR="00F2196F" w:rsidRPr="00F71EC6">
        <w:rPr>
          <w:rFonts w:ascii="Times New Roman" w:eastAsia="Times New Roman" w:hAnsi="Times New Roman"/>
          <w:sz w:val="28"/>
          <w:szCs w:val="28"/>
          <w:lang w:eastAsia="ru-RU"/>
        </w:rPr>
        <w:t xml:space="preserve">как раз из-за этого и </w:t>
      </w:r>
      <w:r w:rsidR="00364163" w:rsidRPr="00F71EC6">
        <w:rPr>
          <w:rFonts w:ascii="Times New Roman" w:eastAsia="Times New Roman" w:hAnsi="Times New Roman"/>
          <w:sz w:val="28"/>
          <w:szCs w:val="28"/>
          <w:lang w:eastAsia="ru-RU"/>
        </w:rPr>
        <w:t>у</w:t>
      </w:r>
      <w:r w:rsidR="00F2196F" w:rsidRPr="00F71EC6">
        <w:rPr>
          <w:rFonts w:ascii="Times New Roman" w:eastAsia="Times New Roman" w:hAnsi="Times New Roman"/>
          <w:sz w:val="28"/>
          <w:szCs w:val="28"/>
          <w:lang w:eastAsia="ru-RU"/>
        </w:rPr>
        <w:t>велич</w:t>
      </w:r>
      <w:r w:rsidR="00364163" w:rsidRPr="00F71EC6">
        <w:rPr>
          <w:rFonts w:ascii="Times New Roman" w:eastAsia="Times New Roman" w:hAnsi="Times New Roman"/>
          <w:sz w:val="28"/>
          <w:szCs w:val="28"/>
          <w:lang w:eastAsia="ru-RU"/>
        </w:rPr>
        <w:t>ива</w:t>
      </w:r>
      <w:r w:rsidR="00F2196F" w:rsidRPr="00F71EC6">
        <w:rPr>
          <w:rFonts w:ascii="Times New Roman" w:eastAsia="Times New Roman" w:hAnsi="Times New Roman"/>
          <w:sz w:val="28"/>
          <w:szCs w:val="28"/>
          <w:lang w:eastAsia="ru-RU"/>
        </w:rPr>
        <w:t xml:space="preserve">ются </w:t>
      </w:r>
      <w:proofErr w:type="spellStart"/>
      <w:r w:rsidRPr="00F71EC6">
        <w:rPr>
          <w:rFonts w:ascii="Times New Roman" w:eastAsia="Times New Roman" w:hAnsi="Times New Roman"/>
          <w:sz w:val="28"/>
          <w:szCs w:val="28"/>
          <w:lang w:eastAsia="ru-RU"/>
        </w:rPr>
        <w:t>киберриски</w:t>
      </w:r>
      <w:proofErr w:type="spellEnd"/>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Но это не значит, что стоит</w:t>
      </w:r>
      <w:r w:rsidRPr="00F71EC6">
        <w:rPr>
          <w:rFonts w:ascii="Times New Roman" w:eastAsia="Times New Roman" w:hAnsi="Times New Roman"/>
          <w:sz w:val="28"/>
          <w:szCs w:val="28"/>
          <w:lang w:eastAsia="ru-RU"/>
        </w:rPr>
        <w:t xml:space="preserve"> отказываться от тех</w:t>
      </w:r>
      <w:r w:rsidR="0044531D" w:rsidRPr="00F71EC6">
        <w:rPr>
          <w:rFonts w:ascii="Times New Roman" w:eastAsia="Times New Roman" w:hAnsi="Times New Roman"/>
          <w:sz w:val="28"/>
          <w:szCs w:val="28"/>
          <w:lang w:eastAsia="ru-RU"/>
        </w:rPr>
        <w:t xml:space="preserve"> имеющихся</w:t>
      </w:r>
      <w:r w:rsidRPr="00F71EC6">
        <w:rPr>
          <w:rFonts w:ascii="Times New Roman" w:eastAsia="Times New Roman" w:hAnsi="Times New Roman"/>
          <w:sz w:val="28"/>
          <w:szCs w:val="28"/>
          <w:lang w:eastAsia="ru-RU"/>
        </w:rPr>
        <w:t xml:space="preserve"> удобств, предоставляю</w:t>
      </w:r>
      <w:r w:rsidR="0044531D" w:rsidRPr="00F71EC6">
        <w:rPr>
          <w:rFonts w:ascii="Times New Roman" w:eastAsia="Times New Roman" w:hAnsi="Times New Roman"/>
          <w:sz w:val="28"/>
          <w:szCs w:val="28"/>
          <w:lang w:eastAsia="ru-RU"/>
        </w:rPr>
        <w:t>щих</w:t>
      </w:r>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ультра</w:t>
      </w:r>
      <w:r w:rsidRPr="00F71EC6">
        <w:rPr>
          <w:rFonts w:ascii="Times New Roman" w:eastAsia="Times New Roman" w:hAnsi="Times New Roman"/>
          <w:sz w:val="28"/>
          <w:szCs w:val="28"/>
          <w:lang w:eastAsia="ru-RU"/>
        </w:rPr>
        <w:t>современн</w:t>
      </w:r>
      <w:r w:rsidR="0044531D" w:rsidRPr="00F71EC6">
        <w:rPr>
          <w:rFonts w:ascii="Times New Roman" w:eastAsia="Times New Roman" w:hAnsi="Times New Roman"/>
          <w:sz w:val="28"/>
          <w:szCs w:val="28"/>
          <w:lang w:eastAsia="ru-RU"/>
        </w:rPr>
        <w:t>ыми технологиями</w:t>
      </w:r>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Существует</w:t>
      </w:r>
      <w:r w:rsidRPr="00F71EC6">
        <w:rPr>
          <w:rFonts w:ascii="Times New Roman" w:eastAsia="Times New Roman" w:hAnsi="Times New Roman"/>
          <w:sz w:val="28"/>
          <w:szCs w:val="28"/>
          <w:lang w:eastAsia="ru-RU"/>
        </w:rPr>
        <w:t xml:space="preserve"> несколько</w:t>
      </w:r>
      <w:r w:rsidR="0044531D" w:rsidRPr="00F71EC6">
        <w:rPr>
          <w:rFonts w:ascii="Times New Roman" w:eastAsia="Times New Roman" w:hAnsi="Times New Roman"/>
          <w:sz w:val="28"/>
          <w:szCs w:val="28"/>
          <w:lang w:eastAsia="ru-RU"/>
        </w:rPr>
        <w:t xml:space="preserve"> основных</w:t>
      </w:r>
      <w:r w:rsidRPr="00F71EC6">
        <w:rPr>
          <w:rFonts w:ascii="Times New Roman" w:eastAsia="Times New Roman" w:hAnsi="Times New Roman"/>
          <w:sz w:val="28"/>
          <w:szCs w:val="28"/>
          <w:lang w:eastAsia="ru-RU"/>
        </w:rPr>
        <w:t xml:space="preserve"> правил, </w:t>
      </w:r>
      <w:r w:rsidR="0044531D" w:rsidRPr="00F71EC6">
        <w:rPr>
          <w:rFonts w:ascii="Times New Roman" w:eastAsia="Times New Roman" w:hAnsi="Times New Roman"/>
          <w:sz w:val="28"/>
          <w:szCs w:val="28"/>
          <w:lang w:eastAsia="ru-RU"/>
        </w:rPr>
        <w:t xml:space="preserve">которых нужно придерживаться при покупке бытовой техники и электроники в наши дни. </w:t>
      </w:r>
      <w:r w:rsidRPr="00F71EC6">
        <w:rPr>
          <w:rFonts w:ascii="Times New Roman" w:eastAsia="Times New Roman" w:hAnsi="Times New Roman"/>
          <w:sz w:val="28"/>
          <w:szCs w:val="28"/>
          <w:lang w:eastAsia="ru-RU"/>
        </w:rPr>
        <w:t xml:space="preserve">Прежде всего, </w:t>
      </w:r>
      <w:r w:rsidR="0044531D" w:rsidRPr="00F71EC6">
        <w:rPr>
          <w:rFonts w:ascii="Times New Roman" w:eastAsia="Times New Roman" w:hAnsi="Times New Roman"/>
          <w:sz w:val="28"/>
          <w:szCs w:val="28"/>
          <w:lang w:eastAsia="ru-RU"/>
        </w:rPr>
        <w:t>конечно, нужно производить замену уже предустановленных</w:t>
      </w:r>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на устройствах паролей</w:t>
      </w:r>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 xml:space="preserve">конкретно в нем </w:t>
      </w:r>
      <w:r w:rsidRPr="00F71EC6">
        <w:rPr>
          <w:rFonts w:ascii="Times New Roman" w:eastAsia="Times New Roman" w:hAnsi="Times New Roman"/>
          <w:sz w:val="28"/>
          <w:szCs w:val="28"/>
          <w:lang w:eastAsia="ru-RU"/>
        </w:rPr>
        <w:t>должно быть не менее</w:t>
      </w:r>
      <w:r w:rsidR="0044531D" w:rsidRPr="00F71EC6">
        <w:rPr>
          <w:rFonts w:ascii="Times New Roman" w:eastAsia="Times New Roman" w:hAnsi="Times New Roman"/>
          <w:sz w:val="28"/>
          <w:szCs w:val="28"/>
          <w:lang w:eastAsia="ru-RU"/>
        </w:rPr>
        <w:t xml:space="preserve"> чем</w:t>
      </w:r>
      <w:r w:rsidRPr="00F71EC6">
        <w:rPr>
          <w:rFonts w:ascii="Times New Roman" w:eastAsia="Times New Roman" w:hAnsi="Times New Roman"/>
          <w:sz w:val="28"/>
          <w:szCs w:val="28"/>
          <w:lang w:eastAsia="ru-RU"/>
        </w:rPr>
        <w:t xml:space="preserve"> 12 букв</w:t>
      </w:r>
      <w:r w:rsidR="0044531D" w:rsidRPr="00F71EC6">
        <w:rPr>
          <w:rFonts w:ascii="Times New Roman" w:eastAsia="Times New Roman" w:hAnsi="Times New Roman"/>
          <w:sz w:val="28"/>
          <w:szCs w:val="28"/>
          <w:lang w:eastAsia="ru-RU"/>
        </w:rPr>
        <w:t xml:space="preserve">, рассматриваемых в </w:t>
      </w:r>
      <w:r w:rsidRPr="00F71EC6">
        <w:rPr>
          <w:rFonts w:ascii="Times New Roman" w:eastAsia="Times New Roman" w:hAnsi="Times New Roman"/>
          <w:sz w:val="28"/>
          <w:szCs w:val="28"/>
          <w:lang w:eastAsia="ru-RU"/>
        </w:rPr>
        <w:t xml:space="preserve">разном регистре, </w:t>
      </w:r>
      <w:r w:rsidR="0044531D" w:rsidRPr="00F71EC6">
        <w:rPr>
          <w:rFonts w:ascii="Times New Roman" w:eastAsia="Times New Roman" w:hAnsi="Times New Roman"/>
          <w:sz w:val="28"/>
          <w:szCs w:val="28"/>
          <w:lang w:eastAsia="ru-RU"/>
        </w:rPr>
        <w:t xml:space="preserve">а также </w:t>
      </w:r>
      <w:r w:rsidRPr="00F71EC6">
        <w:rPr>
          <w:rFonts w:ascii="Times New Roman" w:eastAsia="Times New Roman" w:hAnsi="Times New Roman"/>
          <w:sz w:val="28"/>
          <w:szCs w:val="28"/>
          <w:lang w:eastAsia="ru-RU"/>
        </w:rPr>
        <w:t xml:space="preserve">цифр и </w:t>
      </w:r>
      <w:r w:rsidR="0044531D" w:rsidRPr="00F71EC6">
        <w:rPr>
          <w:rFonts w:ascii="Times New Roman" w:eastAsia="Times New Roman" w:hAnsi="Times New Roman"/>
          <w:sz w:val="28"/>
          <w:szCs w:val="28"/>
          <w:lang w:eastAsia="ru-RU"/>
        </w:rPr>
        <w:t xml:space="preserve">разнообразных </w:t>
      </w:r>
      <w:r w:rsidRPr="00F71EC6">
        <w:rPr>
          <w:rFonts w:ascii="Times New Roman" w:eastAsia="Times New Roman" w:hAnsi="Times New Roman"/>
          <w:sz w:val="28"/>
          <w:szCs w:val="28"/>
          <w:lang w:eastAsia="ru-RU"/>
        </w:rPr>
        <w:t>спецсимволов.</w:t>
      </w:r>
      <w:r w:rsidR="0044531D" w:rsidRPr="00F71EC6">
        <w:rPr>
          <w:rFonts w:ascii="Times New Roman" w:eastAsia="Times New Roman" w:hAnsi="Times New Roman"/>
          <w:sz w:val="28"/>
          <w:szCs w:val="28"/>
          <w:lang w:eastAsia="ru-RU"/>
        </w:rPr>
        <w:t xml:space="preserve"> Также стоит на регулярной основе проводить обновлений прошивок и версий программ, которые заранее установлены на купленных девайсах</w:t>
      </w:r>
      <w:r w:rsidRPr="00F71EC6">
        <w:rPr>
          <w:rFonts w:ascii="Times New Roman" w:eastAsia="Times New Roman" w:hAnsi="Times New Roman"/>
          <w:sz w:val="28"/>
          <w:szCs w:val="28"/>
          <w:lang w:eastAsia="ru-RU"/>
        </w:rPr>
        <w:t xml:space="preserve">. </w:t>
      </w:r>
      <w:r w:rsidR="0044531D" w:rsidRPr="00F71EC6">
        <w:rPr>
          <w:rFonts w:ascii="Times New Roman" w:eastAsia="Times New Roman" w:hAnsi="Times New Roman"/>
          <w:sz w:val="28"/>
          <w:szCs w:val="28"/>
          <w:lang w:eastAsia="ru-RU"/>
        </w:rPr>
        <w:t>Еще можно сделать</w:t>
      </w:r>
      <w:r w:rsidRPr="00F71EC6">
        <w:rPr>
          <w:rFonts w:ascii="Times New Roman" w:eastAsia="Times New Roman" w:hAnsi="Times New Roman"/>
          <w:sz w:val="28"/>
          <w:szCs w:val="28"/>
          <w:lang w:eastAsia="ru-RU"/>
        </w:rPr>
        <w:t xml:space="preserve"> так, чтобы </w:t>
      </w:r>
      <w:r w:rsidR="0044531D" w:rsidRPr="00F71EC6">
        <w:rPr>
          <w:rFonts w:ascii="Times New Roman" w:eastAsia="Times New Roman" w:hAnsi="Times New Roman"/>
          <w:sz w:val="28"/>
          <w:szCs w:val="28"/>
          <w:lang w:eastAsia="ru-RU"/>
        </w:rPr>
        <w:t xml:space="preserve">управление данным </w:t>
      </w:r>
      <w:r w:rsidRPr="00F71EC6">
        <w:rPr>
          <w:rFonts w:ascii="Times New Roman" w:eastAsia="Times New Roman" w:hAnsi="Times New Roman"/>
          <w:sz w:val="28"/>
          <w:szCs w:val="28"/>
          <w:lang w:eastAsia="ru-RU"/>
        </w:rPr>
        <w:t xml:space="preserve">устройством </w:t>
      </w:r>
      <w:r w:rsidR="0044531D" w:rsidRPr="00F71EC6">
        <w:rPr>
          <w:rFonts w:ascii="Times New Roman" w:eastAsia="Times New Roman" w:hAnsi="Times New Roman"/>
          <w:sz w:val="28"/>
          <w:szCs w:val="28"/>
          <w:lang w:eastAsia="ru-RU"/>
        </w:rPr>
        <w:t>производилось из однотипной</w:t>
      </w:r>
      <w:r w:rsidRPr="00F71EC6">
        <w:rPr>
          <w:rFonts w:ascii="Times New Roman" w:eastAsia="Times New Roman" w:hAnsi="Times New Roman"/>
          <w:sz w:val="28"/>
          <w:szCs w:val="28"/>
          <w:lang w:eastAsia="ru-RU"/>
        </w:rPr>
        <w:t xml:space="preserve"> домашней сети, к которой оно </w:t>
      </w:r>
      <w:r w:rsidR="0044531D" w:rsidRPr="00F71EC6">
        <w:rPr>
          <w:rFonts w:ascii="Times New Roman" w:eastAsia="Times New Roman" w:hAnsi="Times New Roman"/>
          <w:sz w:val="28"/>
          <w:szCs w:val="28"/>
          <w:lang w:eastAsia="ru-RU"/>
        </w:rPr>
        <w:t xml:space="preserve">уже </w:t>
      </w:r>
      <w:r w:rsidRPr="00F71EC6">
        <w:rPr>
          <w:rFonts w:ascii="Times New Roman" w:eastAsia="Times New Roman" w:hAnsi="Times New Roman"/>
          <w:sz w:val="28"/>
          <w:szCs w:val="28"/>
          <w:lang w:eastAsia="ru-RU"/>
        </w:rPr>
        <w:t xml:space="preserve">подключено. </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Таким образом, можно сказать, что </w:t>
      </w:r>
      <w:r w:rsidR="000641D0" w:rsidRPr="00F71EC6">
        <w:rPr>
          <w:rFonts w:ascii="Times New Roman" w:eastAsia="Times New Roman" w:hAnsi="Times New Roman"/>
          <w:sz w:val="28"/>
          <w:szCs w:val="28"/>
          <w:lang w:eastAsia="ru-RU"/>
        </w:rPr>
        <w:t xml:space="preserve">увеличение темпов </w:t>
      </w:r>
      <w:r w:rsidRPr="00F71EC6">
        <w:rPr>
          <w:rFonts w:ascii="Times New Roman" w:eastAsia="Times New Roman" w:hAnsi="Times New Roman"/>
          <w:sz w:val="28"/>
          <w:szCs w:val="28"/>
          <w:lang w:eastAsia="ru-RU"/>
        </w:rPr>
        <w:t>рост</w:t>
      </w:r>
      <w:r w:rsidR="000641D0" w:rsidRPr="00F71EC6">
        <w:rPr>
          <w:rFonts w:ascii="Times New Roman" w:eastAsia="Times New Roman" w:hAnsi="Times New Roman"/>
          <w:sz w:val="28"/>
          <w:szCs w:val="28"/>
          <w:lang w:eastAsia="ru-RU"/>
        </w:rPr>
        <w:t>а</w:t>
      </w:r>
      <w:r w:rsidRPr="00F71EC6">
        <w:rPr>
          <w:rFonts w:ascii="Times New Roman" w:eastAsia="Times New Roman" w:hAnsi="Times New Roman"/>
          <w:sz w:val="28"/>
          <w:szCs w:val="28"/>
          <w:lang w:eastAsia="ru-RU"/>
        </w:rPr>
        <w:t xml:space="preserve"> дистанционного потребления, </w:t>
      </w:r>
      <w:r w:rsidR="000641D0" w:rsidRPr="00F71EC6">
        <w:rPr>
          <w:rFonts w:ascii="Times New Roman" w:eastAsia="Times New Roman" w:hAnsi="Times New Roman"/>
          <w:sz w:val="28"/>
          <w:szCs w:val="28"/>
          <w:lang w:eastAsia="ru-RU"/>
        </w:rPr>
        <w:t xml:space="preserve">а </w:t>
      </w:r>
      <w:proofErr w:type="gramStart"/>
      <w:r w:rsidR="000641D0" w:rsidRPr="00F71EC6">
        <w:rPr>
          <w:rFonts w:ascii="Times New Roman" w:eastAsia="Times New Roman" w:hAnsi="Times New Roman"/>
          <w:sz w:val="28"/>
          <w:szCs w:val="28"/>
          <w:lang w:eastAsia="ru-RU"/>
        </w:rPr>
        <w:t>так же</w:t>
      </w:r>
      <w:proofErr w:type="gramEnd"/>
      <w:r w:rsidR="000641D0" w:rsidRPr="00F71EC6">
        <w:rPr>
          <w:rFonts w:ascii="Times New Roman" w:eastAsia="Times New Roman" w:hAnsi="Times New Roman"/>
          <w:sz w:val="28"/>
          <w:szCs w:val="28"/>
          <w:lang w:eastAsia="ru-RU"/>
        </w:rPr>
        <w:t xml:space="preserve"> </w:t>
      </w:r>
      <w:r w:rsidRPr="00F71EC6">
        <w:rPr>
          <w:rFonts w:ascii="Times New Roman" w:eastAsia="Times New Roman" w:hAnsi="Times New Roman"/>
          <w:sz w:val="28"/>
          <w:szCs w:val="28"/>
          <w:lang w:eastAsia="ru-RU"/>
        </w:rPr>
        <w:t>повышенный интерес</w:t>
      </w:r>
      <w:r w:rsidR="000641D0" w:rsidRPr="00F71EC6">
        <w:rPr>
          <w:rFonts w:ascii="Times New Roman" w:eastAsia="Times New Roman" w:hAnsi="Times New Roman"/>
          <w:sz w:val="28"/>
          <w:szCs w:val="28"/>
          <w:lang w:eastAsia="ru-RU"/>
        </w:rPr>
        <w:t xml:space="preserve"> потребителей</w:t>
      </w:r>
      <w:r w:rsidRPr="00F71EC6">
        <w:rPr>
          <w:rFonts w:ascii="Times New Roman" w:eastAsia="Times New Roman" w:hAnsi="Times New Roman"/>
          <w:sz w:val="28"/>
          <w:szCs w:val="28"/>
          <w:lang w:eastAsia="ru-RU"/>
        </w:rPr>
        <w:t xml:space="preserve"> к развлекательным онлайн-сервисам и </w:t>
      </w:r>
      <w:r w:rsidR="000641D0" w:rsidRPr="00F71EC6">
        <w:rPr>
          <w:rFonts w:ascii="Times New Roman" w:eastAsia="Times New Roman" w:hAnsi="Times New Roman"/>
          <w:sz w:val="28"/>
          <w:szCs w:val="28"/>
          <w:lang w:eastAsia="ru-RU"/>
        </w:rPr>
        <w:t xml:space="preserve">различным </w:t>
      </w:r>
      <w:r w:rsidRPr="00F71EC6">
        <w:rPr>
          <w:rFonts w:ascii="Times New Roman" w:eastAsia="Times New Roman" w:hAnsi="Times New Roman"/>
          <w:sz w:val="28"/>
          <w:szCs w:val="28"/>
          <w:lang w:eastAsia="ru-RU"/>
        </w:rPr>
        <w:t xml:space="preserve">социальным сетям </w:t>
      </w:r>
      <w:r w:rsidR="000641D0" w:rsidRPr="00F71EC6">
        <w:rPr>
          <w:rFonts w:ascii="Times New Roman" w:eastAsia="Times New Roman" w:hAnsi="Times New Roman"/>
          <w:sz w:val="28"/>
          <w:szCs w:val="28"/>
          <w:lang w:eastAsia="ru-RU"/>
        </w:rPr>
        <w:t xml:space="preserve">может повлечь за собой </w:t>
      </w:r>
      <w:r w:rsidRPr="00F71EC6">
        <w:rPr>
          <w:rFonts w:ascii="Times New Roman" w:eastAsia="Times New Roman" w:hAnsi="Times New Roman"/>
          <w:sz w:val="28"/>
          <w:szCs w:val="28"/>
          <w:lang w:eastAsia="ru-RU"/>
        </w:rPr>
        <w:t xml:space="preserve">скрытые формы </w:t>
      </w:r>
      <w:r w:rsidR="000641D0" w:rsidRPr="00F71EC6">
        <w:rPr>
          <w:rFonts w:ascii="Times New Roman" w:eastAsia="Times New Roman" w:hAnsi="Times New Roman"/>
          <w:sz w:val="28"/>
          <w:szCs w:val="28"/>
          <w:lang w:eastAsia="ru-RU"/>
        </w:rPr>
        <w:t>иных мошенничеств</w:t>
      </w:r>
      <w:r w:rsidRPr="00F71EC6">
        <w:rPr>
          <w:rFonts w:ascii="Times New Roman" w:eastAsia="Times New Roman" w:hAnsi="Times New Roman"/>
          <w:sz w:val="28"/>
          <w:szCs w:val="28"/>
          <w:lang w:eastAsia="ru-RU"/>
        </w:rPr>
        <w:t xml:space="preserve">, от которых </w:t>
      </w:r>
      <w:r w:rsidR="000641D0" w:rsidRPr="00F71EC6">
        <w:rPr>
          <w:rFonts w:ascii="Times New Roman" w:eastAsia="Times New Roman" w:hAnsi="Times New Roman"/>
          <w:sz w:val="28"/>
          <w:szCs w:val="28"/>
          <w:lang w:eastAsia="ru-RU"/>
        </w:rPr>
        <w:t>клиенты уже</w:t>
      </w:r>
      <w:r w:rsidRPr="00F71EC6">
        <w:rPr>
          <w:rFonts w:ascii="Times New Roman" w:eastAsia="Times New Roman" w:hAnsi="Times New Roman"/>
          <w:sz w:val="28"/>
          <w:szCs w:val="28"/>
          <w:lang w:eastAsia="ru-RU"/>
        </w:rPr>
        <w:t xml:space="preserve"> </w:t>
      </w:r>
      <w:r w:rsidR="000641D0" w:rsidRPr="00F71EC6">
        <w:rPr>
          <w:rFonts w:ascii="Times New Roman" w:eastAsia="Times New Roman" w:hAnsi="Times New Roman"/>
          <w:sz w:val="28"/>
          <w:szCs w:val="28"/>
          <w:lang w:eastAsia="ru-RU"/>
        </w:rPr>
        <w:t xml:space="preserve">учатся защищаться, таких как </w:t>
      </w:r>
      <w:proofErr w:type="spellStart"/>
      <w:r w:rsidRPr="00F71EC6">
        <w:rPr>
          <w:rFonts w:ascii="Times New Roman" w:eastAsia="Times New Roman" w:hAnsi="Times New Roman"/>
          <w:sz w:val="28"/>
          <w:szCs w:val="28"/>
          <w:lang w:eastAsia="ru-RU"/>
        </w:rPr>
        <w:t>фишинг</w:t>
      </w:r>
      <w:proofErr w:type="spellEnd"/>
      <w:r w:rsidRPr="00F71EC6">
        <w:rPr>
          <w:rFonts w:ascii="Times New Roman" w:eastAsia="Times New Roman" w:hAnsi="Times New Roman"/>
          <w:sz w:val="28"/>
          <w:szCs w:val="28"/>
          <w:lang w:eastAsia="ru-RU"/>
        </w:rPr>
        <w:t xml:space="preserve">, </w:t>
      </w:r>
      <w:r w:rsidR="000641D0" w:rsidRPr="00F71EC6">
        <w:rPr>
          <w:rFonts w:ascii="Times New Roman" w:eastAsia="Times New Roman" w:hAnsi="Times New Roman"/>
          <w:sz w:val="28"/>
          <w:szCs w:val="28"/>
          <w:lang w:eastAsia="ru-RU"/>
        </w:rPr>
        <w:t xml:space="preserve">понятие </w:t>
      </w:r>
      <w:proofErr w:type="spellStart"/>
      <w:r w:rsidRPr="00F71EC6">
        <w:rPr>
          <w:rFonts w:ascii="Times New Roman" w:eastAsia="Times New Roman" w:hAnsi="Times New Roman"/>
          <w:sz w:val="28"/>
          <w:szCs w:val="28"/>
          <w:lang w:eastAsia="ru-RU"/>
        </w:rPr>
        <w:t>mailwarm</w:t>
      </w:r>
      <w:proofErr w:type="spellEnd"/>
      <w:r w:rsidRPr="00F71EC6">
        <w:rPr>
          <w:rFonts w:ascii="Times New Roman" w:eastAsia="Times New Roman" w:hAnsi="Times New Roman"/>
          <w:sz w:val="28"/>
          <w:szCs w:val="28"/>
          <w:lang w:eastAsia="ru-RU"/>
        </w:rPr>
        <w:t xml:space="preserve">, </w:t>
      </w:r>
      <w:r w:rsidR="000641D0" w:rsidRPr="00F71EC6">
        <w:rPr>
          <w:rFonts w:ascii="Times New Roman" w:eastAsia="Times New Roman" w:hAnsi="Times New Roman"/>
          <w:sz w:val="28"/>
          <w:szCs w:val="28"/>
          <w:lang w:eastAsia="ru-RU"/>
        </w:rPr>
        <w:t xml:space="preserve">а также </w:t>
      </w:r>
      <w:r w:rsidRPr="00F71EC6">
        <w:rPr>
          <w:rFonts w:ascii="Times New Roman" w:eastAsia="Times New Roman" w:hAnsi="Times New Roman"/>
          <w:sz w:val="28"/>
          <w:szCs w:val="28"/>
          <w:lang w:eastAsia="ru-RU"/>
        </w:rPr>
        <w:t>кража данных банковских карт</w:t>
      </w:r>
      <w:r w:rsidR="000641D0" w:rsidRPr="00F71EC6">
        <w:rPr>
          <w:rFonts w:ascii="Times New Roman" w:eastAsia="Times New Roman" w:hAnsi="Times New Roman"/>
          <w:sz w:val="28"/>
          <w:szCs w:val="28"/>
          <w:lang w:eastAsia="ru-RU"/>
        </w:rPr>
        <w:t xml:space="preserve"> и </w:t>
      </w:r>
      <w:r w:rsidRPr="00F71EC6">
        <w:rPr>
          <w:rFonts w:ascii="Times New Roman" w:eastAsia="Times New Roman" w:hAnsi="Times New Roman"/>
          <w:sz w:val="28"/>
          <w:szCs w:val="28"/>
          <w:lang w:eastAsia="ru-RU"/>
        </w:rPr>
        <w:t xml:space="preserve">взлом </w:t>
      </w:r>
      <w:r w:rsidR="000641D0" w:rsidRPr="00F71EC6">
        <w:rPr>
          <w:rFonts w:ascii="Times New Roman" w:eastAsia="Times New Roman" w:hAnsi="Times New Roman"/>
          <w:sz w:val="28"/>
          <w:szCs w:val="28"/>
          <w:lang w:eastAsia="ru-RU"/>
        </w:rPr>
        <w:t xml:space="preserve">уже </w:t>
      </w:r>
      <w:r w:rsidRPr="00F71EC6">
        <w:rPr>
          <w:rFonts w:ascii="Times New Roman" w:eastAsia="Times New Roman" w:hAnsi="Times New Roman"/>
          <w:sz w:val="28"/>
          <w:szCs w:val="28"/>
          <w:lang w:eastAsia="ru-RU"/>
        </w:rPr>
        <w:t xml:space="preserve">подключенных к </w:t>
      </w:r>
      <w:r w:rsidR="000641D0" w:rsidRPr="00F71EC6">
        <w:rPr>
          <w:rFonts w:ascii="Times New Roman" w:eastAsia="Times New Roman" w:hAnsi="Times New Roman"/>
          <w:sz w:val="28"/>
          <w:szCs w:val="28"/>
          <w:lang w:eastAsia="ru-RU"/>
        </w:rPr>
        <w:t>сети-интернет</w:t>
      </w:r>
      <w:r w:rsidRPr="00F71EC6">
        <w:rPr>
          <w:rFonts w:ascii="Times New Roman" w:eastAsia="Times New Roman" w:hAnsi="Times New Roman"/>
          <w:sz w:val="28"/>
          <w:szCs w:val="28"/>
          <w:lang w:eastAsia="ru-RU"/>
        </w:rPr>
        <w:t xml:space="preserve"> устройств.</w:t>
      </w:r>
    </w:p>
    <w:p w:rsidR="006074E7" w:rsidRPr="00F71EC6" w:rsidRDefault="006074E7" w:rsidP="006074E7">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bCs/>
          <w:iCs/>
          <w:noProof/>
          <w:sz w:val="28"/>
          <w:szCs w:val="28"/>
        </w:rPr>
        <w:t>В России в на</w:t>
      </w:r>
      <w:r w:rsidRPr="00F71EC6">
        <w:rPr>
          <w:noProof/>
          <w:spacing w:val="-16"/>
          <w:w w:val="96"/>
          <w:sz w:val="13"/>
          <w:szCs w:val="28"/>
        </w:rPr>
        <w:t>.</w:t>
      </w:r>
      <w:r w:rsidRPr="00F71EC6">
        <w:rPr>
          <w:rFonts w:ascii="Times New Roman" w:hAnsi="Times New Roman"/>
          <w:bCs/>
          <w:iCs/>
          <w:noProof/>
          <w:sz w:val="28"/>
          <w:szCs w:val="28"/>
        </w:rPr>
        <w:t>стоящее время в большинстве своем производятся почти вся номенкла</w:t>
      </w:r>
      <w:r w:rsidRPr="00F71EC6">
        <w:rPr>
          <w:noProof/>
          <w:spacing w:val="-16"/>
          <w:w w:val="96"/>
          <w:sz w:val="13"/>
          <w:szCs w:val="28"/>
        </w:rPr>
        <w:t>.</w:t>
      </w:r>
      <w:r w:rsidRPr="00F71EC6">
        <w:rPr>
          <w:rFonts w:ascii="Times New Roman" w:hAnsi="Times New Roman"/>
          <w:bCs/>
          <w:iCs/>
          <w:noProof/>
          <w:sz w:val="28"/>
          <w:szCs w:val="28"/>
        </w:rPr>
        <w:t>тура</w:t>
      </w:r>
      <w:r w:rsidRPr="00F71EC6">
        <w:rPr>
          <w:noProof/>
          <w:spacing w:val="-16"/>
          <w:w w:val="96"/>
          <w:sz w:val="13"/>
          <w:szCs w:val="28"/>
        </w:rPr>
        <w:t>.</w:t>
      </w:r>
      <w:r w:rsidRPr="00F71EC6">
        <w:rPr>
          <w:rFonts w:ascii="Times New Roman" w:hAnsi="Times New Roman"/>
          <w:bCs/>
          <w:iCs/>
          <w:noProof/>
          <w:sz w:val="28"/>
          <w:szCs w:val="28"/>
        </w:rPr>
        <w:t xml:space="preserve"> бытовой техники и электроники, одна</w:t>
      </w:r>
      <w:r w:rsidRPr="00F71EC6">
        <w:rPr>
          <w:noProof/>
          <w:spacing w:val="-16"/>
          <w:w w:val="96"/>
          <w:sz w:val="13"/>
          <w:szCs w:val="28"/>
        </w:rPr>
        <w:t>.</w:t>
      </w:r>
      <w:r w:rsidRPr="00F71EC6">
        <w:rPr>
          <w:rFonts w:ascii="Times New Roman" w:hAnsi="Times New Roman"/>
          <w:bCs/>
          <w:iCs/>
          <w:noProof/>
          <w:sz w:val="28"/>
          <w:szCs w:val="28"/>
        </w:rPr>
        <w:t>ко зна</w:t>
      </w:r>
      <w:r w:rsidRPr="00F71EC6">
        <w:rPr>
          <w:noProof/>
          <w:spacing w:val="-16"/>
          <w:w w:val="96"/>
          <w:sz w:val="13"/>
          <w:szCs w:val="28"/>
        </w:rPr>
        <w:t>.</w:t>
      </w:r>
      <w:r w:rsidRPr="00F71EC6">
        <w:rPr>
          <w:rFonts w:ascii="Times New Roman" w:hAnsi="Times New Roman"/>
          <w:bCs/>
          <w:iCs/>
          <w:noProof/>
          <w:sz w:val="28"/>
          <w:szCs w:val="28"/>
        </w:rPr>
        <w:t>чительна</w:t>
      </w:r>
      <w:r w:rsidRPr="00F71EC6">
        <w:rPr>
          <w:noProof/>
          <w:spacing w:val="-16"/>
          <w:w w:val="96"/>
          <w:sz w:val="13"/>
          <w:szCs w:val="28"/>
        </w:rPr>
        <w:t>.</w:t>
      </w:r>
      <w:r w:rsidRPr="00F71EC6">
        <w:rPr>
          <w:rFonts w:ascii="Times New Roman" w:hAnsi="Times New Roman"/>
          <w:bCs/>
          <w:iCs/>
          <w:noProof/>
          <w:sz w:val="28"/>
          <w:szCs w:val="28"/>
        </w:rPr>
        <w:t>я доля производства</w:t>
      </w:r>
      <w:r w:rsidRPr="00F71EC6">
        <w:rPr>
          <w:noProof/>
          <w:spacing w:val="-16"/>
          <w:w w:val="96"/>
          <w:sz w:val="13"/>
          <w:szCs w:val="28"/>
        </w:rPr>
        <w:t>.</w:t>
      </w:r>
      <w:r w:rsidRPr="00F71EC6">
        <w:rPr>
          <w:rFonts w:ascii="Times New Roman" w:hAnsi="Times New Roman"/>
          <w:bCs/>
          <w:iCs/>
          <w:noProof/>
          <w:sz w:val="28"/>
          <w:szCs w:val="28"/>
        </w:rPr>
        <w:t xml:space="preserve"> предста</w:t>
      </w:r>
      <w:r w:rsidRPr="00F71EC6">
        <w:rPr>
          <w:noProof/>
          <w:spacing w:val="-16"/>
          <w:w w:val="96"/>
          <w:sz w:val="13"/>
          <w:szCs w:val="28"/>
        </w:rPr>
        <w:t>.</w:t>
      </w:r>
      <w:r w:rsidRPr="00F71EC6">
        <w:rPr>
          <w:rFonts w:ascii="Times New Roman" w:hAnsi="Times New Roman"/>
          <w:bCs/>
          <w:iCs/>
          <w:noProof/>
          <w:sz w:val="28"/>
          <w:szCs w:val="28"/>
        </w:rPr>
        <w:t>вляет собой только сборку това</w:t>
      </w:r>
      <w:r w:rsidRPr="00F71EC6">
        <w:rPr>
          <w:noProof/>
          <w:spacing w:val="-16"/>
          <w:w w:val="96"/>
          <w:sz w:val="13"/>
          <w:szCs w:val="28"/>
        </w:rPr>
        <w:t>.</w:t>
      </w:r>
      <w:r w:rsidRPr="00F71EC6">
        <w:rPr>
          <w:rFonts w:ascii="Times New Roman" w:hAnsi="Times New Roman"/>
          <w:bCs/>
          <w:iCs/>
          <w:noProof/>
          <w:sz w:val="28"/>
          <w:szCs w:val="28"/>
        </w:rPr>
        <w:t>ров из ра</w:t>
      </w:r>
      <w:r w:rsidRPr="00F71EC6">
        <w:rPr>
          <w:noProof/>
          <w:spacing w:val="-16"/>
          <w:w w:val="96"/>
          <w:sz w:val="13"/>
          <w:szCs w:val="28"/>
        </w:rPr>
        <w:t>.</w:t>
      </w:r>
      <w:r w:rsidRPr="00F71EC6">
        <w:rPr>
          <w:rFonts w:ascii="Times New Roman" w:hAnsi="Times New Roman"/>
          <w:bCs/>
          <w:iCs/>
          <w:noProof/>
          <w:sz w:val="28"/>
          <w:szCs w:val="28"/>
        </w:rPr>
        <w:t>знообра</w:t>
      </w:r>
      <w:r w:rsidRPr="00F71EC6">
        <w:rPr>
          <w:noProof/>
          <w:spacing w:val="-16"/>
          <w:w w:val="96"/>
          <w:sz w:val="13"/>
          <w:szCs w:val="28"/>
        </w:rPr>
        <w:t>.</w:t>
      </w:r>
      <w:r w:rsidRPr="00F71EC6">
        <w:rPr>
          <w:rFonts w:ascii="Times New Roman" w:hAnsi="Times New Roman"/>
          <w:bCs/>
          <w:iCs/>
          <w:noProof/>
          <w:sz w:val="28"/>
          <w:szCs w:val="28"/>
        </w:rPr>
        <w:t>зия импортных комплектующих. Форма</w:t>
      </w:r>
      <w:r w:rsidRPr="00F71EC6">
        <w:rPr>
          <w:noProof/>
          <w:spacing w:val="-16"/>
          <w:w w:val="96"/>
          <w:sz w:val="13"/>
          <w:szCs w:val="28"/>
        </w:rPr>
        <w:t>.</w:t>
      </w:r>
      <w:r w:rsidRPr="00F71EC6">
        <w:rPr>
          <w:rFonts w:ascii="Times New Roman" w:hAnsi="Times New Roman"/>
          <w:bCs/>
          <w:iCs/>
          <w:noProof/>
          <w:sz w:val="28"/>
          <w:szCs w:val="28"/>
        </w:rPr>
        <w:t>льно са</w:t>
      </w:r>
      <w:r w:rsidRPr="00F71EC6">
        <w:rPr>
          <w:noProof/>
          <w:spacing w:val="-16"/>
          <w:w w:val="96"/>
          <w:sz w:val="13"/>
          <w:szCs w:val="28"/>
        </w:rPr>
        <w:t>.</w:t>
      </w:r>
      <w:r w:rsidRPr="00F71EC6">
        <w:rPr>
          <w:rFonts w:ascii="Times New Roman" w:hAnsi="Times New Roman"/>
          <w:bCs/>
          <w:iCs/>
          <w:noProof/>
          <w:sz w:val="28"/>
          <w:szCs w:val="28"/>
        </w:rPr>
        <w:t>ма</w:t>
      </w:r>
      <w:r w:rsidRPr="00F71EC6">
        <w:rPr>
          <w:noProof/>
          <w:spacing w:val="-16"/>
          <w:w w:val="96"/>
          <w:sz w:val="13"/>
          <w:szCs w:val="28"/>
        </w:rPr>
        <w:t>.</w:t>
      </w:r>
      <w:r w:rsidRPr="00F71EC6">
        <w:rPr>
          <w:rFonts w:ascii="Times New Roman" w:hAnsi="Times New Roman"/>
          <w:bCs/>
          <w:iCs/>
          <w:noProof/>
          <w:sz w:val="28"/>
          <w:szCs w:val="28"/>
        </w:rPr>
        <w:t>я больша</w:t>
      </w:r>
      <w:r w:rsidRPr="00F71EC6">
        <w:rPr>
          <w:noProof/>
          <w:spacing w:val="-16"/>
          <w:w w:val="96"/>
          <w:sz w:val="13"/>
          <w:szCs w:val="28"/>
        </w:rPr>
        <w:t>.</w:t>
      </w:r>
      <w:r w:rsidRPr="00F71EC6">
        <w:rPr>
          <w:rFonts w:ascii="Times New Roman" w:hAnsi="Times New Roman"/>
          <w:bCs/>
          <w:iCs/>
          <w:noProof/>
          <w:sz w:val="28"/>
          <w:szCs w:val="28"/>
        </w:rPr>
        <w:t>я ча</w:t>
      </w:r>
      <w:r w:rsidRPr="00F71EC6">
        <w:rPr>
          <w:noProof/>
          <w:spacing w:val="-16"/>
          <w:w w:val="96"/>
          <w:sz w:val="13"/>
          <w:szCs w:val="28"/>
        </w:rPr>
        <w:t>.</w:t>
      </w:r>
      <w:r w:rsidRPr="00F71EC6">
        <w:rPr>
          <w:rFonts w:ascii="Times New Roman" w:hAnsi="Times New Roman"/>
          <w:bCs/>
          <w:iCs/>
          <w:noProof/>
          <w:sz w:val="28"/>
          <w:szCs w:val="28"/>
        </w:rPr>
        <w:t>сть бытовой техники и электроники, прода</w:t>
      </w:r>
      <w:r w:rsidRPr="00F71EC6">
        <w:rPr>
          <w:noProof/>
          <w:spacing w:val="-16"/>
          <w:w w:val="96"/>
          <w:sz w:val="13"/>
          <w:szCs w:val="28"/>
        </w:rPr>
        <w:t>.</w:t>
      </w:r>
      <w:r w:rsidRPr="00F71EC6">
        <w:rPr>
          <w:rFonts w:ascii="Times New Roman" w:hAnsi="Times New Roman"/>
          <w:bCs/>
          <w:iCs/>
          <w:noProof/>
          <w:sz w:val="28"/>
          <w:szCs w:val="28"/>
        </w:rPr>
        <w:t>ющейся в России, производится в на</w:t>
      </w:r>
      <w:r w:rsidRPr="00F71EC6">
        <w:rPr>
          <w:noProof/>
          <w:spacing w:val="-16"/>
          <w:w w:val="96"/>
          <w:sz w:val="13"/>
          <w:szCs w:val="28"/>
        </w:rPr>
        <w:t>.</w:t>
      </w:r>
      <w:r w:rsidRPr="00F71EC6">
        <w:rPr>
          <w:rFonts w:ascii="Times New Roman" w:hAnsi="Times New Roman"/>
          <w:bCs/>
          <w:iCs/>
          <w:noProof/>
          <w:sz w:val="28"/>
          <w:szCs w:val="28"/>
        </w:rPr>
        <w:t>ше время Российскими за</w:t>
      </w:r>
      <w:r w:rsidRPr="00F71EC6">
        <w:rPr>
          <w:noProof/>
          <w:spacing w:val="-16"/>
          <w:w w:val="96"/>
          <w:sz w:val="13"/>
          <w:szCs w:val="28"/>
        </w:rPr>
        <w:t>.</w:t>
      </w:r>
      <w:r w:rsidRPr="00F71EC6">
        <w:rPr>
          <w:rFonts w:ascii="Times New Roman" w:hAnsi="Times New Roman"/>
          <w:bCs/>
          <w:iCs/>
          <w:noProof/>
          <w:sz w:val="28"/>
          <w:szCs w:val="28"/>
        </w:rPr>
        <w:t>вода</w:t>
      </w:r>
      <w:r w:rsidRPr="00F71EC6">
        <w:rPr>
          <w:noProof/>
          <w:spacing w:val="-16"/>
          <w:w w:val="96"/>
          <w:sz w:val="13"/>
          <w:szCs w:val="28"/>
        </w:rPr>
        <w:t>.</w:t>
      </w:r>
      <w:r w:rsidRPr="00F71EC6">
        <w:rPr>
          <w:rFonts w:ascii="Times New Roman" w:hAnsi="Times New Roman"/>
          <w:bCs/>
          <w:iCs/>
          <w:noProof/>
          <w:sz w:val="28"/>
          <w:szCs w:val="28"/>
        </w:rPr>
        <w:t>ми, но их на</w:t>
      </w:r>
      <w:r w:rsidRPr="00F71EC6">
        <w:rPr>
          <w:noProof/>
          <w:spacing w:val="-16"/>
          <w:w w:val="96"/>
          <w:sz w:val="13"/>
          <w:szCs w:val="28"/>
        </w:rPr>
        <w:t>.</w:t>
      </w:r>
      <w:r w:rsidRPr="00F71EC6">
        <w:rPr>
          <w:rFonts w:ascii="Times New Roman" w:hAnsi="Times New Roman"/>
          <w:bCs/>
          <w:iCs/>
          <w:noProof/>
          <w:sz w:val="28"/>
          <w:szCs w:val="28"/>
        </w:rPr>
        <w:t>ибольша</w:t>
      </w:r>
      <w:r w:rsidRPr="00F71EC6">
        <w:rPr>
          <w:noProof/>
          <w:spacing w:val="-16"/>
          <w:w w:val="96"/>
          <w:sz w:val="13"/>
          <w:szCs w:val="28"/>
        </w:rPr>
        <w:t>.</w:t>
      </w:r>
      <w:r w:rsidRPr="00F71EC6">
        <w:rPr>
          <w:rFonts w:ascii="Times New Roman" w:hAnsi="Times New Roman"/>
          <w:bCs/>
          <w:iCs/>
          <w:noProof/>
          <w:sz w:val="28"/>
          <w:szCs w:val="28"/>
        </w:rPr>
        <w:t>я ча</w:t>
      </w:r>
      <w:r w:rsidRPr="00F71EC6">
        <w:rPr>
          <w:noProof/>
          <w:spacing w:val="-16"/>
          <w:w w:val="96"/>
          <w:sz w:val="13"/>
          <w:szCs w:val="28"/>
        </w:rPr>
        <w:t>.</w:t>
      </w:r>
      <w:r w:rsidRPr="00F71EC6">
        <w:rPr>
          <w:rFonts w:ascii="Times New Roman" w:hAnsi="Times New Roman"/>
          <w:bCs/>
          <w:iCs/>
          <w:noProof/>
          <w:sz w:val="28"/>
          <w:szCs w:val="28"/>
        </w:rPr>
        <w:t xml:space="preserve">сть </w:t>
      </w:r>
      <w:r w:rsidRPr="00F71EC6">
        <w:rPr>
          <w:rFonts w:ascii="Times New Roman" w:hAnsi="Times New Roman"/>
          <w:sz w:val="28"/>
          <w:szCs w:val="28"/>
        </w:rPr>
        <w:t>–</w:t>
      </w:r>
      <w:r w:rsidRPr="00F71EC6">
        <w:rPr>
          <w:rFonts w:ascii="Times New Roman" w:hAnsi="Times New Roman"/>
          <w:bCs/>
          <w:iCs/>
          <w:sz w:val="28"/>
          <w:szCs w:val="28"/>
        </w:rPr>
        <w:t xml:space="preserve"> это собственность самих иностранный компаний, представляющих схему контрактного производства уточненных категорий товаров. Российских брендов среди категории отрасли бытовой техники и электроники в данный момент очень мало,</w:t>
      </w:r>
      <w:r w:rsidRPr="00F71EC6">
        <w:rPr>
          <w:rFonts w:ascii="Times New Roman" w:hAnsi="Times New Roman"/>
          <w:sz w:val="28"/>
          <w:szCs w:val="28"/>
        </w:rPr>
        <w:t xml:space="preserve"> но и они уже </w:t>
      </w:r>
      <w:r w:rsidRPr="00F71EC6">
        <w:rPr>
          <w:rFonts w:ascii="Times New Roman" w:hAnsi="Times New Roman"/>
          <w:sz w:val="28"/>
          <w:szCs w:val="28"/>
        </w:rPr>
        <w:lastRenderedPageBreak/>
        <w:t>постепенно начинают исчезать, с помощью импортного замещения, что заметно на рисунке 5.</w:t>
      </w:r>
    </w:p>
    <w:p w:rsidR="00672F60" w:rsidRPr="00F71EC6" w:rsidRDefault="00307952"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noProof/>
          <w:sz w:val="28"/>
          <w:szCs w:val="28"/>
          <w:lang w:eastAsia="ru-RU"/>
        </w:rPr>
        <w:drawing>
          <wp:anchor distT="0" distB="0" distL="114300" distR="114300" simplePos="0" relativeHeight="251655680" behindDoc="0" locked="0" layoutInCell="1" allowOverlap="1" wp14:anchorId="54D289C1" wp14:editId="2BFB8F26">
            <wp:simplePos x="0" y="0"/>
            <wp:positionH relativeFrom="margin">
              <wp:align>center</wp:align>
            </wp:positionH>
            <wp:positionV relativeFrom="paragraph">
              <wp:posOffset>3598</wp:posOffset>
            </wp:positionV>
            <wp:extent cx="5933863" cy="2404534"/>
            <wp:effectExtent l="19050" t="0" r="0" b="0"/>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933863" cy="2404534"/>
                    </a:xfrm>
                    <a:prstGeom prst="rect">
                      <a:avLst/>
                    </a:prstGeom>
                    <a:noFill/>
                    <a:ln w="9525">
                      <a:noFill/>
                      <a:miter lim="800000"/>
                      <a:headEnd/>
                      <a:tailEnd/>
                    </a:ln>
                  </pic:spPr>
                </pic:pic>
              </a:graphicData>
            </a:graphic>
          </wp:anchor>
        </w:drawing>
      </w:r>
    </w:p>
    <w:p w:rsidR="00672F60" w:rsidRPr="00F71EC6" w:rsidRDefault="00672F60" w:rsidP="00BA5C2A">
      <w:pPr>
        <w:shd w:val="clear" w:color="auto" w:fill="FFFFFF"/>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 xml:space="preserve">Рисунок </w:t>
      </w:r>
      <w:r w:rsidR="0095161D" w:rsidRPr="00F71EC6">
        <w:rPr>
          <w:rFonts w:ascii="Times New Roman" w:hAnsi="Times New Roman"/>
          <w:sz w:val="28"/>
          <w:szCs w:val="28"/>
        </w:rPr>
        <w:t>5</w:t>
      </w:r>
      <w:r w:rsidRPr="00F71EC6">
        <w:rPr>
          <w:rFonts w:ascii="Times New Roman" w:hAnsi="Times New Roman"/>
          <w:sz w:val="28"/>
          <w:szCs w:val="28"/>
        </w:rPr>
        <w:t xml:space="preserve"> – Совокупный оборот экспортно-импортных операций на рын</w:t>
      </w:r>
      <w:r w:rsidR="0095161D" w:rsidRPr="00F71EC6">
        <w:rPr>
          <w:rFonts w:ascii="Times New Roman" w:hAnsi="Times New Roman"/>
          <w:sz w:val="28"/>
          <w:szCs w:val="28"/>
        </w:rPr>
        <w:t>ке бытовой техники в 2019 г</w:t>
      </w:r>
      <w:r w:rsidR="009F0F09" w:rsidRPr="00F71EC6">
        <w:rPr>
          <w:rFonts w:ascii="Times New Roman" w:hAnsi="Times New Roman"/>
          <w:sz w:val="28"/>
          <w:szCs w:val="28"/>
        </w:rPr>
        <w:t xml:space="preserve"> [</w:t>
      </w:r>
      <w:r w:rsidR="0095161D" w:rsidRPr="00F71EC6">
        <w:rPr>
          <w:rFonts w:ascii="Times New Roman" w:hAnsi="Times New Roman"/>
          <w:sz w:val="28"/>
          <w:szCs w:val="28"/>
        </w:rPr>
        <w:t>34</w:t>
      </w:r>
      <w:r w:rsidR="009F0F09" w:rsidRPr="00F71EC6">
        <w:rPr>
          <w:rFonts w:ascii="Times New Roman" w:hAnsi="Times New Roman"/>
          <w:sz w:val="28"/>
          <w:szCs w:val="28"/>
        </w:rPr>
        <w:t>].</w:t>
      </w:r>
    </w:p>
    <w:p w:rsidR="00124A4D" w:rsidRPr="00F71EC6" w:rsidRDefault="00124A4D" w:rsidP="0095161D">
      <w:pPr>
        <w:shd w:val="clear" w:color="auto" w:fill="FFFFFF"/>
        <w:spacing w:after="0" w:line="360" w:lineRule="auto"/>
        <w:ind w:firstLine="709"/>
        <w:contextualSpacing/>
        <w:jc w:val="center"/>
        <w:rPr>
          <w:rFonts w:ascii="Times New Roman" w:hAnsi="Times New Roman"/>
          <w:sz w:val="28"/>
          <w:szCs w:val="28"/>
        </w:rPr>
      </w:pPr>
    </w:p>
    <w:p w:rsidR="00E03584" w:rsidRPr="00F71EC6" w:rsidRDefault="00E14106" w:rsidP="00E03584">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Создание и общая локализация из отечественного и зарубежного производства в сфере бытовой </w:t>
      </w:r>
      <w:proofErr w:type="gramStart"/>
      <w:r w:rsidRPr="00F71EC6">
        <w:rPr>
          <w:rFonts w:ascii="Times New Roman" w:hAnsi="Times New Roman"/>
          <w:sz w:val="28"/>
          <w:szCs w:val="28"/>
        </w:rPr>
        <w:t>электротехники</w:t>
      </w:r>
      <w:proofErr w:type="gramEnd"/>
      <w:r w:rsidRPr="00F71EC6">
        <w:rPr>
          <w:rFonts w:ascii="Times New Roman" w:hAnsi="Times New Roman"/>
          <w:sz w:val="28"/>
          <w:szCs w:val="28"/>
        </w:rPr>
        <w:t xml:space="preserve"> а также в сфере электроники</w:t>
      </w:r>
      <w:r w:rsidR="00E03584" w:rsidRPr="00F71EC6">
        <w:rPr>
          <w:rFonts w:ascii="Times New Roman" w:hAnsi="Times New Roman"/>
          <w:sz w:val="28"/>
          <w:szCs w:val="28"/>
        </w:rPr>
        <w:t xml:space="preserve">, </w:t>
      </w:r>
      <w:r w:rsidRPr="00F71EC6">
        <w:rPr>
          <w:rFonts w:ascii="Times New Roman" w:hAnsi="Times New Roman"/>
          <w:sz w:val="28"/>
          <w:szCs w:val="28"/>
        </w:rPr>
        <w:t>далеко не основное приоритетное направление</w:t>
      </w:r>
      <w:r w:rsidR="00E03584" w:rsidRPr="00F71EC6">
        <w:rPr>
          <w:rFonts w:ascii="Times New Roman" w:hAnsi="Times New Roman"/>
          <w:sz w:val="28"/>
          <w:szCs w:val="28"/>
        </w:rPr>
        <w:t xml:space="preserve"> дл</w:t>
      </w:r>
      <w:r w:rsidRPr="00F71EC6">
        <w:rPr>
          <w:rFonts w:ascii="Times New Roman" w:hAnsi="Times New Roman"/>
          <w:sz w:val="28"/>
          <w:szCs w:val="28"/>
        </w:rPr>
        <w:t>я промышленного производства, если взять в сравнение</w:t>
      </w:r>
      <w:r w:rsidR="00E03584" w:rsidRPr="00F71EC6">
        <w:rPr>
          <w:rFonts w:ascii="Times New Roman" w:hAnsi="Times New Roman"/>
          <w:sz w:val="28"/>
          <w:szCs w:val="28"/>
        </w:rPr>
        <w:t xml:space="preserve">, </w:t>
      </w:r>
      <w:r w:rsidRPr="00F71EC6">
        <w:rPr>
          <w:rFonts w:ascii="Times New Roman" w:hAnsi="Times New Roman"/>
          <w:sz w:val="28"/>
          <w:szCs w:val="28"/>
        </w:rPr>
        <w:t xml:space="preserve">к </w:t>
      </w:r>
      <w:r w:rsidR="00E03584" w:rsidRPr="00F71EC6">
        <w:rPr>
          <w:rFonts w:ascii="Times New Roman" w:hAnsi="Times New Roman"/>
          <w:sz w:val="28"/>
          <w:szCs w:val="28"/>
        </w:rPr>
        <w:t>пример</w:t>
      </w:r>
      <w:r w:rsidRPr="00F71EC6">
        <w:rPr>
          <w:rFonts w:ascii="Times New Roman" w:hAnsi="Times New Roman"/>
          <w:sz w:val="28"/>
          <w:szCs w:val="28"/>
        </w:rPr>
        <w:t>у, всеобщую локализацию</w:t>
      </w:r>
      <w:r w:rsidR="00E03584" w:rsidRPr="00F71EC6">
        <w:rPr>
          <w:rFonts w:ascii="Times New Roman" w:hAnsi="Times New Roman"/>
          <w:sz w:val="28"/>
          <w:szCs w:val="28"/>
        </w:rPr>
        <w:t xml:space="preserve"> </w:t>
      </w:r>
      <w:r w:rsidRPr="00F71EC6">
        <w:rPr>
          <w:rFonts w:ascii="Times New Roman" w:hAnsi="Times New Roman"/>
          <w:sz w:val="28"/>
          <w:szCs w:val="28"/>
        </w:rPr>
        <w:t>и стремительное</w:t>
      </w:r>
      <w:r w:rsidR="00E03584" w:rsidRPr="00F71EC6">
        <w:rPr>
          <w:rFonts w:ascii="Times New Roman" w:hAnsi="Times New Roman"/>
          <w:sz w:val="28"/>
          <w:szCs w:val="28"/>
        </w:rPr>
        <w:t xml:space="preserve"> развит</w:t>
      </w:r>
      <w:r w:rsidRPr="00F71EC6">
        <w:rPr>
          <w:rFonts w:ascii="Times New Roman" w:hAnsi="Times New Roman"/>
          <w:sz w:val="28"/>
          <w:szCs w:val="28"/>
        </w:rPr>
        <w:t>ием автоконцерна</w:t>
      </w:r>
      <w:r w:rsidR="00E03584" w:rsidRPr="00F71EC6">
        <w:rPr>
          <w:rFonts w:ascii="Times New Roman" w:hAnsi="Times New Roman"/>
          <w:sz w:val="28"/>
          <w:szCs w:val="28"/>
        </w:rPr>
        <w:t xml:space="preserve"> в России</w:t>
      </w:r>
      <w:r w:rsidR="002E780D" w:rsidRPr="00F71EC6">
        <w:rPr>
          <w:rFonts w:ascii="Times New Roman" w:hAnsi="Times New Roman"/>
          <w:sz w:val="28"/>
          <w:szCs w:val="28"/>
        </w:rPr>
        <w:t xml:space="preserve"> то мы можем смело увидеть значительные показатели создание автоконцерна относительно других сфер промышленности</w:t>
      </w:r>
      <w:r w:rsidR="00E03584" w:rsidRPr="00F71EC6">
        <w:rPr>
          <w:rFonts w:ascii="Times New Roman" w:hAnsi="Times New Roman"/>
          <w:sz w:val="28"/>
          <w:szCs w:val="28"/>
        </w:rPr>
        <w:t xml:space="preserve">. </w:t>
      </w:r>
    </w:p>
    <w:p w:rsidR="00E03584" w:rsidRPr="00F71EC6" w:rsidRDefault="002E780D" w:rsidP="00E03584">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Если взять в расчёт тот факт,</w:t>
      </w:r>
      <w:r w:rsidR="00E03584" w:rsidRPr="00F71EC6">
        <w:rPr>
          <w:rFonts w:ascii="Times New Roman" w:hAnsi="Times New Roman"/>
          <w:sz w:val="28"/>
          <w:szCs w:val="28"/>
        </w:rPr>
        <w:t xml:space="preserve"> </w:t>
      </w:r>
      <w:r w:rsidRPr="00F71EC6">
        <w:rPr>
          <w:rFonts w:ascii="Times New Roman" w:hAnsi="Times New Roman"/>
          <w:sz w:val="28"/>
          <w:szCs w:val="28"/>
        </w:rPr>
        <w:t xml:space="preserve">что государство особо не предпринимает особых усилий для мотивации </w:t>
      </w:r>
      <w:r w:rsidR="00E03584" w:rsidRPr="00F71EC6">
        <w:rPr>
          <w:rFonts w:ascii="Times New Roman" w:hAnsi="Times New Roman"/>
          <w:sz w:val="28"/>
          <w:szCs w:val="28"/>
        </w:rPr>
        <w:t>российских производств, как это происходит, в частности, среди многих производителей оборудования для телекоммуникаций, где каждая компания может определённо рассчитывать на конкретные налоговые льготы</w:t>
      </w:r>
      <w:r w:rsidRPr="00F71EC6">
        <w:rPr>
          <w:rFonts w:ascii="Times New Roman" w:hAnsi="Times New Roman"/>
          <w:sz w:val="28"/>
          <w:szCs w:val="28"/>
        </w:rPr>
        <w:t xml:space="preserve"> в других странах</w:t>
      </w:r>
      <w:r w:rsidR="00E03584" w:rsidRPr="00F71EC6">
        <w:rPr>
          <w:rFonts w:ascii="Times New Roman" w:hAnsi="Times New Roman"/>
          <w:sz w:val="28"/>
          <w:szCs w:val="28"/>
        </w:rPr>
        <w:t xml:space="preserve">. </w:t>
      </w:r>
    </w:p>
    <w:p w:rsidR="00E03584" w:rsidRPr="00F71EC6" w:rsidRDefault="002E780D" w:rsidP="00E03584">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Самый минимальный отраслевой интерес от</w:t>
      </w:r>
      <w:r w:rsidR="00E03584" w:rsidRPr="00F71EC6">
        <w:rPr>
          <w:rFonts w:ascii="Times New Roman" w:hAnsi="Times New Roman"/>
          <w:sz w:val="28"/>
          <w:szCs w:val="28"/>
        </w:rPr>
        <w:t xml:space="preserve"> государства можно прокомментировать ситуацией, что к самой наиболее высокотехнологичной отрасль</w:t>
      </w:r>
      <w:r w:rsidRPr="00F71EC6">
        <w:rPr>
          <w:rFonts w:ascii="Times New Roman" w:hAnsi="Times New Roman"/>
          <w:sz w:val="28"/>
          <w:szCs w:val="28"/>
        </w:rPr>
        <w:t>ю</w:t>
      </w:r>
      <w:r w:rsidR="00E03584" w:rsidRPr="00F71EC6">
        <w:rPr>
          <w:rFonts w:ascii="Times New Roman" w:hAnsi="Times New Roman"/>
          <w:sz w:val="28"/>
          <w:szCs w:val="28"/>
        </w:rPr>
        <w:t xml:space="preserve"> бытовой техники и электрони</w:t>
      </w:r>
      <w:r w:rsidRPr="00F71EC6">
        <w:rPr>
          <w:rFonts w:ascii="Times New Roman" w:hAnsi="Times New Roman"/>
          <w:sz w:val="28"/>
          <w:szCs w:val="28"/>
        </w:rPr>
        <w:t>ки определяется</w:t>
      </w:r>
      <w:r w:rsidR="00E03584" w:rsidRPr="00F71EC6">
        <w:rPr>
          <w:rFonts w:ascii="Times New Roman" w:hAnsi="Times New Roman"/>
          <w:sz w:val="28"/>
          <w:szCs w:val="28"/>
        </w:rPr>
        <w:t xml:space="preserve"> достаточно проблематично, а само количество вновь производимых на рынок труда производителями рабочих мест в абсолютном значении совсем </w:t>
      </w:r>
      <w:r w:rsidRPr="00F71EC6">
        <w:rPr>
          <w:rFonts w:ascii="Times New Roman" w:hAnsi="Times New Roman"/>
          <w:sz w:val="28"/>
          <w:szCs w:val="28"/>
        </w:rPr>
        <w:t>минимально.</w:t>
      </w:r>
      <w:r w:rsidR="00E03584" w:rsidRPr="00F71EC6">
        <w:rPr>
          <w:rFonts w:ascii="Times New Roman" w:hAnsi="Times New Roman"/>
          <w:sz w:val="28"/>
          <w:szCs w:val="28"/>
        </w:rPr>
        <w:t xml:space="preserve"> </w:t>
      </w:r>
    </w:p>
    <w:p w:rsidR="00672F60" w:rsidRPr="00F71EC6" w:rsidRDefault="008F2AE2" w:rsidP="0043650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lastRenderedPageBreak/>
        <w:drawing>
          <wp:anchor distT="0" distB="0" distL="114300" distR="114300" simplePos="0" relativeHeight="251673088" behindDoc="0" locked="0" layoutInCell="1" allowOverlap="1" wp14:anchorId="2C8C3484" wp14:editId="19C773BD">
            <wp:simplePos x="0" y="0"/>
            <wp:positionH relativeFrom="margin">
              <wp:align>center</wp:align>
            </wp:positionH>
            <wp:positionV relativeFrom="paragraph">
              <wp:posOffset>1169670</wp:posOffset>
            </wp:positionV>
            <wp:extent cx="4057650" cy="2333625"/>
            <wp:effectExtent l="0" t="0" r="0" b="9525"/>
            <wp:wrapTopAndBottom/>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405765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780D" w:rsidRPr="00F71EC6">
        <w:rPr>
          <w:rFonts w:ascii="Times New Roman" w:hAnsi="Times New Roman"/>
          <w:noProof/>
          <w:sz w:val="28"/>
          <w:szCs w:val="28"/>
          <w:lang w:eastAsia="ru-RU"/>
        </w:rPr>
        <w:t xml:space="preserve"> </w:t>
      </w:r>
      <w:r w:rsidR="00250B11" w:rsidRPr="00F71EC6">
        <w:rPr>
          <w:rFonts w:ascii="Times New Roman" w:hAnsi="Times New Roman"/>
          <w:sz w:val="28"/>
          <w:szCs w:val="28"/>
        </w:rPr>
        <w:t>Из общего</w:t>
      </w:r>
      <w:r w:rsidR="00E03584" w:rsidRPr="00F71EC6">
        <w:rPr>
          <w:rFonts w:ascii="Times New Roman" w:hAnsi="Times New Roman"/>
          <w:sz w:val="28"/>
          <w:szCs w:val="28"/>
        </w:rPr>
        <w:t xml:space="preserve"> объема структуры экспор</w:t>
      </w:r>
      <w:r w:rsidR="00250B11" w:rsidRPr="00F71EC6">
        <w:rPr>
          <w:rFonts w:ascii="Times New Roman" w:hAnsi="Times New Roman"/>
          <w:sz w:val="28"/>
          <w:szCs w:val="28"/>
        </w:rPr>
        <w:t>тно-импортных операций, ключевым можно выделить лидера в категории</w:t>
      </w:r>
      <w:r w:rsidR="00E03584" w:rsidRPr="00F71EC6">
        <w:rPr>
          <w:rFonts w:ascii="Times New Roman" w:hAnsi="Times New Roman"/>
          <w:sz w:val="28"/>
          <w:szCs w:val="28"/>
        </w:rPr>
        <w:t xml:space="preserve"> «Телефония–Навигация–ПК», </w:t>
      </w:r>
      <w:r w:rsidR="00250B11" w:rsidRPr="00F71EC6">
        <w:rPr>
          <w:rFonts w:ascii="Times New Roman" w:hAnsi="Times New Roman"/>
          <w:sz w:val="28"/>
          <w:szCs w:val="28"/>
        </w:rPr>
        <w:t>которая дает</w:t>
      </w:r>
      <w:r w:rsidR="00E03584" w:rsidRPr="00F71EC6">
        <w:rPr>
          <w:rFonts w:ascii="Times New Roman" w:hAnsi="Times New Roman"/>
          <w:sz w:val="28"/>
          <w:szCs w:val="28"/>
        </w:rPr>
        <w:t xml:space="preserve"> почти половину различных экспортно-импортных операций, отражение этого на рисунке </w:t>
      </w:r>
      <w:r w:rsidR="0095161D" w:rsidRPr="00F71EC6">
        <w:rPr>
          <w:rFonts w:ascii="Times New Roman" w:hAnsi="Times New Roman"/>
          <w:sz w:val="28"/>
          <w:szCs w:val="28"/>
        </w:rPr>
        <w:t>6.</w:t>
      </w:r>
    </w:p>
    <w:p w:rsidR="00BA5C2A" w:rsidRPr="00F71EC6" w:rsidRDefault="00BA5C2A" w:rsidP="00BA5C2A">
      <w:pPr>
        <w:shd w:val="clear" w:color="auto" w:fill="FFFFFF"/>
        <w:spacing w:after="0" w:line="240" w:lineRule="auto"/>
        <w:ind w:firstLine="709"/>
        <w:contextualSpacing/>
        <w:jc w:val="center"/>
        <w:rPr>
          <w:rFonts w:ascii="Times New Roman" w:hAnsi="Times New Roman"/>
          <w:sz w:val="28"/>
          <w:szCs w:val="28"/>
        </w:rPr>
      </w:pPr>
    </w:p>
    <w:p w:rsidR="00BA5C2A" w:rsidRPr="00F71EC6" w:rsidRDefault="00672F60" w:rsidP="00BA5C2A">
      <w:pPr>
        <w:shd w:val="clear" w:color="auto" w:fill="FFFFFF"/>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 xml:space="preserve">Рисунок </w:t>
      </w:r>
      <w:r w:rsidR="0095161D" w:rsidRPr="00F71EC6">
        <w:rPr>
          <w:rFonts w:ascii="Times New Roman" w:hAnsi="Times New Roman"/>
          <w:sz w:val="28"/>
          <w:szCs w:val="28"/>
        </w:rPr>
        <w:t>6</w:t>
      </w:r>
      <w:r w:rsidRPr="00F71EC6">
        <w:rPr>
          <w:rFonts w:ascii="Times New Roman" w:hAnsi="Times New Roman"/>
          <w:sz w:val="28"/>
          <w:szCs w:val="28"/>
        </w:rPr>
        <w:t xml:space="preserve"> – Структура российских экспортно-импортных операций на рынке бытовой техники в 2019 г</w:t>
      </w:r>
      <w:r w:rsidR="009F0F09" w:rsidRPr="00F71EC6">
        <w:rPr>
          <w:rFonts w:ascii="Times New Roman" w:hAnsi="Times New Roman"/>
          <w:sz w:val="28"/>
          <w:szCs w:val="28"/>
        </w:rPr>
        <w:t xml:space="preserve"> [</w:t>
      </w:r>
      <w:r w:rsidR="00110F8B" w:rsidRPr="00F71EC6">
        <w:rPr>
          <w:rFonts w:ascii="Times New Roman" w:hAnsi="Times New Roman"/>
          <w:sz w:val="28"/>
          <w:szCs w:val="28"/>
        </w:rPr>
        <w:t>34</w:t>
      </w:r>
      <w:r w:rsidR="009F0F09" w:rsidRPr="00F71EC6">
        <w:rPr>
          <w:rFonts w:ascii="Times New Roman" w:hAnsi="Times New Roman"/>
          <w:sz w:val="28"/>
          <w:szCs w:val="28"/>
        </w:rPr>
        <w:t>].</w:t>
      </w:r>
    </w:p>
    <w:p w:rsidR="0043650D" w:rsidRPr="00F71EC6" w:rsidRDefault="0043650D" w:rsidP="0043650D">
      <w:r w:rsidRPr="00F71EC6">
        <w:t xml:space="preserve"> </w:t>
      </w:r>
    </w:p>
    <w:p w:rsidR="00672F60" w:rsidRDefault="008F2AE2" w:rsidP="008F2AE2">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74112" behindDoc="0" locked="0" layoutInCell="1" allowOverlap="1" wp14:anchorId="3B586557" wp14:editId="49349D83">
            <wp:simplePos x="0" y="0"/>
            <wp:positionH relativeFrom="margin">
              <wp:posOffset>1434465</wp:posOffset>
            </wp:positionH>
            <wp:positionV relativeFrom="paragraph">
              <wp:posOffset>1436370</wp:posOffset>
            </wp:positionV>
            <wp:extent cx="3350895" cy="2918460"/>
            <wp:effectExtent l="0" t="0" r="1905" b="0"/>
            <wp:wrapTopAndBottom/>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l="1994" t="2210" r="1651" b="1505"/>
                    <a:stretch>
                      <a:fillRect/>
                    </a:stretch>
                  </pic:blipFill>
                  <pic:spPr bwMode="auto">
                    <a:xfrm>
                      <a:off x="0" y="0"/>
                      <a:ext cx="3350895" cy="2918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650D" w:rsidRPr="00F71EC6">
        <w:rPr>
          <w:rFonts w:ascii="Times New Roman" w:hAnsi="Times New Roman"/>
          <w:sz w:val="28"/>
          <w:szCs w:val="28"/>
        </w:rPr>
        <w:t>Конкретная удельная емкость рынка бытовой техники и радиоэлектрон</w:t>
      </w:r>
      <w:r w:rsidR="00250B11" w:rsidRPr="00F71EC6">
        <w:rPr>
          <w:rFonts w:ascii="Times New Roman" w:hAnsi="Times New Roman"/>
          <w:sz w:val="28"/>
          <w:szCs w:val="28"/>
        </w:rPr>
        <w:t>ики в России, которая вычисляется как относительное балансовое значение</w:t>
      </w:r>
      <w:r w:rsidR="0043650D" w:rsidRPr="00F71EC6">
        <w:rPr>
          <w:rFonts w:ascii="Times New Roman" w:hAnsi="Times New Roman"/>
          <w:sz w:val="28"/>
          <w:szCs w:val="28"/>
        </w:rPr>
        <w:t xml:space="preserve"> производства</w:t>
      </w:r>
      <w:r w:rsidR="00250B11" w:rsidRPr="00F71EC6">
        <w:rPr>
          <w:rFonts w:ascii="Times New Roman" w:hAnsi="Times New Roman"/>
          <w:sz w:val="28"/>
          <w:szCs w:val="28"/>
        </w:rPr>
        <w:t xml:space="preserve"> импорта и экспорта, увеличилось </w:t>
      </w:r>
      <w:r w:rsidR="0043650D" w:rsidRPr="00F71EC6">
        <w:rPr>
          <w:rFonts w:ascii="Times New Roman" w:hAnsi="Times New Roman"/>
          <w:sz w:val="28"/>
          <w:szCs w:val="28"/>
        </w:rPr>
        <w:t xml:space="preserve">почти в полтора раза и </w:t>
      </w:r>
      <w:r w:rsidR="00250B11" w:rsidRPr="00F71EC6">
        <w:rPr>
          <w:rFonts w:ascii="Times New Roman" w:hAnsi="Times New Roman"/>
          <w:sz w:val="28"/>
          <w:szCs w:val="28"/>
        </w:rPr>
        <w:t xml:space="preserve">достигла к 2019 году показателей </w:t>
      </w:r>
      <w:r w:rsidR="0043650D" w:rsidRPr="00F71EC6">
        <w:rPr>
          <w:rFonts w:ascii="Times New Roman" w:hAnsi="Times New Roman"/>
          <w:sz w:val="28"/>
          <w:szCs w:val="28"/>
        </w:rPr>
        <w:t xml:space="preserve">почти 18 млрд. </w:t>
      </w:r>
      <w:proofErr w:type="spellStart"/>
      <w:r w:rsidR="0043650D" w:rsidRPr="00F71EC6">
        <w:rPr>
          <w:rFonts w:ascii="Times New Roman" w:hAnsi="Times New Roman"/>
          <w:sz w:val="28"/>
          <w:szCs w:val="28"/>
        </w:rPr>
        <w:t>долл</w:t>
      </w:r>
      <w:proofErr w:type="spellEnd"/>
      <w:r w:rsidR="0043650D" w:rsidRPr="00F71EC6">
        <w:rPr>
          <w:rFonts w:ascii="Times New Roman" w:hAnsi="Times New Roman"/>
          <w:sz w:val="28"/>
          <w:szCs w:val="28"/>
        </w:rPr>
        <w:t>, что видно на рисунке 7.</w:t>
      </w:r>
    </w:p>
    <w:p w:rsidR="00672F60" w:rsidRPr="00F71EC6" w:rsidRDefault="00672F60" w:rsidP="002C71CC">
      <w:pPr>
        <w:shd w:val="clear" w:color="auto" w:fill="FFFFFF"/>
        <w:spacing w:after="0" w:line="360" w:lineRule="auto"/>
        <w:contextualSpacing/>
        <w:jc w:val="center"/>
        <w:rPr>
          <w:rFonts w:ascii="Times New Roman" w:hAnsi="Times New Roman"/>
          <w:sz w:val="28"/>
          <w:szCs w:val="28"/>
        </w:rPr>
      </w:pPr>
      <w:r w:rsidRPr="00F71EC6">
        <w:rPr>
          <w:rFonts w:ascii="Times New Roman" w:hAnsi="Times New Roman"/>
          <w:sz w:val="28"/>
          <w:szCs w:val="28"/>
        </w:rPr>
        <w:t xml:space="preserve">Рисунок </w:t>
      </w:r>
      <w:r w:rsidR="0095161D" w:rsidRPr="00F71EC6">
        <w:rPr>
          <w:rFonts w:ascii="Times New Roman" w:hAnsi="Times New Roman"/>
          <w:sz w:val="28"/>
          <w:szCs w:val="28"/>
        </w:rPr>
        <w:t xml:space="preserve">7 </w:t>
      </w:r>
      <w:r w:rsidRPr="00F71EC6">
        <w:rPr>
          <w:rFonts w:ascii="Times New Roman" w:hAnsi="Times New Roman"/>
          <w:sz w:val="28"/>
          <w:szCs w:val="28"/>
        </w:rPr>
        <w:t>– Структура товарооборота по категориям продукции в 2019 г</w:t>
      </w:r>
      <w:r w:rsidR="009F0F09" w:rsidRPr="00F71EC6">
        <w:rPr>
          <w:rFonts w:ascii="Times New Roman" w:hAnsi="Times New Roman"/>
          <w:sz w:val="28"/>
          <w:szCs w:val="28"/>
        </w:rPr>
        <w:t xml:space="preserve"> [</w:t>
      </w:r>
      <w:r w:rsidR="00110F8B" w:rsidRPr="00F71EC6">
        <w:rPr>
          <w:rFonts w:ascii="Times New Roman" w:hAnsi="Times New Roman"/>
          <w:sz w:val="28"/>
          <w:szCs w:val="28"/>
        </w:rPr>
        <w:t>34</w:t>
      </w:r>
      <w:r w:rsidR="009F0F09" w:rsidRPr="00F71EC6">
        <w:rPr>
          <w:rFonts w:ascii="Times New Roman" w:hAnsi="Times New Roman"/>
          <w:sz w:val="28"/>
          <w:szCs w:val="28"/>
        </w:rPr>
        <w:t>].</w:t>
      </w:r>
    </w:p>
    <w:p w:rsidR="0043650D" w:rsidRPr="00F71EC6" w:rsidRDefault="000B7EFB" w:rsidP="0043650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lastRenderedPageBreak/>
        <w:drawing>
          <wp:anchor distT="0" distB="0" distL="114300" distR="114300" simplePos="0" relativeHeight="251656704" behindDoc="0" locked="0" layoutInCell="1" allowOverlap="1" wp14:anchorId="3CC944F8" wp14:editId="1067A488">
            <wp:simplePos x="0" y="0"/>
            <wp:positionH relativeFrom="margin">
              <wp:posOffset>557530</wp:posOffset>
            </wp:positionH>
            <wp:positionV relativeFrom="paragraph">
              <wp:posOffset>2053590</wp:posOffset>
            </wp:positionV>
            <wp:extent cx="4824730" cy="2064385"/>
            <wp:effectExtent l="0" t="0" r="0" b="0"/>
            <wp:wrapTopAndBottom/>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4824730" cy="2064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36A" w:rsidRPr="00F71EC6">
        <w:rPr>
          <w:rFonts w:ascii="Times New Roman" w:hAnsi="Times New Roman"/>
          <w:sz w:val="28"/>
          <w:szCs w:val="28"/>
        </w:rPr>
        <w:t>Если исследовать данные</w:t>
      </w:r>
      <w:r w:rsidR="00250B11" w:rsidRPr="00F71EC6">
        <w:rPr>
          <w:rFonts w:ascii="Times New Roman" w:hAnsi="Times New Roman"/>
          <w:sz w:val="28"/>
          <w:szCs w:val="28"/>
        </w:rPr>
        <w:t xml:space="preserve"> </w:t>
      </w:r>
      <w:r w:rsidR="00CB036A" w:rsidRPr="00F71EC6">
        <w:rPr>
          <w:rFonts w:ascii="Times New Roman" w:hAnsi="Times New Roman"/>
          <w:sz w:val="28"/>
          <w:szCs w:val="28"/>
        </w:rPr>
        <w:t>различных</w:t>
      </w:r>
      <w:r w:rsidR="0043650D" w:rsidRPr="00F71EC6">
        <w:rPr>
          <w:rFonts w:ascii="Times New Roman" w:hAnsi="Times New Roman"/>
          <w:sz w:val="28"/>
          <w:szCs w:val="28"/>
        </w:rPr>
        <w:t xml:space="preserve"> торговых сетей</w:t>
      </w:r>
      <w:r w:rsidR="00CB036A" w:rsidRPr="00F71EC6">
        <w:rPr>
          <w:rFonts w:ascii="Times New Roman" w:hAnsi="Times New Roman"/>
          <w:sz w:val="28"/>
          <w:szCs w:val="28"/>
        </w:rPr>
        <w:t xml:space="preserve"> в России в отношении импорта товаров</w:t>
      </w:r>
      <w:r w:rsidR="0043650D" w:rsidRPr="00F71EC6">
        <w:rPr>
          <w:rFonts w:ascii="Times New Roman" w:hAnsi="Times New Roman"/>
          <w:sz w:val="28"/>
          <w:szCs w:val="28"/>
        </w:rPr>
        <w:t xml:space="preserve">, </w:t>
      </w:r>
      <w:r w:rsidR="00CB036A" w:rsidRPr="00F71EC6">
        <w:rPr>
          <w:rFonts w:ascii="Times New Roman" w:hAnsi="Times New Roman"/>
          <w:sz w:val="28"/>
          <w:szCs w:val="28"/>
        </w:rPr>
        <w:t>то на конец 2019 года в лидерах категория ноутбуков</w:t>
      </w:r>
      <w:r w:rsidR="0043650D" w:rsidRPr="00F71EC6">
        <w:rPr>
          <w:rFonts w:ascii="Times New Roman" w:hAnsi="Times New Roman"/>
          <w:sz w:val="28"/>
          <w:szCs w:val="28"/>
        </w:rPr>
        <w:t>, с показателем 26,6%, а также мобильны</w:t>
      </w:r>
      <w:r w:rsidR="00250B11" w:rsidRPr="00F71EC6">
        <w:rPr>
          <w:rFonts w:ascii="Times New Roman" w:hAnsi="Times New Roman"/>
          <w:sz w:val="28"/>
          <w:szCs w:val="28"/>
        </w:rPr>
        <w:t xml:space="preserve">е телефоны 24,5%. </w:t>
      </w:r>
      <w:r w:rsidR="00CB036A" w:rsidRPr="00F71EC6">
        <w:rPr>
          <w:rFonts w:ascii="Times New Roman" w:hAnsi="Times New Roman"/>
          <w:sz w:val="28"/>
          <w:szCs w:val="28"/>
        </w:rPr>
        <w:t xml:space="preserve">Нельзя не заметить тот факт, что </w:t>
      </w:r>
      <w:r w:rsidR="0043650D" w:rsidRPr="00F71EC6">
        <w:rPr>
          <w:rFonts w:ascii="Times New Roman" w:hAnsi="Times New Roman"/>
          <w:sz w:val="28"/>
          <w:szCs w:val="28"/>
        </w:rPr>
        <w:t>импорт конкретно портативных ноутбуков по данным</w:t>
      </w:r>
      <w:r w:rsidR="00CB036A" w:rsidRPr="00F71EC6">
        <w:rPr>
          <w:rFonts w:ascii="Times New Roman" w:hAnsi="Times New Roman"/>
          <w:sz w:val="28"/>
          <w:szCs w:val="28"/>
        </w:rPr>
        <w:t xml:space="preserve"> на конец</w:t>
      </w:r>
      <w:r w:rsidR="0043650D" w:rsidRPr="00F71EC6">
        <w:rPr>
          <w:rFonts w:ascii="Times New Roman" w:hAnsi="Times New Roman"/>
          <w:sz w:val="28"/>
          <w:szCs w:val="28"/>
        </w:rPr>
        <w:t xml:space="preserve"> 2019 года </w:t>
      </w:r>
      <w:r w:rsidR="00CB036A" w:rsidRPr="00F71EC6">
        <w:rPr>
          <w:rFonts w:ascii="Times New Roman" w:hAnsi="Times New Roman"/>
          <w:sz w:val="28"/>
          <w:szCs w:val="28"/>
        </w:rPr>
        <w:t xml:space="preserve">значительно </w:t>
      </w:r>
      <w:r w:rsidR="0043650D" w:rsidRPr="00F71EC6">
        <w:rPr>
          <w:rFonts w:ascii="Times New Roman" w:hAnsi="Times New Roman"/>
          <w:sz w:val="28"/>
          <w:szCs w:val="28"/>
        </w:rPr>
        <w:t>возрос в 2,5 раз по коли</w:t>
      </w:r>
      <w:r w:rsidR="00250B11" w:rsidRPr="00F71EC6">
        <w:rPr>
          <w:rFonts w:ascii="Times New Roman" w:hAnsi="Times New Roman"/>
          <w:sz w:val="28"/>
          <w:szCs w:val="28"/>
        </w:rPr>
        <w:t>честву, а в финансовом эквиваленте</w:t>
      </w:r>
      <w:r w:rsidR="0043650D" w:rsidRPr="00F71EC6">
        <w:rPr>
          <w:rFonts w:ascii="Times New Roman" w:hAnsi="Times New Roman"/>
          <w:sz w:val="28"/>
          <w:szCs w:val="28"/>
        </w:rPr>
        <w:t xml:space="preserve"> </w:t>
      </w:r>
      <w:r w:rsidR="00CB036A" w:rsidRPr="00F71EC6">
        <w:rPr>
          <w:rFonts w:ascii="Times New Roman" w:hAnsi="Times New Roman"/>
          <w:sz w:val="28"/>
          <w:szCs w:val="28"/>
        </w:rPr>
        <w:t xml:space="preserve">увеличился показателя в </w:t>
      </w:r>
      <w:r w:rsidR="0043650D" w:rsidRPr="00F71EC6">
        <w:rPr>
          <w:rFonts w:ascii="Times New Roman" w:hAnsi="Times New Roman"/>
          <w:sz w:val="28"/>
          <w:szCs w:val="28"/>
        </w:rPr>
        <w:t xml:space="preserve">3,8 млрд долларов, это показано на рисунке 8. </w:t>
      </w:r>
    </w:p>
    <w:p w:rsidR="00672F60" w:rsidRPr="00F71EC6" w:rsidRDefault="00672F60" w:rsidP="000B7EFB">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 </w:t>
      </w:r>
      <w:r w:rsidR="0095161D" w:rsidRPr="00F71EC6">
        <w:rPr>
          <w:rFonts w:ascii="Times New Roman" w:hAnsi="Times New Roman"/>
          <w:sz w:val="28"/>
          <w:szCs w:val="28"/>
        </w:rPr>
        <w:t>Рисунок 8</w:t>
      </w:r>
      <w:r w:rsidRPr="00F71EC6">
        <w:rPr>
          <w:rFonts w:ascii="Times New Roman" w:hAnsi="Times New Roman"/>
          <w:sz w:val="28"/>
          <w:szCs w:val="28"/>
        </w:rPr>
        <w:t xml:space="preserve"> – ТОП–10 товаров электробытовой техники по импорту</w:t>
      </w:r>
      <w:r w:rsidR="00110F8B" w:rsidRPr="00F71EC6">
        <w:rPr>
          <w:rFonts w:ascii="Times New Roman" w:hAnsi="Times New Roman"/>
          <w:sz w:val="28"/>
          <w:szCs w:val="28"/>
        </w:rPr>
        <w:t xml:space="preserve"> [34</w:t>
      </w:r>
      <w:r w:rsidR="009F0F09" w:rsidRPr="00F71EC6">
        <w:rPr>
          <w:rFonts w:ascii="Times New Roman" w:hAnsi="Times New Roman"/>
          <w:sz w:val="28"/>
          <w:szCs w:val="28"/>
        </w:rPr>
        <w:t>].</w:t>
      </w:r>
    </w:p>
    <w:p w:rsidR="00124A4D" w:rsidRPr="00F71EC6" w:rsidRDefault="00124A4D" w:rsidP="0095161D">
      <w:pPr>
        <w:shd w:val="clear" w:color="auto" w:fill="FFFFFF"/>
        <w:spacing w:after="0" w:line="360" w:lineRule="auto"/>
        <w:ind w:firstLine="709"/>
        <w:contextualSpacing/>
        <w:jc w:val="center"/>
        <w:rPr>
          <w:rFonts w:ascii="Times New Roman" w:hAnsi="Times New Roman"/>
          <w:sz w:val="28"/>
          <w:szCs w:val="28"/>
        </w:rPr>
      </w:pPr>
    </w:p>
    <w:p w:rsidR="00672F60" w:rsidRPr="00F71EC6" w:rsidRDefault="00681836" w:rsidP="000B4A9D">
      <w:pPr>
        <w:shd w:val="clear" w:color="auto" w:fill="FFFFFF"/>
        <w:spacing w:after="0" w:line="360" w:lineRule="auto"/>
        <w:ind w:firstLine="709"/>
        <w:contextualSpacing/>
        <w:jc w:val="both"/>
        <w:rPr>
          <w:rFonts w:ascii="Times New Roman" w:hAnsi="Times New Roman"/>
          <w:sz w:val="28"/>
          <w:szCs w:val="28"/>
        </w:rPr>
      </w:pPr>
      <w:r w:rsidRPr="00F71EC6">
        <w:rPr>
          <w:noProof/>
          <w:lang w:eastAsia="ru-RU"/>
        </w:rPr>
        <w:drawing>
          <wp:anchor distT="0" distB="0" distL="114300" distR="114300" simplePos="0" relativeHeight="251671040" behindDoc="0" locked="0" layoutInCell="1" allowOverlap="1" wp14:anchorId="15828AA3" wp14:editId="4C0D4F34">
            <wp:simplePos x="0" y="0"/>
            <wp:positionH relativeFrom="margin">
              <wp:align>center</wp:align>
            </wp:positionH>
            <wp:positionV relativeFrom="paragraph">
              <wp:posOffset>1749425</wp:posOffset>
            </wp:positionV>
            <wp:extent cx="5070475" cy="2301875"/>
            <wp:effectExtent l="0" t="0" r="0"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70475" cy="2301875"/>
                    </a:xfrm>
                    <a:prstGeom prst="rect">
                      <a:avLst/>
                    </a:prstGeom>
                  </pic:spPr>
                </pic:pic>
              </a:graphicData>
            </a:graphic>
            <wp14:sizeRelH relativeFrom="page">
              <wp14:pctWidth>0</wp14:pctWidth>
            </wp14:sizeRelH>
            <wp14:sizeRelV relativeFrom="page">
              <wp14:pctHeight>0</wp14:pctHeight>
            </wp14:sizeRelV>
          </wp:anchor>
        </w:drawing>
      </w:r>
      <w:r w:rsidR="00557C24" w:rsidRPr="00F71EC6">
        <w:rPr>
          <w:rFonts w:ascii="Times New Roman" w:hAnsi="Times New Roman"/>
          <w:bCs/>
          <w:iCs/>
          <w:sz w:val="28"/>
          <w:szCs w:val="28"/>
        </w:rPr>
        <w:t>На рынке бытовой техники и электроники в России осуществляют свою деятельность следующие крупные компании: «</w:t>
      </w:r>
      <w:proofErr w:type="spellStart"/>
      <w:r w:rsidR="00557C24" w:rsidRPr="00F71EC6">
        <w:rPr>
          <w:rFonts w:ascii="Times New Roman" w:hAnsi="Times New Roman"/>
          <w:bCs/>
          <w:iCs/>
          <w:sz w:val="28"/>
          <w:szCs w:val="28"/>
        </w:rPr>
        <w:t>М.Видео</w:t>
      </w:r>
      <w:proofErr w:type="spellEnd"/>
      <w:r w:rsidR="00557C24" w:rsidRPr="00F71EC6">
        <w:rPr>
          <w:rFonts w:ascii="Times New Roman" w:hAnsi="Times New Roman"/>
          <w:bCs/>
          <w:iCs/>
          <w:sz w:val="28"/>
          <w:szCs w:val="28"/>
        </w:rPr>
        <w:t>», «Эльдорадо» «</w:t>
      </w:r>
      <w:r w:rsidR="00557C24" w:rsidRPr="00F71EC6">
        <w:rPr>
          <w:rFonts w:ascii="Times New Roman" w:hAnsi="Times New Roman"/>
          <w:bCs/>
          <w:iCs/>
          <w:sz w:val="28"/>
          <w:szCs w:val="28"/>
          <w:lang w:val="en-US"/>
        </w:rPr>
        <w:t>DNS</w:t>
      </w:r>
      <w:r w:rsidR="00557C24" w:rsidRPr="00F71EC6">
        <w:rPr>
          <w:rFonts w:ascii="Times New Roman" w:hAnsi="Times New Roman"/>
          <w:bCs/>
          <w:iCs/>
          <w:sz w:val="28"/>
          <w:szCs w:val="28"/>
        </w:rPr>
        <w:t>», «</w:t>
      </w:r>
      <w:proofErr w:type="spellStart"/>
      <w:r w:rsidR="00557C24" w:rsidRPr="00F71EC6">
        <w:rPr>
          <w:rFonts w:ascii="Times New Roman" w:hAnsi="Times New Roman"/>
          <w:bCs/>
          <w:iCs/>
          <w:sz w:val="28"/>
          <w:szCs w:val="28"/>
          <w:lang w:val="en-US"/>
        </w:rPr>
        <w:t>MediaMarkt</w:t>
      </w:r>
      <w:proofErr w:type="spellEnd"/>
      <w:r w:rsidR="00557C24" w:rsidRPr="00F71EC6">
        <w:rPr>
          <w:rFonts w:ascii="Times New Roman" w:hAnsi="Times New Roman"/>
          <w:bCs/>
          <w:iCs/>
          <w:sz w:val="28"/>
          <w:szCs w:val="28"/>
        </w:rPr>
        <w:t>», «Связной». Рассмотрим основные показатели хозяйственной деятельности предприятий отрасли бытовой техники и электроники, на примере трех ключевых компаний ООО «Сеть Связной», ПАО "М.Видео" и ООО "ДНС РИТЕЙЛ",</w:t>
      </w:r>
      <w:r w:rsidR="00672F60" w:rsidRPr="00F71EC6">
        <w:rPr>
          <w:rFonts w:ascii="Times New Roman" w:hAnsi="Times New Roman"/>
          <w:sz w:val="28"/>
          <w:szCs w:val="28"/>
        </w:rPr>
        <w:t xml:space="preserve"> представленный в </w:t>
      </w:r>
      <w:r w:rsidRPr="00F71EC6">
        <w:rPr>
          <w:rFonts w:ascii="Times New Roman" w:hAnsi="Times New Roman"/>
          <w:sz w:val="28"/>
          <w:szCs w:val="28"/>
        </w:rPr>
        <w:t>рисунке 8 и 9</w:t>
      </w:r>
      <w:r w:rsidR="00672F60" w:rsidRPr="00F71EC6">
        <w:rPr>
          <w:rFonts w:ascii="Times New Roman" w:hAnsi="Times New Roman"/>
          <w:sz w:val="28"/>
          <w:szCs w:val="28"/>
        </w:rPr>
        <w:t xml:space="preserve">. </w:t>
      </w:r>
    </w:p>
    <w:p w:rsidR="00672F60" w:rsidRPr="00F71EC6" w:rsidRDefault="00681836" w:rsidP="00681836">
      <w:pPr>
        <w:shd w:val="clear" w:color="auto" w:fill="FFFFFF"/>
        <w:spacing w:after="0" w:line="240" w:lineRule="auto"/>
        <w:contextualSpacing/>
        <w:jc w:val="center"/>
        <w:rPr>
          <w:rFonts w:ascii="Times New Roman" w:hAnsi="Times New Roman"/>
          <w:sz w:val="28"/>
          <w:szCs w:val="28"/>
        </w:rPr>
      </w:pPr>
      <w:r w:rsidRPr="00F71EC6">
        <w:rPr>
          <w:rFonts w:ascii="Times New Roman" w:hAnsi="Times New Roman"/>
          <w:sz w:val="28"/>
          <w:szCs w:val="28"/>
        </w:rPr>
        <w:t>Рисунок 8 –</w:t>
      </w:r>
      <w:r w:rsidR="00672F60" w:rsidRPr="00F71EC6">
        <w:rPr>
          <w:rFonts w:ascii="Times New Roman" w:hAnsi="Times New Roman"/>
          <w:sz w:val="28"/>
          <w:szCs w:val="28"/>
        </w:rPr>
        <w:t xml:space="preserve"> Товарный ассортимент магазинов, осуществляющих продажу электроники и цифровой техники, </w:t>
      </w:r>
      <w:r w:rsidR="00110F8B" w:rsidRPr="00F71EC6">
        <w:rPr>
          <w:rFonts w:ascii="Times New Roman" w:hAnsi="Times New Roman"/>
          <w:sz w:val="28"/>
          <w:szCs w:val="28"/>
        </w:rPr>
        <w:t xml:space="preserve">по группам товаров </w:t>
      </w:r>
      <w:r w:rsidR="00996EC5" w:rsidRPr="00F71EC6">
        <w:rPr>
          <w:rFonts w:ascii="Times New Roman" w:hAnsi="Times New Roman"/>
          <w:sz w:val="28"/>
          <w:szCs w:val="28"/>
        </w:rPr>
        <w:t>(составлено автором)</w:t>
      </w:r>
    </w:p>
    <w:p w:rsidR="00681836" w:rsidRPr="00F71EC6" w:rsidRDefault="00681836" w:rsidP="00681836">
      <w:pPr>
        <w:shd w:val="clear" w:color="auto" w:fill="FFFFFF"/>
        <w:spacing w:after="0" w:line="240" w:lineRule="auto"/>
        <w:contextualSpacing/>
        <w:jc w:val="center"/>
        <w:rPr>
          <w:rFonts w:ascii="Times New Roman" w:hAnsi="Times New Roman"/>
          <w:sz w:val="28"/>
          <w:szCs w:val="28"/>
        </w:rPr>
      </w:pPr>
      <w:r w:rsidRPr="00F71EC6">
        <w:rPr>
          <w:noProof/>
          <w:lang w:eastAsia="ru-RU"/>
        </w:rPr>
        <w:lastRenderedPageBreak/>
        <w:drawing>
          <wp:inline distT="0" distB="0" distL="0" distR="0" wp14:anchorId="35A45C60" wp14:editId="7D78AA95">
            <wp:extent cx="5939790" cy="26441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44140"/>
                    </a:xfrm>
                    <a:prstGeom prst="rect">
                      <a:avLst/>
                    </a:prstGeom>
                  </pic:spPr>
                </pic:pic>
              </a:graphicData>
            </a:graphic>
          </wp:inline>
        </w:drawing>
      </w:r>
    </w:p>
    <w:p w:rsidR="00681836" w:rsidRPr="00F71EC6" w:rsidRDefault="00681836" w:rsidP="00681836">
      <w:pPr>
        <w:shd w:val="clear" w:color="auto" w:fill="FFFFFF"/>
        <w:spacing w:after="0" w:line="240" w:lineRule="auto"/>
        <w:contextualSpacing/>
        <w:jc w:val="center"/>
        <w:rPr>
          <w:rFonts w:ascii="Times New Roman" w:hAnsi="Times New Roman"/>
          <w:sz w:val="28"/>
          <w:szCs w:val="28"/>
        </w:rPr>
      </w:pPr>
    </w:p>
    <w:p w:rsidR="00681836" w:rsidRPr="00F71EC6" w:rsidRDefault="00681836" w:rsidP="00681836">
      <w:pPr>
        <w:shd w:val="clear" w:color="auto" w:fill="FFFFFF"/>
        <w:spacing w:after="0" w:line="240" w:lineRule="auto"/>
        <w:contextualSpacing/>
        <w:jc w:val="center"/>
        <w:rPr>
          <w:rFonts w:ascii="Times New Roman" w:hAnsi="Times New Roman"/>
          <w:sz w:val="28"/>
          <w:szCs w:val="28"/>
        </w:rPr>
      </w:pPr>
      <w:r w:rsidRPr="00F71EC6">
        <w:rPr>
          <w:rFonts w:ascii="Times New Roman" w:hAnsi="Times New Roman"/>
          <w:sz w:val="28"/>
          <w:szCs w:val="28"/>
        </w:rPr>
        <w:t>Рисунок 9 – Товарный ассортимент магазинов, осуществляющих продажу электроники и цифровой техники, по группам товаров (составлено автором)</w:t>
      </w:r>
    </w:p>
    <w:p w:rsidR="00681836" w:rsidRPr="00F71EC6" w:rsidRDefault="00681836" w:rsidP="00681836">
      <w:pPr>
        <w:shd w:val="clear" w:color="auto" w:fill="FFFFFF"/>
        <w:spacing w:after="0" w:line="240" w:lineRule="auto"/>
        <w:ind w:firstLine="709"/>
        <w:contextualSpacing/>
        <w:jc w:val="center"/>
        <w:rPr>
          <w:rFonts w:ascii="Times New Roman" w:hAnsi="Times New Roman"/>
          <w:sz w:val="28"/>
          <w:szCs w:val="28"/>
        </w:rPr>
      </w:pP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Как показал анализ </w:t>
      </w:r>
      <w:r w:rsidR="00681836" w:rsidRPr="00F71EC6">
        <w:rPr>
          <w:rFonts w:ascii="Times New Roman" w:hAnsi="Times New Roman"/>
          <w:sz w:val="28"/>
          <w:szCs w:val="28"/>
        </w:rPr>
        <w:t>представленных выше данных</w:t>
      </w:r>
      <w:r w:rsidRPr="00F71EC6">
        <w:rPr>
          <w:rFonts w:ascii="Times New Roman" w:hAnsi="Times New Roman"/>
          <w:sz w:val="28"/>
          <w:szCs w:val="28"/>
        </w:rPr>
        <w:t xml:space="preserve">, </w:t>
      </w:r>
      <w:r w:rsidR="00831ECB" w:rsidRPr="00F71EC6">
        <w:rPr>
          <w:rFonts w:ascii="Times New Roman" w:hAnsi="Times New Roman"/>
          <w:sz w:val="28"/>
          <w:szCs w:val="28"/>
        </w:rPr>
        <w:t xml:space="preserve">абсолютно </w:t>
      </w:r>
      <w:r w:rsidRPr="00F71EC6">
        <w:rPr>
          <w:rFonts w:ascii="Times New Roman" w:hAnsi="Times New Roman"/>
          <w:sz w:val="28"/>
          <w:szCs w:val="28"/>
        </w:rPr>
        <w:t>во всех магазинах товарн</w:t>
      </w:r>
      <w:r w:rsidR="00831ECB" w:rsidRPr="00F71EC6">
        <w:rPr>
          <w:rFonts w:ascii="Times New Roman" w:hAnsi="Times New Roman"/>
          <w:sz w:val="28"/>
          <w:szCs w:val="28"/>
        </w:rPr>
        <w:t>ая</w:t>
      </w:r>
      <w:r w:rsidRPr="00F71EC6">
        <w:rPr>
          <w:rFonts w:ascii="Times New Roman" w:hAnsi="Times New Roman"/>
          <w:sz w:val="28"/>
          <w:szCs w:val="28"/>
        </w:rPr>
        <w:t xml:space="preserve"> </w:t>
      </w:r>
      <w:r w:rsidR="00831ECB" w:rsidRPr="00F71EC6">
        <w:rPr>
          <w:rFonts w:ascii="Times New Roman" w:hAnsi="Times New Roman"/>
          <w:sz w:val="28"/>
          <w:szCs w:val="28"/>
        </w:rPr>
        <w:t>номенклатура</w:t>
      </w:r>
      <w:r w:rsidRPr="00F71EC6">
        <w:rPr>
          <w:rFonts w:ascii="Times New Roman" w:hAnsi="Times New Roman"/>
          <w:sz w:val="28"/>
          <w:szCs w:val="28"/>
        </w:rPr>
        <w:t xml:space="preserve"> представлен</w:t>
      </w:r>
      <w:r w:rsidR="00831ECB" w:rsidRPr="00F71EC6">
        <w:rPr>
          <w:rFonts w:ascii="Times New Roman" w:hAnsi="Times New Roman"/>
          <w:sz w:val="28"/>
          <w:szCs w:val="28"/>
        </w:rPr>
        <w:t>а однотипными товарами</w:t>
      </w:r>
      <w:r w:rsidRPr="00F71EC6">
        <w:rPr>
          <w:rFonts w:ascii="Times New Roman" w:hAnsi="Times New Roman"/>
          <w:sz w:val="28"/>
          <w:szCs w:val="28"/>
        </w:rPr>
        <w:t xml:space="preserve">, </w:t>
      </w:r>
      <w:r w:rsidR="00831ECB" w:rsidRPr="00F71EC6">
        <w:rPr>
          <w:rFonts w:ascii="Times New Roman" w:hAnsi="Times New Roman"/>
          <w:sz w:val="28"/>
          <w:szCs w:val="28"/>
        </w:rPr>
        <w:t>следовательно, влечет за собой высокий уровень конкуренции</w:t>
      </w:r>
      <w:r w:rsidRPr="00F71EC6">
        <w:rPr>
          <w:rFonts w:ascii="Times New Roman" w:hAnsi="Times New Roman"/>
          <w:sz w:val="28"/>
          <w:szCs w:val="28"/>
        </w:rPr>
        <w:t xml:space="preserve">. </w:t>
      </w:r>
      <w:r w:rsidR="008B5D49" w:rsidRPr="00F71EC6">
        <w:rPr>
          <w:rFonts w:ascii="Times New Roman" w:hAnsi="Times New Roman"/>
          <w:sz w:val="28"/>
          <w:szCs w:val="28"/>
        </w:rPr>
        <w:t>Это значит, что</w:t>
      </w:r>
      <w:r w:rsidRPr="00F71EC6">
        <w:rPr>
          <w:rFonts w:ascii="Times New Roman" w:hAnsi="Times New Roman"/>
          <w:sz w:val="28"/>
          <w:szCs w:val="28"/>
        </w:rPr>
        <w:t xml:space="preserve"> каждый из </w:t>
      </w:r>
      <w:r w:rsidR="008B5D49" w:rsidRPr="00F71EC6">
        <w:rPr>
          <w:rFonts w:ascii="Times New Roman" w:hAnsi="Times New Roman"/>
          <w:sz w:val="28"/>
          <w:szCs w:val="28"/>
        </w:rPr>
        <w:t xml:space="preserve">этих </w:t>
      </w:r>
      <w:r w:rsidRPr="00F71EC6">
        <w:rPr>
          <w:rFonts w:ascii="Times New Roman" w:hAnsi="Times New Roman"/>
          <w:sz w:val="28"/>
          <w:szCs w:val="28"/>
        </w:rPr>
        <w:t xml:space="preserve">магазинов должен разрабатывать ряд </w:t>
      </w:r>
      <w:r w:rsidR="008B5D49" w:rsidRPr="00F71EC6">
        <w:rPr>
          <w:rFonts w:ascii="Times New Roman" w:hAnsi="Times New Roman"/>
          <w:sz w:val="28"/>
          <w:szCs w:val="28"/>
        </w:rPr>
        <w:t>разнообразных мер и стратегий для привлечения все большего числа</w:t>
      </w:r>
      <w:r w:rsidRPr="00F71EC6">
        <w:rPr>
          <w:rFonts w:ascii="Times New Roman" w:hAnsi="Times New Roman"/>
          <w:sz w:val="28"/>
          <w:szCs w:val="28"/>
        </w:rPr>
        <w:t xml:space="preserve"> покупателей </w:t>
      </w:r>
      <w:r w:rsidR="008B5D49" w:rsidRPr="00F71EC6">
        <w:rPr>
          <w:rFonts w:ascii="Times New Roman" w:hAnsi="Times New Roman"/>
          <w:sz w:val="28"/>
          <w:szCs w:val="28"/>
        </w:rPr>
        <w:t>конкретно</w:t>
      </w:r>
      <w:r w:rsidRPr="00F71EC6">
        <w:rPr>
          <w:rFonts w:ascii="Times New Roman" w:hAnsi="Times New Roman"/>
          <w:sz w:val="28"/>
          <w:szCs w:val="28"/>
        </w:rPr>
        <w:t xml:space="preserve"> в сво</w:t>
      </w:r>
      <w:r w:rsidR="008B5D49" w:rsidRPr="00F71EC6">
        <w:rPr>
          <w:rFonts w:ascii="Times New Roman" w:hAnsi="Times New Roman"/>
          <w:sz w:val="28"/>
          <w:szCs w:val="28"/>
        </w:rPr>
        <w:t>и</w:t>
      </w:r>
      <w:r w:rsidRPr="00F71EC6">
        <w:rPr>
          <w:rFonts w:ascii="Times New Roman" w:hAnsi="Times New Roman"/>
          <w:sz w:val="28"/>
          <w:szCs w:val="28"/>
        </w:rPr>
        <w:t xml:space="preserve"> </w:t>
      </w:r>
      <w:r w:rsidR="008B5D49" w:rsidRPr="00F71EC6">
        <w:rPr>
          <w:rFonts w:ascii="Times New Roman" w:hAnsi="Times New Roman"/>
          <w:sz w:val="28"/>
          <w:szCs w:val="28"/>
        </w:rPr>
        <w:t>торговые сети</w:t>
      </w:r>
      <w:r w:rsidRPr="00F71EC6">
        <w:rPr>
          <w:rFonts w:ascii="Times New Roman" w:hAnsi="Times New Roman"/>
          <w:sz w:val="28"/>
          <w:szCs w:val="28"/>
        </w:rPr>
        <w:t xml:space="preserve">. </w:t>
      </w:r>
      <w:r w:rsidR="008B5D49" w:rsidRPr="00F71EC6">
        <w:rPr>
          <w:rFonts w:ascii="Times New Roman" w:hAnsi="Times New Roman"/>
          <w:sz w:val="28"/>
          <w:szCs w:val="28"/>
        </w:rPr>
        <w:t>Например</w:t>
      </w:r>
      <w:r w:rsidRPr="00F71EC6">
        <w:rPr>
          <w:rFonts w:ascii="Times New Roman" w:hAnsi="Times New Roman"/>
          <w:sz w:val="28"/>
          <w:szCs w:val="28"/>
        </w:rPr>
        <w:t xml:space="preserve">, каждый </w:t>
      </w:r>
      <w:r w:rsidR="008B5D49" w:rsidRPr="00F71EC6">
        <w:rPr>
          <w:rFonts w:ascii="Times New Roman" w:hAnsi="Times New Roman"/>
          <w:sz w:val="28"/>
          <w:szCs w:val="28"/>
        </w:rPr>
        <w:t xml:space="preserve">из представленных </w:t>
      </w:r>
      <w:r w:rsidRPr="00F71EC6">
        <w:rPr>
          <w:rFonts w:ascii="Times New Roman" w:hAnsi="Times New Roman"/>
          <w:sz w:val="28"/>
          <w:szCs w:val="28"/>
        </w:rPr>
        <w:t>магазин</w:t>
      </w:r>
      <w:r w:rsidR="008B5D49" w:rsidRPr="00F71EC6">
        <w:rPr>
          <w:rFonts w:ascii="Times New Roman" w:hAnsi="Times New Roman"/>
          <w:sz w:val="28"/>
          <w:szCs w:val="28"/>
        </w:rPr>
        <w:t>ов, часто</w:t>
      </w:r>
      <w:r w:rsidRPr="00F71EC6">
        <w:rPr>
          <w:rFonts w:ascii="Times New Roman" w:hAnsi="Times New Roman"/>
          <w:sz w:val="28"/>
          <w:szCs w:val="28"/>
        </w:rPr>
        <w:t xml:space="preserve"> проводит </w:t>
      </w:r>
      <w:r w:rsidR="008B5D49" w:rsidRPr="00F71EC6">
        <w:rPr>
          <w:rFonts w:ascii="Times New Roman" w:hAnsi="Times New Roman"/>
          <w:sz w:val="28"/>
          <w:szCs w:val="28"/>
        </w:rPr>
        <w:t xml:space="preserve">разнообразные </w:t>
      </w:r>
      <w:r w:rsidRPr="00F71EC6">
        <w:rPr>
          <w:rFonts w:ascii="Times New Roman" w:hAnsi="Times New Roman"/>
          <w:sz w:val="28"/>
          <w:szCs w:val="28"/>
        </w:rPr>
        <w:t xml:space="preserve">акции, </w:t>
      </w:r>
      <w:r w:rsidR="008B5D49" w:rsidRPr="00F71EC6">
        <w:rPr>
          <w:rFonts w:ascii="Times New Roman" w:hAnsi="Times New Roman"/>
          <w:sz w:val="28"/>
          <w:szCs w:val="28"/>
        </w:rPr>
        <w:t xml:space="preserve">сезонные распродажи и устраивает </w:t>
      </w:r>
      <w:proofErr w:type="spellStart"/>
      <w:r w:rsidR="008B5D49" w:rsidRPr="00F71EC6">
        <w:rPr>
          <w:rFonts w:ascii="Times New Roman" w:hAnsi="Times New Roman"/>
          <w:sz w:val="28"/>
          <w:szCs w:val="28"/>
        </w:rPr>
        <w:t>скидочные</w:t>
      </w:r>
      <w:proofErr w:type="spellEnd"/>
      <w:r w:rsidR="008B5D49" w:rsidRPr="00F71EC6">
        <w:rPr>
          <w:rFonts w:ascii="Times New Roman" w:hAnsi="Times New Roman"/>
          <w:sz w:val="28"/>
          <w:szCs w:val="28"/>
        </w:rPr>
        <w:t xml:space="preserve"> дни</w:t>
      </w:r>
      <w:r w:rsidRPr="00F71EC6">
        <w:rPr>
          <w:rFonts w:ascii="Times New Roman" w:hAnsi="Times New Roman"/>
          <w:sz w:val="28"/>
          <w:szCs w:val="28"/>
        </w:rPr>
        <w:t xml:space="preserve"> </w:t>
      </w:r>
      <w:r w:rsidR="008B5D49" w:rsidRPr="00F71EC6">
        <w:rPr>
          <w:rFonts w:ascii="Times New Roman" w:hAnsi="Times New Roman"/>
          <w:sz w:val="28"/>
          <w:szCs w:val="28"/>
        </w:rPr>
        <w:t>для</w:t>
      </w:r>
      <w:r w:rsidRPr="00F71EC6">
        <w:rPr>
          <w:rFonts w:ascii="Times New Roman" w:hAnsi="Times New Roman"/>
          <w:sz w:val="28"/>
          <w:szCs w:val="28"/>
        </w:rPr>
        <w:t xml:space="preserve"> разны</w:t>
      </w:r>
      <w:r w:rsidR="008B5D49" w:rsidRPr="00F71EC6">
        <w:rPr>
          <w:rFonts w:ascii="Times New Roman" w:hAnsi="Times New Roman"/>
          <w:sz w:val="28"/>
          <w:szCs w:val="28"/>
        </w:rPr>
        <w:t>х</w:t>
      </w:r>
      <w:r w:rsidRPr="00F71EC6">
        <w:rPr>
          <w:rFonts w:ascii="Times New Roman" w:hAnsi="Times New Roman"/>
          <w:sz w:val="28"/>
          <w:szCs w:val="28"/>
        </w:rPr>
        <w:t xml:space="preserve"> </w:t>
      </w:r>
      <w:r w:rsidR="008B5D49" w:rsidRPr="00F71EC6">
        <w:rPr>
          <w:rFonts w:ascii="Times New Roman" w:hAnsi="Times New Roman"/>
          <w:sz w:val="28"/>
          <w:szCs w:val="28"/>
        </w:rPr>
        <w:t>подгрупп</w:t>
      </w:r>
      <w:r w:rsidRPr="00F71EC6">
        <w:rPr>
          <w:rFonts w:ascii="Times New Roman" w:hAnsi="Times New Roman"/>
          <w:sz w:val="28"/>
          <w:szCs w:val="28"/>
        </w:rPr>
        <w:t xml:space="preserve"> товаров.</w:t>
      </w:r>
    </w:p>
    <w:p w:rsidR="00B4096C"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Стоит отметить, что с начала 2020 года «Связной» так же вышел на рынок крупной бытовой техники. Ранее</w:t>
      </w:r>
      <w:r w:rsidR="00336CF8" w:rsidRPr="00F71EC6">
        <w:rPr>
          <w:rFonts w:ascii="Times New Roman" w:hAnsi="Times New Roman"/>
          <w:sz w:val="28"/>
          <w:szCs w:val="28"/>
        </w:rPr>
        <w:t xml:space="preserve"> рассматриваемый</w:t>
      </w:r>
      <w:r w:rsidRPr="00F71EC6">
        <w:rPr>
          <w:rFonts w:ascii="Times New Roman" w:hAnsi="Times New Roman"/>
          <w:sz w:val="28"/>
          <w:szCs w:val="28"/>
        </w:rPr>
        <w:t xml:space="preserve"> </w:t>
      </w:r>
      <w:r w:rsidR="00336CF8" w:rsidRPr="00F71EC6">
        <w:rPr>
          <w:rFonts w:ascii="Times New Roman" w:hAnsi="Times New Roman"/>
          <w:sz w:val="28"/>
          <w:szCs w:val="28"/>
        </w:rPr>
        <w:t>продавец специализировался только на</w:t>
      </w:r>
      <w:r w:rsidRPr="00F71EC6">
        <w:rPr>
          <w:rFonts w:ascii="Times New Roman" w:hAnsi="Times New Roman"/>
          <w:sz w:val="28"/>
          <w:szCs w:val="28"/>
        </w:rPr>
        <w:t xml:space="preserve"> мобильных </w:t>
      </w:r>
      <w:r w:rsidR="00336CF8" w:rsidRPr="00F71EC6">
        <w:rPr>
          <w:rFonts w:ascii="Times New Roman" w:hAnsi="Times New Roman"/>
          <w:sz w:val="28"/>
          <w:szCs w:val="28"/>
        </w:rPr>
        <w:t xml:space="preserve">телефонах и устройствах, а </w:t>
      </w:r>
      <w:proofErr w:type="gramStart"/>
      <w:r w:rsidR="00336CF8" w:rsidRPr="00F71EC6">
        <w:rPr>
          <w:rFonts w:ascii="Times New Roman" w:hAnsi="Times New Roman"/>
          <w:sz w:val="28"/>
          <w:szCs w:val="28"/>
        </w:rPr>
        <w:t>так же</w:t>
      </w:r>
      <w:proofErr w:type="gramEnd"/>
      <w:r w:rsidRPr="00F71EC6">
        <w:rPr>
          <w:rFonts w:ascii="Times New Roman" w:hAnsi="Times New Roman"/>
          <w:sz w:val="28"/>
          <w:szCs w:val="28"/>
        </w:rPr>
        <w:t xml:space="preserve"> сервисах для </w:t>
      </w:r>
      <w:r w:rsidR="00336CF8" w:rsidRPr="00F71EC6">
        <w:rPr>
          <w:rFonts w:ascii="Times New Roman" w:hAnsi="Times New Roman"/>
          <w:sz w:val="28"/>
          <w:szCs w:val="28"/>
        </w:rPr>
        <w:t>клиентов по</w:t>
      </w:r>
      <w:r w:rsidRPr="00F71EC6">
        <w:rPr>
          <w:rFonts w:ascii="Times New Roman" w:hAnsi="Times New Roman"/>
          <w:sz w:val="28"/>
          <w:szCs w:val="28"/>
        </w:rPr>
        <w:t xml:space="preserve"> оператор</w:t>
      </w:r>
      <w:r w:rsidR="00336CF8" w:rsidRPr="00F71EC6">
        <w:rPr>
          <w:rFonts w:ascii="Times New Roman" w:hAnsi="Times New Roman"/>
          <w:sz w:val="28"/>
          <w:szCs w:val="28"/>
        </w:rPr>
        <w:t>ам</w:t>
      </w:r>
      <w:r w:rsidRPr="00F71EC6">
        <w:rPr>
          <w:rFonts w:ascii="Times New Roman" w:hAnsi="Times New Roman"/>
          <w:sz w:val="28"/>
          <w:szCs w:val="28"/>
        </w:rPr>
        <w:t xml:space="preserve"> связи, </w:t>
      </w:r>
      <w:r w:rsidR="00336CF8" w:rsidRPr="00F71EC6">
        <w:rPr>
          <w:rFonts w:ascii="Times New Roman" w:hAnsi="Times New Roman"/>
          <w:sz w:val="28"/>
          <w:szCs w:val="28"/>
        </w:rPr>
        <w:t>однако с недавнего времени</w:t>
      </w:r>
      <w:r w:rsidRPr="00F71EC6">
        <w:rPr>
          <w:rFonts w:ascii="Times New Roman" w:hAnsi="Times New Roman"/>
          <w:sz w:val="28"/>
          <w:szCs w:val="28"/>
        </w:rPr>
        <w:t xml:space="preserve"> </w:t>
      </w:r>
      <w:r w:rsidR="00336CF8" w:rsidRPr="00F71EC6">
        <w:rPr>
          <w:rFonts w:ascii="Times New Roman" w:hAnsi="Times New Roman"/>
          <w:sz w:val="28"/>
          <w:szCs w:val="28"/>
        </w:rPr>
        <w:t xml:space="preserve">начались продажи еще и </w:t>
      </w:r>
      <w:r w:rsidRPr="00F71EC6">
        <w:rPr>
          <w:rFonts w:ascii="Times New Roman" w:hAnsi="Times New Roman"/>
          <w:sz w:val="28"/>
          <w:szCs w:val="28"/>
        </w:rPr>
        <w:t>крупн</w:t>
      </w:r>
      <w:r w:rsidR="00336CF8" w:rsidRPr="00F71EC6">
        <w:rPr>
          <w:rFonts w:ascii="Times New Roman" w:hAnsi="Times New Roman"/>
          <w:sz w:val="28"/>
          <w:szCs w:val="28"/>
        </w:rPr>
        <w:t>ой</w:t>
      </w:r>
      <w:r w:rsidRPr="00F71EC6">
        <w:rPr>
          <w:rFonts w:ascii="Times New Roman" w:hAnsi="Times New Roman"/>
          <w:sz w:val="28"/>
          <w:szCs w:val="28"/>
        </w:rPr>
        <w:t xml:space="preserve"> бытов</w:t>
      </w:r>
      <w:r w:rsidR="00336CF8" w:rsidRPr="00F71EC6">
        <w:rPr>
          <w:rFonts w:ascii="Times New Roman" w:hAnsi="Times New Roman"/>
          <w:sz w:val="28"/>
          <w:szCs w:val="28"/>
        </w:rPr>
        <w:t>ой</w:t>
      </w:r>
      <w:r w:rsidRPr="00F71EC6">
        <w:rPr>
          <w:rFonts w:ascii="Times New Roman" w:hAnsi="Times New Roman"/>
          <w:sz w:val="28"/>
          <w:szCs w:val="28"/>
        </w:rPr>
        <w:t xml:space="preserve"> техник</w:t>
      </w:r>
      <w:r w:rsidR="00336CF8" w:rsidRPr="00F71EC6">
        <w:rPr>
          <w:rFonts w:ascii="Times New Roman" w:hAnsi="Times New Roman"/>
          <w:sz w:val="28"/>
          <w:szCs w:val="28"/>
        </w:rPr>
        <w:t>и</w:t>
      </w:r>
      <w:r w:rsidRPr="00F71EC6">
        <w:rPr>
          <w:rFonts w:ascii="Times New Roman" w:hAnsi="Times New Roman"/>
          <w:sz w:val="28"/>
          <w:szCs w:val="28"/>
        </w:rPr>
        <w:t xml:space="preserve"> режиме</w:t>
      </w:r>
      <w:r w:rsidR="00336CF8" w:rsidRPr="00F71EC6">
        <w:rPr>
          <w:rFonts w:ascii="Times New Roman" w:hAnsi="Times New Roman"/>
          <w:sz w:val="28"/>
          <w:szCs w:val="28"/>
        </w:rPr>
        <w:t xml:space="preserve"> тестирования</w:t>
      </w:r>
      <w:r w:rsidRPr="00F71EC6">
        <w:rPr>
          <w:rFonts w:ascii="Times New Roman" w:hAnsi="Times New Roman"/>
          <w:sz w:val="28"/>
          <w:szCs w:val="28"/>
        </w:rPr>
        <w:t xml:space="preserve">. Расширение </w:t>
      </w:r>
      <w:r w:rsidR="00336CF8" w:rsidRPr="00F71EC6">
        <w:rPr>
          <w:rFonts w:ascii="Times New Roman" w:hAnsi="Times New Roman"/>
          <w:sz w:val="28"/>
          <w:szCs w:val="28"/>
        </w:rPr>
        <w:t xml:space="preserve">все </w:t>
      </w:r>
      <w:r w:rsidRPr="00F71EC6">
        <w:rPr>
          <w:rFonts w:ascii="Times New Roman" w:hAnsi="Times New Roman"/>
          <w:sz w:val="28"/>
          <w:szCs w:val="28"/>
        </w:rPr>
        <w:t xml:space="preserve">новых для </w:t>
      </w:r>
      <w:r w:rsidR="00336CF8" w:rsidRPr="00F71EC6">
        <w:rPr>
          <w:rFonts w:ascii="Times New Roman" w:hAnsi="Times New Roman"/>
          <w:sz w:val="28"/>
          <w:szCs w:val="28"/>
        </w:rPr>
        <w:t>рассматриваемой фирмы</w:t>
      </w:r>
      <w:r w:rsidRPr="00F71EC6">
        <w:rPr>
          <w:rFonts w:ascii="Times New Roman" w:hAnsi="Times New Roman"/>
          <w:sz w:val="28"/>
          <w:szCs w:val="28"/>
        </w:rPr>
        <w:t xml:space="preserve"> категорий</w:t>
      </w:r>
      <w:r w:rsidR="00336CF8" w:rsidRPr="00F71EC6">
        <w:rPr>
          <w:rFonts w:ascii="Times New Roman" w:hAnsi="Times New Roman"/>
          <w:sz w:val="28"/>
          <w:szCs w:val="28"/>
        </w:rPr>
        <w:t xml:space="preserve"> товаров</w:t>
      </w:r>
      <w:r w:rsidRPr="00F71EC6">
        <w:rPr>
          <w:rFonts w:ascii="Times New Roman" w:hAnsi="Times New Roman"/>
          <w:sz w:val="28"/>
          <w:szCs w:val="28"/>
        </w:rPr>
        <w:t xml:space="preserve"> стало </w:t>
      </w:r>
      <w:r w:rsidR="00336CF8" w:rsidRPr="00F71EC6">
        <w:rPr>
          <w:rFonts w:ascii="Times New Roman" w:hAnsi="Times New Roman"/>
          <w:sz w:val="28"/>
          <w:szCs w:val="28"/>
        </w:rPr>
        <w:t xml:space="preserve">отдельной частью стратегии «Связного», например, </w:t>
      </w:r>
      <w:r w:rsidRPr="00F71EC6">
        <w:rPr>
          <w:rFonts w:ascii="Times New Roman" w:hAnsi="Times New Roman"/>
          <w:sz w:val="28"/>
          <w:szCs w:val="28"/>
        </w:rPr>
        <w:t xml:space="preserve">доставка </w:t>
      </w:r>
      <w:r w:rsidR="00336CF8" w:rsidRPr="00F71EC6">
        <w:rPr>
          <w:rFonts w:ascii="Times New Roman" w:hAnsi="Times New Roman"/>
          <w:sz w:val="28"/>
          <w:szCs w:val="28"/>
        </w:rPr>
        <w:t>подобных видов</w:t>
      </w:r>
      <w:r w:rsidRPr="00F71EC6">
        <w:rPr>
          <w:rFonts w:ascii="Times New Roman" w:hAnsi="Times New Roman"/>
          <w:sz w:val="28"/>
          <w:szCs w:val="28"/>
        </w:rPr>
        <w:t xml:space="preserve"> заказов до двери </w:t>
      </w:r>
      <w:r w:rsidR="00336CF8" w:rsidRPr="00F71EC6">
        <w:rPr>
          <w:rFonts w:ascii="Times New Roman" w:hAnsi="Times New Roman"/>
          <w:sz w:val="28"/>
          <w:szCs w:val="28"/>
        </w:rPr>
        <w:t>покупателей</w:t>
      </w:r>
      <w:r w:rsidRPr="00F71EC6">
        <w:rPr>
          <w:rFonts w:ascii="Times New Roman" w:hAnsi="Times New Roman"/>
          <w:sz w:val="28"/>
          <w:szCs w:val="28"/>
        </w:rPr>
        <w:t xml:space="preserve"> </w:t>
      </w:r>
      <w:r w:rsidR="00336CF8" w:rsidRPr="00F71EC6">
        <w:rPr>
          <w:rFonts w:ascii="Times New Roman" w:hAnsi="Times New Roman"/>
          <w:sz w:val="28"/>
          <w:szCs w:val="28"/>
        </w:rPr>
        <w:t xml:space="preserve">дает возможность предприятию </w:t>
      </w:r>
      <w:r w:rsidRPr="00F71EC6">
        <w:rPr>
          <w:rFonts w:ascii="Times New Roman" w:hAnsi="Times New Roman"/>
          <w:sz w:val="28"/>
          <w:szCs w:val="28"/>
        </w:rPr>
        <w:t xml:space="preserve">стать </w:t>
      </w:r>
      <w:r w:rsidR="00336CF8" w:rsidRPr="00F71EC6">
        <w:rPr>
          <w:rFonts w:ascii="Times New Roman" w:hAnsi="Times New Roman"/>
          <w:sz w:val="28"/>
          <w:szCs w:val="28"/>
        </w:rPr>
        <w:t xml:space="preserve">наиболее </w:t>
      </w:r>
      <w:r w:rsidRPr="00F71EC6">
        <w:rPr>
          <w:rFonts w:ascii="Times New Roman" w:hAnsi="Times New Roman"/>
          <w:sz w:val="28"/>
          <w:szCs w:val="28"/>
        </w:rPr>
        <w:t xml:space="preserve">полноценным игроком </w:t>
      </w:r>
      <w:r w:rsidR="00FC596B" w:rsidRPr="00F71EC6">
        <w:rPr>
          <w:rFonts w:ascii="Times New Roman" w:hAnsi="Times New Roman"/>
          <w:sz w:val="28"/>
          <w:szCs w:val="28"/>
        </w:rPr>
        <w:t>среди отрасли</w:t>
      </w:r>
      <w:r w:rsidRPr="00F71EC6">
        <w:rPr>
          <w:rFonts w:ascii="Times New Roman" w:hAnsi="Times New Roman"/>
          <w:sz w:val="28"/>
          <w:szCs w:val="28"/>
        </w:rPr>
        <w:t xml:space="preserve"> бытовой техники и электроники. </w:t>
      </w: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Само по себе </w:t>
      </w:r>
      <w:r w:rsidR="00DA192A" w:rsidRPr="00F71EC6">
        <w:rPr>
          <w:rFonts w:ascii="Times New Roman" w:hAnsi="Times New Roman"/>
          <w:sz w:val="28"/>
          <w:szCs w:val="28"/>
        </w:rPr>
        <w:t xml:space="preserve">конкретное </w:t>
      </w:r>
      <w:r w:rsidRPr="00F71EC6">
        <w:rPr>
          <w:rFonts w:ascii="Times New Roman" w:hAnsi="Times New Roman"/>
          <w:sz w:val="28"/>
          <w:szCs w:val="28"/>
        </w:rPr>
        <w:t xml:space="preserve">решение </w:t>
      </w:r>
      <w:r w:rsidR="00DA192A" w:rsidRPr="00F71EC6">
        <w:rPr>
          <w:rFonts w:ascii="Times New Roman" w:hAnsi="Times New Roman"/>
          <w:sz w:val="28"/>
          <w:szCs w:val="28"/>
        </w:rPr>
        <w:t xml:space="preserve">по </w:t>
      </w:r>
      <w:r w:rsidRPr="00F71EC6">
        <w:rPr>
          <w:rFonts w:ascii="Times New Roman" w:hAnsi="Times New Roman"/>
          <w:sz w:val="28"/>
          <w:szCs w:val="28"/>
        </w:rPr>
        <w:t>увелич</w:t>
      </w:r>
      <w:r w:rsidR="00DA192A" w:rsidRPr="00F71EC6">
        <w:rPr>
          <w:rFonts w:ascii="Times New Roman" w:hAnsi="Times New Roman"/>
          <w:sz w:val="28"/>
          <w:szCs w:val="28"/>
        </w:rPr>
        <w:t>ению</w:t>
      </w:r>
      <w:r w:rsidRPr="00F71EC6">
        <w:rPr>
          <w:rFonts w:ascii="Times New Roman" w:hAnsi="Times New Roman"/>
          <w:sz w:val="28"/>
          <w:szCs w:val="28"/>
        </w:rPr>
        <w:t xml:space="preserve"> количеств</w:t>
      </w:r>
      <w:r w:rsidR="00DA192A" w:rsidRPr="00F71EC6">
        <w:rPr>
          <w:rFonts w:ascii="Times New Roman" w:hAnsi="Times New Roman"/>
          <w:sz w:val="28"/>
          <w:szCs w:val="28"/>
        </w:rPr>
        <w:t>а различных</w:t>
      </w:r>
      <w:r w:rsidRPr="00F71EC6">
        <w:rPr>
          <w:rFonts w:ascii="Times New Roman" w:hAnsi="Times New Roman"/>
          <w:sz w:val="28"/>
          <w:szCs w:val="28"/>
        </w:rPr>
        <w:t xml:space="preserve"> категорий товаров </w:t>
      </w:r>
      <w:r w:rsidR="00467C23" w:rsidRPr="00F71EC6">
        <w:rPr>
          <w:rFonts w:ascii="Times New Roman" w:hAnsi="Times New Roman"/>
          <w:sz w:val="28"/>
          <w:szCs w:val="28"/>
        </w:rPr>
        <w:t>было необходимо принять уже давно</w:t>
      </w:r>
      <w:r w:rsidRPr="00F71EC6">
        <w:rPr>
          <w:rFonts w:ascii="Times New Roman" w:hAnsi="Times New Roman"/>
          <w:sz w:val="28"/>
          <w:szCs w:val="28"/>
        </w:rPr>
        <w:t>: компании «</w:t>
      </w:r>
      <w:proofErr w:type="spellStart"/>
      <w:r w:rsidRPr="00F71EC6">
        <w:rPr>
          <w:rFonts w:ascii="Times New Roman" w:hAnsi="Times New Roman"/>
          <w:sz w:val="28"/>
          <w:szCs w:val="28"/>
        </w:rPr>
        <w:t>М.видео</w:t>
      </w:r>
      <w:proofErr w:type="spellEnd"/>
      <w:r w:rsidRPr="00F71EC6">
        <w:rPr>
          <w:rFonts w:ascii="Times New Roman" w:hAnsi="Times New Roman"/>
          <w:sz w:val="28"/>
          <w:szCs w:val="28"/>
        </w:rPr>
        <w:t xml:space="preserve">» </w:t>
      </w:r>
      <w:r w:rsidRPr="00F71EC6">
        <w:rPr>
          <w:rFonts w:ascii="Times New Roman" w:hAnsi="Times New Roman"/>
          <w:sz w:val="28"/>
          <w:szCs w:val="28"/>
        </w:rPr>
        <w:lastRenderedPageBreak/>
        <w:t>и «Эльдорадо» начинали</w:t>
      </w:r>
      <w:r w:rsidR="00467C23" w:rsidRPr="00F71EC6">
        <w:rPr>
          <w:rFonts w:ascii="Times New Roman" w:hAnsi="Times New Roman"/>
          <w:sz w:val="28"/>
          <w:szCs w:val="28"/>
        </w:rPr>
        <w:t xml:space="preserve"> свою деятельность</w:t>
      </w:r>
      <w:r w:rsidRPr="00F71EC6">
        <w:rPr>
          <w:rFonts w:ascii="Times New Roman" w:hAnsi="Times New Roman"/>
          <w:sz w:val="28"/>
          <w:szCs w:val="28"/>
        </w:rPr>
        <w:t xml:space="preserve"> с </w:t>
      </w:r>
      <w:r w:rsidR="00467C23" w:rsidRPr="00F71EC6">
        <w:rPr>
          <w:rFonts w:ascii="Times New Roman" w:hAnsi="Times New Roman"/>
          <w:sz w:val="28"/>
          <w:szCs w:val="28"/>
        </w:rPr>
        <w:t>торговли бытовой техникой</w:t>
      </w:r>
      <w:r w:rsidRPr="00F71EC6">
        <w:rPr>
          <w:rFonts w:ascii="Times New Roman" w:hAnsi="Times New Roman"/>
          <w:sz w:val="28"/>
          <w:szCs w:val="28"/>
        </w:rPr>
        <w:t xml:space="preserve">, </w:t>
      </w:r>
      <w:r w:rsidR="00467C23" w:rsidRPr="00F71EC6">
        <w:rPr>
          <w:rFonts w:ascii="Times New Roman" w:hAnsi="Times New Roman"/>
          <w:sz w:val="28"/>
          <w:szCs w:val="28"/>
        </w:rPr>
        <w:t xml:space="preserve">а </w:t>
      </w:r>
      <w:r w:rsidRPr="00F71EC6">
        <w:rPr>
          <w:rFonts w:ascii="Times New Roman" w:hAnsi="Times New Roman"/>
          <w:sz w:val="28"/>
          <w:szCs w:val="28"/>
        </w:rPr>
        <w:t>DNS – с компьютерной</w:t>
      </w:r>
      <w:r w:rsidR="00467C23" w:rsidRPr="00F71EC6">
        <w:rPr>
          <w:rFonts w:ascii="Times New Roman" w:hAnsi="Times New Roman"/>
          <w:sz w:val="28"/>
          <w:szCs w:val="28"/>
        </w:rPr>
        <w:t xml:space="preserve"> техники и электроники</w:t>
      </w:r>
      <w:r w:rsidRPr="00F71EC6">
        <w:rPr>
          <w:rFonts w:ascii="Times New Roman" w:hAnsi="Times New Roman"/>
          <w:sz w:val="28"/>
          <w:szCs w:val="28"/>
        </w:rPr>
        <w:t xml:space="preserve">, </w:t>
      </w:r>
      <w:r w:rsidR="00467C23" w:rsidRPr="00F71EC6">
        <w:rPr>
          <w:rFonts w:ascii="Times New Roman" w:hAnsi="Times New Roman"/>
          <w:sz w:val="28"/>
          <w:szCs w:val="28"/>
        </w:rPr>
        <w:t xml:space="preserve">а уже в последствии дополняли свой ассортимент все новыми категориями. </w:t>
      </w:r>
    </w:p>
    <w:p w:rsidR="00B4096C" w:rsidRPr="00F71EC6" w:rsidRDefault="00467C23"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В наше время на рынке бытовой техники и электроники, особо</w:t>
      </w:r>
      <w:r w:rsidR="00672F60" w:rsidRPr="00F71EC6">
        <w:rPr>
          <w:rFonts w:ascii="Times New Roman" w:hAnsi="Times New Roman"/>
          <w:sz w:val="28"/>
          <w:szCs w:val="28"/>
        </w:rPr>
        <w:t xml:space="preserve"> крупных </w:t>
      </w:r>
      <w:r w:rsidRPr="00F71EC6">
        <w:rPr>
          <w:rFonts w:ascii="Times New Roman" w:hAnsi="Times New Roman"/>
          <w:sz w:val="28"/>
          <w:szCs w:val="28"/>
        </w:rPr>
        <w:t xml:space="preserve">и значимых </w:t>
      </w:r>
      <w:r w:rsidR="00672F60" w:rsidRPr="00F71EC6">
        <w:rPr>
          <w:rFonts w:ascii="Times New Roman" w:hAnsi="Times New Roman"/>
          <w:sz w:val="28"/>
          <w:szCs w:val="28"/>
        </w:rPr>
        <w:t>игроков осталось</w:t>
      </w:r>
      <w:r w:rsidRPr="00F71EC6">
        <w:rPr>
          <w:rFonts w:ascii="Times New Roman" w:hAnsi="Times New Roman"/>
          <w:sz w:val="28"/>
          <w:szCs w:val="28"/>
        </w:rPr>
        <w:t xml:space="preserve"> совсем</w:t>
      </w:r>
      <w:r w:rsidR="00672F60" w:rsidRPr="00F71EC6">
        <w:rPr>
          <w:rFonts w:ascii="Times New Roman" w:hAnsi="Times New Roman"/>
          <w:sz w:val="28"/>
          <w:szCs w:val="28"/>
        </w:rPr>
        <w:t xml:space="preserve"> немного,</w:t>
      </w:r>
      <w:r w:rsidRPr="00F71EC6">
        <w:rPr>
          <w:rFonts w:ascii="Times New Roman" w:hAnsi="Times New Roman"/>
          <w:sz w:val="28"/>
          <w:szCs w:val="28"/>
        </w:rPr>
        <w:t xml:space="preserve"> уже давно</w:t>
      </w:r>
      <w:r w:rsidR="00672F60" w:rsidRPr="00F71EC6">
        <w:rPr>
          <w:rFonts w:ascii="Times New Roman" w:hAnsi="Times New Roman"/>
          <w:sz w:val="28"/>
          <w:szCs w:val="28"/>
        </w:rPr>
        <w:t xml:space="preserve"> определились свои </w:t>
      </w:r>
      <w:r w:rsidRPr="00F71EC6">
        <w:rPr>
          <w:rFonts w:ascii="Times New Roman" w:hAnsi="Times New Roman"/>
          <w:sz w:val="28"/>
          <w:szCs w:val="28"/>
        </w:rPr>
        <w:t xml:space="preserve">особенные </w:t>
      </w:r>
      <w:r w:rsidR="00672F60" w:rsidRPr="00F71EC6">
        <w:rPr>
          <w:rFonts w:ascii="Times New Roman" w:hAnsi="Times New Roman"/>
          <w:sz w:val="28"/>
          <w:szCs w:val="28"/>
        </w:rPr>
        <w:t xml:space="preserve">лидеры, и </w:t>
      </w:r>
      <w:r w:rsidRPr="00F71EC6">
        <w:rPr>
          <w:rFonts w:ascii="Times New Roman" w:hAnsi="Times New Roman"/>
          <w:sz w:val="28"/>
          <w:szCs w:val="28"/>
        </w:rPr>
        <w:t xml:space="preserve">уже </w:t>
      </w:r>
      <w:r w:rsidR="00672F60" w:rsidRPr="00F71EC6">
        <w:rPr>
          <w:rFonts w:ascii="Times New Roman" w:hAnsi="Times New Roman"/>
          <w:sz w:val="28"/>
          <w:szCs w:val="28"/>
        </w:rPr>
        <w:t xml:space="preserve">новых </w:t>
      </w:r>
      <w:r w:rsidRPr="00F71EC6">
        <w:rPr>
          <w:rFonts w:ascii="Times New Roman" w:hAnsi="Times New Roman"/>
          <w:sz w:val="28"/>
          <w:szCs w:val="28"/>
        </w:rPr>
        <w:t>фирм с устойчивым развитием может и не быть. Возможно, стоит</w:t>
      </w:r>
      <w:r w:rsidR="00672F60" w:rsidRPr="00F71EC6">
        <w:rPr>
          <w:rFonts w:ascii="Times New Roman" w:hAnsi="Times New Roman"/>
          <w:sz w:val="28"/>
          <w:szCs w:val="28"/>
        </w:rPr>
        <w:t xml:space="preserve"> ожидать</w:t>
      </w:r>
      <w:r w:rsidRPr="00F71EC6">
        <w:rPr>
          <w:rFonts w:ascii="Times New Roman" w:hAnsi="Times New Roman"/>
          <w:sz w:val="28"/>
          <w:szCs w:val="28"/>
        </w:rPr>
        <w:t xml:space="preserve"> только</w:t>
      </w:r>
      <w:r w:rsidR="00672F60" w:rsidRPr="00F71EC6">
        <w:rPr>
          <w:rFonts w:ascii="Times New Roman" w:hAnsi="Times New Roman"/>
          <w:sz w:val="28"/>
          <w:szCs w:val="28"/>
        </w:rPr>
        <w:t xml:space="preserve"> </w:t>
      </w:r>
      <w:r w:rsidRPr="00F71EC6">
        <w:rPr>
          <w:rFonts w:ascii="Times New Roman" w:hAnsi="Times New Roman"/>
          <w:sz w:val="28"/>
          <w:szCs w:val="28"/>
        </w:rPr>
        <w:t xml:space="preserve">увеличения сферы влияния конкурентов и </w:t>
      </w:r>
      <w:r w:rsidR="00672F60" w:rsidRPr="00F71EC6">
        <w:rPr>
          <w:rFonts w:ascii="Times New Roman" w:hAnsi="Times New Roman"/>
          <w:sz w:val="28"/>
          <w:szCs w:val="28"/>
        </w:rPr>
        <w:t xml:space="preserve">создания </w:t>
      </w:r>
      <w:r w:rsidRPr="00F71EC6">
        <w:rPr>
          <w:rFonts w:ascii="Times New Roman" w:hAnsi="Times New Roman"/>
          <w:sz w:val="28"/>
          <w:szCs w:val="28"/>
        </w:rPr>
        <w:t xml:space="preserve">все </w:t>
      </w:r>
      <w:r w:rsidR="00672F60" w:rsidRPr="00F71EC6">
        <w:rPr>
          <w:rFonts w:ascii="Times New Roman" w:hAnsi="Times New Roman"/>
          <w:sz w:val="28"/>
          <w:szCs w:val="28"/>
        </w:rPr>
        <w:t xml:space="preserve">новых </w:t>
      </w:r>
      <w:proofErr w:type="spellStart"/>
      <w:r w:rsidR="00672F60" w:rsidRPr="00F71EC6">
        <w:rPr>
          <w:rFonts w:ascii="Times New Roman" w:hAnsi="Times New Roman"/>
          <w:sz w:val="28"/>
          <w:szCs w:val="28"/>
        </w:rPr>
        <w:t>маркетплейсов</w:t>
      </w:r>
      <w:proofErr w:type="spellEnd"/>
      <w:r w:rsidR="00672F60" w:rsidRPr="00F71EC6">
        <w:rPr>
          <w:rFonts w:ascii="Times New Roman" w:hAnsi="Times New Roman"/>
          <w:sz w:val="28"/>
          <w:szCs w:val="28"/>
        </w:rPr>
        <w:t xml:space="preserve">. </w:t>
      </w: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Во время проведения исследования рынка агентством </w:t>
      </w:r>
      <w:proofErr w:type="spellStart"/>
      <w:r w:rsidRPr="00F71EC6">
        <w:rPr>
          <w:rFonts w:ascii="Times New Roman" w:hAnsi="Times New Roman"/>
          <w:sz w:val="28"/>
          <w:szCs w:val="28"/>
        </w:rPr>
        <w:t>DataInsight</w:t>
      </w:r>
      <w:proofErr w:type="spellEnd"/>
      <w:r w:rsidRPr="00F71EC6">
        <w:rPr>
          <w:rFonts w:ascii="Times New Roman" w:hAnsi="Times New Roman"/>
          <w:sz w:val="28"/>
          <w:szCs w:val="28"/>
        </w:rPr>
        <w:t xml:space="preserve"> был определен ряд параметров, и, по ним проведена оценка ключевых игроков отрасли. Оценка определялась исходя из следующих параметров: </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для определения «широты ассортимента» проводилось сравнение количества товарных позиций у компаний; </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«качество обслуживания» оценивалось по отзывам потребителей; </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по показателю «цена» рейтинг выстраивался по привлекательности совершения покупки;</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«качество продукции» также определялось исходя из отзывов потребителей;</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«дополнительные сервисы» рассматривались с позиции наличия программ лояльности, акций, мобильных и Интернет сервисов;</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параметр «доставка» включает оценку наличия альтернатив по способам доставки;</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параметр «реклама» оценивался по привлекательности рекламных кампаний;</w:t>
      </w:r>
    </w:p>
    <w:p w:rsidR="00672F60" w:rsidRPr="00F71EC6" w:rsidRDefault="00672F60" w:rsidP="00762FC6">
      <w:pPr>
        <w:numPr>
          <w:ilvl w:val="0"/>
          <w:numId w:val="2"/>
        </w:numPr>
        <w:shd w:val="clear" w:color="auto" w:fill="FFFFFF"/>
        <w:spacing w:after="0" w:line="360" w:lineRule="auto"/>
        <w:ind w:left="0" w:firstLine="709"/>
        <w:contextualSpacing/>
        <w:jc w:val="both"/>
        <w:rPr>
          <w:rFonts w:ascii="Times New Roman" w:hAnsi="Times New Roman"/>
          <w:sz w:val="28"/>
          <w:szCs w:val="28"/>
        </w:rPr>
      </w:pPr>
      <w:r w:rsidRPr="00F71EC6">
        <w:rPr>
          <w:rFonts w:ascii="Times New Roman" w:hAnsi="Times New Roman"/>
          <w:sz w:val="28"/>
          <w:szCs w:val="28"/>
        </w:rPr>
        <w:t xml:space="preserve">«география деятельности» оценивалась по количеству магазинов компаний. На основе полученных данных был  построен многоугольник конкурентоспособности, представленный на рисунке </w:t>
      </w:r>
      <w:r w:rsidR="00575E29" w:rsidRPr="00F71EC6">
        <w:rPr>
          <w:rFonts w:ascii="Times New Roman" w:hAnsi="Times New Roman"/>
          <w:sz w:val="28"/>
          <w:szCs w:val="28"/>
        </w:rPr>
        <w:t>9</w:t>
      </w:r>
      <w:r w:rsidRPr="00F71EC6">
        <w:rPr>
          <w:rFonts w:ascii="Times New Roman" w:hAnsi="Times New Roman"/>
          <w:sz w:val="28"/>
          <w:szCs w:val="28"/>
        </w:rPr>
        <w:t xml:space="preserve">.   </w:t>
      </w:r>
    </w:p>
    <w:p w:rsidR="00124A4D" w:rsidRPr="00F71EC6" w:rsidRDefault="00307952" w:rsidP="00B4096C">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lastRenderedPageBreak/>
        <w:drawing>
          <wp:anchor distT="0" distB="0" distL="114300" distR="114300" simplePos="0" relativeHeight="251659776" behindDoc="0" locked="0" layoutInCell="1" allowOverlap="1" wp14:anchorId="193522EC" wp14:editId="268976E7">
            <wp:simplePos x="0" y="0"/>
            <wp:positionH relativeFrom="margin">
              <wp:align>center</wp:align>
            </wp:positionH>
            <wp:positionV relativeFrom="paragraph">
              <wp:posOffset>-3810</wp:posOffset>
            </wp:positionV>
            <wp:extent cx="4305300" cy="2164080"/>
            <wp:effectExtent l="19050" t="0" r="0" b="0"/>
            <wp:wrapTopAndBottom/>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4305300" cy="2164080"/>
                    </a:xfrm>
                    <a:prstGeom prst="rect">
                      <a:avLst/>
                    </a:prstGeom>
                    <a:noFill/>
                    <a:ln w="9525">
                      <a:noFill/>
                      <a:miter lim="800000"/>
                      <a:headEnd/>
                      <a:tailEnd/>
                    </a:ln>
                  </pic:spPr>
                </pic:pic>
              </a:graphicData>
            </a:graphic>
          </wp:anchor>
        </w:drawing>
      </w:r>
    </w:p>
    <w:p w:rsidR="00672F60" w:rsidRPr="00F71EC6" w:rsidRDefault="00672F60" w:rsidP="000B4A9D">
      <w:pPr>
        <w:shd w:val="clear" w:color="auto" w:fill="FFFFFF"/>
        <w:spacing w:after="0" w:line="360" w:lineRule="auto"/>
        <w:ind w:firstLine="709"/>
        <w:contextualSpacing/>
        <w:jc w:val="center"/>
        <w:rPr>
          <w:rFonts w:ascii="Times New Roman" w:hAnsi="Times New Roman"/>
          <w:sz w:val="28"/>
          <w:szCs w:val="28"/>
        </w:rPr>
      </w:pPr>
      <w:r w:rsidRPr="00F71EC6">
        <w:rPr>
          <w:rFonts w:ascii="Times New Roman" w:hAnsi="Times New Roman"/>
          <w:sz w:val="28"/>
          <w:szCs w:val="28"/>
        </w:rPr>
        <w:t xml:space="preserve">Рисунок </w:t>
      </w:r>
      <w:r w:rsidR="00575E29" w:rsidRPr="00F71EC6">
        <w:rPr>
          <w:rFonts w:ascii="Times New Roman" w:hAnsi="Times New Roman"/>
          <w:sz w:val="28"/>
          <w:szCs w:val="28"/>
        </w:rPr>
        <w:t>9</w:t>
      </w:r>
      <w:r w:rsidRPr="00F71EC6">
        <w:rPr>
          <w:rFonts w:ascii="Times New Roman" w:hAnsi="Times New Roman"/>
          <w:sz w:val="28"/>
          <w:szCs w:val="28"/>
        </w:rPr>
        <w:t xml:space="preserve"> – Многоугольник конкурентоспособности предприятий</w:t>
      </w:r>
      <w:r w:rsidR="00110F8B" w:rsidRPr="00F71EC6">
        <w:rPr>
          <w:rFonts w:ascii="Times New Roman" w:hAnsi="Times New Roman"/>
          <w:sz w:val="28"/>
          <w:szCs w:val="28"/>
        </w:rPr>
        <w:t xml:space="preserve"> [48</w:t>
      </w:r>
      <w:r w:rsidR="009F0F09" w:rsidRPr="00F71EC6">
        <w:rPr>
          <w:rFonts w:ascii="Times New Roman" w:hAnsi="Times New Roman"/>
          <w:sz w:val="28"/>
          <w:szCs w:val="28"/>
        </w:rPr>
        <w:t>].</w:t>
      </w:r>
    </w:p>
    <w:p w:rsidR="00672F60" w:rsidRPr="00F71EC6" w:rsidRDefault="00672F60" w:rsidP="000B4A9D">
      <w:pPr>
        <w:shd w:val="clear" w:color="auto" w:fill="FFFFFF"/>
        <w:spacing w:after="0" w:line="360" w:lineRule="auto"/>
        <w:ind w:firstLine="709"/>
        <w:contextualSpacing/>
        <w:jc w:val="center"/>
        <w:rPr>
          <w:rFonts w:ascii="Times New Roman" w:hAnsi="Times New Roman"/>
          <w:sz w:val="28"/>
          <w:szCs w:val="28"/>
        </w:rPr>
      </w:pP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Отметим, что наибольшую широту ассортимента и количество дополнительных сервисов имеет «Связной». География лояльности самая крупная у «</w:t>
      </w:r>
      <w:proofErr w:type="spellStart"/>
      <w:r w:rsidRPr="00F71EC6">
        <w:rPr>
          <w:rFonts w:ascii="Times New Roman" w:hAnsi="Times New Roman"/>
          <w:sz w:val="28"/>
          <w:szCs w:val="28"/>
          <w:lang w:val="en-US"/>
        </w:rPr>
        <w:t>MediaMarkt</w:t>
      </w:r>
      <w:proofErr w:type="spellEnd"/>
      <w:r w:rsidRPr="00F71EC6">
        <w:rPr>
          <w:rFonts w:ascii="Times New Roman" w:hAnsi="Times New Roman"/>
          <w:sz w:val="28"/>
          <w:szCs w:val="28"/>
        </w:rPr>
        <w:t>», а по ценам и качеству конкурирующие фирмы находятся примерно на одном уровне. Реклама достаточно хорошо развита у «</w:t>
      </w:r>
      <w:proofErr w:type="spellStart"/>
      <w:r w:rsidRPr="00F71EC6">
        <w:rPr>
          <w:rFonts w:ascii="Times New Roman" w:hAnsi="Times New Roman"/>
          <w:sz w:val="28"/>
          <w:szCs w:val="28"/>
        </w:rPr>
        <w:t>Ситилинк</w:t>
      </w:r>
      <w:proofErr w:type="spellEnd"/>
      <w:r w:rsidRPr="00F71EC6">
        <w:rPr>
          <w:rFonts w:ascii="Times New Roman" w:hAnsi="Times New Roman"/>
          <w:sz w:val="28"/>
          <w:szCs w:val="28"/>
        </w:rPr>
        <w:t>», «Эльдорадо» и «</w:t>
      </w:r>
      <w:r w:rsidRPr="00F71EC6">
        <w:rPr>
          <w:rFonts w:ascii="Times New Roman" w:hAnsi="Times New Roman"/>
          <w:sz w:val="28"/>
          <w:szCs w:val="28"/>
          <w:lang w:val="en-US"/>
        </w:rPr>
        <w:t>DNS</w:t>
      </w:r>
      <w:r w:rsidRPr="00F71EC6">
        <w:rPr>
          <w:rFonts w:ascii="Times New Roman" w:hAnsi="Times New Roman"/>
          <w:sz w:val="28"/>
          <w:szCs w:val="28"/>
        </w:rPr>
        <w:t>». Тем не менее, всем магазинам необходимо обратить внимание на качество продаж и уровень об</w:t>
      </w:r>
      <w:r w:rsidR="005074E8" w:rsidRPr="00F71EC6">
        <w:rPr>
          <w:rFonts w:ascii="Times New Roman" w:hAnsi="Times New Roman"/>
          <w:sz w:val="28"/>
          <w:szCs w:val="28"/>
        </w:rPr>
        <w:t>служивания в сервисных центрах.</w:t>
      </w: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Проведем конкурентный анализ рынка бытовой техники и электроники в России дадим общую характеристику основным компаниям, представленным на рынке, наиболее крупными из которых являются «</w:t>
      </w:r>
      <w:proofErr w:type="spellStart"/>
      <w:r w:rsidRPr="00F71EC6">
        <w:rPr>
          <w:rFonts w:ascii="Times New Roman" w:hAnsi="Times New Roman"/>
          <w:sz w:val="28"/>
          <w:szCs w:val="28"/>
        </w:rPr>
        <w:t>Ситилинк</w:t>
      </w:r>
      <w:proofErr w:type="spellEnd"/>
      <w:r w:rsidRPr="00F71EC6">
        <w:rPr>
          <w:rFonts w:ascii="Times New Roman" w:hAnsi="Times New Roman"/>
          <w:sz w:val="28"/>
          <w:szCs w:val="28"/>
        </w:rPr>
        <w:t>» и «</w:t>
      </w:r>
      <w:proofErr w:type="spellStart"/>
      <w:r w:rsidRPr="00F71EC6">
        <w:rPr>
          <w:rFonts w:ascii="Times New Roman" w:hAnsi="Times New Roman"/>
          <w:sz w:val="28"/>
          <w:szCs w:val="28"/>
        </w:rPr>
        <w:t>М.Видео</w:t>
      </w:r>
      <w:proofErr w:type="spellEnd"/>
      <w:r w:rsidRPr="00F71EC6">
        <w:rPr>
          <w:rFonts w:ascii="Times New Roman" w:hAnsi="Times New Roman"/>
          <w:sz w:val="28"/>
          <w:szCs w:val="28"/>
        </w:rPr>
        <w:t xml:space="preserve">», далее идут «DNS», «Эльдорадо» и «Связной» в разрезе Интернет-продаж, это представлено в таблице </w:t>
      </w:r>
      <w:r w:rsidR="004F6531" w:rsidRPr="00F71EC6">
        <w:rPr>
          <w:rFonts w:ascii="Times New Roman" w:hAnsi="Times New Roman"/>
          <w:sz w:val="28"/>
          <w:szCs w:val="28"/>
        </w:rPr>
        <w:t>5</w:t>
      </w:r>
      <w:r w:rsidRPr="00F71EC6">
        <w:rPr>
          <w:rFonts w:ascii="Times New Roman" w:hAnsi="Times New Roman"/>
          <w:sz w:val="28"/>
          <w:szCs w:val="28"/>
        </w:rPr>
        <w:t>.</w:t>
      </w:r>
    </w:p>
    <w:p w:rsidR="00124A4D" w:rsidRPr="00F71EC6" w:rsidRDefault="00124A4D" w:rsidP="000B4A9D">
      <w:pPr>
        <w:shd w:val="clear" w:color="auto" w:fill="FFFFFF"/>
        <w:spacing w:after="0" w:line="360" w:lineRule="auto"/>
        <w:ind w:firstLine="709"/>
        <w:contextualSpacing/>
        <w:jc w:val="both"/>
        <w:rPr>
          <w:rFonts w:ascii="Times New Roman" w:hAnsi="Times New Roman"/>
          <w:sz w:val="28"/>
          <w:szCs w:val="28"/>
        </w:rPr>
      </w:pPr>
    </w:p>
    <w:p w:rsidR="00672F60" w:rsidRPr="00F71EC6" w:rsidRDefault="00672F60" w:rsidP="00BA5C2A">
      <w:pPr>
        <w:shd w:val="clear" w:color="auto" w:fill="FFFFFF"/>
        <w:spacing w:after="0" w:line="240" w:lineRule="auto"/>
        <w:contextualSpacing/>
        <w:jc w:val="both"/>
        <w:rPr>
          <w:rFonts w:ascii="Times New Roman" w:hAnsi="Times New Roman"/>
          <w:sz w:val="28"/>
          <w:szCs w:val="28"/>
        </w:rPr>
      </w:pPr>
      <w:r w:rsidRPr="00F71EC6">
        <w:rPr>
          <w:rFonts w:ascii="Times New Roman" w:hAnsi="Times New Roman"/>
          <w:sz w:val="28"/>
          <w:szCs w:val="28"/>
        </w:rPr>
        <w:t xml:space="preserve">Таблица </w:t>
      </w:r>
      <w:r w:rsidR="004F6531" w:rsidRPr="00F71EC6">
        <w:rPr>
          <w:rFonts w:ascii="Times New Roman" w:hAnsi="Times New Roman"/>
          <w:sz w:val="28"/>
          <w:szCs w:val="28"/>
        </w:rPr>
        <w:t>5</w:t>
      </w:r>
      <w:r w:rsidRPr="00F71EC6">
        <w:rPr>
          <w:rFonts w:ascii="Times New Roman" w:hAnsi="Times New Roman"/>
          <w:sz w:val="28"/>
          <w:szCs w:val="28"/>
        </w:rPr>
        <w:t xml:space="preserve"> – Крупнейшие по выручке от онлайн-продаж </w:t>
      </w:r>
      <w:proofErr w:type="spellStart"/>
      <w:r w:rsidRPr="00F71EC6">
        <w:rPr>
          <w:rFonts w:ascii="Times New Roman" w:hAnsi="Times New Roman"/>
          <w:sz w:val="28"/>
          <w:szCs w:val="28"/>
        </w:rPr>
        <w:t>ритейлеры</w:t>
      </w:r>
      <w:proofErr w:type="spellEnd"/>
      <w:r w:rsidRPr="00F71EC6">
        <w:rPr>
          <w:rFonts w:ascii="Times New Roman" w:hAnsi="Times New Roman"/>
          <w:sz w:val="28"/>
          <w:szCs w:val="28"/>
        </w:rPr>
        <w:t xml:space="preserve"> рынка бытовой техники и электроники за 2019 год [</w:t>
      </w:r>
      <w:r w:rsidR="00110F8B" w:rsidRPr="00F71EC6">
        <w:rPr>
          <w:rFonts w:ascii="Times New Roman" w:hAnsi="Times New Roman"/>
          <w:sz w:val="28"/>
          <w:szCs w:val="28"/>
        </w:rPr>
        <w:t>43</w:t>
      </w:r>
      <w:r w:rsidR="009F0F09" w:rsidRPr="00F71EC6">
        <w:rPr>
          <w:rFonts w:ascii="Times New Roman" w:hAnsi="Times New Roman"/>
          <w:sz w:val="28"/>
          <w:szCs w:val="28"/>
        </w:rPr>
        <w:t>].</w:t>
      </w:r>
    </w:p>
    <w:p w:rsidR="00124A4D" w:rsidRPr="00F71EC6" w:rsidRDefault="00124A4D" w:rsidP="00575E29">
      <w:pPr>
        <w:shd w:val="clear" w:color="auto" w:fill="FFFFFF"/>
        <w:spacing w:after="0" w:line="360" w:lineRule="auto"/>
        <w:contextualSpacing/>
        <w:jc w:val="both"/>
        <w:rPr>
          <w:rFonts w:ascii="Times New Roman" w:hAnsi="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4433"/>
      </w:tblGrid>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b/>
                <w:bCs/>
                <w:sz w:val="24"/>
                <w:szCs w:val="28"/>
              </w:rPr>
            </w:pPr>
            <w:r w:rsidRPr="00F71EC6">
              <w:rPr>
                <w:rFonts w:ascii="Times New Roman" w:hAnsi="Times New Roman"/>
                <w:b/>
                <w:bCs/>
                <w:sz w:val="24"/>
                <w:szCs w:val="28"/>
              </w:rPr>
              <w:t>Магазин</w:t>
            </w:r>
          </w:p>
        </w:tc>
        <w:tc>
          <w:tcPr>
            <w:tcW w:w="4433" w:type="dxa"/>
            <w:shd w:val="clear" w:color="auto" w:fill="auto"/>
            <w:vAlign w:val="center"/>
          </w:tcPr>
          <w:p w:rsidR="002C71CC" w:rsidRPr="00F71EC6" w:rsidRDefault="00672F60" w:rsidP="002C71CC">
            <w:pPr>
              <w:spacing w:after="0" w:line="360" w:lineRule="auto"/>
              <w:jc w:val="center"/>
              <w:rPr>
                <w:rFonts w:ascii="Times New Roman" w:hAnsi="Times New Roman"/>
                <w:b/>
                <w:bCs/>
                <w:sz w:val="24"/>
                <w:szCs w:val="28"/>
              </w:rPr>
            </w:pPr>
            <w:r w:rsidRPr="00F71EC6">
              <w:rPr>
                <w:rFonts w:ascii="Times New Roman" w:hAnsi="Times New Roman"/>
                <w:b/>
                <w:bCs/>
                <w:sz w:val="24"/>
                <w:szCs w:val="28"/>
              </w:rPr>
              <w:t>Онлайн-продажи за 2019 год</w:t>
            </w:r>
          </w:p>
          <w:p w:rsidR="00672F60" w:rsidRPr="00F71EC6" w:rsidRDefault="00672F60" w:rsidP="002C71CC">
            <w:pPr>
              <w:spacing w:after="0" w:line="360" w:lineRule="auto"/>
              <w:jc w:val="center"/>
              <w:rPr>
                <w:rFonts w:ascii="Times New Roman" w:hAnsi="Times New Roman"/>
                <w:b/>
                <w:bCs/>
                <w:sz w:val="24"/>
                <w:szCs w:val="28"/>
              </w:rPr>
            </w:pPr>
            <w:r w:rsidRPr="00F71EC6">
              <w:rPr>
                <w:rFonts w:ascii="Times New Roman" w:hAnsi="Times New Roman"/>
                <w:b/>
                <w:bCs/>
                <w:sz w:val="24"/>
                <w:szCs w:val="28"/>
              </w:rPr>
              <w:t xml:space="preserve">(млн </w:t>
            </w:r>
            <w:proofErr w:type="spellStart"/>
            <w:r w:rsidRPr="00F71EC6">
              <w:rPr>
                <w:rFonts w:ascii="Times New Roman" w:hAnsi="Times New Roman"/>
                <w:b/>
                <w:bCs/>
                <w:sz w:val="24"/>
                <w:szCs w:val="28"/>
              </w:rPr>
              <w:t>руб</w:t>
            </w:r>
            <w:proofErr w:type="spellEnd"/>
            <w:r w:rsidRPr="00F71EC6">
              <w:rPr>
                <w:rFonts w:ascii="Times New Roman" w:hAnsi="Times New Roman"/>
                <w:b/>
                <w:bCs/>
                <w:sz w:val="24"/>
                <w:szCs w:val="28"/>
              </w:rPr>
              <w:t>)</w:t>
            </w:r>
          </w:p>
        </w:tc>
      </w:tr>
      <w:tr w:rsidR="007E1C93" w:rsidRPr="00F71EC6" w:rsidTr="00575E29">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citilink.ru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90 420</w:t>
            </w:r>
          </w:p>
        </w:tc>
      </w:tr>
      <w:tr w:rsidR="00672F60" w:rsidRPr="00F71EC6" w:rsidTr="00575E29">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mvideo.ru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57 500</w:t>
            </w:r>
          </w:p>
        </w:tc>
      </w:tr>
    </w:tbl>
    <w:p w:rsidR="00294B38" w:rsidRPr="00F71EC6" w:rsidRDefault="00294B38"/>
    <w:p w:rsidR="00294B38" w:rsidRPr="00F71EC6" w:rsidRDefault="00294B38" w:rsidP="00294B38">
      <w:r w:rsidRPr="00F71EC6">
        <w:rPr>
          <w:rFonts w:ascii="Times New Roman" w:hAnsi="Times New Roman"/>
          <w:sz w:val="28"/>
          <w:szCs w:val="28"/>
        </w:rPr>
        <w:lastRenderedPageBreak/>
        <w:t xml:space="preserve">Продолжение таблицы </w:t>
      </w:r>
      <w:r w:rsidR="004F6531" w:rsidRPr="00F71EC6">
        <w:rPr>
          <w:rFonts w:ascii="Times New Roman" w:hAnsi="Times New Roman"/>
          <w:sz w:val="28"/>
          <w:szCs w:val="28"/>
        </w:rPr>
        <w:t>5</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4433"/>
      </w:tblGrid>
      <w:tr w:rsidR="007E1C93" w:rsidRPr="00F71EC6" w:rsidTr="00575E29">
        <w:tc>
          <w:tcPr>
            <w:tcW w:w="3363" w:type="dxa"/>
            <w:shd w:val="clear" w:color="auto" w:fill="auto"/>
            <w:vAlign w:val="center"/>
          </w:tcPr>
          <w:p w:rsidR="00294B38" w:rsidRPr="00F71EC6" w:rsidRDefault="00294B38" w:rsidP="00A77C5C">
            <w:pPr>
              <w:spacing w:after="0" w:line="360" w:lineRule="auto"/>
              <w:jc w:val="center"/>
              <w:rPr>
                <w:rFonts w:ascii="Times New Roman" w:hAnsi="Times New Roman"/>
                <w:b/>
                <w:bCs/>
                <w:sz w:val="24"/>
                <w:szCs w:val="28"/>
              </w:rPr>
            </w:pPr>
            <w:r w:rsidRPr="00F71EC6">
              <w:rPr>
                <w:rFonts w:ascii="Times New Roman" w:hAnsi="Times New Roman"/>
                <w:b/>
                <w:bCs/>
                <w:sz w:val="24"/>
                <w:szCs w:val="28"/>
              </w:rPr>
              <w:t>Магазин</w:t>
            </w:r>
          </w:p>
        </w:tc>
        <w:tc>
          <w:tcPr>
            <w:tcW w:w="4433" w:type="dxa"/>
            <w:shd w:val="clear" w:color="auto" w:fill="auto"/>
            <w:vAlign w:val="center"/>
          </w:tcPr>
          <w:p w:rsidR="00294B38" w:rsidRPr="00F71EC6" w:rsidRDefault="00294B38" w:rsidP="00A77C5C">
            <w:pPr>
              <w:spacing w:after="0" w:line="360" w:lineRule="auto"/>
              <w:jc w:val="center"/>
              <w:rPr>
                <w:rFonts w:ascii="Times New Roman" w:hAnsi="Times New Roman"/>
                <w:b/>
                <w:bCs/>
                <w:sz w:val="24"/>
                <w:szCs w:val="28"/>
              </w:rPr>
            </w:pPr>
            <w:r w:rsidRPr="00F71EC6">
              <w:rPr>
                <w:rFonts w:ascii="Times New Roman" w:hAnsi="Times New Roman"/>
                <w:b/>
                <w:bCs/>
                <w:sz w:val="24"/>
                <w:szCs w:val="28"/>
              </w:rPr>
              <w:t>Онлайн-продажи за 2019 год</w:t>
            </w:r>
          </w:p>
          <w:p w:rsidR="00294B38" w:rsidRPr="00F71EC6" w:rsidRDefault="00294B38" w:rsidP="00A77C5C">
            <w:pPr>
              <w:spacing w:after="0" w:line="360" w:lineRule="auto"/>
              <w:jc w:val="center"/>
              <w:rPr>
                <w:rFonts w:ascii="Times New Roman" w:hAnsi="Times New Roman"/>
                <w:b/>
                <w:bCs/>
                <w:sz w:val="24"/>
                <w:szCs w:val="28"/>
              </w:rPr>
            </w:pPr>
            <w:r w:rsidRPr="00F71EC6">
              <w:rPr>
                <w:rFonts w:ascii="Times New Roman" w:hAnsi="Times New Roman"/>
                <w:b/>
                <w:bCs/>
                <w:sz w:val="24"/>
                <w:szCs w:val="28"/>
              </w:rPr>
              <w:t xml:space="preserve">(млн </w:t>
            </w:r>
            <w:proofErr w:type="spellStart"/>
            <w:r w:rsidRPr="00F71EC6">
              <w:rPr>
                <w:rFonts w:ascii="Times New Roman" w:hAnsi="Times New Roman"/>
                <w:b/>
                <w:bCs/>
                <w:sz w:val="24"/>
                <w:szCs w:val="28"/>
              </w:rPr>
              <w:t>руб</w:t>
            </w:r>
            <w:proofErr w:type="spellEnd"/>
            <w:r w:rsidRPr="00F71EC6">
              <w:rPr>
                <w:rFonts w:ascii="Times New Roman" w:hAnsi="Times New Roman"/>
                <w:b/>
                <w:bCs/>
                <w:sz w:val="24"/>
                <w:szCs w:val="28"/>
              </w:rPr>
              <w:t>)</w:t>
            </w:r>
          </w:p>
        </w:tc>
      </w:tr>
      <w:tr w:rsidR="007E1C93" w:rsidRPr="00F71EC6" w:rsidTr="00575E29">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dns-shop.ru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53 720</w:t>
            </w:r>
          </w:p>
        </w:tc>
      </w:tr>
      <w:tr w:rsidR="007E1C93" w:rsidRPr="00F71EC6" w:rsidTr="00575E29">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eldorado.ru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27 580</w:t>
            </w:r>
          </w:p>
        </w:tc>
      </w:tr>
      <w:tr w:rsidR="007E1C93" w:rsidRPr="00F71EC6" w:rsidTr="00575E29">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svyaznoy.ru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20 120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technopoint.ru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16 940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shop.mts.ru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9 510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holodilnik.ru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7 310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re-store.ru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7 200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shop.beeline.ru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3 530</w:t>
            </w:r>
          </w:p>
        </w:tc>
      </w:tr>
      <w:tr w:rsidR="007E1C93"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shop.samsung.com</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3 100</w:t>
            </w:r>
          </w:p>
        </w:tc>
      </w:tr>
      <w:tr w:rsidR="00672F60" w:rsidRPr="00F71EC6" w:rsidTr="002C71CC">
        <w:tc>
          <w:tcPr>
            <w:tcW w:w="336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shop.megafon.ru</w:t>
            </w:r>
          </w:p>
        </w:tc>
        <w:tc>
          <w:tcPr>
            <w:tcW w:w="4433" w:type="dxa"/>
            <w:shd w:val="clear" w:color="auto" w:fill="auto"/>
            <w:vAlign w:val="center"/>
          </w:tcPr>
          <w:p w:rsidR="00672F60" w:rsidRPr="00F71EC6" w:rsidRDefault="00672F60" w:rsidP="002C71CC">
            <w:pPr>
              <w:spacing w:after="0" w:line="360" w:lineRule="auto"/>
              <w:jc w:val="center"/>
              <w:rPr>
                <w:rFonts w:ascii="Times New Roman" w:hAnsi="Times New Roman"/>
                <w:sz w:val="24"/>
                <w:szCs w:val="28"/>
              </w:rPr>
            </w:pPr>
            <w:r w:rsidRPr="00F71EC6">
              <w:rPr>
                <w:rFonts w:ascii="Times New Roman" w:hAnsi="Times New Roman"/>
                <w:sz w:val="24"/>
                <w:szCs w:val="28"/>
              </w:rPr>
              <w:t>2 290</w:t>
            </w:r>
          </w:p>
        </w:tc>
      </w:tr>
    </w:tbl>
    <w:p w:rsidR="00672F60" w:rsidRPr="00F71EC6" w:rsidRDefault="00672F60" w:rsidP="000B4A9D">
      <w:pPr>
        <w:spacing w:after="0" w:line="360" w:lineRule="auto"/>
        <w:ind w:firstLine="709"/>
        <w:jc w:val="both"/>
        <w:rPr>
          <w:rFonts w:ascii="Times New Roman" w:eastAsia="Times New Roman" w:hAnsi="Times New Roman"/>
          <w:sz w:val="28"/>
          <w:szCs w:val="28"/>
          <w:lang w:eastAsia="ru-RU"/>
        </w:rPr>
      </w:pPr>
    </w:p>
    <w:p w:rsidR="00672F60" w:rsidRPr="00F71EC6" w:rsidRDefault="00B4096C"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drawing>
          <wp:anchor distT="0" distB="0" distL="114300" distR="114300" simplePos="0" relativeHeight="251658752" behindDoc="0" locked="0" layoutInCell="1" allowOverlap="1" wp14:anchorId="02A3341E" wp14:editId="4A131F37">
            <wp:simplePos x="0" y="0"/>
            <wp:positionH relativeFrom="margin">
              <wp:posOffset>790575</wp:posOffset>
            </wp:positionH>
            <wp:positionV relativeFrom="paragraph">
              <wp:posOffset>2223770</wp:posOffset>
            </wp:positionV>
            <wp:extent cx="4248150" cy="2651760"/>
            <wp:effectExtent l="19050" t="0" r="0" b="0"/>
            <wp:wrapTopAndBottom/>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4248150" cy="2651760"/>
                    </a:xfrm>
                    <a:prstGeom prst="rect">
                      <a:avLst/>
                    </a:prstGeom>
                    <a:noFill/>
                    <a:ln w="9525">
                      <a:noFill/>
                      <a:miter lim="800000"/>
                      <a:headEnd/>
                      <a:tailEnd/>
                    </a:ln>
                  </pic:spPr>
                </pic:pic>
              </a:graphicData>
            </a:graphic>
          </wp:anchor>
        </w:drawing>
      </w:r>
      <w:r w:rsidR="00672F60" w:rsidRPr="00F71EC6">
        <w:rPr>
          <w:rFonts w:ascii="Times New Roman" w:hAnsi="Times New Roman"/>
          <w:sz w:val="28"/>
          <w:szCs w:val="28"/>
        </w:rPr>
        <w:t xml:space="preserve">Торговые точки, как правило, размещаются в торговых центрах, реже открываются отдельные магазины. Ассортимент товаров достаточно широкий, многие компании не ограничиваются продажей бытовой техники и электроники, и реализуют и другие категории товаров. Далее определим рыночные доли компаний рынка бытовой техники и электроники, а также проанализируем показатели выручки данных предприятий за 2019 год, показанные на рисунке </w:t>
      </w:r>
      <w:r w:rsidR="00575E29" w:rsidRPr="00F71EC6">
        <w:rPr>
          <w:rFonts w:ascii="Times New Roman" w:hAnsi="Times New Roman"/>
          <w:sz w:val="28"/>
          <w:szCs w:val="28"/>
        </w:rPr>
        <w:t>10</w:t>
      </w:r>
      <w:r w:rsidR="00672F60" w:rsidRPr="00F71EC6">
        <w:rPr>
          <w:rFonts w:ascii="Times New Roman" w:hAnsi="Times New Roman"/>
          <w:sz w:val="28"/>
          <w:szCs w:val="28"/>
        </w:rPr>
        <w:t xml:space="preserve">. </w:t>
      </w:r>
    </w:p>
    <w:p w:rsidR="00672F60" w:rsidRPr="00F71EC6" w:rsidRDefault="00575E29" w:rsidP="00BA5C2A">
      <w:pPr>
        <w:shd w:val="clear" w:color="auto" w:fill="FFFFFF"/>
        <w:spacing w:after="0" w:line="240" w:lineRule="auto"/>
        <w:ind w:firstLine="709"/>
        <w:contextualSpacing/>
        <w:jc w:val="center"/>
        <w:rPr>
          <w:rFonts w:ascii="Times New Roman" w:hAnsi="Times New Roman"/>
          <w:sz w:val="28"/>
          <w:szCs w:val="28"/>
        </w:rPr>
      </w:pPr>
      <w:r w:rsidRPr="00F71EC6">
        <w:rPr>
          <w:rFonts w:ascii="Times New Roman" w:hAnsi="Times New Roman"/>
          <w:sz w:val="28"/>
          <w:szCs w:val="28"/>
        </w:rPr>
        <w:t>Рисунок 10</w:t>
      </w:r>
      <w:r w:rsidR="00672F60" w:rsidRPr="00F71EC6">
        <w:rPr>
          <w:rFonts w:ascii="Times New Roman" w:hAnsi="Times New Roman"/>
          <w:sz w:val="28"/>
          <w:szCs w:val="28"/>
        </w:rPr>
        <w:t xml:space="preserve"> – Доля компаний на рынке бытовой техники и электроники (по выручке от продаж) за 2019 год</w:t>
      </w:r>
      <w:r w:rsidR="00110F8B" w:rsidRPr="00F71EC6">
        <w:rPr>
          <w:rFonts w:ascii="Times New Roman" w:hAnsi="Times New Roman"/>
          <w:sz w:val="28"/>
          <w:szCs w:val="28"/>
        </w:rPr>
        <w:t xml:space="preserve"> [37</w:t>
      </w:r>
      <w:r w:rsidR="009F0F09" w:rsidRPr="00F71EC6">
        <w:rPr>
          <w:rFonts w:ascii="Times New Roman" w:hAnsi="Times New Roman"/>
          <w:sz w:val="28"/>
          <w:szCs w:val="28"/>
        </w:rPr>
        <w:t>].</w:t>
      </w:r>
    </w:p>
    <w:p w:rsidR="00672F60" w:rsidRPr="00F71EC6" w:rsidRDefault="002C71CC"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noProof/>
          <w:sz w:val="28"/>
          <w:szCs w:val="28"/>
          <w:lang w:eastAsia="ru-RU"/>
        </w:rPr>
        <w:lastRenderedPageBreak/>
        <w:drawing>
          <wp:anchor distT="0" distB="0" distL="114300" distR="114300" simplePos="0" relativeHeight="251645440" behindDoc="0" locked="0" layoutInCell="1" allowOverlap="1" wp14:anchorId="5AA1634A" wp14:editId="7C6AE459">
            <wp:simplePos x="0" y="0"/>
            <wp:positionH relativeFrom="margin">
              <wp:align>center</wp:align>
            </wp:positionH>
            <wp:positionV relativeFrom="paragraph">
              <wp:posOffset>1024890</wp:posOffset>
            </wp:positionV>
            <wp:extent cx="5862320" cy="2918460"/>
            <wp:effectExtent l="19050" t="0" r="5080" b="0"/>
            <wp:wrapTopAndBottom/>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5862320" cy="2918460"/>
                    </a:xfrm>
                    <a:prstGeom prst="rect">
                      <a:avLst/>
                    </a:prstGeom>
                    <a:noFill/>
                    <a:ln w="9525">
                      <a:noFill/>
                      <a:miter lim="800000"/>
                      <a:headEnd/>
                      <a:tailEnd/>
                    </a:ln>
                  </pic:spPr>
                </pic:pic>
              </a:graphicData>
            </a:graphic>
          </wp:anchor>
        </w:drawing>
      </w:r>
      <w:r w:rsidR="00672F60" w:rsidRPr="00F71EC6">
        <w:rPr>
          <w:rFonts w:ascii="Times New Roman" w:hAnsi="Times New Roman"/>
          <w:sz w:val="28"/>
          <w:szCs w:val="28"/>
        </w:rPr>
        <w:t xml:space="preserve">Составим выборку из рейтинга </w:t>
      </w:r>
      <w:proofErr w:type="spellStart"/>
      <w:proofErr w:type="gramStart"/>
      <w:r w:rsidR="00672F60" w:rsidRPr="00F71EC6">
        <w:rPr>
          <w:rFonts w:ascii="Times New Roman" w:hAnsi="Times New Roman"/>
          <w:sz w:val="28"/>
          <w:szCs w:val="28"/>
        </w:rPr>
        <w:t>DataInsight</w:t>
      </w:r>
      <w:proofErr w:type="spellEnd"/>
      <w:r w:rsidR="00672F60" w:rsidRPr="00F71EC6">
        <w:rPr>
          <w:rFonts w:ascii="Times New Roman" w:hAnsi="Times New Roman"/>
          <w:sz w:val="28"/>
          <w:szCs w:val="28"/>
        </w:rPr>
        <w:t>  «</w:t>
      </w:r>
      <w:proofErr w:type="gramEnd"/>
      <w:r w:rsidR="00672F60" w:rsidRPr="00F71EC6">
        <w:rPr>
          <w:rFonts w:ascii="Times New Roman" w:hAnsi="Times New Roman"/>
          <w:sz w:val="28"/>
          <w:szCs w:val="28"/>
        </w:rPr>
        <w:t xml:space="preserve">ТОП-100 крупнейших интернет-магазинов России» по категории электроника и техника на рисунке </w:t>
      </w:r>
      <w:r w:rsidR="00575E29" w:rsidRPr="00F71EC6">
        <w:rPr>
          <w:rFonts w:ascii="Times New Roman" w:hAnsi="Times New Roman"/>
          <w:sz w:val="28"/>
          <w:szCs w:val="28"/>
        </w:rPr>
        <w:t>11</w:t>
      </w:r>
      <w:r w:rsidR="00672F60" w:rsidRPr="00F71EC6">
        <w:rPr>
          <w:rFonts w:ascii="Times New Roman" w:hAnsi="Times New Roman"/>
          <w:sz w:val="28"/>
          <w:szCs w:val="28"/>
        </w:rPr>
        <w:t>.</w:t>
      </w:r>
    </w:p>
    <w:p w:rsidR="00BA5C2A" w:rsidRPr="00F71EC6" w:rsidRDefault="00BA5C2A" w:rsidP="00BA5C2A">
      <w:pPr>
        <w:spacing w:after="0" w:line="240" w:lineRule="auto"/>
        <w:ind w:firstLine="709"/>
        <w:jc w:val="center"/>
        <w:rPr>
          <w:rFonts w:ascii="Times New Roman" w:hAnsi="Times New Roman"/>
          <w:sz w:val="28"/>
          <w:szCs w:val="28"/>
        </w:rPr>
      </w:pPr>
    </w:p>
    <w:p w:rsidR="00672F60" w:rsidRPr="00F71EC6" w:rsidRDefault="00672F60" w:rsidP="00BA5C2A">
      <w:pPr>
        <w:spacing w:after="0" w:line="240" w:lineRule="auto"/>
        <w:ind w:firstLine="709"/>
        <w:jc w:val="center"/>
        <w:rPr>
          <w:rFonts w:ascii="Times New Roman" w:hAnsi="Times New Roman"/>
          <w:sz w:val="28"/>
          <w:szCs w:val="28"/>
        </w:rPr>
      </w:pPr>
      <w:r w:rsidRPr="00F71EC6">
        <w:rPr>
          <w:rFonts w:ascii="Times New Roman" w:hAnsi="Times New Roman"/>
          <w:sz w:val="28"/>
          <w:szCs w:val="28"/>
        </w:rPr>
        <w:t xml:space="preserve">Рисунок </w:t>
      </w:r>
      <w:r w:rsidR="00575E29" w:rsidRPr="00F71EC6">
        <w:rPr>
          <w:rFonts w:ascii="Times New Roman" w:hAnsi="Times New Roman"/>
          <w:sz w:val="28"/>
          <w:szCs w:val="28"/>
        </w:rPr>
        <w:t>11</w:t>
      </w:r>
      <w:r w:rsidRPr="00F71EC6">
        <w:rPr>
          <w:rFonts w:ascii="Times New Roman" w:hAnsi="Times New Roman"/>
          <w:sz w:val="28"/>
          <w:szCs w:val="28"/>
        </w:rPr>
        <w:t xml:space="preserve"> – Крупнейшие интернет-магазины по категории электроника и техника [1</w:t>
      </w:r>
      <w:r w:rsidR="009F0F09" w:rsidRPr="00F71EC6">
        <w:rPr>
          <w:rFonts w:ascii="Times New Roman" w:hAnsi="Times New Roman"/>
          <w:sz w:val="28"/>
          <w:szCs w:val="28"/>
        </w:rPr>
        <w:t>].</w:t>
      </w:r>
    </w:p>
    <w:p w:rsidR="00124A4D" w:rsidRPr="00F71EC6" w:rsidRDefault="00124A4D" w:rsidP="00575E29">
      <w:pPr>
        <w:spacing w:after="0" w:line="360" w:lineRule="auto"/>
        <w:ind w:firstLine="709"/>
        <w:jc w:val="both"/>
        <w:rPr>
          <w:rFonts w:ascii="Times New Roman" w:hAnsi="Times New Roman"/>
          <w:sz w:val="28"/>
          <w:szCs w:val="28"/>
        </w:rPr>
      </w:pPr>
    </w:p>
    <w:p w:rsidR="00BA5C2A"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hAnsi="Times New Roman"/>
          <w:sz w:val="28"/>
          <w:szCs w:val="28"/>
        </w:rPr>
        <w:t xml:space="preserve">В 2019 году интернет магазин «shop.samsung.com» продемонстрировал самые высокие темпы роста выручки. Рост выручки произошел на 195% до 3 100 </w:t>
      </w:r>
      <w:proofErr w:type="spellStart"/>
      <w:r w:rsidRPr="00F71EC6">
        <w:rPr>
          <w:rFonts w:ascii="Times New Roman" w:hAnsi="Times New Roman"/>
          <w:sz w:val="28"/>
          <w:szCs w:val="28"/>
        </w:rPr>
        <w:t>млнруб</w:t>
      </w:r>
      <w:proofErr w:type="spellEnd"/>
      <w:r w:rsidRPr="00F71EC6">
        <w:rPr>
          <w:rFonts w:ascii="Times New Roman" w:hAnsi="Times New Roman"/>
          <w:sz w:val="28"/>
          <w:szCs w:val="28"/>
        </w:rPr>
        <w:t>, однако по объему выручки на первом месте «</w:t>
      </w:r>
      <w:proofErr w:type="spellStart"/>
      <w:r w:rsidRPr="00F71EC6">
        <w:rPr>
          <w:rFonts w:ascii="Times New Roman" w:hAnsi="Times New Roman"/>
          <w:sz w:val="28"/>
          <w:szCs w:val="28"/>
        </w:rPr>
        <w:t>Ситилинк</w:t>
      </w:r>
      <w:proofErr w:type="spellEnd"/>
      <w:r w:rsidRPr="00F71EC6">
        <w:rPr>
          <w:rFonts w:ascii="Times New Roman" w:hAnsi="Times New Roman"/>
          <w:sz w:val="28"/>
          <w:szCs w:val="28"/>
        </w:rPr>
        <w:t xml:space="preserve">» с показателем в </w:t>
      </w:r>
      <w:r w:rsidRPr="00F71EC6">
        <w:rPr>
          <w:rFonts w:ascii="Times New Roman" w:eastAsia="Times New Roman" w:hAnsi="Times New Roman"/>
          <w:sz w:val="28"/>
          <w:szCs w:val="28"/>
          <w:lang w:eastAsia="ru-RU"/>
        </w:rPr>
        <w:t xml:space="preserve">90 420 млн руб. Далее со значительным отрывом расположились компании «М.Видео» и «DNS» с выручкой 57 500 млн </w:t>
      </w:r>
      <w:proofErr w:type="spellStart"/>
      <w:r w:rsidRPr="00F71EC6">
        <w:rPr>
          <w:rFonts w:ascii="Times New Roman" w:eastAsia="Times New Roman" w:hAnsi="Times New Roman"/>
          <w:sz w:val="28"/>
          <w:szCs w:val="28"/>
          <w:lang w:eastAsia="ru-RU"/>
        </w:rPr>
        <w:t>руб</w:t>
      </w:r>
      <w:proofErr w:type="spellEnd"/>
      <w:r w:rsidRPr="00F71EC6">
        <w:rPr>
          <w:rFonts w:ascii="Times New Roman" w:eastAsia="Times New Roman" w:hAnsi="Times New Roman"/>
          <w:sz w:val="28"/>
          <w:szCs w:val="28"/>
          <w:lang w:eastAsia="ru-RU"/>
        </w:rPr>
        <w:t xml:space="preserve"> и 53720 млн </w:t>
      </w:r>
      <w:proofErr w:type="spellStart"/>
      <w:r w:rsidRPr="00F71EC6">
        <w:rPr>
          <w:rFonts w:ascii="Times New Roman" w:eastAsia="Times New Roman" w:hAnsi="Times New Roman"/>
          <w:sz w:val="28"/>
          <w:szCs w:val="28"/>
          <w:lang w:eastAsia="ru-RU"/>
        </w:rPr>
        <w:t>руб</w:t>
      </w:r>
      <w:proofErr w:type="spellEnd"/>
      <w:r w:rsidRPr="00F71EC6">
        <w:rPr>
          <w:rFonts w:ascii="Times New Roman" w:eastAsia="Times New Roman" w:hAnsi="Times New Roman"/>
          <w:sz w:val="28"/>
          <w:szCs w:val="28"/>
          <w:lang w:eastAsia="ru-RU"/>
        </w:rPr>
        <w:t xml:space="preserve"> соответственно. </w:t>
      </w:r>
    </w:p>
    <w:p w:rsidR="00BA5C2A"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Отрицательные темпы роста онлайн-продаж у компаний «</w:t>
      </w:r>
      <w:proofErr w:type="spellStart"/>
      <w:r w:rsidRPr="00F71EC6">
        <w:rPr>
          <w:rFonts w:ascii="Times New Roman" w:eastAsia="Times New Roman" w:hAnsi="Times New Roman"/>
          <w:sz w:val="28"/>
          <w:szCs w:val="28"/>
          <w:lang w:eastAsia="ru-RU"/>
        </w:rPr>
        <w:t>Технопоинт</w:t>
      </w:r>
      <w:proofErr w:type="spellEnd"/>
      <w:r w:rsidRPr="00F71EC6">
        <w:rPr>
          <w:rFonts w:ascii="Times New Roman" w:eastAsia="Times New Roman" w:hAnsi="Times New Roman"/>
          <w:sz w:val="28"/>
          <w:szCs w:val="28"/>
          <w:lang w:eastAsia="ru-RU"/>
        </w:rPr>
        <w:t xml:space="preserve">» и «Холодильник», что связано с уменьшением количества заказов на 23% и 11% соответственно. </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Компания «Связной» замыкает пятерку лидеров по объему выручки с показателем 20 120 млн </w:t>
      </w:r>
      <w:proofErr w:type="spellStart"/>
      <w:r w:rsidRPr="00F71EC6">
        <w:rPr>
          <w:rFonts w:ascii="Times New Roman" w:eastAsia="Times New Roman" w:hAnsi="Times New Roman"/>
          <w:sz w:val="28"/>
          <w:szCs w:val="28"/>
          <w:lang w:eastAsia="ru-RU"/>
        </w:rPr>
        <w:t>руб</w:t>
      </w:r>
      <w:proofErr w:type="spellEnd"/>
      <w:r w:rsidRPr="00F71EC6">
        <w:rPr>
          <w:rFonts w:ascii="Times New Roman" w:eastAsia="Times New Roman" w:hAnsi="Times New Roman"/>
          <w:sz w:val="28"/>
          <w:szCs w:val="28"/>
          <w:lang w:eastAsia="ru-RU"/>
        </w:rPr>
        <w:t xml:space="preserve"> в 2019 году, ее прирост составил незначительные 2%, а рост количества заказов произошел на 4%. </w:t>
      </w:r>
    </w:p>
    <w:p w:rsidR="00672F60" w:rsidRPr="00F71EC6" w:rsidRDefault="00672F60" w:rsidP="000B4A9D">
      <w:pPr>
        <w:shd w:val="clear" w:color="auto" w:fill="FFFFFF"/>
        <w:spacing w:after="0" w:line="360" w:lineRule="auto"/>
        <w:ind w:firstLine="709"/>
        <w:contextualSpacing/>
        <w:jc w:val="both"/>
        <w:rPr>
          <w:rFonts w:ascii="Times New Roman" w:eastAsia="Times New Roman" w:hAnsi="Times New Roman"/>
          <w:sz w:val="28"/>
          <w:szCs w:val="28"/>
          <w:lang w:eastAsia="ru-RU"/>
        </w:rPr>
      </w:pPr>
    </w:p>
    <w:p w:rsidR="00672F60" w:rsidRPr="00FF381A" w:rsidRDefault="00672F60" w:rsidP="00FF381A">
      <w:pPr>
        <w:pStyle w:val="2"/>
        <w:rPr>
          <w:rFonts w:ascii="Times New Roman" w:eastAsia="Calibri" w:hAnsi="Times New Roman"/>
          <w:color w:val="auto"/>
          <w:sz w:val="28"/>
        </w:rPr>
      </w:pPr>
      <w:bookmarkStart w:id="13" w:name="_Toc62422194"/>
      <w:bookmarkStart w:id="14" w:name="_Toc88489328"/>
      <w:r w:rsidRPr="00FF381A">
        <w:rPr>
          <w:rFonts w:ascii="Times New Roman" w:eastAsia="Calibri" w:hAnsi="Times New Roman"/>
          <w:color w:val="auto"/>
          <w:sz w:val="28"/>
        </w:rPr>
        <w:lastRenderedPageBreak/>
        <w:t xml:space="preserve">2.2 </w:t>
      </w:r>
      <w:bookmarkEnd w:id="13"/>
      <w:r w:rsidRPr="00FF381A">
        <w:rPr>
          <w:rFonts w:ascii="Times New Roman" w:eastAsia="Calibri" w:hAnsi="Times New Roman"/>
          <w:color w:val="auto"/>
          <w:sz w:val="28"/>
        </w:rPr>
        <w:t>Анализ финансовой устойчивости предприятий отрасли бытовой техники и электроники</w:t>
      </w:r>
      <w:bookmarkEnd w:id="14"/>
    </w:p>
    <w:p w:rsidR="000B4A9D" w:rsidRPr="00F71EC6" w:rsidRDefault="000B4A9D" w:rsidP="00543564">
      <w:pPr>
        <w:shd w:val="clear" w:color="auto" w:fill="FFFFFF"/>
        <w:spacing w:after="0" w:line="360" w:lineRule="auto"/>
        <w:ind w:firstLine="709"/>
        <w:contextualSpacing/>
        <w:jc w:val="both"/>
        <w:rPr>
          <w:rFonts w:ascii="Times New Roman" w:eastAsia="Times New Roman" w:hAnsi="Times New Roman"/>
          <w:sz w:val="28"/>
          <w:szCs w:val="28"/>
          <w:lang w:eastAsia="ru-RU"/>
        </w:rPr>
      </w:pPr>
    </w:p>
    <w:p w:rsidR="00557C24" w:rsidRPr="00F71EC6" w:rsidRDefault="004F6531" w:rsidP="00557C24">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F71EC6">
        <w:rPr>
          <w:rFonts w:ascii="Times New Roman" w:eastAsia="Times New Roman" w:hAnsi="Times New Roman"/>
          <w:noProof/>
          <w:sz w:val="28"/>
          <w:szCs w:val="28"/>
          <w:lang w:eastAsia="ru-RU"/>
        </w:rPr>
        <w:drawing>
          <wp:anchor distT="0" distB="0" distL="114300" distR="114300" simplePos="0" relativeHeight="251663872" behindDoc="0" locked="0" layoutInCell="1" allowOverlap="1" wp14:anchorId="2BC71BB3" wp14:editId="107E7520">
            <wp:simplePos x="0" y="0"/>
            <wp:positionH relativeFrom="margin">
              <wp:align>center</wp:align>
            </wp:positionH>
            <wp:positionV relativeFrom="paragraph">
              <wp:posOffset>4684395</wp:posOffset>
            </wp:positionV>
            <wp:extent cx="5485130" cy="2773680"/>
            <wp:effectExtent l="19050" t="0" r="20320" b="7620"/>
            <wp:wrapTopAndBottom/>
            <wp:docPr id="27"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672F60" w:rsidRPr="00F71EC6">
        <w:rPr>
          <w:rFonts w:ascii="Times New Roman" w:eastAsia="Times New Roman" w:hAnsi="Times New Roman"/>
          <w:sz w:val="28"/>
          <w:szCs w:val="28"/>
          <w:lang w:eastAsia="ru-RU"/>
        </w:rPr>
        <w:t>Рассмотрим основные показатели хозяйственной деятельности предприятий отрасли бытовой техники и электроники, на примере трех ключевых компаний ООО «Сеть Связной», ПАО "М.Видео" и ООО "ДНС РИТЕЙЛ".</w:t>
      </w:r>
      <w:r w:rsidR="00BA5C2A" w:rsidRPr="00F71EC6">
        <w:rPr>
          <w:rFonts w:ascii="Times New Roman" w:eastAsia="Times New Roman" w:hAnsi="Times New Roman"/>
          <w:sz w:val="28"/>
          <w:szCs w:val="28"/>
          <w:lang w:eastAsia="ru-RU"/>
        </w:rPr>
        <w:t xml:space="preserve"> </w:t>
      </w:r>
      <w:r w:rsidR="00557C24" w:rsidRPr="00F71EC6">
        <w:rPr>
          <w:rFonts w:ascii="Times New Roman" w:eastAsia="Times New Roman" w:hAnsi="Times New Roman"/>
          <w:sz w:val="28"/>
          <w:szCs w:val="28"/>
          <w:lang w:eastAsia="ru-RU"/>
        </w:rPr>
        <w:t xml:space="preserve">ООО «Сеть Связной» — это фирма из России, являющаяся </w:t>
      </w:r>
      <w:proofErr w:type="spellStart"/>
      <w:r w:rsidR="00547BBF" w:rsidRPr="00F71EC6">
        <w:rPr>
          <w:rFonts w:ascii="Times New Roman" w:eastAsia="Times New Roman" w:hAnsi="Times New Roman"/>
          <w:sz w:val="28"/>
          <w:szCs w:val="28"/>
          <w:lang w:eastAsia="ru-RU"/>
        </w:rPr>
        <w:t>ы</w:t>
      </w:r>
      <w:r w:rsidR="00557C24" w:rsidRPr="00F71EC6">
        <w:rPr>
          <w:rFonts w:ascii="Times New Roman" w:eastAsia="Times New Roman" w:hAnsi="Times New Roman"/>
          <w:sz w:val="28"/>
          <w:szCs w:val="28"/>
          <w:lang w:eastAsia="ru-RU"/>
        </w:rPr>
        <w:t>ю</w:t>
      </w:r>
      <w:proofErr w:type="spellEnd"/>
      <w:r w:rsidR="00557C24" w:rsidRPr="00F71EC6">
        <w:rPr>
          <w:rFonts w:ascii="Times New Roman" w:eastAsia="Times New Roman" w:hAnsi="Times New Roman"/>
          <w:sz w:val="28"/>
          <w:szCs w:val="28"/>
          <w:lang w:eastAsia="ru-RU"/>
        </w:rPr>
        <w:t xml:space="preserve">, которая специализируется на продажах </w:t>
      </w:r>
      <w:hyperlink r:id="rId22" w:tooltip="Смартфон" w:history="1">
        <w:r w:rsidR="00557C24" w:rsidRPr="00F71EC6">
          <w:rPr>
            <w:rFonts w:ascii="Times New Roman" w:eastAsia="Times New Roman" w:hAnsi="Times New Roman"/>
            <w:sz w:val="28"/>
            <w:szCs w:val="28"/>
            <w:lang w:eastAsia="ru-RU"/>
          </w:rPr>
          <w:t>телефонов</w:t>
        </w:r>
      </w:hyperlink>
      <w:r w:rsidR="00557C24" w:rsidRPr="00F71EC6">
        <w:rPr>
          <w:rFonts w:ascii="Times New Roman" w:eastAsia="Times New Roman" w:hAnsi="Times New Roman"/>
          <w:sz w:val="28"/>
          <w:szCs w:val="28"/>
          <w:lang w:eastAsia="ru-RU"/>
        </w:rPr>
        <w:t xml:space="preserve">, смартфонов, цифровой фототехники, аудиотехники, аксессуаров, предложении финансовых услуг и услуг операторов связи и </w:t>
      </w:r>
      <w:proofErr w:type="spellStart"/>
      <w:r w:rsidR="00557C24" w:rsidRPr="00F71EC6">
        <w:rPr>
          <w:rFonts w:ascii="Times New Roman" w:eastAsia="Times New Roman" w:hAnsi="Times New Roman"/>
          <w:sz w:val="28"/>
          <w:szCs w:val="28"/>
          <w:lang w:eastAsia="ru-RU"/>
        </w:rPr>
        <w:t>интернет-провайдеров</w:t>
      </w:r>
      <w:proofErr w:type="spellEnd"/>
      <w:r w:rsidR="00557C24" w:rsidRPr="00F71EC6">
        <w:rPr>
          <w:rFonts w:ascii="Times New Roman" w:eastAsia="Times New Roman" w:hAnsi="Times New Roman"/>
          <w:sz w:val="28"/>
          <w:szCs w:val="28"/>
          <w:lang w:eastAsia="ru-RU"/>
        </w:rPr>
        <w:t xml:space="preserve">. В ее составе: интернет-магазин Svyaznoy.ru, проекты «Связной Трэвел» и </w:t>
      </w:r>
      <w:proofErr w:type="spellStart"/>
      <w:r w:rsidR="00557C24" w:rsidRPr="00F71EC6">
        <w:rPr>
          <w:rFonts w:ascii="Times New Roman" w:eastAsia="Times New Roman" w:hAnsi="Times New Roman"/>
          <w:sz w:val="28"/>
          <w:szCs w:val="28"/>
          <w:lang w:eastAsia="ru-RU"/>
        </w:rPr>
        <w:t>Cstore</w:t>
      </w:r>
      <w:proofErr w:type="spellEnd"/>
      <w:r w:rsidR="00557C24" w:rsidRPr="00F71EC6">
        <w:rPr>
          <w:rFonts w:ascii="Times New Roman" w:eastAsia="Times New Roman" w:hAnsi="Times New Roman"/>
          <w:sz w:val="28"/>
          <w:szCs w:val="28"/>
          <w:lang w:eastAsia="ru-RU"/>
        </w:rPr>
        <w:t xml:space="preserve">, программа лояльности «Кукуруза». По итогам 2020 года фирма представляет собой больше 4 тысяч магазинов в 1200 городах России, с ежедневной посещаемостью более миллиона человек. По данным бухгалтерской отчетности был проведен анализ составов имущества предприятия, на основании данных составим диаграмму для графического представления состава имущества ООО «Сеть Связной» на 2020 год, </w:t>
      </w:r>
      <w:r w:rsidR="00672F60" w:rsidRPr="00F71EC6">
        <w:rPr>
          <w:rFonts w:ascii="Times New Roman" w:eastAsia="Times New Roman" w:hAnsi="Times New Roman"/>
          <w:sz w:val="28"/>
          <w:szCs w:val="28"/>
          <w:lang w:eastAsia="ru-RU"/>
        </w:rPr>
        <w:t xml:space="preserve">его результаты представлены </w:t>
      </w:r>
      <w:r w:rsidR="00557C24" w:rsidRPr="00F71EC6">
        <w:rPr>
          <w:rFonts w:ascii="Times New Roman" w:eastAsia="Times New Roman" w:hAnsi="Times New Roman"/>
          <w:sz w:val="28"/>
          <w:szCs w:val="28"/>
          <w:lang w:eastAsia="ru-RU"/>
        </w:rPr>
        <w:t xml:space="preserve">на рисунке </w:t>
      </w:r>
      <w:r w:rsidRPr="00F71EC6">
        <w:rPr>
          <w:rFonts w:ascii="Times New Roman" w:eastAsia="Times New Roman" w:hAnsi="Times New Roman"/>
          <w:sz w:val="28"/>
          <w:szCs w:val="28"/>
          <w:lang w:eastAsia="ru-RU"/>
        </w:rPr>
        <w:t>12</w:t>
      </w:r>
      <w:r w:rsidR="00557C24" w:rsidRPr="00F71EC6">
        <w:rPr>
          <w:rFonts w:ascii="Times New Roman" w:eastAsia="Times New Roman" w:hAnsi="Times New Roman"/>
          <w:sz w:val="28"/>
          <w:szCs w:val="28"/>
          <w:lang w:eastAsia="ru-RU"/>
        </w:rPr>
        <w:t>.</w:t>
      </w:r>
    </w:p>
    <w:p w:rsidR="004F6531" w:rsidRPr="00F71EC6" w:rsidRDefault="004F6531" w:rsidP="004F6531">
      <w:pPr>
        <w:shd w:val="clear" w:color="auto" w:fill="FFFFFF"/>
        <w:spacing w:after="0" w:line="360" w:lineRule="auto"/>
        <w:ind w:firstLine="709"/>
        <w:contextualSpacing/>
        <w:jc w:val="center"/>
        <w:rPr>
          <w:rFonts w:ascii="Times New Roman" w:hAnsi="Times New Roman"/>
          <w:sz w:val="28"/>
          <w:szCs w:val="28"/>
        </w:rPr>
      </w:pP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r w:rsidRPr="00F71EC6">
        <w:rPr>
          <w:rFonts w:ascii="Times New Roman" w:hAnsi="Times New Roman"/>
          <w:sz w:val="28"/>
          <w:szCs w:val="28"/>
        </w:rPr>
        <w:t xml:space="preserve">Рисунок 12 – </w:t>
      </w:r>
      <w:r w:rsidRPr="00F71EC6">
        <w:rPr>
          <w:rFonts w:ascii="Times New Roman" w:eastAsia="Times New Roman" w:hAnsi="Times New Roman"/>
          <w:bCs/>
          <w:iCs/>
          <w:sz w:val="28"/>
          <w:szCs w:val="28"/>
          <w:lang w:eastAsia="ru-RU"/>
        </w:rPr>
        <w:t xml:space="preserve">Состав имущества предприятия ООО «Сеть Связной» </w:t>
      </w:r>
      <w:r w:rsidRPr="00F71EC6">
        <w:rPr>
          <w:rFonts w:ascii="Times New Roman" w:eastAsia="Times New Roman" w:hAnsi="Times New Roman"/>
          <w:sz w:val="28"/>
          <w:szCs w:val="28"/>
          <w:lang w:eastAsia="ru-RU"/>
        </w:rPr>
        <w:t>(составлено автором)</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noProof/>
          <w:sz w:val="28"/>
          <w:szCs w:val="28"/>
          <w:lang w:eastAsia="ru-RU"/>
        </w:rPr>
        <w:lastRenderedPageBreak/>
        <w:drawing>
          <wp:anchor distT="0" distB="0" distL="114300" distR="114300" simplePos="0" relativeHeight="251664896" behindDoc="0" locked="0" layoutInCell="1" allowOverlap="1" wp14:anchorId="5E6010F5" wp14:editId="26777A05">
            <wp:simplePos x="0" y="0"/>
            <wp:positionH relativeFrom="column">
              <wp:posOffset>5715</wp:posOffset>
            </wp:positionH>
            <wp:positionV relativeFrom="paragraph">
              <wp:posOffset>990600</wp:posOffset>
            </wp:positionV>
            <wp:extent cx="5909310" cy="3200400"/>
            <wp:effectExtent l="19050" t="0" r="15240" b="0"/>
            <wp:wrapTopAndBottom/>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F71EC6">
        <w:rPr>
          <w:rFonts w:ascii="Times New Roman" w:eastAsia="Times New Roman" w:hAnsi="Times New Roman"/>
          <w:bCs/>
          <w:iCs/>
          <w:sz w:val="28"/>
          <w:szCs w:val="28"/>
          <w:lang w:eastAsia="ru-RU"/>
        </w:rPr>
        <w:t xml:space="preserve">На основании динамики показателей за 2019-2020 составим гистограмму для графического представления изменения показателей состава имущества предприятия на рисунке </w:t>
      </w:r>
      <w:r w:rsidR="004F6531" w:rsidRPr="00F71EC6">
        <w:rPr>
          <w:rFonts w:ascii="Times New Roman" w:eastAsia="Times New Roman" w:hAnsi="Times New Roman"/>
          <w:bCs/>
          <w:iCs/>
          <w:sz w:val="28"/>
          <w:szCs w:val="28"/>
          <w:lang w:eastAsia="ru-RU"/>
        </w:rPr>
        <w:t>13</w:t>
      </w:r>
      <w:r w:rsidRPr="00F71EC6">
        <w:rPr>
          <w:rFonts w:ascii="Times New Roman" w:eastAsia="Times New Roman" w:hAnsi="Times New Roman"/>
          <w:bCs/>
          <w:iCs/>
          <w:sz w:val="28"/>
          <w:szCs w:val="28"/>
          <w:lang w:eastAsia="ru-RU"/>
        </w:rPr>
        <w:t xml:space="preserve">. </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r w:rsidRPr="00F71EC6">
        <w:rPr>
          <w:rFonts w:ascii="Times New Roman" w:hAnsi="Times New Roman"/>
          <w:sz w:val="28"/>
          <w:szCs w:val="28"/>
        </w:rPr>
        <w:t xml:space="preserve">Рисунок 13 – </w:t>
      </w:r>
      <w:r w:rsidRPr="00F71EC6">
        <w:rPr>
          <w:rFonts w:ascii="Times New Roman" w:eastAsia="Times New Roman" w:hAnsi="Times New Roman"/>
          <w:bCs/>
          <w:iCs/>
          <w:sz w:val="28"/>
          <w:szCs w:val="28"/>
          <w:lang w:eastAsia="ru-RU"/>
        </w:rPr>
        <w:t xml:space="preserve">Динамика показателей предприятия ООО «Сеть Связной» за 2019-2020 год </w:t>
      </w:r>
      <w:r w:rsidRPr="00F71EC6">
        <w:rPr>
          <w:rFonts w:ascii="Times New Roman" w:eastAsia="Times New Roman" w:hAnsi="Times New Roman"/>
          <w:sz w:val="28"/>
          <w:szCs w:val="28"/>
          <w:lang w:eastAsia="ru-RU"/>
        </w:rPr>
        <w:t>(составлено автором)</w:t>
      </w:r>
    </w:p>
    <w:p w:rsidR="004F6531" w:rsidRPr="00F71EC6" w:rsidRDefault="004F6531"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По данным диаграммы можно сделать вывод, что итоговая стоимость имущества в 2020 году составила 75848426 тыс.руб. Среди активов предприятия часть текущих активов занимает 70.34%, а </w:t>
      </w:r>
      <w:proofErr w:type="spellStart"/>
      <w:r w:rsidRPr="00F71EC6">
        <w:rPr>
          <w:rFonts w:ascii="Times New Roman" w:eastAsia="Times New Roman" w:hAnsi="Times New Roman"/>
          <w:bCs/>
          <w:iCs/>
          <w:sz w:val="28"/>
          <w:szCs w:val="28"/>
          <w:lang w:eastAsia="ru-RU"/>
        </w:rPr>
        <w:t>внеоборотных</w:t>
      </w:r>
      <w:proofErr w:type="spellEnd"/>
      <w:r w:rsidRPr="00F71EC6">
        <w:rPr>
          <w:rFonts w:ascii="Times New Roman" w:eastAsia="Times New Roman" w:hAnsi="Times New Roman"/>
          <w:bCs/>
          <w:iCs/>
          <w:sz w:val="28"/>
          <w:szCs w:val="28"/>
          <w:lang w:eastAsia="ru-RU"/>
        </w:rPr>
        <w:t xml:space="preserve"> средств 29.66%. Это значит, что наибольшая часть совокупных активов – это оборотные активы, которые способствуют ускорению оборачиваемости средств организации, следовательно фирма пользуется интенсивной  политикой управления активами. </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За период анализа оборотные средства возросли на 28865551 тыс.руб. или на 117.87%. Это объясняется опережением темпа роста мобильных активов в сравнении с темпом роста активов всех видов. Это случилось из-за повышения стоимости дебиторской задолженности и запасов на 30842141 тыс.руб. </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lastRenderedPageBreak/>
        <w:t xml:space="preserve">На отчетный год показатель дебиторской задолженности увеличился (на 20738102 тыс.руб.), эта отрицательная тенденция могла быть вызвана ситуациями, связанными с оплатой работ и услуг компании, или постоянным потребительским кредитованием покупателей, а это уменьшает долю текущих активов и долю оборотных средств из производственного процесса. </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Теперь рассмотрим другого участника рынка ПАО «М.Видео», являющегося одним из крупных </w:t>
      </w:r>
      <w:proofErr w:type="spellStart"/>
      <w:r w:rsidRPr="00F71EC6">
        <w:rPr>
          <w:rFonts w:ascii="Times New Roman" w:eastAsia="Times New Roman" w:hAnsi="Times New Roman"/>
          <w:bCs/>
          <w:iCs/>
          <w:sz w:val="28"/>
          <w:szCs w:val="28"/>
          <w:lang w:eastAsia="ru-RU"/>
        </w:rPr>
        <w:t>сетевиков</w:t>
      </w:r>
      <w:proofErr w:type="spellEnd"/>
      <w:r w:rsidRPr="00F71EC6">
        <w:rPr>
          <w:rFonts w:ascii="Times New Roman" w:eastAsia="Times New Roman" w:hAnsi="Times New Roman"/>
          <w:bCs/>
          <w:iCs/>
          <w:sz w:val="28"/>
          <w:szCs w:val="28"/>
          <w:lang w:eastAsia="ru-RU"/>
        </w:rPr>
        <w:t xml:space="preserve"> по объёму продаж бытовой техники и электроники в нашей стране. «М.Видео» существует с 1993 года и является первой сетью в России, которая реализовала </w:t>
      </w:r>
      <w:proofErr w:type="spellStart"/>
      <w:r w:rsidRPr="00F71EC6">
        <w:rPr>
          <w:rFonts w:ascii="Times New Roman" w:eastAsia="Times New Roman" w:hAnsi="Times New Roman"/>
          <w:bCs/>
          <w:iCs/>
          <w:sz w:val="28"/>
          <w:szCs w:val="28"/>
          <w:lang w:eastAsia="ru-RU"/>
        </w:rPr>
        <w:t>омниканальный</w:t>
      </w:r>
      <w:proofErr w:type="spellEnd"/>
      <w:r w:rsidRPr="00F71EC6">
        <w:rPr>
          <w:rFonts w:ascii="Times New Roman" w:eastAsia="Times New Roman" w:hAnsi="Times New Roman"/>
          <w:bCs/>
          <w:iCs/>
          <w:sz w:val="28"/>
          <w:szCs w:val="28"/>
          <w:lang w:eastAsia="ru-RU"/>
        </w:rPr>
        <w:t xml:space="preserve"> подход к продажам — то есть единообразный ассортимент, цены и сервис как при покупках в торговых точках, так и в интернете. Сеть предлагает своим клиентам большой ассортимент цифровой техники, различной бытовой техники и аксессуаров. Торговые точки «М.Видео» работают в едином формате и дизайне магазинов. Кроме достаточно результативного формата торговли в рознице и </w:t>
      </w:r>
      <w:proofErr w:type="spellStart"/>
      <w:r w:rsidRPr="00F71EC6">
        <w:rPr>
          <w:rFonts w:ascii="Times New Roman" w:eastAsia="Times New Roman" w:hAnsi="Times New Roman"/>
          <w:bCs/>
          <w:iCs/>
          <w:sz w:val="28"/>
          <w:szCs w:val="28"/>
          <w:lang w:eastAsia="ru-RU"/>
        </w:rPr>
        <w:t>клиентоориентированной</w:t>
      </w:r>
      <w:proofErr w:type="spellEnd"/>
      <w:r w:rsidRPr="00F71EC6">
        <w:rPr>
          <w:rFonts w:ascii="Times New Roman" w:eastAsia="Times New Roman" w:hAnsi="Times New Roman"/>
          <w:bCs/>
          <w:iCs/>
          <w:sz w:val="28"/>
          <w:szCs w:val="28"/>
          <w:lang w:eastAsia="ru-RU"/>
        </w:rPr>
        <w:t xml:space="preserve"> концепции магазинов, фирма может предложить сервисную поддержку высокого класса под брендом «М.Сервис», а специалисты «М.Кредит» помогают в скором времени заполнять анкеты и получать положительное решение по кредиту немедленно от нескольких банков.</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 «М.Видео» в 2018 году второй год подряд признана лучшим работодателем России по версии компании </w:t>
      </w:r>
      <w:proofErr w:type="spellStart"/>
      <w:r w:rsidRPr="00F71EC6">
        <w:rPr>
          <w:rFonts w:ascii="Times New Roman" w:eastAsia="Times New Roman" w:hAnsi="Times New Roman"/>
          <w:bCs/>
          <w:iCs/>
          <w:sz w:val="28"/>
          <w:szCs w:val="28"/>
          <w:lang w:eastAsia="ru-RU"/>
        </w:rPr>
        <w:t>Aon</w:t>
      </w:r>
      <w:proofErr w:type="spellEnd"/>
      <w:r w:rsidRPr="00F71EC6">
        <w:rPr>
          <w:rFonts w:ascii="Times New Roman" w:eastAsia="Times New Roman" w:hAnsi="Times New Roman"/>
          <w:bCs/>
          <w:iCs/>
          <w:sz w:val="28"/>
          <w:szCs w:val="28"/>
          <w:lang w:eastAsia="ru-RU"/>
        </w:rPr>
        <w:t xml:space="preserve"> </w:t>
      </w:r>
      <w:proofErr w:type="spellStart"/>
      <w:r w:rsidRPr="00F71EC6">
        <w:rPr>
          <w:rFonts w:ascii="Times New Roman" w:eastAsia="Times New Roman" w:hAnsi="Times New Roman"/>
          <w:bCs/>
          <w:iCs/>
          <w:sz w:val="28"/>
          <w:szCs w:val="28"/>
          <w:lang w:eastAsia="ru-RU"/>
        </w:rPr>
        <w:t>Hewitt</w:t>
      </w:r>
      <w:proofErr w:type="spellEnd"/>
      <w:r w:rsidRPr="00F71EC6">
        <w:rPr>
          <w:rFonts w:ascii="Times New Roman" w:eastAsia="Times New Roman" w:hAnsi="Times New Roman"/>
          <w:bCs/>
          <w:iCs/>
          <w:sz w:val="28"/>
          <w:szCs w:val="28"/>
          <w:lang w:eastAsia="ru-RU"/>
        </w:rPr>
        <w:t xml:space="preserve">. «М.Видео» —  единственный розничный </w:t>
      </w:r>
      <w:proofErr w:type="spellStart"/>
      <w:r w:rsidRPr="00F71EC6">
        <w:rPr>
          <w:rFonts w:ascii="Times New Roman" w:eastAsia="Times New Roman" w:hAnsi="Times New Roman"/>
          <w:bCs/>
          <w:iCs/>
          <w:sz w:val="28"/>
          <w:szCs w:val="28"/>
          <w:lang w:eastAsia="ru-RU"/>
        </w:rPr>
        <w:t>сетевик</w:t>
      </w:r>
      <w:proofErr w:type="spellEnd"/>
      <w:r w:rsidRPr="00F71EC6">
        <w:rPr>
          <w:rFonts w:ascii="Times New Roman" w:eastAsia="Times New Roman" w:hAnsi="Times New Roman"/>
          <w:bCs/>
          <w:iCs/>
          <w:sz w:val="28"/>
          <w:szCs w:val="28"/>
          <w:lang w:eastAsia="ru-RU"/>
        </w:rPr>
        <w:t xml:space="preserve">, который вошел в этот рейтинг, так как текучесть персонала там в 1,5 раз меньше, чем в среднем у розничных магазинов, а уровень вовлечённости сотрудников больше чем на 20% выше средних показателей по отрасли. Рассмотрим состав имущества ПАО "М.Видео" в разрезе необоротных и оборотных активов по состоянию на 2020 год, что представлено на рисунке </w:t>
      </w:r>
      <w:r w:rsidR="004F6531" w:rsidRPr="00F71EC6">
        <w:rPr>
          <w:rFonts w:ascii="Times New Roman" w:eastAsia="Times New Roman" w:hAnsi="Times New Roman"/>
          <w:bCs/>
          <w:iCs/>
          <w:sz w:val="28"/>
          <w:szCs w:val="28"/>
          <w:lang w:eastAsia="ru-RU"/>
        </w:rPr>
        <w:t>14</w:t>
      </w:r>
      <w:r w:rsidRPr="00F71EC6">
        <w:rPr>
          <w:rFonts w:ascii="Times New Roman" w:eastAsia="Times New Roman" w:hAnsi="Times New Roman"/>
          <w:bCs/>
          <w:iCs/>
          <w:sz w:val="28"/>
          <w:szCs w:val="28"/>
          <w:lang w:eastAsia="ru-RU"/>
        </w:rPr>
        <w:t>.</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4F6531" w:rsidRPr="00F71EC6" w:rsidRDefault="00557C24" w:rsidP="004F6531">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eastAsia="Times New Roman" w:hAnsi="Times New Roman"/>
          <w:bCs/>
          <w:iCs/>
          <w:noProof/>
          <w:sz w:val="28"/>
          <w:szCs w:val="28"/>
          <w:lang w:eastAsia="ru-RU"/>
        </w:rPr>
        <w:lastRenderedPageBreak/>
        <w:drawing>
          <wp:anchor distT="0" distB="0" distL="114300" distR="114300" simplePos="0" relativeHeight="251667968" behindDoc="0" locked="0" layoutInCell="1" allowOverlap="1" wp14:anchorId="5090E4B0" wp14:editId="61A209BB">
            <wp:simplePos x="0" y="0"/>
            <wp:positionH relativeFrom="margin">
              <wp:posOffset>695325</wp:posOffset>
            </wp:positionH>
            <wp:positionV relativeFrom="paragraph">
              <wp:posOffset>0</wp:posOffset>
            </wp:positionV>
            <wp:extent cx="4335780" cy="1844040"/>
            <wp:effectExtent l="0" t="0" r="7620" b="3810"/>
            <wp:wrapTopAndBottom/>
            <wp:docPr id="2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57C24"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r w:rsidRPr="00F71EC6">
        <w:rPr>
          <w:rFonts w:ascii="Times New Roman" w:hAnsi="Times New Roman"/>
          <w:sz w:val="28"/>
          <w:szCs w:val="28"/>
        </w:rPr>
        <w:t xml:space="preserve">Рисунок 14 – </w:t>
      </w:r>
      <w:r w:rsidRPr="00F71EC6">
        <w:rPr>
          <w:rFonts w:ascii="Times New Roman" w:eastAsia="Times New Roman" w:hAnsi="Times New Roman"/>
          <w:bCs/>
          <w:iCs/>
          <w:sz w:val="28"/>
          <w:szCs w:val="28"/>
          <w:lang w:eastAsia="ru-RU"/>
        </w:rPr>
        <w:t>Соотношение активов ПАО "М.Видео" на 2020 год (составлено автором)</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Среди активов предприятия часть текущих активов 60.89%, а </w:t>
      </w:r>
      <w:proofErr w:type="spellStart"/>
      <w:r w:rsidRPr="00F71EC6">
        <w:rPr>
          <w:rFonts w:ascii="Times New Roman" w:eastAsia="Times New Roman" w:hAnsi="Times New Roman"/>
          <w:bCs/>
          <w:iCs/>
          <w:sz w:val="28"/>
          <w:szCs w:val="28"/>
          <w:lang w:eastAsia="ru-RU"/>
        </w:rPr>
        <w:t>внеоборотных</w:t>
      </w:r>
      <w:proofErr w:type="spellEnd"/>
      <w:r w:rsidRPr="00F71EC6">
        <w:rPr>
          <w:rFonts w:ascii="Times New Roman" w:eastAsia="Times New Roman" w:hAnsi="Times New Roman"/>
          <w:bCs/>
          <w:iCs/>
          <w:sz w:val="28"/>
          <w:szCs w:val="28"/>
          <w:lang w:eastAsia="ru-RU"/>
        </w:rPr>
        <w:t xml:space="preserve"> средств 39.11%. Соответственно, на оборотные активы приходится наибольший удельный вес в структуре совокупных активов, это способствует увеличению скорости оборачиваемости средств фирмы, таким образом, организация пользуется умеренной политикой управления активами. </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Стоит так же отметить уменьшение </w:t>
      </w:r>
      <w:proofErr w:type="spellStart"/>
      <w:r w:rsidRPr="00F71EC6">
        <w:rPr>
          <w:rFonts w:ascii="Times New Roman" w:eastAsia="Times New Roman" w:hAnsi="Times New Roman"/>
          <w:bCs/>
          <w:iCs/>
          <w:sz w:val="28"/>
          <w:szCs w:val="28"/>
          <w:lang w:eastAsia="ru-RU"/>
        </w:rPr>
        <w:t>внеоборотных</w:t>
      </w:r>
      <w:proofErr w:type="spellEnd"/>
      <w:r w:rsidRPr="00F71EC6">
        <w:rPr>
          <w:rFonts w:ascii="Times New Roman" w:eastAsia="Times New Roman" w:hAnsi="Times New Roman"/>
          <w:bCs/>
          <w:iCs/>
          <w:sz w:val="28"/>
          <w:szCs w:val="28"/>
          <w:lang w:eastAsia="ru-RU"/>
        </w:rPr>
        <w:t xml:space="preserve"> активов в балансе (-56.63%), это говорит об увеличении скорости оборачиваемости оборотных активов. Сокращение части отложенных налоговых активов может быть оценено как положительная тенденция. Отобразим динамику показателей за 2019-2020 год в гистограмме на рисунке </w:t>
      </w:r>
      <w:r w:rsidR="004F6531" w:rsidRPr="00F71EC6">
        <w:rPr>
          <w:rFonts w:ascii="Times New Roman" w:eastAsia="Times New Roman" w:hAnsi="Times New Roman"/>
          <w:bCs/>
          <w:iCs/>
          <w:sz w:val="28"/>
          <w:szCs w:val="28"/>
          <w:lang w:eastAsia="ru-RU"/>
        </w:rPr>
        <w:t>15</w:t>
      </w:r>
      <w:r w:rsidRPr="00F71EC6">
        <w:rPr>
          <w:rFonts w:ascii="Times New Roman" w:eastAsia="Times New Roman" w:hAnsi="Times New Roman"/>
          <w:bCs/>
          <w:iCs/>
          <w:sz w:val="28"/>
          <w:szCs w:val="28"/>
          <w:lang w:eastAsia="ru-RU"/>
        </w:rPr>
        <w:t>.</w:t>
      </w:r>
    </w:p>
    <w:p w:rsidR="00557C24" w:rsidRPr="00F71EC6" w:rsidRDefault="004F6531"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noProof/>
          <w:sz w:val="28"/>
          <w:szCs w:val="28"/>
          <w:lang w:eastAsia="ru-RU"/>
        </w:rPr>
        <w:drawing>
          <wp:anchor distT="0" distB="0" distL="114300" distR="114300" simplePos="0" relativeHeight="251668992" behindDoc="0" locked="0" layoutInCell="1" allowOverlap="1" wp14:anchorId="205C23F3" wp14:editId="09DBF307">
            <wp:simplePos x="0" y="0"/>
            <wp:positionH relativeFrom="margin">
              <wp:align>center</wp:align>
            </wp:positionH>
            <wp:positionV relativeFrom="paragraph">
              <wp:posOffset>1270</wp:posOffset>
            </wp:positionV>
            <wp:extent cx="4324350" cy="2377440"/>
            <wp:effectExtent l="19050" t="0" r="19050" b="3810"/>
            <wp:wrapTopAndBottom/>
            <wp:docPr id="1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r w:rsidRPr="00F71EC6">
        <w:rPr>
          <w:rFonts w:ascii="Times New Roman" w:hAnsi="Times New Roman"/>
          <w:sz w:val="28"/>
          <w:szCs w:val="28"/>
        </w:rPr>
        <w:t xml:space="preserve">Рисунок 15 – </w:t>
      </w:r>
      <w:r w:rsidRPr="00F71EC6">
        <w:rPr>
          <w:rFonts w:ascii="Times New Roman" w:eastAsia="Times New Roman" w:hAnsi="Times New Roman"/>
          <w:bCs/>
          <w:iCs/>
          <w:sz w:val="28"/>
          <w:szCs w:val="28"/>
          <w:lang w:eastAsia="ru-RU"/>
        </w:rPr>
        <w:t xml:space="preserve">Динамика показателей предприятия ПАО "М.Видео" за 2019-2020 год </w:t>
      </w:r>
      <w:r w:rsidRPr="00F71EC6">
        <w:rPr>
          <w:rFonts w:ascii="Times New Roman" w:eastAsia="Times New Roman" w:hAnsi="Times New Roman"/>
          <w:sz w:val="28"/>
          <w:szCs w:val="28"/>
          <w:lang w:eastAsia="ru-RU"/>
        </w:rPr>
        <w:t>(составлено автором)</w:t>
      </w: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lastRenderedPageBreak/>
        <w:t>За период отчета оборотные средства увеличились на 8796219 тыс.руб. или на 3230.99%. Это объясняется тем, что темпы прироста мобильных активов опережают темпы прироста всех совокупные активы. Это происходит из-за повышения стоимости дебиторской задолженности и финансовых вложений на 8796906 тыс.руб.</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Затем рассмотрим третьего ключевого игрока отрасли бытовой техники и электроники ООО "ДНС РИТЕЙЛ" — это розничная сеть из России, которая специализируется на продажах компьютеров, цифровой и бытовой техники, телефонов, ноутбуков, планшетов и смартфонов. В 2020 году сеть представляла собой около 1900 торговых точек. Основатели фирмы в 1990-х годах вели компьютерный бизнес: сборка и продажа компьютеров, системная интеграция. В 1998 году за дефолтом было принято решение об переориентировании с обслуживания корпоративных клиентов на торговлю в рознице. Так и основалась фирма DNS (</w:t>
      </w:r>
      <w:proofErr w:type="spellStart"/>
      <w:r w:rsidRPr="00F71EC6">
        <w:rPr>
          <w:rFonts w:ascii="Times New Roman" w:eastAsia="Times New Roman" w:hAnsi="Times New Roman"/>
          <w:bCs/>
          <w:iCs/>
          <w:sz w:val="28"/>
          <w:szCs w:val="28"/>
          <w:lang w:eastAsia="ru-RU"/>
        </w:rPr>
        <w:t>Digital</w:t>
      </w:r>
      <w:proofErr w:type="spellEnd"/>
      <w:r w:rsidRPr="00F71EC6">
        <w:rPr>
          <w:rFonts w:ascii="Times New Roman" w:eastAsia="Times New Roman" w:hAnsi="Times New Roman"/>
          <w:bCs/>
          <w:iCs/>
          <w:sz w:val="28"/>
          <w:szCs w:val="28"/>
          <w:lang w:eastAsia="ru-RU"/>
        </w:rPr>
        <w:t xml:space="preserve"> </w:t>
      </w:r>
      <w:proofErr w:type="spellStart"/>
      <w:r w:rsidRPr="00F71EC6">
        <w:rPr>
          <w:rFonts w:ascii="Times New Roman" w:eastAsia="Times New Roman" w:hAnsi="Times New Roman"/>
          <w:bCs/>
          <w:iCs/>
          <w:sz w:val="28"/>
          <w:szCs w:val="28"/>
          <w:lang w:eastAsia="ru-RU"/>
        </w:rPr>
        <w:t>Network</w:t>
      </w:r>
      <w:proofErr w:type="spellEnd"/>
      <w:r w:rsidRPr="00F71EC6">
        <w:rPr>
          <w:rFonts w:ascii="Times New Roman" w:eastAsia="Times New Roman" w:hAnsi="Times New Roman"/>
          <w:bCs/>
          <w:iCs/>
          <w:sz w:val="28"/>
          <w:szCs w:val="28"/>
          <w:lang w:eastAsia="ru-RU"/>
        </w:rPr>
        <w:t xml:space="preserve"> </w:t>
      </w:r>
      <w:proofErr w:type="spellStart"/>
      <w:r w:rsidRPr="00F71EC6">
        <w:rPr>
          <w:rFonts w:ascii="Times New Roman" w:eastAsia="Times New Roman" w:hAnsi="Times New Roman"/>
          <w:bCs/>
          <w:iCs/>
          <w:sz w:val="28"/>
          <w:szCs w:val="28"/>
          <w:lang w:eastAsia="ru-RU"/>
        </w:rPr>
        <w:t>System</w:t>
      </w:r>
      <w:proofErr w:type="spellEnd"/>
      <w:r w:rsidRPr="00F71EC6">
        <w:rPr>
          <w:rFonts w:ascii="Times New Roman" w:eastAsia="Times New Roman" w:hAnsi="Times New Roman"/>
          <w:bCs/>
          <w:iCs/>
          <w:sz w:val="28"/>
          <w:szCs w:val="28"/>
          <w:lang w:eastAsia="ru-RU"/>
        </w:rPr>
        <w:t xml:space="preserve">) и открылась первая торговая точка во Владивостоке, где в одном из помещений производилась сборка ПК. Рассмотрим соотношение статей текущих активов в отчетном году более детально на рисунке </w:t>
      </w:r>
      <w:r w:rsidR="004F6531" w:rsidRPr="00F71EC6">
        <w:rPr>
          <w:rFonts w:ascii="Times New Roman" w:eastAsia="Times New Roman" w:hAnsi="Times New Roman"/>
          <w:bCs/>
          <w:iCs/>
          <w:sz w:val="28"/>
          <w:szCs w:val="28"/>
          <w:lang w:eastAsia="ru-RU"/>
        </w:rPr>
        <w:t>16</w:t>
      </w:r>
      <w:r w:rsidRPr="00F71EC6">
        <w:rPr>
          <w:rFonts w:ascii="Times New Roman" w:eastAsia="Times New Roman" w:hAnsi="Times New Roman"/>
          <w:bCs/>
          <w:iCs/>
          <w:sz w:val="28"/>
          <w:szCs w:val="28"/>
          <w:lang w:eastAsia="ru-RU"/>
        </w:rPr>
        <w:t>.</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val="en-US" w:eastAsia="ru-RU"/>
        </w:rPr>
      </w:pPr>
      <w:r w:rsidRPr="00F71EC6">
        <w:rPr>
          <w:rFonts w:ascii="Times New Roman" w:eastAsia="Times New Roman" w:hAnsi="Times New Roman"/>
          <w:bCs/>
          <w:iCs/>
          <w:noProof/>
          <w:sz w:val="28"/>
          <w:szCs w:val="28"/>
          <w:lang w:eastAsia="ru-RU"/>
        </w:rPr>
        <w:drawing>
          <wp:inline distT="0" distB="0" distL="0" distR="0" wp14:anchorId="56070D89" wp14:editId="679F313C">
            <wp:extent cx="5082540" cy="2758440"/>
            <wp:effectExtent l="19050" t="0" r="22860" b="3810"/>
            <wp:docPr id="1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6531" w:rsidRPr="00F71EC6" w:rsidRDefault="004F6531" w:rsidP="004F6531">
      <w:pPr>
        <w:shd w:val="clear" w:color="auto" w:fill="FFFFFF"/>
        <w:spacing w:after="0" w:line="240" w:lineRule="auto"/>
        <w:ind w:firstLine="709"/>
        <w:contextualSpacing/>
        <w:jc w:val="center"/>
        <w:rPr>
          <w:rFonts w:ascii="Times New Roman" w:hAnsi="Times New Roman"/>
          <w:sz w:val="28"/>
          <w:szCs w:val="28"/>
        </w:rPr>
      </w:pP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bCs/>
          <w:iCs/>
          <w:sz w:val="28"/>
          <w:szCs w:val="28"/>
          <w:lang w:eastAsia="ru-RU"/>
        </w:rPr>
      </w:pPr>
      <w:r w:rsidRPr="00F71EC6">
        <w:rPr>
          <w:rFonts w:ascii="Times New Roman" w:hAnsi="Times New Roman"/>
          <w:sz w:val="28"/>
          <w:szCs w:val="28"/>
        </w:rPr>
        <w:t xml:space="preserve">Рисунок 16 – </w:t>
      </w:r>
      <w:r w:rsidRPr="00F71EC6">
        <w:rPr>
          <w:rFonts w:ascii="Times New Roman" w:eastAsia="Times New Roman" w:hAnsi="Times New Roman"/>
          <w:bCs/>
          <w:iCs/>
          <w:sz w:val="28"/>
          <w:szCs w:val="28"/>
          <w:lang w:eastAsia="ru-RU"/>
        </w:rPr>
        <w:t>Соотношение статей текущих активов ООО "ДНС РИТЕЙЛ" в отчетном периоде (составлено автором)</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lastRenderedPageBreak/>
        <w:t>Исходя из данных, большей частью совокупных активов являются оборотные активы, это способствует повышению скорости оборачиваем</w:t>
      </w:r>
      <w:r w:rsidR="004F6531" w:rsidRPr="00F71EC6">
        <w:rPr>
          <w:rFonts w:ascii="Times New Roman" w:eastAsia="Times New Roman" w:hAnsi="Times New Roman"/>
          <w:bCs/>
          <w:iCs/>
          <w:sz w:val="28"/>
          <w:szCs w:val="28"/>
          <w:lang w:eastAsia="ru-RU"/>
        </w:rPr>
        <w:t>ости средств фирмы, можно сказат</w:t>
      </w:r>
      <w:r w:rsidRPr="00F71EC6">
        <w:rPr>
          <w:rFonts w:ascii="Times New Roman" w:eastAsia="Times New Roman" w:hAnsi="Times New Roman"/>
          <w:bCs/>
          <w:iCs/>
          <w:sz w:val="28"/>
          <w:szCs w:val="28"/>
          <w:lang w:eastAsia="ru-RU"/>
        </w:rPr>
        <w:t>ь, что организация п</w:t>
      </w:r>
      <w:r w:rsidR="004F6531" w:rsidRPr="00F71EC6">
        <w:rPr>
          <w:rFonts w:ascii="Times New Roman" w:eastAsia="Times New Roman" w:hAnsi="Times New Roman"/>
          <w:bCs/>
          <w:iCs/>
          <w:sz w:val="28"/>
          <w:szCs w:val="28"/>
          <w:lang w:eastAsia="ru-RU"/>
        </w:rPr>
        <w:t xml:space="preserve">ользуется интенсивной политикой управления </w:t>
      </w:r>
      <w:r w:rsidRPr="00F71EC6">
        <w:rPr>
          <w:rFonts w:ascii="Times New Roman" w:eastAsia="Times New Roman" w:hAnsi="Times New Roman"/>
          <w:bCs/>
          <w:iCs/>
          <w:sz w:val="28"/>
          <w:szCs w:val="28"/>
          <w:lang w:eastAsia="ru-RU"/>
        </w:rPr>
        <w:t>активами.</w:t>
      </w:r>
      <w:r w:rsidR="004F6531" w:rsidRPr="00F71EC6">
        <w:rPr>
          <w:rFonts w:ascii="Times New Roman" w:eastAsia="Times New Roman" w:hAnsi="Times New Roman"/>
          <w:bCs/>
          <w:iCs/>
          <w:sz w:val="28"/>
          <w:szCs w:val="28"/>
          <w:lang w:eastAsia="ru-RU"/>
        </w:rPr>
        <w:t xml:space="preserve"> </w:t>
      </w:r>
      <w:r w:rsidRPr="00F71EC6">
        <w:rPr>
          <w:rFonts w:ascii="Times New Roman" w:eastAsia="Times New Roman" w:hAnsi="Times New Roman"/>
          <w:bCs/>
          <w:iCs/>
          <w:sz w:val="28"/>
          <w:szCs w:val="28"/>
          <w:lang w:eastAsia="ru-RU"/>
        </w:rPr>
        <w:t>За отчетный период итоговая стоимость имущества возросла на 14367609 тыс.руб.</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Стоит отметить, что возрастание статьи </w:t>
      </w:r>
      <w:proofErr w:type="spellStart"/>
      <w:r w:rsidRPr="00F71EC6">
        <w:rPr>
          <w:rFonts w:ascii="Times New Roman" w:eastAsia="Times New Roman" w:hAnsi="Times New Roman"/>
          <w:bCs/>
          <w:iCs/>
          <w:sz w:val="28"/>
          <w:szCs w:val="28"/>
          <w:lang w:eastAsia="ru-RU"/>
        </w:rPr>
        <w:t>внеоборотных</w:t>
      </w:r>
      <w:proofErr w:type="spellEnd"/>
      <w:r w:rsidRPr="00F71EC6">
        <w:rPr>
          <w:rFonts w:ascii="Times New Roman" w:eastAsia="Times New Roman" w:hAnsi="Times New Roman"/>
          <w:bCs/>
          <w:iCs/>
          <w:sz w:val="28"/>
          <w:szCs w:val="28"/>
          <w:lang w:eastAsia="ru-RU"/>
        </w:rPr>
        <w:t xml:space="preserve"> активов в балансе (+0.73%), может свидетельствовать об уменьшении скорости оборачиваемости оборотных активов.</w:t>
      </w:r>
      <w:r w:rsidR="004F6531" w:rsidRPr="00F71EC6">
        <w:rPr>
          <w:rFonts w:ascii="Times New Roman" w:eastAsia="Times New Roman" w:hAnsi="Times New Roman"/>
          <w:bCs/>
          <w:iCs/>
          <w:sz w:val="28"/>
          <w:szCs w:val="28"/>
          <w:lang w:eastAsia="ru-RU"/>
        </w:rPr>
        <w:t xml:space="preserve"> </w:t>
      </w:r>
      <w:r w:rsidRPr="00F71EC6">
        <w:rPr>
          <w:rFonts w:ascii="Times New Roman" w:eastAsia="Times New Roman" w:hAnsi="Times New Roman"/>
          <w:bCs/>
          <w:iCs/>
          <w:sz w:val="28"/>
          <w:szCs w:val="28"/>
          <w:lang w:eastAsia="ru-RU"/>
        </w:rPr>
        <w:t xml:space="preserve">Рост части стоимости основных средств на +0.92% можно назвать положительной тенденцией, потому что она увеличивает производственный потенциал фирмы. Отобразим динамику основных показателей на рисунке </w:t>
      </w:r>
      <w:r w:rsidR="004F6531" w:rsidRPr="00F71EC6">
        <w:rPr>
          <w:rFonts w:ascii="Times New Roman" w:eastAsia="Times New Roman" w:hAnsi="Times New Roman"/>
          <w:bCs/>
          <w:iCs/>
          <w:sz w:val="28"/>
          <w:szCs w:val="28"/>
          <w:lang w:eastAsia="ru-RU"/>
        </w:rPr>
        <w:t>17</w:t>
      </w:r>
      <w:r w:rsidRPr="00F71EC6">
        <w:rPr>
          <w:rFonts w:ascii="Times New Roman" w:eastAsia="Times New Roman" w:hAnsi="Times New Roman"/>
          <w:bCs/>
          <w:iCs/>
          <w:sz w:val="28"/>
          <w:szCs w:val="28"/>
          <w:lang w:eastAsia="ru-RU"/>
        </w:rPr>
        <w:t>.</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noProof/>
          <w:sz w:val="28"/>
          <w:szCs w:val="28"/>
          <w:lang w:eastAsia="ru-RU"/>
        </w:rPr>
        <w:drawing>
          <wp:anchor distT="0" distB="0" distL="114300" distR="114300" simplePos="0" relativeHeight="251665920" behindDoc="0" locked="0" layoutInCell="1" allowOverlap="1" wp14:anchorId="6130BD49" wp14:editId="25DA8857">
            <wp:simplePos x="0" y="0"/>
            <wp:positionH relativeFrom="column">
              <wp:posOffset>379095</wp:posOffset>
            </wp:positionH>
            <wp:positionV relativeFrom="paragraph">
              <wp:posOffset>232410</wp:posOffset>
            </wp:positionV>
            <wp:extent cx="5486400" cy="3200400"/>
            <wp:effectExtent l="19050" t="0" r="19050" b="0"/>
            <wp:wrapTopAndBottom/>
            <wp:docPr id="1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35C3B" w:rsidRPr="00F71EC6" w:rsidRDefault="00A35C3B" w:rsidP="004F6531">
      <w:pPr>
        <w:shd w:val="clear" w:color="auto" w:fill="FFFFFF"/>
        <w:spacing w:after="0" w:line="240" w:lineRule="auto"/>
        <w:ind w:firstLine="709"/>
        <w:contextualSpacing/>
        <w:jc w:val="center"/>
        <w:rPr>
          <w:rFonts w:ascii="Times New Roman" w:hAnsi="Times New Roman"/>
          <w:sz w:val="28"/>
          <w:szCs w:val="28"/>
        </w:rPr>
      </w:pPr>
    </w:p>
    <w:p w:rsidR="004F6531" w:rsidRPr="00F71EC6" w:rsidRDefault="004F6531" w:rsidP="004F6531">
      <w:pPr>
        <w:shd w:val="clear" w:color="auto" w:fill="FFFFFF"/>
        <w:spacing w:after="0" w:line="240" w:lineRule="auto"/>
        <w:ind w:firstLine="709"/>
        <w:contextualSpacing/>
        <w:jc w:val="center"/>
        <w:rPr>
          <w:rFonts w:ascii="Times New Roman" w:eastAsia="Times New Roman" w:hAnsi="Times New Roman"/>
          <w:sz w:val="28"/>
          <w:szCs w:val="28"/>
          <w:lang w:eastAsia="ru-RU"/>
        </w:rPr>
      </w:pPr>
      <w:r w:rsidRPr="00F71EC6">
        <w:rPr>
          <w:rFonts w:ascii="Times New Roman" w:hAnsi="Times New Roman"/>
          <w:sz w:val="28"/>
          <w:szCs w:val="28"/>
        </w:rPr>
        <w:t xml:space="preserve">Рисунок 17 – </w:t>
      </w:r>
      <w:r w:rsidRPr="00F71EC6">
        <w:rPr>
          <w:rFonts w:ascii="Times New Roman" w:eastAsia="Times New Roman" w:hAnsi="Times New Roman"/>
          <w:bCs/>
          <w:iCs/>
          <w:sz w:val="28"/>
          <w:szCs w:val="28"/>
          <w:lang w:eastAsia="ru-RU"/>
        </w:rPr>
        <w:t xml:space="preserve">Динамика показателей предприятия ООО "ДНС РИТЕЙЛ" за 2019-2020 год </w:t>
      </w:r>
      <w:r w:rsidRPr="00F71EC6">
        <w:rPr>
          <w:rFonts w:ascii="Times New Roman" w:eastAsia="Times New Roman" w:hAnsi="Times New Roman"/>
          <w:sz w:val="28"/>
          <w:szCs w:val="28"/>
          <w:lang w:eastAsia="ru-RU"/>
        </w:rPr>
        <w:t>(составлено автором)</w:t>
      </w: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557C24" w:rsidRPr="00F71EC6" w:rsidRDefault="00557C24" w:rsidP="00557C24">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За анализируемый год оборотные средства увеличились на 13049655 тыс.руб. или на 16.18%. Это связано с опережением темпов роста мобильных активов по сравнению с темпами роста остальных активов. За отчетный год размер дебиторской задолженности увеличился на 45845 тыс.руб., это можно назвать негативным проявлением, вызванным ситуациями, которые связаны с </w:t>
      </w:r>
      <w:r w:rsidRPr="00F71EC6">
        <w:rPr>
          <w:rFonts w:ascii="Times New Roman" w:eastAsia="Times New Roman" w:hAnsi="Times New Roman"/>
          <w:bCs/>
          <w:iCs/>
          <w:sz w:val="28"/>
          <w:szCs w:val="28"/>
          <w:lang w:eastAsia="ru-RU"/>
        </w:rPr>
        <w:lastRenderedPageBreak/>
        <w:t xml:space="preserve">оплатой продукции (работ, услуг) фирмы, или с частым предоставлением потребительских кредитов клиентам. </w:t>
      </w:r>
    </w:p>
    <w:p w:rsidR="00557C24" w:rsidRPr="00F71EC6" w:rsidRDefault="00557C24" w:rsidP="004F6531">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r w:rsidRPr="00F71EC6">
        <w:rPr>
          <w:rFonts w:ascii="Times New Roman" w:eastAsia="Times New Roman" w:hAnsi="Times New Roman"/>
          <w:bCs/>
          <w:iCs/>
          <w:sz w:val="28"/>
          <w:szCs w:val="28"/>
          <w:lang w:eastAsia="ru-RU"/>
        </w:rPr>
        <w:t xml:space="preserve">В результате полученной краткой характеристики финансовой деятельности предприятий можно перейти к исследованию финансовой устойчивости данных участников отрасли бытовой техники и электроники. Проведем анализ ликвидности предприятий отрасли по состоянию на 2020 год, показатели отражены в таблице </w:t>
      </w:r>
      <w:r w:rsidR="004F6531" w:rsidRPr="00F71EC6">
        <w:rPr>
          <w:rFonts w:ascii="Times New Roman" w:eastAsia="Times New Roman" w:hAnsi="Times New Roman"/>
          <w:bCs/>
          <w:iCs/>
          <w:sz w:val="28"/>
          <w:szCs w:val="28"/>
          <w:lang w:eastAsia="ru-RU"/>
        </w:rPr>
        <w:t>6</w:t>
      </w:r>
      <w:r w:rsidRPr="00F71EC6">
        <w:rPr>
          <w:rFonts w:ascii="Times New Roman" w:eastAsia="Times New Roman" w:hAnsi="Times New Roman"/>
          <w:bCs/>
          <w:iCs/>
          <w:sz w:val="28"/>
          <w:szCs w:val="28"/>
          <w:lang w:eastAsia="ru-RU"/>
        </w:rPr>
        <w:t>.</w:t>
      </w:r>
    </w:p>
    <w:p w:rsidR="00557C24" w:rsidRPr="00F71EC6" w:rsidRDefault="00557C24" w:rsidP="004F6531">
      <w:pPr>
        <w:shd w:val="clear" w:color="auto" w:fill="FFFFFF"/>
        <w:spacing w:after="0" w:line="360" w:lineRule="auto"/>
        <w:ind w:firstLine="709"/>
        <w:contextualSpacing/>
        <w:jc w:val="both"/>
        <w:rPr>
          <w:rFonts w:ascii="Times New Roman" w:eastAsia="Times New Roman" w:hAnsi="Times New Roman"/>
          <w:bCs/>
          <w:iCs/>
          <w:sz w:val="28"/>
          <w:szCs w:val="28"/>
          <w:lang w:eastAsia="ru-RU"/>
        </w:rPr>
      </w:pPr>
    </w:p>
    <w:p w:rsidR="00110F8B" w:rsidRPr="00F71EC6" w:rsidRDefault="00672F60" w:rsidP="004F6531">
      <w:pPr>
        <w:shd w:val="clear" w:color="auto" w:fill="FFFFFF"/>
        <w:spacing w:after="0" w:line="240" w:lineRule="auto"/>
        <w:contextualSpacing/>
        <w:jc w:val="both"/>
        <w:rPr>
          <w:rFonts w:ascii="Times New Roman" w:hAnsi="Times New Roman"/>
          <w:sz w:val="28"/>
          <w:szCs w:val="28"/>
        </w:rPr>
      </w:pPr>
      <w:r w:rsidRPr="00F71EC6">
        <w:rPr>
          <w:rFonts w:ascii="Times New Roman" w:eastAsia="Times New Roman" w:hAnsi="Times New Roman"/>
          <w:bCs/>
          <w:iCs/>
          <w:sz w:val="28"/>
          <w:szCs w:val="28"/>
          <w:lang w:eastAsia="ru-RU"/>
        </w:rPr>
        <w:t xml:space="preserve">Таблица </w:t>
      </w:r>
      <w:r w:rsidR="004F6531" w:rsidRPr="00F71EC6">
        <w:rPr>
          <w:rFonts w:ascii="Times New Roman" w:eastAsia="Times New Roman" w:hAnsi="Times New Roman"/>
          <w:bCs/>
          <w:iCs/>
          <w:sz w:val="28"/>
          <w:szCs w:val="28"/>
          <w:lang w:eastAsia="ru-RU"/>
        </w:rPr>
        <w:t>6</w:t>
      </w:r>
      <w:r w:rsidRPr="00F71EC6">
        <w:rPr>
          <w:rFonts w:ascii="Times New Roman" w:eastAsia="Times New Roman" w:hAnsi="Times New Roman"/>
          <w:bCs/>
          <w:iCs/>
          <w:sz w:val="28"/>
          <w:szCs w:val="28"/>
          <w:lang w:eastAsia="ru-RU"/>
        </w:rPr>
        <w:t xml:space="preserve"> – Показатели ликвидности предприятий отрасли</w:t>
      </w:r>
      <w:r w:rsidR="00110F8B" w:rsidRPr="00F71EC6">
        <w:rPr>
          <w:rFonts w:ascii="Times New Roman" w:eastAsia="Times New Roman" w:hAnsi="Times New Roman"/>
          <w:bCs/>
          <w:iCs/>
          <w:sz w:val="28"/>
          <w:szCs w:val="28"/>
          <w:lang w:eastAsia="ru-RU"/>
        </w:rPr>
        <w:t xml:space="preserve"> </w:t>
      </w:r>
      <w:r w:rsidR="00996EC5" w:rsidRPr="00F71EC6">
        <w:rPr>
          <w:rFonts w:ascii="Times New Roman" w:eastAsia="Times New Roman" w:hAnsi="Times New Roman"/>
          <w:bCs/>
          <w:iCs/>
          <w:sz w:val="28"/>
          <w:szCs w:val="28"/>
          <w:lang w:eastAsia="ru-RU"/>
        </w:rPr>
        <w:t>(составлено</w:t>
      </w:r>
      <w:r w:rsidR="00996EC5" w:rsidRPr="00F71EC6">
        <w:rPr>
          <w:rFonts w:ascii="Times New Roman" w:hAnsi="Times New Roman"/>
          <w:sz w:val="28"/>
          <w:szCs w:val="28"/>
        </w:rPr>
        <w:t xml:space="preserve"> автором)</w:t>
      </w:r>
    </w:p>
    <w:p w:rsidR="00996EC5" w:rsidRPr="00F71EC6" w:rsidRDefault="00996EC5" w:rsidP="004F6531">
      <w:pPr>
        <w:spacing w:after="0" w:line="240" w:lineRule="auto"/>
        <w:contextualSpacing/>
        <w:rPr>
          <w:rFonts w:ascii="Times New Roman" w:hAnsi="Times New Roman"/>
          <w:sz w:val="28"/>
          <w:szCs w:val="28"/>
        </w:rPr>
      </w:pPr>
    </w:p>
    <w:tbl>
      <w:tblPr>
        <w:tblW w:w="9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1843"/>
        <w:gridCol w:w="1860"/>
        <w:gridCol w:w="1684"/>
      </w:tblGrid>
      <w:tr w:rsidR="007E1C93" w:rsidRPr="00F71EC6" w:rsidTr="0038174D">
        <w:tc>
          <w:tcPr>
            <w:tcW w:w="3828" w:type="dxa"/>
            <w:vMerge w:val="restart"/>
            <w:shd w:val="clear" w:color="auto" w:fill="auto"/>
            <w:vAlign w:val="center"/>
          </w:tcPr>
          <w:p w:rsidR="00672F60" w:rsidRPr="00F71EC6" w:rsidRDefault="00672F60" w:rsidP="00575E29">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Показатель</w:t>
            </w:r>
          </w:p>
        </w:tc>
        <w:tc>
          <w:tcPr>
            <w:tcW w:w="5387" w:type="dxa"/>
            <w:gridSpan w:val="3"/>
            <w:shd w:val="clear" w:color="auto" w:fill="auto"/>
            <w:vAlign w:val="center"/>
          </w:tcPr>
          <w:p w:rsidR="00672F60" w:rsidRPr="00F71EC6" w:rsidRDefault="00672F60" w:rsidP="0038174D">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Значение на 20</w:t>
            </w:r>
            <w:r w:rsidR="0038174D" w:rsidRPr="00F71EC6">
              <w:rPr>
                <w:rFonts w:ascii="Times New Roman" w:eastAsia="Times New Roman" w:hAnsi="Times New Roman"/>
                <w:sz w:val="28"/>
                <w:szCs w:val="28"/>
                <w:shd w:val="clear" w:color="auto" w:fill="FFFFFF"/>
                <w:lang w:eastAsia="ru-RU"/>
              </w:rPr>
              <w:t>20</w:t>
            </w:r>
            <w:r w:rsidRPr="00F71EC6">
              <w:rPr>
                <w:rFonts w:ascii="Times New Roman" w:eastAsia="Times New Roman" w:hAnsi="Times New Roman"/>
                <w:sz w:val="28"/>
                <w:szCs w:val="28"/>
                <w:shd w:val="clear" w:color="auto" w:fill="FFFFFF"/>
                <w:lang w:eastAsia="ru-RU"/>
              </w:rPr>
              <w:t xml:space="preserve"> год</w:t>
            </w:r>
          </w:p>
        </w:tc>
      </w:tr>
      <w:tr w:rsidR="007E1C93" w:rsidRPr="00F71EC6" w:rsidTr="0038174D">
        <w:tc>
          <w:tcPr>
            <w:tcW w:w="3828" w:type="dxa"/>
            <w:vMerge/>
            <w:shd w:val="clear" w:color="auto" w:fill="auto"/>
            <w:vAlign w:val="center"/>
          </w:tcPr>
          <w:p w:rsidR="00672F60" w:rsidRPr="00F71EC6" w:rsidRDefault="00672F60" w:rsidP="00575E29">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p>
        </w:tc>
        <w:tc>
          <w:tcPr>
            <w:tcW w:w="1843" w:type="dxa"/>
            <w:shd w:val="clear" w:color="auto" w:fill="auto"/>
            <w:vAlign w:val="center"/>
          </w:tcPr>
          <w:p w:rsidR="00672F60" w:rsidRPr="00F71EC6" w:rsidRDefault="00672F60" w:rsidP="00575E29">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ООО «Сеть Связной»</w:t>
            </w:r>
          </w:p>
        </w:tc>
        <w:tc>
          <w:tcPr>
            <w:tcW w:w="1860" w:type="dxa"/>
            <w:shd w:val="clear" w:color="auto" w:fill="auto"/>
            <w:vAlign w:val="center"/>
          </w:tcPr>
          <w:p w:rsidR="00672F60" w:rsidRPr="00F71EC6" w:rsidRDefault="00672F60" w:rsidP="00575E29">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r w:rsidRPr="00F71EC6">
              <w:rPr>
                <w:rFonts w:ascii="Times New Roman" w:hAnsi="Times New Roman"/>
                <w:sz w:val="28"/>
                <w:szCs w:val="28"/>
              </w:rPr>
              <w:t>ПАО "М.Видео"</w:t>
            </w:r>
          </w:p>
        </w:tc>
        <w:tc>
          <w:tcPr>
            <w:tcW w:w="1684" w:type="dxa"/>
            <w:shd w:val="clear" w:color="auto" w:fill="auto"/>
            <w:vAlign w:val="center"/>
          </w:tcPr>
          <w:p w:rsidR="00672F60" w:rsidRPr="00F71EC6" w:rsidRDefault="00672F60" w:rsidP="00575E29">
            <w:pPr>
              <w:autoSpaceDE w:val="0"/>
              <w:autoSpaceDN w:val="0"/>
              <w:adjustRightInd w:val="0"/>
              <w:spacing w:after="0" w:line="360" w:lineRule="auto"/>
              <w:contextualSpacing/>
              <w:jc w:val="center"/>
              <w:rPr>
                <w:rFonts w:ascii="Times New Roman" w:eastAsia="Times New Roman" w:hAnsi="Times New Roman"/>
                <w:sz w:val="28"/>
                <w:szCs w:val="28"/>
                <w:shd w:val="clear" w:color="auto" w:fill="FFFFFF"/>
                <w:lang w:eastAsia="ru-RU"/>
              </w:rPr>
            </w:pPr>
            <w:r w:rsidRPr="00F71EC6">
              <w:rPr>
                <w:rFonts w:ascii="Times New Roman" w:hAnsi="Times New Roman"/>
                <w:sz w:val="28"/>
                <w:szCs w:val="28"/>
              </w:rPr>
              <w:t>ООО "ДНС РИТЕЙЛ"</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Коэффициент текущей ликвидности</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0.88</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253.99</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2.40</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Коэффициент срочной (быстрой) ликвидности</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0.56</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253.89</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0.31</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Коэффициент абсолютной ликвидности</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0.07</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27.93</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0.12</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Соотношение краткосрочной дебиторской и краткосрочной кредиторской задолженности</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0.57</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225.95</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0.26</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Чистые активы</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5802383</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14856495</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58573958</w:t>
            </w:r>
          </w:p>
        </w:tc>
      </w:tr>
      <w:tr w:rsidR="007E1C93"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Собственные оборотные средства</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-8467274</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9032297</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53827228</w:t>
            </w:r>
          </w:p>
        </w:tc>
      </w:tr>
      <w:tr w:rsidR="00672F60" w:rsidRPr="00F71EC6" w:rsidTr="0038174D">
        <w:tc>
          <w:tcPr>
            <w:tcW w:w="3828" w:type="dxa"/>
            <w:shd w:val="clear" w:color="auto" w:fill="auto"/>
            <w:vAlign w:val="center"/>
          </w:tcPr>
          <w:p w:rsidR="00672F60" w:rsidRPr="00F71EC6" w:rsidRDefault="00672F60" w:rsidP="00575E29">
            <w:pPr>
              <w:spacing w:after="0" w:line="360" w:lineRule="auto"/>
              <w:contextualSpacing/>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Доля собственных оборотных средств в покрытии запасов</w:t>
            </w:r>
          </w:p>
        </w:tc>
        <w:tc>
          <w:tcPr>
            <w:tcW w:w="1843"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-0.43</w:t>
            </w:r>
          </w:p>
        </w:tc>
        <w:tc>
          <w:tcPr>
            <w:tcW w:w="1860"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2557.99</w:t>
            </w:r>
          </w:p>
        </w:tc>
        <w:tc>
          <w:tcPr>
            <w:tcW w:w="1684" w:type="dxa"/>
            <w:shd w:val="clear" w:color="auto" w:fill="auto"/>
            <w:vAlign w:val="center"/>
          </w:tcPr>
          <w:p w:rsidR="00672F60" w:rsidRPr="00F71EC6" w:rsidRDefault="00672F60" w:rsidP="00575E29">
            <w:pPr>
              <w:spacing w:after="0" w:line="360" w:lineRule="auto"/>
              <w:contextualSpacing/>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0.66</w:t>
            </w:r>
          </w:p>
        </w:tc>
      </w:tr>
    </w:tbl>
    <w:p w:rsidR="00672F60" w:rsidRPr="00F71EC6" w:rsidRDefault="00672F60"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p>
    <w:p w:rsidR="00E80AEC" w:rsidRPr="00F71EC6" w:rsidRDefault="004F6531" w:rsidP="00E80AEC">
      <w:pPr>
        <w:autoSpaceDE w:val="0"/>
        <w:autoSpaceDN w:val="0"/>
        <w:adjustRightInd w:val="0"/>
        <w:spacing w:after="0" w:line="360" w:lineRule="auto"/>
        <w:ind w:firstLine="709"/>
        <w:contextualSpacing/>
        <w:jc w:val="both"/>
        <w:rPr>
          <w:rFonts w:ascii="Times New Roman" w:eastAsia="TimesNewRomanPSMT" w:hAnsi="Times New Roman"/>
          <w:bCs/>
          <w:iCs/>
          <w:sz w:val="28"/>
          <w:szCs w:val="28"/>
        </w:rPr>
      </w:pPr>
      <w:r w:rsidRPr="00F71EC6">
        <w:rPr>
          <w:rFonts w:ascii="Times New Roman" w:eastAsia="TimesNewRomanPSMT" w:hAnsi="Times New Roman"/>
          <w:bCs/>
          <w:iCs/>
          <w:noProof/>
          <w:sz w:val="28"/>
          <w:szCs w:val="28"/>
          <w:lang w:eastAsia="ru-RU"/>
        </w:rPr>
        <w:lastRenderedPageBreak/>
        <w:drawing>
          <wp:anchor distT="0" distB="0" distL="114300" distR="114300" simplePos="0" relativeHeight="251666944" behindDoc="0" locked="0" layoutInCell="1" allowOverlap="1" wp14:anchorId="4BAD3DE2" wp14:editId="502BDD7E">
            <wp:simplePos x="0" y="0"/>
            <wp:positionH relativeFrom="margin">
              <wp:align>center</wp:align>
            </wp:positionH>
            <wp:positionV relativeFrom="paragraph">
              <wp:posOffset>4682490</wp:posOffset>
            </wp:positionV>
            <wp:extent cx="5314950" cy="3413760"/>
            <wp:effectExtent l="19050" t="0" r="19050" b="0"/>
            <wp:wrapTopAndBottom/>
            <wp:docPr id="1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80AEC" w:rsidRPr="00F71EC6">
        <w:rPr>
          <w:rFonts w:ascii="Times New Roman" w:eastAsia="TimesNewRomanPSMT" w:hAnsi="Times New Roman"/>
          <w:bCs/>
          <w:iCs/>
          <w:sz w:val="28"/>
          <w:szCs w:val="28"/>
        </w:rPr>
        <w:t xml:space="preserve">Оценивая показатели ликвидности указанных предприятий можно сделать вывод, что большинство коэффициентов ликвидности ООО «Сеть Связной» ниже нормативных значений, организация имеет несбалансированность запасов и кредиторской задолженности и в общем, средний уровень ликвидности. Для нормализации показателей предприятию необходимо сокращать кредиторскую задолженность и одновременно наращивать оборотные активы. В то время как ПАО «М.Видео» наоборот обладает очень высоким уровнем ликвидности. В целом на конец анализируемого периода текущая платежеспособность предприятия возросла, чего нельзя сказать о ООО "ДНС РИТЕЙЛ". Значения коэффициентов данного предприятия ниже нормы, а так же наблюдается негативная тенденция опережающего роста наиболее срочных обязательств по сравнению с изменением высоколиквидных активов. Теперь рассмотрим финансовое состояние организаций по итогам абсолютных изменений необходимых показателей, что отражено </w:t>
      </w:r>
      <w:r w:rsidR="00D64979" w:rsidRPr="00F71EC6">
        <w:rPr>
          <w:rFonts w:ascii="Times New Roman" w:eastAsia="TimesNewRomanPSMT" w:hAnsi="Times New Roman"/>
          <w:bCs/>
          <w:iCs/>
          <w:sz w:val="28"/>
          <w:szCs w:val="28"/>
        </w:rPr>
        <w:t xml:space="preserve">на </w:t>
      </w:r>
      <w:r w:rsidR="00E80AEC" w:rsidRPr="00F71EC6">
        <w:rPr>
          <w:rFonts w:ascii="Times New Roman" w:eastAsia="TimesNewRomanPSMT" w:hAnsi="Times New Roman"/>
          <w:bCs/>
          <w:iCs/>
          <w:sz w:val="28"/>
          <w:szCs w:val="28"/>
        </w:rPr>
        <w:t xml:space="preserve">рисунке </w:t>
      </w:r>
      <w:r w:rsidRPr="00F71EC6">
        <w:rPr>
          <w:rFonts w:ascii="Times New Roman" w:eastAsia="TimesNewRomanPSMT" w:hAnsi="Times New Roman"/>
          <w:bCs/>
          <w:iCs/>
          <w:sz w:val="28"/>
          <w:szCs w:val="28"/>
        </w:rPr>
        <w:t>18</w:t>
      </w:r>
      <w:r w:rsidR="00E80AEC" w:rsidRPr="00F71EC6">
        <w:rPr>
          <w:rFonts w:ascii="Times New Roman" w:eastAsia="TimesNewRomanPSMT" w:hAnsi="Times New Roman"/>
          <w:bCs/>
          <w:iCs/>
          <w:sz w:val="28"/>
          <w:szCs w:val="28"/>
        </w:rPr>
        <w:t>.</w:t>
      </w:r>
    </w:p>
    <w:p w:rsidR="00E80AEC" w:rsidRPr="00F71EC6" w:rsidRDefault="00E80AEC" w:rsidP="00E80AEC">
      <w:pPr>
        <w:autoSpaceDE w:val="0"/>
        <w:autoSpaceDN w:val="0"/>
        <w:adjustRightInd w:val="0"/>
        <w:spacing w:after="0" w:line="360" w:lineRule="auto"/>
        <w:ind w:firstLine="709"/>
        <w:contextualSpacing/>
        <w:jc w:val="both"/>
        <w:rPr>
          <w:rFonts w:ascii="Times New Roman" w:eastAsia="TimesNewRomanPSMT" w:hAnsi="Times New Roman"/>
          <w:bCs/>
          <w:iCs/>
          <w:sz w:val="28"/>
          <w:szCs w:val="28"/>
        </w:rPr>
      </w:pPr>
    </w:p>
    <w:p w:rsidR="00D64979" w:rsidRPr="00F71EC6" w:rsidRDefault="00D9705D" w:rsidP="00D64979">
      <w:pPr>
        <w:autoSpaceDE w:val="0"/>
        <w:autoSpaceDN w:val="0"/>
        <w:adjustRightInd w:val="0"/>
        <w:spacing w:after="0" w:line="240" w:lineRule="auto"/>
        <w:ind w:firstLine="709"/>
        <w:contextualSpacing/>
        <w:jc w:val="center"/>
        <w:rPr>
          <w:rFonts w:ascii="Times New Roman" w:eastAsia="TimesNewRomanPSMT" w:hAnsi="Times New Roman"/>
          <w:bCs/>
          <w:iCs/>
          <w:sz w:val="28"/>
          <w:szCs w:val="28"/>
        </w:rPr>
      </w:pPr>
      <w:r>
        <w:rPr>
          <w:rFonts w:ascii="Times New Roman" w:hAnsi="Times New Roman"/>
          <w:sz w:val="28"/>
          <w:szCs w:val="28"/>
        </w:rPr>
        <w:t>Рисунок 18</w:t>
      </w:r>
      <w:r w:rsidR="00D64979" w:rsidRPr="00F71EC6">
        <w:rPr>
          <w:rFonts w:ascii="Times New Roman" w:hAnsi="Times New Roman"/>
          <w:sz w:val="28"/>
          <w:szCs w:val="28"/>
        </w:rPr>
        <w:t xml:space="preserve"> – </w:t>
      </w:r>
      <w:r w:rsidR="00D64979" w:rsidRPr="00F71EC6">
        <w:rPr>
          <w:rFonts w:ascii="Times New Roman" w:eastAsia="TimesNewRomanPSMT" w:hAnsi="Times New Roman"/>
          <w:bCs/>
          <w:iCs/>
          <w:sz w:val="28"/>
          <w:szCs w:val="28"/>
        </w:rPr>
        <w:t>Абсолютное изменение показателей финансового состояния рассматриваемых предприятий за 2019-2020 гг. (составлено автором)</w:t>
      </w:r>
    </w:p>
    <w:p w:rsidR="00E80AEC" w:rsidRPr="00F71EC6" w:rsidRDefault="00E80AEC" w:rsidP="00E80AEC">
      <w:pPr>
        <w:autoSpaceDE w:val="0"/>
        <w:autoSpaceDN w:val="0"/>
        <w:adjustRightInd w:val="0"/>
        <w:spacing w:after="0" w:line="360" w:lineRule="auto"/>
        <w:ind w:firstLine="709"/>
        <w:contextualSpacing/>
        <w:jc w:val="both"/>
        <w:rPr>
          <w:rFonts w:ascii="Times New Roman" w:eastAsia="TimesNewRomanPSMT" w:hAnsi="Times New Roman"/>
          <w:b/>
          <w:bCs/>
          <w:iCs/>
          <w:sz w:val="28"/>
          <w:szCs w:val="28"/>
        </w:rPr>
      </w:pPr>
    </w:p>
    <w:p w:rsidR="00672F60" w:rsidRPr="00F71EC6" w:rsidRDefault="00E80AEC" w:rsidP="000B4A9D">
      <w:pPr>
        <w:autoSpaceDE w:val="0"/>
        <w:autoSpaceDN w:val="0"/>
        <w:adjustRightInd w:val="0"/>
        <w:spacing w:after="0" w:line="360" w:lineRule="auto"/>
        <w:ind w:firstLine="709"/>
        <w:contextualSpacing/>
        <w:jc w:val="both"/>
        <w:rPr>
          <w:rFonts w:ascii="Times New Roman" w:eastAsia="Times New Roman" w:hAnsi="Times New Roman"/>
          <w:bCs/>
          <w:sz w:val="28"/>
          <w:szCs w:val="28"/>
          <w:shd w:val="clear" w:color="auto" w:fill="FFFFFF"/>
          <w:lang w:eastAsia="ru-RU"/>
        </w:rPr>
      </w:pPr>
      <w:r w:rsidRPr="00F71EC6">
        <w:rPr>
          <w:rFonts w:ascii="Times New Roman" w:eastAsia="TimesNewRomanPSMT" w:hAnsi="Times New Roman"/>
          <w:bCs/>
          <w:iCs/>
          <w:sz w:val="28"/>
          <w:szCs w:val="28"/>
        </w:rPr>
        <w:lastRenderedPageBreak/>
        <w:t xml:space="preserve">Оценивая полученные показатели, </w:t>
      </w:r>
      <w:r w:rsidR="00A35C3B" w:rsidRPr="00F71EC6">
        <w:rPr>
          <w:rFonts w:ascii="Times New Roman" w:eastAsia="TimesNewRomanPSMT" w:hAnsi="Times New Roman"/>
          <w:bCs/>
          <w:iCs/>
          <w:sz w:val="28"/>
          <w:szCs w:val="28"/>
        </w:rPr>
        <w:t>представляется возможным сделать вывод о том,</w:t>
      </w:r>
      <w:r w:rsidRPr="00F71EC6">
        <w:rPr>
          <w:rFonts w:ascii="Times New Roman" w:eastAsia="TimesNewRomanPSMT" w:hAnsi="Times New Roman"/>
          <w:bCs/>
          <w:iCs/>
          <w:sz w:val="28"/>
          <w:szCs w:val="28"/>
        </w:rPr>
        <w:t xml:space="preserve"> что финансовое </w:t>
      </w:r>
      <w:r w:rsidR="00A35C3B" w:rsidRPr="00F71EC6">
        <w:rPr>
          <w:rFonts w:ascii="Times New Roman" w:eastAsia="TimesNewRomanPSMT" w:hAnsi="Times New Roman"/>
          <w:bCs/>
          <w:iCs/>
          <w:sz w:val="28"/>
          <w:szCs w:val="28"/>
        </w:rPr>
        <w:t>положение фирмы</w:t>
      </w:r>
      <w:r w:rsidRPr="00F71EC6">
        <w:rPr>
          <w:rFonts w:ascii="Times New Roman" w:eastAsia="TimesNewRomanPSMT" w:hAnsi="Times New Roman"/>
          <w:bCs/>
          <w:iCs/>
          <w:sz w:val="28"/>
          <w:szCs w:val="28"/>
        </w:rPr>
        <w:t xml:space="preserve"> ООО «Сеть Связной» на </w:t>
      </w:r>
      <w:r w:rsidR="00A35C3B" w:rsidRPr="00F71EC6">
        <w:rPr>
          <w:rFonts w:ascii="Times New Roman" w:eastAsia="TimesNewRomanPSMT" w:hAnsi="Times New Roman"/>
          <w:bCs/>
          <w:iCs/>
          <w:sz w:val="28"/>
          <w:szCs w:val="28"/>
        </w:rPr>
        <w:t>окончание 2020 года</w:t>
      </w:r>
      <w:r w:rsidRPr="00F71EC6">
        <w:rPr>
          <w:rFonts w:ascii="Times New Roman" w:eastAsia="TimesNewRomanPSMT" w:hAnsi="Times New Roman"/>
          <w:bCs/>
          <w:iCs/>
          <w:sz w:val="28"/>
          <w:szCs w:val="28"/>
        </w:rPr>
        <w:t xml:space="preserve"> </w:t>
      </w:r>
      <w:r w:rsidR="00A35C3B" w:rsidRPr="00F71EC6">
        <w:rPr>
          <w:rFonts w:ascii="Times New Roman" w:eastAsia="TimesNewRomanPSMT" w:hAnsi="Times New Roman"/>
          <w:bCs/>
          <w:iCs/>
          <w:sz w:val="28"/>
          <w:szCs w:val="28"/>
        </w:rPr>
        <w:t>оценивается весьма</w:t>
      </w:r>
      <w:r w:rsidRPr="00F71EC6">
        <w:rPr>
          <w:rFonts w:ascii="Times New Roman" w:eastAsia="TimesNewRomanPSMT" w:hAnsi="Times New Roman"/>
          <w:bCs/>
          <w:iCs/>
          <w:sz w:val="28"/>
          <w:szCs w:val="28"/>
        </w:rPr>
        <w:t xml:space="preserve"> кризисным, </w:t>
      </w:r>
      <w:r w:rsidR="00A35C3B" w:rsidRPr="00F71EC6">
        <w:rPr>
          <w:rFonts w:ascii="Times New Roman" w:eastAsia="TimesNewRomanPSMT" w:hAnsi="Times New Roman"/>
          <w:bCs/>
          <w:iCs/>
          <w:sz w:val="28"/>
          <w:szCs w:val="28"/>
        </w:rPr>
        <w:t>поскольку при</w:t>
      </w:r>
      <w:r w:rsidRPr="00F71EC6">
        <w:rPr>
          <w:rFonts w:ascii="Times New Roman" w:eastAsia="TimesNewRomanPSMT" w:hAnsi="Times New Roman"/>
          <w:bCs/>
          <w:iCs/>
          <w:sz w:val="28"/>
          <w:szCs w:val="28"/>
        </w:rPr>
        <w:t xml:space="preserve"> </w:t>
      </w:r>
      <w:r w:rsidR="00A35C3B" w:rsidRPr="00F71EC6">
        <w:rPr>
          <w:rFonts w:ascii="Times New Roman" w:eastAsia="TimesNewRomanPSMT" w:hAnsi="Times New Roman"/>
          <w:bCs/>
          <w:iCs/>
          <w:sz w:val="28"/>
          <w:szCs w:val="28"/>
        </w:rPr>
        <w:t>проведении анализа был выявлен</w:t>
      </w:r>
      <w:r w:rsidRPr="00F71EC6">
        <w:rPr>
          <w:rFonts w:ascii="Times New Roman" w:eastAsia="TimesNewRomanPSMT" w:hAnsi="Times New Roman"/>
          <w:bCs/>
          <w:iCs/>
          <w:sz w:val="28"/>
          <w:szCs w:val="28"/>
        </w:rPr>
        <w:t xml:space="preserve"> недостаток собственных оборотных средств </w:t>
      </w:r>
      <w:r w:rsidR="00A35C3B" w:rsidRPr="00F71EC6">
        <w:rPr>
          <w:rFonts w:ascii="Times New Roman" w:eastAsia="TimesNewRomanPSMT" w:hAnsi="Times New Roman"/>
          <w:bCs/>
          <w:iCs/>
          <w:sz w:val="28"/>
          <w:szCs w:val="28"/>
        </w:rPr>
        <w:t>предприятия в размере 3598</w:t>
      </w:r>
      <w:r w:rsidRPr="00F71EC6">
        <w:rPr>
          <w:rFonts w:ascii="Times New Roman" w:eastAsia="TimesNewRomanPSMT" w:hAnsi="Times New Roman"/>
          <w:bCs/>
          <w:iCs/>
          <w:sz w:val="28"/>
          <w:szCs w:val="28"/>
        </w:rPr>
        <w:t xml:space="preserve">7573 </w:t>
      </w:r>
      <w:proofErr w:type="spellStart"/>
      <w:r w:rsidRPr="00F71EC6">
        <w:rPr>
          <w:rFonts w:ascii="Times New Roman" w:eastAsia="TimesNewRomanPSMT" w:hAnsi="Times New Roman"/>
          <w:bCs/>
          <w:iCs/>
          <w:sz w:val="28"/>
          <w:szCs w:val="28"/>
        </w:rPr>
        <w:t>тыс.руб</w:t>
      </w:r>
      <w:proofErr w:type="spellEnd"/>
      <w:r w:rsidRPr="00F71EC6">
        <w:rPr>
          <w:rFonts w:ascii="Times New Roman" w:eastAsia="TimesNewRomanPSMT" w:hAnsi="Times New Roman"/>
          <w:bCs/>
          <w:iCs/>
          <w:sz w:val="28"/>
          <w:szCs w:val="28"/>
        </w:rPr>
        <w:t xml:space="preserve">., собственных и долгосрочных заемных источников формирования запасов 27773127 тыс.руб. и общей величины основных источников формирования запасов 18382783 тыс.руб. Противоположностью является ПАО «М.Видео» с абсолютно устойчивым финансовым состоянием по итогам года. </w:t>
      </w:r>
      <w:r w:rsidR="00A35C3B" w:rsidRPr="00F71EC6">
        <w:rPr>
          <w:rFonts w:ascii="Times New Roman" w:eastAsia="TimesNewRomanPSMT" w:hAnsi="Times New Roman"/>
          <w:bCs/>
          <w:iCs/>
          <w:sz w:val="28"/>
          <w:szCs w:val="28"/>
        </w:rPr>
        <w:t xml:space="preserve">Можно сказать, что компания </w:t>
      </w:r>
      <w:r w:rsidRPr="00F71EC6">
        <w:rPr>
          <w:rFonts w:ascii="Times New Roman" w:eastAsia="TimesNewRomanPSMT" w:hAnsi="Times New Roman"/>
          <w:bCs/>
          <w:iCs/>
          <w:sz w:val="28"/>
          <w:szCs w:val="28"/>
        </w:rPr>
        <w:t>ООО "ДНС РИТЕЙЛ" находится</w:t>
      </w:r>
      <w:r w:rsidR="00A35C3B" w:rsidRPr="00F71EC6">
        <w:rPr>
          <w:rFonts w:ascii="Times New Roman" w:eastAsia="TimesNewRomanPSMT" w:hAnsi="Times New Roman"/>
          <w:bCs/>
          <w:iCs/>
          <w:sz w:val="28"/>
          <w:szCs w:val="28"/>
        </w:rPr>
        <w:t xml:space="preserve"> почти</w:t>
      </w:r>
      <w:r w:rsidRPr="00F71EC6">
        <w:rPr>
          <w:rFonts w:ascii="Times New Roman" w:eastAsia="TimesNewRomanPSMT" w:hAnsi="Times New Roman"/>
          <w:bCs/>
          <w:iCs/>
          <w:sz w:val="28"/>
          <w:szCs w:val="28"/>
        </w:rPr>
        <w:t xml:space="preserve"> на грани банкротства, </w:t>
      </w:r>
      <w:r w:rsidR="00A35C3B" w:rsidRPr="00F71EC6">
        <w:rPr>
          <w:rFonts w:ascii="Times New Roman" w:eastAsia="TimesNewRomanPSMT" w:hAnsi="Times New Roman"/>
          <w:bCs/>
          <w:iCs/>
          <w:sz w:val="28"/>
          <w:szCs w:val="28"/>
        </w:rPr>
        <w:t>поскольку был</w:t>
      </w:r>
      <w:r w:rsidRPr="00F71EC6">
        <w:rPr>
          <w:rFonts w:ascii="Times New Roman" w:eastAsia="TimesNewRomanPSMT" w:hAnsi="Times New Roman"/>
          <w:bCs/>
          <w:iCs/>
          <w:sz w:val="28"/>
          <w:szCs w:val="28"/>
        </w:rPr>
        <w:t xml:space="preserve"> выявлен недостаток собственных оборотных средств </w:t>
      </w:r>
      <w:r w:rsidR="00A35C3B" w:rsidRPr="00F71EC6">
        <w:rPr>
          <w:rFonts w:ascii="Times New Roman" w:eastAsia="TimesNewRomanPSMT" w:hAnsi="Times New Roman"/>
          <w:bCs/>
          <w:iCs/>
          <w:sz w:val="28"/>
          <w:szCs w:val="28"/>
        </w:rPr>
        <w:t>в размере 2763</w:t>
      </w:r>
      <w:r w:rsidRPr="00F71EC6">
        <w:rPr>
          <w:rFonts w:ascii="Times New Roman" w:eastAsia="TimesNewRomanPSMT" w:hAnsi="Times New Roman"/>
          <w:bCs/>
          <w:iCs/>
          <w:sz w:val="28"/>
          <w:szCs w:val="28"/>
        </w:rPr>
        <w:t xml:space="preserve">0229 </w:t>
      </w:r>
      <w:proofErr w:type="spellStart"/>
      <w:r w:rsidRPr="00F71EC6">
        <w:rPr>
          <w:rFonts w:ascii="Times New Roman" w:eastAsia="TimesNewRomanPSMT" w:hAnsi="Times New Roman"/>
          <w:bCs/>
          <w:iCs/>
          <w:sz w:val="28"/>
          <w:szCs w:val="28"/>
        </w:rPr>
        <w:t>тыс.руб</w:t>
      </w:r>
      <w:proofErr w:type="spellEnd"/>
      <w:r w:rsidRPr="00F71EC6">
        <w:rPr>
          <w:rFonts w:ascii="Times New Roman" w:eastAsia="TimesNewRomanPSMT" w:hAnsi="Times New Roman"/>
          <w:bCs/>
          <w:iCs/>
          <w:sz w:val="28"/>
          <w:szCs w:val="28"/>
        </w:rPr>
        <w:t xml:space="preserve">., собственных и долгосрочных заемных источников формирования запасов </w:t>
      </w:r>
      <w:r w:rsidR="00A35C3B" w:rsidRPr="00F71EC6">
        <w:rPr>
          <w:rFonts w:ascii="Times New Roman" w:eastAsia="TimesNewRomanPSMT" w:hAnsi="Times New Roman"/>
          <w:bCs/>
          <w:iCs/>
          <w:sz w:val="28"/>
          <w:szCs w:val="28"/>
        </w:rPr>
        <w:t>в размере 274</w:t>
      </w:r>
      <w:r w:rsidRPr="00F71EC6">
        <w:rPr>
          <w:rFonts w:ascii="Times New Roman" w:eastAsia="TimesNewRomanPSMT" w:hAnsi="Times New Roman"/>
          <w:bCs/>
          <w:iCs/>
          <w:sz w:val="28"/>
          <w:szCs w:val="28"/>
        </w:rPr>
        <w:t xml:space="preserve">26216 </w:t>
      </w:r>
      <w:proofErr w:type="spellStart"/>
      <w:r w:rsidRPr="00F71EC6">
        <w:rPr>
          <w:rFonts w:ascii="Times New Roman" w:eastAsia="TimesNewRomanPSMT" w:hAnsi="Times New Roman"/>
          <w:bCs/>
          <w:iCs/>
          <w:sz w:val="28"/>
          <w:szCs w:val="28"/>
        </w:rPr>
        <w:t>тыс.руб</w:t>
      </w:r>
      <w:proofErr w:type="spellEnd"/>
      <w:r w:rsidRPr="00F71EC6">
        <w:rPr>
          <w:rFonts w:ascii="Times New Roman" w:eastAsia="TimesNewRomanPSMT" w:hAnsi="Times New Roman"/>
          <w:bCs/>
          <w:iCs/>
          <w:sz w:val="28"/>
          <w:szCs w:val="28"/>
        </w:rPr>
        <w:t xml:space="preserve">. и общей величины основных источников формирования запасов </w:t>
      </w:r>
      <w:r w:rsidR="00A35C3B" w:rsidRPr="00F71EC6">
        <w:rPr>
          <w:rFonts w:ascii="Times New Roman" w:eastAsia="TimesNewRomanPSMT" w:hAnsi="Times New Roman"/>
          <w:bCs/>
          <w:iCs/>
          <w:sz w:val="28"/>
          <w:szCs w:val="28"/>
        </w:rPr>
        <w:t>в размере 1704</w:t>
      </w:r>
      <w:r w:rsidRPr="00F71EC6">
        <w:rPr>
          <w:rFonts w:ascii="Times New Roman" w:eastAsia="TimesNewRomanPSMT" w:hAnsi="Times New Roman"/>
          <w:bCs/>
          <w:iCs/>
          <w:sz w:val="28"/>
          <w:szCs w:val="28"/>
        </w:rPr>
        <w:t xml:space="preserve">3582 </w:t>
      </w:r>
      <w:proofErr w:type="spellStart"/>
      <w:r w:rsidRPr="00F71EC6">
        <w:rPr>
          <w:rFonts w:ascii="Times New Roman" w:eastAsia="TimesNewRomanPSMT" w:hAnsi="Times New Roman"/>
          <w:bCs/>
          <w:iCs/>
          <w:sz w:val="28"/>
          <w:szCs w:val="28"/>
        </w:rPr>
        <w:t>тыс.руб</w:t>
      </w:r>
      <w:proofErr w:type="spellEnd"/>
      <w:r w:rsidRPr="00F71EC6">
        <w:rPr>
          <w:rFonts w:ascii="Times New Roman" w:eastAsia="TimesNewRomanPSMT" w:hAnsi="Times New Roman"/>
          <w:bCs/>
          <w:iCs/>
          <w:sz w:val="28"/>
          <w:szCs w:val="28"/>
        </w:rPr>
        <w:t>.</w:t>
      </w:r>
      <w:r w:rsidR="00D64979" w:rsidRPr="00F71EC6">
        <w:rPr>
          <w:rFonts w:ascii="Times New Roman" w:eastAsia="TimesNewRomanPSMT" w:hAnsi="Times New Roman"/>
          <w:bCs/>
          <w:iCs/>
          <w:sz w:val="28"/>
          <w:szCs w:val="28"/>
        </w:rPr>
        <w:t xml:space="preserve"> </w:t>
      </w:r>
      <w:r w:rsidR="0088555E" w:rsidRPr="00F71EC6">
        <w:rPr>
          <w:rFonts w:ascii="Times New Roman" w:eastAsia="Times New Roman" w:hAnsi="Times New Roman"/>
          <w:bCs/>
          <w:sz w:val="28"/>
          <w:szCs w:val="28"/>
          <w:shd w:val="clear" w:color="auto" w:fill="FFFFFF"/>
          <w:lang w:eastAsia="ru-RU"/>
        </w:rPr>
        <w:t xml:space="preserve">Обратимся к методическим подходам оценки финансовой устойчивости организаций, рассмотренным в пункте 1.2 настоящей работы. Используя комплексную оценку, которая включает к себя различные аспекты деятельности, воспользуемся, в данном случае, коэффициентными методами анализа финансовой устойчивости, </w:t>
      </w:r>
      <w:r w:rsidR="00672F60" w:rsidRPr="00F71EC6">
        <w:rPr>
          <w:rFonts w:ascii="Times New Roman" w:eastAsia="Times New Roman" w:hAnsi="Times New Roman"/>
          <w:bCs/>
          <w:sz w:val="28"/>
          <w:szCs w:val="28"/>
          <w:shd w:val="clear" w:color="auto" w:fill="FFFFFF"/>
          <w:lang w:eastAsia="ru-RU"/>
        </w:rPr>
        <w:t xml:space="preserve">отразив результаты в таблице </w:t>
      </w:r>
      <w:r w:rsidR="00D64979" w:rsidRPr="00F71EC6">
        <w:rPr>
          <w:rFonts w:ascii="Times New Roman" w:eastAsia="Times New Roman" w:hAnsi="Times New Roman"/>
          <w:bCs/>
          <w:sz w:val="28"/>
          <w:szCs w:val="28"/>
          <w:shd w:val="clear" w:color="auto" w:fill="FFFFFF"/>
          <w:lang w:eastAsia="ru-RU"/>
        </w:rPr>
        <w:t>7</w:t>
      </w:r>
      <w:r w:rsidR="00672F60" w:rsidRPr="00F71EC6">
        <w:rPr>
          <w:rFonts w:ascii="Times New Roman" w:eastAsia="Times New Roman" w:hAnsi="Times New Roman"/>
          <w:bCs/>
          <w:sz w:val="28"/>
          <w:szCs w:val="28"/>
          <w:shd w:val="clear" w:color="auto" w:fill="FFFFFF"/>
          <w:lang w:eastAsia="ru-RU"/>
        </w:rPr>
        <w:t>.</w:t>
      </w:r>
    </w:p>
    <w:p w:rsidR="00996EC5" w:rsidRPr="00F71EC6" w:rsidRDefault="00996EC5" w:rsidP="000B4A9D">
      <w:pPr>
        <w:autoSpaceDE w:val="0"/>
        <w:autoSpaceDN w:val="0"/>
        <w:adjustRightInd w:val="0"/>
        <w:spacing w:after="0" w:line="360" w:lineRule="auto"/>
        <w:ind w:firstLine="709"/>
        <w:contextualSpacing/>
        <w:jc w:val="both"/>
        <w:rPr>
          <w:rFonts w:ascii="Times New Roman" w:eastAsia="Times New Roman" w:hAnsi="Times New Roman"/>
          <w:bCs/>
          <w:sz w:val="28"/>
          <w:szCs w:val="28"/>
          <w:shd w:val="clear" w:color="auto" w:fill="FFFFFF"/>
          <w:lang w:eastAsia="ru-RU"/>
        </w:rPr>
      </w:pPr>
    </w:p>
    <w:p w:rsidR="00672F60" w:rsidRPr="00F71EC6" w:rsidRDefault="00672F60" w:rsidP="0038174D">
      <w:pPr>
        <w:autoSpaceDE w:val="0"/>
        <w:autoSpaceDN w:val="0"/>
        <w:adjustRightInd w:val="0"/>
        <w:spacing w:after="0" w:line="360" w:lineRule="auto"/>
        <w:contextualSpacing/>
        <w:jc w:val="both"/>
        <w:rPr>
          <w:rFonts w:ascii="Times New Roman" w:hAnsi="Times New Roman"/>
          <w:sz w:val="28"/>
          <w:szCs w:val="28"/>
        </w:rPr>
      </w:pPr>
      <w:r w:rsidRPr="00F71EC6">
        <w:rPr>
          <w:rFonts w:ascii="Times New Roman" w:eastAsia="Times New Roman" w:hAnsi="Times New Roman"/>
          <w:bCs/>
          <w:sz w:val="28"/>
          <w:szCs w:val="28"/>
          <w:shd w:val="clear" w:color="auto" w:fill="FFFFFF"/>
          <w:lang w:eastAsia="ru-RU"/>
        </w:rPr>
        <w:t xml:space="preserve">Таблица </w:t>
      </w:r>
      <w:r w:rsidR="00D64979" w:rsidRPr="00F71EC6">
        <w:rPr>
          <w:rFonts w:ascii="Times New Roman" w:eastAsia="Times New Roman" w:hAnsi="Times New Roman"/>
          <w:bCs/>
          <w:sz w:val="28"/>
          <w:szCs w:val="28"/>
          <w:shd w:val="clear" w:color="auto" w:fill="FFFFFF"/>
          <w:lang w:eastAsia="ru-RU"/>
        </w:rPr>
        <w:t>7</w:t>
      </w:r>
      <w:r w:rsidRPr="00F71EC6">
        <w:rPr>
          <w:rFonts w:ascii="Times New Roman" w:eastAsia="Times New Roman" w:hAnsi="Times New Roman"/>
          <w:bCs/>
          <w:sz w:val="28"/>
          <w:szCs w:val="28"/>
          <w:shd w:val="clear" w:color="auto" w:fill="FFFFFF"/>
          <w:lang w:eastAsia="ru-RU"/>
        </w:rPr>
        <w:t xml:space="preserve"> – </w:t>
      </w:r>
      <w:r w:rsidRPr="00F71EC6">
        <w:rPr>
          <w:rFonts w:ascii="Times New Roman" w:eastAsia="Times New Roman" w:hAnsi="Times New Roman"/>
          <w:sz w:val="28"/>
          <w:szCs w:val="28"/>
          <w:shd w:val="clear" w:color="auto" w:fill="FFFFFF"/>
          <w:lang w:eastAsia="ru-RU"/>
        </w:rPr>
        <w:t xml:space="preserve">Коэффициенты финансовой устойчивости </w:t>
      </w:r>
      <w:r w:rsidR="00996EC5" w:rsidRPr="00F71EC6">
        <w:rPr>
          <w:rFonts w:ascii="Times New Roman" w:hAnsi="Times New Roman"/>
          <w:sz w:val="28"/>
          <w:szCs w:val="28"/>
        </w:rPr>
        <w:t>(составлено автором)</w:t>
      </w:r>
    </w:p>
    <w:p w:rsidR="00996EC5" w:rsidRPr="00F71EC6" w:rsidRDefault="00996EC5" w:rsidP="0038174D">
      <w:pPr>
        <w:autoSpaceDE w:val="0"/>
        <w:autoSpaceDN w:val="0"/>
        <w:adjustRightInd w:val="0"/>
        <w:spacing w:after="0" w:line="360" w:lineRule="auto"/>
        <w:contextualSpacing/>
        <w:jc w:val="both"/>
        <w:rPr>
          <w:rFonts w:ascii="Times New Roman" w:eastAsia="Times New Roman" w:hAnsi="Times New Roman"/>
          <w:sz w:val="28"/>
          <w:szCs w:val="28"/>
          <w:shd w:val="clear" w:color="auto" w:fill="FFFFFF"/>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5"/>
        <w:gridCol w:w="1163"/>
        <w:gridCol w:w="1170"/>
        <w:gridCol w:w="1178"/>
        <w:gridCol w:w="1185"/>
        <w:gridCol w:w="1164"/>
        <w:gridCol w:w="1171"/>
      </w:tblGrid>
      <w:tr w:rsidR="007E1C93" w:rsidRPr="00F71EC6" w:rsidTr="00C3157A">
        <w:tc>
          <w:tcPr>
            <w:tcW w:w="2240" w:type="dxa"/>
            <w:vMerge w:val="restart"/>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Показатели</w:t>
            </w:r>
          </w:p>
        </w:tc>
        <w:tc>
          <w:tcPr>
            <w:tcW w:w="7178" w:type="dxa"/>
            <w:gridSpan w:val="6"/>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Изменение</w:t>
            </w:r>
          </w:p>
        </w:tc>
      </w:tr>
      <w:tr w:rsidR="007E1C93" w:rsidRPr="00F71EC6" w:rsidTr="00C3157A">
        <w:tc>
          <w:tcPr>
            <w:tcW w:w="2240" w:type="dxa"/>
            <w:vMerge/>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NewRomanPSMT" w:hAnsi="Times New Roman"/>
                <w:szCs w:val="28"/>
              </w:rPr>
            </w:pPr>
          </w:p>
        </w:tc>
        <w:tc>
          <w:tcPr>
            <w:tcW w:w="2392" w:type="dxa"/>
            <w:gridSpan w:val="2"/>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 New Roman" w:hAnsi="Times New Roman"/>
                <w:szCs w:val="28"/>
                <w:shd w:val="clear" w:color="auto" w:fill="FFFFFF"/>
                <w:lang w:eastAsia="ru-RU"/>
              </w:rPr>
            </w:pPr>
            <w:r w:rsidRPr="00F71EC6">
              <w:rPr>
                <w:rFonts w:ascii="Times New Roman" w:eastAsia="Times New Roman" w:hAnsi="Times New Roman"/>
                <w:szCs w:val="28"/>
                <w:shd w:val="clear" w:color="auto" w:fill="FFFFFF"/>
                <w:lang w:eastAsia="ru-RU"/>
              </w:rPr>
              <w:t>ООО «Сеть Связной»</w:t>
            </w:r>
          </w:p>
        </w:tc>
        <w:tc>
          <w:tcPr>
            <w:tcW w:w="2392" w:type="dxa"/>
            <w:gridSpan w:val="2"/>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 New Roman" w:hAnsi="Times New Roman"/>
                <w:szCs w:val="28"/>
                <w:shd w:val="clear" w:color="auto" w:fill="FFFFFF"/>
                <w:lang w:eastAsia="ru-RU"/>
              </w:rPr>
            </w:pPr>
            <w:r w:rsidRPr="00F71EC6">
              <w:rPr>
                <w:rFonts w:ascii="Times New Roman" w:hAnsi="Times New Roman"/>
                <w:szCs w:val="28"/>
              </w:rPr>
              <w:t>ПАО "М.Видео"</w:t>
            </w:r>
          </w:p>
        </w:tc>
        <w:tc>
          <w:tcPr>
            <w:tcW w:w="2394" w:type="dxa"/>
            <w:gridSpan w:val="2"/>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 New Roman" w:hAnsi="Times New Roman"/>
                <w:szCs w:val="28"/>
                <w:shd w:val="clear" w:color="auto" w:fill="FFFFFF"/>
                <w:lang w:eastAsia="ru-RU"/>
              </w:rPr>
            </w:pPr>
            <w:r w:rsidRPr="00F71EC6">
              <w:rPr>
                <w:rFonts w:ascii="Times New Roman" w:hAnsi="Times New Roman"/>
                <w:szCs w:val="28"/>
              </w:rPr>
              <w:t>ООО "ДНС РИТЕЙЛ"</w:t>
            </w:r>
          </w:p>
        </w:tc>
      </w:tr>
      <w:tr w:rsidR="007E1C93" w:rsidRPr="00F71EC6" w:rsidTr="00C3157A">
        <w:tc>
          <w:tcPr>
            <w:tcW w:w="2240" w:type="dxa"/>
            <w:vMerge/>
            <w:shd w:val="clear" w:color="auto" w:fill="auto"/>
            <w:vAlign w:val="center"/>
          </w:tcPr>
          <w:p w:rsidR="00672F60" w:rsidRPr="00F71EC6" w:rsidRDefault="00672F60" w:rsidP="00C3157A">
            <w:pPr>
              <w:autoSpaceDE w:val="0"/>
              <w:autoSpaceDN w:val="0"/>
              <w:adjustRightInd w:val="0"/>
              <w:spacing w:after="0" w:line="360" w:lineRule="auto"/>
              <w:contextualSpacing/>
              <w:jc w:val="center"/>
              <w:rPr>
                <w:rFonts w:ascii="Times New Roman" w:eastAsia="TimesNewRomanPSMT" w:hAnsi="Times New Roman"/>
                <w:szCs w:val="28"/>
              </w:rPr>
            </w:pPr>
          </w:p>
        </w:tc>
        <w:tc>
          <w:tcPr>
            <w:tcW w:w="1196"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196"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c>
          <w:tcPr>
            <w:tcW w:w="1196"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196"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c>
          <w:tcPr>
            <w:tcW w:w="1197"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197" w:type="dxa"/>
            <w:shd w:val="clear" w:color="auto" w:fill="auto"/>
            <w:vAlign w:val="center"/>
          </w:tcPr>
          <w:p w:rsidR="00672F60" w:rsidRPr="00F71EC6" w:rsidRDefault="00C3157A" w:rsidP="00C3157A">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r>
      <w:tr w:rsidR="00672F60" w:rsidRPr="00F71EC6" w:rsidTr="00C3157A">
        <w:tc>
          <w:tcPr>
            <w:tcW w:w="2240" w:type="dxa"/>
            <w:shd w:val="clear" w:color="auto" w:fill="auto"/>
          </w:tcPr>
          <w:p w:rsidR="00672F60" w:rsidRPr="00F71EC6" w:rsidRDefault="00672F60" w:rsidP="00427663">
            <w:pPr>
              <w:spacing w:after="0" w:line="360" w:lineRule="auto"/>
              <w:contextualSpacing/>
              <w:jc w:val="both"/>
              <w:rPr>
                <w:rFonts w:ascii="Times New Roman" w:eastAsia="Times New Roman" w:hAnsi="Times New Roman"/>
                <w:szCs w:val="28"/>
                <w:lang w:eastAsia="ru-RU"/>
              </w:rPr>
            </w:pPr>
            <w:r w:rsidRPr="00F71EC6">
              <w:rPr>
                <w:rFonts w:ascii="Times New Roman" w:eastAsia="Times New Roman" w:hAnsi="Times New Roman"/>
                <w:szCs w:val="28"/>
                <w:lang w:eastAsia="ru-RU"/>
              </w:rPr>
              <w:t>1. Коэффициент обеспеченности запасов источниками собственных оборотных средств</w:t>
            </w:r>
          </w:p>
        </w:tc>
        <w:tc>
          <w:tcPr>
            <w:tcW w:w="1196"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-1.036</w:t>
            </w:r>
          </w:p>
        </w:tc>
        <w:tc>
          <w:tcPr>
            <w:tcW w:w="1196"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0.0732</w:t>
            </w:r>
          </w:p>
        </w:tc>
        <w:tc>
          <w:tcPr>
            <w:tcW w:w="1196"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-234.013</w:t>
            </w:r>
          </w:p>
        </w:tc>
        <w:tc>
          <w:tcPr>
            <w:tcW w:w="1196"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2507.735</w:t>
            </w:r>
          </w:p>
        </w:tc>
        <w:tc>
          <w:tcPr>
            <w:tcW w:w="1197"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-8.931</w:t>
            </w:r>
          </w:p>
        </w:tc>
        <w:tc>
          <w:tcPr>
            <w:tcW w:w="1197"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Cs w:val="28"/>
                <w:lang w:eastAsia="ru-RU"/>
              </w:rPr>
            </w:pPr>
            <w:r w:rsidRPr="00F71EC6">
              <w:rPr>
                <w:rFonts w:ascii="Times New Roman" w:eastAsia="Times New Roman" w:hAnsi="Times New Roman"/>
                <w:szCs w:val="28"/>
                <w:lang w:eastAsia="ru-RU"/>
              </w:rPr>
              <w:t>-0.0608</w:t>
            </w:r>
          </w:p>
        </w:tc>
      </w:tr>
    </w:tbl>
    <w:p w:rsidR="00D64979" w:rsidRPr="00F71EC6" w:rsidRDefault="00D64979"/>
    <w:p w:rsidR="00D9705D" w:rsidRDefault="00D9705D" w:rsidP="00D64979">
      <w:pPr>
        <w:autoSpaceDE w:val="0"/>
        <w:autoSpaceDN w:val="0"/>
        <w:adjustRightInd w:val="0"/>
        <w:spacing w:after="0" w:line="360" w:lineRule="auto"/>
        <w:contextualSpacing/>
        <w:jc w:val="both"/>
        <w:rPr>
          <w:rFonts w:ascii="Times New Roman" w:eastAsia="Times New Roman" w:hAnsi="Times New Roman"/>
          <w:bCs/>
          <w:sz w:val="28"/>
          <w:szCs w:val="28"/>
          <w:shd w:val="clear" w:color="auto" w:fill="FFFFFF"/>
          <w:lang w:eastAsia="ru-RU"/>
        </w:rPr>
      </w:pPr>
    </w:p>
    <w:p w:rsidR="00D64979" w:rsidRPr="00F71EC6" w:rsidRDefault="00D64979" w:rsidP="00D64979">
      <w:pPr>
        <w:autoSpaceDE w:val="0"/>
        <w:autoSpaceDN w:val="0"/>
        <w:adjustRightInd w:val="0"/>
        <w:spacing w:after="0" w:line="360" w:lineRule="auto"/>
        <w:contextualSpacing/>
        <w:jc w:val="both"/>
        <w:rPr>
          <w:rFonts w:ascii="Times New Roman" w:eastAsia="Times New Roman" w:hAnsi="Times New Roman"/>
          <w:bCs/>
          <w:sz w:val="28"/>
          <w:szCs w:val="28"/>
          <w:shd w:val="clear" w:color="auto" w:fill="FFFFFF"/>
          <w:lang w:eastAsia="ru-RU"/>
        </w:rPr>
      </w:pPr>
      <w:r w:rsidRPr="00F71EC6">
        <w:rPr>
          <w:rFonts w:ascii="Times New Roman" w:eastAsia="Times New Roman" w:hAnsi="Times New Roman"/>
          <w:bCs/>
          <w:sz w:val="28"/>
          <w:szCs w:val="28"/>
          <w:shd w:val="clear" w:color="auto" w:fill="FFFFFF"/>
          <w:lang w:eastAsia="ru-RU"/>
        </w:rPr>
        <w:lastRenderedPageBreak/>
        <w:t>Продолжение таблицы 7</w:t>
      </w:r>
    </w:p>
    <w:tbl>
      <w:tblPr>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21"/>
        <w:gridCol w:w="1192"/>
        <w:gridCol w:w="1192"/>
        <w:gridCol w:w="38"/>
        <w:gridCol w:w="1230"/>
        <w:gridCol w:w="1074"/>
        <w:gridCol w:w="28"/>
        <w:gridCol w:w="1141"/>
        <w:gridCol w:w="28"/>
        <w:gridCol w:w="1097"/>
      </w:tblGrid>
      <w:tr w:rsidR="007E1C93" w:rsidRPr="00F71EC6" w:rsidTr="00D74235">
        <w:tc>
          <w:tcPr>
            <w:tcW w:w="2195" w:type="dxa"/>
            <w:vMerge w:val="restart"/>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Показатели</w:t>
            </w:r>
          </w:p>
        </w:tc>
        <w:tc>
          <w:tcPr>
            <w:tcW w:w="7041" w:type="dxa"/>
            <w:gridSpan w:val="10"/>
            <w:shd w:val="clear" w:color="auto" w:fill="auto"/>
            <w:vAlign w:val="center"/>
          </w:tcPr>
          <w:p w:rsidR="00D64979" w:rsidRPr="00F71EC6" w:rsidRDefault="00D64979" w:rsidP="00C3157A">
            <w:pPr>
              <w:spacing w:after="0" w:line="360" w:lineRule="auto"/>
              <w:contextualSpacing/>
              <w:jc w:val="center"/>
              <w:rPr>
                <w:rFonts w:ascii="Times New Roman" w:eastAsia="Times New Roman" w:hAnsi="Times New Roman"/>
                <w:sz w:val="24"/>
                <w:szCs w:val="28"/>
                <w:lang w:eastAsia="ru-RU"/>
              </w:rPr>
            </w:pPr>
            <w:r w:rsidRPr="00F71EC6">
              <w:rPr>
                <w:rFonts w:ascii="Times New Roman" w:eastAsia="TimesNewRomanPSMT" w:hAnsi="Times New Roman"/>
                <w:szCs w:val="28"/>
              </w:rPr>
              <w:t>Изменение</w:t>
            </w:r>
          </w:p>
        </w:tc>
      </w:tr>
      <w:tr w:rsidR="007E1C93" w:rsidRPr="00F71EC6" w:rsidTr="00D74235">
        <w:tc>
          <w:tcPr>
            <w:tcW w:w="2195" w:type="dxa"/>
            <w:vMerge/>
            <w:shd w:val="clear" w:color="auto" w:fill="auto"/>
            <w:vAlign w:val="center"/>
          </w:tcPr>
          <w:p w:rsidR="00D74235" w:rsidRPr="00F71EC6" w:rsidRDefault="00D74235" w:rsidP="00A77C5C">
            <w:pPr>
              <w:autoSpaceDE w:val="0"/>
              <w:autoSpaceDN w:val="0"/>
              <w:adjustRightInd w:val="0"/>
              <w:spacing w:after="0" w:line="360" w:lineRule="auto"/>
              <w:contextualSpacing/>
              <w:jc w:val="center"/>
              <w:rPr>
                <w:rFonts w:ascii="Times New Roman" w:eastAsia="TimesNewRomanPSMT" w:hAnsi="Times New Roman"/>
                <w:szCs w:val="28"/>
              </w:rPr>
            </w:pPr>
          </w:p>
        </w:tc>
        <w:tc>
          <w:tcPr>
            <w:tcW w:w="2443" w:type="dxa"/>
            <w:gridSpan w:val="4"/>
            <w:shd w:val="clear" w:color="auto" w:fill="auto"/>
            <w:vAlign w:val="center"/>
          </w:tcPr>
          <w:p w:rsidR="00D74235" w:rsidRPr="00F71EC6" w:rsidRDefault="00D74235" w:rsidP="00D74235">
            <w:pPr>
              <w:autoSpaceDE w:val="0"/>
              <w:autoSpaceDN w:val="0"/>
              <w:adjustRightInd w:val="0"/>
              <w:spacing w:after="0" w:line="360" w:lineRule="auto"/>
              <w:contextualSpacing/>
              <w:jc w:val="center"/>
              <w:rPr>
                <w:rFonts w:ascii="Times New Roman" w:eastAsia="Times New Roman" w:hAnsi="Times New Roman"/>
                <w:szCs w:val="28"/>
                <w:shd w:val="clear" w:color="auto" w:fill="FFFFFF"/>
                <w:lang w:eastAsia="ru-RU"/>
              </w:rPr>
            </w:pPr>
            <w:r w:rsidRPr="00F71EC6">
              <w:rPr>
                <w:rFonts w:ascii="Times New Roman" w:eastAsia="Times New Roman" w:hAnsi="Times New Roman"/>
                <w:szCs w:val="28"/>
                <w:shd w:val="clear" w:color="auto" w:fill="FFFFFF"/>
                <w:lang w:eastAsia="ru-RU"/>
              </w:rPr>
              <w:t>ООО «Сеть Связной»</w:t>
            </w:r>
          </w:p>
        </w:tc>
        <w:tc>
          <w:tcPr>
            <w:tcW w:w="2332" w:type="dxa"/>
            <w:gridSpan w:val="3"/>
            <w:shd w:val="clear" w:color="auto" w:fill="auto"/>
            <w:vAlign w:val="center"/>
          </w:tcPr>
          <w:p w:rsidR="00D74235" w:rsidRPr="00F71EC6" w:rsidRDefault="00D74235" w:rsidP="00D74235">
            <w:pPr>
              <w:spacing w:after="0" w:line="360" w:lineRule="auto"/>
              <w:contextualSpacing/>
              <w:jc w:val="center"/>
              <w:rPr>
                <w:rFonts w:ascii="Times New Roman" w:eastAsia="Times New Roman" w:hAnsi="Times New Roman"/>
                <w:sz w:val="24"/>
                <w:szCs w:val="28"/>
                <w:lang w:eastAsia="ru-RU"/>
              </w:rPr>
            </w:pPr>
            <w:r w:rsidRPr="00F71EC6">
              <w:rPr>
                <w:rFonts w:ascii="Times New Roman" w:hAnsi="Times New Roman"/>
                <w:szCs w:val="28"/>
              </w:rPr>
              <w:t>ПАО "</w:t>
            </w:r>
            <w:proofErr w:type="spellStart"/>
            <w:r w:rsidRPr="00F71EC6">
              <w:rPr>
                <w:rFonts w:ascii="Times New Roman" w:hAnsi="Times New Roman"/>
                <w:szCs w:val="28"/>
              </w:rPr>
              <w:t>М.Видео</w:t>
            </w:r>
            <w:proofErr w:type="spellEnd"/>
            <w:r w:rsidRPr="00F71EC6">
              <w:rPr>
                <w:rFonts w:ascii="Times New Roman" w:hAnsi="Times New Roman"/>
                <w:szCs w:val="28"/>
              </w:rPr>
              <w:t>"</w:t>
            </w:r>
          </w:p>
        </w:tc>
        <w:tc>
          <w:tcPr>
            <w:tcW w:w="2266" w:type="dxa"/>
            <w:gridSpan w:val="3"/>
            <w:shd w:val="clear" w:color="auto" w:fill="auto"/>
            <w:vAlign w:val="center"/>
          </w:tcPr>
          <w:p w:rsidR="00D74235" w:rsidRPr="00F71EC6" w:rsidRDefault="00D74235" w:rsidP="00D74235">
            <w:pPr>
              <w:spacing w:after="0" w:line="360" w:lineRule="auto"/>
              <w:contextualSpacing/>
              <w:jc w:val="center"/>
              <w:rPr>
                <w:rFonts w:ascii="Times New Roman" w:eastAsia="Times New Roman" w:hAnsi="Times New Roman"/>
                <w:sz w:val="24"/>
                <w:szCs w:val="28"/>
                <w:lang w:eastAsia="ru-RU"/>
              </w:rPr>
            </w:pPr>
            <w:r w:rsidRPr="00F71EC6">
              <w:rPr>
                <w:rFonts w:ascii="Times New Roman" w:hAnsi="Times New Roman"/>
                <w:szCs w:val="28"/>
              </w:rPr>
              <w:t>ООО "ДНС РИТЕЙЛ"</w:t>
            </w:r>
          </w:p>
        </w:tc>
      </w:tr>
      <w:tr w:rsidR="007E1C93" w:rsidRPr="00F71EC6" w:rsidTr="00D74235">
        <w:tc>
          <w:tcPr>
            <w:tcW w:w="2195" w:type="dxa"/>
            <w:vMerge/>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p>
        </w:tc>
        <w:tc>
          <w:tcPr>
            <w:tcW w:w="1213" w:type="dxa"/>
            <w:gridSpan w:val="2"/>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230" w:type="dxa"/>
            <w:gridSpan w:val="2"/>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c>
          <w:tcPr>
            <w:tcW w:w="1230" w:type="dxa"/>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102" w:type="dxa"/>
            <w:gridSpan w:val="2"/>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c>
          <w:tcPr>
            <w:tcW w:w="1169" w:type="dxa"/>
            <w:gridSpan w:val="2"/>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2019</w:t>
            </w:r>
          </w:p>
        </w:tc>
        <w:tc>
          <w:tcPr>
            <w:tcW w:w="1097" w:type="dxa"/>
            <w:shd w:val="clear" w:color="auto" w:fill="auto"/>
            <w:vAlign w:val="center"/>
          </w:tcPr>
          <w:p w:rsidR="00D64979" w:rsidRPr="00F71EC6" w:rsidRDefault="00D64979" w:rsidP="00A77C5C">
            <w:pPr>
              <w:autoSpaceDE w:val="0"/>
              <w:autoSpaceDN w:val="0"/>
              <w:adjustRightInd w:val="0"/>
              <w:spacing w:after="0" w:line="360" w:lineRule="auto"/>
              <w:contextualSpacing/>
              <w:jc w:val="center"/>
              <w:rPr>
                <w:rFonts w:ascii="Times New Roman" w:eastAsia="TimesNewRomanPSMT" w:hAnsi="Times New Roman"/>
                <w:szCs w:val="28"/>
              </w:rPr>
            </w:pPr>
            <w:r w:rsidRPr="00F71EC6">
              <w:rPr>
                <w:rFonts w:ascii="Times New Roman" w:eastAsia="TimesNewRomanPSMT" w:hAnsi="Times New Roman"/>
                <w:szCs w:val="28"/>
              </w:rPr>
              <w:t>2020</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4. Коэффициент соотношения мобильных и иммобилизованных средств, КМ/И</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-11.133</w:t>
            </w:r>
          </w:p>
        </w:tc>
        <w:tc>
          <w:tcPr>
            <w:tcW w:w="1192" w:type="dxa"/>
            <w:shd w:val="clear" w:color="auto" w:fill="auto"/>
            <w:vAlign w:val="center"/>
          </w:tcPr>
          <w:p w:rsidR="00672F60" w:rsidRPr="00F71EC6" w:rsidRDefault="00672F60" w:rsidP="00D74235">
            <w:pPr>
              <w:spacing w:after="0" w:line="360" w:lineRule="auto"/>
              <w:ind w:right="-241"/>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-0.692</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-0.0165</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1.513</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-295.625</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-3.542</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5. Коэффициент маневренности, КМ</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-2.136</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-0.0883</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-0.0175</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0.571</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0.0602</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-0.0223</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6. Индекс постоянного актива, КП</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1.476</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1.311</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0.0173</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-0.57</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-0.0647</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0.0121</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7. Коэффициент реальной стоимости имущества, КР</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0.0005</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-0.006</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0.0149</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0.0092</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8. Коэффициент долгосрочного привлечения заемных средств, КД</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-0.355</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0.527</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0.0009</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0.0007</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9. Коэффициент финансовой устойчивости, Ку</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-0.113</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0.0697</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-0.0023</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0.0025</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0.582</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0.613</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 xml:space="preserve">10. Коэффициент концентрации заемного капитала, </w:t>
            </w:r>
            <w:proofErr w:type="spellStart"/>
            <w:r w:rsidRPr="00F71EC6">
              <w:rPr>
                <w:rFonts w:ascii="Times New Roman" w:eastAsia="Times New Roman" w:hAnsi="Times New Roman"/>
                <w:sz w:val="23"/>
                <w:szCs w:val="23"/>
                <w:lang w:eastAsia="ru-RU"/>
              </w:rPr>
              <w:t>Кк</w:t>
            </w:r>
            <w:proofErr w:type="spellEnd"/>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0.0248</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0.0369</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0.0023</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-0.0025</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-0.581</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0.0004</w:t>
            </w:r>
          </w:p>
        </w:tc>
      </w:tr>
      <w:tr w:rsidR="007E1C93" w:rsidRPr="00F71EC6" w:rsidTr="00D74235">
        <w:tc>
          <w:tcPr>
            <w:tcW w:w="2216" w:type="dxa"/>
            <w:gridSpan w:val="2"/>
            <w:shd w:val="clear" w:color="auto" w:fill="auto"/>
          </w:tcPr>
          <w:p w:rsidR="00672F60" w:rsidRPr="00F71EC6" w:rsidRDefault="00672F60" w:rsidP="00427663">
            <w:pPr>
              <w:spacing w:after="0" w:line="360" w:lineRule="auto"/>
              <w:contextualSpacing/>
              <w:jc w:val="both"/>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11. Коэффициент обеспеченности собственными оборотными средствами, К</w:t>
            </w:r>
            <w:r w:rsidRPr="00F71EC6">
              <w:rPr>
                <w:rFonts w:ascii="Times New Roman" w:eastAsia="Times New Roman" w:hAnsi="Times New Roman"/>
                <w:sz w:val="23"/>
                <w:szCs w:val="23"/>
                <w:vertAlign w:val="subscript"/>
                <w:lang w:eastAsia="ru-RU"/>
              </w:rPr>
              <w:t>ОС</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0.0065</w:t>
            </w:r>
          </w:p>
        </w:tc>
        <w:tc>
          <w:tcPr>
            <w:tcW w:w="1192"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-0.0403</w:t>
            </w:r>
          </w:p>
        </w:tc>
        <w:tc>
          <w:tcPr>
            <w:tcW w:w="1268"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6.019</w:t>
            </w:r>
          </w:p>
        </w:tc>
        <w:tc>
          <w:tcPr>
            <w:tcW w:w="1074" w:type="dxa"/>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-21.721</w:t>
            </w:r>
          </w:p>
        </w:tc>
        <w:tc>
          <w:tcPr>
            <w:tcW w:w="1169"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0.608</w:t>
            </w:r>
          </w:p>
        </w:tc>
        <w:tc>
          <w:tcPr>
            <w:tcW w:w="1125" w:type="dxa"/>
            <w:gridSpan w:val="2"/>
            <w:shd w:val="clear" w:color="auto" w:fill="auto"/>
            <w:vAlign w:val="center"/>
          </w:tcPr>
          <w:p w:rsidR="00672F60" w:rsidRPr="00F71EC6" w:rsidRDefault="00672F60" w:rsidP="00C3157A">
            <w:pPr>
              <w:spacing w:after="0" w:line="360" w:lineRule="auto"/>
              <w:contextualSpacing/>
              <w:jc w:val="center"/>
              <w:rPr>
                <w:rFonts w:ascii="Times New Roman" w:eastAsia="Times New Roman" w:hAnsi="Times New Roman"/>
                <w:sz w:val="23"/>
                <w:szCs w:val="23"/>
                <w:lang w:eastAsia="ru-RU"/>
              </w:rPr>
            </w:pPr>
            <w:r w:rsidRPr="00F71EC6">
              <w:rPr>
                <w:rFonts w:ascii="Times New Roman" w:eastAsia="Times New Roman" w:hAnsi="Times New Roman"/>
                <w:sz w:val="23"/>
                <w:szCs w:val="23"/>
                <w:lang w:eastAsia="ru-RU"/>
              </w:rPr>
              <w:t>0.0044</w:t>
            </w:r>
          </w:p>
        </w:tc>
      </w:tr>
    </w:tbl>
    <w:p w:rsidR="00672F60" w:rsidRPr="00F71EC6" w:rsidRDefault="00D74235"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lastRenderedPageBreak/>
        <w:t>Проведя анализ полученных в расчетах выше коэффициентов</w:t>
      </w:r>
      <w:r w:rsidR="00672F60" w:rsidRPr="00F71EC6">
        <w:rPr>
          <w:rFonts w:ascii="Times New Roman" w:eastAsia="Times New Roman" w:hAnsi="Times New Roman"/>
          <w:sz w:val="28"/>
          <w:szCs w:val="28"/>
          <w:shd w:val="clear" w:color="auto" w:fill="FFFFFF"/>
          <w:lang w:eastAsia="ru-RU"/>
        </w:rPr>
        <w:t xml:space="preserve"> финансовой устойчивости </w:t>
      </w:r>
      <w:r w:rsidRPr="00F71EC6">
        <w:rPr>
          <w:rFonts w:ascii="Times New Roman" w:eastAsia="Times New Roman" w:hAnsi="Times New Roman"/>
          <w:sz w:val="28"/>
          <w:szCs w:val="28"/>
          <w:shd w:val="clear" w:color="auto" w:fill="FFFFFF"/>
          <w:lang w:eastAsia="ru-RU"/>
        </w:rPr>
        <w:t xml:space="preserve">предприятия, </w:t>
      </w:r>
      <w:r w:rsidR="00672F60" w:rsidRPr="00F71EC6">
        <w:rPr>
          <w:rFonts w:ascii="Times New Roman" w:eastAsia="Times New Roman" w:hAnsi="Times New Roman"/>
          <w:sz w:val="28"/>
          <w:szCs w:val="28"/>
          <w:shd w:val="clear" w:color="auto" w:fill="FFFFFF"/>
          <w:lang w:eastAsia="ru-RU"/>
        </w:rPr>
        <w:t xml:space="preserve">можно </w:t>
      </w:r>
      <w:r w:rsidRPr="00F71EC6">
        <w:rPr>
          <w:rFonts w:ascii="Times New Roman" w:eastAsia="Times New Roman" w:hAnsi="Times New Roman"/>
          <w:sz w:val="28"/>
          <w:szCs w:val="28"/>
          <w:shd w:val="clear" w:color="auto" w:fill="FFFFFF"/>
          <w:lang w:eastAsia="ru-RU"/>
        </w:rPr>
        <w:t>сделать вывод о том</w:t>
      </w:r>
      <w:r w:rsidR="00672F60" w:rsidRPr="00F71EC6">
        <w:rPr>
          <w:rFonts w:ascii="Times New Roman" w:eastAsia="Times New Roman" w:hAnsi="Times New Roman"/>
          <w:sz w:val="28"/>
          <w:szCs w:val="28"/>
          <w:shd w:val="clear" w:color="auto" w:fill="FFFFFF"/>
          <w:lang w:eastAsia="ru-RU"/>
        </w:rPr>
        <w:t>, что</w:t>
      </w:r>
      <w:r w:rsidRPr="00F71EC6">
        <w:rPr>
          <w:rFonts w:ascii="Times New Roman" w:eastAsia="Times New Roman" w:hAnsi="Times New Roman"/>
          <w:sz w:val="28"/>
          <w:szCs w:val="28"/>
          <w:shd w:val="clear" w:color="auto" w:fill="FFFFFF"/>
          <w:lang w:eastAsia="ru-RU"/>
        </w:rPr>
        <w:t xml:space="preserve"> фирма</w:t>
      </w:r>
      <w:r w:rsidR="00672F60" w:rsidRPr="00F71EC6">
        <w:rPr>
          <w:rFonts w:ascii="Times New Roman" w:eastAsia="Times New Roman" w:hAnsi="Times New Roman"/>
          <w:sz w:val="28"/>
          <w:szCs w:val="28"/>
          <w:shd w:val="clear" w:color="auto" w:fill="FFFFFF"/>
          <w:lang w:eastAsia="ru-RU"/>
        </w:rPr>
        <w:t xml:space="preserve"> ООО «Сеть Связной» </w:t>
      </w:r>
      <w:r w:rsidRPr="00F71EC6">
        <w:rPr>
          <w:rFonts w:ascii="Times New Roman" w:eastAsia="Times New Roman" w:hAnsi="Times New Roman"/>
          <w:sz w:val="28"/>
          <w:szCs w:val="28"/>
          <w:shd w:val="clear" w:color="auto" w:fill="FFFFFF"/>
          <w:lang w:eastAsia="ru-RU"/>
        </w:rPr>
        <w:t>весьма зависима</w:t>
      </w:r>
      <w:r w:rsidR="00672F60" w:rsidRPr="00F71EC6">
        <w:rPr>
          <w:rFonts w:ascii="Times New Roman" w:eastAsia="Times New Roman" w:hAnsi="Times New Roman"/>
          <w:sz w:val="28"/>
          <w:szCs w:val="28"/>
          <w:shd w:val="clear" w:color="auto" w:fill="FFFFFF"/>
          <w:lang w:eastAsia="ru-RU"/>
        </w:rPr>
        <w:t xml:space="preserve"> от </w:t>
      </w:r>
      <w:r w:rsidRPr="00F71EC6">
        <w:rPr>
          <w:rFonts w:ascii="Times New Roman" w:eastAsia="Times New Roman" w:hAnsi="Times New Roman"/>
          <w:sz w:val="28"/>
          <w:szCs w:val="28"/>
          <w:shd w:val="clear" w:color="auto" w:fill="FFFFFF"/>
          <w:lang w:eastAsia="ru-RU"/>
        </w:rPr>
        <w:t xml:space="preserve">воздействия </w:t>
      </w:r>
      <w:r w:rsidR="00672F60" w:rsidRPr="00F71EC6">
        <w:rPr>
          <w:rFonts w:ascii="Times New Roman" w:eastAsia="Times New Roman" w:hAnsi="Times New Roman"/>
          <w:sz w:val="28"/>
          <w:szCs w:val="28"/>
          <w:shd w:val="clear" w:color="auto" w:fill="FFFFFF"/>
          <w:lang w:eastAsia="ru-RU"/>
        </w:rPr>
        <w:t xml:space="preserve">внешних источников финансирования, </w:t>
      </w:r>
      <w:r w:rsidRPr="00F71EC6">
        <w:rPr>
          <w:rFonts w:ascii="Times New Roman" w:eastAsia="Times New Roman" w:hAnsi="Times New Roman"/>
          <w:sz w:val="28"/>
          <w:szCs w:val="28"/>
          <w:shd w:val="clear" w:color="auto" w:fill="FFFFFF"/>
          <w:lang w:eastAsia="ru-RU"/>
        </w:rPr>
        <w:t xml:space="preserve">поскольку </w:t>
      </w:r>
      <w:r w:rsidR="00672F60" w:rsidRPr="00F71EC6">
        <w:rPr>
          <w:rFonts w:ascii="Times New Roman" w:eastAsia="Times New Roman" w:hAnsi="Times New Roman"/>
          <w:sz w:val="28"/>
          <w:szCs w:val="28"/>
          <w:shd w:val="clear" w:color="auto" w:fill="FFFFFF"/>
          <w:lang w:eastAsia="ru-RU"/>
        </w:rPr>
        <w:t xml:space="preserve">коэффициент автономии </w:t>
      </w:r>
      <w:r w:rsidRPr="00F71EC6">
        <w:rPr>
          <w:rFonts w:ascii="Times New Roman" w:eastAsia="Times New Roman" w:hAnsi="Times New Roman"/>
          <w:sz w:val="28"/>
          <w:szCs w:val="28"/>
          <w:shd w:val="clear" w:color="auto" w:fill="FFFFFF"/>
          <w:lang w:eastAsia="ru-RU"/>
        </w:rPr>
        <w:t>предприятия на 2020 год составил</w:t>
      </w:r>
      <w:r w:rsidR="00672F60" w:rsidRPr="00F71EC6">
        <w:rPr>
          <w:rFonts w:ascii="Times New Roman" w:eastAsia="Times New Roman" w:hAnsi="Times New Roman"/>
          <w:sz w:val="28"/>
          <w:szCs w:val="28"/>
          <w:shd w:val="clear" w:color="auto" w:fill="FFFFFF"/>
          <w:lang w:eastAsia="ru-RU"/>
        </w:rPr>
        <w:t xml:space="preserve"> 0.0923 (</w:t>
      </w:r>
      <w:r w:rsidR="001C7F9A" w:rsidRPr="00F71EC6">
        <w:rPr>
          <w:rFonts w:ascii="Times New Roman" w:eastAsia="Times New Roman" w:hAnsi="Times New Roman"/>
          <w:sz w:val="28"/>
          <w:szCs w:val="28"/>
          <w:shd w:val="clear" w:color="auto" w:fill="FFFFFF"/>
          <w:lang w:eastAsia="ru-RU"/>
        </w:rPr>
        <w:t xml:space="preserve">конкретно, </w:t>
      </w:r>
      <w:r w:rsidR="00672F60" w:rsidRPr="00F71EC6">
        <w:rPr>
          <w:rFonts w:ascii="Times New Roman" w:eastAsia="Times New Roman" w:hAnsi="Times New Roman"/>
          <w:sz w:val="28"/>
          <w:szCs w:val="28"/>
          <w:shd w:val="clear" w:color="auto" w:fill="FFFFFF"/>
          <w:lang w:eastAsia="ru-RU"/>
        </w:rPr>
        <w:t xml:space="preserve">доля собственных средств </w:t>
      </w:r>
      <w:r w:rsidR="001C7F9A" w:rsidRPr="00F71EC6">
        <w:rPr>
          <w:rFonts w:ascii="Times New Roman" w:eastAsia="Times New Roman" w:hAnsi="Times New Roman"/>
          <w:sz w:val="28"/>
          <w:szCs w:val="28"/>
          <w:shd w:val="clear" w:color="auto" w:fill="FFFFFF"/>
          <w:lang w:eastAsia="ru-RU"/>
        </w:rPr>
        <w:t>среди общей</w:t>
      </w:r>
      <w:r w:rsidR="00672F60" w:rsidRPr="00F71EC6">
        <w:rPr>
          <w:rFonts w:ascii="Times New Roman" w:eastAsia="Times New Roman" w:hAnsi="Times New Roman"/>
          <w:sz w:val="28"/>
          <w:szCs w:val="28"/>
          <w:shd w:val="clear" w:color="auto" w:fill="FFFFFF"/>
          <w:lang w:eastAsia="ru-RU"/>
        </w:rPr>
        <w:t xml:space="preserve"> величин</w:t>
      </w:r>
      <w:r w:rsidR="001C7F9A" w:rsidRPr="00F71EC6">
        <w:rPr>
          <w:rFonts w:ascii="Times New Roman" w:eastAsia="Times New Roman" w:hAnsi="Times New Roman"/>
          <w:sz w:val="28"/>
          <w:szCs w:val="28"/>
          <w:shd w:val="clear" w:color="auto" w:fill="FFFFFF"/>
          <w:lang w:eastAsia="ru-RU"/>
        </w:rPr>
        <w:t>ы</w:t>
      </w:r>
      <w:r w:rsidR="00672F60" w:rsidRPr="00F71EC6">
        <w:rPr>
          <w:rFonts w:ascii="Times New Roman" w:eastAsia="Times New Roman" w:hAnsi="Times New Roman"/>
          <w:sz w:val="28"/>
          <w:szCs w:val="28"/>
          <w:shd w:val="clear" w:color="auto" w:fill="FFFFFF"/>
          <w:lang w:eastAsia="ru-RU"/>
        </w:rPr>
        <w:t xml:space="preserve"> финанс</w:t>
      </w:r>
      <w:r w:rsidR="001C7F9A" w:rsidRPr="00F71EC6">
        <w:rPr>
          <w:rFonts w:ascii="Times New Roman" w:eastAsia="Times New Roman" w:hAnsi="Times New Roman"/>
          <w:sz w:val="28"/>
          <w:szCs w:val="28"/>
          <w:shd w:val="clear" w:color="auto" w:fill="FFFFFF"/>
          <w:lang w:eastAsia="ru-RU"/>
        </w:rPr>
        <w:t>овых источников на завершение года</w:t>
      </w:r>
      <w:r w:rsidR="00672F60" w:rsidRPr="00F71EC6">
        <w:rPr>
          <w:rFonts w:ascii="Times New Roman" w:eastAsia="Times New Roman" w:hAnsi="Times New Roman"/>
          <w:sz w:val="28"/>
          <w:szCs w:val="28"/>
          <w:shd w:val="clear" w:color="auto" w:fill="FFFFFF"/>
          <w:lang w:eastAsia="ru-RU"/>
        </w:rPr>
        <w:t xml:space="preserve"> </w:t>
      </w:r>
      <w:r w:rsidR="001C7F9A" w:rsidRPr="00F71EC6">
        <w:rPr>
          <w:rFonts w:ascii="Times New Roman" w:eastAsia="Times New Roman" w:hAnsi="Times New Roman"/>
          <w:sz w:val="28"/>
          <w:szCs w:val="28"/>
          <w:shd w:val="clear" w:color="auto" w:fill="FFFFFF"/>
          <w:lang w:eastAsia="ru-RU"/>
        </w:rPr>
        <w:t>всего</w:t>
      </w:r>
      <w:r w:rsidR="00672F60" w:rsidRPr="00F71EC6">
        <w:rPr>
          <w:rFonts w:ascii="Times New Roman" w:eastAsia="Times New Roman" w:hAnsi="Times New Roman"/>
          <w:sz w:val="28"/>
          <w:szCs w:val="28"/>
          <w:shd w:val="clear" w:color="auto" w:fill="FFFFFF"/>
          <w:lang w:eastAsia="ru-RU"/>
        </w:rPr>
        <w:t xml:space="preserve"> лишь 9.2%). </w:t>
      </w:r>
      <w:r w:rsidR="001C7F9A" w:rsidRPr="00F71EC6">
        <w:rPr>
          <w:rFonts w:ascii="Times New Roman" w:eastAsia="Times New Roman" w:hAnsi="Times New Roman"/>
          <w:sz w:val="28"/>
          <w:szCs w:val="28"/>
          <w:shd w:val="clear" w:color="auto" w:fill="FFFFFF"/>
          <w:lang w:eastAsia="ru-RU"/>
        </w:rPr>
        <w:t>Именно эти</w:t>
      </w:r>
      <w:r w:rsidR="00672F60" w:rsidRPr="00F71EC6">
        <w:rPr>
          <w:rFonts w:ascii="Times New Roman" w:eastAsia="Times New Roman" w:hAnsi="Times New Roman"/>
          <w:sz w:val="28"/>
          <w:szCs w:val="28"/>
          <w:shd w:val="clear" w:color="auto" w:fill="FFFFFF"/>
          <w:lang w:eastAsia="ru-RU"/>
        </w:rPr>
        <w:t xml:space="preserve"> значения показателей </w:t>
      </w:r>
      <w:r w:rsidR="001C7F9A" w:rsidRPr="00F71EC6">
        <w:rPr>
          <w:rFonts w:ascii="Times New Roman" w:eastAsia="Times New Roman" w:hAnsi="Times New Roman"/>
          <w:sz w:val="28"/>
          <w:szCs w:val="28"/>
          <w:shd w:val="clear" w:color="auto" w:fill="FFFFFF"/>
          <w:lang w:eastAsia="ru-RU"/>
        </w:rPr>
        <w:t xml:space="preserve">нам </w:t>
      </w:r>
      <w:r w:rsidR="00672F60" w:rsidRPr="00F71EC6">
        <w:rPr>
          <w:rFonts w:ascii="Times New Roman" w:eastAsia="Times New Roman" w:hAnsi="Times New Roman"/>
          <w:sz w:val="28"/>
          <w:szCs w:val="28"/>
          <w:shd w:val="clear" w:color="auto" w:fill="FFFFFF"/>
          <w:lang w:eastAsia="ru-RU"/>
        </w:rPr>
        <w:t xml:space="preserve">говорят о </w:t>
      </w:r>
      <w:r w:rsidR="001C7F9A" w:rsidRPr="00F71EC6">
        <w:rPr>
          <w:rFonts w:ascii="Times New Roman" w:eastAsia="Times New Roman" w:hAnsi="Times New Roman"/>
          <w:sz w:val="28"/>
          <w:szCs w:val="28"/>
          <w:shd w:val="clear" w:color="auto" w:fill="FFFFFF"/>
          <w:lang w:eastAsia="ru-RU"/>
        </w:rPr>
        <w:t xml:space="preserve">недостаточно оптимальном </w:t>
      </w:r>
      <w:r w:rsidR="00672F60" w:rsidRPr="00F71EC6">
        <w:rPr>
          <w:rFonts w:ascii="Times New Roman" w:eastAsia="Times New Roman" w:hAnsi="Times New Roman"/>
          <w:sz w:val="28"/>
          <w:szCs w:val="28"/>
          <w:shd w:val="clear" w:color="auto" w:fill="FFFFFF"/>
          <w:lang w:eastAsia="ru-RU"/>
        </w:rPr>
        <w:t>отношении собственн</w:t>
      </w:r>
      <w:r w:rsidR="001C7F9A" w:rsidRPr="00F71EC6">
        <w:rPr>
          <w:rFonts w:ascii="Times New Roman" w:eastAsia="Times New Roman" w:hAnsi="Times New Roman"/>
          <w:sz w:val="28"/>
          <w:szCs w:val="28"/>
          <w:shd w:val="clear" w:color="auto" w:fill="FFFFFF"/>
          <w:lang w:eastAsia="ru-RU"/>
        </w:rPr>
        <w:t>ых</w:t>
      </w:r>
      <w:r w:rsidR="00672F60" w:rsidRPr="00F71EC6">
        <w:rPr>
          <w:rFonts w:ascii="Times New Roman" w:eastAsia="Times New Roman" w:hAnsi="Times New Roman"/>
          <w:sz w:val="28"/>
          <w:szCs w:val="28"/>
          <w:shd w:val="clear" w:color="auto" w:fill="FFFFFF"/>
          <w:lang w:eastAsia="ru-RU"/>
        </w:rPr>
        <w:t xml:space="preserve"> и заемн</w:t>
      </w:r>
      <w:r w:rsidR="001C7F9A" w:rsidRPr="00F71EC6">
        <w:rPr>
          <w:rFonts w:ascii="Times New Roman" w:eastAsia="Times New Roman" w:hAnsi="Times New Roman"/>
          <w:sz w:val="28"/>
          <w:szCs w:val="28"/>
          <w:shd w:val="clear" w:color="auto" w:fill="FFFFFF"/>
          <w:lang w:eastAsia="ru-RU"/>
        </w:rPr>
        <w:t xml:space="preserve">ых </w:t>
      </w:r>
      <w:r w:rsidR="00672F60" w:rsidRPr="00F71EC6">
        <w:rPr>
          <w:rFonts w:ascii="Times New Roman" w:eastAsia="Times New Roman" w:hAnsi="Times New Roman"/>
          <w:sz w:val="28"/>
          <w:szCs w:val="28"/>
          <w:shd w:val="clear" w:color="auto" w:fill="FFFFFF"/>
          <w:lang w:eastAsia="ru-RU"/>
        </w:rPr>
        <w:t>капитал</w:t>
      </w:r>
      <w:r w:rsidR="001C7F9A" w:rsidRPr="00F71EC6">
        <w:rPr>
          <w:rFonts w:ascii="Times New Roman" w:eastAsia="Times New Roman" w:hAnsi="Times New Roman"/>
          <w:sz w:val="28"/>
          <w:szCs w:val="28"/>
          <w:shd w:val="clear" w:color="auto" w:fill="FFFFFF"/>
          <w:lang w:eastAsia="ru-RU"/>
        </w:rPr>
        <w:t>ов</w:t>
      </w:r>
      <w:r w:rsidR="00672F60" w:rsidRPr="00F71EC6">
        <w:rPr>
          <w:rFonts w:ascii="Times New Roman" w:eastAsia="Times New Roman" w:hAnsi="Times New Roman"/>
          <w:sz w:val="28"/>
          <w:szCs w:val="28"/>
          <w:shd w:val="clear" w:color="auto" w:fill="FFFFFF"/>
          <w:lang w:eastAsia="ru-RU"/>
        </w:rPr>
        <w:t xml:space="preserve">, </w:t>
      </w:r>
      <w:r w:rsidR="001C7F9A" w:rsidRPr="00F71EC6">
        <w:rPr>
          <w:rFonts w:ascii="Times New Roman" w:eastAsia="Times New Roman" w:hAnsi="Times New Roman"/>
          <w:sz w:val="28"/>
          <w:szCs w:val="28"/>
          <w:shd w:val="clear" w:color="auto" w:fill="FFFFFF"/>
          <w:lang w:eastAsia="ru-RU"/>
        </w:rPr>
        <w:t>а это значит показатель финансовой устойчивости фирмы</w:t>
      </w:r>
      <w:r w:rsidR="00672F60" w:rsidRPr="00F71EC6">
        <w:rPr>
          <w:rFonts w:ascii="Times New Roman" w:eastAsia="Times New Roman" w:hAnsi="Times New Roman"/>
          <w:sz w:val="28"/>
          <w:szCs w:val="28"/>
          <w:shd w:val="clear" w:color="auto" w:fill="FFFFFF"/>
          <w:lang w:eastAsia="ru-RU"/>
        </w:rPr>
        <w:t xml:space="preserve"> неудовлетворительн</w:t>
      </w:r>
      <w:r w:rsidR="001C7F9A" w:rsidRPr="00F71EC6">
        <w:rPr>
          <w:rFonts w:ascii="Times New Roman" w:eastAsia="Times New Roman" w:hAnsi="Times New Roman"/>
          <w:sz w:val="28"/>
          <w:szCs w:val="28"/>
          <w:shd w:val="clear" w:color="auto" w:fill="FFFFFF"/>
          <w:lang w:eastAsia="ru-RU"/>
        </w:rPr>
        <w:t>ый</w:t>
      </w:r>
      <w:r w:rsidR="009F0F09" w:rsidRPr="00F71EC6">
        <w:rPr>
          <w:rFonts w:ascii="Times New Roman" w:eastAsia="Times New Roman" w:hAnsi="Times New Roman"/>
          <w:sz w:val="28"/>
          <w:szCs w:val="28"/>
          <w:shd w:val="clear" w:color="auto" w:fill="FFFFFF"/>
          <w:lang w:eastAsia="ru-RU"/>
        </w:rPr>
        <w:t xml:space="preserve"> [</w:t>
      </w:r>
      <w:r w:rsidR="007F60BD" w:rsidRPr="00F71EC6">
        <w:rPr>
          <w:rFonts w:ascii="Times New Roman" w:hAnsi="Times New Roman"/>
          <w:sz w:val="28"/>
          <w:szCs w:val="28"/>
        </w:rPr>
        <w:t xml:space="preserve">47, </w:t>
      </w:r>
      <w:r w:rsidR="00CB5920" w:rsidRPr="00F71EC6">
        <w:rPr>
          <w:rFonts w:ascii="Times New Roman" w:hAnsi="Times New Roman"/>
          <w:sz w:val="28"/>
          <w:szCs w:val="28"/>
        </w:rPr>
        <w:t>с.</w:t>
      </w:r>
      <w:r w:rsidR="007F60BD" w:rsidRPr="00F71EC6">
        <w:rPr>
          <w:rFonts w:ascii="Times New Roman" w:hAnsi="Times New Roman"/>
          <w:sz w:val="28"/>
          <w:szCs w:val="28"/>
        </w:rPr>
        <w:t>34</w:t>
      </w:r>
      <w:r w:rsidR="009F0F09" w:rsidRPr="00F71EC6">
        <w:rPr>
          <w:rFonts w:ascii="Times New Roman" w:hAnsi="Times New Roman"/>
          <w:sz w:val="28"/>
          <w:szCs w:val="28"/>
        </w:rPr>
        <w:t>].</w:t>
      </w:r>
    </w:p>
    <w:p w:rsidR="00672F60" w:rsidRPr="00F71EC6" w:rsidRDefault="001D2675"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Заметим, что к</w:t>
      </w:r>
      <w:r w:rsidR="00672F60" w:rsidRPr="00F71EC6">
        <w:rPr>
          <w:rFonts w:ascii="Times New Roman" w:eastAsia="Times New Roman" w:hAnsi="Times New Roman"/>
          <w:sz w:val="28"/>
          <w:szCs w:val="28"/>
          <w:shd w:val="clear" w:color="auto" w:fill="FFFFFF"/>
          <w:lang w:eastAsia="ru-RU"/>
        </w:rPr>
        <w:t xml:space="preserve">оэффициент автономии </w:t>
      </w:r>
      <w:r w:rsidRPr="00F71EC6">
        <w:rPr>
          <w:rFonts w:ascii="Times New Roman" w:eastAsia="Times New Roman" w:hAnsi="Times New Roman"/>
          <w:sz w:val="28"/>
          <w:szCs w:val="28"/>
          <w:shd w:val="clear" w:color="auto" w:fill="FFFFFF"/>
          <w:lang w:eastAsia="ru-RU"/>
        </w:rPr>
        <w:t xml:space="preserve">имеет тенденцию к уменьшению, одновременно с повышением </w:t>
      </w:r>
      <w:r w:rsidR="00672F60" w:rsidRPr="00F71EC6">
        <w:rPr>
          <w:rFonts w:ascii="Times New Roman" w:eastAsia="Times New Roman" w:hAnsi="Times New Roman"/>
          <w:sz w:val="28"/>
          <w:szCs w:val="28"/>
          <w:shd w:val="clear" w:color="auto" w:fill="FFFFFF"/>
          <w:lang w:eastAsia="ru-RU"/>
        </w:rPr>
        <w:t>отношения заемных и собственных средств</w:t>
      </w:r>
      <w:r w:rsidRPr="00F71EC6">
        <w:rPr>
          <w:rFonts w:ascii="Times New Roman" w:eastAsia="Times New Roman" w:hAnsi="Times New Roman"/>
          <w:sz w:val="28"/>
          <w:szCs w:val="28"/>
          <w:shd w:val="clear" w:color="auto" w:fill="FFFFFF"/>
          <w:lang w:eastAsia="ru-RU"/>
        </w:rPr>
        <w:t xml:space="preserve"> финансирования</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что свидетельствует о снижении</w:t>
      </w:r>
      <w:r w:rsidR="00672F60" w:rsidRPr="00F71EC6">
        <w:rPr>
          <w:rFonts w:ascii="Times New Roman" w:eastAsia="Times New Roman" w:hAnsi="Times New Roman"/>
          <w:sz w:val="28"/>
          <w:szCs w:val="28"/>
          <w:shd w:val="clear" w:color="auto" w:fill="FFFFFF"/>
          <w:lang w:eastAsia="ru-RU"/>
        </w:rPr>
        <w:t xml:space="preserve"> финансовой независимости </w:t>
      </w:r>
      <w:r w:rsidRPr="00F71EC6">
        <w:rPr>
          <w:rFonts w:ascii="Times New Roman" w:eastAsia="Times New Roman" w:hAnsi="Times New Roman"/>
          <w:sz w:val="28"/>
          <w:szCs w:val="28"/>
          <w:shd w:val="clear" w:color="auto" w:fill="FFFFFF"/>
          <w:lang w:eastAsia="ru-RU"/>
        </w:rPr>
        <w:t>предприятия</w:t>
      </w:r>
      <w:r w:rsidR="00672F60" w:rsidRPr="00F71EC6">
        <w:rPr>
          <w:rFonts w:ascii="Times New Roman" w:eastAsia="Times New Roman" w:hAnsi="Times New Roman"/>
          <w:sz w:val="28"/>
          <w:szCs w:val="28"/>
          <w:shd w:val="clear" w:color="auto" w:fill="FFFFFF"/>
          <w:lang w:eastAsia="ru-RU"/>
        </w:rPr>
        <w:t xml:space="preserve"> и</w:t>
      </w:r>
      <w:r w:rsidRPr="00F71EC6">
        <w:rPr>
          <w:rFonts w:ascii="Times New Roman" w:eastAsia="Times New Roman" w:hAnsi="Times New Roman"/>
          <w:sz w:val="28"/>
          <w:szCs w:val="28"/>
          <w:shd w:val="clear" w:color="auto" w:fill="FFFFFF"/>
          <w:lang w:eastAsia="ru-RU"/>
        </w:rPr>
        <w:t xml:space="preserve"> об </w:t>
      </w:r>
      <w:r w:rsidR="00672F60" w:rsidRPr="00F71EC6">
        <w:rPr>
          <w:rFonts w:ascii="Times New Roman" w:eastAsia="Times New Roman" w:hAnsi="Times New Roman"/>
          <w:sz w:val="28"/>
          <w:szCs w:val="28"/>
          <w:shd w:val="clear" w:color="auto" w:fill="FFFFFF"/>
          <w:lang w:eastAsia="ru-RU"/>
        </w:rPr>
        <w:t>увеличении риск</w:t>
      </w:r>
      <w:r w:rsidRPr="00F71EC6">
        <w:rPr>
          <w:rFonts w:ascii="Times New Roman" w:eastAsia="Times New Roman" w:hAnsi="Times New Roman"/>
          <w:sz w:val="28"/>
          <w:szCs w:val="28"/>
          <w:shd w:val="clear" w:color="auto" w:fill="FFFFFF"/>
          <w:lang w:eastAsia="ru-RU"/>
        </w:rPr>
        <w:t xml:space="preserve">ов разнообразных </w:t>
      </w:r>
      <w:r w:rsidR="00672F60" w:rsidRPr="00F71EC6">
        <w:rPr>
          <w:rFonts w:ascii="Times New Roman" w:eastAsia="Times New Roman" w:hAnsi="Times New Roman"/>
          <w:sz w:val="28"/>
          <w:szCs w:val="28"/>
          <w:shd w:val="clear" w:color="auto" w:fill="FFFFFF"/>
          <w:lang w:eastAsia="ru-RU"/>
        </w:rPr>
        <w:t xml:space="preserve">финансовых трудностей в </w:t>
      </w:r>
      <w:r w:rsidRPr="00F71EC6">
        <w:rPr>
          <w:rFonts w:ascii="Times New Roman" w:eastAsia="Times New Roman" w:hAnsi="Times New Roman"/>
          <w:sz w:val="28"/>
          <w:szCs w:val="28"/>
          <w:shd w:val="clear" w:color="auto" w:fill="FFFFFF"/>
          <w:lang w:eastAsia="ru-RU"/>
        </w:rPr>
        <w:t>перспективе</w:t>
      </w:r>
      <w:r w:rsidR="00672F60" w:rsidRPr="00F71EC6">
        <w:rPr>
          <w:rFonts w:ascii="Times New Roman" w:eastAsia="Times New Roman" w:hAnsi="Times New Roman"/>
          <w:sz w:val="28"/>
          <w:szCs w:val="28"/>
          <w:shd w:val="clear" w:color="auto" w:fill="FFFFFF"/>
          <w:lang w:eastAsia="ru-RU"/>
        </w:rPr>
        <w:t>.</w:t>
      </w:r>
    </w:p>
    <w:p w:rsidR="00672F60" w:rsidRPr="00F71EC6" w:rsidRDefault="00C74B76"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Рассмотрим следующий к</w:t>
      </w:r>
      <w:r w:rsidR="00672F60" w:rsidRPr="00F71EC6">
        <w:rPr>
          <w:rFonts w:ascii="Times New Roman" w:eastAsia="Times New Roman" w:hAnsi="Times New Roman"/>
          <w:sz w:val="28"/>
          <w:szCs w:val="28"/>
          <w:shd w:val="clear" w:color="auto" w:fill="FFFFFF"/>
          <w:lang w:eastAsia="ru-RU"/>
        </w:rPr>
        <w:t xml:space="preserve">оэффициент </w:t>
      </w:r>
      <w:r w:rsidRPr="00F71EC6">
        <w:rPr>
          <w:rFonts w:ascii="Times New Roman" w:eastAsia="Times New Roman" w:hAnsi="Times New Roman"/>
          <w:sz w:val="28"/>
          <w:szCs w:val="28"/>
          <w:shd w:val="clear" w:color="auto" w:fill="FFFFFF"/>
          <w:lang w:eastAsia="ru-RU"/>
        </w:rPr>
        <w:t xml:space="preserve">финансового </w:t>
      </w:r>
      <w:proofErr w:type="spellStart"/>
      <w:r w:rsidRPr="00F71EC6">
        <w:rPr>
          <w:rFonts w:ascii="Times New Roman" w:eastAsia="Times New Roman" w:hAnsi="Times New Roman"/>
          <w:sz w:val="28"/>
          <w:szCs w:val="28"/>
          <w:shd w:val="clear" w:color="auto" w:fill="FFFFFF"/>
          <w:lang w:eastAsia="ru-RU"/>
        </w:rPr>
        <w:t>левериджа</w:t>
      </w:r>
      <w:proofErr w:type="spellEnd"/>
      <w:r w:rsidRPr="00F71EC6">
        <w:rPr>
          <w:rFonts w:ascii="Times New Roman" w:eastAsia="Times New Roman" w:hAnsi="Times New Roman"/>
          <w:sz w:val="28"/>
          <w:szCs w:val="28"/>
          <w:shd w:val="clear" w:color="auto" w:fill="FFFFFF"/>
          <w:lang w:eastAsia="ru-RU"/>
        </w:rPr>
        <w:t>. Он р</w:t>
      </w:r>
      <w:r w:rsidR="00672F60" w:rsidRPr="00F71EC6">
        <w:rPr>
          <w:rFonts w:ascii="Times New Roman" w:eastAsia="Times New Roman" w:hAnsi="Times New Roman"/>
          <w:sz w:val="28"/>
          <w:szCs w:val="28"/>
          <w:shd w:val="clear" w:color="auto" w:fill="FFFFFF"/>
          <w:lang w:eastAsia="ru-RU"/>
        </w:rPr>
        <w:t xml:space="preserve">авен 9.8398, </w:t>
      </w:r>
      <w:r w:rsidRPr="00F71EC6">
        <w:rPr>
          <w:rFonts w:ascii="Times New Roman" w:eastAsia="Times New Roman" w:hAnsi="Times New Roman"/>
          <w:sz w:val="28"/>
          <w:szCs w:val="28"/>
          <w:shd w:val="clear" w:color="auto" w:fill="FFFFFF"/>
          <w:lang w:eastAsia="ru-RU"/>
        </w:rPr>
        <w:t xml:space="preserve">а это значит, что на каждый рубль собственного финансирования из разнообразных активов </w:t>
      </w:r>
      <w:r w:rsidR="00672F60" w:rsidRPr="00F71EC6">
        <w:rPr>
          <w:rFonts w:ascii="Times New Roman" w:eastAsia="Times New Roman" w:hAnsi="Times New Roman"/>
          <w:sz w:val="28"/>
          <w:szCs w:val="28"/>
          <w:shd w:val="clear" w:color="auto" w:fill="FFFFFF"/>
          <w:lang w:eastAsia="ru-RU"/>
        </w:rPr>
        <w:t>фирмы, приходится 9.84 руб. средств</w:t>
      </w:r>
      <w:r w:rsidRPr="00F71EC6">
        <w:rPr>
          <w:rFonts w:ascii="Times New Roman" w:eastAsia="Times New Roman" w:hAnsi="Times New Roman"/>
          <w:sz w:val="28"/>
          <w:szCs w:val="28"/>
          <w:shd w:val="clear" w:color="auto" w:fill="FFFFFF"/>
          <w:lang w:eastAsia="ru-RU"/>
        </w:rPr>
        <w:t xml:space="preserve"> займов</w:t>
      </w:r>
      <w:r w:rsidR="00672F60" w:rsidRPr="00F71EC6">
        <w:rPr>
          <w:rFonts w:ascii="Times New Roman" w:eastAsia="Times New Roman" w:hAnsi="Times New Roman"/>
          <w:sz w:val="28"/>
          <w:szCs w:val="28"/>
          <w:shd w:val="clear" w:color="auto" w:fill="FFFFFF"/>
          <w:lang w:eastAsia="ru-RU"/>
        </w:rPr>
        <w:t xml:space="preserve">. </w:t>
      </w:r>
      <w:r w:rsidR="0062171E" w:rsidRPr="00F71EC6">
        <w:rPr>
          <w:rFonts w:ascii="Times New Roman" w:eastAsia="Times New Roman" w:hAnsi="Times New Roman"/>
          <w:sz w:val="28"/>
          <w:szCs w:val="28"/>
          <w:shd w:val="clear" w:color="auto" w:fill="FFFFFF"/>
          <w:lang w:eastAsia="ru-RU"/>
        </w:rPr>
        <w:t xml:space="preserve">Динамичное повышение значения данного показателя </w:t>
      </w:r>
      <w:r w:rsidR="00672F60" w:rsidRPr="00F71EC6">
        <w:rPr>
          <w:rFonts w:ascii="Times New Roman" w:eastAsia="Times New Roman" w:hAnsi="Times New Roman"/>
          <w:sz w:val="28"/>
          <w:szCs w:val="28"/>
          <w:shd w:val="clear" w:color="auto" w:fill="FFFFFF"/>
          <w:lang w:eastAsia="ru-RU"/>
        </w:rPr>
        <w:t xml:space="preserve">на 3.103 </w:t>
      </w:r>
      <w:r w:rsidR="0062171E" w:rsidRPr="00F71EC6">
        <w:rPr>
          <w:rFonts w:ascii="Times New Roman" w:eastAsia="Times New Roman" w:hAnsi="Times New Roman"/>
          <w:sz w:val="28"/>
          <w:szCs w:val="28"/>
          <w:shd w:val="clear" w:color="auto" w:fill="FFFFFF"/>
          <w:lang w:eastAsia="ru-RU"/>
        </w:rPr>
        <w:t>свидетельствует о постепенно увеличивающейся зависимости</w:t>
      </w:r>
      <w:r w:rsidR="00672F60" w:rsidRPr="00F71EC6">
        <w:rPr>
          <w:rFonts w:ascii="Times New Roman" w:eastAsia="Times New Roman" w:hAnsi="Times New Roman"/>
          <w:sz w:val="28"/>
          <w:szCs w:val="28"/>
          <w:shd w:val="clear" w:color="auto" w:fill="FFFFFF"/>
          <w:lang w:eastAsia="ru-RU"/>
        </w:rPr>
        <w:t xml:space="preserve"> </w:t>
      </w:r>
      <w:r w:rsidR="0062171E" w:rsidRPr="00F71EC6">
        <w:rPr>
          <w:rFonts w:ascii="Times New Roman" w:eastAsia="Times New Roman" w:hAnsi="Times New Roman"/>
          <w:sz w:val="28"/>
          <w:szCs w:val="28"/>
          <w:shd w:val="clear" w:color="auto" w:fill="FFFFFF"/>
          <w:lang w:eastAsia="ru-RU"/>
        </w:rPr>
        <w:t>фирмы</w:t>
      </w:r>
      <w:r w:rsidR="00672F60" w:rsidRPr="00F71EC6">
        <w:rPr>
          <w:rFonts w:ascii="Times New Roman" w:eastAsia="Times New Roman" w:hAnsi="Times New Roman"/>
          <w:sz w:val="28"/>
          <w:szCs w:val="28"/>
          <w:shd w:val="clear" w:color="auto" w:fill="FFFFFF"/>
          <w:lang w:eastAsia="ru-RU"/>
        </w:rPr>
        <w:t xml:space="preserve"> от </w:t>
      </w:r>
      <w:r w:rsidR="0062171E" w:rsidRPr="00F71EC6">
        <w:rPr>
          <w:rFonts w:ascii="Times New Roman" w:eastAsia="Times New Roman" w:hAnsi="Times New Roman"/>
          <w:sz w:val="28"/>
          <w:szCs w:val="28"/>
          <w:shd w:val="clear" w:color="auto" w:fill="FFFFFF"/>
          <w:lang w:eastAsia="ru-RU"/>
        </w:rPr>
        <w:t xml:space="preserve">различных </w:t>
      </w:r>
      <w:r w:rsidR="00672F60" w:rsidRPr="00F71EC6">
        <w:rPr>
          <w:rFonts w:ascii="Times New Roman" w:eastAsia="Times New Roman" w:hAnsi="Times New Roman"/>
          <w:sz w:val="28"/>
          <w:szCs w:val="28"/>
          <w:shd w:val="clear" w:color="auto" w:fill="FFFFFF"/>
          <w:lang w:eastAsia="ru-RU"/>
        </w:rPr>
        <w:t xml:space="preserve">внешних кредиторов и инвесторов, </w:t>
      </w:r>
      <w:r w:rsidR="0062171E" w:rsidRPr="00F71EC6">
        <w:rPr>
          <w:rFonts w:ascii="Times New Roman" w:eastAsia="Times New Roman" w:hAnsi="Times New Roman"/>
          <w:sz w:val="28"/>
          <w:szCs w:val="28"/>
          <w:shd w:val="clear" w:color="auto" w:fill="FFFFFF"/>
          <w:lang w:eastAsia="ru-RU"/>
        </w:rPr>
        <w:t>и вообще о</w:t>
      </w:r>
      <w:r w:rsidR="00672F60" w:rsidRPr="00F71EC6">
        <w:rPr>
          <w:rFonts w:ascii="Times New Roman" w:eastAsia="Times New Roman" w:hAnsi="Times New Roman"/>
          <w:sz w:val="28"/>
          <w:szCs w:val="28"/>
          <w:shd w:val="clear" w:color="auto" w:fill="FFFFFF"/>
          <w:lang w:eastAsia="ru-RU"/>
        </w:rPr>
        <w:t xml:space="preserve"> </w:t>
      </w:r>
      <w:r w:rsidR="0062171E" w:rsidRPr="00F71EC6">
        <w:rPr>
          <w:rFonts w:ascii="Times New Roman" w:eastAsia="Times New Roman" w:hAnsi="Times New Roman"/>
          <w:sz w:val="28"/>
          <w:szCs w:val="28"/>
          <w:shd w:val="clear" w:color="auto" w:fill="FFFFFF"/>
          <w:lang w:eastAsia="ru-RU"/>
        </w:rPr>
        <w:t>снижении показателей</w:t>
      </w:r>
      <w:r w:rsidR="00672F60" w:rsidRPr="00F71EC6">
        <w:rPr>
          <w:rFonts w:ascii="Times New Roman" w:eastAsia="Times New Roman" w:hAnsi="Times New Roman"/>
          <w:sz w:val="28"/>
          <w:szCs w:val="28"/>
          <w:shd w:val="clear" w:color="auto" w:fill="FFFFFF"/>
          <w:lang w:eastAsia="ru-RU"/>
        </w:rPr>
        <w:t xml:space="preserve"> финансовой устойчивости</w:t>
      </w:r>
      <w:r w:rsidR="0062171E" w:rsidRPr="00F71EC6">
        <w:rPr>
          <w:rFonts w:ascii="Times New Roman" w:eastAsia="Times New Roman" w:hAnsi="Times New Roman"/>
          <w:sz w:val="28"/>
          <w:szCs w:val="28"/>
          <w:shd w:val="clear" w:color="auto" w:fill="FFFFFF"/>
          <w:lang w:eastAsia="ru-RU"/>
        </w:rPr>
        <w:t xml:space="preserve"> предприятия</w:t>
      </w:r>
      <w:r w:rsidR="00672F60" w:rsidRPr="00F71EC6">
        <w:rPr>
          <w:rFonts w:ascii="Times New Roman" w:eastAsia="Times New Roman" w:hAnsi="Times New Roman"/>
          <w:sz w:val="28"/>
          <w:szCs w:val="28"/>
          <w:shd w:val="clear" w:color="auto" w:fill="FFFFFF"/>
          <w:lang w:eastAsia="ru-RU"/>
        </w:rPr>
        <w:t xml:space="preserve">. На </w:t>
      </w:r>
      <w:r w:rsidR="001A22EB" w:rsidRPr="00F71EC6">
        <w:rPr>
          <w:rFonts w:ascii="Times New Roman" w:eastAsia="Times New Roman" w:hAnsi="Times New Roman"/>
          <w:sz w:val="28"/>
          <w:szCs w:val="28"/>
          <w:shd w:val="clear" w:color="auto" w:fill="FFFFFF"/>
          <w:lang w:eastAsia="ru-RU"/>
        </w:rPr>
        <w:t>окончание</w:t>
      </w:r>
      <w:r w:rsidR="00672F60" w:rsidRPr="00F71EC6">
        <w:rPr>
          <w:rFonts w:ascii="Times New Roman" w:eastAsia="Times New Roman" w:hAnsi="Times New Roman"/>
          <w:sz w:val="28"/>
          <w:szCs w:val="28"/>
          <w:shd w:val="clear" w:color="auto" w:fill="FFFFFF"/>
          <w:lang w:eastAsia="ru-RU"/>
        </w:rPr>
        <w:t xml:space="preserve"> </w:t>
      </w:r>
      <w:r w:rsidR="001A22EB" w:rsidRPr="00F71EC6">
        <w:rPr>
          <w:rFonts w:ascii="Times New Roman" w:eastAsia="Times New Roman" w:hAnsi="Times New Roman"/>
          <w:sz w:val="28"/>
          <w:szCs w:val="28"/>
          <w:shd w:val="clear" w:color="auto" w:fill="FFFFFF"/>
          <w:lang w:eastAsia="ru-RU"/>
        </w:rPr>
        <w:t xml:space="preserve">периода анализа </w:t>
      </w:r>
      <w:r w:rsidR="00672F60" w:rsidRPr="00F71EC6">
        <w:rPr>
          <w:rFonts w:ascii="Times New Roman" w:eastAsia="Times New Roman" w:hAnsi="Times New Roman"/>
          <w:sz w:val="28"/>
          <w:szCs w:val="28"/>
          <w:shd w:val="clear" w:color="auto" w:fill="FFFFFF"/>
          <w:lang w:eastAsia="ru-RU"/>
        </w:rPr>
        <w:t>стоимость</w:t>
      </w:r>
      <w:r w:rsidR="001A22EB" w:rsidRPr="00F71EC6">
        <w:rPr>
          <w:rFonts w:ascii="Times New Roman" w:eastAsia="Times New Roman" w:hAnsi="Times New Roman"/>
          <w:sz w:val="28"/>
          <w:szCs w:val="28"/>
          <w:shd w:val="clear" w:color="auto" w:fill="FFFFFF"/>
          <w:lang w:eastAsia="ru-RU"/>
        </w:rPr>
        <w:t xml:space="preserve"> активов</w:t>
      </w:r>
      <w:r w:rsidR="00672F60" w:rsidRPr="00F71EC6">
        <w:rPr>
          <w:rFonts w:ascii="Times New Roman" w:eastAsia="Times New Roman" w:hAnsi="Times New Roman"/>
          <w:sz w:val="28"/>
          <w:szCs w:val="28"/>
          <w:shd w:val="clear" w:color="auto" w:fill="FFFFFF"/>
          <w:lang w:eastAsia="ru-RU"/>
        </w:rPr>
        <w:t xml:space="preserve"> покрывается средствами </w:t>
      </w:r>
      <w:r w:rsidR="001A22EB" w:rsidRPr="00F71EC6">
        <w:rPr>
          <w:rFonts w:ascii="Times New Roman" w:eastAsia="Times New Roman" w:hAnsi="Times New Roman"/>
          <w:sz w:val="28"/>
          <w:szCs w:val="28"/>
          <w:shd w:val="clear" w:color="auto" w:fill="FFFFFF"/>
          <w:lang w:eastAsia="ru-RU"/>
        </w:rPr>
        <w:t xml:space="preserve">собственных запасов </w:t>
      </w:r>
      <w:r w:rsidR="00672F60" w:rsidRPr="00F71EC6">
        <w:rPr>
          <w:rFonts w:ascii="Times New Roman" w:eastAsia="Times New Roman" w:hAnsi="Times New Roman"/>
          <w:sz w:val="28"/>
          <w:szCs w:val="28"/>
          <w:shd w:val="clear" w:color="auto" w:fill="FFFFFF"/>
          <w:lang w:eastAsia="ru-RU"/>
        </w:rPr>
        <w:t xml:space="preserve">на 321.5%. </w:t>
      </w:r>
      <w:r w:rsidR="001A22EB" w:rsidRPr="00F71EC6">
        <w:rPr>
          <w:rFonts w:ascii="Times New Roman" w:eastAsia="Times New Roman" w:hAnsi="Times New Roman"/>
          <w:sz w:val="28"/>
          <w:szCs w:val="28"/>
          <w:shd w:val="clear" w:color="auto" w:fill="FFFFFF"/>
          <w:lang w:eastAsia="ru-RU"/>
        </w:rPr>
        <w:t xml:space="preserve">Таким образом, на окончание периода </w:t>
      </w:r>
      <w:r w:rsidR="00672F60" w:rsidRPr="00F71EC6">
        <w:rPr>
          <w:rFonts w:ascii="Times New Roman" w:eastAsia="Times New Roman" w:hAnsi="Times New Roman"/>
          <w:sz w:val="28"/>
          <w:szCs w:val="28"/>
          <w:shd w:val="clear" w:color="auto" w:fill="FFFFFF"/>
          <w:lang w:eastAsia="ru-RU"/>
        </w:rPr>
        <w:t>активы</w:t>
      </w:r>
      <w:r w:rsidR="001A22EB" w:rsidRPr="00F71EC6">
        <w:rPr>
          <w:rFonts w:ascii="Times New Roman" w:eastAsia="Times New Roman" w:hAnsi="Times New Roman"/>
          <w:sz w:val="28"/>
          <w:szCs w:val="28"/>
          <w:shd w:val="clear" w:color="auto" w:fill="FFFFFF"/>
          <w:lang w:eastAsia="ru-RU"/>
        </w:rPr>
        <w:t xml:space="preserve"> в долгосрочной перспективе</w:t>
      </w:r>
      <w:r w:rsidR="00672F60" w:rsidRPr="00F71EC6">
        <w:rPr>
          <w:rFonts w:ascii="Times New Roman" w:eastAsia="Times New Roman" w:hAnsi="Times New Roman"/>
          <w:sz w:val="28"/>
          <w:szCs w:val="28"/>
          <w:shd w:val="clear" w:color="auto" w:fill="FFFFFF"/>
          <w:lang w:eastAsia="ru-RU"/>
        </w:rPr>
        <w:t xml:space="preserve"> финансируются </w:t>
      </w:r>
      <w:r w:rsidR="001A22EB" w:rsidRPr="00F71EC6">
        <w:rPr>
          <w:rFonts w:ascii="Times New Roman" w:eastAsia="Times New Roman" w:hAnsi="Times New Roman"/>
          <w:sz w:val="28"/>
          <w:szCs w:val="28"/>
          <w:shd w:val="clear" w:color="auto" w:fill="FFFFFF"/>
          <w:lang w:eastAsia="ru-RU"/>
        </w:rPr>
        <w:t>благодаря долгосрочным</w:t>
      </w:r>
      <w:r w:rsidR="00672F60" w:rsidRPr="00F71EC6">
        <w:rPr>
          <w:rFonts w:ascii="Times New Roman" w:eastAsia="Times New Roman" w:hAnsi="Times New Roman"/>
          <w:sz w:val="28"/>
          <w:szCs w:val="28"/>
          <w:shd w:val="clear" w:color="auto" w:fill="FFFFFF"/>
          <w:lang w:eastAsia="ru-RU"/>
        </w:rPr>
        <w:t xml:space="preserve"> источ</w:t>
      </w:r>
      <w:r w:rsidR="001A22EB" w:rsidRPr="00F71EC6">
        <w:rPr>
          <w:rFonts w:ascii="Times New Roman" w:eastAsia="Times New Roman" w:hAnsi="Times New Roman"/>
          <w:sz w:val="28"/>
          <w:szCs w:val="28"/>
          <w:shd w:val="clear" w:color="auto" w:fill="FFFFFF"/>
          <w:lang w:eastAsia="ru-RU"/>
        </w:rPr>
        <w:t>никам</w:t>
      </w:r>
      <w:r w:rsidR="00672F60" w:rsidRPr="00F71EC6">
        <w:rPr>
          <w:rFonts w:ascii="Times New Roman" w:eastAsia="Times New Roman" w:hAnsi="Times New Roman"/>
          <w:sz w:val="28"/>
          <w:szCs w:val="28"/>
          <w:shd w:val="clear" w:color="auto" w:fill="FFFFFF"/>
          <w:lang w:eastAsia="ru-RU"/>
        </w:rPr>
        <w:t>, это</w:t>
      </w:r>
      <w:r w:rsidR="001A22EB" w:rsidRPr="00F71EC6">
        <w:rPr>
          <w:rFonts w:ascii="Times New Roman" w:eastAsia="Times New Roman" w:hAnsi="Times New Roman"/>
          <w:sz w:val="28"/>
          <w:szCs w:val="28"/>
          <w:shd w:val="clear" w:color="auto" w:fill="FFFFFF"/>
          <w:lang w:eastAsia="ru-RU"/>
        </w:rPr>
        <w:t>, в свою очередь,</w:t>
      </w:r>
      <w:r w:rsidR="00672F60" w:rsidRPr="00F71EC6">
        <w:rPr>
          <w:rFonts w:ascii="Times New Roman" w:eastAsia="Times New Roman" w:hAnsi="Times New Roman"/>
          <w:sz w:val="28"/>
          <w:szCs w:val="28"/>
          <w:shd w:val="clear" w:color="auto" w:fill="FFFFFF"/>
          <w:lang w:eastAsia="ru-RU"/>
        </w:rPr>
        <w:t xml:space="preserve"> </w:t>
      </w:r>
      <w:r w:rsidR="001A22EB" w:rsidRPr="00F71EC6">
        <w:rPr>
          <w:rFonts w:ascii="Times New Roman" w:eastAsia="Times New Roman" w:hAnsi="Times New Roman"/>
          <w:sz w:val="28"/>
          <w:szCs w:val="28"/>
          <w:shd w:val="clear" w:color="auto" w:fill="FFFFFF"/>
          <w:lang w:eastAsia="ru-RU"/>
        </w:rPr>
        <w:t>предоставляет</w:t>
      </w:r>
      <w:r w:rsidR="00672F60" w:rsidRPr="00F71EC6">
        <w:rPr>
          <w:rFonts w:ascii="Times New Roman" w:eastAsia="Times New Roman" w:hAnsi="Times New Roman"/>
          <w:sz w:val="28"/>
          <w:szCs w:val="28"/>
          <w:shd w:val="clear" w:color="auto" w:fill="FFFFFF"/>
          <w:lang w:eastAsia="ru-RU"/>
        </w:rPr>
        <w:t xml:space="preserve"> достаточно</w:t>
      </w:r>
      <w:r w:rsidR="001A22EB" w:rsidRPr="00F71EC6">
        <w:rPr>
          <w:rFonts w:ascii="Times New Roman" w:eastAsia="Times New Roman" w:hAnsi="Times New Roman"/>
          <w:sz w:val="28"/>
          <w:szCs w:val="28"/>
          <w:shd w:val="clear" w:color="auto" w:fill="FFFFFF"/>
          <w:lang w:eastAsia="ru-RU"/>
        </w:rPr>
        <w:t xml:space="preserve"> значительно</w:t>
      </w:r>
      <w:r w:rsidR="00672F60" w:rsidRPr="00F71EC6">
        <w:rPr>
          <w:rFonts w:ascii="Times New Roman" w:eastAsia="Times New Roman" w:hAnsi="Times New Roman"/>
          <w:sz w:val="28"/>
          <w:szCs w:val="28"/>
          <w:shd w:val="clear" w:color="auto" w:fill="FFFFFF"/>
          <w:lang w:eastAsia="ru-RU"/>
        </w:rPr>
        <w:t xml:space="preserve"> </w:t>
      </w:r>
      <w:r w:rsidR="001A22EB" w:rsidRPr="00F71EC6">
        <w:rPr>
          <w:rFonts w:ascii="Times New Roman" w:eastAsia="Times New Roman" w:hAnsi="Times New Roman"/>
          <w:sz w:val="28"/>
          <w:szCs w:val="28"/>
          <w:shd w:val="clear" w:color="auto" w:fill="FFFFFF"/>
          <w:lang w:eastAsia="ru-RU"/>
        </w:rPr>
        <w:t>наивысший</w:t>
      </w:r>
      <w:r w:rsidR="00672F60" w:rsidRPr="00F71EC6">
        <w:rPr>
          <w:rFonts w:ascii="Times New Roman" w:eastAsia="Times New Roman" w:hAnsi="Times New Roman"/>
          <w:sz w:val="28"/>
          <w:szCs w:val="28"/>
          <w:shd w:val="clear" w:color="auto" w:fill="FFFFFF"/>
          <w:lang w:eastAsia="ru-RU"/>
        </w:rPr>
        <w:t xml:space="preserve"> уровень платежеспособности </w:t>
      </w:r>
      <w:r w:rsidR="001A22EB" w:rsidRPr="00F71EC6">
        <w:rPr>
          <w:rFonts w:ascii="Times New Roman" w:eastAsia="Times New Roman" w:hAnsi="Times New Roman"/>
          <w:sz w:val="28"/>
          <w:szCs w:val="28"/>
          <w:shd w:val="clear" w:color="auto" w:fill="FFFFFF"/>
          <w:lang w:eastAsia="ru-RU"/>
        </w:rPr>
        <w:t>в</w:t>
      </w:r>
      <w:r w:rsidR="00672F60" w:rsidRPr="00F71EC6">
        <w:rPr>
          <w:rFonts w:ascii="Times New Roman" w:eastAsia="Times New Roman" w:hAnsi="Times New Roman"/>
          <w:sz w:val="28"/>
          <w:szCs w:val="28"/>
          <w:shd w:val="clear" w:color="auto" w:fill="FFFFFF"/>
          <w:lang w:eastAsia="ru-RU"/>
        </w:rPr>
        <w:t xml:space="preserve"> перспективе</w:t>
      </w:r>
      <w:r w:rsidR="001A22EB" w:rsidRPr="00F71EC6">
        <w:rPr>
          <w:rFonts w:ascii="Times New Roman" w:eastAsia="Times New Roman" w:hAnsi="Times New Roman"/>
          <w:sz w:val="28"/>
          <w:szCs w:val="28"/>
          <w:shd w:val="clear" w:color="auto" w:fill="FFFFFF"/>
          <w:lang w:eastAsia="ru-RU"/>
        </w:rPr>
        <w:t xml:space="preserve"> для фирмы</w:t>
      </w:r>
      <w:r w:rsidR="00672F60" w:rsidRPr="00F71EC6">
        <w:rPr>
          <w:rFonts w:ascii="Times New Roman" w:eastAsia="Times New Roman" w:hAnsi="Times New Roman"/>
          <w:sz w:val="28"/>
          <w:szCs w:val="28"/>
          <w:shd w:val="clear" w:color="auto" w:fill="FFFFFF"/>
          <w:lang w:eastAsia="ru-RU"/>
        </w:rPr>
        <w:t>.</w:t>
      </w:r>
    </w:p>
    <w:p w:rsidR="00672F60" w:rsidRPr="00F71EC6" w:rsidRDefault="00672F60"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 xml:space="preserve">Рассматривая показатели ПАО «М.Видео» можно сказать, что полученные значения свидетельствуют о хорошем финансовом положении. </w:t>
      </w:r>
      <w:r w:rsidR="00D8181F" w:rsidRPr="00F71EC6">
        <w:rPr>
          <w:rFonts w:ascii="Times New Roman" w:eastAsia="Times New Roman" w:hAnsi="Times New Roman"/>
          <w:sz w:val="28"/>
          <w:szCs w:val="28"/>
          <w:shd w:val="clear" w:color="auto" w:fill="FFFFFF"/>
          <w:lang w:eastAsia="ru-RU"/>
        </w:rPr>
        <w:t>Так, на окончание</w:t>
      </w:r>
      <w:r w:rsidRPr="00F71EC6">
        <w:rPr>
          <w:rFonts w:ascii="Times New Roman" w:eastAsia="Times New Roman" w:hAnsi="Times New Roman"/>
          <w:sz w:val="28"/>
          <w:szCs w:val="28"/>
          <w:shd w:val="clear" w:color="auto" w:fill="FFFFFF"/>
          <w:lang w:eastAsia="ru-RU"/>
        </w:rPr>
        <w:t xml:space="preserve"> </w:t>
      </w:r>
      <w:r w:rsidR="00D8181F" w:rsidRPr="00F71EC6">
        <w:rPr>
          <w:rFonts w:ascii="Times New Roman" w:eastAsia="Times New Roman" w:hAnsi="Times New Roman"/>
          <w:sz w:val="28"/>
          <w:szCs w:val="28"/>
          <w:shd w:val="clear" w:color="auto" w:fill="FFFFFF"/>
          <w:lang w:eastAsia="ru-RU"/>
        </w:rPr>
        <w:t>2020 года</w:t>
      </w:r>
      <w:r w:rsidRPr="00F71EC6">
        <w:rPr>
          <w:rFonts w:ascii="Times New Roman" w:eastAsia="Times New Roman" w:hAnsi="Times New Roman"/>
          <w:sz w:val="28"/>
          <w:szCs w:val="28"/>
          <w:shd w:val="clear" w:color="auto" w:fill="FFFFFF"/>
          <w:lang w:eastAsia="ru-RU"/>
        </w:rPr>
        <w:t xml:space="preserve"> коэффициент обеспеченности собственными </w:t>
      </w:r>
      <w:r w:rsidRPr="00F71EC6">
        <w:rPr>
          <w:rFonts w:ascii="Times New Roman" w:eastAsia="Times New Roman" w:hAnsi="Times New Roman"/>
          <w:sz w:val="28"/>
          <w:szCs w:val="28"/>
          <w:shd w:val="clear" w:color="auto" w:fill="FFFFFF"/>
          <w:lang w:eastAsia="ru-RU"/>
        </w:rPr>
        <w:lastRenderedPageBreak/>
        <w:t xml:space="preserve">оборотными средствами </w:t>
      </w:r>
      <w:r w:rsidR="00D8181F" w:rsidRPr="00F71EC6">
        <w:rPr>
          <w:rFonts w:ascii="Times New Roman" w:eastAsia="Times New Roman" w:hAnsi="Times New Roman"/>
          <w:sz w:val="28"/>
          <w:szCs w:val="28"/>
          <w:shd w:val="clear" w:color="auto" w:fill="FFFFFF"/>
          <w:lang w:eastAsia="ru-RU"/>
        </w:rPr>
        <w:t>составлял</w:t>
      </w:r>
      <w:r w:rsidRPr="00F71EC6">
        <w:rPr>
          <w:rFonts w:ascii="Times New Roman" w:eastAsia="Times New Roman" w:hAnsi="Times New Roman"/>
          <w:sz w:val="28"/>
          <w:szCs w:val="28"/>
          <w:shd w:val="clear" w:color="auto" w:fill="FFFFFF"/>
          <w:lang w:eastAsia="ru-RU"/>
        </w:rPr>
        <w:t xml:space="preserve"> 1.6383, </w:t>
      </w:r>
      <w:r w:rsidR="00D8181F" w:rsidRPr="00F71EC6">
        <w:rPr>
          <w:rFonts w:ascii="Times New Roman" w:eastAsia="Times New Roman" w:hAnsi="Times New Roman"/>
          <w:sz w:val="28"/>
          <w:szCs w:val="28"/>
          <w:shd w:val="clear" w:color="auto" w:fill="FFFFFF"/>
          <w:lang w:eastAsia="ru-RU"/>
        </w:rPr>
        <w:t xml:space="preserve">то есть </w:t>
      </w:r>
      <w:r w:rsidRPr="00F71EC6">
        <w:rPr>
          <w:rFonts w:ascii="Times New Roman" w:eastAsia="Times New Roman" w:hAnsi="Times New Roman"/>
          <w:sz w:val="28"/>
          <w:szCs w:val="28"/>
          <w:shd w:val="clear" w:color="auto" w:fill="FFFFFF"/>
          <w:lang w:eastAsia="ru-RU"/>
        </w:rPr>
        <w:t xml:space="preserve">163.8% собственных средств </w:t>
      </w:r>
      <w:r w:rsidR="00D8181F" w:rsidRPr="00F71EC6">
        <w:rPr>
          <w:rFonts w:ascii="Times New Roman" w:eastAsia="Times New Roman" w:hAnsi="Times New Roman"/>
          <w:sz w:val="28"/>
          <w:szCs w:val="28"/>
          <w:shd w:val="clear" w:color="auto" w:fill="FFFFFF"/>
          <w:lang w:eastAsia="ru-RU"/>
        </w:rPr>
        <w:t>предприятия в основном</w:t>
      </w:r>
      <w:r w:rsidRPr="00F71EC6">
        <w:rPr>
          <w:rFonts w:ascii="Times New Roman" w:eastAsia="Times New Roman" w:hAnsi="Times New Roman"/>
          <w:sz w:val="28"/>
          <w:szCs w:val="28"/>
          <w:shd w:val="clear" w:color="auto" w:fill="FFFFFF"/>
          <w:lang w:eastAsia="ru-RU"/>
        </w:rPr>
        <w:t xml:space="preserve"> направлено на </w:t>
      </w:r>
      <w:r w:rsidR="00D8181F" w:rsidRPr="00F71EC6">
        <w:rPr>
          <w:rFonts w:ascii="Times New Roman" w:eastAsia="Times New Roman" w:hAnsi="Times New Roman"/>
          <w:sz w:val="28"/>
          <w:szCs w:val="28"/>
          <w:shd w:val="clear" w:color="auto" w:fill="FFFFFF"/>
          <w:lang w:eastAsia="ru-RU"/>
        </w:rPr>
        <w:t>восп</w:t>
      </w:r>
      <w:r w:rsidRPr="00F71EC6">
        <w:rPr>
          <w:rFonts w:ascii="Times New Roman" w:eastAsia="Times New Roman" w:hAnsi="Times New Roman"/>
          <w:sz w:val="28"/>
          <w:szCs w:val="28"/>
          <w:shd w:val="clear" w:color="auto" w:fill="FFFFFF"/>
          <w:lang w:eastAsia="ru-RU"/>
        </w:rPr>
        <w:t>олнение</w:t>
      </w:r>
      <w:r w:rsidR="00D8181F" w:rsidRPr="00F71EC6">
        <w:rPr>
          <w:rFonts w:ascii="Times New Roman" w:eastAsia="Times New Roman" w:hAnsi="Times New Roman"/>
          <w:sz w:val="28"/>
          <w:szCs w:val="28"/>
          <w:shd w:val="clear" w:color="auto" w:fill="FFFFFF"/>
          <w:lang w:eastAsia="ru-RU"/>
        </w:rPr>
        <w:t xml:space="preserve"> значительной</w:t>
      </w:r>
      <w:r w:rsidRPr="00F71EC6">
        <w:rPr>
          <w:rFonts w:ascii="Times New Roman" w:eastAsia="Times New Roman" w:hAnsi="Times New Roman"/>
          <w:sz w:val="28"/>
          <w:szCs w:val="28"/>
          <w:shd w:val="clear" w:color="auto" w:fill="FFFFFF"/>
          <w:lang w:eastAsia="ru-RU"/>
        </w:rPr>
        <w:t xml:space="preserve"> части оборотных активов</w:t>
      </w:r>
      <w:r w:rsidR="009F0F09" w:rsidRPr="00F71EC6">
        <w:rPr>
          <w:rFonts w:ascii="Times New Roman" w:eastAsia="Times New Roman" w:hAnsi="Times New Roman"/>
          <w:sz w:val="28"/>
          <w:szCs w:val="28"/>
          <w:shd w:val="clear" w:color="auto" w:fill="FFFFFF"/>
          <w:lang w:eastAsia="ru-RU"/>
        </w:rPr>
        <w:t xml:space="preserve"> [</w:t>
      </w:r>
      <w:r w:rsidR="007F60BD" w:rsidRPr="00F71EC6">
        <w:rPr>
          <w:rFonts w:ascii="Times New Roman" w:hAnsi="Times New Roman"/>
          <w:sz w:val="28"/>
          <w:szCs w:val="28"/>
        </w:rPr>
        <w:t xml:space="preserve">38, </w:t>
      </w:r>
      <w:r w:rsidR="00CB5920" w:rsidRPr="00F71EC6">
        <w:rPr>
          <w:rFonts w:ascii="Times New Roman" w:hAnsi="Times New Roman"/>
          <w:sz w:val="28"/>
          <w:szCs w:val="28"/>
        </w:rPr>
        <w:t>с.</w:t>
      </w:r>
      <w:r w:rsidR="007F60BD" w:rsidRPr="00F71EC6">
        <w:rPr>
          <w:rFonts w:ascii="Times New Roman" w:hAnsi="Times New Roman"/>
          <w:sz w:val="28"/>
          <w:szCs w:val="28"/>
        </w:rPr>
        <w:t>27</w:t>
      </w:r>
      <w:r w:rsidR="009F0F09" w:rsidRPr="00F71EC6">
        <w:rPr>
          <w:rFonts w:ascii="Times New Roman" w:hAnsi="Times New Roman"/>
          <w:sz w:val="28"/>
          <w:szCs w:val="28"/>
        </w:rPr>
        <w:t>].</w:t>
      </w:r>
    </w:p>
    <w:p w:rsidR="00652E0A" w:rsidRPr="00F71EC6" w:rsidRDefault="00652E0A"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Следующий к</w:t>
      </w:r>
      <w:r w:rsidR="00672F60" w:rsidRPr="00F71EC6">
        <w:rPr>
          <w:rFonts w:ascii="Times New Roman" w:eastAsia="Times New Roman" w:hAnsi="Times New Roman"/>
          <w:sz w:val="28"/>
          <w:szCs w:val="28"/>
          <w:shd w:val="clear" w:color="auto" w:fill="FFFFFF"/>
          <w:lang w:eastAsia="ru-RU"/>
        </w:rPr>
        <w:t xml:space="preserve">оэффициент обеспеченности запасов </w:t>
      </w:r>
      <w:r w:rsidRPr="00F71EC6">
        <w:rPr>
          <w:rFonts w:ascii="Times New Roman" w:eastAsia="Times New Roman" w:hAnsi="Times New Roman"/>
          <w:sz w:val="28"/>
          <w:szCs w:val="28"/>
          <w:shd w:val="clear" w:color="auto" w:fill="FFFFFF"/>
          <w:lang w:eastAsia="ru-RU"/>
        </w:rPr>
        <w:t>за счет источников</w:t>
      </w:r>
      <w:r w:rsidR="00672F60" w:rsidRPr="00F71EC6">
        <w:rPr>
          <w:rFonts w:ascii="Times New Roman" w:eastAsia="Times New Roman" w:hAnsi="Times New Roman"/>
          <w:sz w:val="28"/>
          <w:szCs w:val="28"/>
          <w:shd w:val="clear" w:color="auto" w:fill="FFFFFF"/>
          <w:lang w:eastAsia="ru-RU"/>
        </w:rPr>
        <w:t xml:space="preserve"> собственных средств </w:t>
      </w:r>
      <w:r w:rsidRPr="00F71EC6">
        <w:rPr>
          <w:rFonts w:ascii="Times New Roman" w:eastAsia="Times New Roman" w:hAnsi="Times New Roman"/>
          <w:sz w:val="28"/>
          <w:szCs w:val="28"/>
          <w:shd w:val="clear" w:color="auto" w:fill="FFFFFF"/>
          <w:lang w:eastAsia="ru-RU"/>
        </w:rPr>
        <w:t>оборотов значительно повышен, относительно</w:t>
      </w:r>
      <w:r w:rsidR="00672F60" w:rsidRPr="00F71EC6">
        <w:rPr>
          <w:rFonts w:ascii="Times New Roman" w:eastAsia="Times New Roman" w:hAnsi="Times New Roman"/>
          <w:sz w:val="28"/>
          <w:szCs w:val="28"/>
          <w:shd w:val="clear" w:color="auto" w:fill="FFFFFF"/>
          <w:lang w:eastAsia="ru-RU"/>
        </w:rPr>
        <w:t xml:space="preserve"> нормативного значения, </w:t>
      </w:r>
      <w:r w:rsidRPr="00F71EC6">
        <w:rPr>
          <w:rFonts w:ascii="Times New Roman" w:eastAsia="Times New Roman" w:hAnsi="Times New Roman"/>
          <w:sz w:val="28"/>
          <w:szCs w:val="28"/>
          <w:shd w:val="clear" w:color="auto" w:fill="FFFFFF"/>
          <w:lang w:eastAsia="ru-RU"/>
        </w:rPr>
        <w:t>таким образом</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фирма абсолютно</w:t>
      </w:r>
      <w:r w:rsidR="00672F60" w:rsidRPr="00F71EC6">
        <w:rPr>
          <w:rFonts w:ascii="Times New Roman" w:eastAsia="Times New Roman" w:hAnsi="Times New Roman"/>
          <w:sz w:val="28"/>
          <w:szCs w:val="28"/>
          <w:shd w:val="clear" w:color="auto" w:fill="FFFFFF"/>
          <w:lang w:eastAsia="ru-RU"/>
        </w:rPr>
        <w:t xml:space="preserve"> не зависит от заемных источников средств при </w:t>
      </w:r>
      <w:r w:rsidRPr="00F71EC6">
        <w:rPr>
          <w:rFonts w:ascii="Times New Roman" w:eastAsia="Times New Roman" w:hAnsi="Times New Roman"/>
          <w:sz w:val="28"/>
          <w:szCs w:val="28"/>
          <w:shd w:val="clear" w:color="auto" w:fill="FFFFFF"/>
          <w:lang w:eastAsia="ru-RU"/>
        </w:rPr>
        <w:t>аналитической необходимости формирования</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собственных</w:t>
      </w:r>
      <w:r w:rsidR="00672F60" w:rsidRPr="00F71EC6">
        <w:rPr>
          <w:rFonts w:ascii="Times New Roman" w:eastAsia="Times New Roman" w:hAnsi="Times New Roman"/>
          <w:sz w:val="28"/>
          <w:szCs w:val="28"/>
          <w:shd w:val="clear" w:color="auto" w:fill="FFFFFF"/>
          <w:lang w:eastAsia="ru-RU"/>
        </w:rPr>
        <w:t xml:space="preserve"> оборотных активов</w:t>
      </w:r>
      <w:r w:rsidRPr="00F71EC6">
        <w:rPr>
          <w:rFonts w:ascii="Times New Roman" w:eastAsia="Times New Roman" w:hAnsi="Times New Roman"/>
          <w:sz w:val="28"/>
          <w:szCs w:val="28"/>
          <w:shd w:val="clear" w:color="auto" w:fill="FFFFFF"/>
          <w:lang w:eastAsia="ru-RU"/>
        </w:rPr>
        <w:t xml:space="preserve"> предприятия</w:t>
      </w:r>
      <w:r w:rsidR="00672F60" w:rsidRPr="00F71EC6">
        <w:rPr>
          <w:rFonts w:ascii="Times New Roman" w:eastAsia="Times New Roman" w:hAnsi="Times New Roman"/>
          <w:sz w:val="28"/>
          <w:szCs w:val="28"/>
          <w:shd w:val="clear" w:color="auto" w:fill="FFFFFF"/>
          <w:lang w:eastAsia="ru-RU"/>
        </w:rPr>
        <w:t xml:space="preserve">. На </w:t>
      </w:r>
      <w:r w:rsidRPr="00F71EC6">
        <w:rPr>
          <w:rFonts w:ascii="Times New Roman" w:eastAsia="Times New Roman" w:hAnsi="Times New Roman"/>
          <w:sz w:val="28"/>
          <w:szCs w:val="28"/>
          <w:shd w:val="clear" w:color="auto" w:fill="FFFFFF"/>
          <w:lang w:eastAsia="ru-RU"/>
        </w:rPr>
        <w:t>окончание 2020 года</w:t>
      </w:r>
      <w:r w:rsidR="00672F60" w:rsidRPr="00F71EC6">
        <w:rPr>
          <w:rFonts w:ascii="Times New Roman" w:eastAsia="Times New Roman" w:hAnsi="Times New Roman"/>
          <w:sz w:val="28"/>
          <w:szCs w:val="28"/>
          <w:shd w:val="clear" w:color="auto" w:fill="FFFFFF"/>
          <w:lang w:eastAsia="ru-RU"/>
        </w:rPr>
        <w:t xml:space="preserve"> 60.</w:t>
      </w:r>
      <w:r w:rsidRPr="00F71EC6">
        <w:rPr>
          <w:rFonts w:ascii="Times New Roman" w:eastAsia="Times New Roman" w:hAnsi="Times New Roman"/>
          <w:sz w:val="28"/>
          <w:szCs w:val="28"/>
          <w:shd w:val="clear" w:color="auto" w:fill="FFFFFF"/>
          <w:lang w:eastAsia="ru-RU"/>
        </w:rPr>
        <w:t>9</w:t>
      </w:r>
      <w:r w:rsidR="00672F60" w:rsidRPr="00F71EC6">
        <w:rPr>
          <w:rFonts w:ascii="Times New Roman" w:eastAsia="Times New Roman" w:hAnsi="Times New Roman"/>
          <w:sz w:val="28"/>
          <w:szCs w:val="28"/>
          <w:shd w:val="clear" w:color="auto" w:fill="FFFFFF"/>
          <w:lang w:eastAsia="ru-RU"/>
        </w:rPr>
        <w:t xml:space="preserve">% собственных </w:t>
      </w:r>
      <w:r w:rsidRPr="00F71EC6">
        <w:rPr>
          <w:rFonts w:ascii="Times New Roman" w:eastAsia="Times New Roman" w:hAnsi="Times New Roman"/>
          <w:sz w:val="28"/>
          <w:szCs w:val="28"/>
          <w:shd w:val="clear" w:color="auto" w:fill="FFFFFF"/>
          <w:lang w:eastAsia="ru-RU"/>
        </w:rPr>
        <w:t xml:space="preserve">и примерно </w:t>
      </w:r>
      <w:r w:rsidR="00D35554" w:rsidRPr="00F71EC6">
        <w:rPr>
          <w:rFonts w:ascii="Times New Roman" w:eastAsia="Times New Roman" w:hAnsi="Times New Roman"/>
          <w:sz w:val="28"/>
          <w:szCs w:val="28"/>
          <w:shd w:val="clear" w:color="auto" w:fill="FFFFFF"/>
          <w:lang w:eastAsia="ru-RU"/>
        </w:rPr>
        <w:t>приравненных к ним по значениям</w:t>
      </w:r>
      <w:r w:rsidR="00672F60" w:rsidRPr="00F71EC6">
        <w:rPr>
          <w:rFonts w:ascii="Times New Roman" w:eastAsia="Times New Roman" w:hAnsi="Times New Roman"/>
          <w:sz w:val="28"/>
          <w:szCs w:val="28"/>
          <w:shd w:val="clear" w:color="auto" w:fill="FFFFFF"/>
          <w:lang w:eastAsia="ru-RU"/>
        </w:rPr>
        <w:t xml:space="preserve"> средств </w:t>
      </w:r>
      <w:r w:rsidRPr="00F71EC6">
        <w:rPr>
          <w:rFonts w:ascii="Times New Roman" w:eastAsia="Times New Roman" w:hAnsi="Times New Roman"/>
          <w:sz w:val="28"/>
          <w:szCs w:val="28"/>
          <w:shd w:val="clear" w:color="auto" w:fill="FFFFFF"/>
          <w:lang w:eastAsia="ru-RU"/>
        </w:rPr>
        <w:t>было направлено на вос</w:t>
      </w:r>
      <w:r w:rsidR="00672F60" w:rsidRPr="00F71EC6">
        <w:rPr>
          <w:rFonts w:ascii="Times New Roman" w:eastAsia="Times New Roman" w:hAnsi="Times New Roman"/>
          <w:sz w:val="28"/>
          <w:szCs w:val="28"/>
          <w:shd w:val="clear" w:color="auto" w:fill="FFFFFF"/>
          <w:lang w:eastAsia="ru-RU"/>
        </w:rPr>
        <w:t xml:space="preserve">полнение </w:t>
      </w:r>
      <w:r w:rsidRPr="00F71EC6">
        <w:rPr>
          <w:rFonts w:ascii="Times New Roman" w:eastAsia="Times New Roman" w:hAnsi="Times New Roman"/>
          <w:sz w:val="28"/>
          <w:szCs w:val="28"/>
          <w:shd w:val="clear" w:color="auto" w:fill="FFFFFF"/>
          <w:lang w:eastAsia="ru-RU"/>
        </w:rPr>
        <w:t>самой такой</w:t>
      </w:r>
      <w:r w:rsidR="00672F60" w:rsidRPr="00F71EC6">
        <w:rPr>
          <w:rFonts w:ascii="Times New Roman" w:eastAsia="Times New Roman" w:hAnsi="Times New Roman"/>
          <w:sz w:val="28"/>
          <w:szCs w:val="28"/>
          <w:shd w:val="clear" w:color="auto" w:fill="FFFFFF"/>
          <w:lang w:eastAsia="ru-RU"/>
        </w:rPr>
        <w:t xml:space="preserve"> мобильной части имущества организации</w:t>
      </w:r>
      <w:r w:rsidRPr="00F71EC6">
        <w:rPr>
          <w:rFonts w:ascii="Times New Roman" w:eastAsia="Times New Roman" w:hAnsi="Times New Roman"/>
          <w:sz w:val="28"/>
          <w:szCs w:val="28"/>
          <w:shd w:val="clear" w:color="auto" w:fill="FFFFFF"/>
          <w:lang w:eastAsia="ru-RU"/>
        </w:rPr>
        <w:t xml:space="preserve">, как оборотные активы. </w:t>
      </w:r>
    </w:p>
    <w:p w:rsidR="00672F60" w:rsidRPr="00F71EC6" w:rsidRDefault="00AF4A95"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Другой к</w:t>
      </w:r>
      <w:r w:rsidR="00672F60" w:rsidRPr="00F71EC6">
        <w:rPr>
          <w:rFonts w:ascii="Times New Roman" w:eastAsia="Times New Roman" w:hAnsi="Times New Roman"/>
          <w:sz w:val="28"/>
          <w:szCs w:val="28"/>
          <w:shd w:val="clear" w:color="auto" w:fill="FFFFFF"/>
          <w:lang w:eastAsia="ru-RU"/>
        </w:rPr>
        <w:t xml:space="preserve">оэффициент маневренности повысился с 0.0372 до 0.608, </w:t>
      </w:r>
      <w:r w:rsidRPr="00F71EC6">
        <w:rPr>
          <w:rFonts w:ascii="Times New Roman" w:eastAsia="Times New Roman" w:hAnsi="Times New Roman"/>
          <w:sz w:val="28"/>
          <w:szCs w:val="28"/>
          <w:shd w:val="clear" w:color="auto" w:fill="FFFFFF"/>
          <w:lang w:eastAsia="ru-RU"/>
        </w:rPr>
        <w:t>а это уже свидетельствует об увеличении</w:t>
      </w:r>
      <w:r w:rsidR="00672F60" w:rsidRPr="00F71EC6">
        <w:rPr>
          <w:rFonts w:ascii="Times New Roman" w:eastAsia="Times New Roman" w:hAnsi="Times New Roman"/>
          <w:sz w:val="28"/>
          <w:szCs w:val="28"/>
          <w:shd w:val="clear" w:color="auto" w:fill="FFFFFF"/>
          <w:lang w:eastAsia="ru-RU"/>
        </w:rPr>
        <w:t xml:space="preserve"> мобильности средств</w:t>
      </w:r>
      <w:r w:rsidRPr="00F71EC6">
        <w:rPr>
          <w:rFonts w:ascii="Times New Roman" w:eastAsia="Times New Roman" w:hAnsi="Times New Roman"/>
          <w:sz w:val="28"/>
          <w:szCs w:val="28"/>
          <w:shd w:val="clear" w:color="auto" w:fill="FFFFFF"/>
          <w:lang w:eastAsia="ru-RU"/>
        </w:rPr>
        <w:t xml:space="preserve"> собственного капитала</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фирмы</w:t>
      </w:r>
      <w:r w:rsidR="00672F60" w:rsidRPr="00F71EC6">
        <w:rPr>
          <w:rFonts w:ascii="Times New Roman" w:eastAsia="Times New Roman" w:hAnsi="Times New Roman"/>
          <w:sz w:val="28"/>
          <w:szCs w:val="28"/>
          <w:shd w:val="clear" w:color="auto" w:fill="FFFFFF"/>
          <w:lang w:eastAsia="ru-RU"/>
        </w:rPr>
        <w:t xml:space="preserve"> и </w:t>
      </w:r>
      <w:r w:rsidRPr="00F71EC6">
        <w:rPr>
          <w:rFonts w:ascii="Times New Roman" w:eastAsia="Times New Roman" w:hAnsi="Times New Roman"/>
          <w:sz w:val="28"/>
          <w:szCs w:val="28"/>
          <w:shd w:val="clear" w:color="auto" w:fill="FFFFFF"/>
          <w:lang w:eastAsia="ru-RU"/>
        </w:rPr>
        <w:t>в более свободном распоряжении этими средствами предприятием.</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Количественное значение</w:t>
      </w:r>
      <w:r w:rsidR="00672F60" w:rsidRPr="00F71EC6">
        <w:rPr>
          <w:rFonts w:ascii="Times New Roman" w:eastAsia="Times New Roman" w:hAnsi="Times New Roman"/>
          <w:sz w:val="28"/>
          <w:szCs w:val="28"/>
          <w:shd w:val="clear" w:color="auto" w:fill="FFFFFF"/>
          <w:lang w:eastAsia="ru-RU"/>
        </w:rPr>
        <w:t xml:space="preserve"> коэффициента постоянного актива </w:t>
      </w:r>
      <w:r w:rsidRPr="00F71EC6">
        <w:rPr>
          <w:rFonts w:ascii="Times New Roman" w:eastAsia="Times New Roman" w:hAnsi="Times New Roman"/>
          <w:sz w:val="28"/>
          <w:szCs w:val="28"/>
          <w:shd w:val="clear" w:color="auto" w:fill="FFFFFF"/>
          <w:lang w:eastAsia="ru-RU"/>
        </w:rPr>
        <w:t>свидетельствует об очень</w:t>
      </w:r>
      <w:r w:rsidR="00672F60" w:rsidRPr="00F71EC6">
        <w:rPr>
          <w:rFonts w:ascii="Times New Roman" w:eastAsia="Times New Roman" w:hAnsi="Times New Roman"/>
          <w:sz w:val="28"/>
          <w:szCs w:val="28"/>
          <w:shd w:val="clear" w:color="auto" w:fill="FFFFFF"/>
          <w:lang w:eastAsia="ru-RU"/>
        </w:rPr>
        <w:t xml:space="preserve"> низкой доле основных средств</w:t>
      </w:r>
      <w:r w:rsidRPr="00F71EC6">
        <w:rPr>
          <w:rFonts w:ascii="Times New Roman" w:eastAsia="Times New Roman" w:hAnsi="Times New Roman"/>
          <w:sz w:val="28"/>
          <w:szCs w:val="28"/>
          <w:shd w:val="clear" w:color="auto" w:fill="FFFFFF"/>
          <w:lang w:eastAsia="ru-RU"/>
        </w:rPr>
        <w:t xml:space="preserve">, а также </w:t>
      </w:r>
      <w:proofErr w:type="spellStart"/>
      <w:r w:rsidRPr="00F71EC6">
        <w:rPr>
          <w:rFonts w:ascii="Times New Roman" w:eastAsia="Times New Roman" w:hAnsi="Times New Roman"/>
          <w:sz w:val="28"/>
          <w:szCs w:val="28"/>
          <w:shd w:val="clear" w:color="auto" w:fill="FFFFFF"/>
          <w:lang w:eastAsia="ru-RU"/>
        </w:rPr>
        <w:t>внеоборотных</w:t>
      </w:r>
      <w:proofErr w:type="spellEnd"/>
      <w:r w:rsidRPr="00F71EC6">
        <w:rPr>
          <w:rFonts w:ascii="Times New Roman" w:eastAsia="Times New Roman" w:hAnsi="Times New Roman"/>
          <w:sz w:val="28"/>
          <w:szCs w:val="28"/>
          <w:shd w:val="clear" w:color="auto" w:fill="FFFFFF"/>
          <w:lang w:eastAsia="ru-RU"/>
        </w:rPr>
        <w:t xml:space="preserve"> активов среди с</w:t>
      </w:r>
      <w:r w:rsidR="00672F60" w:rsidRPr="00F71EC6">
        <w:rPr>
          <w:rFonts w:ascii="Times New Roman" w:eastAsia="Times New Roman" w:hAnsi="Times New Roman"/>
          <w:sz w:val="28"/>
          <w:szCs w:val="28"/>
          <w:shd w:val="clear" w:color="auto" w:fill="FFFFFF"/>
          <w:lang w:eastAsia="ru-RU"/>
        </w:rPr>
        <w:t>обственных средств</w:t>
      </w:r>
      <w:r w:rsidRPr="00F71EC6">
        <w:rPr>
          <w:rFonts w:ascii="Times New Roman" w:eastAsia="Times New Roman" w:hAnsi="Times New Roman"/>
          <w:sz w:val="28"/>
          <w:szCs w:val="28"/>
          <w:shd w:val="clear" w:color="auto" w:fill="FFFFFF"/>
          <w:lang w:eastAsia="ru-RU"/>
        </w:rPr>
        <w:t xml:space="preserve"> фирмы</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 xml:space="preserve">На 2020 год </w:t>
      </w:r>
      <w:r w:rsidR="00672F60" w:rsidRPr="00F71EC6">
        <w:rPr>
          <w:rFonts w:ascii="Times New Roman" w:eastAsia="Times New Roman" w:hAnsi="Times New Roman"/>
          <w:sz w:val="28"/>
          <w:szCs w:val="28"/>
          <w:shd w:val="clear" w:color="auto" w:fill="FFFFFF"/>
          <w:lang w:eastAsia="ru-RU"/>
        </w:rPr>
        <w:t xml:space="preserve">их стоимость покрывается </w:t>
      </w:r>
      <w:r w:rsidRPr="00F71EC6">
        <w:rPr>
          <w:rFonts w:ascii="Times New Roman" w:eastAsia="Times New Roman" w:hAnsi="Times New Roman"/>
          <w:sz w:val="28"/>
          <w:szCs w:val="28"/>
          <w:shd w:val="clear" w:color="auto" w:fill="FFFFFF"/>
          <w:lang w:eastAsia="ru-RU"/>
        </w:rPr>
        <w:t>с помощью</w:t>
      </w:r>
      <w:r w:rsidR="00672F60" w:rsidRPr="00F71EC6">
        <w:rPr>
          <w:rFonts w:ascii="Times New Roman" w:eastAsia="Times New Roman" w:hAnsi="Times New Roman"/>
          <w:sz w:val="28"/>
          <w:szCs w:val="28"/>
          <w:shd w:val="clear" w:color="auto" w:fill="FFFFFF"/>
          <w:lang w:eastAsia="ru-RU"/>
        </w:rPr>
        <w:t xml:space="preserve"> собственных средств </w:t>
      </w:r>
      <w:r w:rsidRPr="00F71EC6">
        <w:rPr>
          <w:rFonts w:ascii="Times New Roman" w:eastAsia="Times New Roman" w:hAnsi="Times New Roman"/>
          <w:sz w:val="28"/>
          <w:szCs w:val="28"/>
          <w:shd w:val="clear" w:color="auto" w:fill="FFFFFF"/>
          <w:lang w:eastAsia="ru-RU"/>
        </w:rPr>
        <w:t xml:space="preserve">фирмы </w:t>
      </w:r>
      <w:r w:rsidR="00672F60" w:rsidRPr="00F71EC6">
        <w:rPr>
          <w:rFonts w:ascii="Times New Roman" w:eastAsia="Times New Roman" w:hAnsi="Times New Roman"/>
          <w:sz w:val="28"/>
          <w:szCs w:val="28"/>
          <w:shd w:val="clear" w:color="auto" w:fill="FFFFFF"/>
          <w:lang w:eastAsia="ru-RU"/>
        </w:rPr>
        <w:t xml:space="preserve">на 39.2%. </w:t>
      </w:r>
      <w:r w:rsidRPr="00F71EC6">
        <w:rPr>
          <w:rFonts w:ascii="Times New Roman" w:eastAsia="Times New Roman" w:hAnsi="Times New Roman"/>
          <w:sz w:val="28"/>
          <w:szCs w:val="28"/>
          <w:shd w:val="clear" w:color="auto" w:fill="FFFFFF"/>
          <w:lang w:eastAsia="ru-RU"/>
        </w:rPr>
        <w:t>Таким образом в долгосрочной перспективе</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возможен риск</w:t>
      </w:r>
      <w:r w:rsidR="00672F60" w:rsidRPr="00F71EC6">
        <w:rPr>
          <w:rFonts w:ascii="Times New Roman" w:eastAsia="Times New Roman" w:hAnsi="Times New Roman"/>
          <w:sz w:val="28"/>
          <w:szCs w:val="28"/>
          <w:shd w:val="clear" w:color="auto" w:fill="FFFFFF"/>
          <w:lang w:eastAsia="ru-RU"/>
        </w:rPr>
        <w:t xml:space="preserve"> потер</w:t>
      </w:r>
      <w:r w:rsidRPr="00F71EC6">
        <w:rPr>
          <w:rFonts w:ascii="Times New Roman" w:eastAsia="Times New Roman" w:hAnsi="Times New Roman"/>
          <w:sz w:val="28"/>
          <w:szCs w:val="28"/>
          <w:shd w:val="clear" w:color="auto" w:fill="FFFFFF"/>
          <w:lang w:eastAsia="ru-RU"/>
        </w:rPr>
        <w:t>и</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 xml:space="preserve">потенциала </w:t>
      </w:r>
      <w:r w:rsidR="00672F60" w:rsidRPr="00F71EC6">
        <w:rPr>
          <w:rFonts w:ascii="Times New Roman" w:eastAsia="Times New Roman" w:hAnsi="Times New Roman"/>
          <w:sz w:val="28"/>
          <w:szCs w:val="28"/>
          <w:shd w:val="clear" w:color="auto" w:fill="FFFFFF"/>
          <w:lang w:eastAsia="ru-RU"/>
        </w:rPr>
        <w:t xml:space="preserve">платежеспособности </w:t>
      </w:r>
      <w:r w:rsidRPr="00F71EC6">
        <w:rPr>
          <w:rFonts w:ascii="Times New Roman" w:eastAsia="Times New Roman" w:hAnsi="Times New Roman"/>
          <w:sz w:val="28"/>
          <w:szCs w:val="28"/>
          <w:shd w:val="clear" w:color="auto" w:fill="FFFFFF"/>
          <w:lang w:eastAsia="ru-RU"/>
        </w:rPr>
        <w:t>фирмы</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Одновременно с этим уменьшилась значительная доля</w:t>
      </w:r>
      <w:r w:rsidR="00672F60" w:rsidRPr="00F71EC6">
        <w:rPr>
          <w:rFonts w:ascii="Times New Roman" w:eastAsia="Times New Roman" w:hAnsi="Times New Roman"/>
          <w:sz w:val="28"/>
          <w:szCs w:val="28"/>
          <w:shd w:val="clear" w:color="auto" w:fill="FFFFFF"/>
          <w:lang w:eastAsia="ru-RU"/>
        </w:rPr>
        <w:t xml:space="preserve"> финансовы</w:t>
      </w:r>
      <w:r w:rsidRPr="00F71EC6">
        <w:rPr>
          <w:rFonts w:ascii="Times New Roman" w:eastAsia="Times New Roman" w:hAnsi="Times New Roman"/>
          <w:sz w:val="28"/>
          <w:szCs w:val="28"/>
          <w:shd w:val="clear" w:color="auto" w:fill="FFFFFF"/>
          <w:lang w:eastAsia="ru-RU"/>
        </w:rPr>
        <w:t>х возможностей</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фирмы по</w:t>
      </w:r>
      <w:r w:rsidR="00672F60" w:rsidRPr="00F71EC6">
        <w:rPr>
          <w:rFonts w:ascii="Times New Roman" w:eastAsia="Times New Roman" w:hAnsi="Times New Roman"/>
          <w:sz w:val="28"/>
          <w:szCs w:val="28"/>
          <w:shd w:val="clear" w:color="auto" w:fill="FFFFFF"/>
          <w:lang w:eastAsia="ru-RU"/>
        </w:rPr>
        <w:t xml:space="preserve"> финансиров</w:t>
      </w:r>
      <w:r w:rsidRPr="00F71EC6">
        <w:rPr>
          <w:rFonts w:ascii="Times New Roman" w:eastAsia="Times New Roman" w:hAnsi="Times New Roman"/>
          <w:sz w:val="28"/>
          <w:szCs w:val="28"/>
          <w:shd w:val="clear" w:color="auto" w:fill="FFFFFF"/>
          <w:lang w:eastAsia="ru-RU"/>
        </w:rPr>
        <w:t>анию собственных</w:t>
      </w:r>
      <w:r w:rsidR="00672F60" w:rsidRPr="00F71EC6">
        <w:rPr>
          <w:rFonts w:ascii="Times New Roman" w:eastAsia="Times New Roman" w:hAnsi="Times New Roman"/>
          <w:sz w:val="28"/>
          <w:szCs w:val="28"/>
          <w:shd w:val="clear" w:color="auto" w:fill="FFFFFF"/>
          <w:lang w:eastAsia="ru-RU"/>
        </w:rPr>
        <w:t xml:space="preserve"> </w:t>
      </w:r>
      <w:proofErr w:type="spellStart"/>
      <w:r w:rsidR="00672F60" w:rsidRPr="00F71EC6">
        <w:rPr>
          <w:rFonts w:ascii="Times New Roman" w:eastAsia="Times New Roman" w:hAnsi="Times New Roman"/>
          <w:sz w:val="28"/>
          <w:szCs w:val="28"/>
          <w:shd w:val="clear" w:color="auto" w:fill="FFFFFF"/>
          <w:lang w:eastAsia="ru-RU"/>
        </w:rPr>
        <w:t>внеоборотны</w:t>
      </w:r>
      <w:r w:rsidRPr="00F71EC6">
        <w:rPr>
          <w:rFonts w:ascii="Times New Roman" w:eastAsia="Times New Roman" w:hAnsi="Times New Roman"/>
          <w:sz w:val="28"/>
          <w:szCs w:val="28"/>
          <w:shd w:val="clear" w:color="auto" w:fill="FFFFFF"/>
          <w:lang w:eastAsia="ru-RU"/>
        </w:rPr>
        <w:t>х</w:t>
      </w:r>
      <w:proofErr w:type="spellEnd"/>
      <w:r w:rsidRPr="00F71EC6">
        <w:rPr>
          <w:rFonts w:ascii="Times New Roman" w:eastAsia="Times New Roman" w:hAnsi="Times New Roman"/>
          <w:sz w:val="28"/>
          <w:szCs w:val="28"/>
          <w:shd w:val="clear" w:color="auto" w:fill="FFFFFF"/>
          <w:lang w:eastAsia="ru-RU"/>
        </w:rPr>
        <w:t xml:space="preserve"> активов</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с помощью</w:t>
      </w:r>
      <w:r w:rsidR="00672F60" w:rsidRPr="00F71EC6">
        <w:rPr>
          <w:rFonts w:ascii="Times New Roman" w:eastAsia="Times New Roman" w:hAnsi="Times New Roman"/>
          <w:sz w:val="28"/>
          <w:szCs w:val="28"/>
          <w:shd w:val="clear" w:color="auto" w:fill="FFFFFF"/>
          <w:lang w:eastAsia="ru-RU"/>
        </w:rPr>
        <w:t xml:space="preserve"> собственных средств</w:t>
      </w:r>
      <w:r w:rsidRPr="00F71EC6">
        <w:rPr>
          <w:rFonts w:ascii="Times New Roman" w:eastAsia="Times New Roman" w:hAnsi="Times New Roman"/>
          <w:sz w:val="28"/>
          <w:szCs w:val="28"/>
          <w:shd w:val="clear" w:color="auto" w:fill="FFFFFF"/>
          <w:lang w:eastAsia="ru-RU"/>
        </w:rPr>
        <w:t xml:space="preserve"> предприятия</w:t>
      </w:r>
      <w:r w:rsidR="00672F60" w:rsidRPr="00F71EC6">
        <w:rPr>
          <w:rFonts w:ascii="Times New Roman" w:eastAsia="Times New Roman" w:hAnsi="Times New Roman"/>
          <w:sz w:val="28"/>
          <w:szCs w:val="28"/>
          <w:shd w:val="clear" w:color="auto" w:fill="FFFFFF"/>
          <w:lang w:eastAsia="ru-RU"/>
        </w:rPr>
        <w:t>.</w:t>
      </w:r>
    </w:p>
    <w:p w:rsidR="00672F60" w:rsidRPr="00F71EC6" w:rsidRDefault="00AB6AF0"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Изучая</w:t>
      </w:r>
      <w:r w:rsidR="00672F60" w:rsidRPr="00F71EC6">
        <w:rPr>
          <w:rFonts w:ascii="Times New Roman" w:eastAsia="Times New Roman" w:hAnsi="Times New Roman"/>
          <w:sz w:val="28"/>
          <w:szCs w:val="28"/>
          <w:shd w:val="clear" w:color="auto" w:fill="FFFFFF"/>
          <w:lang w:eastAsia="ru-RU"/>
        </w:rPr>
        <w:t xml:space="preserve"> абсолютные изменения коэффициентов ООО "ДНС РИТЕЙЛ" можно заметить, что организация достаточно не зависит от внешних источников финансирования, это говорит об удовлетворительном финансовом положении.</w:t>
      </w:r>
    </w:p>
    <w:p w:rsidR="00672F60" w:rsidRPr="00F71EC6" w:rsidRDefault="00AB6AF0" w:rsidP="00AB6AF0">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Рассчитанный к</w:t>
      </w:r>
      <w:r w:rsidR="00672F60" w:rsidRPr="00F71EC6">
        <w:rPr>
          <w:rFonts w:ascii="Times New Roman" w:eastAsia="Times New Roman" w:hAnsi="Times New Roman"/>
          <w:sz w:val="28"/>
          <w:szCs w:val="28"/>
          <w:shd w:val="clear" w:color="auto" w:fill="FFFFFF"/>
          <w:lang w:eastAsia="ru-RU"/>
        </w:rPr>
        <w:t xml:space="preserve">оэффициент автономии </w:t>
      </w:r>
      <w:r w:rsidRPr="00F71EC6">
        <w:rPr>
          <w:rFonts w:ascii="Times New Roman" w:eastAsia="Times New Roman" w:hAnsi="Times New Roman"/>
          <w:sz w:val="28"/>
          <w:szCs w:val="28"/>
          <w:shd w:val="clear" w:color="auto" w:fill="FFFFFF"/>
          <w:lang w:eastAsia="ru-RU"/>
        </w:rPr>
        <w:t>имеет тенденцию к уменьшению</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одновременно</w:t>
      </w:r>
      <w:r w:rsidR="00672F60" w:rsidRPr="00F71EC6">
        <w:rPr>
          <w:rFonts w:ascii="Times New Roman" w:eastAsia="Times New Roman" w:hAnsi="Times New Roman"/>
          <w:sz w:val="28"/>
          <w:szCs w:val="28"/>
          <w:shd w:val="clear" w:color="auto" w:fill="FFFFFF"/>
          <w:lang w:eastAsia="ru-RU"/>
        </w:rPr>
        <w:t xml:space="preserve"> с </w:t>
      </w:r>
      <w:r w:rsidRPr="00F71EC6">
        <w:rPr>
          <w:rFonts w:ascii="Times New Roman" w:eastAsia="Times New Roman" w:hAnsi="Times New Roman"/>
          <w:sz w:val="28"/>
          <w:szCs w:val="28"/>
          <w:shd w:val="clear" w:color="auto" w:fill="FFFFFF"/>
          <w:lang w:eastAsia="ru-RU"/>
        </w:rPr>
        <w:t>повышением отношения</w:t>
      </w:r>
      <w:r w:rsidR="00672F60" w:rsidRPr="00F71EC6">
        <w:rPr>
          <w:rFonts w:ascii="Times New Roman" w:eastAsia="Times New Roman" w:hAnsi="Times New Roman"/>
          <w:sz w:val="28"/>
          <w:szCs w:val="28"/>
          <w:shd w:val="clear" w:color="auto" w:fill="FFFFFF"/>
          <w:lang w:eastAsia="ru-RU"/>
        </w:rPr>
        <w:t xml:space="preserve"> заемных </w:t>
      </w:r>
      <w:r w:rsidRPr="00F71EC6">
        <w:rPr>
          <w:rFonts w:ascii="Times New Roman" w:eastAsia="Times New Roman" w:hAnsi="Times New Roman"/>
          <w:sz w:val="28"/>
          <w:szCs w:val="28"/>
          <w:shd w:val="clear" w:color="auto" w:fill="FFFFFF"/>
          <w:lang w:eastAsia="ru-RU"/>
        </w:rPr>
        <w:t xml:space="preserve">средств </w:t>
      </w:r>
      <w:r w:rsidR="00672F60" w:rsidRPr="00F71EC6">
        <w:rPr>
          <w:rFonts w:ascii="Times New Roman" w:eastAsia="Times New Roman" w:hAnsi="Times New Roman"/>
          <w:sz w:val="28"/>
          <w:szCs w:val="28"/>
          <w:shd w:val="clear" w:color="auto" w:fill="FFFFFF"/>
          <w:lang w:eastAsia="ru-RU"/>
        </w:rPr>
        <w:t xml:space="preserve">и собственных средств, это </w:t>
      </w:r>
      <w:r w:rsidRPr="00F71EC6">
        <w:rPr>
          <w:rFonts w:ascii="Times New Roman" w:eastAsia="Times New Roman" w:hAnsi="Times New Roman"/>
          <w:sz w:val="28"/>
          <w:szCs w:val="28"/>
          <w:shd w:val="clear" w:color="auto" w:fill="FFFFFF"/>
          <w:lang w:eastAsia="ru-RU"/>
        </w:rPr>
        <w:t>уже свидетельствует</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о значительном сокращении</w:t>
      </w:r>
      <w:r w:rsidR="00672F60" w:rsidRPr="00F71EC6">
        <w:rPr>
          <w:rFonts w:ascii="Times New Roman" w:eastAsia="Times New Roman" w:hAnsi="Times New Roman"/>
          <w:sz w:val="28"/>
          <w:szCs w:val="28"/>
          <w:shd w:val="clear" w:color="auto" w:fill="FFFFFF"/>
          <w:lang w:eastAsia="ru-RU"/>
        </w:rPr>
        <w:t xml:space="preserve"> финансовой </w:t>
      </w:r>
      <w:r w:rsidRPr="00F71EC6">
        <w:rPr>
          <w:rFonts w:ascii="Times New Roman" w:eastAsia="Times New Roman" w:hAnsi="Times New Roman"/>
          <w:sz w:val="28"/>
          <w:szCs w:val="28"/>
          <w:shd w:val="clear" w:color="auto" w:fill="FFFFFF"/>
          <w:lang w:eastAsia="ru-RU"/>
        </w:rPr>
        <w:lastRenderedPageBreak/>
        <w:t>устойчивости и независимости</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предприятия, а также о повышении показателей риска</w:t>
      </w:r>
      <w:r w:rsidR="00672F60" w:rsidRPr="00F71EC6">
        <w:rPr>
          <w:rFonts w:ascii="Times New Roman" w:eastAsia="Times New Roman" w:hAnsi="Times New Roman"/>
          <w:sz w:val="28"/>
          <w:szCs w:val="28"/>
          <w:shd w:val="clear" w:color="auto" w:fill="FFFFFF"/>
          <w:lang w:eastAsia="ru-RU"/>
        </w:rPr>
        <w:t xml:space="preserve"> финансовых </w:t>
      </w:r>
      <w:r w:rsidRPr="00F71EC6">
        <w:rPr>
          <w:rFonts w:ascii="Times New Roman" w:eastAsia="Times New Roman" w:hAnsi="Times New Roman"/>
          <w:sz w:val="28"/>
          <w:szCs w:val="28"/>
          <w:shd w:val="clear" w:color="auto" w:fill="FFFFFF"/>
          <w:lang w:eastAsia="ru-RU"/>
        </w:rPr>
        <w:t>трудностей в перспективном периоде</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С точки зрения финансовой устойчивости предприятие довольно устойчиво</w:t>
      </w:r>
      <w:r w:rsidR="00672F60" w:rsidRPr="00F71EC6">
        <w:rPr>
          <w:rFonts w:ascii="Times New Roman" w:eastAsia="Times New Roman" w:hAnsi="Times New Roman"/>
          <w:sz w:val="28"/>
          <w:szCs w:val="28"/>
          <w:shd w:val="clear" w:color="auto" w:fill="FFFFFF"/>
          <w:lang w:eastAsia="ru-RU"/>
        </w:rPr>
        <w:t xml:space="preserve">, </w:t>
      </w:r>
      <w:r w:rsidR="00426742" w:rsidRPr="00F71EC6">
        <w:rPr>
          <w:rFonts w:ascii="Times New Roman" w:eastAsia="Times New Roman" w:hAnsi="Times New Roman"/>
          <w:sz w:val="28"/>
          <w:szCs w:val="28"/>
          <w:shd w:val="clear" w:color="auto" w:fill="FFFFFF"/>
          <w:lang w:eastAsia="ru-RU"/>
        </w:rPr>
        <w:t xml:space="preserve">поскольку по данным на 2020 год </w:t>
      </w:r>
      <w:r w:rsidR="00672F60" w:rsidRPr="00F71EC6">
        <w:rPr>
          <w:rFonts w:ascii="Times New Roman" w:eastAsia="Times New Roman" w:hAnsi="Times New Roman"/>
          <w:sz w:val="28"/>
          <w:szCs w:val="28"/>
          <w:shd w:val="clear" w:color="auto" w:fill="FFFFFF"/>
          <w:lang w:eastAsia="ru-RU"/>
        </w:rPr>
        <w:t xml:space="preserve">коэффициент обеспеченности собственными оборотными средствами </w:t>
      </w:r>
      <w:r w:rsidR="00426742" w:rsidRPr="00F71EC6">
        <w:rPr>
          <w:rFonts w:ascii="Times New Roman" w:eastAsia="Times New Roman" w:hAnsi="Times New Roman"/>
          <w:sz w:val="28"/>
          <w:szCs w:val="28"/>
          <w:shd w:val="clear" w:color="auto" w:fill="FFFFFF"/>
          <w:lang w:eastAsia="ru-RU"/>
        </w:rPr>
        <w:t>равняется</w:t>
      </w:r>
      <w:r w:rsidR="00672F60" w:rsidRPr="00F71EC6">
        <w:rPr>
          <w:rFonts w:ascii="Times New Roman" w:eastAsia="Times New Roman" w:hAnsi="Times New Roman"/>
          <w:sz w:val="28"/>
          <w:szCs w:val="28"/>
          <w:shd w:val="clear" w:color="auto" w:fill="FFFFFF"/>
          <w:lang w:eastAsia="ru-RU"/>
        </w:rPr>
        <w:t xml:space="preserve"> 0.6355, </w:t>
      </w:r>
      <w:r w:rsidR="00426742" w:rsidRPr="00F71EC6">
        <w:rPr>
          <w:rFonts w:ascii="Times New Roman" w:eastAsia="Times New Roman" w:hAnsi="Times New Roman"/>
          <w:sz w:val="28"/>
          <w:szCs w:val="28"/>
          <w:shd w:val="clear" w:color="auto" w:fill="FFFFFF"/>
          <w:lang w:eastAsia="ru-RU"/>
        </w:rPr>
        <w:t>или же</w:t>
      </w:r>
      <w:r w:rsidR="00672F60" w:rsidRPr="00F71EC6">
        <w:rPr>
          <w:rFonts w:ascii="Times New Roman" w:eastAsia="Times New Roman" w:hAnsi="Times New Roman"/>
          <w:sz w:val="28"/>
          <w:szCs w:val="28"/>
          <w:shd w:val="clear" w:color="auto" w:fill="FFFFFF"/>
          <w:lang w:eastAsia="ru-RU"/>
        </w:rPr>
        <w:t xml:space="preserve"> 63.6% средств</w:t>
      </w:r>
      <w:r w:rsidR="00426742" w:rsidRPr="00F71EC6">
        <w:rPr>
          <w:rFonts w:ascii="Times New Roman" w:eastAsia="Times New Roman" w:hAnsi="Times New Roman"/>
          <w:sz w:val="28"/>
          <w:szCs w:val="28"/>
          <w:shd w:val="clear" w:color="auto" w:fill="FFFFFF"/>
          <w:lang w:eastAsia="ru-RU"/>
        </w:rPr>
        <w:t xml:space="preserve"> собственного капитала рассматриваемой</w:t>
      </w:r>
      <w:r w:rsidR="00672F60" w:rsidRPr="00F71EC6">
        <w:rPr>
          <w:rFonts w:ascii="Times New Roman" w:eastAsia="Times New Roman" w:hAnsi="Times New Roman"/>
          <w:sz w:val="28"/>
          <w:szCs w:val="28"/>
          <w:shd w:val="clear" w:color="auto" w:fill="FFFFFF"/>
          <w:lang w:eastAsia="ru-RU"/>
        </w:rPr>
        <w:t xml:space="preserve"> фирмы </w:t>
      </w:r>
      <w:r w:rsidR="00426742" w:rsidRPr="00F71EC6">
        <w:rPr>
          <w:rFonts w:ascii="Times New Roman" w:eastAsia="Times New Roman" w:hAnsi="Times New Roman"/>
          <w:sz w:val="28"/>
          <w:szCs w:val="28"/>
          <w:shd w:val="clear" w:color="auto" w:fill="FFFFFF"/>
          <w:lang w:eastAsia="ru-RU"/>
        </w:rPr>
        <w:t>пополняет</w:t>
      </w:r>
      <w:r w:rsidR="00672F60" w:rsidRPr="00F71EC6">
        <w:rPr>
          <w:rFonts w:ascii="Times New Roman" w:eastAsia="Times New Roman" w:hAnsi="Times New Roman"/>
          <w:sz w:val="28"/>
          <w:szCs w:val="28"/>
          <w:shd w:val="clear" w:color="auto" w:fill="FFFFFF"/>
          <w:lang w:eastAsia="ru-RU"/>
        </w:rPr>
        <w:t xml:space="preserve"> </w:t>
      </w:r>
      <w:r w:rsidR="00426742" w:rsidRPr="00F71EC6">
        <w:rPr>
          <w:rFonts w:ascii="Times New Roman" w:eastAsia="Times New Roman" w:hAnsi="Times New Roman"/>
          <w:sz w:val="28"/>
          <w:szCs w:val="28"/>
          <w:shd w:val="clear" w:color="auto" w:fill="FFFFFF"/>
          <w:lang w:eastAsia="ru-RU"/>
        </w:rPr>
        <w:t>оборотные</w:t>
      </w:r>
      <w:r w:rsidR="00672F60" w:rsidRPr="00F71EC6">
        <w:rPr>
          <w:rFonts w:ascii="Times New Roman" w:eastAsia="Times New Roman" w:hAnsi="Times New Roman"/>
          <w:sz w:val="28"/>
          <w:szCs w:val="28"/>
          <w:shd w:val="clear" w:color="auto" w:fill="FFFFFF"/>
          <w:lang w:eastAsia="ru-RU"/>
        </w:rPr>
        <w:t xml:space="preserve"> актив</w:t>
      </w:r>
      <w:r w:rsidR="00426742" w:rsidRPr="00F71EC6">
        <w:rPr>
          <w:rFonts w:ascii="Times New Roman" w:eastAsia="Times New Roman" w:hAnsi="Times New Roman"/>
          <w:sz w:val="28"/>
          <w:szCs w:val="28"/>
          <w:shd w:val="clear" w:color="auto" w:fill="FFFFFF"/>
          <w:lang w:eastAsia="ru-RU"/>
        </w:rPr>
        <w:t>ы</w:t>
      </w:r>
      <w:r w:rsidR="009F0F09" w:rsidRPr="00F71EC6">
        <w:rPr>
          <w:rFonts w:ascii="Times New Roman" w:eastAsia="Times New Roman" w:hAnsi="Times New Roman"/>
          <w:sz w:val="28"/>
          <w:szCs w:val="28"/>
          <w:shd w:val="clear" w:color="auto" w:fill="FFFFFF"/>
          <w:lang w:eastAsia="ru-RU"/>
        </w:rPr>
        <w:t xml:space="preserve"> [</w:t>
      </w:r>
      <w:r w:rsidR="007F60BD" w:rsidRPr="00F71EC6">
        <w:rPr>
          <w:rFonts w:ascii="Times New Roman" w:hAnsi="Times New Roman"/>
          <w:sz w:val="28"/>
          <w:szCs w:val="28"/>
        </w:rPr>
        <w:t xml:space="preserve">49, </w:t>
      </w:r>
      <w:r w:rsidR="00CB5920" w:rsidRPr="00F71EC6">
        <w:rPr>
          <w:rFonts w:ascii="Times New Roman" w:hAnsi="Times New Roman"/>
          <w:sz w:val="28"/>
          <w:szCs w:val="28"/>
        </w:rPr>
        <w:t>с.</w:t>
      </w:r>
      <w:r w:rsidR="007F60BD" w:rsidRPr="00F71EC6">
        <w:rPr>
          <w:rFonts w:ascii="Times New Roman" w:hAnsi="Times New Roman"/>
          <w:sz w:val="28"/>
          <w:szCs w:val="28"/>
        </w:rPr>
        <w:t>39</w:t>
      </w:r>
      <w:r w:rsidR="009F0F09" w:rsidRPr="00F71EC6">
        <w:rPr>
          <w:rFonts w:ascii="Times New Roman" w:hAnsi="Times New Roman"/>
          <w:sz w:val="28"/>
          <w:szCs w:val="28"/>
        </w:rPr>
        <w:t>].</w:t>
      </w:r>
    </w:p>
    <w:p w:rsidR="00672F60" w:rsidRPr="00F71EC6" w:rsidRDefault="00426742"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 xml:space="preserve">Показатель стоимости </w:t>
      </w:r>
      <w:r w:rsidR="00672F60" w:rsidRPr="00F71EC6">
        <w:rPr>
          <w:rFonts w:ascii="Times New Roman" w:eastAsia="Times New Roman" w:hAnsi="Times New Roman"/>
          <w:sz w:val="28"/>
          <w:szCs w:val="28"/>
          <w:shd w:val="clear" w:color="auto" w:fill="FFFFFF"/>
          <w:lang w:eastAsia="ru-RU"/>
        </w:rPr>
        <w:t xml:space="preserve">оборотных средств </w:t>
      </w:r>
      <w:r w:rsidRPr="00F71EC6">
        <w:rPr>
          <w:rFonts w:ascii="Times New Roman" w:eastAsia="Times New Roman" w:hAnsi="Times New Roman"/>
          <w:sz w:val="28"/>
          <w:szCs w:val="28"/>
          <w:shd w:val="clear" w:color="auto" w:fill="FFFFFF"/>
          <w:lang w:eastAsia="ru-RU"/>
        </w:rPr>
        <w:t>значительно увеличился, а именно в 1,3</w:t>
      </w:r>
      <w:r w:rsidR="00672F60" w:rsidRPr="00F71EC6">
        <w:rPr>
          <w:rFonts w:ascii="Times New Roman" w:eastAsia="Times New Roman" w:hAnsi="Times New Roman"/>
          <w:sz w:val="28"/>
          <w:szCs w:val="28"/>
          <w:shd w:val="clear" w:color="auto" w:fill="FFFFFF"/>
          <w:lang w:eastAsia="ru-RU"/>
        </w:rPr>
        <w:t xml:space="preserve"> раза (</w:t>
      </w:r>
      <w:r w:rsidRPr="00F71EC6">
        <w:rPr>
          <w:rFonts w:ascii="Times New Roman" w:eastAsia="Times New Roman" w:hAnsi="Times New Roman"/>
          <w:sz w:val="28"/>
          <w:szCs w:val="28"/>
          <w:shd w:val="clear" w:color="auto" w:fill="FFFFFF"/>
          <w:lang w:eastAsia="ru-RU"/>
        </w:rPr>
        <w:t xml:space="preserve">путем деления </w:t>
      </w:r>
      <w:r w:rsidR="00672F60" w:rsidRPr="00F71EC6">
        <w:rPr>
          <w:rFonts w:ascii="Times New Roman" w:eastAsia="Times New Roman" w:hAnsi="Times New Roman"/>
          <w:sz w:val="28"/>
          <w:szCs w:val="28"/>
          <w:shd w:val="clear" w:color="auto" w:fill="FFFFFF"/>
          <w:lang w:eastAsia="ru-RU"/>
        </w:rPr>
        <w:t>8135344</w:t>
      </w:r>
      <w:r w:rsidRPr="00F71EC6">
        <w:rPr>
          <w:rFonts w:ascii="Times New Roman" w:eastAsia="Times New Roman" w:hAnsi="Times New Roman"/>
          <w:sz w:val="28"/>
          <w:szCs w:val="28"/>
          <w:shd w:val="clear" w:color="auto" w:fill="FFFFFF"/>
          <w:lang w:eastAsia="ru-RU"/>
        </w:rPr>
        <w:t>3</w:t>
      </w:r>
      <w:r w:rsidR="00672F60" w:rsidRPr="00F71EC6">
        <w:rPr>
          <w:rFonts w:ascii="Times New Roman" w:eastAsia="Times New Roman" w:hAnsi="Times New Roman"/>
          <w:sz w:val="28"/>
          <w:szCs w:val="28"/>
          <w:shd w:val="clear" w:color="auto" w:fill="FFFFFF"/>
          <w:lang w:eastAsia="ru-RU"/>
        </w:rPr>
        <w:t>/65264</w:t>
      </w:r>
      <w:r w:rsidRPr="00F71EC6">
        <w:rPr>
          <w:rFonts w:ascii="Times New Roman" w:eastAsia="Times New Roman" w:hAnsi="Times New Roman"/>
          <w:sz w:val="28"/>
          <w:szCs w:val="28"/>
          <w:shd w:val="clear" w:color="auto" w:fill="FFFFFF"/>
          <w:lang w:eastAsia="ru-RU"/>
        </w:rPr>
        <w:t>3</w:t>
      </w:r>
      <w:r w:rsidR="00672F60" w:rsidRPr="00F71EC6">
        <w:rPr>
          <w:rFonts w:ascii="Times New Roman" w:eastAsia="Times New Roman" w:hAnsi="Times New Roman"/>
          <w:sz w:val="28"/>
          <w:szCs w:val="28"/>
          <w:shd w:val="clear" w:color="auto" w:fill="FFFFFF"/>
          <w:lang w:eastAsia="ru-RU"/>
        </w:rPr>
        <w:t xml:space="preserve">73). </w:t>
      </w:r>
      <w:r w:rsidRPr="00F71EC6">
        <w:rPr>
          <w:rFonts w:ascii="Times New Roman" w:eastAsia="Times New Roman" w:hAnsi="Times New Roman"/>
          <w:sz w:val="28"/>
          <w:szCs w:val="28"/>
          <w:shd w:val="clear" w:color="auto" w:fill="FFFFFF"/>
          <w:lang w:eastAsia="ru-RU"/>
        </w:rPr>
        <w:t>Таким образом, предприятие</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покрыло</w:t>
      </w:r>
      <w:r w:rsidR="00672F60" w:rsidRPr="00F71EC6">
        <w:rPr>
          <w:rFonts w:ascii="Times New Roman" w:eastAsia="Times New Roman" w:hAnsi="Times New Roman"/>
          <w:sz w:val="28"/>
          <w:szCs w:val="28"/>
          <w:shd w:val="clear" w:color="auto" w:fill="FFFFFF"/>
          <w:lang w:eastAsia="ru-RU"/>
        </w:rPr>
        <w:t xml:space="preserve"> такой </w:t>
      </w:r>
      <w:r w:rsidRPr="00F71EC6">
        <w:rPr>
          <w:rFonts w:ascii="Times New Roman" w:eastAsia="Times New Roman" w:hAnsi="Times New Roman"/>
          <w:sz w:val="28"/>
          <w:szCs w:val="28"/>
          <w:shd w:val="clear" w:color="auto" w:fill="FFFFFF"/>
          <w:lang w:eastAsia="ru-RU"/>
        </w:rPr>
        <w:t xml:space="preserve">указанный </w:t>
      </w:r>
      <w:r w:rsidR="00672F60" w:rsidRPr="00F71EC6">
        <w:rPr>
          <w:rFonts w:ascii="Times New Roman" w:eastAsia="Times New Roman" w:hAnsi="Times New Roman"/>
          <w:sz w:val="28"/>
          <w:szCs w:val="28"/>
          <w:shd w:val="clear" w:color="auto" w:fill="FFFFFF"/>
          <w:lang w:eastAsia="ru-RU"/>
        </w:rPr>
        <w:t xml:space="preserve">объем запасов </w:t>
      </w:r>
      <w:r w:rsidRPr="00F71EC6">
        <w:rPr>
          <w:rFonts w:ascii="Times New Roman" w:eastAsia="Times New Roman" w:hAnsi="Times New Roman"/>
          <w:sz w:val="28"/>
          <w:szCs w:val="28"/>
          <w:shd w:val="clear" w:color="auto" w:fill="FFFFFF"/>
          <w:lang w:eastAsia="ru-RU"/>
        </w:rPr>
        <w:t>за счет собственных оборотных средств</w:t>
      </w:r>
      <w:r w:rsidR="00672F60" w:rsidRPr="00F71EC6">
        <w:rPr>
          <w:rFonts w:ascii="Times New Roman" w:eastAsia="Times New Roman" w:hAnsi="Times New Roman"/>
          <w:sz w:val="28"/>
          <w:szCs w:val="28"/>
          <w:shd w:val="clear" w:color="auto" w:fill="FFFFFF"/>
          <w:lang w:eastAsia="ru-RU"/>
        </w:rPr>
        <w:t xml:space="preserve"> не </w:t>
      </w:r>
      <w:r w:rsidRPr="00F71EC6">
        <w:rPr>
          <w:rFonts w:ascii="Times New Roman" w:eastAsia="Times New Roman" w:hAnsi="Times New Roman"/>
          <w:sz w:val="28"/>
          <w:szCs w:val="28"/>
          <w:shd w:val="clear" w:color="auto" w:fill="FFFFFF"/>
          <w:lang w:eastAsia="ru-RU"/>
        </w:rPr>
        <w:t>полностью, так как они увеличились всего лишь в 1,2</w:t>
      </w:r>
      <w:r w:rsidR="00672F60" w:rsidRPr="00F71EC6">
        <w:rPr>
          <w:rFonts w:ascii="Times New Roman" w:eastAsia="Times New Roman" w:hAnsi="Times New Roman"/>
          <w:sz w:val="28"/>
          <w:szCs w:val="28"/>
          <w:shd w:val="clear" w:color="auto" w:fill="FFFFFF"/>
          <w:lang w:eastAsia="ru-RU"/>
        </w:rPr>
        <w:t xml:space="preserve"> раза (5382</w:t>
      </w:r>
      <w:r w:rsidRPr="00F71EC6">
        <w:rPr>
          <w:rFonts w:ascii="Times New Roman" w:eastAsia="Times New Roman" w:hAnsi="Times New Roman"/>
          <w:sz w:val="28"/>
          <w:szCs w:val="28"/>
          <w:shd w:val="clear" w:color="auto" w:fill="FFFFFF"/>
          <w:lang w:eastAsia="ru-RU"/>
        </w:rPr>
        <w:t>2</w:t>
      </w:r>
      <w:r w:rsidR="00672F60" w:rsidRPr="00F71EC6">
        <w:rPr>
          <w:rFonts w:ascii="Times New Roman" w:eastAsia="Times New Roman" w:hAnsi="Times New Roman"/>
          <w:sz w:val="28"/>
          <w:szCs w:val="28"/>
          <w:shd w:val="clear" w:color="auto" w:fill="FFFFFF"/>
          <w:lang w:eastAsia="ru-RU"/>
        </w:rPr>
        <w:t>228/4714</w:t>
      </w:r>
      <w:r w:rsidRPr="00F71EC6">
        <w:rPr>
          <w:rFonts w:ascii="Times New Roman" w:eastAsia="Times New Roman" w:hAnsi="Times New Roman"/>
          <w:sz w:val="28"/>
          <w:szCs w:val="28"/>
          <w:shd w:val="clear" w:color="auto" w:fill="FFFFFF"/>
          <w:lang w:eastAsia="ru-RU"/>
        </w:rPr>
        <w:t>2</w:t>
      </w:r>
      <w:r w:rsidR="00672F60" w:rsidRPr="00F71EC6">
        <w:rPr>
          <w:rFonts w:ascii="Times New Roman" w:eastAsia="Times New Roman" w:hAnsi="Times New Roman"/>
          <w:sz w:val="28"/>
          <w:szCs w:val="28"/>
          <w:shd w:val="clear" w:color="auto" w:fill="FFFFFF"/>
          <w:lang w:eastAsia="ru-RU"/>
        </w:rPr>
        <w:t>149).</w:t>
      </w:r>
    </w:p>
    <w:p w:rsidR="00672F60" w:rsidRPr="00F71EC6" w:rsidRDefault="0021138E" w:rsidP="000B4A9D">
      <w:pPr>
        <w:autoSpaceDE w:val="0"/>
        <w:autoSpaceDN w:val="0"/>
        <w:adjustRightInd w:val="0"/>
        <w:spacing w:after="0" w:line="360" w:lineRule="auto"/>
        <w:ind w:firstLine="709"/>
        <w:contextualSpacing/>
        <w:jc w:val="both"/>
        <w:rPr>
          <w:rFonts w:ascii="Times New Roman" w:eastAsia="Times New Roman" w:hAnsi="Times New Roman"/>
          <w:sz w:val="28"/>
          <w:szCs w:val="28"/>
          <w:shd w:val="clear" w:color="auto" w:fill="FFFFFF"/>
          <w:lang w:eastAsia="ru-RU"/>
        </w:rPr>
      </w:pPr>
      <w:r w:rsidRPr="00F71EC6">
        <w:rPr>
          <w:rFonts w:ascii="Times New Roman" w:eastAsia="Times New Roman" w:hAnsi="Times New Roman"/>
          <w:sz w:val="28"/>
          <w:szCs w:val="28"/>
          <w:shd w:val="clear" w:color="auto" w:fill="FFFFFF"/>
          <w:lang w:eastAsia="ru-RU"/>
        </w:rPr>
        <w:t>Другой важный к</w:t>
      </w:r>
      <w:r w:rsidR="00672F60" w:rsidRPr="00F71EC6">
        <w:rPr>
          <w:rFonts w:ascii="Times New Roman" w:eastAsia="Times New Roman" w:hAnsi="Times New Roman"/>
          <w:sz w:val="28"/>
          <w:szCs w:val="28"/>
          <w:shd w:val="clear" w:color="auto" w:fill="FFFFFF"/>
          <w:lang w:eastAsia="ru-RU"/>
        </w:rPr>
        <w:t xml:space="preserve">оэффициент финансового </w:t>
      </w:r>
      <w:proofErr w:type="spellStart"/>
      <w:r w:rsidR="00672F60" w:rsidRPr="00F71EC6">
        <w:rPr>
          <w:rFonts w:ascii="Times New Roman" w:eastAsia="Times New Roman" w:hAnsi="Times New Roman"/>
          <w:sz w:val="28"/>
          <w:szCs w:val="28"/>
          <w:shd w:val="clear" w:color="auto" w:fill="FFFFFF"/>
          <w:lang w:eastAsia="ru-RU"/>
        </w:rPr>
        <w:t>левериджа</w:t>
      </w:r>
      <w:proofErr w:type="spellEnd"/>
      <w:r w:rsidR="00672F60" w:rsidRPr="00F71EC6">
        <w:rPr>
          <w:rFonts w:ascii="Times New Roman" w:eastAsia="Times New Roman" w:hAnsi="Times New Roman"/>
          <w:sz w:val="28"/>
          <w:szCs w:val="28"/>
          <w:shd w:val="clear" w:color="auto" w:fill="FFFFFF"/>
          <w:lang w:eastAsia="ru-RU"/>
        </w:rPr>
        <w:t xml:space="preserve"> имеет </w:t>
      </w:r>
      <w:r w:rsidRPr="00F71EC6">
        <w:rPr>
          <w:rFonts w:ascii="Times New Roman" w:eastAsia="Times New Roman" w:hAnsi="Times New Roman"/>
          <w:sz w:val="28"/>
          <w:szCs w:val="28"/>
          <w:shd w:val="clear" w:color="auto" w:fill="FFFFFF"/>
          <w:lang w:eastAsia="ru-RU"/>
        </w:rPr>
        <w:t>удельное значение 0,</w:t>
      </w:r>
      <w:r w:rsidR="00672F60" w:rsidRPr="00F71EC6">
        <w:rPr>
          <w:rFonts w:ascii="Times New Roman" w:eastAsia="Times New Roman" w:hAnsi="Times New Roman"/>
          <w:sz w:val="28"/>
          <w:szCs w:val="28"/>
          <w:shd w:val="clear" w:color="auto" w:fill="FFFFFF"/>
          <w:lang w:eastAsia="ru-RU"/>
        </w:rPr>
        <w:t xml:space="preserve">6549. </w:t>
      </w:r>
      <w:r w:rsidRPr="00F71EC6">
        <w:rPr>
          <w:rFonts w:ascii="Times New Roman" w:eastAsia="Times New Roman" w:hAnsi="Times New Roman"/>
          <w:sz w:val="28"/>
          <w:szCs w:val="28"/>
          <w:shd w:val="clear" w:color="auto" w:fill="FFFFFF"/>
          <w:lang w:eastAsia="ru-RU"/>
        </w:rPr>
        <w:t>Это значит, что</w:t>
      </w:r>
      <w:r w:rsidR="00672F60" w:rsidRPr="00F71EC6">
        <w:rPr>
          <w:rFonts w:ascii="Times New Roman" w:eastAsia="Times New Roman" w:hAnsi="Times New Roman"/>
          <w:sz w:val="28"/>
          <w:szCs w:val="28"/>
          <w:shd w:val="clear" w:color="auto" w:fill="FFFFFF"/>
          <w:lang w:eastAsia="ru-RU"/>
        </w:rPr>
        <w:t xml:space="preserve"> на каждый рубль средств</w:t>
      </w:r>
      <w:r w:rsidRPr="00F71EC6">
        <w:rPr>
          <w:rFonts w:ascii="Times New Roman" w:eastAsia="Times New Roman" w:hAnsi="Times New Roman"/>
          <w:sz w:val="28"/>
          <w:szCs w:val="28"/>
          <w:shd w:val="clear" w:color="auto" w:fill="FFFFFF"/>
          <w:lang w:eastAsia="ru-RU"/>
        </w:rPr>
        <w:t xml:space="preserve"> собственного капитала</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 xml:space="preserve">вложенных в конкретные </w:t>
      </w:r>
      <w:r w:rsidR="00672F60" w:rsidRPr="00F71EC6">
        <w:rPr>
          <w:rFonts w:ascii="Times New Roman" w:eastAsia="Times New Roman" w:hAnsi="Times New Roman"/>
          <w:sz w:val="28"/>
          <w:szCs w:val="28"/>
          <w:shd w:val="clear" w:color="auto" w:fill="FFFFFF"/>
          <w:lang w:eastAsia="ru-RU"/>
        </w:rPr>
        <w:t xml:space="preserve">активы </w:t>
      </w:r>
      <w:r w:rsidRPr="00F71EC6">
        <w:rPr>
          <w:rFonts w:ascii="Times New Roman" w:eastAsia="Times New Roman" w:hAnsi="Times New Roman"/>
          <w:sz w:val="28"/>
          <w:szCs w:val="28"/>
          <w:shd w:val="clear" w:color="auto" w:fill="FFFFFF"/>
          <w:lang w:eastAsia="ru-RU"/>
        </w:rPr>
        <w:t>предприятия</w:t>
      </w:r>
      <w:r w:rsidR="00672F60" w:rsidRPr="00F71EC6">
        <w:rPr>
          <w:rFonts w:ascii="Times New Roman" w:eastAsia="Times New Roman" w:hAnsi="Times New Roman"/>
          <w:sz w:val="28"/>
          <w:szCs w:val="28"/>
          <w:shd w:val="clear" w:color="auto" w:fill="FFFFFF"/>
          <w:lang w:eastAsia="ru-RU"/>
        </w:rPr>
        <w:t>, приходится 0</w:t>
      </w:r>
      <w:r w:rsidRPr="00F71EC6">
        <w:rPr>
          <w:rFonts w:ascii="Times New Roman" w:eastAsia="Times New Roman" w:hAnsi="Times New Roman"/>
          <w:sz w:val="28"/>
          <w:szCs w:val="28"/>
          <w:shd w:val="clear" w:color="auto" w:fill="FFFFFF"/>
          <w:lang w:eastAsia="ru-RU"/>
        </w:rPr>
        <w:t>,</w:t>
      </w:r>
      <w:r w:rsidR="00672F60" w:rsidRPr="00F71EC6">
        <w:rPr>
          <w:rFonts w:ascii="Times New Roman" w:eastAsia="Times New Roman" w:hAnsi="Times New Roman"/>
          <w:sz w:val="28"/>
          <w:szCs w:val="28"/>
          <w:shd w:val="clear" w:color="auto" w:fill="FFFFFF"/>
          <w:lang w:eastAsia="ru-RU"/>
        </w:rPr>
        <w:t>65 руб</w:t>
      </w:r>
      <w:r w:rsidRPr="00F71EC6">
        <w:rPr>
          <w:rFonts w:ascii="Times New Roman" w:eastAsia="Times New Roman" w:hAnsi="Times New Roman"/>
          <w:sz w:val="28"/>
          <w:szCs w:val="28"/>
          <w:shd w:val="clear" w:color="auto" w:fill="FFFFFF"/>
          <w:lang w:eastAsia="ru-RU"/>
        </w:rPr>
        <w:t>лей</w:t>
      </w:r>
      <w:r w:rsidR="00672F60" w:rsidRPr="00F71EC6">
        <w:rPr>
          <w:rFonts w:ascii="Times New Roman" w:eastAsia="Times New Roman" w:hAnsi="Times New Roman"/>
          <w:sz w:val="28"/>
          <w:szCs w:val="28"/>
          <w:shd w:val="clear" w:color="auto" w:fill="FFFFFF"/>
          <w:lang w:eastAsia="ru-RU"/>
        </w:rPr>
        <w:t xml:space="preserve"> средств</w:t>
      </w:r>
      <w:r w:rsidRPr="00F71EC6">
        <w:rPr>
          <w:rFonts w:ascii="Times New Roman" w:eastAsia="Times New Roman" w:hAnsi="Times New Roman"/>
          <w:sz w:val="28"/>
          <w:szCs w:val="28"/>
          <w:shd w:val="clear" w:color="auto" w:fill="FFFFFF"/>
          <w:lang w:eastAsia="ru-RU"/>
        </w:rPr>
        <w:t xml:space="preserve"> займов фирмы</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Значительное увеличение этого</w:t>
      </w:r>
      <w:r w:rsidR="00672F60" w:rsidRPr="00F71EC6">
        <w:rPr>
          <w:rFonts w:ascii="Times New Roman" w:eastAsia="Times New Roman" w:hAnsi="Times New Roman"/>
          <w:sz w:val="28"/>
          <w:szCs w:val="28"/>
          <w:shd w:val="clear" w:color="auto" w:fill="FFFFFF"/>
          <w:lang w:eastAsia="ru-RU"/>
        </w:rPr>
        <w:t xml:space="preserve"> данного показателя </w:t>
      </w:r>
      <w:r w:rsidRPr="00F71EC6">
        <w:rPr>
          <w:rFonts w:ascii="Times New Roman" w:eastAsia="Times New Roman" w:hAnsi="Times New Roman"/>
          <w:sz w:val="28"/>
          <w:szCs w:val="28"/>
          <w:shd w:val="clear" w:color="auto" w:fill="FFFFFF"/>
          <w:lang w:eastAsia="ru-RU"/>
        </w:rPr>
        <w:t>периоде динамики</w:t>
      </w:r>
      <w:r w:rsidR="00672F60" w:rsidRPr="00F71EC6">
        <w:rPr>
          <w:rFonts w:ascii="Times New Roman" w:eastAsia="Times New Roman" w:hAnsi="Times New Roman"/>
          <w:sz w:val="28"/>
          <w:szCs w:val="28"/>
          <w:shd w:val="clear" w:color="auto" w:fill="FFFFFF"/>
          <w:lang w:eastAsia="ru-RU"/>
        </w:rPr>
        <w:t xml:space="preserve"> на 0.001</w:t>
      </w:r>
      <w:r w:rsidRPr="00F71EC6">
        <w:rPr>
          <w:rFonts w:ascii="Times New Roman" w:eastAsia="Times New Roman" w:hAnsi="Times New Roman"/>
          <w:sz w:val="28"/>
          <w:szCs w:val="28"/>
          <w:shd w:val="clear" w:color="auto" w:fill="FFFFFF"/>
          <w:lang w:eastAsia="ru-RU"/>
        </w:rPr>
        <w:t>2</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свидетельствует нам</w:t>
      </w:r>
      <w:r w:rsidR="00672F60" w:rsidRPr="00F71EC6">
        <w:rPr>
          <w:rFonts w:ascii="Times New Roman" w:eastAsia="Times New Roman" w:hAnsi="Times New Roman"/>
          <w:sz w:val="28"/>
          <w:szCs w:val="28"/>
          <w:shd w:val="clear" w:color="auto" w:fill="FFFFFF"/>
          <w:lang w:eastAsia="ru-RU"/>
        </w:rPr>
        <w:t xml:space="preserve"> об</w:t>
      </w:r>
      <w:r w:rsidRPr="00F71EC6">
        <w:rPr>
          <w:rFonts w:ascii="Times New Roman" w:eastAsia="Times New Roman" w:hAnsi="Times New Roman"/>
          <w:sz w:val="28"/>
          <w:szCs w:val="28"/>
          <w:shd w:val="clear" w:color="auto" w:fill="FFFFFF"/>
          <w:lang w:eastAsia="ru-RU"/>
        </w:rPr>
        <w:t xml:space="preserve"> количественном</w:t>
      </w:r>
      <w:r w:rsidR="00672F60" w:rsidRPr="00F71EC6">
        <w:rPr>
          <w:rFonts w:ascii="Times New Roman" w:eastAsia="Times New Roman" w:hAnsi="Times New Roman"/>
          <w:sz w:val="28"/>
          <w:szCs w:val="28"/>
          <w:shd w:val="clear" w:color="auto" w:fill="FFFFFF"/>
          <w:lang w:eastAsia="ru-RU"/>
        </w:rPr>
        <w:t xml:space="preserve"> увеличении </w:t>
      </w:r>
      <w:r w:rsidRPr="00F71EC6">
        <w:rPr>
          <w:rFonts w:ascii="Times New Roman" w:eastAsia="Times New Roman" w:hAnsi="Times New Roman"/>
          <w:sz w:val="28"/>
          <w:szCs w:val="28"/>
          <w:shd w:val="clear" w:color="auto" w:fill="FFFFFF"/>
          <w:lang w:eastAsia="ru-RU"/>
        </w:rPr>
        <w:t>взаимосвязи</w:t>
      </w:r>
      <w:r w:rsidR="00672F60" w:rsidRPr="00F71EC6">
        <w:rPr>
          <w:rFonts w:ascii="Times New Roman" w:eastAsia="Times New Roman" w:hAnsi="Times New Roman"/>
          <w:sz w:val="28"/>
          <w:szCs w:val="28"/>
          <w:shd w:val="clear" w:color="auto" w:fill="FFFFFF"/>
          <w:lang w:eastAsia="ru-RU"/>
        </w:rPr>
        <w:t xml:space="preserve"> </w:t>
      </w:r>
      <w:r w:rsidRPr="00F71EC6">
        <w:rPr>
          <w:rFonts w:ascii="Times New Roman" w:eastAsia="Times New Roman" w:hAnsi="Times New Roman"/>
          <w:sz w:val="28"/>
          <w:szCs w:val="28"/>
          <w:shd w:val="clear" w:color="auto" w:fill="FFFFFF"/>
          <w:lang w:eastAsia="ru-RU"/>
        </w:rPr>
        <w:t>фирмы с разнообразными</w:t>
      </w:r>
      <w:r w:rsidR="00672F60" w:rsidRPr="00F71EC6">
        <w:rPr>
          <w:rFonts w:ascii="Times New Roman" w:eastAsia="Times New Roman" w:hAnsi="Times New Roman"/>
          <w:sz w:val="28"/>
          <w:szCs w:val="28"/>
          <w:shd w:val="clear" w:color="auto" w:fill="FFFFFF"/>
          <w:lang w:eastAsia="ru-RU"/>
        </w:rPr>
        <w:t xml:space="preserve"> внешни</w:t>
      </w:r>
      <w:r w:rsidRPr="00F71EC6">
        <w:rPr>
          <w:rFonts w:ascii="Times New Roman" w:eastAsia="Times New Roman" w:hAnsi="Times New Roman"/>
          <w:sz w:val="28"/>
          <w:szCs w:val="28"/>
          <w:shd w:val="clear" w:color="auto" w:fill="FFFFFF"/>
          <w:lang w:eastAsia="ru-RU"/>
        </w:rPr>
        <w:t>ми</w:t>
      </w:r>
      <w:r w:rsidR="00672F60" w:rsidRPr="00F71EC6">
        <w:rPr>
          <w:rFonts w:ascii="Times New Roman" w:eastAsia="Times New Roman" w:hAnsi="Times New Roman"/>
          <w:sz w:val="28"/>
          <w:szCs w:val="28"/>
          <w:shd w:val="clear" w:color="auto" w:fill="FFFFFF"/>
          <w:lang w:eastAsia="ru-RU"/>
        </w:rPr>
        <w:t xml:space="preserve"> кредито</w:t>
      </w:r>
      <w:r w:rsidRPr="00F71EC6">
        <w:rPr>
          <w:rFonts w:ascii="Times New Roman" w:eastAsia="Times New Roman" w:hAnsi="Times New Roman"/>
          <w:sz w:val="28"/>
          <w:szCs w:val="28"/>
          <w:shd w:val="clear" w:color="auto" w:fill="FFFFFF"/>
          <w:lang w:eastAsia="ru-RU"/>
        </w:rPr>
        <w:t>рами</w:t>
      </w:r>
      <w:r w:rsidR="00672F60" w:rsidRPr="00F71EC6">
        <w:rPr>
          <w:rFonts w:ascii="Times New Roman" w:eastAsia="Times New Roman" w:hAnsi="Times New Roman"/>
          <w:sz w:val="28"/>
          <w:szCs w:val="28"/>
          <w:shd w:val="clear" w:color="auto" w:fill="FFFFFF"/>
          <w:lang w:eastAsia="ru-RU"/>
        </w:rPr>
        <w:t xml:space="preserve"> и инвестор</w:t>
      </w:r>
      <w:r w:rsidRPr="00F71EC6">
        <w:rPr>
          <w:rFonts w:ascii="Times New Roman" w:eastAsia="Times New Roman" w:hAnsi="Times New Roman"/>
          <w:sz w:val="28"/>
          <w:szCs w:val="28"/>
          <w:shd w:val="clear" w:color="auto" w:fill="FFFFFF"/>
          <w:lang w:eastAsia="ru-RU"/>
        </w:rPr>
        <w:t xml:space="preserve">ами, а, следовательно, и об </w:t>
      </w:r>
      <w:r w:rsidR="00672F60" w:rsidRPr="00F71EC6">
        <w:rPr>
          <w:rFonts w:ascii="Times New Roman" w:eastAsia="Times New Roman" w:hAnsi="Times New Roman"/>
          <w:sz w:val="28"/>
          <w:szCs w:val="28"/>
          <w:shd w:val="clear" w:color="auto" w:fill="FFFFFF"/>
          <w:lang w:eastAsia="ru-RU"/>
        </w:rPr>
        <w:t xml:space="preserve">одновременном  </w:t>
      </w:r>
      <w:r w:rsidRPr="00F71EC6">
        <w:rPr>
          <w:rFonts w:ascii="Times New Roman" w:eastAsia="Times New Roman" w:hAnsi="Times New Roman"/>
          <w:sz w:val="28"/>
          <w:szCs w:val="28"/>
          <w:shd w:val="clear" w:color="auto" w:fill="FFFFFF"/>
          <w:lang w:eastAsia="ru-RU"/>
        </w:rPr>
        <w:t xml:space="preserve"> значительном </w:t>
      </w:r>
      <w:r w:rsidR="00672F60" w:rsidRPr="00F71EC6">
        <w:rPr>
          <w:rFonts w:ascii="Times New Roman" w:eastAsia="Times New Roman" w:hAnsi="Times New Roman"/>
          <w:sz w:val="28"/>
          <w:szCs w:val="28"/>
          <w:shd w:val="clear" w:color="auto" w:fill="FFFFFF"/>
          <w:lang w:eastAsia="ru-RU"/>
        </w:rPr>
        <w:t xml:space="preserve">уменьшении </w:t>
      </w:r>
      <w:r w:rsidRPr="00F71EC6">
        <w:rPr>
          <w:rFonts w:ascii="Times New Roman" w:eastAsia="Times New Roman" w:hAnsi="Times New Roman"/>
          <w:sz w:val="28"/>
          <w:szCs w:val="28"/>
          <w:shd w:val="clear" w:color="auto" w:fill="FFFFFF"/>
          <w:lang w:eastAsia="ru-RU"/>
        </w:rPr>
        <w:t xml:space="preserve">показателей </w:t>
      </w:r>
      <w:r w:rsidR="00672F60" w:rsidRPr="00F71EC6">
        <w:rPr>
          <w:rFonts w:ascii="Times New Roman" w:eastAsia="Times New Roman" w:hAnsi="Times New Roman"/>
          <w:sz w:val="28"/>
          <w:szCs w:val="28"/>
          <w:shd w:val="clear" w:color="auto" w:fill="FFFFFF"/>
          <w:lang w:eastAsia="ru-RU"/>
        </w:rPr>
        <w:t>финансовой устойчивости</w:t>
      </w:r>
      <w:r w:rsidRPr="00F71EC6">
        <w:rPr>
          <w:rFonts w:ascii="Times New Roman" w:eastAsia="Times New Roman" w:hAnsi="Times New Roman"/>
          <w:sz w:val="28"/>
          <w:szCs w:val="28"/>
          <w:shd w:val="clear" w:color="auto" w:fill="FFFFFF"/>
          <w:lang w:eastAsia="ru-RU"/>
        </w:rPr>
        <w:t xml:space="preserve"> фирмы</w:t>
      </w:r>
      <w:r w:rsidR="00672F60" w:rsidRPr="00F71EC6">
        <w:rPr>
          <w:rFonts w:ascii="Times New Roman" w:eastAsia="Times New Roman" w:hAnsi="Times New Roman"/>
          <w:sz w:val="28"/>
          <w:szCs w:val="28"/>
          <w:shd w:val="clear" w:color="auto" w:fill="FFFFFF"/>
          <w:lang w:eastAsia="ru-RU"/>
        </w:rPr>
        <w:t>.</w:t>
      </w:r>
    </w:p>
    <w:p w:rsidR="00672F60" w:rsidRPr="00F71EC6" w:rsidRDefault="0021138E" w:rsidP="000B4A9D">
      <w:pPr>
        <w:autoSpaceDE w:val="0"/>
        <w:autoSpaceDN w:val="0"/>
        <w:adjustRightInd w:val="0"/>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Следующий рассчитанный коэффициент</w:t>
      </w:r>
      <w:r w:rsidR="00672F60" w:rsidRPr="00F71EC6">
        <w:rPr>
          <w:rFonts w:ascii="Times New Roman" w:hAnsi="Times New Roman"/>
          <w:sz w:val="28"/>
          <w:szCs w:val="28"/>
        </w:rPr>
        <w:t xml:space="preserve"> маневренности </w:t>
      </w:r>
      <w:r w:rsidRPr="00F71EC6">
        <w:rPr>
          <w:rFonts w:ascii="Times New Roman" w:hAnsi="Times New Roman"/>
          <w:sz w:val="28"/>
          <w:szCs w:val="28"/>
        </w:rPr>
        <w:t>взял тенденцию на понижение</w:t>
      </w:r>
      <w:r w:rsidR="00672F60" w:rsidRPr="00F71EC6">
        <w:rPr>
          <w:rFonts w:ascii="Times New Roman" w:hAnsi="Times New Roman"/>
          <w:sz w:val="28"/>
          <w:szCs w:val="28"/>
        </w:rPr>
        <w:t xml:space="preserve"> с 0.926</w:t>
      </w:r>
      <w:r w:rsidRPr="00F71EC6">
        <w:rPr>
          <w:rFonts w:ascii="Times New Roman" w:hAnsi="Times New Roman"/>
          <w:sz w:val="28"/>
          <w:szCs w:val="28"/>
        </w:rPr>
        <w:t>1</w:t>
      </w:r>
      <w:r w:rsidR="00672F60" w:rsidRPr="00F71EC6">
        <w:rPr>
          <w:rFonts w:ascii="Times New Roman" w:hAnsi="Times New Roman"/>
          <w:sz w:val="28"/>
          <w:szCs w:val="28"/>
        </w:rPr>
        <w:t xml:space="preserve"> до 0.90</w:t>
      </w:r>
      <w:r w:rsidRPr="00F71EC6">
        <w:rPr>
          <w:rFonts w:ascii="Times New Roman" w:hAnsi="Times New Roman"/>
          <w:sz w:val="28"/>
          <w:szCs w:val="28"/>
        </w:rPr>
        <w:t>3</w:t>
      </w:r>
      <w:r w:rsidR="00672F60" w:rsidRPr="00F71EC6">
        <w:rPr>
          <w:rFonts w:ascii="Times New Roman" w:hAnsi="Times New Roman"/>
          <w:sz w:val="28"/>
          <w:szCs w:val="28"/>
        </w:rPr>
        <w:t xml:space="preserve">, </w:t>
      </w:r>
      <w:r w:rsidRPr="00F71EC6">
        <w:rPr>
          <w:rFonts w:ascii="Times New Roman" w:hAnsi="Times New Roman"/>
          <w:sz w:val="28"/>
          <w:szCs w:val="28"/>
        </w:rPr>
        <w:t>а это</w:t>
      </w:r>
      <w:r w:rsidR="00672F60" w:rsidRPr="00F71EC6">
        <w:rPr>
          <w:rFonts w:ascii="Times New Roman" w:hAnsi="Times New Roman"/>
          <w:sz w:val="28"/>
          <w:szCs w:val="28"/>
        </w:rPr>
        <w:t xml:space="preserve"> является </w:t>
      </w:r>
      <w:r w:rsidRPr="00F71EC6">
        <w:rPr>
          <w:rFonts w:ascii="Times New Roman" w:hAnsi="Times New Roman"/>
          <w:sz w:val="28"/>
          <w:szCs w:val="28"/>
        </w:rPr>
        <w:t xml:space="preserve">одним из </w:t>
      </w:r>
      <w:r w:rsidR="00672F60" w:rsidRPr="00F71EC6">
        <w:rPr>
          <w:rFonts w:ascii="Times New Roman" w:hAnsi="Times New Roman"/>
          <w:sz w:val="28"/>
          <w:szCs w:val="28"/>
        </w:rPr>
        <w:t>следстви</w:t>
      </w:r>
      <w:r w:rsidRPr="00F71EC6">
        <w:rPr>
          <w:rFonts w:ascii="Times New Roman" w:hAnsi="Times New Roman"/>
          <w:sz w:val="28"/>
          <w:szCs w:val="28"/>
        </w:rPr>
        <w:t>й уменьшения возможности</w:t>
      </w:r>
      <w:r w:rsidR="00672F60" w:rsidRPr="00F71EC6">
        <w:rPr>
          <w:rFonts w:ascii="Times New Roman" w:hAnsi="Times New Roman"/>
          <w:sz w:val="28"/>
          <w:szCs w:val="28"/>
        </w:rPr>
        <w:t xml:space="preserve"> мобильности средств</w:t>
      </w:r>
      <w:r w:rsidRPr="00F71EC6">
        <w:rPr>
          <w:rFonts w:ascii="Times New Roman" w:hAnsi="Times New Roman"/>
          <w:sz w:val="28"/>
          <w:szCs w:val="28"/>
        </w:rPr>
        <w:t xml:space="preserve"> собственного капитала</w:t>
      </w:r>
      <w:r w:rsidR="00672F60" w:rsidRPr="00F71EC6">
        <w:rPr>
          <w:rFonts w:ascii="Times New Roman" w:hAnsi="Times New Roman"/>
          <w:sz w:val="28"/>
          <w:szCs w:val="28"/>
        </w:rPr>
        <w:t xml:space="preserve"> предприятия и </w:t>
      </w:r>
      <w:r w:rsidRPr="00F71EC6">
        <w:rPr>
          <w:rFonts w:ascii="Times New Roman" w:hAnsi="Times New Roman"/>
          <w:sz w:val="28"/>
          <w:szCs w:val="28"/>
        </w:rPr>
        <w:t>уменьшения способности</w:t>
      </w:r>
      <w:r w:rsidR="00672F60" w:rsidRPr="00F71EC6">
        <w:rPr>
          <w:rFonts w:ascii="Times New Roman" w:hAnsi="Times New Roman"/>
          <w:sz w:val="28"/>
          <w:szCs w:val="28"/>
        </w:rPr>
        <w:t xml:space="preserve"> </w:t>
      </w:r>
      <w:r w:rsidRPr="00F71EC6">
        <w:rPr>
          <w:rFonts w:ascii="Times New Roman" w:hAnsi="Times New Roman"/>
          <w:sz w:val="28"/>
          <w:szCs w:val="28"/>
        </w:rPr>
        <w:t>свободного распоряжения</w:t>
      </w:r>
      <w:r w:rsidR="00672F60" w:rsidRPr="00F71EC6">
        <w:rPr>
          <w:rFonts w:ascii="Times New Roman" w:hAnsi="Times New Roman"/>
          <w:sz w:val="28"/>
          <w:szCs w:val="28"/>
        </w:rPr>
        <w:t xml:space="preserve"> средствами</w:t>
      </w:r>
      <w:r w:rsidRPr="00F71EC6">
        <w:rPr>
          <w:rFonts w:ascii="Times New Roman" w:hAnsi="Times New Roman"/>
          <w:sz w:val="28"/>
          <w:szCs w:val="28"/>
        </w:rPr>
        <w:t xml:space="preserve"> рассматриваемой фирмы</w:t>
      </w:r>
      <w:r w:rsidR="00672F60" w:rsidRPr="00F71EC6">
        <w:rPr>
          <w:rFonts w:ascii="Times New Roman" w:hAnsi="Times New Roman"/>
          <w:sz w:val="28"/>
          <w:szCs w:val="28"/>
        </w:rPr>
        <w:t xml:space="preserve">. </w:t>
      </w:r>
      <w:r w:rsidRPr="00F71EC6">
        <w:rPr>
          <w:rFonts w:ascii="Times New Roman" w:hAnsi="Times New Roman"/>
          <w:sz w:val="28"/>
          <w:szCs w:val="28"/>
        </w:rPr>
        <w:t>По данным на итог 2020 года показатель их стоимости</w:t>
      </w:r>
      <w:r w:rsidR="00672F60" w:rsidRPr="00F71EC6">
        <w:rPr>
          <w:rFonts w:ascii="Times New Roman" w:hAnsi="Times New Roman"/>
          <w:sz w:val="28"/>
          <w:szCs w:val="28"/>
        </w:rPr>
        <w:t xml:space="preserve"> покр</w:t>
      </w:r>
      <w:r w:rsidRPr="00F71EC6">
        <w:rPr>
          <w:rFonts w:ascii="Times New Roman" w:hAnsi="Times New Roman"/>
          <w:sz w:val="28"/>
          <w:szCs w:val="28"/>
        </w:rPr>
        <w:t>ывался с помощью</w:t>
      </w:r>
      <w:r w:rsidR="00672F60" w:rsidRPr="00F71EC6">
        <w:rPr>
          <w:rFonts w:ascii="Times New Roman" w:hAnsi="Times New Roman"/>
          <w:sz w:val="28"/>
          <w:szCs w:val="28"/>
        </w:rPr>
        <w:t xml:space="preserve"> </w:t>
      </w:r>
      <w:r w:rsidRPr="00F71EC6">
        <w:rPr>
          <w:rFonts w:ascii="Times New Roman" w:hAnsi="Times New Roman"/>
          <w:sz w:val="28"/>
          <w:szCs w:val="28"/>
        </w:rPr>
        <w:t>средств собственного капитала на 8,2</w:t>
      </w:r>
      <w:r w:rsidR="00672F60" w:rsidRPr="00F71EC6">
        <w:rPr>
          <w:rFonts w:ascii="Times New Roman" w:hAnsi="Times New Roman"/>
          <w:sz w:val="28"/>
          <w:szCs w:val="28"/>
        </w:rPr>
        <w:t xml:space="preserve">%. </w:t>
      </w:r>
      <w:r w:rsidRPr="00F71EC6">
        <w:rPr>
          <w:rFonts w:ascii="Times New Roman" w:hAnsi="Times New Roman"/>
          <w:sz w:val="28"/>
          <w:szCs w:val="28"/>
        </w:rPr>
        <w:t>Следовательно, в ближайшей</w:t>
      </w:r>
      <w:r w:rsidR="00672F60" w:rsidRPr="00F71EC6">
        <w:rPr>
          <w:rFonts w:ascii="Times New Roman" w:hAnsi="Times New Roman"/>
          <w:sz w:val="28"/>
          <w:szCs w:val="28"/>
        </w:rPr>
        <w:t xml:space="preserve"> перспективе </w:t>
      </w:r>
      <w:r w:rsidRPr="00F71EC6">
        <w:rPr>
          <w:rFonts w:ascii="Times New Roman" w:hAnsi="Times New Roman"/>
          <w:sz w:val="28"/>
          <w:szCs w:val="28"/>
        </w:rPr>
        <w:t>наблюдается тенденция по</w:t>
      </w:r>
      <w:r w:rsidR="00672F60" w:rsidRPr="00F71EC6">
        <w:rPr>
          <w:rFonts w:ascii="Times New Roman" w:hAnsi="Times New Roman"/>
          <w:sz w:val="28"/>
          <w:szCs w:val="28"/>
        </w:rPr>
        <w:t xml:space="preserve"> уменьшени</w:t>
      </w:r>
      <w:r w:rsidRPr="00F71EC6">
        <w:rPr>
          <w:rFonts w:ascii="Times New Roman" w:hAnsi="Times New Roman"/>
          <w:sz w:val="28"/>
          <w:szCs w:val="28"/>
        </w:rPr>
        <w:t xml:space="preserve">ю показателей </w:t>
      </w:r>
      <w:r w:rsidR="00672F60" w:rsidRPr="00F71EC6">
        <w:rPr>
          <w:rFonts w:ascii="Times New Roman" w:hAnsi="Times New Roman"/>
          <w:sz w:val="28"/>
          <w:szCs w:val="28"/>
        </w:rPr>
        <w:t xml:space="preserve">уровня платежеспособности </w:t>
      </w:r>
      <w:r w:rsidRPr="00F71EC6">
        <w:rPr>
          <w:rFonts w:ascii="Times New Roman" w:hAnsi="Times New Roman"/>
          <w:sz w:val="28"/>
          <w:szCs w:val="28"/>
        </w:rPr>
        <w:t xml:space="preserve">анализируемой фирмы </w:t>
      </w:r>
      <w:r w:rsidR="009F0F09" w:rsidRPr="00F71EC6">
        <w:rPr>
          <w:rFonts w:ascii="Times New Roman" w:hAnsi="Times New Roman"/>
          <w:sz w:val="28"/>
          <w:szCs w:val="28"/>
        </w:rPr>
        <w:t>[</w:t>
      </w:r>
      <w:r w:rsidR="007F60BD" w:rsidRPr="00F71EC6">
        <w:rPr>
          <w:rFonts w:ascii="Times New Roman" w:hAnsi="Times New Roman"/>
          <w:sz w:val="28"/>
          <w:szCs w:val="28"/>
        </w:rPr>
        <w:t xml:space="preserve">38, </w:t>
      </w:r>
      <w:r w:rsidR="00CB5920" w:rsidRPr="00F71EC6">
        <w:rPr>
          <w:rFonts w:ascii="Times New Roman" w:hAnsi="Times New Roman"/>
          <w:sz w:val="28"/>
          <w:szCs w:val="28"/>
        </w:rPr>
        <w:t>с.</w:t>
      </w:r>
      <w:r w:rsidR="007F60BD" w:rsidRPr="00F71EC6">
        <w:rPr>
          <w:rFonts w:ascii="Times New Roman" w:hAnsi="Times New Roman"/>
          <w:sz w:val="28"/>
          <w:szCs w:val="28"/>
        </w:rPr>
        <w:t>28</w:t>
      </w:r>
      <w:r w:rsidR="009F0F09" w:rsidRPr="00F71EC6">
        <w:rPr>
          <w:rFonts w:ascii="Times New Roman" w:hAnsi="Times New Roman"/>
          <w:sz w:val="28"/>
          <w:szCs w:val="28"/>
        </w:rPr>
        <w:t>].</w:t>
      </w:r>
    </w:p>
    <w:p w:rsidR="00C3157A" w:rsidRPr="00F71EC6" w:rsidRDefault="00672F60" w:rsidP="002C71CC">
      <w:pPr>
        <w:autoSpaceDE w:val="0"/>
        <w:autoSpaceDN w:val="0"/>
        <w:adjustRightInd w:val="0"/>
        <w:spacing w:after="0" w:line="360" w:lineRule="auto"/>
        <w:ind w:firstLine="709"/>
        <w:contextualSpacing/>
        <w:jc w:val="both"/>
        <w:rPr>
          <w:rFonts w:ascii="Times New Roman" w:hAnsi="Times New Roman"/>
          <w:sz w:val="28"/>
          <w:szCs w:val="28"/>
        </w:rPr>
      </w:pPr>
      <w:r w:rsidRPr="00F71EC6">
        <w:rPr>
          <w:rFonts w:ascii="Times New Roman" w:eastAsia="Times New Roman" w:hAnsi="Times New Roman"/>
          <w:sz w:val="28"/>
          <w:szCs w:val="28"/>
          <w:shd w:val="clear" w:color="auto" w:fill="FFFFFF"/>
          <w:lang w:eastAsia="ru-RU"/>
        </w:rPr>
        <w:t>Исходя из результатов проведенного</w:t>
      </w:r>
      <w:r w:rsidRPr="00F71EC6">
        <w:rPr>
          <w:rFonts w:ascii="Times New Roman" w:eastAsia="TimesNewRomanPSMT" w:hAnsi="Times New Roman"/>
          <w:sz w:val="28"/>
          <w:szCs w:val="28"/>
        </w:rPr>
        <w:t xml:space="preserve"> анализа финансовой устойчивости предприятий отрасли бытовой техники и электроники, можно сказать о том, </w:t>
      </w:r>
      <w:r w:rsidRPr="00F71EC6">
        <w:rPr>
          <w:rFonts w:ascii="Times New Roman" w:eastAsia="TimesNewRomanPSMT" w:hAnsi="Times New Roman"/>
          <w:sz w:val="28"/>
          <w:szCs w:val="28"/>
        </w:rPr>
        <w:lastRenderedPageBreak/>
        <w:t xml:space="preserve">что фирмы в разной степени финансово неустойчивы. </w:t>
      </w:r>
      <w:r w:rsidR="0083370C" w:rsidRPr="00F71EC6">
        <w:rPr>
          <w:rFonts w:ascii="Times New Roman" w:hAnsi="Times New Roman"/>
          <w:sz w:val="28"/>
          <w:szCs w:val="28"/>
        </w:rPr>
        <w:t xml:space="preserve">При формулировке целей и задач для </w:t>
      </w:r>
      <w:r w:rsidRPr="00F71EC6">
        <w:rPr>
          <w:rFonts w:ascii="Times New Roman" w:hAnsi="Times New Roman"/>
          <w:sz w:val="28"/>
          <w:szCs w:val="28"/>
        </w:rPr>
        <w:t xml:space="preserve">укрепления финансовой устойчивости </w:t>
      </w:r>
      <w:r w:rsidR="0083370C" w:rsidRPr="00F71EC6">
        <w:rPr>
          <w:rFonts w:ascii="Times New Roman" w:hAnsi="Times New Roman"/>
          <w:sz w:val="28"/>
          <w:szCs w:val="28"/>
        </w:rPr>
        <w:t>фирмы</w:t>
      </w:r>
      <w:r w:rsidRPr="00F71EC6">
        <w:rPr>
          <w:rFonts w:ascii="Times New Roman" w:hAnsi="Times New Roman"/>
          <w:sz w:val="28"/>
          <w:szCs w:val="28"/>
        </w:rPr>
        <w:t xml:space="preserve"> необходимо создавать определенные условия на основ</w:t>
      </w:r>
      <w:r w:rsidR="0083370C" w:rsidRPr="00F71EC6">
        <w:rPr>
          <w:rFonts w:ascii="Times New Roman" w:hAnsi="Times New Roman"/>
          <w:sz w:val="28"/>
          <w:szCs w:val="28"/>
        </w:rPr>
        <w:t>ании конкретного</w:t>
      </w:r>
      <w:r w:rsidRPr="00F71EC6">
        <w:rPr>
          <w:rFonts w:ascii="Times New Roman" w:hAnsi="Times New Roman"/>
          <w:sz w:val="28"/>
          <w:szCs w:val="28"/>
        </w:rPr>
        <w:t xml:space="preserve"> отслеживания и контроля множества </w:t>
      </w:r>
      <w:r w:rsidR="0083370C" w:rsidRPr="00F71EC6">
        <w:rPr>
          <w:rFonts w:ascii="Times New Roman" w:hAnsi="Times New Roman"/>
          <w:sz w:val="28"/>
          <w:szCs w:val="28"/>
        </w:rPr>
        <w:t xml:space="preserve">различных </w:t>
      </w:r>
      <w:r w:rsidRPr="00F71EC6">
        <w:rPr>
          <w:rFonts w:ascii="Times New Roman" w:hAnsi="Times New Roman"/>
          <w:sz w:val="28"/>
          <w:szCs w:val="28"/>
        </w:rPr>
        <w:t xml:space="preserve">внешних и внутренних </w:t>
      </w:r>
      <w:r w:rsidR="0083370C" w:rsidRPr="00F71EC6">
        <w:rPr>
          <w:rFonts w:ascii="Times New Roman" w:hAnsi="Times New Roman"/>
          <w:sz w:val="28"/>
          <w:szCs w:val="28"/>
        </w:rPr>
        <w:t>угроз и факторов</w:t>
      </w:r>
      <w:r w:rsidRPr="00F71EC6">
        <w:rPr>
          <w:rFonts w:ascii="Times New Roman" w:hAnsi="Times New Roman"/>
          <w:sz w:val="28"/>
          <w:szCs w:val="28"/>
        </w:rPr>
        <w:t>.</w:t>
      </w:r>
      <w:bookmarkStart w:id="15" w:name="_Toc41830916"/>
    </w:p>
    <w:p w:rsidR="002C71CC" w:rsidRPr="00F71EC6" w:rsidRDefault="002C71CC" w:rsidP="002C71CC">
      <w:pPr>
        <w:autoSpaceDE w:val="0"/>
        <w:autoSpaceDN w:val="0"/>
        <w:adjustRightInd w:val="0"/>
        <w:spacing w:after="0" w:line="360" w:lineRule="auto"/>
        <w:ind w:firstLine="709"/>
        <w:contextualSpacing/>
        <w:jc w:val="both"/>
        <w:rPr>
          <w:rFonts w:ascii="Times New Roman" w:hAnsi="Times New Roman"/>
          <w:sz w:val="28"/>
          <w:szCs w:val="28"/>
        </w:rPr>
      </w:pPr>
    </w:p>
    <w:p w:rsidR="002C71CC" w:rsidRPr="00F71EC6" w:rsidRDefault="002C71CC" w:rsidP="002C71CC">
      <w:pPr>
        <w:autoSpaceDE w:val="0"/>
        <w:autoSpaceDN w:val="0"/>
        <w:adjustRightInd w:val="0"/>
        <w:spacing w:after="0" w:line="360" w:lineRule="auto"/>
        <w:ind w:firstLine="709"/>
        <w:contextualSpacing/>
        <w:jc w:val="both"/>
        <w:rPr>
          <w:rFonts w:ascii="Times New Roman" w:hAnsi="Times New Roman"/>
          <w:sz w:val="28"/>
          <w:szCs w:val="28"/>
          <w:lang w:eastAsia="ru-RU"/>
        </w:rPr>
      </w:pPr>
    </w:p>
    <w:p w:rsidR="00672F60" w:rsidRPr="00F71EC6" w:rsidRDefault="00636631" w:rsidP="000B4A9D">
      <w:pPr>
        <w:pStyle w:val="2"/>
        <w:spacing w:before="0"/>
        <w:rPr>
          <w:rFonts w:ascii="Times New Roman" w:hAnsi="Times New Roman"/>
          <w:color w:val="auto"/>
          <w:sz w:val="28"/>
          <w:szCs w:val="28"/>
          <w:lang w:eastAsia="ru-RU"/>
        </w:rPr>
      </w:pPr>
      <w:bookmarkStart w:id="16" w:name="_Toc88489329"/>
      <w:r w:rsidRPr="00F71EC6">
        <w:rPr>
          <w:rFonts w:ascii="Times New Roman" w:hAnsi="Times New Roman"/>
          <w:color w:val="auto"/>
          <w:sz w:val="28"/>
          <w:szCs w:val="28"/>
          <w:lang w:eastAsia="ru-RU"/>
        </w:rPr>
        <w:t>2.3</w:t>
      </w:r>
      <w:r w:rsidR="00672F60" w:rsidRPr="00F71EC6">
        <w:rPr>
          <w:rFonts w:ascii="Times New Roman" w:hAnsi="Times New Roman"/>
          <w:color w:val="auto"/>
          <w:sz w:val="28"/>
          <w:szCs w:val="28"/>
          <w:lang w:eastAsia="ru-RU"/>
        </w:rPr>
        <w:t xml:space="preserve"> Перспективы развития отрасли бытовой техники и электроники в России</w:t>
      </w:r>
      <w:bookmarkEnd w:id="15"/>
      <w:bookmarkEnd w:id="16"/>
    </w:p>
    <w:p w:rsidR="000B4A9D" w:rsidRPr="00F71EC6" w:rsidRDefault="000B4A9D" w:rsidP="000B4A9D">
      <w:pPr>
        <w:rPr>
          <w:rFonts w:ascii="Times New Roman" w:hAnsi="Times New Roman"/>
          <w:sz w:val="28"/>
          <w:szCs w:val="28"/>
          <w:lang w:eastAsia="ru-RU"/>
        </w:rPr>
      </w:pPr>
    </w:p>
    <w:p w:rsidR="00672F60" w:rsidRDefault="002C1E7A"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В пункте 1.3 данного исследования были рассмотрены факторы, определяющие финансовую устойчивость коммерческих организаций в целом. На основании проведенного анализа отрасли бытовой техники и электроники </w:t>
      </w:r>
      <w:r w:rsidR="00672F60" w:rsidRPr="00F71EC6">
        <w:rPr>
          <w:rFonts w:ascii="Times New Roman" w:hAnsi="Times New Roman"/>
          <w:sz w:val="28"/>
          <w:szCs w:val="28"/>
          <w:lang w:eastAsia="ru-RU"/>
        </w:rPr>
        <w:t>в России выявим ключевые факторы, влияющие на финансовую устойчивость предприятий</w:t>
      </w:r>
      <w:r w:rsidR="00D32ABA" w:rsidRPr="00F71EC6">
        <w:rPr>
          <w:rFonts w:ascii="Times New Roman" w:hAnsi="Times New Roman"/>
          <w:sz w:val="28"/>
          <w:szCs w:val="28"/>
          <w:lang w:eastAsia="ru-RU"/>
        </w:rPr>
        <w:t xml:space="preserve"> этого</w:t>
      </w:r>
      <w:r w:rsidR="00672F60" w:rsidRPr="00F71EC6">
        <w:rPr>
          <w:rFonts w:ascii="Times New Roman" w:hAnsi="Times New Roman"/>
          <w:sz w:val="28"/>
          <w:szCs w:val="28"/>
          <w:lang w:eastAsia="ru-RU"/>
        </w:rPr>
        <w:t xml:space="preserve"> сегмента, </w:t>
      </w:r>
      <w:r w:rsidR="00672F60" w:rsidRPr="00F71EC6">
        <w:rPr>
          <w:rFonts w:ascii="Times New Roman" w:hAnsi="Times New Roman"/>
          <w:sz w:val="28"/>
          <w:szCs w:val="28"/>
        </w:rPr>
        <w:t xml:space="preserve">представив их в таблице </w:t>
      </w:r>
      <w:r w:rsidR="00D64979" w:rsidRPr="00F71EC6">
        <w:rPr>
          <w:rFonts w:ascii="Times New Roman" w:hAnsi="Times New Roman"/>
          <w:sz w:val="28"/>
          <w:szCs w:val="28"/>
        </w:rPr>
        <w:t>8</w:t>
      </w:r>
      <w:r w:rsidR="00672F60" w:rsidRPr="00F71EC6">
        <w:rPr>
          <w:rFonts w:ascii="Times New Roman" w:hAnsi="Times New Roman"/>
          <w:sz w:val="28"/>
          <w:szCs w:val="28"/>
        </w:rPr>
        <w:t>.</w:t>
      </w:r>
    </w:p>
    <w:p w:rsidR="00ED6472" w:rsidRPr="00F71EC6" w:rsidRDefault="00ED6472" w:rsidP="000B4A9D">
      <w:pPr>
        <w:shd w:val="clear" w:color="auto" w:fill="FFFFFF"/>
        <w:spacing w:after="0" w:line="360" w:lineRule="auto"/>
        <w:ind w:firstLine="709"/>
        <w:contextualSpacing/>
        <w:jc w:val="both"/>
        <w:rPr>
          <w:rFonts w:ascii="Times New Roman" w:hAnsi="Times New Roman"/>
          <w:sz w:val="28"/>
          <w:szCs w:val="28"/>
        </w:rPr>
      </w:pPr>
    </w:p>
    <w:p w:rsidR="00672F60" w:rsidRPr="00F71EC6" w:rsidRDefault="00672F60" w:rsidP="00782A66">
      <w:pPr>
        <w:shd w:val="clear" w:color="auto" w:fill="FFFFFF"/>
        <w:spacing w:after="0" w:line="240" w:lineRule="auto"/>
        <w:contextualSpacing/>
        <w:jc w:val="both"/>
        <w:rPr>
          <w:rFonts w:ascii="Times New Roman" w:hAnsi="Times New Roman"/>
          <w:sz w:val="28"/>
          <w:szCs w:val="28"/>
        </w:rPr>
      </w:pPr>
      <w:r w:rsidRPr="00F71EC6">
        <w:rPr>
          <w:rFonts w:ascii="Times New Roman" w:hAnsi="Times New Roman"/>
          <w:sz w:val="28"/>
          <w:szCs w:val="28"/>
        </w:rPr>
        <w:t xml:space="preserve">Таблица </w:t>
      </w:r>
      <w:r w:rsidR="00D64979" w:rsidRPr="00F71EC6">
        <w:rPr>
          <w:rFonts w:ascii="Times New Roman" w:hAnsi="Times New Roman"/>
          <w:sz w:val="28"/>
          <w:szCs w:val="28"/>
        </w:rPr>
        <w:t>8</w:t>
      </w:r>
      <w:r w:rsidRPr="00F71EC6">
        <w:rPr>
          <w:rFonts w:ascii="Times New Roman" w:hAnsi="Times New Roman"/>
          <w:sz w:val="28"/>
          <w:szCs w:val="28"/>
        </w:rPr>
        <w:t xml:space="preserve"> – Основные факторы, влияющие на предприятия отрасли бытовой техники и электроники</w:t>
      </w:r>
      <w:r w:rsidR="00854616" w:rsidRPr="00F71EC6">
        <w:rPr>
          <w:rFonts w:ascii="Times New Roman" w:hAnsi="Times New Roman"/>
          <w:sz w:val="28"/>
          <w:szCs w:val="28"/>
        </w:rPr>
        <w:t xml:space="preserve"> </w:t>
      </w:r>
      <w:r w:rsidR="00996EC5" w:rsidRPr="00F71EC6">
        <w:rPr>
          <w:rFonts w:ascii="Times New Roman" w:hAnsi="Times New Roman"/>
          <w:sz w:val="28"/>
          <w:szCs w:val="28"/>
        </w:rPr>
        <w:t>(составлено автором)</w:t>
      </w:r>
    </w:p>
    <w:p w:rsidR="00124A4D" w:rsidRPr="00F71EC6" w:rsidRDefault="00124A4D" w:rsidP="00C3157A">
      <w:pPr>
        <w:shd w:val="clear" w:color="auto" w:fill="FFFFFF"/>
        <w:spacing w:after="0" w:line="360" w:lineRule="auto"/>
        <w:contextualSpacing/>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ED6472" w:rsidRPr="00F71EC6" w:rsidTr="00C3157A">
        <w:tc>
          <w:tcPr>
            <w:tcW w:w="3261" w:type="dxa"/>
            <w:vAlign w:val="center"/>
          </w:tcPr>
          <w:p w:rsidR="00672F60" w:rsidRPr="00F71EC6" w:rsidRDefault="00672F60" w:rsidP="00C3157A">
            <w:pPr>
              <w:spacing w:after="0" w:line="360" w:lineRule="auto"/>
              <w:contextualSpacing/>
              <w:jc w:val="center"/>
              <w:rPr>
                <w:rFonts w:ascii="Times New Roman" w:hAnsi="Times New Roman"/>
                <w:sz w:val="28"/>
                <w:szCs w:val="28"/>
              </w:rPr>
            </w:pPr>
            <w:r w:rsidRPr="00F71EC6">
              <w:rPr>
                <w:rFonts w:ascii="Times New Roman" w:hAnsi="Times New Roman"/>
                <w:sz w:val="28"/>
                <w:szCs w:val="28"/>
              </w:rPr>
              <w:t>Фактор</w:t>
            </w:r>
          </w:p>
        </w:tc>
        <w:tc>
          <w:tcPr>
            <w:tcW w:w="6095" w:type="dxa"/>
            <w:vAlign w:val="center"/>
          </w:tcPr>
          <w:p w:rsidR="00672F60" w:rsidRPr="00F71EC6" w:rsidRDefault="00672F60" w:rsidP="00C3157A">
            <w:pPr>
              <w:spacing w:after="0" w:line="360" w:lineRule="auto"/>
              <w:contextualSpacing/>
              <w:jc w:val="center"/>
              <w:rPr>
                <w:rFonts w:ascii="Times New Roman" w:hAnsi="Times New Roman"/>
                <w:sz w:val="28"/>
                <w:szCs w:val="28"/>
              </w:rPr>
            </w:pPr>
            <w:r w:rsidRPr="00F71EC6">
              <w:rPr>
                <w:rFonts w:ascii="Times New Roman" w:hAnsi="Times New Roman"/>
                <w:sz w:val="28"/>
                <w:szCs w:val="28"/>
              </w:rPr>
              <w:t>Описание влияния</w:t>
            </w:r>
          </w:p>
        </w:tc>
      </w:tr>
      <w:tr w:rsidR="00ED6472" w:rsidRPr="00F71EC6" w:rsidTr="00C3157A">
        <w:tc>
          <w:tcPr>
            <w:tcW w:w="3261"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Ужесточение</w:t>
            </w:r>
          </w:p>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законодательства</w:t>
            </w:r>
          </w:p>
        </w:tc>
        <w:tc>
          <w:tcPr>
            <w:tcW w:w="6095" w:type="dxa"/>
            <w:vAlign w:val="center"/>
          </w:tcPr>
          <w:p w:rsidR="00672F60" w:rsidRPr="00F71EC6" w:rsidRDefault="00AF5DCA" w:rsidP="00AF5DCA">
            <w:pPr>
              <w:spacing w:after="0" w:line="360" w:lineRule="auto"/>
              <w:contextualSpacing/>
              <w:rPr>
                <w:rFonts w:ascii="Times New Roman" w:hAnsi="Times New Roman"/>
                <w:sz w:val="28"/>
                <w:szCs w:val="28"/>
              </w:rPr>
            </w:pPr>
            <w:r w:rsidRPr="00F71EC6">
              <w:rPr>
                <w:rFonts w:ascii="Times New Roman" w:hAnsi="Times New Roman"/>
                <w:sz w:val="28"/>
                <w:szCs w:val="28"/>
              </w:rPr>
              <w:t>Может привести</w:t>
            </w:r>
            <w:r w:rsidR="00672F60" w:rsidRPr="00F71EC6">
              <w:rPr>
                <w:rFonts w:ascii="Times New Roman" w:hAnsi="Times New Roman"/>
                <w:sz w:val="28"/>
                <w:szCs w:val="28"/>
              </w:rPr>
              <w:t xml:space="preserve"> к закрытию </w:t>
            </w:r>
            <w:r w:rsidRPr="00F71EC6">
              <w:rPr>
                <w:rFonts w:ascii="Times New Roman" w:hAnsi="Times New Roman"/>
                <w:sz w:val="28"/>
                <w:szCs w:val="28"/>
              </w:rPr>
              <w:t xml:space="preserve">сетей </w:t>
            </w:r>
            <w:r w:rsidR="00672F60" w:rsidRPr="00F71EC6">
              <w:rPr>
                <w:rFonts w:ascii="Times New Roman" w:hAnsi="Times New Roman"/>
                <w:sz w:val="28"/>
                <w:szCs w:val="28"/>
              </w:rPr>
              <w:t>конкурентов,</w:t>
            </w:r>
            <w:r w:rsidR="00C3157A" w:rsidRPr="00F71EC6">
              <w:rPr>
                <w:rFonts w:ascii="Times New Roman" w:hAnsi="Times New Roman"/>
                <w:sz w:val="28"/>
                <w:szCs w:val="28"/>
              </w:rPr>
              <w:t xml:space="preserve"> </w:t>
            </w:r>
            <w:r w:rsidRPr="00F71EC6">
              <w:rPr>
                <w:rFonts w:ascii="Times New Roman" w:hAnsi="Times New Roman"/>
                <w:sz w:val="28"/>
                <w:szCs w:val="28"/>
              </w:rPr>
              <w:t>которые осуществляют свою деятельность в условиях нарушения</w:t>
            </w:r>
            <w:r w:rsidR="00672F60" w:rsidRPr="00F71EC6">
              <w:rPr>
                <w:rFonts w:ascii="Times New Roman" w:hAnsi="Times New Roman"/>
                <w:sz w:val="28"/>
                <w:szCs w:val="28"/>
              </w:rPr>
              <w:t xml:space="preserve"> закона</w:t>
            </w:r>
          </w:p>
        </w:tc>
      </w:tr>
      <w:tr w:rsidR="00ED6472" w:rsidRPr="00F71EC6" w:rsidTr="00C3157A">
        <w:tc>
          <w:tcPr>
            <w:tcW w:w="3261"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Увеличение уровня</w:t>
            </w:r>
          </w:p>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инфляции</w:t>
            </w:r>
          </w:p>
        </w:tc>
        <w:tc>
          <w:tcPr>
            <w:tcW w:w="6095" w:type="dxa"/>
            <w:vAlign w:val="center"/>
          </w:tcPr>
          <w:p w:rsidR="00672F60" w:rsidRPr="00F71EC6" w:rsidRDefault="00AF5DCA" w:rsidP="00AF5DCA">
            <w:pPr>
              <w:spacing w:after="0" w:line="360" w:lineRule="auto"/>
              <w:contextualSpacing/>
              <w:rPr>
                <w:rFonts w:ascii="Times New Roman" w:hAnsi="Times New Roman"/>
                <w:sz w:val="28"/>
                <w:szCs w:val="28"/>
              </w:rPr>
            </w:pPr>
            <w:r w:rsidRPr="00F71EC6">
              <w:rPr>
                <w:rFonts w:ascii="Times New Roman" w:hAnsi="Times New Roman"/>
                <w:sz w:val="28"/>
                <w:szCs w:val="28"/>
              </w:rPr>
              <w:t>Повышение значений темпов</w:t>
            </w:r>
            <w:r w:rsidR="00672F60" w:rsidRPr="00F71EC6">
              <w:rPr>
                <w:rFonts w:ascii="Times New Roman" w:hAnsi="Times New Roman"/>
                <w:sz w:val="28"/>
                <w:szCs w:val="28"/>
              </w:rPr>
              <w:t xml:space="preserve"> инфляции </w:t>
            </w:r>
            <w:r w:rsidRPr="00F71EC6">
              <w:rPr>
                <w:rFonts w:ascii="Times New Roman" w:hAnsi="Times New Roman"/>
                <w:sz w:val="28"/>
                <w:szCs w:val="28"/>
              </w:rPr>
              <w:t>может привести</w:t>
            </w:r>
            <w:r w:rsidR="00672F60" w:rsidRPr="00F71EC6">
              <w:rPr>
                <w:rFonts w:ascii="Times New Roman" w:hAnsi="Times New Roman"/>
                <w:sz w:val="28"/>
                <w:szCs w:val="28"/>
              </w:rPr>
              <w:t xml:space="preserve"> </w:t>
            </w:r>
            <w:r w:rsidRPr="00F71EC6">
              <w:rPr>
                <w:rFonts w:ascii="Times New Roman" w:hAnsi="Times New Roman"/>
                <w:sz w:val="28"/>
                <w:szCs w:val="28"/>
              </w:rPr>
              <w:t>к вынужденному повышению</w:t>
            </w:r>
            <w:r w:rsidR="00C3157A" w:rsidRPr="00F71EC6">
              <w:rPr>
                <w:rFonts w:ascii="Times New Roman" w:hAnsi="Times New Roman"/>
                <w:sz w:val="28"/>
                <w:szCs w:val="28"/>
              </w:rPr>
              <w:t xml:space="preserve"> </w:t>
            </w:r>
            <w:r w:rsidR="00672F60" w:rsidRPr="00F71EC6">
              <w:rPr>
                <w:rFonts w:ascii="Times New Roman" w:hAnsi="Times New Roman"/>
                <w:sz w:val="28"/>
                <w:szCs w:val="28"/>
              </w:rPr>
              <w:t>цен</w:t>
            </w:r>
          </w:p>
        </w:tc>
      </w:tr>
      <w:tr w:rsidR="00ED6472" w:rsidRPr="00F71EC6" w:rsidTr="00C3157A">
        <w:tc>
          <w:tcPr>
            <w:tcW w:w="3261"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Падение реальных зарплат</w:t>
            </w:r>
          </w:p>
        </w:tc>
        <w:tc>
          <w:tcPr>
            <w:tcW w:w="6095" w:type="dxa"/>
            <w:vAlign w:val="center"/>
          </w:tcPr>
          <w:p w:rsidR="00672F60" w:rsidRPr="00F71EC6" w:rsidRDefault="00AF5DCA" w:rsidP="00AF5DCA">
            <w:pPr>
              <w:spacing w:after="0" w:line="360" w:lineRule="auto"/>
              <w:contextualSpacing/>
              <w:rPr>
                <w:rFonts w:ascii="Times New Roman" w:hAnsi="Times New Roman"/>
                <w:sz w:val="28"/>
                <w:szCs w:val="28"/>
              </w:rPr>
            </w:pPr>
            <w:r w:rsidRPr="00F71EC6">
              <w:rPr>
                <w:rFonts w:ascii="Times New Roman" w:hAnsi="Times New Roman"/>
                <w:sz w:val="28"/>
                <w:szCs w:val="28"/>
              </w:rPr>
              <w:t xml:space="preserve">Снижается уровень </w:t>
            </w:r>
            <w:r w:rsidR="00672F60" w:rsidRPr="00F71EC6">
              <w:rPr>
                <w:rFonts w:ascii="Times New Roman" w:hAnsi="Times New Roman"/>
                <w:sz w:val="28"/>
                <w:szCs w:val="28"/>
              </w:rPr>
              <w:t>покупательской</w:t>
            </w:r>
            <w:r w:rsidR="00C3157A" w:rsidRPr="00F71EC6">
              <w:rPr>
                <w:rFonts w:ascii="Times New Roman" w:hAnsi="Times New Roman"/>
                <w:sz w:val="28"/>
                <w:szCs w:val="28"/>
              </w:rPr>
              <w:t xml:space="preserve"> </w:t>
            </w:r>
            <w:r w:rsidR="00672F60" w:rsidRPr="00F71EC6">
              <w:rPr>
                <w:rFonts w:ascii="Times New Roman" w:hAnsi="Times New Roman"/>
                <w:sz w:val="28"/>
                <w:szCs w:val="28"/>
              </w:rPr>
              <w:t xml:space="preserve">способности </w:t>
            </w:r>
            <w:r w:rsidRPr="00F71EC6">
              <w:rPr>
                <w:rFonts w:ascii="Times New Roman" w:hAnsi="Times New Roman"/>
                <w:sz w:val="28"/>
                <w:szCs w:val="28"/>
              </w:rPr>
              <w:t>населения страны</w:t>
            </w:r>
          </w:p>
        </w:tc>
      </w:tr>
      <w:tr w:rsidR="00ED6472" w:rsidRPr="00F71EC6" w:rsidTr="00C3157A">
        <w:tc>
          <w:tcPr>
            <w:tcW w:w="3261"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Скачки курсов валют</w:t>
            </w:r>
          </w:p>
        </w:tc>
        <w:tc>
          <w:tcPr>
            <w:tcW w:w="6095"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Большая часть товаров</w:t>
            </w:r>
            <w:r w:rsidR="00C3157A" w:rsidRPr="00F71EC6">
              <w:rPr>
                <w:rFonts w:ascii="Times New Roman" w:hAnsi="Times New Roman"/>
                <w:sz w:val="28"/>
                <w:szCs w:val="28"/>
              </w:rPr>
              <w:t xml:space="preserve"> </w:t>
            </w:r>
            <w:r w:rsidRPr="00F71EC6">
              <w:rPr>
                <w:rFonts w:ascii="Times New Roman" w:hAnsi="Times New Roman"/>
                <w:sz w:val="28"/>
                <w:szCs w:val="28"/>
              </w:rPr>
              <w:t xml:space="preserve">импортная, что означает </w:t>
            </w:r>
            <w:r w:rsidR="00C3157A" w:rsidRPr="00F71EC6">
              <w:rPr>
                <w:rFonts w:ascii="Times New Roman" w:hAnsi="Times New Roman"/>
                <w:sz w:val="28"/>
                <w:szCs w:val="28"/>
              </w:rPr>
              <w:t>п</w:t>
            </w:r>
            <w:r w:rsidRPr="00F71EC6">
              <w:rPr>
                <w:rFonts w:ascii="Times New Roman" w:hAnsi="Times New Roman"/>
                <w:sz w:val="28"/>
                <w:szCs w:val="28"/>
              </w:rPr>
              <w:t>остоянную смену цен на продукцию</w:t>
            </w:r>
          </w:p>
        </w:tc>
      </w:tr>
      <w:tr w:rsidR="00ED6472" w:rsidRPr="00F71EC6" w:rsidTr="00C3157A">
        <w:tc>
          <w:tcPr>
            <w:tcW w:w="3261"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Появление новых</w:t>
            </w:r>
          </w:p>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технологий на рынке</w:t>
            </w:r>
          </w:p>
        </w:tc>
        <w:tc>
          <w:tcPr>
            <w:tcW w:w="6095" w:type="dxa"/>
            <w:vAlign w:val="center"/>
          </w:tcPr>
          <w:p w:rsidR="00672F60" w:rsidRPr="00F71EC6" w:rsidRDefault="00672F60" w:rsidP="00C3157A">
            <w:pPr>
              <w:spacing w:after="0" w:line="360" w:lineRule="auto"/>
              <w:contextualSpacing/>
              <w:rPr>
                <w:rFonts w:ascii="Times New Roman" w:hAnsi="Times New Roman"/>
                <w:sz w:val="28"/>
                <w:szCs w:val="28"/>
              </w:rPr>
            </w:pPr>
            <w:r w:rsidRPr="00F71EC6">
              <w:rPr>
                <w:rFonts w:ascii="Times New Roman" w:hAnsi="Times New Roman"/>
                <w:sz w:val="28"/>
                <w:szCs w:val="28"/>
              </w:rPr>
              <w:t>Возможность использовать новые</w:t>
            </w:r>
            <w:r w:rsidR="00C3157A" w:rsidRPr="00F71EC6">
              <w:rPr>
                <w:rFonts w:ascii="Times New Roman" w:hAnsi="Times New Roman"/>
                <w:sz w:val="28"/>
                <w:szCs w:val="28"/>
              </w:rPr>
              <w:t xml:space="preserve"> </w:t>
            </w:r>
            <w:r w:rsidRPr="00F71EC6">
              <w:rPr>
                <w:rFonts w:ascii="Times New Roman" w:hAnsi="Times New Roman"/>
                <w:sz w:val="28"/>
                <w:szCs w:val="28"/>
              </w:rPr>
              <w:t>технологии в своей деятельности</w:t>
            </w:r>
          </w:p>
        </w:tc>
      </w:tr>
    </w:tbl>
    <w:p w:rsidR="00ED6472" w:rsidRDefault="00ED6472"/>
    <w:p w:rsidR="00ED6472" w:rsidRPr="00ED6472" w:rsidRDefault="00ED6472" w:rsidP="00ED6472">
      <w:pPr>
        <w:spacing w:after="0" w:line="360" w:lineRule="auto"/>
        <w:contextualSpacing/>
        <w:rPr>
          <w:rFonts w:ascii="Times New Roman" w:hAnsi="Times New Roman"/>
          <w:sz w:val="28"/>
          <w:szCs w:val="28"/>
        </w:rPr>
      </w:pPr>
      <w:r w:rsidRPr="00ED6472">
        <w:rPr>
          <w:rFonts w:ascii="Times New Roman" w:hAnsi="Times New Roman"/>
          <w:sz w:val="28"/>
          <w:szCs w:val="28"/>
        </w:rPr>
        <w:lastRenderedPageBreak/>
        <w:t>Продолжение таблицы 8</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954"/>
      </w:tblGrid>
      <w:tr w:rsidR="00ED6472" w:rsidRPr="00F71EC6" w:rsidTr="00ED6472">
        <w:tc>
          <w:tcPr>
            <w:tcW w:w="3431" w:type="dxa"/>
            <w:vAlign w:val="center"/>
          </w:tcPr>
          <w:p w:rsidR="00ED6472" w:rsidRPr="00F71EC6" w:rsidRDefault="00ED6472" w:rsidP="00ED6472">
            <w:pPr>
              <w:spacing w:after="0" w:line="360" w:lineRule="auto"/>
              <w:contextualSpacing/>
              <w:jc w:val="center"/>
              <w:rPr>
                <w:rFonts w:ascii="Times New Roman" w:hAnsi="Times New Roman"/>
                <w:sz w:val="28"/>
                <w:szCs w:val="28"/>
              </w:rPr>
            </w:pPr>
            <w:r w:rsidRPr="00F71EC6">
              <w:rPr>
                <w:rFonts w:ascii="Times New Roman" w:hAnsi="Times New Roman"/>
                <w:sz w:val="28"/>
                <w:szCs w:val="28"/>
              </w:rPr>
              <w:t>Фактор</w:t>
            </w:r>
          </w:p>
        </w:tc>
        <w:tc>
          <w:tcPr>
            <w:tcW w:w="5954" w:type="dxa"/>
            <w:vAlign w:val="center"/>
          </w:tcPr>
          <w:p w:rsidR="00ED6472" w:rsidRPr="00F71EC6" w:rsidRDefault="00ED6472" w:rsidP="00ED6472">
            <w:pPr>
              <w:spacing w:after="0" w:line="360" w:lineRule="auto"/>
              <w:contextualSpacing/>
              <w:jc w:val="center"/>
              <w:rPr>
                <w:rFonts w:ascii="Times New Roman" w:hAnsi="Times New Roman"/>
                <w:sz w:val="28"/>
                <w:szCs w:val="28"/>
              </w:rPr>
            </w:pPr>
            <w:r w:rsidRPr="00F71EC6">
              <w:rPr>
                <w:rFonts w:ascii="Times New Roman" w:hAnsi="Times New Roman"/>
                <w:sz w:val="28"/>
                <w:szCs w:val="28"/>
              </w:rPr>
              <w:t>Описание влияния</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Развитие интернет–рекламы</w:t>
            </w:r>
          </w:p>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и технологий ее создания</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Возможность распространения рекламы в интернете</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Наличие постоянных</w:t>
            </w:r>
          </w:p>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потребителей</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Обеспечение стабильного уровня спроса</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Надежные поставщики</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Отсутствие различных перебоев с поставками и возможного стихийного повышения уровня цен</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Высокий уровень</w:t>
            </w:r>
          </w:p>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конкуренции</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Необходимость постоянного применения различных мер для повышения конкурентоспособности своей сети</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Физический износ техники и электроники</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Влияет на периодичность покупок в связи с длительностью эксплуатации товаров</w:t>
            </w:r>
          </w:p>
        </w:tc>
      </w:tr>
      <w:tr w:rsidR="00ED6472" w:rsidRPr="00F71EC6" w:rsidTr="00ED6472">
        <w:tc>
          <w:tcPr>
            <w:tcW w:w="3431"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Моральный износ техники и электроники</w:t>
            </w:r>
          </w:p>
        </w:tc>
        <w:tc>
          <w:tcPr>
            <w:tcW w:w="5954" w:type="dxa"/>
            <w:vAlign w:val="center"/>
          </w:tcPr>
          <w:p w:rsidR="00ED6472" w:rsidRPr="00F71EC6" w:rsidRDefault="00ED6472" w:rsidP="00ED6472">
            <w:pPr>
              <w:spacing w:after="0" w:line="360" w:lineRule="auto"/>
              <w:contextualSpacing/>
              <w:rPr>
                <w:rFonts w:ascii="Times New Roman" w:hAnsi="Times New Roman"/>
                <w:sz w:val="28"/>
                <w:szCs w:val="28"/>
              </w:rPr>
            </w:pPr>
            <w:r w:rsidRPr="00F71EC6">
              <w:rPr>
                <w:rFonts w:ascii="Times New Roman" w:hAnsi="Times New Roman"/>
                <w:sz w:val="28"/>
                <w:szCs w:val="28"/>
              </w:rPr>
              <w:t>Позволяет предвидеть возможные массовые приобретения товаров</w:t>
            </w:r>
          </w:p>
        </w:tc>
      </w:tr>
    </w:tbl>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Разделим выделенные факторы на оказывающие положительное влияние и отрицательно воздействующие на финансовую устойчивость предприятий отрасли. Положительные: ужесточение законодательства, появление новых технологий на рынке, развитие интернет–рекламы и технологий ее создания, наличие постоянных потребителей, надежные </w:t>
      </w:r>
      <w:r w:rsidR="003C2651" w:rsidRPr="00F71EC6">
        <w:rPr>
          <w:rFonts w:ascii="Times New Roman" w:hAnsi="Times New Roman"/>
          <w:bCs/>
          <w:iCs/>
          <w:sz w:val="28"/>
          <w:szCs w:val="28"/>
        </w:rPr>
        <w:t>поставщики, высокий</w:t>
      </w:r>
      <w:r w:rsidRPr="00F71EC6">
        <w:rPr>
          <w:rFonts w:ascii="Times New Roman" w:hAnsi="Times New Roman"/>
          <w:bCs/>
          <w:iCs/>
          <w:sz w:val="28"/>
          <w:szCs w:val="28"/>
        </w:rPr>
        <w:t xml:space="preserve"> уровень конкуренции, физический износ техники и электроники, моральный износ техники и электроники. Отрицательные: увеличение уровня инфляции, падение реальных зарплат, скачки курсов валют.</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Стоит отметить, что такой фактор как инфляция, является одной из сторон макроэкономической нестабильности и сопровождается снижением покупательной способности населения. Скачку инфляции в 2020 году поспособствовал обвал нефтяных цен (который произошел из-за того, что </w:t>
      </w:r>
      <w:r w:rsidRPr="00F71EC6">
        <w:rPr>
          <w:rFonts w:ascii="Times New Roman" w:hAnsi="Times New Roman"/>
          <w:bCs/>
          <w:iCs/>
          <w:sz w:val="28"/>
          <w:szCs w:val="28"/>
        </w:rPr>
        <w:lastRenderedPageBreak/>
        <w:t xml:space="preserve">члены заседания ОПЕК, в котором участвовали также представители стран ОПЕК+ (Россия, Казахстан и Азербайджан), 6 марта 2020 года не пришли к соглашению об уменьшении добычи нефти из-за </w:t>
      </w:r>
      <w:r w:rsidRPr="00F71EC6">
        <w:rPr>
          <w:rFonts w:ascii="Times New Roman" w:hAnsi="Times New Roman"/>
          <w:bCs/>
          <w:iCs/>
          <w:sz w:val="28"/>
          <w:szCs w:val="28"/>
          <w:lang w:val="en-US"/>
        </w:rPr>
        <w:t>COVID</w:t>
      </w:r>
      <w:r w:rsidRPr="00F71EC6">
        <w:rPr>
          <w:rFonts w:ascii="Times New Roman" w:hAnsi="Times New Roman"/>
          <w:bCs/>
          <w:iCs/>
          <w:sz w:val="28"/>
          <w:szCs w:val="28"/>
        </w:rPr>
        <w:t xml:space="preserve">-19. Таким образом, стоимость североморской нефти </w:t>
      </w:r>
      <w:r w:rsidRPr="00F71EC6">
        <w:rPr>
          <w:rFonts w:ascii="Times New Roman" w:hAnsi="Times New Roman"/>
          <w:bCs/>
          <w:iCs/>
          <w:sz w:val="28"/>
          <w:szCs w:val="28"/>
          <w:lang w:val="en-US"/>
        </w:rPr>
        <w:t>Brent</w:t>
      </w:r>
      <w:r w:rsidRPr="00F71EC6">
        <w:rPr>
          <w:rFonts w:ascii="Times New Roman" w:hAnsi="Times New Roman"/>
          <w:bCs/>
          <w:iCs/>
          <w:sz w:val="28"/>
          <w:szCs w:val="28"/>
        </w:rPr>
        <w:t xml:space="preserve"> уменьшилась почти до $31 за баррель), тогда инфляция в Российской Федерации составила 2,3%. Минэкономразвития отмечает, что из-за падения рубля потребительские цены увеличиваются намного раньше, чем это планировалось. Резкий скачок инфляции из-за </w:t>
      </w:r>
      <w:proofErr w:type="spellStart"/>
      <w:r w:rsidRPr="00F71EC6">
        <w:rPr>
          <w:rFonts w:ascii="Times New Roman" w:hAnsi="Times New Roman"/>
          <w:bCs/>
          <w:iCs/>
          <w:sz w:val="28"/>
          <w:szCs w:val="28"/>
        </w:rPr>
        <w:t>неопределнности</w:t>
      </w:r>
      <w:proofErr w:type="spellEnd"/>
      <w:r w:rsidRPr="00F71EC6">
        <w:rPr>
          <w:rFonts w:ascii="Times New Roman" w:hAnsi="Times New Roman"/>
          <w:bCs/>
          <w:iCs/>
          <w:sz w:val="28"/>
          <w:szCs w:val="28"/>
        </w:rPr>
        <w:t xml:space="preserve"> экономической ситуации в мире спровоцировал повышение спроса на дорогостоящую технику, так как потребители хотели сделать выгодное вложение накопленных денег, так как оставлять сбережения на вкладах в банках было небезопасно.</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В феврале 2020 года инфляция в Российской Федерации была на уровне до 2,3%. По итогам января 2020 года она уже немного выше — 2,4% в годовом выражении. В месячном выражении потребительские цены поднялись в феврале на 0,3%, а в январе — на 0,4%. В целом, по данным Росстата инфляция</w:t>
      </w:r>
      <w:r w:rsidRPr="00F71EC6">
        <w:rPr>
          <w:rFonts w:ascii="Times New Roman" w:hAnsi="Times New Roman"/>
          <w:bCs/>
          <w:iCs/>
          <w:sz w:val="28"/>
          <w:szCs w:val="28"/>
          <w:lang w:val="en-US"/>
        </w:rPr>
        <w:t> </w:t>
      </w:r>
      <w:r w:rsidRPr="00F71EC6">
        <w:rPr>
          <w:rFonts w:ascii="Times New Roman" w:hAnsi="Times New Roman"/>
          <w:bCs/>
          <w:iCs/>
          <w:sz w:val="28"/>
          <w:szCs w:val="28"/>
        </w:rPr>
        <w:t>в России в декабре</w:t>
      </w:r>
      <w:r w:rsidRPr="00F71EC6">
        <w:rPr>
          <w:rFonts w:ascii="Times New Roman" w:hAnsi="Times New Roman"/>
          <w:bCs/>
          <w:iCs/>
          <w:sz w:val="28"/>
          <w:szCs w:val="28"/>
          <w:lang w:val="en-US"/>
        </w:rPr>
        <w:t> </w:t>
      </w:r>
      <w:r w:rsidRPr="00F71EC6">
        <w:rPr>
          <w:rFonts w:ascii="Times New Roman" w:hAnsi="Times New Roman"/>
          <w:bCs/>
          <w:iCs/>
          <w:sz w:val="28"/>
          <w:szCs w:val="28"/>
        </w:rPr>
        <w:t>2020 года</w:t>
      </w:r>
      <w:r w:rsidRPr="00F71EC6">
        <w:rPr>
          <w:rFonts w:ascii="Times New Roman" w:hAnsi="Times New Roman"/>
          <w:bCs/>
          <w:iCs/>
          <w:sz w:val="28"/>
          <w:szCs w:val="28"/>
          <w:lang w:val="en-US"/>
        </w:rPr>
        <w:t> </w:t>
      </w:r>
      <w:r w:rsidRPr="00F71EC6">
        <w:rPr>
          <w:rFonts w:ascii="Times New Roman" w:hAnsi="Times New Roman"/>
          <w:bCs/>
          <w:iCs/>
          <w:sz w:val="28"/>
          <w:szCs w:val="28"/>
        </w:rPr>
        <w:t>составила 0,83%, а в целом</w:t>
      </w:r>
      <w:r w:rsidRPr="00F71EC6">
        <w:rPr>
          <w:rFonts w:ascii="Times New Roman" w:hAnsi="Times New Roman"/>
          <w:bCs/>
          <w:iCs/>
          <w:sz w:val="28"/>
          <w:szCs w:val="28"/>
          <w:lang w:val="en-US"/>
        </w:rPr>
        <w:t> </w:t>
      </w:r>
      <w:r w:rsidRPr="00F71EC6">
        <w:rPr>
          <w:rFonts w:ascii="Times New Roman" w:hAnsi="Times New Roman"/>
          <w:bCs/>
          <w:iCs/>
          <w:sz w:val="28"/>
          <w:szCs w:val="28"/>
        </w:rPr>
        <w:t>за 2020 год</w:t>
      </w:r>
      <w:r w:rsidRPr="00F71EC6">
        <w:rPr>
          <w:rFonts w:ascii="Times New Roman" w:hAnsi="Times New Roman"/>
          <w:bCs/>
          <w:iCs/>
          <w:sz w:val="28"/>
          <w:szCs w:val="28"/>
          <w:lang w:val="en-US"/>
        </w:rPr>
        <w:t> </w:t>
      </w:r>
      <w:r w:rsidRPr="00F71EC6">
        <w:rPr>
          <w:rFonts w:ascii="Times New Roman" w:hAnsi="Times New Roman"/>
          <w:bCs/>
          <w:iCs/>
          <w:sz w:val="28"/>
          <w:szCs w:val="28"/>
        </w:rPr>
        <w:t>4,91%.</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Следующей важной проблемой отрасли является изменение курса доллара по отношению к рублю. После </w:t>
      </w:r>
      <w:proofErr w:type="gramStart"/>
      <w:r w:rsidRPr="00F71EC6">
        <w:rPr>
          <w:rFonts w:ascii="Times New Roman" w:hAnsi="Times New Roman"/>
          <w:bCs/>
          <w:iCs/>
          <w:sz w:val="28"/>
          <w:szCs w:val="28"/>
        </w:rPr>
        <w:t>всех  событий</w:t>
      </w:r>
      <w:proofErr w:type="gramEnd"/>
      <w:r w:rsidRPr="00F71EC6">
        <w:rPr>
          <w:rFonts w:ascii="Times New Roman" w:hAnsi="Times New Roman"/>
          <w:bCs/>
          <w:iCs/>
          <w:sz w:val="28"/>
          <w:szCs w:val="28"/>
        </w:rPr>
        <w:t>, описанных выше, резко увеличился курс доллара и евро к рублю. Ослабление рубля с начала года составило примерно 15%. В случае прироста инфляции выше целевого показателя ЦБ может увеличить ключевую ставку, которая ранее снижалась 6 раз подряд (сейчас она составляет 6%). Отрасль бытовой техники и электроники в России очень зависима от курса доллара, так как большинство товаров и запасных частей для их ремонта импортные.</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Так же среди факторов стоит отметить потребительское кредитование. В 2020 году Центробанк РФ предпринимал попытки повлиять на</w:t>
      </w:r>
      <w:r w:rsidRPr="00F71EC6">
        <w:rPr>
          <w:rFonts w:ascii="Times New Roman" w:hAnsi="Times New Roman"/>
          <w:bCs/>
          <w:iCs/>
          <w:sz w:val="28"/>
          <w:szCs w:val="28"/>
          <w:lang w:val="en-US"/>
        </w:rPr>
        <w:t> </w:t>
      </w:r>
      <w:r w:rsidRPr="00F71EC6">
        <w:rPr>
          <w:rFonts w:ascii="Times New Roman" w:hAnsi="Times New Roman"/>
          <w:bCs/>
          <w:iCs/>
          <w:sz w:val="28"/>
          <w:szCs w:val="28"/>
        </w:rPr>
        <w:t>рост экономики</w:t>
      </w:r>
      <w:r w:rsidRPr="00F71EC6">
        <w:rPr>
          <w:rFonts w:ascii="Times New Roman" w:hAnsi="Times New Roman"/>
          <w:bCs/>
          <w:iCs/>
          <w:sz w:val="28"/>
          <w:szCs w:val="28"/>
          <w:lang w:val="en-US"/>
        </w:rPr>
        <w:t> </w:t>
      </w:r>
      <w:r w:rsidRPr="00F71EC6">
        <w:rPr>
          <w:rFonts w:ascii="Times New Roman" w:hAnsi="Times New Roman"/>
          <w:bCs/>
          <w:iCs/>
          <w:sz w:val="28"/>
          <w:szCs w:val="28"/>
        </w:rPr>
        <w:t>за</w:t>
      </w:r>
      <w:r w:rsidRPr="00F71EC6">
        <w:rPr>
          <w:rFonts w:ascii="Times New Roman" w:hAnsi="Times New Roman"/>
          <w:bCs/>
          <w:iCs/>
          <w:sz w:val="28"/>
          <w:szCs w:val="28"/>
          <w:lang w:val="en-US"/>
        </w:rPr>
        <w:t> </w:t>
      </w:r>
      <w:r w:rsidRPr="00F71EC6">
        <w:rPr>
          <w:rFonts w:ascii="Times New Roman" w:hAnsi="Times New Roman"/>
          <w:bCs/>
          <w:iCs/>
          <w:sz w:val="28"/>
          <w:szCs w:val="28"/>
        </w:rPr>
        <w:t>счет снижения ключевой ставки и, соответственно, роста популярности дешевых кредитов</w:t>
      </w:r>
      <w:r w:rsidRPr="00F71EC6">
        <w:rPr>
          <w:rFonts w:ascii="Times New Roman" w:hAnsi="Times New Roman"/>
          <w:bCs/>
          <w:iCs/>
          <w:sz w:val="28"/>
          <w:szCs w:val="28"/>
          <w:lang w:val="en-US"/>
        </w:rPr>
        <w:t> </w:t>
      </w:r>
      <w:r w:rsidRPr="00F71EC6">
        <w:rPr>
          <w:rFonts w:ascii="Times New Roman" w:hAnsi="Times New Roman"/>
          <w:bCs/>
          <w:iCs/>
          <w:sz w:val="28"/>
          <w:szCs w:val="28"/>
        </w:rPr>
        <w:t>с целью подстегнуть потребительский спрос. Это</w:t>
      </w:r>
      <w:r w:rsidRPr="00F71EC6">
        <w:rPr>
          <w:rFonts w:ascii="Times New Roman" w:hAnsi="Times New Roman"/>
          <w:bCs/>
          <w:iCs/>
          <w:sz w:val="28"/>
          <w:szCs w:val="28"/>
          <w:lang w:val="en-US"/>
        </w:rPr>
        <w:t> </w:t>
      </w:r>
      <w:r w:rsidRPr="00F71EC6">
        <w:rPr>
          <w:rFonts w:ascii="Times New Roman" w:hAnsi="Times New Roman"/>
          <w:bCs/>
          <w:iCs/>
          <w:sz w:val="28"/>
          <w:szCs w:val="28"/>
        </w:rPr>
        <w:t>привело к</w:t>
      </w:r>
      <w:r w:rsidRPr="00F71EC6">
        <w:rPr>
          <w:rFonts w:ascii="Times New Roman" w:hAnsi="Times New Roman"/>
          <w:bCs/>
          <w:iCs/>
          <w:sz w:val="28"/>
          <w:szCs w:val="28"/>
          <w:lang w:val="en-US"/>
        </w:rPr>
        <w:t> </w:t>
      </w:r>
      <w:r w:rsidRPr="00F71EC6">
        <w:rPr>
          <w:rFonts w:ascii="Times New Roman" w:hAnsi="Times New Roman"/>
          <w:bCs/>
          <w:iCs/>
          <w:sz w:val="28"/>
          <w:szCs w:val="28"/>
        </w:rPr>
        <w:t>тому, что</w:t>
      </w:r>
      <w:r w:rsidRPr="00F71EC6">
        <w:rPr>
          <w:rFonts w:ascii="Times New Roman" w:hAnsi="Times New Roman"/>
          <w:bCs/>
          <w:iCs/>
          <w:sz w:val="28"/>
          <w:szCs w:val="28"/>
          <w:lang w:val="en-US"/>
        </w:rPr>
        <w:t> </w:t>
      </w:r>
      <w:r w:rsidRPr="00F71EC6">
        <w:rPr>
          <w:rFonts w:ascii="Times New Roman" w:hAnsi="Times New Roman"/>
          <w:bCs/>
          <w:iCs/>
          <w:sz w:val="28"/>
          <w:szCs w:val="28"/>
        </w:rPr>
        <w:t>стоимость кредитов уменьшалась, а</w:t>
      </w:r>
      <w:r w:rsidRPr="00F71EC6">
        <w:rPr>
          <w:rFonts w:ascii="Times New Roman" w:hAnsi="Times New Roman"/>
          <w:bCs/>
          <w:iCs/>
          <w:sz w:val="28"/>
          <w:szCs w:val="28"/>
          <w:lang w:val="en-US"/>
        </w:rPr>
        <w:t> </w:t>
      </w:r>
      <w:r w:rsidRPr="00F71EC6">
        <w:rPr>
          <w:rFonts w:ascii="Times New Roman" w:hAnsi="Times New Roman"/>
          <w:bCs/>
          <w:iCs/>
          <w:sz w:val="28"/>
          <w:szCs w:val="28"/>
        </w:rPr>
        <w:t xml:space="preserve">условия </w:t>
      </w:r>
      <w:r w:rsidRPr="00F71EC6">
        <w:rPr>
          <w:rFonts w:ascii="Times New Roman" w:hAnsi="Times New Roman"/>
          <w:bCs/>
          <w:iCs/>
          <w:sz w:val="28"/>
          <w:szCs w:val="28"/>
        </w:rPr>
        <w:lastRenderedPageBreak/>
        <w:t>оформления займов были привлекательными для</w:t>
      </w:r>
      <w:r w:rsidRPr="00F71EC6">
        <w:rPr>
          <w:rFonts w:ascii="Times New Roman" w:hAnsi="Times New Roman"/>
          <w:bCs/>
          <w:iCs/>
          <w:sz w:val="28"/>
          <w:szCs w:val="28"/>
          <w:lang w:val="en-US"/>
        </w:rPr>
        <w:t> </w:t>
      </w:r>
      <w:r w:rsidRPr="00F71EC6">
        <w:rPr>
          <w:rFonts w:ascii="Times New Roman" w:hAnsi="Times New Roman"/>
          <w:bCs/>
          <w:iCs/>
          <w:sz w:val="28"/>
          <w:szCs w:val="28"/>
        </w:rPr>
        <w:t xml:space="preserve">граждан, однако уровень </w:t>
      </w:r>
      <w:proofErr w:type="spellStart"/>
      <w:r w:rsidRPr="00F71EC6">
        <w:rPr>
          <w:rFonts w:ascii="Times New Roman" w:hAnsi="Times New Roman"/>
          <w:bCs/>
          <w:iCs/>
          <w:sz w:val="28"/>
          <w:szCs w:val="28"/>
        </w:rPr>
        <w:t>закредитованности</w:t>
      </w:r>
      <w:proofErr w:type="spellEnd"/>
      <w:r w:rsidRPr="00F71EC6">
        <w:rPr>
          <w:rFonts w:ascii="Times New Roman" w:hAnsi="Times New Roman"/>
          <w:bCs/>
          <w:iCs/>
          <w:sz w:val="28"/>
          <w:szCs w:val="28"/>
        </w:rPr>
        <w:t xml:space="preserve"> населения России достаточно высок, а</w:t>
      </w:r>
      <w:r w:rsidRPr="00F71EC6">
        <w:rPr>
          <w:rFonts w:ascii="Times New Roman" w:hAnsi="Times New Roman"/>
          <w:bCs/>
          <w:iCs/>
          <w:sz w:val="28"/>
          <w:szCs w:val="28"/>
          <w:lang w:val="en-US"/>
        </w:rPr>
        <w:t> </w:t>
      </w:r>
      <w:r w:rsidRPr="00F71EC6">
        <w:rPr>
          <w:rFonts w:ascii="Times New Roman" w:hAnsi="Times New Roman"/>
          <w:bCs/>
          <w:iCs/>
          <w:sz w:val="28"/>
          <w:szCs w:val="28"/>
        </w:rPr>
        <w:t>банки тщательно проверяют кредитоспособность клиентов.</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Рассматривая период физического износа техники и электроники, стоит отметить, что чем </w:t>
      </w:r>
      <w:proofErr w:type="spellStart"/>
      <w:r w:rsidRPr="00F71EC6">
        <w:rPr>
          <w:rFonts w:ascii="Times New Roman" w:hAnsi="Times New Roman"/>
          <w:bCs/>
          <w:iCs/>
          <w:sz w:val="28"/>
          <w:szCs w:val="28"/>
        </w:rPr>
        <w:t>высокотехнологичней</w:t>
      </w:r>
      <w:proofErr w:type="spellEnd"/>
      <w:r w:rsidRPr="00F71EC6">
        <w:rPr>
          <w:rFonts w:ascii="Times New Roman" w:hAnsi="Times New Roman"/>
          <w:bCs/>
          <w:iCs/>
          <w:sz w:val="28"/>
          <w:szCs w:val="28"/>
        </w:rPr>
        <w:t xml:space="preserve"> гаджеты, тем меньше срок их службы, а стоимость ремонта все больше. Заявленный срок службы товара является больше экономической характеристикой, а не технической, так как позволяет рассчитывать примерный срок эксплуатации изделия до замены. Например, аккумулятор каждого устройства сокращает срок своей эксплуатации после каждого полного цикла зарядки, а беспроводные наушники теряют качество звука в зависимости от погодных условий их использования и условий хранения.</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Изготовитель, определяя срок службы, исходит из своих условий, а реальные условия эксплуатации у потребителя могут быть другими. Есть мнение, что некоторые компании сознательно производят некачественные товары и</w:t>
      </w:r>
      <w:r w:rsidRPr="00F71EC6">
        <w:rPr>
          <w:rFonts w:ascii="Times New Roman" w:hAnsi="Times New Roman"/>
          <w:bCs/>
          <w:iCs/>
          <w:sz w:val="28"/>
          <w:szCs w:val="28"/>
          <w:lang w:val="en-US"/>
        </w:rPr>
        <w:t> </w:t>
      </w:r>
      <w:r w:rsidRPr="00F71EC6">
        <w:rPr>
          <w:rFonts w:ascii="Times New Roman" w:hAnsi="Times New Roman"/>
          <w:bCs/>
          <w:iCs/>
          <w:sz w:val="28"/>
          <w:szCs w:val="28"/>
        </w:rPr>
        <w:t>стараются ограничить возможности для ремонта, чтобы люди как можно чаще покупали новые устройства. Однако напрямую то, что современная техника стала выходить из строя слишком быстро, открыто не признавала ни одна компания.</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Большое влияние на отрасль оказывает и моральный износ техники. Ежегодно, а иногда и чаще компании-гиганты выпускают так называемые "флагманы" в линейке своих продуктов. И в этом приёме на потребителей влияет обыкновенная психология – им хочется идти в ногу со временем и иметь доступ к самым последним новшествам. Особенно ярко этот эффект выражен на примере корпорации </w:t>
      </w:r>
      <w:r w:rsidRPr="00F71EC6">
        <w:rPr>
          <w:rFonts w:ascii="Times New Roman" w:hAnsi="Times New Roman"/>
          <w:bCs/>
          <w:iCs/>
          <w:sz w:val="28"/>
          <w:szCs w:val="28"/>
          <w:lang w:val="en-US"/>
        </w:rPr>
        <w:t>Apple</w:t>
      </w:r>
      <w:r w:rsidRPr="00F71EC6">
        <w:rPr>
          <w:rFonts w:ascii="Times New Roman" w:hAnsi="Times New Roman"/>
          <w:bCs/>
          <w:iCs/>
          <w:sz w:val="28"/>
          <w:szCs w:val="28"/>
        </w:rPr>
        <w:t xml:space="preserve">. Пожалуй, каждому владельцу техники этой компании хочется купить </w:t>
      </w:r>
      <w:proofErr w:type="spellStart"/>
      <w:r w:rsidRPr="00F71EC6">
        <w:rPr>
          <w:rFonts w:ascii="Times New Roman" w:hAnsi="Times New Roman"/>
          <w:bCs/>
          <w:iCs/>
          <w:sz w:val="28"/>
          <w:szCs w:val="28"/>
        </w:rPr>
        <w:t>свежевыпущенный</w:t>
      </w:r>
      <w:proofErr w:type="spellEnd"/>
      <w:r w:rsidRPr="00F71EC6">
        <w:rPr>
          <w:rFonts w:ascii="Times New Roman" w:hAnsi="Times New Roman"/>
          <w:bCs/>
          <w:iCs/>
          <w:sz w:val="28"/>
          <w:szCs w:val="28"/>
        </w:rPr>
        <w:t xml:space="preserve"> продукт, ведь это не только обладание последними технологиями </w:t>
      </w:r>
      <w:r w:rsidRPr="00F71EC6">
        <w:rPr>
          <w:rFonts w:ascii="Times New Roman" w:hAnsi="Times New Roman"/>
          <w:bCs/>
          <w:iCs/>
          <w:sz w:val="28"/>
          <w:szCs w:val="28"/>
          <w:lang w:val="en-US"/>
        </w:rPr>
        <w:t>Apple</w:t>
      </w:r>
      <w:r w:rsidRPr="00F71EC6">
        <w:rPr>
          <w:rFonts w:ascii="Times New Roman" w:hAnsi="Times New Roman"/>
          <w:bCs/>
          <w:iCs/>
          <w:sz w:val="28"/>
          <w:szCs w:val="28"/>
        </w:rPr>
        <w:t xml:space="preserve">, но и своего рода статус. Ежегодно после очередной презентации компании </w:t>
      </w:r>
      <w:r w:rsidRPr="00F71EC6">
        <w:rPr>
          <w:rFonts w:ascii="Times New Roman" w:hAnsi="Times New Roman"/>
          <w:bCs/>
          <w:iCs/>
          <w:sz w:val="28"/>
          <w:szCs w:val="28"/>
          <w:lang w:val="en-US"/>
        </w:rPr>
        <w:t>Apple</w:t>
      </w:r>
      <w:r w:rsidRPr="00F71EC6">
        <w:rPr>
          <w:rFonts w:ascii="Times New Roman" w:hAnsi="Times New Roman"/>
          <w:bCs/>
          <w:iCs/>
          <w:sz w:val="28"/>
          <w:szCs w:val="28"/>
        </w:rPr>
        <w:t xml:space="preserve">, где фирма представляет свои технические новинки, к флагманским магазинам выстраиваются очереди из фанатов бренда и просто людей, желающих приобрести новейшую модель </w:t>
      </w:r>
      <w:r w:rsidRPr="00F71EC6">
        <w:rPr>
          <w:rFonts w:ascii="Times New Roman" w:hAnsi="Times New Roman"/>
          <w:bCs/>
          <w:iCs/>
          <w:sz w:val="28"/>
          <w:szCs w:val="28"/>
        </w:rPr>
        <w:lastRenderedPageBreak/>
        <w:t xml:space="preserve">ноутбука, планшета, смартфона или аксессуаров </w:t>
      </w:r>
      <w:proofErr w:type="gramStart"/>
      <w:r w:rsidRPr="00F71EC6">
        <w:rPr>
          <w:rFonts w:ascii="Times New Roman" w:hAnsi="Times New Roman"/>
          <w:bCs/>
          <w:iCs/>
          <w:sz w:val="28"/>
          <w:szCs w:val="28"/>
        </w:rPr>
        <w:t>в ним</w:t>
      </w:r>
      <w:proofErr w:type="gramEnd"/>
      <w:r w:rsidRPr="00F71EC6">
        <w:rPr>
          <w:rFonts w:ascii="Times New Roman" w:hAnsi="Times New Roman"/>
          <w:bCs/>
          <w:iCs/>
          <w:sz w:val="28"/>
          <w:szCs w:val="28"/>
        </w:rPr>
        <w:t>. А благодаря популярной и выгодной системе по сдаче старой техники для получения скидки на покупку новой по технологии трейд-ин, производители стимулируют заинтересованность потребителей.</w:t>
      </w:r>
    </w:p>
    <w:p w:rsidR="00E80AEC" w:rsidRPr="00F71EC6" w:rsidRDefault="00E80AEC" w:rsidP="00E80AEC">
      <w:pPr>
        <w:spacing w:after="0" w:line="360" w:lineRule="auto"/>
        <w:ind w:firstLine="709"/>
        <w:contextualSpacing/>
        <w:jc w:val="both"/>
        <w:rPr>
          <w:rFonts w:ascii="Times New Roman" w:hAnsi="Times New Roman"/>
          <w:bCs/>
          <w:iCs/>
          <w:sz w:val="28"/>
          <w:szCs w:val="28"/>
        </w:rPr>
      </w:pPr>
      <w:r w:rsidRPr="00F71EC6">
        <w:rPr>
          <w:rFonts w:ascii="Times New Roman" w:hAnsi="Times New Roman"/>
          <w:bCs/>
          <w:iCs/>
          <w:sz w:val="28"/>
          <w:szCs w:val="28"/>
        </w:rPr>
        <w:t xml:space="preserve">Ситуация с изменением курса доллара и евро дополнительно обостряется эпидемией </w:t>
      </w:r>
      <w:proofErr w:type="spellStart"/>
      <w:r w:rsidRPr="00F71EC6">
        <w:rPr>
          <w:rFonts w:ascii="Times New Roman" w:hAnsi="Times New Roman"/>
          <w:bCs/>
          <w:iCs/>
          <w:sz w:val="28"/>
          <w:szCs w:val="28"/>
        </w:rPr>
        <w:t>коронавируса</w:t>
      </w:r>
      <w:proofErr w:type="spellEnd"/>
      <w:r w:rsidRPr="00F71EC6">
        <w:rPr>
          <w:rFonts w:ascii="Times New Roman" w:hAnsi="Times New Roman"/>
          <w:bCs/>
          <w:iCs/>
          <w:sz w:val="28"/>
          <w:szCs w:val="28"/>
        </w:rPr>
        <w:t xml:space="preserve"> в Китае, что несомненно сказалось на уровне цен. Многие заводы  по всему миру не работали какое-то время или были запущены в ограниченном режиме, но эта проблема проявилась с небольшой задержкой, потому что в магазинах и логистических компаниях всегда есть небольшой запас товара для таких случаев. Так же возникла проблема с доставкой товаров из-за повышения цен контейнерные перевозки по морю и железным дорогам. Поэтому цены на технику в России растут не только из-за курса доллара, но из-за </w:t>
      </w:r>
      <w:proofErr w:type="spellStart"/>
      <w:r w:rsidRPr="00F71EC6">
        <w:rPr>
          <w:rFonts w:ascii="Times New Roman" w:hAnsi="Times New Roman"/>
          <w:bCs/>
          <w:iCs/>
          <w:sz w:val="28"/>
          <w:szCs w:val="28"/>
        </w:rPr>
        <w:t>коронавируса</w:t>
      </w:r>
      <w:proofErr w:type="spellEnd"/>
      <w:r w:rsidRPr="00F71EC6">
        <w:rPr>
          <w:rFonts w:ascii="Times New Roman" w:hAnsi="Times New Roman"/>
          <w:bCs/>
          <w:iCs/>
          <w:sz w:val="28"/>
          <w:szCs w:val="28"/>
        </w:rPr>
        <w:t xml:space="preserve">. Несмотря на эти факты, за время пандемии рекордно увеличились продажи </w:t>
      </w:r>
      <w:proofErr w:type="spellStart"/>
      <w:r w:rsidRPr="00F71EC6">
        <w:rPr>
          <w:rFonts w:ascii="Times New Roman" w:hAnsi="Times New Roman"/>
          <w:bCs/>
          <w:iCs/>
          <w:sz w:val="28"/>
          <w:szCs w:val="28"/>
        </w:rPr>
        <w:t>кофемашин</w:t>
      </w:r>
      <w:proofErr w:type="spellEnd"/>
      <w:r w:rsidRPr="00F71EC6">
        <w:rPr>
          <w:rFonts w:ascii="Times New Roman" w:hAnsi="Times New Roman"/>
          <w:bCs/>
          <w:iCs/>
          <w:sz w:val="28"/>
          <w:szCs w:val="28"/>
        </w:rPr>
        <w:t xml:space="preserve"> и устройств для развлечений, таких как очки для виртуальной реальности, портативные игровые консоли и ноутбуки с игровыми функциями, </w:t>
      </w:r>
      <w:proofErr w:type="spellStart"/>
      <w:r w:rsidRPr="00F71EC6">
        <w:rPr>
          <w:rFonts w:ascii="Times New Roman" w:hAnsi="Times New Roman"/>
          <w:bCs/>
          <w:iCs/>
          <w:sz w:val="28"/>
          <w:szCs w:val="28"/>
        </w:rPr>
        <w:t>электросамокаты</w:t>
      </w:r>
      <w:proofErr w:type="spellEnd"/>
      <w:r w:rsidRPr="00F71EC6">
        <w:rPr>
          <w:rFonts w:ascii="Times New Roman" w:hAnsi="Times New Roman"/>
          <w:bCs/>
          <w:iCs/>
          <w:sz w:val="28"/>
          <w:szCs w:val="28"/>
        </w:rPr>
        <w:t xml:space="preserve"> и умные колонки, так как у людей появилось больше свободного времени на досуг и развлечения дома из-за ограничительных мер.</w:t>
      </w:r>
    </w:p>
    <w:p w:rsidR="00672F60" w:rsidRPr="00F71EC6" w:rsidRDefault="00E80AEC" w:rsidP="00E80AEC">
      <w:pPr>
        <w:spacing w:after="0" w:line="360" w:lineRule="auto"/>
        <w:ind w:firstLine="709"/>
        <w:contextualSpacing/>
        <w:jc w:val="both"/>
        <w:rPr>
          <w:rFonts w:ascii="Times New Roman" w:hAnsi="Times New Roman"/>
          <w:sz w:val="28"/>
          <w:szCs w:val="28"/>
        </w:rPr>
      </w:pPr>
      <w:r w:rsidRPr="00F71EC6">
        <w:rPr>
          <w:rFonts w:ascii="Times New Roman" w:hAnsi="Times New Roman"/>
          <w:bCs/>
          <w:iCs/>
          <w:sz w:val="28"/>
          <w:szCs w:val="28"/>
        </w:rPr>
        <w:t xml:space="preserve">Существует еще одна проблема на рынке бытовой техники и электроники, связанная с новыми правилами по ввозу </w:t>
      </w:r>
      <w:proofErr w:type="spellStart"/>
      <w:r w:rsidRPr="00F71EC6">
        <w:rPr>
          <w:rFonts w:ascii="Times New Roman" w:hAnsi="Times New Roman"/>
          <w:bCs/>
          <w:iCs/>
          <w:sz w:val="28"/>
          <w:szCs w:val="28"/>
        </w:rPr>
        <w:t>хладогентов</w:t>
      </w:r>
      <w:proofErr w:type="spellEnd"/>
      <w:r w:rsidRPr="00F71EC6">
        <w:rPr>
          <w:rFonts w:ascii="Times New Roman" w:hAnsi="Times New Roman"/>
          <w:bCs/>
          <w:iCs/>
          <w:sz w:val="28"/>
          <w:szCs w:val="28"/>
        </w:rPr>
        <w:t xml:space="preserve">, которые оказывают влияние на парниковый эффект. Этот процесс повлияет на закупки и продажу таких товаров как холодильное оборудование и кондиционеры. Однако </w:t>
      </w:r>
      <w:r w:rsidRPr="00F71EC6">
        <w:rPr>
          <w:rFonts w:ascii="Times New Roman" w:hAnsi="Times New Roman"/>
          <w:sz w:val="28"/>
          <w:szCs w:val="28"/>
        </w:rPr>
        <w:t>р</w:t>
      </w:r>
      <w:r w:rsidR="00672F60" w:rsidRPr="00F71EC6">
        <w:rPr>
          <w:rFonts w:ascii="Times New Roman" w:hAnsi="Times New Roman"/>
          <w:sz w:val="28"/>
          <w:szCs w:val="28"/>
        </w:rPr>
        <w:t>екордные темпы роста продаж отмеча</w:t>
      </w:r>
      <w:r w:rsidRPr="00F71EC6">
        <w:rPr>
          <w:rFonts w:ascii="Times New Roman" w:hAnsi="Times New Roman"/>
          <w:sz w:val="28"/>
          <w:szCs w:val="28"/>
        </w:rPr>
        <w:t>ются</w:t>
      </w:r>
      <w:r w:rsidR="00672F60" w:rsidRPr="00F71EC6">
        <w:rPr>
          <w:rFonts w:ascii="Times New Roman" w:hAnsi="Times New Roman"/>
          <w:sz w:val="28"/>
          <w:szCs w:val="28"/>
        </w:rPr>
        <w:t xml:space="preserve"> в </w:t>
      </w:r>
      <w:r w:rsidRPr="00F71EC6">
        <w:rPr>
          <w:rFonts w:ascii="Times New Roman" w:hAnsi="Times New Roman"/>
          <w:sz w:val="28"/>
          <w:szCs w:val="28"/>
        </w:rPr>
        <w:t>следующих</w:t>
      </w:r>
      <w:r w:rsidR="00672F60" w:rsidRPr="00F71EC6">
        <w:rPr>
          <w:rFonts w:ascii="Times New Roman" w:hAnsi="Times New Roman"/>
          <w:sz w:val="28"/>
          <w:szCs w:val="28"/>
        </w:rPr>
        <w:t xml:space="preserve"> ключевых категориях на рынке бытовой техники и электроники, что видно в таблице </w:t>
      </w:r>
      <w:r w:rsidR="00D64979" w:rsidRPr="00F71EC6">
        <w:rPr>
          <w:rFonts w:ascii="Times New Roman" w:hAnsi="Times New Roman"/>
          <w:sz w:val="28"/>
          <w:szCs w:val="28"/>
        </w:rPr>
        <w:t>9</w:t>
      </w:r>
      <w:r w:rsidR="00672F60" w:rsidRPr="00F71EC6">
        <w:rPr>
          <w:rFonts w:ascii="Times New Roman" w:hAnsi="Times New Roman"/>
          <w:sz w:val="28"/>
          <w:szCs w:val="28"/>
        </w:rPr>
        <w:t>.</w:t>
      </w:r>
    </w:p>
    <w:p w:rsidR="00D64979" w:rsidRPr="00F71EC6" w:rsidRDefault="00D64979" w:rsidP="00782A66">
      <w:pPr>
        <w:shd w:val="clear" w:color="auto" w:fill="FFFFFF"/>
        <w:spacing w:after="0" w:line="240" w:lineRule="auto"/>
        <w:contextualSpacing/>
        <w:rPr>
          <w:rFonts w:ascii="Times New Roman" w:hAnsi="Times New Roman"/>
          <w:sz w:val="28"/>
          <w:szCs w:val="28"/>
        </w:rPr>
      </w:pPr>
    </w:p>
    <w:p w:rsidR="00672F60" w:rsidRPr="00F71EC6" w:rsidRDefault="00672F60" w:rsidP="00782A66">
      <w:pPr>
        <w:shd w:val="clear" w:color="auto" w:fill="FFFFFF"/>
        <w:spacing w:after="0" w:line="240" w:lineRule="auto"/>
        <w:contextualSpacing/>
        <w:rPr>
          <w:rFonts w:ascii="Times New Roman" w:hAnsi="Times New Roman"/>
          <w:sz w:val="28"/>
          <w:szCs w:val="28"/>
        </w:rPr>
      </w:pPr>
      <w:r w:rsidRPr="00F71EC6">
        <w:rPr>
          <w:rFonts w:ascii="Times New Roman" w:hAnsi="Times New Roman"/>
          <w:sz w:val="28"/>
          <w:szCs w:val="28"/>
        </w:rPr>
        <w:t xml:space="preserve">Таблица </w:t>
      </w:r>
      <w:r w:rsidR="00D64979" w:rsidRPr="00F71EC6">
        <w:rPr>
          <w:rFonts w:ascii="Times New Roman" w:hAnsi="Times New Roman"/>
          <w:sz w:val="28"/>
          <w:szCs w:val="28"/>
        </w:rPr>
        <w:t>9</w:t>
      </w:r>
      <w:r w:rsidRPr="00F71EC6">
        <w:rPr>
          <w:rFonts w:ascii="Times New Roman" w:hAnsi="Times New Roman"/>
          <w:sz w:val="28"/>
          <w:szCs w:val="28"/>
        </w:rPr>
        <w:t xml:space="preserve"> –  Динамика спроса на рынке бытовой техники и электроники в России, за 12 неделю 2020 года по сравнению с 12 неделей 2019 года [2</w:t>
      </w:r>
      <w:r w:rsidR="009F0F09" w:rsidRPr="00F71EC6">
        <w:rPr>
          <w:rFonts w:ascii="Times New Roman" w:hAnsi="Times New Roman"/>
          <w:sz w:val="28"/>
          <w:szCs w:val="28"/>
        </w:rPr>
        <w:t>].</w:t>
      </w:r>
    </w:p>
    <w:p w:rsidR="00124A4D" w:rsidRPr="00F71EC6" w:rsidRDefault="00124A4D" w:rsidP="00C3157A">
      <w:pPr>
        <w:shd w:val="clear" w:color="auto" w:fill="FFFFFF"/>
        <w:spacing w:after="0" w:line="360" w:lineRule="auto"/>
        <w:contextualSpacing/>
        <w:rPr>
          <w:rFonts w:ascii="Times New Roman" w:hAnsi="Times New Roman"/>
          <w:sz w:val="28"/>
          <w:szCs w:val="28"/>
        </w:rPr>
      </w:pPr>
    </w:p>
    <w:tbl>
      <w:tblPr>
        <w:tblW w:w="652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835"/>
      </w:tblGrid>
      <w:tr w:rsidR="00E13837" w:rsidRPr="00F71EC6" w:rsidTr="00C3157A">
        <w:tc>
          <w:tcPr>
            <w:tcW w:w="3686" w:type="dxa"/>
            <w:shd w:val="clear" w:color="auto" w:fill="auto"/>
          </w:tcPr>
          <w:p w:rsidR="00672F60" w:rsidRPr="00F71EC6" w:rsidRDefault="00672F60" w:rsidP="00C3157A">
            <w:pPr>
              <w:spacing w:after="0" w:line="360" w:lineRule="auto"/>
              <w:jc w:val="center"/>
              <w:rPr>
                <w:rFonts w:ascii="Times New Roman" w:eastAsia="Times New Roman" w:hAnsi="Times New Roman"/>
                <w:b/>
                <w:sz w:val="28"/>
                <w:szCs w:val="28"/>
                <w:lang w:eastAsia="ru-RU"/>
              </w:rPr>
            </w:pPr>
            <w:r w:rsidRPr="00F71EC6">
              <w:rPr>
                <w:rFonts w:ascii="Times New Roman" w:hAnsi="Times New Roman"/>
                <w:b/>
                <w:sz w:val="28"/>
                <w:szCs w:val="28"/>
              </w:rPr>
              <w:t>Категория</w:t>
            </w:r>
          </w:p>
        </w:tc>
        <w:tc>
          <w:tcPr>
            <w:tcW w:w="2835" w:type="dxa"/>
            <w:shd w:val="clear" w:color="auto" w:fill="auto"/>
          </w:tcPr>
          <w:p w:rsidR="00672F60" w:rsidRPr="00F71EC6" w:rsidRDefault="00672F60" w:rsidP="00C3157A">
            <w:pPr>
              <w:spacing w:after="0" w:line="360" w:lineRule="auto"/>
              <w:jc w:val="center"/>
              <w:rPr>
                <w:rFonts w:ascii="Times New Roman" w:eastAsia="Times New Roman" w:hAnsi="Times New Roman"/>
                <w:b/>
                <w:sz w:val="28"/>
                <w:szCs w:val="28"/>
                <w:lang w:eastAsia="ru-RU"/>
              </w:rPr>
            </w:pPr>
            <w:r w:rsidRPr="00F71EC6">
              <w:rPr>
                <w:rFonts w:ascii="Times New Roman" w:hAnsi="Times New Roman"/>
                <w:b/>
                <w:sz w:val="28"/>
                <w:szCs w:val="28"/>
              </w:rPr>
              <w:t>Динамика в штуках</w:t>
            </w:r>
          </w:p>
        </w:tc>
      </w:tr>
      <w:tr w:rsidR="00E13837" w:rsidRPr="00F71EC6" w:rsidTr="00C3157A">
        <w:tc>
          <w:tcPr>
            <w:tcW w:w="3686" w:type="dxa"/>
            <w:shd w:val="clear" w:color="auto" w:fill="auto"/>
            <w:vAlign w:val="center"/>
          </w:tcPr>
          <w:p w:rsidR="00672F60" w:rsidRPr="00F71EC6" w:rsidRDefault="00672F60" w:rsidP="00C3157A">
            <w:pPr>
              <w:spacing w:after="0" w:line="360" w:lineRule="auto"/>
              <w:rPr>
                <w:rFonts w:ascii="Times New Roman" w:eastAsia="Times New Roman" w:hAnsi="Times New Roman"/>
                <w:sz w:val="28"/>
                <w:szCs w:val="28"/>
                <w:lang w:eastAsia="ru-RU"/>
              </w:rPr>
            </w:pPr>
            <w:r w:rsidRPr="00F71EC6">
              <w:rPr>
                <w:rFonts w:ascii="Times New Roman" w:hAnsi="Times New Roman"/>
                <w:sz w:val="28"/>
                <w:szCs w:val="28"/>
              </w:rPr>
              <w:t>Смартфоны</w:t>
            </w:r>
          </w:p>
        </w:tc>
        <w:tc>
          <w:tcPr>
            <w:tcW w:w="2835" w:type="dxa"/>
            <w:shd w:val="clear" w:color="auto" w:fill="auto"/>
            <w:vAlign w:val="center"/>
          </w:tcPr>
          <w:p w:rsidR="00672F60" w:rsidRPr="00F71EC6" w:rsidRDefault="00672F60" w:rsidP="00C3157A">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19%</w:t>
            </w:r>
          </w:p>
        </w:tc>
      </w:tr>
      <w:tr w:rsidR="00E13837" w:rsidRPr="00F71EC6" w:rsidTr="00C3157A">
        <w:tc>
          <w:tcPr>
            <w:tcW w:w="3686" w:type="dxa"/>
            <w:shd w:val="clear" w:color="auto" w:fill="auto"/>
            <w:vAlign w:val="center"/>
          </w:tcPr>
          <w:p w:rsidR="00672F60" w:rsidRPr="00F71EC6" w:rsidRDefault="00672F60" w:rsidP="00C3157A">
            <w:pPr>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Телевизоры</w:t>
            </w:r>
          </w:p>
        </w:tc>
        <w:tc>
          <w:tcPr>
            <w:tcW w:w="2835" w:type="dxa"/>
            <w:shd w:val="clear" w:color="auto" w:fill="auto"/>
            <w:vAlign w:val="center"/>
          </w:tcPr>
          <w:p w:rsidR="00672F60" w:rsidRPr="00F71EC6" w:rsidRDefault="00672F60" w:rsidP="00C3157A">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55%</w:t>
            </w:r>
          </w:p>
        </w:tc>
      </w:tr>
    </w:tbl>
    <w:p w:rsidR="00E13837" w:rsidRDefault="00E13837" w:rsidP="00E13837">
      <w:pPr>
        <w:shd w:val="clear" w:color="auto" w:fill="FFFFFF"/>
        <w:spacing w:after="0" w:line="240" w:lineRule="auto"/>
        <w:contextualSpacing/>
        <w:rPr>
          <w:rFonts w:ascii="Times New Roman" w:hAnsi="Times New Roman"/>
          <w:sz w:val="28"/>
          <w:szCs w:val="28"/>
        </w:rPr>
      </w:pPr>
      <w:r w:rsidRPr="00E13837">
        <w:rPr>
          <w:rFonts w:ascii="Times New Roman" w:hAnsi="Times New Roman"/>
          <w:sz w:val="28"/>
          <w:szCs w:val="28"/>
        </w:rPr>
        <w:lastRenderedPageBreak/>
        <w:t>Продолжение таблицы 9</w:t>
      </w:r>
    </w:p>
    <w:p w:rsidR="00E13837" w:rsidRPr="00E13837" w:rsidRDefault="00E13837" w:rsidP="00E13837">
      <w:pPr>
        <w:shd w:val="clear" w:color="auto" w:fill="FFFFFF"/>
        <w:spacing w:after="0" w:line="240" w:lineRule="auto"/>
        <w:contextualSpacing/>
        <w:rPr>
          <w:rFonts w:ascii="Times New Roman" w:hAnsi="Times New Roman"/>
          <w:sz w:val="28"/>
          <w:szCs w:val="28"/>
        </w:rPr>
      </w:pPr>
    </w:p>
    <w:tbl>
      <w:tblPr>
        <w:tblW w:w="652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835"/>
      </w:tblGrid>
      <w:tr w:rsidR="00E13837" w:rsidRPr="00F71EC6" w:rsidTr="005B3212">
        <w:tc>
          <w:tcPr>
            <w:tcW w:w="3686" w:type="dxa"/>
            <w:shd w:val="clear" w:color="auto" w:fill="auto"/>
          </w:tcPr>
          <w:p w:rsidR="00E13837" w:rsidRPr="00F71EC6" w:rsidRDefault="00E13837" w:rsidP="00E13837">
            <w:pPr>
              <w:spacing w:after="0" w:line="360" w:lineRule="auto"/>
              <w:jc w:val="center"/>
              <w:rPr>
                <w:rFonts w:ascii="Times New Roman" w:eastAsia="Times New Roman" w:hAnsi="Times New Roman"/>
                <w:b/>
                <w:sz w:val="28"/>
                <w:szCs w:val="28"/>
                <w:lang w:eastAsia="ru-RU"/>
              </w:rPr>
            </w:pPr>
            <w:r w:rsidRPr="00F71EC6">
              <w:rPr>
                <w:rFonts w:ascii="Times New Roman" w:hAnsi="Times New Roman"/>
                <w:b/>
                <w:sz w:val="28"/>
                <w:szCs w:val="28"/>
              </w:rPr>
              <w:t>Категория</w:t>
            </w:r>
          </w:p>
        </w:tc>
        <w:tc>
          <w:tcPr>
            <w:tcW w:w="2835" w:type="dxa"/>
            <w:shd w:val="clear" w:color="auto" w:fill="auto"/>
          </w:tcPr>
          <w:p w:rsidR="00E13837" w:rsidRPr="00F71EC6" w:rsidRDefault="00E13837" w:rsidP="00E13837">
            <w:pPr>
              <w:spacing w:after="0" w:line="360" w:lineRule="auto"/>
              <w:jc w:val="center"/>
              <w:rPr>
                <w:rFonts w:ascii="Times New Roman" w:eastAsia="Times New Roman" w:hAnsi="Times New Roman"/>
                <w:b/>
                <w:sz w:val="28"/>
                <w:szCs w:val="28"/>
                <w:lang w:eastAsia="ru-RU"/>
              </w:rPr>
            </w:pPr>
            <w:r w:rsidRPr="00F71EC6">
              <w:rPr>
                <w:rFonts w:ascii="Times New Roman" w:hAnsi="Times New Roman"/>
                <w:b/>
                <w:sz w:val="28"/>
                <w:szCs w:val="28"/>
              </w:rPr>
              <w:t>Динамика в штуках</w:t>
            </w:r>
          </w:p>
        </w:tc>
      </w:tr>
      <w:tr w:rsidR="00E13837" w:rsidRPr="00F71EC6" w:rsidTr="00C3157A">
        <w:tc>
          <w:tcPr>
            <w:tcW w:w="3686" w:type="dxa"/>
            <w:shd w:val="clear" w:color="auto" w:fill="auto"/>
            <w:vAlign w:val="center"/>
          </w:tcPr>
          <w:p w:rsidR="00E13837" w:rsidRPr="00F71EC6" w:rsidRDefault="00E13837" w:rsidP="00E13837">
            <w:pPr>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Ноутбуки</w:t>
            </w:r>
          </w:p>
        </w:tc>
        <w:tc>
          <w:tcPr>
            <w:tcW w:w="2835" w:type="dxa"/>
            <w:shd w:val="clear" w:color="auto" w:fill="auto"/>
            <w:vAlign w:val="center"/>
          </w:tcPr>
          <w:p w:rsidR="00E13837" w:rsidRPr="00F71EC6" w:rsidRDefault="00E13837" w:rsidP="00E13837">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138%</w:t>
            </w:r>
          </w:p>
        </w:tc>
      </w:tr>
      <w:tr w:rsidR="00E13837" w:rsidRPr="00F71EC6" w:rsidTr="00C3157A">
        <w:tc>
          <w:tcPr>
            <w:tcW w:w="3686" w:type="dxa"/>
            <w:shd w:val="clear" w:color="auto" w:fill="auto"/>
            <w:vAlign w:val="center"/>
          </w:tcPr>
          <w:p w:rsidR="00E13837" w:rsidRPr="00F71EC6" w:rsidRDefault="00E13837" w:rsidP="00E13837">
            <w:pPr>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Холодильники</w:t>
            </w:r>
          </w:p>
        </w:tc>
        <w:tc>
          <w:tcPr>
            <w:tcW w:w="2835" w:type="dxa"/>
            <w:shd w:val="clear" w:color="auto" w:fill="auto"/>
            <w:vAlign w:val="center"/>
          </w:tcPr>
          <w:p w:rsidR="00E13837" w:rsidRPr="00F71EC6" w:rsidRDefault="00E13837" w:rsidP="00E13837">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85%</w:t>
            </w:r>
          </w:p>
        </w:tc>
      </w:tr>
      <w:tr w:rsidR="00E13837" w:rsidRPr="00F71EC6" w:rsidTr="00C3157A">
        <w:tc>
          <w:tcPr>
            <w:tcW w:w="3686" w:type="dxa"/>
            <w:shd w:val="clear" w:color="auto" w:fill="auto"/>
            <w:vAlign w:val="center"/>
          </w:tcPr>
          <w:p w:rsidR="00E13837" w:rsidRPr="00F71EC6" w:rsidRDefault="00E13837" w:rsidP="00E13837">
            <w:pPr>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Электроплиты</w:t>
            </w:r>
          </w:p>
        </w:tc>
        <w:tc>
          <w:tcPr>
            <w:tcW w:w="2835" w:type="dxa"/>
            <w:shd w:val="clear" w:color="auto" w:fill="auto"/>
            <w:vAlign w:val="center"/>
          </w:tcPr>
          <w:p w:rsidR="00E13837" w:rsidRPr="00F71EC6" w:rsidRDefault="00E13837" w:rsidP="00E13837">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37%</w:t>
            </w:r>
          </w:p>
        </w:tc>
      </w:tr>
      <w:tr w:rsidR="00E13837" w:rsidRPr="00F71EC6" w:rsidTr="00C3157A">
        <w:tc>
          <w:tcPr>
            <w:tcW w:w="3686" w:type="dxa"/>
            <w:shd w:val="clear" w:color="auto" w:fill="auto"/>
            <w:vAlign w:val="center"/>
          </w:tcPr>
          <w:p w:rsidR="00E13837" w:rsidRPr="00F71EC6" w:rsidRDefault="00E13837" w:rsidP="00E13837">
            <w:pPr>
              <w:spacing w:after="0" w:line="360" w:lineRule="auto"/>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Стиральные машины</w:t>
            </w:r>
          </w:p>
        </w:tc>
        <w:tc>
          <w:tcPr>
            <w:tcW w:w="2835" w:type="dxa"/>
            <w:shd w:val="clear" w:color="auto" w:fill="auto"/>
            <w:vAlign w:val="center"/>
          </w:tcPr>
          <w:p w:rsidR="00E13837" w:rsidRPr="00F71EC6" w:rsidRDefault="00E13837" w:rsidP="00E13837">
            <w:pPr>
              <w:spacing w:after="0" w:line="360" w:lineRule="auto"/>
              <w:jc w:val="center"/>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58%</w:t>
            </w:r>
          </w:p>
        </w:tc>
      </w:tr>
    </w:tbl>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p>
    <w:p w:rsidR="00D5582D" w:rsidRPr="00F71EC6" w:rsidRDefault="00D5582D"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На основании данных прошлых годов видна тенденция,</w:t>
      </w:r>
      <w:r w:rsidR="00672F60" w:rsidRPr="00F71EC6">
        <w:rPr>
          <w:rFonts w:ascii="Times New Roman" w:hAnsi="Times New Roman"/>
          <w:sz w:val="28"/>
          <w:szCs w:val="28"/>
        </w:rPr>
        <w:t xml:space="preserve"> что </w:t>
      </w:r>
      <w:r w:rsidRPr="00F71EC6">
        <w:rPr>
          <w:rFonts w:ascii="Times New Roman" w:hAnsi="Times New Roman"/>
          <w:sz w:val="28"/>
          <w:szCs w:val="28"/>
        </w:rPr>
        <w:t xml:space="preserve">значительный </w:t>
      </w:r>
      <w:r w:rsidR="00672F60" w:rsidRPr="00F71EC6">
        <w:rPr>
          <w:rFonts w:ascii="Times New Roman" w:hAnsi="Times New Roman"/>
          <w:sz w:val="28"/>
          <w:szCs w:val="28"/>
        </w:rPr>
        <w:t xml:space="preserve">резкий скачок курса </w:t>
      </w:r>
      <w:r w:rsidRPr="00F71EC6">
        <w:rPr>
          <w:rFonts w:ascii="Times New Roman" w:hAnsi="Times New Roman"/>
          <w:sz w:val="28"/>
          <w:szCs w:val="28"/>
        </w:rPr>
        <w:t xml:space="preserve">рубля </w:t>
      </w:r>
      <w:r w:rsidR="00672F60" w:rsidRPr="00F71EC6">
        <w:rPr>
          <w:rFonts w:ascii="Times New Roman" w:hAnsi="Times New Roman"/>
          <w:sz w:val="28"/>
          <w:szCs w:val="28"/>
        </w:rPr>
        <w:t>является очень</w:t>
      </w:r>
      <w:r w:rsidRPr="00F71EC6">
        <w:rPr>
          <w:rFonts w:ascii="Times New Roman" w:hAnsi="Times New Roman"/>
          <w:sz w:val="28"/>
          <w:szCs w:val="28"/>
        </w:rPr>
        <w:t xml:space="preserve"> важным и </w:t>
      </w:r>
      <w:r w:rsidR="00672F60" w:rsidRPr="00F71EC6">
        <w:rPr>
          <w:rFonts w:ascii="Times New Roman" w:hAnsi="Times New Roman"/>
          <w:sz w:val="28"/>
          <w:szCs w:val="28"/>
        </w:rPr>
        <w:t>сильным стимулом для потребителей</w:t>
      </w:r>
      <w:r w:rsidRPr="00F71EC6">
        <w:rPr>
          <w:rFonts w:ascii="Times New Roman" w:hAnsi="Times New Roman"/>
          <w:sz w:val="28"/>
          <w:szCs w:val="28"/>
        </w:rPr>
        <w:t xml:space="preserve"> в России</w:t>
      </w:r>
      <w:r w:rsidR="00672F60" w:rsidRPr="00F71EC6">
        <w:rPr>
          <w:rFonts w:ascii="Times New Roman" w:hAnsi="Times New Roman"/>
          <w:sz w:val="28"/>
          <w:szCs w:val="28"/>
        </w:rPr>
        <w:t xml:space="preserve">, </w:t>
      </w:r>
      <w:r w:rsidRPr="00F71EC6">
        <w:rPr>
          <w:rFonts w:ascii="Times New Roman" w:hAnsi="Times New Roman"/>
          <w:sz w:val="28"/>
          <w:szCs w:val="28"/>
        </w:rPr>
        <w:t>так как они спешат в срочном порядке</w:t>
      </w:r>
      <w:r w:rsidR="00672F60" w:rsidRPr="00F71EC6">
        <w:rPr>
          <w:rFonts w:ascii="Times New Roman" w:hAnsi="Times New Roman"/>
          <w:sz w:val="28"/>
          <w:szCs w:val="28"/>
        </w:rPr>
        <w:t xml:space="preserve"> реализовать </w:t>
      </w:r>
      <w:r w:rsidRPr="00F71EC6">
        <w:rPr>
          <w:rFonts w:ascii="Times New Roman" w:hAnsi="Times New Roman"/>
          <w:sz w:val="28"/>
          <w:szCs w:val="28"/>
        </w:rPr>
        <w:t xml:space="preserve">свои </w:t>
      </w:r>
      <w:r w:rsidR="00672F60" w:rsidRPr="00F71EC6">
        <w:rPr>
          <w:rFonts w:ascii="Times New Roman" w:hAnsi="Times New Roman"/>
          <w:sz w:val="28"/>
          <w:szCs w:val="28"/>
        </w:rPr>
        <w:t>отложенные планы</w:t>
      </w:r>
      <w:r w:rsidRPr="00F71EC6">
        <w:rPr>
          <w:rFonts w:ascii="Times New Roman" w:hAnsi="Times New Roman"/>
          <w:sz w:val="28"/>
          <w:szCs w:val="28"/>
        </w:rPr>
        <w:t xml:space="preserve"> по совершению покупок</w:t>
      </w:r>
      <w:r w:rsidR="00672F60" w:rsidRPr="00F71EC6">
        <w:rPr>
          <w:rFonts w:ascii="Times New Roman" w:hAnsi="Times New Roman"/>
          <w:sz w:val="28"/>
          <w:szCs w:val="28"/>
        </w:rPr>
        <w:t xml:space="preserve"> техники и электроники, </w:t>
      </w:r>
      <w:r w:rsidRPr="00F71EC6">
        <w:rPr>
          <w:rFonts w:ascii="Times New Roman" w:hAnsi="Times New Roman"/>
          <w:sz w:val="28"/>
          <w:szCs w:val="28"/>
        </w:rPr>
        <w:t>чтобы успеть до количественного изменения цен</w:t>
      </w:r>
      <w:r w:rsidR="00672F60" w:rsidRPr="00F71EC6">
        <w:rPr>
          <w:rFonts w:ascii="Times New Roman" w:hAnsi="Times New Roman"/>
          <w:sz w:val="28"/>
          <w:szCs w:val="28"/>
        </w:rPr>
        <w:t xml:space="preserve">. </w:t>
      </w:r>
      <w:r w:rsidRPr="00F71EC6">
        <w:rPr>
          <w:rFonts w:ascii="Times New Roman" w:hAnsi="Times New Roman"/>
          <w:sz w:val="28"/>
          <w:szCs w:val="28"/>
        </w:rPr>
        <w:t xml:space="preserve">Естественно, довольно резкий переход на удаленную работу многих работников всех сфер обслуживания, и последующий </w:t>
      </w:r>
      <w:r w:rsidR="00672F60" w:rsidRPr="00F71EC6">
        <w:rPr>
          <w:rFonts w:ascii="Times New Roman" w:hAnsi="Times New Roman"/>
          <w:sz w:val="28"/>
          <w:szCs w:val="28"/>
        </w:rPr>
        <w:t>карантин</w:t>
      </w:r>
      <w:r w:rsidRPr="00F71EC6">
        <w:rPr>
          <w:rFonts w:ascii="Times New Roman" w:hAnsi="Times New Roman"/>
          <w:sz w:val="28"/>
          <w:szCs w:val="28"/>
        </w:rPr>
        <w:t xml:space="preserve">ный режим, оказал свое внимание на тенденции на рынке бытовой техники и электроники. </w:t>
      </w:r>
    </w:p>
    <w:p w:rsidR="00DF0730" w:rsidRPr="00F71EC6" w:rsidRDefault="00DF073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Например, категория</w:t>
      </w:r>
      <w:r w:rsidR="00672F60" w:rsidRPr="00F71EC6">
        <w:rPr>
          <w:rFonts w:ascii="Times New Roman" w:hAnsi="Times New Roman"/>
          <w:sz w:val="28"/>
          <w:szCs w:val="28"/>
        </w:rPr>
        <w:t xml:space="preserve"> малой бытовой техники прибавил</w:t>
      </w:r>
      <w:r w:rsidRPr="00F71EC6">
        <w:rPr>
          <w:rFonts w:ascii="Times New Roman" w:hAnsi="Times New Roman"/>
          <w:sz w:val="28"/>
          <w:szCs w:val="28"/>
        </w:rPr>
        <w:t>а</w:t>
      </w:r>
      <w:r w:rsidR="00672F60" w:rsidRPr="00F71EC6">
        <w:rPr>
          <w:rFonts w:ascii="Times New Roman" w:hAnsi="Times New Roman"/>
          <w:sz w:val="28"/>
          <w:szCs w:val="28"/>
        </w:rPr>
        <w:t xml:space="preserve"> 10,4% в </w:t>
      </w:r>
      <w:r w:rsidRPr="00F71EC6">
        <w:rPr>
          <w:rFonts w:ascii="Times New Roman" w:hAnsi="Times New Roman"/>
          <w:sz w:val="28"/>
          <w:szCs w:val="28"/>
        </w:rPr>
        <w:t xml:space="preserve">финансовом эквиваленте среди </w:t>
      </w:r>
      <w:r w:rsidR="00672F60" w:rsidRPr="00F71EC6">
        <w:rPr>
          <w:rFonts w:ascii="Times New Roman" w:hAnsi="Times New Roman"/>
          <w:sz w:val="28"/>
          <w:szCs w:val="28"/>
        </w:rPr>
        <w:t>техник</w:t>
      </w:r>
      <w:r w:rsidRPr="00F71EC6">
        <w:rPr>
          <w:rFonts w:ascii="Times New Roman" w:hAnsi="Times New Roman"/>
          <w:sz w:val="28"/>
          <w:szCs w:val="28"/>
        </w:rPr>
        <w:t>и</w:t>
      </w:r>
      <w:r w:rsidR="00672F60" w:rsidRPr="00F71EC6">
        <w:rPr>
          <w:rFonts w:ascii="Times New Roman" w:hAnsi="Times New Roman"/>
          <w:sz w:val="28"/>
          <w:szCs w:val="28"/>
        </w:rPr>
        <w:t xml:space="preserve"> для уборки</w:t>
      </w:r>
      <w:r w:rsidRPr="00F71EC6">
        <w:rPr>
          <w:rFonts w:ascii="Times New Roman" w:hAnsi="Times New Roman"/>
          <w:sz w:val="28"/>
          <w:szCs w:val="28"/>
        </w:rPr>
        <w:t>:</w:t>
      </w:r>
      <w:r w:rsidR="00672F60" w:rsidRPr="00F71EC6">
        <w:rPr>
          <w:rFonts w:ascii="Times New Roman" w:hAnsi="Times New Roman"/>
          <w:sz w:val="28"/>
          <w:szCs w:val="28"/>
        </w:rPr>
        <w:t xml:space="preserve"> вертикальн</w:t>
      </w:r>
      <w:r w:rsidRPr="00F71EC6">
        <w:rPr>
          <w:rFonts w:ascii="Times New Roman" w:hAnsi="Times New Roman"/>
          <w:sz w:val="28"/>
          <w:szCs w:val="28"/>
        </w:rPr>
        <w:t>ые</w:t>
      </w:r>
      <w:r w:rsidR="00672F60" w:rsidRPr="00F71EC6">
        <w:rPr>
          <w:rFonts w:ascii="Times New Roman" w:hAnsi="Times New Roman"/>
          <w:sz w:val="28"/>
          <w:szCs w:val="28"/>
        </w:rPr>
        <w:t xml:space="preserve"> и робот</w:t>
      </w:r>
      <w:r w:rsidRPr="00F71EC6">
        <w:rPr>
          <w:rFonts w:ascii="Times New Roman" w:hAnsi="Times New Roman"/>
          <w:sz w:val="28"/>
          <w:szCs w:val="28"/>
        </w:rPr>
        <w:t>ы</w:t>
      </w:r>
      <w:r w:rsidR="00672F60" w:rsidRPr="00F71EC6">
        <w:rPr>
          <w:rFonts w:ascii="Times New Roman" w:hAnsi="Times New Roman"/>
          <w:sz w:val="28"/>
          <w:szCs w:val="28"/>
        </w:rPr>
        <w:t>-пылесос</w:t>
      </w:r>
      <w:r w:rsidRPr="00F71EC6">
        <w:rPr>
          <w:rFonts w:ascii="Times New Roman" w:hAnsi="Times New Roman"/>
          <w:sz w:val="28"/>
          <w:szCs w:val="28"/>
        </w:rPr>
        <w:t>ы. Среди категории</w:t>
      </w:r>
      <w:r w:rsidR="00672F60" w:rsidRPr="00F71EC6">
        <w:rPr>
          <w:rFonts w:ascii="Times New Roman" w:hAnsi="Times New Roman"/>
          <w:sz w:val="28"/>
          <w:szCs w:val="28"/>
        </w:rPr>
        <w:t xml:space="preserve"> кухонной техник</w:t>
      </w:r>
      <w:r w:rsidRPr="00F71EC6">
        <w:rPr>
          <w:rFonts w:ascii="Times New Roman" w:hAnsi="Times New Roman"/>
          <w:sz w:val="28"/>
          <w:szCs w:val="28"/>
        </w:rPr>
        <w:t>и</w:t>
      </w:r>
      <w:r w:rsidR="00672F60" w:rsidRPr="00F71EC6">
        <w:rPr>
          <w:rFonts w:ascii="Times New Roman" w:hAnsi="Times New Roman"/>
          <w:sz w:val="28"/>
          <w:szCs w:val="28"/>
        </w:rPr>
        <w:t xml:space="preserve"> </w:t>
      </w:r>
      <w:r w:rsidRPr="00F71EC6">
        <w:rPr>
          <w:rFonts w:ascii="Times New Roman" w:hAnsi="Times New Roman"/>
          <w:sz w:val="28"/>
          <w:szCs w:val="28"/>
        </w:rPr>
        <w:t xml:space="preserve">довольно </w:t>
      </w:r>
      <w:r w:rsidR="00672F60" w:rsidRPr="00F71EC6">
        <w:rPr>
          <w:rFonts w:ascii="Times New Roman" w:hAnsi="Times New Roman"/>
          <w:sz w:val="28"/>
          <w:szCs w:val="28"/>
        </w:rPr>
        <w:t xml:space="preserve">уверенно себя </w:t>
      </w:r>
      <w:r w:rsidRPr="00F71EC6">
        <w:rPr>
          <w:rFonts w:ascii="Times New Roman" w:hAnsi="Times New Roman"/>
          <w:sz w:val="28"/>
          <w:szCs w:val="28"/>
        </w:rPr>
        <w:t>ощущали</w:t>
      </w:r>
      <w:r w:rsidR="00672F60" w:rsidRPr="00F71EC6">
        <w:rPr>
          <w:rFonts w:ascii="Times New Roman" w:hAnsi="Times New Roman"/>
          <w:sz w:val="28"/>
          <w:szCs w:val="28"/>
        </w:rPr>
        <w:t xml:space="preserve"> продажи </w:t>
      </w:r>
      <w:r w:rsidRPr="00F71EC6">
        <w:rPr>
          <w:rFonts w:ascii="Times New Roman" w:hAnsi="Times New Roman"/>
          <w:sz w:val="28"/>
          <w:szCs w:val="28"/>
        </w:rPr>
        <w:t>различных устройств, используемых при холодном</w:t>
      </w:r>
      <w:r w:rsidR="00672F60" w:rsidRPr="00F71EC6">
        <w:rPr>
          <w:rFonts w:ascii="Times New Roman" w:hAnsi="Times New Roman"/>
          <w:sz w:val="28"/>
          <w:szCs w:val="28"/>
        </w:rPr>
        <w:t xml:space="preserve"> приготовлени</w:t>
      </w:r>
      <w:r w:rsidRPr="00F71EC6">
        <w:rPr>
          <w:rFonts w:ascii="Times New Roman" w:hAnsi="Times New Roman"/>
          <w:sz w:val="28"/>
          <w:szCs w:val="28"/>
        </w:rPr>
        <w:t>и</w:t>
      </w:r>
      <w:r w:rsidR="00672F60" w:rsidRPr="00F71EC6">
        <w:rPr>
          <w:rFonts w:ascii="Times New Roman" w:hAnsi="Times New Roman"/>
          <w:sz w:val="28"/>
          <w:szCs w:val="28"/>
        </w:rPr>
        <w:t xml:space="preserve"> пищи. </w:t>
      </w:r>
      <w:r w:rsidRPr="00F71EC6">
        <w:rPr>
          <w:rFonts w:ascii="Times New Roman" w:hAnsi="Times New Roman"/>
          <w:sz w:val="28"/>
          <w:szCs w:val="28"/>
        </w:rPr>
        <w:t>Самыми динамично развивающими категориями товаров являются приборы и устройство из инновационной группы</w:t>
      </w:r>
      <w:r w:rsidR="00672F60" w:rsidRPr="00F71EC6">
        <w:rPr>
          <w:rFonts w:ascii="Times New Roman" w:hAnsi="Times New Roman"/>
          <w:sz w:val="28"/>
          <w:szCs w:val="28"/>
        </w:rPr>
        <w:t xml:space="preserve"> техники</w:t>
      </w:r>
      <w:r w:rsidRPr="00F71EC6">
        <w:rPr>
          <w:rFonts w:ascii="Times New Roman" w:hAnsi="Times New Roman"/>
          <w:sz w:val="28"/>
          <w:szCs w:val="28"/>
        </w:rPr>
        <w:t xml:space="preserve"> и электроники</w:t>
      </w:r>
      <w:r w:rsidR="00672F60" w:rsidRPr="00F71EC6">
        <w:rPr>
          <w:rFonts w:ascii="Times New Roman" w:hAnsi="Times New Roman"/>
          <w:sz w:val="28"/>
          <w:szCs w:val="28"/>
        </w:rPr>
        <w:t xml:space="preserve"> для красоты и здоровья, </w:t>
      </w:r>
      <w:r w:rsidRPr="00F71EC6">
        <w:rPr>
          <w:rFonts w:ascii="Times New Roman" w:hAnsi="Times New Roman"/>
          <w:sz w:val="28"/>
          <w:szCs w:val="28"/>
        </w:rPr>
        <w:t>например</w:t>
      </w:r>
      <w:r w:rsidR="00E13837">
        <w:rPr>
          <w:rFonts w:ascii="Times New Roman" w:hAnsi="Times New Roman"/>
          <w:sz w:val="28"/>
          <w:szCs w:val="28"/>
        </w:rPr>
        <w:t>,</w:t>
      </w:r>
      <w:r w:rsidRPr="00F71EC6">
        <w:rPr>
          <w:rFonts w:ascii="Times New Roman" w:hAnsi="Times New Roman"/>
          <w:sz w:val="28"/>
          <w:szCs w:val="28"/>
        </w:rPr>
        <w:t xml:space="preserve"> разнообразные</w:t>
      </w:r>
      <w:r w:rsidR="00672F60" w:rsidRPr="00F71EC6">
        <w:rPr>
          <w:rFonts w:ascii="Times New Roman" w:hAnsi="Times New Roman"/>
          <w:sz w:val="28"/>
          <w:szCs w:val="28"/>
        </w:rPr>
        <w:t xml:space="preserve"> ирригаторы, </w:t>
      </w:r>
      <w:r w:rsidRPr="00F71EC6">
        <w:rPr>
          <w:rFonts w:ascii="Times New Roman" w:hAnsi="Times New Roman"/>
          <w:sz w:val="28"/>
          <w:szCs w:val="28"/>
        </w:rPr>
        <w:t xml:space="preserve">портативные аккумуляторные зубные щетки или же </w:t>
      </w:r>
      <w:r w:rsidR="00672F60" w:rsidRPr="00F71EC6">
        <w:rPr>
          <w:rFonts w:ascii="Times New Roman" w:hAnsi="Times New Roman"/>
          <w:sz w:val="28"/>
          <w:szCs w:val="28"/>
        </w:rPr>
        <w:t xml:space="preserve">гибридные триммеры для </w:t>
      </w:r>
      <w:r w:rsidRPr="00F71EC6">
        <w:rPr>
          <w:rFonts w:ascii="Times New Roman" w:hAnsi="Times New Roman"/>
          <w:sz w:val="28"/>
          <w:szCs w:val="28"/>
        </w:rPr>
        <w:t>волос.</w:t>
      </w:r>
    </w:p>
    <w:p w:rsidR="00672F60" w:rsidRPr="00F71EC6" w:rsidRDefault="00672F60"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 xml:space="preserve">Пандемия </w:t>
      </w:r>
      <w:proofErr w:type="spellStart"/>
      <w:r w:rsidRPr="00F71EC6">
        <w:rPr>
          <w:rFonts w:ascii="Times New Roman" w:hAnsi="Times New Roman"/>
          <w:sz w:val="28"/>
          <w:szCs w:val="28"/>
        </w:rPr>
        <w:t>коронавируса</w:t>
      </w:r>
      <w:proofErr w:type="spellEnd"/>
      <w:r w:rsidRPr="00F71EC6">
        <w:rPr>
          <w:rFonts w:ascii="Times New Roman" w:hAnsi="Times New Roman"/>
          <w:sz w:val="28"/>
          <w:szCs w:val="28"/>
        </w:rPr>
        <w:t xml:space="preserve"> </w:t>
      </w:r>
      <w:r w:rsidR="000C569E" w:rsidRPr="00F71EC6">
        <w:rPr>
          <w:rFonts w:ascii="Times New Roman" w:hAnsi="Times New Roman"/>
          <w:sz w:val="28"/>
          <w:szCs w:val="28"/>
        </w:rPr>
        <w:t>оказала влияние на п</w:t>
      </w:r>
      <w:r w:rsidRPr="00F71EC6">
        <w:rPr>
          <w:rFonts w:ascii="Times New Roman" w:hAnsi="Times New Roman"/>
          <w:sz w:val="28"/>
          <w:szCs w:val="28"/>
        </w:rPr>
        <w:t xml:space="preserve">оследствия закрытия отдельных регионов мира и дальнейшего распространения заражений в целом ряде стран сильно влияют на цепочки поставок и рынки сбыта. Прерывание цепей поставок сказывается на </w:t>
      </w:r>
      <w:proofErr w:type="spellStart"/>
      <w:r w:rsidRPr="00F71EC6">
        <w:rPr>
          <w:rFonts w:ascii="Times New Roman" w:hAnsi="Times New Roman"/>
          <w:sz w:val="28"/>
          <w:szCs w:val="28"/>
        </w:rPr>
        <w:t>ритейлерах</w:t>
      </w:r>
      <w:proofErr w:type="spellEnd"/>
      <w:r w:rsidRPr="00F71EC6">
        <w:rPr>
          <w:rFonts w:ascii="Times New Roman" w:hAnsi="Times New Roman"/>
          <w:sz w:val="28"/>
          <w:szCs w:val="28"/>
        </w:rPr>
        <w:t xml:space="preserve">, они неминуемо поднимают цены, чтобы получить максимум из имеющегося товарного запаса. Скидок будет предлагаться меньше, чтобы не потерять маржу и минимизировать влияние </w:t>
      </w:r>
      <w:r w:rsidRPr="00F71EC6">
        <w:rPr>
          <w:rFonts w:ascii="Times New Roman" w:hAnsi="Times New Roman"/>
          <w:sz w:val="28"/>
          <w:szCs w:val="28"/>
        </w:rPr>
        <w:lastRenderedPageBreak/>
        <w:t>эпидемиологической ситуации на годовую прибыль. Поскольку зависимость от цепей поставок может быть очень разной и по брендам, и по сегментам, и по регионам, то предприятиям отрасли особенно важно быстро принимать решения по оптимизации ассортимента и продуктовой матрице</w:t>
      </w:r>
      <w:r w:rsidR="009F0F09" w:rsidRPr="00F71EC6">
        <w:rPr>
          <w:rFonts w:ascii="Times New Roman" w:hAnsi="Times New Roman"/>
          <w:sz w:val="28"/>
          <w:szCs w:val="28"/>
        </w:rPr>
        <w:t xml:space="preserve"> [</w:t>
      </w:r>
      <w:r w:rsidR="007F60BD" w:rsidRPr="00F71EC6">
        <w:rPr>
          <w:rFonts w:ascii="Times New Roman" w:hAnsi="Times New Roman"/>
          <w:sz w:val="28"/>
          <w:szCs w:val="28"/>
        </w:rPr>
        <w:t xml:space="preserve">47, </w:t>
      </w:r>
      <w:r w:rsidR="00CB5920" w:rsidRPr="00F71EC6">
        <w:rPr>
          <w:rFonts w:ascii="Times New Roman" w:hAnsi="Times New Roman"/>
          <w:sz w:val="28"/>
          <w:szCs w:val="28"/>
        </w:rPr>
        <w:t>с.</w:t>
      </w:r>
      <w:r w:rsidR="007F60BD" w:rsidRPr="00F71EC6">
        <w:rPr>
          <w:rFonts w:ascii="Times New Roman" w:hAnsi="Times New Roman"/>
          <w:sz w:val="28"/>
          <w:szCs w:val="28"/>
        </w:rPr>
        <w:t>543</w:t>
      </w:r>
      <w:r w:rsidR="009F0F09" w:rsidRPr="00F71EC6">
        <w:rPr>
          <w:rFonts w:ascii="Times New Roman" w:hAnsi="Times New Roman"/>
          <w:sz w:val="28"/>
          <w:szCs w:val="28"/>
        </w:rPr>
        <w:t>].</w:t>
      </w:r>
    </w:p>
    <w:p w:rsidR="00EA2208" w:rsidRPr="00F71EC6" w:rsidRDefault="00042E9B"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Из-за постоянного изменения покупательских предпочтений в современных условиях перспективы рынка бытовой техники и электроники так же изменчивы. Самыми популярными из них являются не только механизм скидок,</w:t>
      </w:r>
      <w:r w:rsidR="00672F60" w:rsidRPr="00F71EC6">
        <w:rPr>
          <w:rFonts w:ascii="Times New Roman" w:hAnsi="Times New Roman"/>
          <w:sz w:val="28"/>
          <w:szCs w:val="28"/>
        </w:rPr>
        <w:t xml:space="preserve"> но и </w:t>
      </w:r>
      <w:r w:rsidRPr="00F71EC6">
        <w:rPr>
          <w:rFonts w:ascii="Times New Roman" w:hAnsi="Times New Roman"/>
          <w:sz w:val="28"/>
          <w:szCs w:val="28"/>
        </w:rPr>
        <w:t xml:space="preserve">разработанная механика </w:t>
      </w:r>
      <w:proofErr w:type="spellStart"/>
      <w:r w:rsidRPr="00F71EC6">
        <w:rPr>
          <w:rFonts w:ascii="Times New Roman" w:hAnsi="Times New Roman"/>
          <w:sz w:val="28"/>
          <w:szCs w:val="28"/>
        </w:rPr>
        <w:t>Trade-in</w:t>
      </w:r>
      <w:proofErr w:type="spellEnd"/>
      <w:r w:rsidRPr="00F71EC6">
        <w:rPr>
          <w:rFonts w:ascii="Times New Roman" w:hAnsi="Times New Roman"/>
          <w:sz w:val="28"/>
          <w:szCs w:val="28"/>
        </w:rPr>
        <w:t>, то есть п</w:t>
      </w:r>
      <w:r w:rsidR="00672F60" w:rsidRPr="00F71EC6">
        <w:rPr>
          <w:rFonts w:ascii="Times New Roman" w:hAnsi="Times New Roman"/>
          <w:sz w:val="28"/>
          <w:szCs w:val="28"/>
        </w:rPr>
        <w:t xml:space="preserve">окупка, </w:t>
      </w:r>
      <w:r w:rsidRPr="00F71EC6">
        <w:rPr>
          <w:rFonts w:ascii="Times New Roman" w:hAnsi="Times New Roman"/>
          <w:sz w:val="28"/>
          <w:szCs w:val="28"/>
        </w:rPr>
        <w:t xml:space="preserve">после которой определенная </w:t>
      </w:r>
      <w:r w:rsidR="00672F60" w:rsidRPr="00F71EC6">
        <w:rPr>
          <w:rFonts w:ascii="Times New Roman" w:hAnsi="Times New Roman"/>
          <w:sz w:val="28"/>
          <w:szCs w:val="28"/>
        </w:rPr>
        <w:t xml:space="preserve">часть </w:t>
      </w:r>
      <w:r w:rsidRPr="00F71EC6">
        <w:rPr>
          <w:rFonts w:ascii="Times New Roman" w:hAnsi="Times New Roman"/>
          <w:sz w:val="28"/>
          <w:szCs w:val="28"/>
        </w:rPr>
        <w:t>стоимости купленного</w:t>
      </w:r>
      <w:r w:rsidR="00672F60" w:rsidRPr="00F71EC6">
        <w:rPr>
          <w:rFonts w:ascii="Times New Roman" w:hAnsi="Times New Roman"/>
          <w:sz w:val="28"/>
          <w:szCs w:val="28"/>
        </w:rPr>
        <w:t xml:space="preserve"> нового </w:t>
      </w:r>
      <w:r w:rsidRPr="00F71EC6">
        <w:rPr>
          <w:rFonts w:ascii="Times New Roman" w:hAnsi="Times New Roman"/>
          <w:sz w:val="28"/>
          <w:szCs w:val="28"/>
        </w:rPr>
        <w:t>продукта</w:t>
      </w:r>
      <w:r w:rsidR="00672F60" w:rsidRPr="00F71EC6">
        <w:rPr>
          <w:rFonts w:ascii="Times New Roman" w:hAnsi="Times New Roman"/>
          <w:sz w:val="28"/>
          <w:szCs w:val="28"/>
        </w:rPr>
        <w:t xml:space="preserve"> </w:t>
      </w:r>
      <w:r w:rsidRPr="00F71EC6">
        <w:rPr>
          <w:rFonts w:ascii="Times New Roman" w:hAnsi="Times New Roman"/>
          <w:sz w:val="28"/>
          <w:szCs w:val="28"/>
        </w:rPr>
        <w:t>возмещается за счет стоимости старой</w:t>
      </w:r>
      <w:r w:rsidR="00672F60" w:rsidRPr="00F71EC6">
        <w:rPr>
          <w:rFonts w:ascii="Times New Roman" w:hAnsi="Times New Roman"/>
          <w:sz w:val="28"/>
          <w:szCs w:val="28"/>
        </w:rPr>
        <w:t xml:space="preserve">, </w:t>
      </w:r>
      <w:r w:rsidRPr="00F71EC6">
        <w:rPr>
          <w:rFonts w:ascii="Times New Roman" w:hAnsi="Times New Roman"/>
          <w:sz w:val="28"/>
          <w:szCs w:val="28"/>
        </w:rPr>
        <w:t xml:space="preserve">также разнообразные </w:t>
      </w:r>
      <w:r w:rsidR="00672F60" w:rsidRPr="00F71EC6">
        <w:rPr>
          <w:rFonts w:ascii="Times New Roman" w:hAnsi="Times New Roman"/>
          <w:sz w:val="28"/>
          <w:szCs w:val="28"/>
        </w:rPr>
        <w:t xml:space="preserve">программы рассрочки, </w:t>
      </w:r>
      <w:r w:rsidRPr="00F71EC6">
        <w:rPr>
          <w:rFonts w:ascii="Times New Roman" w:hAnsi="Times New Roman"/>
          <w:sz w:val="28"/>
          <w:szCs w:val="28"/>
        </w:rPr>
        <w:t>и продукты-</w:t>
      </w:r>
      <w:proofErr w:type="spellStart"/>
      <w:r w:rsidRPr="00F71EC6">
        <w:rPr>
          <w:rFonts w:ascii="Times New Roman" w:hAnsi="Times New Roman"/>
          <w:sz w:val="28"/>
          <w:szCs w:val="28"/>
        </w:rPr>
        <w:t>бандлы</w:t>
      </w:r>
      <w:proofErr w:type="spellEnd"/>
      <w:r w:rsidRPr="00F71EC6">
        <w:rPr>
          <w:rFonts w:ascii="Times New Roman" w:hAnsi="Times New Roman"/>
          <w:sz w:val="28"/>
          <w:szCs w:val="28"/>
        </w:rPr>
        <w:t xml:space="preserve">, то есть </w:t>
      </w:r>
      <w:r w:rsidR="00672F60" w:rsidRPr="00F71EC6">
        <w:rPr>
          <w:rFonts w:ascii="Times New Roman" w:hAnsi="Times New Roman"/>
          <w:sz w:val="28"/>
          <w:szCs w:val="28"/>
        </w:rPr>
        <w:t>компле</w:t>
      </w:r>
      <w:r w:rsidRPr="00F71EC6">
        <w:rPr>
          <w:rFonts w:ascii="Times New Roman" w:hAnsi="Times New Roman"/>
          <w:sz w:val="28"/>
          <w:szCs w:val="28"/>
        </w:rPr>
        <w:t>кты</w:t>
      </w:r>
      <w:r w:rsidR="00672F60" w:rsidRPr="00F71EC6">
        <w:rPr>
          <w:rFonts w:ascii="Times New Roman" w:hAnsi="Times New Roman"/>
          <w:sz w:val="28"/>
          <w:szCs w:val="28"/>
        </w:rPr>
        <w:t xml:space="preserve">. </w:t>
      </w:r>
      <w:r w:rsidR="00515C42" w:rsidRPr="00F71EC6">
        <w:rPr>
          <w:rFonts w:ascii="Times New Roman" w:hAnsi="Times New Roman"/>
          <w:sz w:val="28"/>
          <w:szCs w:val="28"/>
        </w:rPr>
        <w:t>Стоит отметить, что в</w:t>
      </w:r>
      <w:r w:rsidR="00672F60" w:rsidRPr="00F71EC6">
        <w:rPr>
          <w:rFonts w:ascii="Times New Roman" w:hAnsi="Times New Roman"/>
          <w:sz w:val="28"/>
          <w:szCs w:val="28"/>
        </w:rPr>
        <w:t>се больше</w:t>
      </w:r>
      <w:r w:rsidR="00515C42" w:rsidRPr="00F71EC6">
        <w:rPr>
          <w:rFonts w:ascii="Times New Roman" w:hAnsi="Times New Roman"/>
          <w:sz w:val="28"/>
          <w:szCs w:val="28"/>
        </w:rPr>
        <w:t>е</w:t>
      </w:r>
      <w:r w:rsidR="00672F60" w:rsidRPr="00F71EC6">
        <w:rPr>
          <w:rFonts w:ascii="Times New Roman" w:hAnsi="Times New Roman"/>
          <w:sz w:val="28"/>
          <w:szCs w:val="28"/>
        </w:rPr>
        <w:t xml:space="preserve"> </w:t>
      </w:r>
      <w:r w:rsidR="00515C42" w:rsidRPr="00F71EC6">
        <w:rPr>
          <w:rFonts w:ascii="Times New Roman" w:hAnsi="Times New Roman"/>
          <w:sz w:val="28"/>
          <w:szCs w:val="28"/>
        </w:rPr>
        <w:t xml:space="preserve">число </w:t>
      </w:r>
      <w:r w:rsidR="00672F60" w:rsidRPr="00F71EC6">
        <w:rPr>
          <w:rFonts w:ascii="Times New Roman" w:hAnsi="Times New Roman"/>
          <w:sz w:val="28"/>
          <w:szCs w:val="28"/>
        </w:rPr>
        <w:t xml:space="preserve">покупателей </w:t>
      </w:r>
      <w:r w:rsidR="00515C42" w:rsidRPr="00F71EC6">
        <w:rPr>
          <w:rFonts w:ascii="Times New Roman" w:hAnsi="Times New Roman"/>
          <w:sz w:val="28"/>
          <w:szCs w:val="28"/>
        </w:rPr>
        <w:t xml:space="preserve">решают </w:t>
      </w:r>
      <w:r w:rsidR="00672F60" w:rsidRPr="00F71EC6">
        <w:rPr>
          <w:rFonts w:ascii="Times New Roman" w:hAnsi="Times New Roman"/>
          <w:sz w:val="28"/>
          <w:szCs w:val="28"/>
        </w:rPr>
        <w:t>приобр</w:t>
      </w:r>
      <w:r w:rsidR="00515C42" w:rsidRPr="00F71EC6">
        <w:rPr>
          <w:rFonts w:ascii="Times New Roman" w:hAnsi="Times New Roman"/>
          <w:sz w:val="28"/>
          <w:szCs w:val="28"/>
        </w:rPr>
        <w:t xml:space="preserve">етать </w:t>
      </w:r>
      <w:r w:rsidR="00672F60" w:rsidRPr="00F71EC6">
        <w:rPr>
          <w:rFonts w:ascii="Times New Roman" w:hAnsi="Times New Roman"/>
          <w:sz w:val="28"/>
          <w:szCs w:val="28"/>
        </w:rPr>
        <w:t xml:space="preserve">товары </w:t>
      </w:r>
      <w:r w:rsidR="00515C42" w:rsidRPr="00F71EC6">
        <w:rPr>
          <w:rFonts w:ascii="Times New Roman" w:hAnsi="Times New Roman"/>
          <w:sz w:val="28"/>
          <w:szCs w:val="28"/>
        </w:rPr>
        <w:t xml:space="preserve">в </w:t>
      </w:r>
      <w:r w:rsidR="00672F60" w:rsidRPr="00F71EC6">
        <w:rPr>
          <w:rFonts w:ascii="Times New Roman" w:hAnsi="Times New Roman"/>
          <w:sz w:val="28"/>
          <w:szCs w:val="28"/>
        </w:rPr>
        <w:t>онлайн</w:t>
      </w:r>
      <w:r w:rsidR="00515C42" w:rsidRPr="00F71EC6">
        <w:rPr>
          <w:rFonts w:ascii="Times New Roman" w:hAnsi="Times New Roman"/>
          <w:sz w:val="28"/>
          <w:szCs w:val="28"/>
        </w:rPr>
        <w:t>-магазинах</w:t>
      </w:r>
      <w:r w:rsidR="00672F60" w:rsidRPr="00F71EC6">
        <w:rPr>
          <w:rFonts w:ascii="Times New Roman" w:hAnsi="Times New Roman"/>
          <w:sz w:val="28"/>
          <w:szCs w:val="28"/>
        </w:rPr>
        <w:t xml:space="preserve">. </w:t>
      </w:r>
      <w:r w:rsidR="00515C42" w:rsidRPr="00F71EC6">
        <w:rPr>
          <w:rFonts w:ascii="Times New Roman" w:hAnsi="Times New Roman"/>
          <w:sz w:val="28"/>
          <w:szCs w:val="28"/>
        </w:rPr>
        <w:t>Указанный т</w:t>
      </w:r>
      <w:r w:rsidR="00672F60" w:rsidRPr="00F71EC6">
        <w:rPr>
          <w:rFonts w:ascii="Times New Roman" w:hAnsi="Times New Roman"/>
          <w:sz w:val="28"/>
          <w:szCs w:val="28"/>
        </w:rPr>
        <w:t xml:space="preserve">ренд </w:t>
      </w:r>
      <w:r w:rsidR="00515C42" w:rsidRPr="00F71EC6">
        <w:rPr>
          <w:rFonts w:ascii="Times New Roman" w:hAnsi="Times New Roman"/>
          <w:sz w:val="28"/>
          <w:szCs w:val="28"/>
        </w:rPr>
        <w:t>обуславливается стремительным</w:t>
      </w:r>
      <w:r w:rsidR="00672F60" w:rsidRPr="00F71EC6">
        <w:rPr>
          <w:rFonts w:ascii="Times New Roman" w:hAnsi="Times New Roman"/>
          <w:sz w:val="28"/>
          <w:szCs w:val="28"/>
        </w:rPr>
        <w:t xml:space="preserve"> развитием </w:t>
      </w:r>
      <w:proofErr w:type="spellStart"/>
      <w:r w:rsidR="00672F60" w:rsidRPr="00F71EC6">
        <w:rPr>
          <w:rFonts w:ascii="Times New Roman" w:hAnsi="Times New Roman"/>
          <w:sz w:val="28"/>
          <w:szCs w:val="28"/>
        </w:rPr>
        <w:t>омниканальности</w:t>
      </w:r>
      <w:proofErr w:type="spellEnd"/>
      <w:r w:rsidR="00672F60" w:rsidRPr="00F71EC6">
        <w:rPr>
          <w:rFonts w:ascii="Times New Roman" w:hAnsi="Times New Roman"/>
          <w:sz w:val="28"/>
          <w:szCs w:val="28"/>
        </w:rPr>
        <w:t xml:space="preserve">, </w:t>
      </w:r>
      <w:r w:rsidR="00515C42" w:rsidRPr="00F71EC6">
        <w:rPr>
          <w:rFonts w:ascii="Times New Roman" w:hAnsi="Times New Roman"/>
          <w:sz w:val="28"/>
          <w:szCs w:val="28"/>
        </w:rPr>
        <w:t>позволяющей покупателям</w:t>
      </w:r>
      <w:r w:rsidR="00672F60" w:rsidRPr="00F71EC6">
        <w:rPr>
          <w:rFonts w:ascii="Times New Roman" w:hAnsi="Times New Roman"/>
          <w:sz w:val="28"/>
          <w:szCs w:val="28"/>
        </w:rPr>
        <w:t xml:space="preserve"> приобретать, </w:t>
      </w:r>
      <w:r w:rsidR="00515C42" w:rsidRPr="00F71EC6">
        <w:rPr>
          <w:rFonts w:ascii="Times New Roman" w:hAnsi="Times New Roman"/>
          <w:sz w:val="28"/>
          <w:szCs w:val="28"/>
        </w:rPr>
        <w:t xml:space="preserve">еще и оплачивать, а также </w:t>
      </w:r>
      <w:r w:rsidR="00672F60" w:rsidRPr="00F71EC6">
        <w:rPr>
          <w:rFonts w:ascii="Times New Roman" w:hAnsi="Times New Roman"/>
          <w:sz w:val="28"/>
          <w:szCs w:val="28"/>
        </w:rPr>
        <w:t xml:space="preserve">забирать </w:t>
      </w:r>
      <w:r w:rsidR="00515C42" w:rsidRPr="00F71EC6">
        <w:rPr>
          <w:rFonts w:ascii="Times New Roman" w:hAnsi="Times New Roman"/>
          <w:sz w:val="28"/>
          <w:szCs w:val="28"/>
        </w:rPr>
        <w:t>покупки на территории</w:t>
      </w:r>
      <w:r w:rsidR="00672F60" w:rsidRPr="00F71EC6">
        <w:rPr>
          <w:rFonts w:ascii="Times New Roman" w:hAnsi="Times New Roman"/>
          <w:sz w:val="28"/>
          <w:szCs w:val="28"/>
        </w:rPr>
        <w:t>, где удобно</w:t>
      </w:r>
      <w:r w:rsidR="00515C42" w:rsidRPr="00F71EC6">
        <w:rPr>
          <w:rFonts w:ascii="Times New Roman" w:hAnsi="Times New Roman"/>
          <w:sz w:val="28"/>
          <w:szCs w:val="28"/>
        </w:rPr>
        <w:t xml:space="preserve"> клиентам</w:t>
      </w:r>
      <w:r w:rsidR="00672F60" w:rsidRPr="00F71EC6">
        <w:rPr>
          <w:rFonts w:ascii="Times New Roman" w:hAnsi="Times New Roman"/>
          <w:sz w:val="28"/>
          <w:szCs w:val="28"/>
        </w:rPr>
        <w:t xml:space="preserve">. </w:t>
      </w:r>
      <w:r w:rsidR="00C5684F" w:rsidRPr="00F71EC6">
        <w:rPr>
          <w:rFonts w:ascii="Times New Roman" w:hAnsi="Times New Roman"/>
          <w:sz w:val="28"/>
          <w:szCs w:val="28"/>
        </w:rPr>
        <w:t xml:space="preserve">Таким образом, клиенты могут приходить на торговые точки, внимательно осмотреть гаджеты, попробовать их в удобстве использования, осмотреть технические характеристики по описанию товаров, проконсультироваться с продавцами-консультантами и позже </w:t>
      </w:r>
      <w:r w:rsidR="00672F60" w:rsidRPr="00F71EC6">
        <w:rPr>
          <w:rFonts w:ascii="Times New Roman" w:hAnsi="Times New Roman"/>
          <w:sz w:val="28"/>
          <w:szCs w:val="28"/>
        </w:rPr>
        <w:t xml:space="preserve">оформить заказ. </w:t>
      </w:r>
      <w:r w:rsidR="00C5684F" w:rsidRPr="00F71EC6">
        <w:rPr>
          <w:rFonts w:ascii="Times New Roman" w:hAnsi="Times New Roman"/>
          <w:sz w:val="28"/>
          <w:szCs w:val="28"/>
        </w:rPr>
        <w:t>Вместе с тем, существует возможность</w:t>
      </w:r>
      <w:r w:rsidR="00672F60" w:rsidRPr="00F71EC6">
        <w:rPr>
          <w:rFonts w:ascii="Times New Roman" w:hAnsi="Times New Roman"/>
          <w:sz w:val="28"/>
          <w:szCs w:val="28"/>
        </w:rPr>
        <w:t xml:space="preserve"> </w:t>
      </w:r>
      <w:r w:rsidR="00EA2208" w:rsidRPr="00F71EC6">
        <w:rPr>
          <w:rFonts w:ascii="Times New Roman" w:hAnsi="Times New Roman"/>
          <w:sz w:val="28"/>
          <w:szCs w:val="28"/>
        </w:rPr>
        <w:t>изучения технических характеристик ассортимента в интернет-магазине</w:t>
      </w:r>
      <w:r w:rsidR="00672F60" w:rsidRPr="00F71EC6">
        <w:rPr>
          <w:rFonts w:ascii="Times New Roman" w:hAnsi="Times New Roman"/>
          <w:sz w:val="28"/>
          <w:szCs w:val="28"/>
        </w:rPr>
        <w:t xml:space="preserve">, </w:t>
      </w:r>
      <w:r w:rsidR="00EA2208" w:rsidRPr="00F71EC6">
        <w:rPr>
          <w:rFonts w:ascii="Times New Roman" w:hAnsi="Times New Roman"/>
          <w:sz w:val="28"/>
          <w:szCs w:val="28"/>
        </w:rPr>
        <w:t>с возможностью оплаты по QR-кодам или виртуальным картам лояльности и бесконтактной доставки в пункты выдачи либо на дом.</w:t>
      </w:r>
      <w:r w:rsidR="00672F60" w:rsidRPr="00F71EC6">
        <w:rPr>
          <w:rFonts w:ascii="Times New Roman" w:hAnsi="Times New Roman"/>
          <w:sz w:val="28"/>
          <w:szCs w:val="28"/>
        </w:rPr>
        <w:t xml:space="preserve"> </w:t>
      </w:r>
    </w:p>
    <w:p w:rsidR="00672F60" w:rsidRPr="00F71EC6" w:rsidRDefault="001C0F9E" w:rsidP="000B4A9D">
      <w:pPr>
        <w:shd w:val="clear" w:color="auto" w:fill="FFFFFF"/>
        <w:spacing w:after="0" w:line="360" w:lineRule="auto"/>
        <w:ind w:firstLine="709"/>
        <w:contextualSpacing/>
        <w:jc w:val="both"/>
        <w:rPr>
          <w:rFonts w:ascii="Times New Roman" w:hAnsi="Times New Roman"/>
          <w:sz w:val="28"/>
          <w:szCs w:val="28"/>
        </w:rPr>
      </w:pPr>
      <w:r w:rsidRPr="00F71EC6">
        <w:rPr>
          <w:rFonts w:ascii="Times New Roman" w:hAnsi="Times New Roman"/>
          <w:sz w:val="28"/>
          <w:szCs w:val="28"/>
        </w:rPr>
        <w:t>Обобщающим трендом для отрасли бытовой техники и электроники можно назвать персонализацию</w:t>
      </w:r>
      <w:r w:rsidR="00672F60" w:rsidRPr="00F71EC6">
        <w:rPr>
          <w:rFonts w:ascii="Times New Roman" w:hAnsi="Times New Roman"/>
          <w:sz w:val="28"/>
          <w:szCs w:val="28"/>
        </w:rPr>
        <w:t xml:space="preserve">. </w:t>
      </w:r>
      <w:r w:rsidRPr="00F71EC6">
        <w:rPr>
          <w:rFonts w:ascii="Times New Roman" w:hAnsi="Times New Roman"/>
          <w:sz w:val="28"/>
          <w:szCs w:val="28"/>
        </w:rPr>
        <w:t>Для сохранения сложившегося уровня</w:t>
      </w:r>
      <w:r w:rsidR="00672F60" w:rsidRPr="00F71EC6">
        <w:rPr>
          <w:rFonts w:ascii="Times New Roman" w:hAnsi="Times New Roman"/>
          <w:sz w:val="28"/>
          <w:szCs w:val="28"/>
        </w:rPr>
        <w:t xml:space="preserve"> конкурентоспособност</w:t>
      </w:r>
      <w:r w:rsidRPr="00F71EC6">
        <w:rPr>
          <w:rFonts w:ascii="Times New Roman" w:hAnsi="Times New Roman"/>
          <w:sz w:val="28"/>
          <w:szCs w:val="28"/>
        </w:rPr>
        <w:t>и</w:t>
      </w:r>
      <w:r w:rsidR="00672F60" w:rsidRPr="00F71EC6">
        <w:rPr>
          <w:rFonts w:ascii="Times New Roman" w:hAnsi="Times New Roman"/>
          <w:sz w:val="28"/>
          <w:szCs w:val="28"/>
        </w:rPr>
        <w:t xml:space="preserve">, </w:t>
      </w:r>
      <w:r w:rsidRPr="00F71EC6">
        <w:rPr>
          <w:rFonts w:ascii="Times New Roman" w:hAnsi="Times New Roman"/>
          <w:sz w:val="28"/>
          <w:szCs w:val="28"/>
        </w:rPr>
        <w:t>фирмам</w:t>
      </w:r>
      <w:r w:rsidR="00672F60" w:rsidRPr="00F71EC6">
        <w:rPr>
          <w:rFonts w:ascii="Times New Roman" w:hAnsi="Times New Roman"/>
          <w:sz w:val="28"/>
          <w:szCs w:val="28"/>
        </w:rPr>
        <w:t xml:space="preserve"> </w:t>
      </w:r>
      <w:r w:rsidRPr="00F71EC6">
        <w:rPr>
          <w:rFonts w:ascii="Times New Roman" w:hAnsi="Times New Roman"/>
          <w:sz w:val="28"/>
          <w:szCs w:val="28"/>
        </w:rPr>
        <w:t>нужно соответствовать постоянно растущим пожеланиям клиентов, а еще лучше превосходить их.</w:t>
      </w:r>
      <w:r w:rsidR="00672F60" w:rsidRPr="00F71EC6">
        <w:rPr>
          <w:rFonts w:ascii="Times New Roman" w:hAnsi="Times New Roman"/>
          <w:sz w:val="28"/>
          <w:szCs w:val="28"/>
        </w:rPr>
        <w:t xml:space="preserve"> Чтобы в этой работе перейти на новый уровень, нужно составить подробный портрет целевой аудитории, узнать ее основные потребности. В условиях широкого предложения покупателям нужно, чтобы заказ был выполнен оперативно и доставлен в пункт выдачи заказов максимум на следующий день. Поэтому </w:t>
      </w:r>
      <w:r w:rsidR="00672F60" w:rsidRPr="00F71EC6">
        <w:rPr>
          <w:rFonts w:ascii="Times New Roman" w:hAnsi="Times New Roman"/>
          <w:sz w:val="28"/>
          <w:szCs w:val="28"/>
        </w:rPr>
        <w:lastRenderedPageBreak/>
        <w:t xml:space="preserve">игрокам важно дать целевой аудитории лучше сервис, чем сегодня предоставляет рынок. Это может быть любое улучшение: расширение ассортимента, оперативная доставка, отсутствие задержек или проблем в исполнении заказа и т.п. </w:t>
      </w:r>
    </w:p>
    <w:p w:rsidR="00963494" w:rsidRDefault="00E80AEC" w:rsidP="0043650D">
      <w:pPr>
        <w:shd w:val="clear" w:color="auto" w:fill="FFFFFF"/>
        <w:spacing w:after="0" w:line="360" w:lineRule="auto"/>
        <w:ind w:firstLine="709"/>
        <w:contextualSpacing/>
        <w:jc w:val="both"/>
        <w:rPr>
          <w:rFonts w:ascii="Times New Roman" w:hAnsi="Times New Roman"/>
          <w:bCs/>
          <w:iCs/>
          <w:sz w:val="28"/>
          <w:szCs w:val="28"/>
        </w:rPr>
      </w:pPr>
      <w:r w:rsidRPr="00F71EC6">
        <w:rPr>
          <w:rFonts w:ascii="Times New Roman" w:hAnsi="Times New Roman"/>
          <w:sz w:val="28"/>
          <w:szCs w:val="28"/>
        </w:rPr>
        <w:t xml:space="preserve">В результате исследования можно констатировать факт, </w:t>
      </w:r>
      <w:r w:rsidRPr="00F71EC6">
        <w:rPr>
          <w:rFonts w:ascii="Times New Roman" w:hAnsi="Times New Roman"/>
          <w:bCs/>
          <w:iCs/>
          <w:sz w:val="28"/>
          <w:szCs w:val="28"/>
        </w:rPr>
        <w:t xml:space="preserve">что перспективы развития отрасли бытовой техники и электроники в России на ближайшие годы достаточно спорные. Так, на основании фискальных данных "Платформа ОФД" аналитики изучили данные кассовых чеков за период с 9 по 15 марта 2020 года и сравнили результат с аналогичным периодом прошлого года. Объем продаж электроники и бытовой техники вырос на 25%. В топ продаж вошли телевизоры, ноутбуки, смартфоны и игровые приставки. В целом, тенденции на рынке бытовой техники и электроники достаточно спорные. С одной стороны, это и повышение спроса на технику для дома и умные гаджеты, электронику для удаленной работы из-за введенного режима самоизоляции, а с другой, перебои поставок, увеличивающийся курс доллара и рост цен на услуги логистики вызывают колебания спроса населения. Покупательный спрос проявил себя волнообразно из-за меняющихся настроений потребителей, которые связаны с единовременными выплатами от государства, вложениями накопленных денег в покупку крупной и мелкой бытовой техники, повышенное кредитование населения. Не смотря на это, импульсные покупки иногда выливаются в повышенное предложение техники на вторичном рынке из-за ненадобности или необходимости вернуть потраченные средства для вложения в другие цели. Большая конкуренция в отрасли вынуждает участников рынка бытовой техники и электроники устраивать промо-акции и повышать лояльность покупателей любыми доступными способами, а так же удерживать цены на среднем отраслевом уровне. Выдерживают такой режим работы только фирмы с гибкой системой ценообразования и значительными запасами техники на складах, так как могут удерживать цены на прежнем уровне еще некоторое время до всеобщего подорожания, забирая все большую целевую аудиторию себе. Общий объем </w:t>
      </w:r>
      <w:r w:rsidRPr="00F71EC6">
        <w:rPr>
          <w:rFonts w:ascii="Times New Roman" w:hAnsi="Times New Roman"/>
          <w:bCs/>
          <w:iCs/>
          <w:sz w:val="28"/>
          <w:szCs w:val="28"/>
        </w:rPr>
        <w:lastRenderedPageBreak/>
        <w:t xml:space="preserve">продаж розницы в денежном выражении увеличился на 45%. Подобное поведение можно объяснить стремлением потребителей купить импортные товары, которые в ближайшее время могут резко подорожать из-за валютных колебаний.  По данным мониторинга розничных продаж </w:t>
      </w:r>
      <w:proofErr w:type="spellStart"/>
      <w:r w:rsidRPr="00F71EC6">
        <w:rPr>
          <w:rFonts w:ascii="Times New Roman" w:hAnsi="Times New Roman"/>
          <w:bCs/>
          <w:iCs/>
          <w:sz w:val="28"/>
          <w:szCs w:val="28"/>
          <w:lang w:val="en-US"/>
        </w:rPr>
        <w:t>GfK</w:t>
      </w:r>
      <w:proofErr w:type="spellEnd"/>
      <w:r w:rsidRPr="00F71EC6">
        <w:rPr>
          <w:rFonts w:ascii="Times New Roman" w:hAnsi="Times New Roman"/>
          <w:bCs/>
          <w:iCs/>
          <w:sz w:val="28"/>
          <w:szCs w:val="28"/>
        </w:rPr>
        <w:t>, на 12 неделе 2020 года продажи ноутбуков подскочили более чем вдвое, по сравнению с аналогичным периодом прошлого года. Значительный прирост продаж был и в остальных крупных категориях отрасли бытовой техники и электроники в России.</w:t>
      </w:r>
    </w:p>
    <w:p w:rsidR="00963494" w:rsidRDefault="00963494">
      <w:pPr>
        <w:spacing w:after="0" w:line="240" w:lineRule="auto"/>
        <w:rPr>
          <w:rFonts w:ascii="Times New Roman" w:hAnsi="Times New Roman"/>
          <w:bCs/>
          <w:iCs/>
          <w:sz w:val="28"/>
          <w:szCs w:val="28"/>
        </w:rPr>
      </w:pPr>
      <w:r>
        <w:rPr>
          <w:rFonts w:ascii="Times New Roman" w:hAnsi="Times New Roman"/>
          <w:bCs/>
          <w:iCs/>
          <w:sz w:val="28"/>
          <w:szCs w:val="28"/>
        </w:rPr>
        <w:br w:type="page"/>
      </w:r>
    </w:p>
    <w:p w:rsidR="00270F62" w:rsidRPr="00F71EC6" w:rsidRDefault="001B28D3" w:rsidP="00553D1C">
      <w:pPr>
        <w:pStyle w:val="1"/>
        <w:spacing w:before="0" w:line="360" w:lineRule="auto"/>
        <w:ind w:firstLine="709"/>
        <w:jc w:val="both"/>
        <w:rPr>
          <w:rFonts w:ascii="Times New Roman" w:hAnsi="Times New Roman"/>
          <w:color w:val="auto"/>
        </w:rPr>
      </w:pPr>
      <w:bookmarkStart w:id="17" w:name="_Toc88489330"/>
      <w:r w:rsidRPr="00F71EC6">
        <w:rPr>
          <w:rFonts w:ascii="Times New Roman" w:hAnsi="Times New Roman"/>
          <w:color w:val="auto"/>
        </w:rPr>
        <w:lastRenderedPageBreak/>
        <w:t xml:space="preserve">3 </w:t>
      </w:r>
      <w:r w:rsidR="00270F62" w:rsidRPr="00F71EC6">
        <w:rPr>
          <w:rFonts w:ascii="Times New Roman" w:hAnsi="Times New Roman"/>
          <w:color w:val="auto"/>
        </w:rPr>
        <w:t>Рекомендации по совершенствованию инструментария воздействия на финансовую устойчивость предприятий отрасли бытовой техники и электроники</w:t>
      </w:r>
      <w:bookmarkEnd w:id="17"/>
    </w:p>
    <w:p w:rsidR="001B28D3" w:rsidRPr="00F71EC6" w:rsidRDefault="00175D45" w:rsidP="00553D1C">
      <w:pPr>
        <w:pStyle w:val="ac"/>
        <w:spacing w:line="360" w:lineRule="auto"/>
        <w:ind w:firstLine="709"/>
        <w:jc w:val="both"/>
      </w:pPr>
      <w:r w:rsidRPr="00F71EC6">
        <w:rPr>
          <w:noProof/>
          <w:lang w:eastAsia="ru-RU"/>
        </w:rPr>
        <mc:AlternateContent>
          <mc:Choice Requires="wps">
            <w:drawing>
              <wp:anchor distT="0" distB="0" distL="114300" distR="114300" simplePos="0" relativeHeight="251670016" behindDoc="1" locked="0" layoutInCell="1" allowOverlap="1" wp14:anchorId="3DDD152C" wp14:editId="65821020">
                <wp:simplePos x="0" y="0"/>
                <wp:positionH relativeFrom="page">
                  <wp:posOffset>386715</wp:posOffset>
                </wp:positionH>
                <wp:positionV relativeFrom="page">
                  <wp:posOffset>582295</wp:posOffset>
                </wp:positionV>
                <wp:extent cx="937260" cy="428625"/>
                <wp:effectExtent l="0" t="0" r="0" b="9525"/>
                <wp:wrapNone/>
                <wp:docPr id="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04155" id="Rectangle 126" o:spid="_x0000_s1026" style="position:absolute;margin-left:30.45pt;margin-top:45.85pt;width:73.8pt;height:33.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Ynf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" stroked="f">
                <w10:wrap anchorx="page" anchory="page"/>
              </v:rect>
            </w:pict>
          </mc:Fallback>
        </mc:AlternateContent>
      </w:r>
    </w:p>
    <w:p w:rsidR="001B28D3" w:rsidRPr="00F71EC6" w:rsidRDefault="001B28D3" w:rsidP="00553D1C">
      <w:pPr>
        <w:pStyle w:val="111"/>
        <w:tabs>
          <w:tab w:val="left" w:pos="1295"/>
        </w:tabs>
        <w:spacing w:before="0" w:line="360" w:lineRule="auto"/>
        <w:ind w:firstLine="709"/>
        <w:jc w:val="both"/>
        <w:rPr>
          <w:sz w:val="28"/>
          <w:szCs w:val="28"/>
        </w:rPr>
      </w:pPr>
      <w:bookmarkStart w:id="18" w:name="_Toc88489331"/>
      <w:r w:rsidRPr="00F71EC6">
        <w:rPr>
          <w:sz w:val="28"/>
          <w:szCs w:val="28"/>
        </w:rPr>
        <w:t xml:space="preserve">3.1 </w:t>
      </w:r>
      <w:r w:rsidR="00270F62" w:rsidRPr="00F71EC6">
        <w:rPr>
          <w:sz w:val="28"/>
          <w:szCs w:val="28"/>
        </w:rPr>
        <w:t>Прогнозирование ключевых показателей финансовой устойчивости предприятий отрасли бытовой техники и электроники</w:t>
      </w:r>
      <w:bookmarkEnd w:id="18"/>
    </w:p>
    <w:p w:rsidR="00553D1C" w:rsidRPr="00F71EC6" w:rsidRDefault="00553D1C" w:rsidP="00553D1C">
      <w:pPr>
        <w:pStyle w:val="111"/>
        <w:tabs>
          <w:tab w:val="left" w:pos="1295"/>
        </w:tabs>
        <w:spacing w:before="0" w:line="360" w:lineRule="auto"/>
        <w:ind w:firstLine="709"/>
        <w:jc w:val="both"/>
        <w:rPr>
          <w:b w:val="0"/>
          <w:bCs w:val="0"/>
          <w:sz w:val="28"/>
          <w:szCs w:val="28"/>
        </w:rPr>
      </w:pPr>
    </w:p>
    <w:p w:rsidR="00307952" w:rsidRPr="00F71EC6" w:rsidRDefault="001B28D3" w:rsidP="00A0754C">
      <w:pPr>
        <w:pStyle w:val="ac"/>
        <w:spacing w:line="360" w:lineRule="auto"/>
        <w:ind w:firstLine="709"/>
        <w:jc w:val="both"/>
      </w:pPr>
      <w:r w:rsidRPr="00F71EC6">
        <w:t>В</w:t>
      </w:r>
      <w:r w:rsidRPr="00F71EC6">
        <w:rPr>
          <w:spacing w:val="1"/>
        </w:rPr>
        <w:t xml:space="preserve"> современных условиях нестабильности внешней среды, связанной с экономическими последствиями пандемии </w:t>
      </w:r>
      <w:proofErr w:type="spellStart"/>
      <w:r w:rsidRPr="00F71EC6">
        <w:rPr>
          <w:spacing w:val="1"/>
        </w:rPr>
        <w:t>коронавируса</w:t>
      </w:r>
      <w:proofErr w:type="spellEnd"/>
      <w:r w:rsidRPr="00F71EC6">
        <w:rPr>
          <w:spacing w:val="1"/>
        </w:rPr>
        <w:t xml:space="preserve">, в </w:t>
      </w:r>
      <w:r w:rsidRPr="00F71EC6">
        <w:t>целях</w:t>
      </w:r>
      <w:r w:rsidRPr="00F71EC6">
        <w:rPr>
          <w:spacing w:val="1"/>
        </w:rPr>
        <w:t xml:space="preserve"> </w:t>
      </w:r>
      <w:r w:rsidRPr="00F71EC6">
        <w:t>проведения</w:t>
      </w:r>
      <w:r w:rsidRPr="00F71EC6">
        <w:rPr>
          <w:spacing w:val="1"/>
        </w:rPr>
        <w:t xml:space="preserve"> </w:t>
      </w:r>
      <w:r w:rsidRPr="00F71EC6">
        <w:t>оценки</w:t>
      </w:r>
      <w:r w:rsidRPr="00F71EC6">
        <w:rPr>
          <w:spacing w:val="1"/>
        </w:rPr>
        <w:t xml:space="preserve"> </w:t>
      </w:r>
      <w:r w:rsidRPr="00F71EC6">
        <w:t>финансовой устойчивости предприятий отрасли бытовой техники и электроники,</w:t>
      </w:r>
      <w:r w:rsidRPr="00F71EC6">
        <w:rPr>
          <w:spacing w:val="1"/>
        </w:rPr>
        <w:t xml:space="preserve"> </w:t>
      </w:r>
      <w:r w:rsidRPr="00F71EC6">
        <w:t>необходимо</w:t>
      </w:r>
      <w:r w:rsidRPr="00F71EC6">
        <w:rPr>
          <w:spacing w:val="1"/>
        </w:rPr>
        <w:t xml:space="preserve"> </w:t>
      </w:r>
      <w:r w:rsidRPr="00F71EC6">
        <w:t>составить</w:t>
      </w:r>
      <w:r w:rsidRPr="00F71EC6">
        <w:rPr>
          <w:spacing w:val="1"/>
        </w:rPr>
        <w:t xml:space="preserve"> </w:t>
      </w:r>
      <w:r w:rsidRPr="00F71EC6">
        <w:t>прогноз</w:t>
      </w:r>
      <w:r w:rsidRPr="00F71EC6">
        <w:rPr>
          <w:spacing w:val="1"/>
        </w:rPr>
        <w:t xml:space="preserve"> </w:t>
      </w:r>
      <w:r w:rsidRPr="00F71EC6">
        <w:t>финансового</w:t>
      </w:r>
      <w:r w:rsidRPr="00F71EC6">
        <w:rPr>
          <w:spacing w:val="1"/>
        </w:rPr>
        <w:t xml:space="preserve"> </w:t>
      </w:r>
      <w:r w:rsidRPr="00F71EC6">
        <w:t>состояния</w:t>
      </w:r>
      <w:r w:rsidRPr="00F71EC6">
        <w:rPr>
          <w:spacing w:val="1"/>
        </w:rPr>
        <w:t xml:space="preserve"> </w:t>
      </w:r>
      <w:r w:rsidRPr="00F71EC6">
        <w:t>в</w:t>
      </w:r>
      <w:r w:rsidRPr="00F71EC6">
        <w:rPr>
          <w:spacing w:val="1"/>
        </w:rPr>
        <w:t xml:space="preserve"> </w:t>
      </w:r>
      <w:r w:rsidRPr="00F71EC6">
        <w:t>соответствии</w:t>
      </w:r>
      <w:r w:rsidRPr="00F71EC6">
        <w:rPr>
          <w:spacing w:val="1"/>
        </w:rPr>
        <w:t xml:space="preserve"> </w:t>
      </w:r>
      <w:r w:rsidRPr="00F71EC6">
        <w:t>с</w:t>
      </w:r>
      <w:r w:rsidRPr="00F71EC6">
        <w:rPr>
          <w:spacing w:val="1"/>
        </w:rPr>
        <w:t xml:space="preserve"> </w:t>
      </w:r>
      <w:r w:rsidRPr="00F71EC6">
        <w:t>тенденциями</w:t>
      </w:r>
      <w:r w:rsidRPr="00F71EC6">
        <w:rPr>
          <w:spacing w:val="1"/>
        </w:rPr>
        <w:t xml:space="preserve"> </w:t>
      </w:r>
      <w:r w:rsidRPr="00F71EC6">
        <w:t>изменения</w:t>
      </w:r>
      <w:r w:rsidRPr="00F71EC6">
        <w:rPr>
          <w:spacing w:val="1"/>
        </w:rPr>
        <w:t xml:space="preserve"> </w:t>
      </w:r>
      <w:r w:rsidRPr="00F71EC6">
        <w:t>рынка</w:t>
      </w:r>
      <w:r w:rsidRPr="00F71EC6">
        <w:rPr>
          <w:spacing w:val="1"/>
        </w:rPr>
        <w:t xml:space="preserve"> </w:t>
      </w:r>
      <w:r w:rsidRPr="00F71EC6">
        <w:t>и</w:t>
      </w:r>
      <w:r w:rsidRPr="00F71EC6">
        <w:rPr>
          <w:spacing w:val="1"/>
        </w:rPr>
        <w:t xml:space="preserve"> </w:t>
      </w:r>
      <w:r w:rsidRPr="00F71EC6">
        <w:t>рыночных</w:t>
      </w:r>
      <w:r w:rsidRPr="00F71EC6">
        <w:rPr>
          <w:spacing w:val="1"/>
        </w:rPr>
        <w:t xml:space="preserve"> </w:t>
      </w:r>
      <w:r w:rsidRPr="00F71EC6">
        <w:t>позиций</w:t>
      </w:r>
      <w:r w:rsidRPr="00F71EC6">
        <w:rPr>
          <w:spacing w:val="1"/>
        </w:rPr>
        <w:t xml:space="preserve"> </w:t>
      </w:r>
      <w:r w:rsidRPr="00F71EC6">
        <w:t>фирм.</w:t>
      </w:r>
      <w:r w:rsidRPr="00F71EC6">
        <w:rPr>
          <w:spacing w:val="1"/>
        </w:rPr>
        <w:t xml:space="preserve"> </w:t>
      </w:r>
      <w:r w:rsidR="00704A10" w:rsidRPr="00F71EC6">
        <w:rPr>
          <w:spacing w:val="1"/>
        </w:rPr>
        <w:t>Исходя из отраслевой специфики</w:t>
      </w:r>
      <w:r w:rsidR="00F8627F" w:rsidRPr="00F71EC6">
        <w:rPr>
          <w:spacing w:val="1"/>
        </w:rPr>
        <w:t xml:space="preserve">, участники сегмента бытовой техники и электроники могут использовать </w:t>
      </w:r>
      <w:r w:rsidR="00F8627F" w:rsidRPr="00F71EC6">
        <w:t>различные</w:t>
      </w:r>
      <w:r w:rsidR="00A0754C" w:rsidRPr="00F71EC6">
        <w:t xml:space="preserve"> </w:t>
      </w:r>
      <w:r w:rsidR="00307952" w:rsidRPr="00F71EC6">
        <w:t>метод</w:t>
      </w:r>
      <w:r w:rsidR="00A0754C" w:rsidRPr="00F71EC6">
        <w:t>ы</w:t>
      </w:r>
      <w:r w:rsidR="00307952" w:rsidRPr="00F71EC6">
        <w:t xml:space="preserve"> пр</w:t>
      </w:r>
      <w:r w:rsidR="00A0754C" w:rsidRPr="00F71EC6">
        <w:t xml:space="preserve">огнозирования выручки от продаж. </w:t>
      </w:r>
      <w:r w:rsidR="00F8627F" w:rsidRPr="00F71EC6">
        <w:t xml:space="preserve">Рассмотрим их специфику применения для всех участников отрасли, и смоделируем показатели финансовой устойчивости на прогнозный период на примере ООО «Сеть Связной». </w:t>
      </w:r>
    </w:p>
    <w:p w:rsidR="00307952" w:rsidRPr="00F71EC6" w:rsidRDefault="00307952" w:rsidP="00762FC6">
      <w:pPr>
        <w:pStyle w:val="a3"/>
        <w:numPr>
          <w:ilvl w:val="0"/>
          <w:numId w:val="3"/>
        </w:numPr>
        <w:spacing w:after="0" w:line="360" w:lineRule="auto"/>
        <w:ind w:left="0" w:firstLine="709"/>
        <w:jc w:val="both"/>
        <w:rPr>
          <w:rFonts w:ascii="Times New Roman" w:hAnsi="Times New Roman"/>
          <w:sz w:val="28"/>
          <w:szCs w:val="28"/>
        </w:rPr>
      </w:pPr>
      <w:r w:rsidRPr="00F71EC6">
        <w:rPr>
          <w:rFonts w:ascii="Times New Roman" w:hAnsi="Times New Roman"/>
          <w:sz w:val="28"/>
          <w:szCs w:val="28"/>
        </w:rPr>
        <w:t>Прогнозирование выручки от продаж, которое основано на общей для всех торговых точек наценке на гаджеты, смартфоны и технику.</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Данный метод в основном используют торговые сети с однотипными торговыми точками и значимым фирменным брендом. Этот метод образования цен применяется на изучаемой фирме ООО «Сеть Связной» в данный момент, что дает предприятию возможность устанавливать наиболее высокие цены в сравнении с похожими несетевыми </w:t>
      </w:r>
      <w:proofErr w:type="spellStart"/>
      <w:r w:rsidRPr="00F71EC6">
        <w:rPr>
          <w:rFonts w:ascii="Times New Roman" w:hAnsi="Times New Roman"/>
          <w:sz w:val="28"/>
          <w:szCs w:val="28"/>
        </w:rPr>
        <w:t>ретейлерами</w:t>
      </w:r>
      <w:proofErr w:type="spellEnd"/>
      <w:r w:rsidRPr="00F71EC6">
        <w:rPr>
          <w:rFonts w:ascii="Times New Roman" w:hAnsi="Times New Roman"/>
          <w:sz w:val="28"/>
          <w:szCs w:val="28"/>
        </w:rPr>
        <w:t xml:space="preserve"> и обеспечивает наибольшую рентабельность. Этот же метод свойственен для сетей </w:t>
      </w:r>
      <w:proofErr w:type="spellStart"/>
      <w:r w:rsidRPr="00F71EC6">
        <w:rPr>
          <w:rFonts w:ascii="Times New Roman" w:hAnsi="Times New Roman"/>
          <w:sz w:val="28"/>
          <w:szCs w:val="28"/>
        </w:rPr>
        <w:t>дискаунтеров</w:t>
      </w:r>
      <w:proofErr w:type="spellEnd"/>
      <w:r w:rsidRPr="00F71EC6">
        <w:rPr>
          <w:rFonts w:ascii="Times New Roman" w:hAnsi="Times New Roman"/>
          <w:sz w:val="28"/>
          <w:szCs w:val="28"/>
        </w:rPr>
        <w:t xml:space="preserve">, которые ориентируются на клиентов, внимательных к ценам. Всеобщая низкая наценка привлекает клиентов, но эта политика подразумевает низкую рентабельность. Значимым минусом этого подхода можно считать то, что он не дает нужной гибкости при установке цен на </w:t>
      </w:r>
      <w:r w:rsidRPr="00F71EC6">
        <w:rPr>
          <w:rFonts w:ascii="Times New Roman" w:hAnsi="Times New Roman"/>
          <w:sz w:val="28"/>
          <w:szCs w:val="28"/>
        </w:rPr>
        <w:lastRenderedPageBreak/>
        <w:t xml:space="preserve">технику и не позволяет проявлять быструю реакцию на изменчивость конкурентной ситуации. </w:t>
      </w:r>
    </w:p>
    <w:p w:rsidR="00307952" w:rsidRPr="00F71EC6" w:rsidRDefault="00307952" w:rsidP="00762FC6">
      <w:pPr>
        <w:pStyle w:val="a3"/>
        <w:numPr>
          <w:ilvl w:val="0"/>
          <w:numId w:val="3"/>
        </w:numPr>
        <w:spacing w:after="0" w:line="360" w:lineRule="auto"/>
        <w:ind w:left="0" w:firstLine="709"/>
        <w:jc w:val="both"/>
        <w:rPr>
          <w:rFonts w:ascii="Times New Roman" w:hAnsi="Times New Roman"/>
          <w:sz w:val="28"/>
          <w:szCs w:val="28"/>
        </w:rPr>
      </w:pPr>
      <w:r w:rsidRPr="00F71EC6">
        <w:rPr>
          <w:rFonts w:ascii="Times New Roman" w:hAnsi="Times New Roman"/>
          <w:sz w:val="28"/>
          <w:szCs w:val="28"/>
        </w:rPr>
        <w:t xml:space="preserve">Прогнозирование выручки от продаж, которое основано на дифференцированной наценке на разные </w:t>
      </w:r>
      <w:r w:rsidR="00D434CD" w:rsidRPr="00F71EC6">
        <w:rPr>
          <w:rFonts w:ascii="Times New Roman" w:hAnsi="Times New Roman"/>
          <w:sz w:val="28"/>
          <w:szCs w:val="28"/>
        </w:rPr>
        <w:t>подвиды техники и электроники (</w:t>
      </w:r>
      <w:r w:rsidRPr="00F71EC6">
        <w:rPr>
          <w:rFonts w:ascii="Times New Roman" w:hAnsi="Times New Roman"/>
          <w:sz w:val="28"/>
          <w:szCs w:val="28"/>
        </w:rPr>
        <w:t>включая ценовые сегменты и группы).</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Этот метод можно считать наиболее гибким видом предыдущего подхода. Для каждой подгруппы техники и электроники выделяется общая для всей сети наценка. Это дает возможность в зависимости от сезонности варьировать торговые наценки на те или иные категории номенклатуры, а </w:t>
      </w:r>
      <w:proofErr w:type="gramStart"/>
      <w:r w:rsidRPr="00F71EC6">
        <w:rPr>
          <w:rFonts w:ascii="Times New Roman" w:hAnsi="Times New Roman"/>
          <w:sz w:val="28"/>
          <w:szCs w:val="28"/>
        </w:rPr>
        <w:t>так же</w:t>
      </w:r>
      <w:proofErr w:type="gramEnd"/>
      <w:r w:rsidRPr="00F71EC6">
        <w:rPr>
          <w:rFonts w:ascii="Times New Roman" w:hAnsi="Times New Roman"/>
          <w:sz w:val="28"/>
          <w:szCs w:val="28"/>
        </w:rPr>
        <w:t xml:space="preserve"> коммерческие подразделения фирмы могут быстро реагировать на и</w:t>
      </w:r>
      <w:r w:rsidR="00CF3107" w:rsidRPr="00F71EC6">
        <w:rPr>
          <w:rFonts w:ascii="Times New Roman" w:hAnsi="Times New Roman"/>
          <w:sz w:val="28"/>
          <w:szCs w:val="28"/>
        </w:rPr>
        <w:t>з</w:t>
      </w:r>
      <w:r w:rsidRPr="00F71EC6">
        <w:rPr>
          <w:rFonts w:ascii="Times New Roman" w:hAnsi="Times New Roman"/>
          <w:sz w:val="28"/>
          <w:szCs w:val="28"/>
        </w:rPr>
        <w:t>менение спроса.</w:t>
      </w:r>
    </w:p>
    <w:p w:rsidR="00307952" w:rsidRPr="00F71EC6" w:rsidRDefault="00307952" w:rsidP="00762FC6">
      <w:pPr>
        <w:pStyle w:val="a3"/>
        <w:numPr>
          <w:ilvl w:val="0"/>
          <w:numId w:val="3"/>
        </w:numPr>
        <w:spacing w:after="0" w:line="360" w:lineRule="auto"/>
        <w:ind w:left="0" w:firstLine="709"/>
        <w:jc w:val="both"/>
        <w:rPr>
          <w:rFonts w:ascii="Times New Roman" w:hAnsi="Times New Roman"/>
          <w:sz w:val="28"/>
          <w:szCs w:val="28"/>
        </w:rPr>
      </w:pPr>
      <w:r w:rsidRPr="00F71EC6">
        <w:rPr>
          <w:rFonts w:ascii="Times New Roman" w:hAnsi="Times New Roman"/>
          <w:sz w:val="28"/>
          <w:szCs w:val="28"/>
        </w:rPr>
        <w:t>Прогнозирование выручки от продаж, которое основано на установлении наценки на бытовую технику и электронику в зависимости от категории торговой точки.</w:t>
      </w:r>
    </w:p>
    <w:p w:rsidR="00782A66"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Этот методом является самым рациональным и в особенности эффективно воздействует на торговые сети с разнообразными по категориям торговыми точками. Для конкретной фирмы ООО «Сеть Связной», рассматриваемой в качестве примера, простейшим вариантом данного метода можно считать классификацию всех торговых точек на три сегмента: торговые точки с высокой посещаемостью, торговые точки со средней посещаемостью, торговые точки с низкой посещаемостью. </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Для сегмента с высокой посещаемостью разумнее определить общую достаточно высокую торговую наценку, для следующего сегмента рациональнее выбрать низкую торговую наценку, а для третьего сегмента лучше использовать децентрализованную ценовую политику, которая ориентирована на формирование ценовой конкурентоспособности относительно местных прямых конкурентов. </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Для </w:t>
      </w:r>
      <w:r w:rsidR="00E93AE4" w:rsidRPr="00F71EC6">
        <w:rPr>
          <w:rFonts w:ascii="Times New Roman" w:hAnsi="Times New Roman"/>
          <w:sz w:val="28"/>
          <w:szCs w:val="28"/>
        </w:rPr>
        <w:t>совершенствования инструментария</w:t>
      </w:r>
      <w:r w:rsidRPr="00F71EC6">
        <w:rPr>
          <w:rFonts w:ascii="Times New Roman" w:hAnsi="Times New Roman"/>
          <w:sz w:val="28"/>
          <w:szCs w:val="28"/>
        </w:rPr>
        <w:t xml:space="preserve"> по улучшению финансовой устойчивости ООО «Сеть Связной» необходимо осуществить прогнозирование показателей выручки от продаж и прибыли от продаж на </w:t>
      </w:r>
      <w:r w:rsidRPr="00F71EC6">
        <w:rPr>
          <w:rFonts w:ascii="Times New Roman" w:hAnsi="Times New Roman"/>
          <w:sz w:val="28"/>
          <w:szCs w:val="28"/>
        </w:rPr>
        <w:lastRenderedPageBreak/>
        <w:t xml:space="preserve">ближайшие три года. Прогноз предлагается выполнить </w:t>
      </w:r>
      <w:proofErr w:type="gramStart"/>
      <w:r w:rsidRPr="00F71EC6">
        <w:rPr>
          <w:rFonts w:ascii="Times New Roman" w:hAnsi="Times New Roman"/>
          <w:sz w:val="28"/>
          <w:szCs w:val="28"/>
        </w:rPr>
        <w:t>по конкретными категориям</w:t>
      </w:r>
      <w:proofErr w:type="gramEnd"/>
      <w:r w:rsidRPr="00F71EC6">
        <w:rPr>
          <w:rFonts w:ascii="Times New Roman" w:hAnsi="Times New Roman"/>
          <w:sz w:val="28"/>
          <w:szCs w:val="28"/>
        </w:rPr>
        <w:t xml:space="preserve"> торговых точек на основе тренда, который построен по данным о выручке от продаж последних трех лет. Анализ и прогноз показателей продаж ООО «Сеть Связной» в зависимости от каналов продаж, представлен в таблице </w:t>
      </w:r>
      <w:r w:rsidR="00D64979" w:rsidRPr="00F71EC6">
        <w:rPr>
          <w:rFonts w:ascii="Times New Roman" w:hAnsi="Times New Roman"/>
          <w:sz w:val="28"/>
          <w:szCs w:val="28"/>
        </w:rPr>
        <w:t>10</w:t>
      </w:r>
      <w:r w:rsidRPr="00F71EC6">
        <w:rPr>
          <w:rFonts w:ascii="Times New Roman" w:hAnsi="Times New Roman"/>
          <w:sz w:val="28"/>
          <w:szCs w:val="28"/>
        </w:rPr>
        <w:t>.</w:t>
      </w:r>
    </w:p>
    <w:p w:rsidR="00D64979" w:rsidRPr="00F71EC6" w:rsidRDefault="00D64979" w:rsidP="00782A66">
      <w:pPr>
        <w:pStyle w:val="ac"/>
      </w:pPr>
    </w:p>
    <w:p w:rsidR="001B28D3" w:rsidRPr="00F71EC6" w:rsidRDefault="001B28D3" w:rsidP="00782A66">
      <w:pPr>
        <w:pStyle w:val="ac"/>
      </w:pPr>
      <w:r w:rsidRPr="00F71EC6">
        <w:t>Таблица</w:t>
      </w:r>
      <w:r w:rsidRPr="00F71EC6">
        <w:rPr>
          <w:spacing w:val="-2"/>
        </w:rPr>
        <w:t xml:space="preserve"> </w:t>
      </w:r>
      <w:r w:rsidR="00D64979" w:rsidRPr="00F71EC6">
        <w:t>10</w:t>
      </w:r>
      <w:r w:rsidRPr="00F71EC6">
        <w:rPr>
          <w:spacing w:val="-2"/>
        </w:rPr>
        <w:t xml:space="preserve"> </w:t>
      </w:r>
      <w:r w:rsidRPr="00F71EC6">
        <w:t>–</w:t>
      </w:r>
      <w:r w:rsidRPr="00F71EC6">
        <w:rPr>
          <w:spacing w:val="-1"/>
        </w:rPr>
        <w:t xml:space="preserve"> </w:t>
      </w:r>
      <w:r w:rsidRPr="00F71EC6">
        <w:t>Анализ</w:t>
      </w:r>
      <w:r w:rsidRPr="00F71EC6">
        <w:rPr>
          <w:spacing w:val="-3"/>
        </w:rPr>
        <w:t xml:space="preserve"> </w:t>
      </w:r>
      <w:r w:rsidRPr="00F71EC6">
        <w:t>и</w:t>
      </w:r>
      <w:r w:rsidRPr="00F71EC6">
        <w:rPr>
          <w:spacing w:val="-1"/>
        </w:rPr>
        <w:t xml:space="preserve"> </w:t>
      </w:r>
      <w:r w:rsidRPr="00F71EC6">
        <w:t>прогноз</w:t>
      </w:r>
      <w:r w:rsidRPr="00F71EC6">
        <w:rPr>
          <w:spacing w:val="-6"/>
        </w:rPr>
        <w:t xml:space="preserve"> </w:t>
      </w:r>
      <w:r w:rsidRPr="00F71EC6">
        <w:t>показателей продаж</w:t>
      </w:r>
      <w:r w:rsidRPr="00F71EC6">
        <w:rPr>
          <w:spacing w:val="-2"/>
        </w:rPr>
        <w:t xml:space="preserve"> </w:t>
      </w:r>
      <w:r w:rsidRPr="00F71EC6">
        <w:t>ООО «Сеть Связной»</w:t>
      </w:r>
      <w:r w:rsidRPr="00F71EC6">
        <w:rPr>
          <w:spacing w:val="-3"/>
        </w:rPr>
        <w:t xml:space="preserve"> </w:t>
      </w:r>
      <w:r w:rsidRPr="00F71EC6">
        <w:t>в</w:t>
      </w:r>
      <w:r w:rsidRPr="00F71EC6">
        <w:rPr>
          <w:spacing w:val="-2"/>
        </w:rPr>
        <w:t xml:space="preserve"> </w:t>
      </w:r>
      <w:r w:rsidRPr="00F71EC6">
        <w:t>зависимости</w:t>
      </w:r>
      <w:r w:rsidRPr="00F71EC6">
        <w:rPr>
          <w:spacing w:val="-4"/>
        </w:rPr>
        <w:t xml:space="preserve"> </w:t>
      </w:r>
      <w:r w:rsidRPr="00F71EC6">
        <w:t>от</w:t>
      </w:r>
      <w:r w:rsidRPr="00F71EC6">
        <w:rPr>
          <w:spacing w:val="-3"/>
        </w:rPr>
        <w:t xml:space="preserve"> </w:t>
      </w:r>
      <w:r w:rsidRPr="00F71EC6">
        <w:t>каналов</w:t>
      </w:r>
      <w:r w:rsidRPr="00F71EC6">
        <w:rPr>
          <w:spacing w:val="-3"/>
        </w:rPr>
        <w:t xml:space="preserve"> </w:t>
      </w:r>
      <w:r w:rsidRPr="00F71EC6">
        <w:t>продаж</w:t>
      </w:r>
      <w:r w:rsidR="00854616" w:rsidRPr="00F71EC6">
        <w:t xml:space="preserve"> [38</w:t>
      </w:r>
      <w:r w:rsidR="009F0F09" w:rsidRPr="00F71EC6">
        <w:t>].</w:t>
      </w:r>
    </w:p>
    <w:p w:rsidR="00124A4D" w:rsidRPr="00F71EC6" w:rsidRDefault="00124A4D" w:rsidP="001314DF">
      <w:pPr>
        <w:pStyle w:val="ac"/>
        <w:spacing w:line="360" w:lineRule="auto"/>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877"/>
        <w:gridCol w:w="874"/>
        <w:gridCol w:w="876"/>
        <w:gridCol w:w="875"/>
        <w:gridCol w:w="875"/>
        <w:gridCol w:w="869"/>
      </w:tblGrid>
      <w:tr w:rsidR="007E1C93" w:rsidRPr="00F71EC6" w:rsidTr="00782A66">
        <w:trPr>
          <w:trHeight w:val="275"/>
        </w:trPr>
        <w:tc>
          <w:tcPr>
            <w:tcW w:w="4107" w:type="dxa"/>
            <w:vMerge w:val="restart"/>
            <w:shd w:val="clear" w:color="auto" w:fill="auto"/>
            <w:vAlign w:val="center"/>
          </w:tcPr>
          <w:p w:rsidR="001B28D3" w:rsidRPr="00F71EC6" w:rsidRDefault="001B28D3" w:rsidP="00C3157A">
            <w:pPr>
              <w:pStyle w:val="TableParagraph"/>
              <w:spacing w:line="360" w:lineRule="auto"/>
              <w:jc w:val="center"/>
              <w:rPr>
                <w:sz w:val="24"/>
                <w:szCs w:val="24"/>
                <w:lang w:val="en-US"/>
              </w:rPr>
            </w:pPr>
            <w:proofErr w:type="spellStart"/>
            <w:r w:rsidRPr="00F71EC6">
              <w:rPr>
                <w:sz w:val="24"/>
                <w:szCs w:val="24"/>
                <w:lang w:val="en-US"/>
              </w:rPr>
              <w:t>Показатель</w:t>
            </w:r>
            <w:proofErr w:type="spellEnd"/>
          </w:p>
        </w:tc>
        <w:tc>
          <w:tcPr>
            <w:tcW w:w="2627" w:type="dxa"/>
            <w:gridSpan w:val="3"/>
            <w:shd w:val="clear" w:color="auto" w:fill="auto"/>
            <w:vAlign w:val="center"/>
          </w:tcPr>
          <w:p w:rsidR="001B28D3" w:rsidRPr="00F71EC6" w:rsidRDefault="001B28D3" w:rsidP="00C3157A">
            <w:pPr>
              <w:pStyle w:val="TableParagraph"/>
              <w:spacing w:line="360" w:lineRule="auto"/>
              <w:jc w:val="center"/>
              <w:rPr>
                <w:sz w:val="24"/>
                <w:szCs w:val="24"/>
                <w:lang w:val="en-US"/>
              </w:rPr>
            </w:pPr>
            <w:proofErr w:type="spellStart"/>
            <w:r w:rsidRPr="00F71EC6">
              <w:rPr>
                <w:sz w:val="24"/>
                <w:szCs w:val="24"/>
                <w:lang w:val="en-US"/>
              </w:rPr>
              <w:t>Фактическое</w:t>
            </w:r>
            <w:proofErr w:type="spellEnd"/>
            <w:r w:rsidRPr="00F71EC6">
              <w:rPr>
                <w:spacing w:val="-4"/>
                <w:sz w:val="24"/>
                <w:szCs w:val="24"/>
                <w:lang w:val="en-US"/>
              </w:rPr>
              <w:t xml:space="preserve"> </w:t>
            </w:r>
            <w:proofErr w:type="spellStart"/>
            <w:r w:rsidRPr="00F71EC6">
              <w:rPr>
                <w:sz w:val="24"/>
                <w:szCs w:val="24"/>
                <w:lang w:val="en-US"/>
              </w:rPr>
              <w:t>значение</w:t>
            </w:r>
            <w:proofErr w:type="spellEnd"/>
          </w:p>
        </w:tc>
        <w:tc>
          <w:tcPr>
            <w:tcW w:w="2619" w:type="dxa"/>
            <w:gridSpan w:val="3"/>
            <w:shd w:val="clear" w:color="auto" w:fill="auto"/>
            <w:vAlign w:val="center"/>
          </w:tcPr>
          <w:p w:rsidR="001B28D3" w:rsidRPr="00F71EC6" w:rsidRDefault="001B28D3" w:rsidP="00C3157A">
            <w:pPr>
              <w:pStyle w:val="TableParagraph"/>
              <w:spacing w:line="360" w:lineRule="auto"/>
              <w:jc w:val="center"/>
              <w:rPr>
                <w:sz w:val="24"/>
                <w:szCs w:val="24"/>
                <w:lang w:val="en-US"/>
              </w:rPr>
            </w:pPr>
            <w:proofErr w:type="spellStart"/>
            <w:r w:rsidRPr="00F71EC6">
              <w:rPr>
                <w:sz w:val="24"/>
                <w:szCs w:val="24"/>
                <w:lang w:val="en-US"/>
              </w:rPr>
              <w:t>Прогнозное</w:t>
            </w:r>
            <w:proofErr w:type="spellEnd"/>
            <w:r w:rsidRPr="00F71EC6">
              <w:rPr>
                <w:spacing w:val="-5"/>
                <w:sz w:val="24"/>
                <w:szCs w:val="24"/>
                <w:lang w:val="en-US"/>
              </w:rPr>
              <w:t xml:space="preserve"> </w:t>
            </w:r>
            <w:proofErr w:type="spellStart"/>
            <w:r w:rsidRPr="00F71EC6">
              <w:rPr>
                <w:sz w:val="24"/>
                <w:szCs w:val="24"/>
                <w:lang w:val="en-US"/>
              </w:rPr>
              <w:t>значение</w:t>
            </w:r>
            <w:proofErr w:type="spellEnd"/>
          </w:p>
        </w:tc>
      </w:tr>
      <w:tr w:rsidR="007E1C93" w:rsidRPr="00F71EC6" w:rsidTr="00782A66">
        <w:trPr>
          <w:trHeight w:val="275"/>
        </w:trPr>
        <w:tc>
          <w:tcPr>
            <w:tcW w:w="4107" w:type="dxa"/>
            <w:vMerge/>
            <w:tcBorders>
              <w:top w:val="nil"/>
            </w:tcBorders>
            <w:shd w:val="clear" w:color="auto" w:fill="auto"/>
            <w:vAlign w:val="center"/>
          </w:tcPr>
          <w:p w:rsidR="001B28D3" w:rsidRPr="00F71EC6" w:rsidRDefault="001B28D3" w:rsidP="00C3157A">
            <w:pPr>
              <w:widowControl w:val="0"/>
              <w:autoSpaceDE w:val="0"/>
              <w:autoSpaceDN w:val="0"/>
              <w:spacing w:after="0" w:line="360" w:lineRule="auto"/>
              <w:jc w:val="center"/>
              <w:rPr>
                <w:rFonts w:ascii="Times New Roman" w:hAnsi="Times New Roman"/>
                <w:sz w:val="24"/>
                <w:szCs w:val="24"/>
                <w:lang w:val="en-US"/>
              </w:rPr>
            </w:pP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w:t>
            </w:r>
            <w:r w:rsidR="00C3157A" w:rsidRPr="00F71EC6">
              <w:rPr>
                <w:sz w:val="24"/>
                <w:szCs w:val="24"/>
              </w:rPr>
              <w:t xml:space="preserve">18 </w:t>
            </w:r>
            <w:proofErr w:type="spellStart"/>
            <w:r w:rsidRPr="00F71EC6">
              <w:rPr>
                <w:sz w:val="24"/>
                <w:szCs w:val="24"/>
                <w:lang w:val="en-US"/>
              </w:rPr>
              <w:t>год</w:t>
            </w:r>
            <w:proofErr w:type="spellEnd"/>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201</w:t>
            </w:r>
            <w:r w:rsidRPr="00F71EC6">
              <w:rPr>
                <w:sz w:val="24"/>
                <w:szCs w:val="24"/>
              </w:rPr>
              <w:t>9</w:t>
            </w:r>
            <w:r w:rsidRPr="00F71EC6">
              <w:rPr>
                <w:spacing w:val="-2"/>
                <w:sz w:val="24"/>
                <w:szCs w:val="24"/>
                <w:lang w:val="en-US"/>
              </w:rPr>
              <w:t xml:space="preserve"> </w:t>
            </w:r>
            <w:proofErr w:type="spellStart"/>
            <w:r w:rsidRPr="00F71EC6">
              <w:rPr>
                <w:sz w:val="24"/>
                <w:szCs w:val="24"/>
                <w:lang w:val="en-US"/>
              </w:rPr>
              <w:t>год</w:t>
            </w:r>
            <w:proofErr w:type="spellEnd"/>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w:t>
            </w:r>
            <w:r w:rsidRPr="00F71EC6">
              <w:rPr>
                <w:sz w:val="24"/>
                <w:szCs w:val="24"/>
              </w:rPr>
              <w:t xml:space="preserve">20 </w:t>
            </w:r>
            <w:proofErr w:type="spellStart"/>
            <w:r w:rsidRPr="00F71EC6">
              <w:rPr>
                <w:sz w:val="24"/>
                <w:szCs w:val="24"/>
                <w:lang w:val="en-US"/>
              </w:rPr>
              <w:t>год</w:t>
            </w:r>
            <w:proofErr w:type="spellEnd"/>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w:t>
            </w:r>
            <w:r w:rsidRPr="00F71EC6">
              <w:rPr>
                <w:sz w:val="24"/>
                <w:szCs w:val="24"/>
              </w:rPr>
              <w:t>21</w:t>
            </w:r>
            <w:r w:rsidRPr="00F71EC6">
              <w:rPr>
                <w:spacing w:val="-2"/>
                <w:sz w:val="24"/>
                <w:szCs w:val="24"/>
                <w:lang w:val="en-US"/>
              </w:rPr>
              <w:t xml:space="preserve"> </w:t>
            </w:r>
            <w:proofErr w:type="spellStart"/>
            <w:r w:rsidRPr="00F71EC6">
              <w:rPr>
                <w:sz w:val="24"/>
                <w:szCs w:val="24"/>
                <w:lang w:val="en-US"/>
              </w:rPr>
              <w:t>год</w:t>
            </w:r>
            <w:proofErr w:type="spellEnd"/>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w:t>
            </w:r>
            <w:r w:rsidRPr="00F71EC6">
              <w:rPr>
                <w:sz w:val="24"/>
                <w:szCs w:val="24"/>
              </w:rPr>
              <w:t>22</w:t>
            </w:r>
            <w:r w:rsidRPr="00F71EC6">
              <w:rPr>
                <w:spacing w:val="-2"/>
                <w:sz w:val="24"/>
                <w:szCs w:val="24"/>
                <w:lang w:val="en-US"/>
              </w:rPr>
              <w:t xml:space="preserve"> </w:t>
            </w:r>
            <w:proofErr w:type="spellStart"/>
            <w:r w:rsidRPr="00F71EC6">
              <w:rPr>
                <w:sz w:val="24"/>
                <w:szCs w:val="24"/>
                <w:lang w:val="en-US"/>
              </w:rPr>
              <w:t>год</w:t>
            </w:r>
            <w:proofErr w:type="spellEnd"/>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20</w:t>
            </w:r>
            <w:r w:rsidRPr="00F71EC6">
              <w:rPr>
                <w:sz w:val="24"/>
                <w:szCs w:val="24"/>
              </w:rPr>
              <w:t>23</w:t>
            </w:r>
            <w:r w:rsidRPr="00F71EC6">
              <w:rPr>
                <w:spacing w:val="-2"/>
                <w:sz w:val="24"/>
                <w:szCs w:val="24"/>
                <w:lang w:val="en-US"/>
              </w:rPr>
              <w:t xml:space="preserve"> </w:t>
            </w:r>
            <w:proofErr w:type="spellStart"/>
            <w:r w:rsidRPr="00F71EC6">
              <w:rPr>
                <w:sz w:val="24"/>
                <w:szCs w:val="24"/>
                <w:lang w:val="en-US"/>
              </w:rPr>
              <w:t>год</w:t>
            </w:r>
            <w:proofErr w:type="spellEnd"/>
          </w:p>
        </w:tc>
      </w:tr>
      <w:tr w:rsidR="007E1C93" w:rsidRPr="00F71EC6" w:rsidTr="00782A66">
        <w:trPr>
          <w:trHeight w:val="278"/>
        </w:trPr>
        <w:tc>
          <w:tcPr>
            <w:tcW w:w="4107" w:type="dxa"/>
            <w:shd w:val="clear" w:color="auto" w:fill="auto"/>
            <w:vAlign w:val="center"/>
          </w:tcPr>
          <w:p w:rsidR="001B28D3" w:rsidRPr="00F71EC6" w:rsidRDefault="001B28D3" w:rsidP="00C3157A">
            <w:pPr>
              <w:pStyle w:val="TableParagraph"/>
              <w:spacing w:line="360" w:lineRule="auto"/>
              <w:jc w:val="center"/>
              <w:rPr>
                <w:sz w:val="24"/>
                <w:szCs w:val="24"/>
                <w:lang w:val="en-US"/>
              </w:rPr>
            </w:pPr>
            <w:proofErr w:type="spellStart"/>
            <w:r w:rsidRPr="00F71EC6">
              <w:rPr>
                <w:sz w:val="24"/>
                <w:szCs w:val="24"/>
                <w:lang w:val="en-US"/>
              </w:rPr>
              <w:t>Номер</w:t>
            </w:r>
            <w:proofErr w:type="spellEnd"/>
            <w:r w:rsidRPr="00F71EC6">
              <w:rPr>
                <w:spacing w:val="-3"/>
                <w:sz w:val="24"/>
                <w:szCs w:val="24"/>
                <w:lang w:val="en-US"/>
              </w:rPr>
              <w:t xml:space="preserve"> </w:t>
            </w:r>
            <w:proofErr w:type="spellStart"/>
            <w:r w:rsidRPr="00F71EC6">
              <w:rPr>
                <w:sz w:val="24"/>
                <w:szCs w:val="24"/>
                <w:lang w:val="en-US"/>
              </w:rPr>
              <w:t>периода</w:t>
            </w:r>
            <w:proofErr w:type="spellEnd"/>
            <w:r w:rsidRPr="00F71EC6">
              <w:rPr>
                <w:spacing w:val="-2"/>
                <w:sz w:val="24"/>
                <w:szCs w:val="24"/>
                <w:lang w:val="en-US"/>
              </w:rPr>
              <w:t xml:space="preserve"> </w:t>
            </w:r>
            <w:proofErr w:type="spellStart"/>
            <w:r w:rsidRPr="00F71EC6">
              <w:rPr>
                <w:sz w:val="24"/>
                <w:szCs w:val="24"/>
                <w:lang w:val="en-US"/>
              </w:rPr>
              <w:t>прогноза</w:t>
            </w:r>
            <w:proofErr w:type="spellEnd"/>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4</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5</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6</w:t>
            </w:r>
          </w:p>
        </w:tc>
      </w:tr>
      <w:tr w:rsidR="007E1C93" w:rsidRPr="00F71EC6" w:rsidTr="00782A66">
        <w:trPr>
          <w:trHeight w:val="275"/>
        </w:trPr>
        <w:tc>
          <w:tcPr>
            <w:tcW w:w="9353" w:type="dxa"/>
            <w:gridSpan w:val="7"/>
            <w:shd w:val="clear" w:color="auto" w:fill="auto"/>
            <w:vAlign w:val="center"/>
          </w:tcPr>
          <w:p w:rsidR="001B28D3" w:rsidRPr="00F71EC6" w:rsidRDefault="001B28D3" w:rsidP="00C3157A">
            <w:pPr>
              <w:pStyle w:val="TableParagraph"/>
              <w:spacing w:line="360" w:lineRule="auto"/>
              <w:jc w:val="center"/>
              <w:rPr>
                <w:sz w:val="24"/>
                <w:szCs w:val="24"/>
              </w:rPr>
            </w:pPr>
            <w:r w:rsidRPr="00F71EC6">
              <w:rPr>
                <w:sz w:val="24"/>
                <w:szCs w:val="24"/>
              </w:rPr>
              <w:t>Выручка</w:t>
            </w:r>
            <w:r w:rsidRPr="00F71EC6">
              <w:rPr>
                <w:spacing w:val="-3"/>
                <w:sz w:val="24"/>
                <w:szCs w:val="24"/>
              </w:rPr>
              <w:t xml:space="preserve"> </w:t>
            </w:r>
            <w:r w:rsidRPr="00F71EC6">
              <w:rPr>
                <w:sz w:val="24"/>
                <w:szCs w:val="24"/>
              </w:rPr>
              <w:t>от</w:t>
            </w:r>
            <w:r w:rsidRPr="00F71EC6">
              <w:rPr>
                <w:spacing w:val="-2"/>
                <w:sz w:val="24"/>
                <w:szCs w:val="24"/>
              </w:rPr>
              <w:t xml:space="preserve"> </w:t>
            </w:r>
            <w:r w:rsidRPr="00F71EC6">
              <w:rPr>
                <w:sz w:val="24"/>
                <w:szCs w:val="24"/>
              </w:rPr>
              <w:t>продаж,</w:t>
            </w:r>
            <w:r w:rsidRPr="00F71EC6">
              <w:rPr>
                <w:spacing w:val="-1"/>
                <w:sz w:val="24"/>
                <w:szCs w:val="24"/>
              </w:rPr>
              <w:t xml:space="preserve"> </w:t>
            </w:r>
            <w:proofErr w:type="spellStart"/>
            <w:r w:rsidRPr="00F71EC6">
              <w:rPr>
                <w:sz w:val="24"/>
                <w:szCs w:val="24"/>
              </w:rPr>
              <w:t>ты</w:t>
            </w:r>
            <w:r w:rsidR="00071C1E" w:rsidRPr="00F71EC6">
              <w:rPr>
                <w:sz w:val="24"/>
                <w:szCs w:val="24"/>
              </w:rPr>
              <w:t>с</w:t>
            </w:r>
            <w:r w:rsidR="003B612A" w:rsidRPr="00F71EC6">
              <w:rPr>
                <w:sz w:val="24"/>
                <w:szCs w:val="24"/>
              </w:rPr>
              <w:t>.</w:t>
            </w:r>
            <w:r w:rsidRPr="00F71EC6">
              <w:rPr>
                <w:sz w:val="24"/>
                <w:szCs w:val="24"/>
              </w:rPr>
              <w:t>руб</w:t>
            </w:r>
            <w:proofErr w:type="spellEnd"/>
            <w:r w:rsidRPr="00F71EC6">
              <w:rPr>
                <w:sz w:val="24"/>
                <w:szCs w:val="24"/>
              </w:rPr>
              <w:t>.</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lang w:val="en-US"/>
              </w:rPr>
            </w:pPr>
            <w:proofErr w:type="spellStart"/>
            <w:r w:rsidRPr="00F71EC6">
              <w:rPr>
                <w:sz w:val="24"/>
                <w:szCs w:val="24"/>
                <w:lang w:val="en-US"/>
              </w:rPr>
              <w:t>Интернет-магазин</w:t>
            </w:r>
            <w:proofErr w:type="spellEnd"/>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104 208</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103 994</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107 240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118 997</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131 634</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144 574</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4"/>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w:t>
            </w:r>
            <w:r w:rsidRPr="00F71EC6">
              <w:rPr>
                <w:spacing w:val="-3"/>
                <w:sz w:val="24"/>
                <w:szCs w:val="24"/>
              </w:rPr>
              <w:t xml:space="preserve"> </w:t>
            </w:r>
            <w:r w:rsidRPr="00F71EC6">
              <w:rPr>
                <w:sz w:val="24"/>
                <w:szCs w:val="24"/>
              </w:rPr>
              <w:t>высокой</w:t>
            </w:r>
            <w:r w:rsidRPr="00F71EC6">
              <w:rPr>
                <w:spacing w:val="-1"/>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80 709</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87 405</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73 205</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76 583</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76 102</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75 247</w:t>
            </w:r>
          </w:p>
        </w:tc>
      </w:tr>
      <w:tr w:rsidR="007E1C93" w:rsidRPr="00F71EC6" w:rsidTr="00782A66">
        <w:trPr>
          <w:trHeight w:val="276"/>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4"/>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со</w:t>
            </w:r>
            <w:r w:rsidRPr="00F71EC6">
              <w:rPr>
                <w:spacing w:val="-2"/>
                <w:sz w:val="24"/>
                <w:szCs w:val="24"/>
              </w:rPr>
              <w:t xml:space="preserve"> </w:t>
            </w:r>
            <w:r w:rsidRPr="00F71EC6">
              <w:rPr>
                <w:sz w:val="24"/>
                <w:szCs w:val="24"/>
              </w:rPr>
              <w:t>средней</w:t>
            </w:r>
            <w:r w:rsidRPr="00F71EC6">
              <w:rPr>
                <w:spacing w:val="-2"/>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64 427</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77 860</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76 654</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85 206</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91 319</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97 432</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5"/>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w:t>
            </w:r>
            <w:r w:rsidRPr="00F71EC6">
              <w:rPr>
                <w:spacing w:val="-3"/>
                <w:sz w:val="24"/>
                <w:szCs w:val="24"/>
              </w:rPr>
              <w:t xml:space="preserve"> </w:t>
            </w:r>
            <w:r w:rsidRPr="00F71EC6">
              <w:rPr>
                <w:sz w:val="24"/>
                <w:szCs w:val="24"/>
              </w:rPr>
              <w:t>низкой</w:t>
            </w:r>
            <w:r w:rsidRPr="00F71EC6">
              <w:rPr>
                <w:spacing w:val="-2"/>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31 067</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33 172</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23 321</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22 512</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19 324</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15 748</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lang w:val="en-US"/>
              </w:rPr>
            </w:pPr>
            <w:proofErr w:type="spellStart"/>
            <w:r w:rsidRPr="00F71EC6">
              <w:rPr>
                <w:sz w:val="24"/>
                <w:szCs w:val="24"/>
                <w:lang w:val="en-US"/>
              </w:rPr>
              <w:t>Всего</w:t>
            </w:r>
            <w:proofErr w:type="spellEnd"/>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280 411</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302 431</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280 420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303 298</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318 379</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333 001</w:t>
            </w:r>
          </w:p>
        </w:tc>
      </w:tr>
      <w:tr w:rsidR="007E1C93" w:rsidRPr="00F71EC6" w:rsidTr="00782A66">
        <w:trPr>
          <w:trHeight w:val="278"/>
        </w:trPr>
        <w:tc>
          <w:tcPr>
            <w:tcW w:w="9353" w:type="dxa"/>
            <w:gridSpan w:val="7"/>
            <w:shd w:val="clear" w:color="auto" w:fill="auto"/>
            <w:vAlign w:val="center"/>
          </w:tcPr>
          <w:p w:rsidR="001B28D3" w:rsidRPr="00F71EC6" w:rsidRDefault="001B28D3" w:rsidP="00C3157A">
            <w:pPr>
              <w:pStyle w:val="TableParagraph"/>
              <w:spacing w:line="360" w:lineRule="auto"/>
              <w:jc w:val="center"/>
              <w:rPr>
                <w:sz w:val="24"/>
                <w:szCs w:val="24"/>
                <w:lang w:val="en-US"/>
              </w:rPr>
            </w:pPr>
            <w:proofErr w:type="spellStart"/>
            <w:r w:rsidRPr="00F71EC6">
              <w:rPr>
                <w:sz w:val="24"/>
                <w:szCs w:val="24"/>
                <w:lang w:val="en-US"/>
              </w:rPr>
              <w:t>Количество</w:t>
            </w:r>
            <w:proofErr w:type="spellEnd"/>
            <w:r w:rsidRPr="00F71EC6">
              <w:rPr>
                <w:spacing w:val="-3"/>
                <w:sz w:val="24"/>
                <w:szCs w:val="24"/>
                <w:lang w:val="en-US"/>
              </w:rPr>
              <w:t xml:space="preserve"> </w:t>
            </w:r>
            <w:proofErr w:type="spellStart"/>
            <w:r w:rsidRPr="00F71EC6">
              <w:rPr>
                <w:sz w:val="24"/>
                <w:szCs w:val="24"/>
                <w:lang w:val="en-US"/>
              </w:rPr>
              <w:t>торговых</w:t>
            </w:r>
            <w:proofErr w:type="spellEnd"/>
            <w:r w:rsidRPr="00F71EC6">
              <w:rPr>
                <w:spacing w:val="-1"/>
                <w:sz w:val="24"/>
                <w:szCs w:val="24"/>
                <w:lang w:val="en-US"/>
              </w:rPr>
              <w:t xml:space="preserve"> </w:t>
            </w:r>
            <w:proofErr w:type="spellStart"/>
            <w:r w:rsidRPr="00F71EC6">
              <w:rPr>
                <w:sz w:val="24"/>
                <w:szCs w:val="24"/>
                <w:lang w:val="en-US"/>
              </w:rPr>
              <w:t>точек</w:t>
            </w:r>
            <w:proofErr w:type="spellEnd"/>
            <w:r w:rsidRPr="00F71EC6">
              <w:rPr>
                <w:sz w:val="24"/>
                <w:szCs w:val="24"/>
                <w:lang w:val="en-US"/>
              </w:rPr>
              <w:t>,</w:t>
            </w:r>
            <w:r w:rsidRPr="00F71EC6">
              <w:rPr>
                <w:spacing w:val="-2"/>
                <w:sz w:val="24"/>
                <w:szCs w:val="24"/>
                <w:lang w:val="en-US"/>
              </w:rPr>
              <w:t xml:space="preserve"> </w:t>
            </w:r>
            <w:proofErr w:type="spellStart"/>
            <w:r w:rsidRPr="00F71EC6">
              <w:rPr>
                <w:sz w:val="24"/>
                <w:szCs w:val="24"/>
                <w:lang w:val="en-US"/>
              </w:rPr>
              <w:t>ед</w:t>
            </w:r>
            <w:proofErr w:type="spellEnd"/>
            <w:r w:rsidRPr="00F71EC6">
              <w:rPr>
                <w:sz w:val="24"/>
                <w:szCs w:val="24"/>
                <w:lang w:val="en-US"/>
              </w:rPr>
              <w:t>.</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4"/>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w:t>
            </w:r>
            <w:r w:rsidRPr="00F71EC6">
              <w:rPr>
                <w:spacing w:val="-3"/>
                <w:sz w:val="24"/>
                <w:szCs w:val="24"/>
              </w:rPr>
              <w:t xml:space="preserve"> </w:t>
            </w:r>
            <w:r w:rsidRPr="00F71EC6">
              <w:rPr>
                <w:sz w:val="24"/>
                <w:szCs w:val="24"/>
              </w:rPr>
              <w:t>высокой</w:t>
            </w:r>
            <w:r w:rsidRPr="00F71EC6">
              <w:rPr>
                <w:spacing w:val="-1"/>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14</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14</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15</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14</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13</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12</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4"/>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со</w:t>
            </w:r>
            <w:r w:rsidRPr="00F71EC6">
              <w:rPr>
                <w:spacing w:val="-2"/>
                <w:sz w:val="24"/>
                <w:szCs w:val="24"/>
              </w:rPr>
              <w:t xml:space="preserve"> </w:t>
            </w:r>
            <w:r w:rsidRPr="00F71EC6">
              <w:rPr>
                <w:sz w:val="24"/>
                <w:szCs w:val="24"/>
              </w:rPr>
              <w:t>средней</w:t>
            </w:r>
            <w:r w:rsidRPr="00F71EC6">
              <w:rPr>
                <w:spacing w:val="-2"/>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15</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16</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18</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18</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18</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18</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5"/>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w:t>
            </w:r>
            <w:r w:rsidRPr="00F71EC6">
              <w:rPr>
                <w:spacing w:val="-3"/>
                <w:sz w:val="24"/>
                <w:szCs w:val="24"/>
              </w:rPr>
              <w:t xml:space="preserve"> </w:t>
            </w:r>
            <w:r w:rsidRPr="00F71EC6">
              <w:rPr>
                <w:sz w:val="24"/>
                <w:szCs w:val="24"/>
              </w:rPr>
              <w:t>низкой</w:t>
            </w:r>
            <w:r w:rsidRPr="00F71EC6">
              <w:rPr>
                <w:spacing w:val="-2"/>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8</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9</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10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8</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6</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4</w:t>
            </w:r>
          </w:p>
        </w:tc>
      </w:tr>
      <w:tr w:rsidR="007E1C93" w:rsidRPr="00F71EC6" w:rsidTr="00782A66">
        <w:trPr>
          <w:trHeight w:val="275"/>
        </w:trPr>
        <w:tc>
          <w:tcPr>
            <w:tcW w:w="4107" w:type="dxa"/>
            <w:shd w:val="clear" w:color="auto" w:fill="auto"/>
            <w:vAlign w:val="center"/>
          </w:tcPr>
          <w:p w:rsidR="001B28D3" w:rsidRPr="00F71EC6" w:rsidRDefault="001B28D3" w:rsidP="00C3157A">
            <w:pPr>
              <w:pStyle w:val="TableParagraph"/>
              <w:spacing w:line="360" w:lineRule="auto"/>
              <w:rPr>
                <w:sz w:val="24"/>
                <w:szCs w:val="24"/>
                <w:lang w:val="en-US"/>
              </w:rPr>
            </w:pPr>
            <w:proofErr w:type="spellStart"/>
            <w:r w:rsidRPr="00F71EC6">
              <w:rPr>
                <w:sz w:val="24"/>
                <w:szCs w:val="24"/>
                <w:lang w:val="en-US"/>
              </w:rPr>
              <w:t>Всего</w:t>
            </w:r>
            <w:proofErr w:type="spellEnd"/>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37</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39</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43</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40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37</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34</w:t>
            </w:r>
          </w:p>
        </w:tc>
      </w:tr>
      <w:tr w:rsidR="007E1C93" w:rsidRPr="00F71EC6" w:rsidTr="00782A66">
        <w:trPr>
          <w:trHeight w:val="275"/>
        </w:trPr>
        <w:tc>
          <w:tcPr>
            <w:tcW w:w="9353" w:type="dxa"/>
            <w:gridSpan w:val="7"/>
            <w:shd w:val="clear" w:color="auto" w:fill="auto"/>
            <w:vAlign w:val="center"/>
          </w:tcPr>
          <w:p w:rsidR="001B28D3" w:rsidRPr="00F71EC6" w:rsidRDefault="001B28D3" w:rsidP="00C3157A">
            <w:pPr>
              <w:pStyle w:val="TableParagraph"/>
              <w:spacing w:line="360" w:lineRule="auto"/>
              <w:jc w:val="center"/>
              <w:rPr>
                <w:sz w:val="24"/>
                <w:szCs w:val="24"/>
              </w:rPr>
            </w:pPr>
            <w:r w:rsidRPr="00F71EC6">
              <w:rPr>
                <w:sz w:val="24"/>
                <w:szCs w:val="24"/>
              </w:rPr>
              <w:t>Удельная</w:t>
            </w:r>
            <w:r w:rsidRPr="00F71EC6">
              <w:rPr>
                <w:spacing w:val="-2"/>
                <w:sz w:val="24"/>
                <w:szCs w:val="24"/>
              </w:rPr>
              <w:t xml:space="preserve"> </w:t>
            </w:r>
            <w:r w:rsidRPr="00F71EC6">
              <w:rPr>
                <w:sz w:val="24"/>
                <w:szCs w:val="24"/>
              </w:rPr>
              <w:t>выручка</w:t>
            </w:r>
            <w:r w:rsidRPr="00F71EC6">
              <w:rPr>
                <w:spacing w:val="-3"/>
                <w:sz w:val="24"/>
                <w:szCs w:val="24"/>
              </w:rPr>
              <w:t xml:space="preserve"> </w:t>
            </w:r>
            <w:r w:rsidRPr="00F71EC6">
              <w:rPr>
                <w:sz w:val="24"/>
                <w:szCs w:val="24"/>
              </w:rPr>
              <w:t>от</w:t>
            </w:r>
            <w:r w:rsidRPr="00F71EC6">
              <w:rPr>
                <w:spacing w:val="-2"/>
                <w:sz w:val="24"/>
                <w:szCs w:val="24"/>
              </w:rPr>
              <w:t xml:space="preserve"> </w:t>
            </w:r>
            <w:r w:rsidRPr="00F71EC6">
              <w:rPr>
                <w:sz w:val="24"/>
                <w:szCs w:val="24"/>
              </w:rPr>
              <w:t>продаж</w:t>
            </w:r>
            <w:r w:rsidRPr="00F71EC6">
              <w:rPr>
                <w:spacing w:val="-2"/>
                <w:sz w:val="24"/>
                <w:szCs w:val="24"/>
              </w:rPr>
              <w:t xml:space="preserve"> </w:t>
            </w:r>
            <w:r w:rsidRPr="00F71EC6">
              <w:rPr>
                <w:sz w:val="24"/>
                <w:szCs w:val="24"/>
              </w:rPr>
              <w:t>на</w:t>
            </w:r>
            <w:r w:rsidRPr="00F71EC6">
              <w:rPr>
                <w:spacing w:val="-3"/>
                <w:sz w:val="24"/>
                <w:szCs w:val="24"/>
              </w:rPr>
              <w:t xml:space="preserve"> </w:t>
            </w:r>
            <w:r w:rsidRPr="00F71EC6">
              <w:rPr>
                <w:sz w:val="24"/>
                <w:szCs w:val="24"/>
              </w:rPr>
              <w:t>торговую</w:t>
            </w:r>
            <w:r w:rsidRPr="00F71EC6">
              <w:rPr>
                <w:spacing w:val="57"/>
                <w:sz w:val="24"/>
                <w:szCs w:val="24"/>
              </w:rPr>
              <w:t xml:space="preserve"> </w:t>
            </w:r>
            <w:r w:rsidRPr="00F71EC6">
              <w:rPr>
                <w:sz w:val="24"/>
                <w:szCs w:val="24"/>
              </w:rPr>
              <w:t>точку,</w:t>
            </w:r>
            <w:r w:rsidRPr="00F71EC6">
              <w:rPr>
                <w:spacing w:val="-2"/>
                <w:sz w:val="24"/>
                <w:szCs w:val="24"/>
              </w:rPr>
              <w:t xml:space="preserve"> </w:t>
            </w:r>
            <w:r w:rsidR="00071C1E" w:rsidRPr="00F71EC6">
              <w:rPr>
                <w:sz w:val="24"/>
                <w:szCs w:val="24"/>
              </w:rPr>
              <w:t>тыс.</w:t>
            </w:r>
            <w:r w:rsidRPr="00F71EC6">
              <w:rPr>
                <w:sz w:val="24"/>
                <w:szCs w:val="24"/>
              </w:rPr>
              <w:t>руб./ед.</w:t>
            </w:r>
          </w:p>
        </w:tc>
      </w:tr>
      <w:tr w:rsidR="001B28D3" w:rsidRPr="00F71EC6" w:rsidTr="00782A66">
        <w:trPr>
          <w:trHeight w:val="278"/>
        </w:trPr>
        <w:tc>
          <w:tcPr>
            <w:tcW w:w="4107" w:type="dxa"/>
            <w:shd w:val="clear" w:color="auto" w:fill="auto"/>
            <w:vAlign w:val="center"/>
          </w:tcPr>
          <w:p w:rsidR="001B28D3" w:rsidRPr="00F71EC6" w:rsidRDefault="001B28D3" w:rsidP="00C3157A">
            <w:pPr>
              <w:pStyle w:val="TableParagraph"/>
              <w:spacing w:line="360" w:lineRule="auto"/>
              <w:rPr>
                <w:sz w:val="24"/>
                <w:szCs w:val="24"/>
              </w:rPr>
            </w:pPr>
            <w:r w:rsidRPr="00F71EC6">
              <w:rPr>
                <w:sz w:val="24"/>
                <w:szCs w:val="24"/>
              </w:rPr>
              <w:t>Торговые</w:t>
            </w:r>
            <w:r w:rsidRPr="00F71EC6">
              <w:rPr>
                <w:spacing w:val="-4"/>
                <w:sz w:val="24"/>
                <w:szCs w:val="24"/>
              </w:rPr>
              <w:t xml:space="preserve"> </w:t>
            </w:r>
            <w:r w:rsidRPr="00F71EC6">
              <w:rPr>
                <w:sz w:val="24"/>
                <w:szCs w:val="24"/>
              </w:rPr>
              <w:t>точки</w:t>
            </w:r>
            <w:r w:rsidRPr="00F71EC6">
              <w:rPr>
                <w:spacing w:val="-2"/>
                <w:sz w:val="24"/>
                <w:szCs w:val="24"/>
              </w:rPr>
              <w:t xml:space="preserve"> </w:t>
            </w:r>
            <w:r w:rsidRPr="00F71EC6">
              <w:rPr>
                <w:sz w:val="24"/>
                <w:szCs w:val="24"/>
              </w:rPr>
              <w:t>с</w:t>
            </w:r>
            <w:r w:rsidRPr="00F71EC6">
              <w:rPr>
                <w:spacing w:val="-3"/>
                <w:sz w:val="24"/>
                <w:szCs w:val="24"/>
              </w:rPr>
              <w:t xml:space="preserve"> </w:t>
            </w:r>
            <w:r w:rsidRPr="00F71EC6">
              <w:rPr>
                <w:sz w:val="24"/>
                <w:szCs w:val="24"/>
              </w:rPr>
              <w:t>высокой</w:t>
            </w:r>
            <w:r w:rsidRPr="00F71EC6">
              <w:rPr>
                <w:spacing w:val="-1"/>
                <w:sz w:val="24"/>
                <w:szCs w:val="24"/>
              </w:rPr>
              <w:t xml:space="preserve"> </w:t>
            </w:r>
            <w:r w:rsidRPr="00F71EC6">
              <w:rPr>
                <w:sz w:val="24"/>
                <w:szCs w:val="24"/>
              </w:rPr>
              <w:t>посещаемостью</w:t>
            </w:r>
          </w:p>
        </w:tc>
        <w:tc>
          <w:tcPr>
            <w:tcW w:w="877"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5 765</w:t>
            </w:r>
          </w:p>
        </w:tc>
        <w:tc>
          <w:tcPr>
            <w:tcW w:w="874"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6 243</w:t>
            </w:r>
          </w:p>
        </w:tc>
        <w:tc>
          <w:tcPr>
            <w:tcW w:w="876"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4 880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5 470</w:t>
            </w:r>
          </w:p>
        </w:tc>
        <w:tc>
          <w:tcPr>
            <w:tcW w:w="875"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5 854</w:t>
            </w:r>
          </w:p>
        </w:tc>
        <w:tc>
          <w:tcPr>
            <w:tcW w:w="869" w:type="dxa"/>
            <w:shd w:val="clear" w:color="auto" w:fill="auto"/>
            <w:vAlign w:val="center"/>
          </w:tcPr>
          <w:p w:rsidR="001B28D3" w:rsidRPr="00F71EC6" w:rsidRDefault="001B28D3" w:rsidP="00C3157A">
            <w:pPr>
              <w:pStyle w:val="TableParagraph"/>
              <w:spacing w:line="360" w:lineRule="auto"/>
              <w:jc w:val="center"/>
              <w:rPr>
                <w:sz w:val="24"/>
                <w:szCs w:val="24"/>
                <w:lang w:val="en-US"/>
              </w:rPr>
            </w:pPr>
            <w:r w:rsidRPr="00F71EC6">
              <w:rPr>
                <w:sz w:val="24"/>
                <w:szCs w:val="24"/>
                <w:lang w:val="en-US"/>
              </w:rPr>
              <w:t>6 271</w:t>
            </w:r>
          </w:p>
        </w:tc>
      </w:tr>
    </w:tbl>
    <w:p w:rsidR="00782A66" w:rsidRPr="00F71EC6" w:rsidRDefault="00782A66"/>
    <w:p w:rsidR="00782A66" w:rsidRPr="00F71EC6" w:rsidRDefault="00782A66" w:rsidP="00782A66">
      <w:r w:rsidRPr="00F71EC6">
        <w:rPr>
          <w:rFonts w:ascii="Times New Roman" w:hAnsi="Times New Roman"/>
          <w:sz w:val="28"/>
          <w:szCs w:val="28"/>
        </w:rPr>
        <w:lastRenderedPageBreak/>
        <w:t>Продолжение таблицы 1</w:t>
      </w:r>
      <w:r w:rsidR="00D64979" w:rsidRPr="00F71EC6">
        <w:rPr>
          <w:rFonts w:ascii="Times New Roman" w:hAnsi="Times New Roman"/>
          <w:sz w:val="28"/>
          <w:szCs w:val="28"/>
        </w:rPr>
        <w:t>0</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852"/>
        <w:gridCol w:w="25"/>
        <w:gridCol w:w="827"/>
        <w:gridCol w:w="47"/>
        <w:gridCol w:w="656"/>
        <w:gridCol w:w="220"/>
        <w:gridCol w:w="484"/>
        <w:gridCol w:w="391"/>
        <w:gridCol w:w="313"/>
        <w:gridCol w:w="562"/>
        <w:gridCol w:w="145"/>
        <w:gridCol w:w="724"/>
        <w:gridCol w:w="15"/>
      </w:tblGrid>
      <w:tr w:rsidR="007E1C93" w:rsidRPr="00F71EC6" w:rsidTr="00D64979">
        <w:trPr>
          <w:gridAfter w:val="1"/>
          <w:wAfter w:w="15" w:type="dxa"/>
          <w:trHeight w:val="275"/>
        </w:trPr>
        <w:tc>
          <w:tcPr>
            <w:tcW w:w="4107" w:type="dxa"/>
            <w:vMerge w:val="restart"/>
            <w:shd w:val="clear" w:color="auto" w:fill="auto"/>
            <w:vAlign w:val="center"/>
          </w:tcPr>
          <w:p w:rsidR="00D64979" w:rsidRPr="00F71EC6" w:rsidRDefault="00D64979" w:rsidP="00D64979">
            <w:pPr>
              <w:pStyle w:val="TableParagraph"/>
              <w:spacing w:line="360" w:lineRule="auto"/>
              <w:jc w:val="center"/>
              <w:rPr>
                <w:sz w:val="24"/>
                <w:szCs w:val="24"/>
                <w:lang w:val="en-US"/>
              </w:rPr>
            </w:pPr>
            <w:proofErr w:type="spellStart"/>
            <w:r w:rsidRPr="00F71EC6">
              <w:rPr>
                <w:sz w:val="24"/>
                <w:szCs w:val="24"/>
                <w:lang w:val="en-US"/>
              </w:rPr>
              <w:t>Показатель</w:t>
            </w:r>
            <w:proofErr w:type="spellEnd"/>
          </w:p>
        </w:tc>
        <w:tc>
          <w:tcPr>
            <w:tcW w:w="2627" w:type="dxa"/>
            <w:gridSpan w:val="6"/>
            <w:shd w:val="clear" w:color="auto" w:fill="auto"/>
            <w:vAlign w:val="center"/>
          </w:tcPr>
          <w:p w:rsidR="00D64979" w:rsidRPr="00F71EC6" w:rsidRDefault="00D64979" w:rsidP="00D64979">
            <w:pPr>
              <w:pStyle w:val="TableParagraph"/>
              <w:spacing w:line="360" w:lineRule="auto"/>
              <w:jc w:val="center"/>
              <w:rPr>
                <w:sz w:val="25"/>
                <w:szCs w:val="25"/>
                <w:lang w:val="en-US"/>
              </w:rPr>
            </w:pPr>
            <w:proofErr w:type="spellStart"/>
            <w:r w:rsidRPr="00F71EC6">
              <w:rPr>
                <w:sz w:val="24"/>
                <w:szCs w:val="24"/>
                <w:lang w:val="en-US"/>
              </w:rPr>
              <w:t>Фактическое</w:t>
            </w:r>
            <w:proofErr w:type="spellEnd"/>
            <w:r w:rsidRPr="00F71EC6">
              <w:rPr>
                <w:spacing w:val="-4"/>
                <w:sz w:val="24"/>
                <w:szCs w:val="24"/>
                <w:lang w:val="en-US"/>
              </w:rPr>
              <w:t xml:space="preserve"> </w:t>
            </w:r>
            <w:proofErr w:type="spellStart"/>
            <w:r w:rsidRPr="00F71EC6">
              <w:rPr>
                <w:sz w:val="24"/>
                <w:szCs w:val="24"/>
                <w:lang w:val="en-US"/>
              </w:rPr>
              <w:t>значение</w:t>
            </w:r>
            <w:proofErr w:type="spellEnd"/>
          </w:p>
        </w:tc>
        <w:tc>
          <w:tcPr>
            <w:tcW w:w="2619" w:type="dxa"/>
            <w:gridSpan w:val="6"/>
            <w:shd w:val="clear" w:color="auto" w:fill="auto"/>
            <w:vAlign w:val="center"/>
          </w:tcPr>
          <w:p w:rsidR="00D64979" w:rsidRPr="00F71EC6" w:rsidRDefault="00D64979" w:rsidP="00D64979">
            <w:pPr>
              <w:pStyle w:val="TableParagraph"/>
              <w:spacing w:line="360" w:lineRule="auto"/>
              <w:jc w:val="center"/>
              <w:rPr>
                <w:sz w:val="25"/>
                <w:szCs w:val="25"/>
                <w:lang w:val="en-US"/>
              </w:rPr>
            </w:pPr>
            <w:proofErr w:type="spellStart"/>
            <w:r w:rsidRPr="00F71EC6">
              <w:rPr>
                <w:sz w:val="24"/>
                <w:szCs w:val="24"/>
                <w:lang w:val="en-US"/>
              </w:rPr>
              <w:t>Прогнозное</w:t>
            </w:r>
            <w:proofErr w:type="spellEnd"/>
            <w:r w:rsidRPr="00F71EC6">
              <w:rPr>
                <w:spacing w:val="-5"/>
                <w:sz w:val="24"/>
                <w:szCs w:val="24"/>
                <w:lang w:val="en-US"/>
              </w:rPr>
              <w:t xml:space="preserve"> </w:t>
            </w:r>
            <w:proofErr w:type="spellStart"/>
            <w:r w:rsidRPr="00F71EC6">
              <w:rPr>
                <w:sz w:val="24"/>
                <w:szCs w:val="24"/>
                <w:lang w:val="en-US"/>
              </w:rPr>
              <w:t>значение</w:t>
            </w:r>
            <w:proofErr w:type="spellEnd"/>
          </w:p>
        </w:tc>
      </w:tr>
      <w:tr w:rsidR="007E1C93" w:rsidRPr="00F71EC6" w:rsidTr="00D64979">
        <w:trPr>
          <w:gridAfter w:val="1"/>
          <w:wAfter w:w="15" w:type="dxa"/>
          <w:trHeight w:val="275"/>
        </w:trPr>
        <w:tc>
          <w:tcPr>
            <w:tcW w:w="4107" w:type="dxa"/>
            <w:vMerge/>
            <w:shd w:val="clear" w:color="auto" w:fill="auto"/>
            <w:vAlign w:val="center"/>
          </w:tcPr>
          <w:p w:rsidR="00D64979" w:rsidRPr="00F71EC6" w:rsidRDefault="00D64979" w:rsidP="00D64979">
            <w:pPr>
              <w:widowControl w:val="0"/>
              <w:autoSpaceDE w:val="0"/>
              <w:autoSpaceDN w:val="0"/>
              <w:spacing w:after="0" w:line="360" w:lineRule="auto"/>
              <w:jc w:val="center"/>
              <w:rPr>
                <w:rFonts w:ascii="Times New Roman" w:hAnsi="Times New Roman"/>
                <w:sz w:val="24"/>
                <w:szCs w:val="24"/>
                <w:lang w:val="en-US"/>
              </w:rPr>
            </w:pPr>
          </w:p>
        </w:tc>
        <w:tc>
          <w:tcPr>
            <w:tcW w:w="877"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w:t>
            </w:r>
            <w:r w:rsidRPr="00F71EC6">
              <w:rPr>
                <w:sz w:val="24"/>
                <w:szCs w:val="24"/>
              </w:rPr>
              <w:t xml:space="preserve">18 </w:t>
            </w:r>
            <w:proofErr w:type="spellStart"/>
            <w:r w:rsidRPr="00F71EC6">
              <w:rPr>
                <w:sz w:val="24"/>
                <w:szCs w:val="24"/>
                <w:lang w:val="en-US"/>
              </w:rPr>
              <w:t>год</w:t>
            </w:r>
            <w:proofErr w:type="spellEnd"/>
          </w:p>
        </w:tc>
        <w:tc>
          <w:tcPr>
            <w:tcW w:w="874"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201</w:t>
            </w:r>
            <w:r w:rsidRPr="00F71EC6">
              <w:rPr>
                <w:sz w:val="24"/>
                <w:szCs w:val="24"/>
              </w:rPr>
              <w:t>9</w:t>
            </w:r>
            <w:r w:rsidRPr="00F71EC6">
              <w:rPr>
                <w:spacing w:val="-2"/>
                <w:sz w:val="24"/>
                <w:szCs w:val="24"/>
                <w:lang w:val="en-US"/>
              </w:rPr>
              <w:t xml:space="preserve"> </w:t>
            </w:r>
            <w:proofErr w:type="spellStart"/>
            <w:r w:rsidRPr="00F71EC6">
              <w:rPr>
                <w:sz w:val="24"/>
                <w:szCs w:val="24"/>
                <w:lang w:val="en-US"/>
              </w:rPr>
              <w:t>год</w:t>
            </w:r>
            <w:proofErr w:type="spellEnd"/>
          </w:p>
        </w:tc>
        <w:tc>
          <w:tcPr>
            <w:tcW w:w="876"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w:t>
            </w:r>
            <w:r w:rsidRPr="00F71EC6">
              <w:rPr>
                <w:sz w:val="24"/>
                <w:szCs w:val="24"/>
              </w:rPr>
              <w:t xml:space="preserve">20 </w:t>
            </w:r>
            <w:proofErr w:type="spellStart"/>
            <w:r w:rsidRPr="00F71EC6">
              <w:rPr>
                <w:sz w:val="24"/>
                <w:szCs w:val="24"/>
                <w:lang w:val="en-US"/>
              </w:rPr>
              <w:t>год</w:t>
            </w:r>
            <w:proofErr w:type="spellEnd"/>
          </w:p>
        </w:tc>
        <w:tc>
          <w:tcPr>
            <w:tcW w:w="875"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w:t>
            </w:r>
            <w:r w:rsidRPr="00F71EC6">
              <w:rPr>
                <w:sz w:val="24"/>
                <w:szCs w:val="24"/>
              </w:rPr>
              <w:t>21</w:t>
            </w:r>
            <w:r w:rsidRPr="00F71EC6">
              <w:rPr>
                <w:spacing w:val="-2"/>
                <w:sz w:val="24"/>
                <w:szCs w:val="24"/>
                <w:lang w:val="en-US"/>
              </w:rPr>
              <w:t xml:space="preserve"> </w:t>
            </w:r>
            <w:proofErr w:type="spellStart"/>
            <w:r w:rsidRPr="00F71EC6">
              <w:rPr>
                <w:sz w:val="24"/>
                <w:szCs w:val="24"/>
                <w:lang w:val="en-US"/>
              </w:rPr>
              <w:t>год</w:t>
            </w:r>
            <w:proofErr w:type="spellEnd"/>
          </w:p>
        </w:tc>
        <w:tc>
          <w:tcPr>
            <w:tcW w:w="875"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w:t>
            </w:r>
            <w:r w:rsidRPr="00F71EC6">
              <w:rPr>
                <w:sz w:val="24"/>
                <w:szCs w:val="24"/>
              </w:rPr>
              <w:t>22</w:t>
            </w:r>
            <w:r w:rsidRPr="00F71EC6">
              <w:rPr>
                <w:spacing w:val="-2"/>
                <w:sz w:val="24"/>
                <w:szCs w:val="24"/>
                <w:lang w:val="en-US"/>
              </w:rPr>
              <w:t xml:space="preserve"> </w:t>
            </w:r>
            <w:proofErr w:type="spellStart"/>
            <w:r w:rsidRPr="00F71EC6">
              <w:rPr>
                <w:sz w:val="24"/>
                <w:szCs w:val="24"/>
                <w:lang w:val="en-US"/>
              </w:rPr>
              <w:t>год</w:t>
            </w:r>
            <w:proofErr w:type="spellEnd"/>
          </w:p>
        </w:tc>
        <w:tc>
          <w:tcPr>
            <w:tcW w:w="869"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20</w:t>
            </w:r>
            <w:r w:rsidRPr="00F71EC6">
              <w:rPr>
                <w:sz w:val="24"/>
                <w:szCs w:val="24"/>
              </w:rPr>
              <w:t>23</w:t>
            </w:r>
            <w:r w:rsidRPr="00F71EC6">
              <w:rPr>
                <w:spacing w:val="-2"/>
                <w:sz w:val="24"/>
                <w:szCs w:val="24"/>
                <w:lang w:val="en-US"/>
              </w:rPr>
              <w:t xml:space="preserve"> </w:t>
            </w:r>
            <w:proofErr w:type="spellStart"/>
            <w:r w:rsidRPr="00F71EC6">
              <w:rPr>
                <w:sz w:val="24"/>
                <w:szCs w:val="24"/>
                <w:lang w:val="en-US"/>
              </w:rPr>
              <w:t>год</w:t>
            </w:r>
            <w:proofErr w:type="spellEnd"/>
          </w:p>
        </w:tc>
      </w:tr>
      <w:tr w:rsidR="007E1C93" w:rsidRPr="00F71EC6" w:rsidTr="00D64979">
        <w:trPr>
          <w:gridAfter w:val="1"/>
          <w:wAfter w:w="15" w:type="dxa"/>
          <w:trHeight w:val="275"/>
        </w:trPr>
        <w:tc>
          <w:tcPr>
            <w:tcW w:w="4107" w:type="dxa"/>
            <w:shd w:val="clear" w:color="auto" w:fill="auto"/>
            <w:vAlign w:val="center"/>
          </w:tcPr>
          <w:p w:rsidR="00D64979" w:rsidRPr="00F71EC6" w:rsidRDefault="00D64979" w:rsidP="00D64979">
            <w:pPr>
              <w:pStyle w:val="TableParagraph"/>
              <w:spacing w:line="360" w:lineRule="auto"/>
              <w:jc w:val="center"/>
              <w:rPr>
                <w:sz w:val="24"/>
                <w:szCs w:val="24"/>
                <w:lang w:val="en-US"/>
              </w:rPr>
            </w:pPr>
            <w:proofErr w:type="spellStart"/>
            <w:r w:rsidRPr="00F71EC6">
              <w:rPr>
                <w:sz w:val="24"/>
                <w:szCs w:val="24"/>
                <w:lang w:val="en-US"/>
              </w:rPr>
              <w:t>Номер</w:t>
            </w:r>
            <w:proofErr w:type="spellEnd"/>
            <w:r w:rsidRPr="00F71EC6">
              <w:rPr>
                <w:spacing w:val="-3"/>
                <w:sz w:val="24"/>
                <w:szCs w:val="24"/>
                <w:lang w:val="en-US"/>
              </w:rPr>
              <w:t xml:space="preserve"> </w:t>
            </w:r>
            <w:proofErr w:type="spellStart"/>
            <w:r w:rsidRPr="00F71EC6">
              <w:rPr>
                <w:sz w:val="24"/>
                <w:szCs w:val="24"/>
                <w:lang w:val="en-US"/>
              </w:rPr>
              <w:t>периода</w:t>
            </w:r>
            <w:proofErr w:type="spellEnd"/>
            <w:r w:rsidRPr="00F71EC6">
              <w:rPr>
                <w:spacing w:val="-2"/>
                <w:sz w:val="24"/>
                <w:szCs w:val="24"/>
                <w:lang w:val="en-US"/>
              </w:rPr>
              <w:t xml:space="preserve"> </w:t>
            </w:r>
            <w:proofErr w:type="spellStart"/>
            <w:r w:rsidRPr="00F71EC6">
              <w:rPr>
                <w:sz w:val="24"/>
                <w:szCs w:val="24"/>
                <w:lang w:val="en-US"/>
              </w:rPr>
              <w:t>прогноза</w:t>
            </w:r>
            <w:proofErr w:type="spellEnd"/>
          </w:p>
        </w:tc>
        <w:tc>
          <w:tcPr>
            <w:tcW w:w="877"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1</w:t>
            </w:r>
          </w:p>
        </w:tc>
        <w:tc>
          <w:tcPr>
            <w:tcW w:w="874"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2</w:t>
            </w:r>
          </w:p>
        </w:tc>
        <w:tc>
          <w:tcPr>
            <w:tcW w:w="876"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3</w:t>
            </w:r>
          </w:p>
        </w:tc>
        <w:tc>
          <w:tcPr>
            <w:tcW w:w="875"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4</w:t>
            </w:r>
          </w:p>
        </w:tc>
        <w:tc>
          <w:tcPr>
            <w:tcW w:w="875"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5</w:t>
            </w:r>
          </w:p>
        </w:tc>
        <w:tc>
          <w:tcPr>
            <w:tcW w:w="869" w:type="dxa"/>
            <w:gridSpan w:val="2"/>
            <w:shd w:val="clear" w:color="auto" w:fill="auto"/>
            <w:vAlign w:val="center"/>
          </w:tcPr>
          <w:p w:rsidR="00D64979" w:rsidRPr="00F71EC6" w:rsidRDefault="00D64979" w:rsidP="00D64979">
            <w:pPr>
              <w:pStyle w:val="TableParagraph"/>
              <w:spacing w:line="360" w:lineRule="auto"/>
              <w:jc w:val="center"/>
              <w:rPr>
                <w:sz w:val="24"/>
                <w:szCs w:val="24"/>
                <w:lang w:val="en-US"/>
              </w:rPr>
            </w:pPr>
            <w:r w:rsidRPr="00F71EC6">
              <w:rPr>
                <w:sz w:val="24"/>
                <w:szCs w:val="24"/>
                <w:lang w:val="en-US"/>
              </w:rPr>
              <w:t>6</w:t>
            </w:r>
          </w:p>
        </w:tc>
      </w:tr>
      <w:tr w:rsidR="007E1C93" w:rsidRPr="00F71EC6" w:rsidTr="00782A66">
        <w:trPr>
          <w:gridAfter w:val="1"/>
          <w:wAfter w:w="15" w:type="dxa"/>
          <w:trHeight w:val="275"/>
        </w:trPr>
        <w:tc>
          <w:tcPr>
            <w:tcW w:w="4107" w:type="dxa"/>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4"/>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со</w:t>
            </w:r>
            <w:r w:rsidRPr="00F71EC6">
              <w:rPr>
                <w:spacing w:val="-2"/>
                <w:sz w:val="25"/>
                <w:szCs w:val="25"/>
              </w:rPr>
              <w:t xml:space="preserve"> </w:t>
            </w:r>
            <w:r w:rsidRPr="00F71EC6">
              <w:rPr>
                <w:sz w:val="25"/>
                <w:szCs w:val="25"/>
              </w:rPr>
              <w:t>средней</w:t>
            </w:r>
            <w:r w:rsidRPr="00F71EC6">
              <w:rPr>
                <w:spacing w:val="-2"/>
                <w:sz w:val="25"/>
                <w:szCs w:val="25"/>
              </w:rPr>
              <w:t xml:space="preserve"> </w:t>
            </w:r>
            <w:r w:rsidRPr="00F71EC6">
              <w:rPr>
                <w:sz w:val="25"/>
                <w:szCs w:val="25"/>
              </w:rPr>
              <w:t>посещаемостью</w:t>
            </w:r>
          </w:p>
        </w:tc>
        <w:tc>
          <w:tcPr>
            <w:tcW w:w="87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4 295</w:t>
            </w:r>
          </w:p>
        </w:tc>
        <w:tc>
          <w:tcPr>
            <w:tcW w:w="87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4 866</w:t>
            </w:r>
          </w:p>
        </w:tc>
        <w:tc>
          <w:tcPr>
            <w:tcW w:w="876"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4 259</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4 734</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5 073</w:t>
            </w:r>
          </w:p>
        </w:tc>
        <w:tc>
          <w:tcPr>
            <w:tcW w:w="869"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5 413</w:t>
            </w:r>
          </w:p>
        </w:tc>
      </w:tr>
      <w:tr w:rsidR="007E1C93" w:rsidRPr="00F71EC6" w:rsidTr="00782A66">
        <w:trPr>
          <w:gridAfter w:val="1"/>
          <w:wAfter w:w="15" w:type="dxa"/>
          <w:trHeight w:val="275"/>
        </w:trPr>
        <w:tc>
          <w:tcPr>
            <w:tcW w:w="4107" w:type="dxa"/>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5"/>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w:t>
            </w:r>
            <w:r w:rsidRPr="00F71EC6">
              <w:rPr>
                <w:spacing w:val="-3"/>
                <w:sz w:val="25"/>
                <w:szCs w:val="25"/>
              </w:rPr>
              <w:t xml:space="preserve"> </w:t>
            </w:r>
            <w:r w:rsidRPr="00F71EC6">
              <w:rPr>
                <w:sz w:val="25"/>
                <w:szCs w:val="25"/>
              </w:rPr>
              <w:t>низкой</w:t>
            </w:r>
            <w:r w:rsidRPr="00F71EC6">
              <w:rPr>
                <w:spacing w:val="-2"/>
                <w:sz w:val="25"/>
                <w:szCs w:val="25"/>
              </w:rPr>
              <w:t xml:space="preserve"> </w:t>
            </w:r>
            <w:r w:rsidRPr="00F71EC6">
              <w:rPr>
                <w:sz w:val="25"/>
                <w:szCs w:val="25"/>
              </w:rPr>
              <w:t>посещаемостью</w:t>
            </w:r>
          </w:p>
        </w:tc>
        <w:tc>
          <w:tcPr>
            <w:tcW w:w="87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3 883</w:t>
            </w:r>
          </w:p>
        </w:tc>
        <w:tc>
          <w:tcPr>
            <w:tcW w:w="87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3 686</w:t>
            </w:r>
          </w:p>
        </w:tc>
        <w:tc>
          <w:tcPr>
            <w:tcW w:w="876"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2 332</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2 814</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3 221</w:t>
            </w:r>
          </w:p>
        </w:tc>
        <w:tc>
          <w:tcPr>
            <w:tcW w:w="869"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3 937</w:t>
            </w:r>
          </w:p>
        </w:tc>
      </w:tr>
      <w:tr w:rsidR="007E1C93" w:rsidRPr="00F71EC6" w:rsidTr="00782A66">
        <w:trPr>
          <w:gridAfter w:val="1"/>
          <w:wAfter w:w="15" w:type="dxa"/>
          <w:trHeight w:val="275"/>
        </w:trPr>
        <w:tc>
          <w:tcPr>
            <w:tcW w:w="4107" w:type="dxa"/>
            <w:shd w:val="clear" w:color="auto" w:fill="auto"/>
            <w:vAlign w:val="center"/>
          </w:tcPr>
          <w:p w:rsidR="00D64979" w:rsidRPr="00F71EC6" w:rsidRDefault="00D64979" w:rsidP="00C3157A">
            <w:pPr>
              <w:pStyle w:val="TableParagraph"/>
              <w:spacing w:line="360" w:lineRule="auto"/>
              <w:rPr>
                <w:sz w:val="25"/>
                <w:szCs w:val="25"/>
                <w:lang w:val="en-US"/>
              </w:rPr>
            </w:pPr>
            <w:proofErr w:type="spellStart"/>
            <w:r w:rsidRPr="00F71EC6">
              <w:rPr>
                <w:sz w:val="25"/>
                <w:szCs w:val="25"/>
                <w:lang w:val="en-US"/>
              </w:rPr>
              <w:t>Всего</w:t>
            </w:r>
            <w:proofErr w:type="spellEnd"/>
          </w:p>
        </w:tc>
        <w:tc>
          <w:tcPr>
            <w:tcW w:w="87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7 579</w:t>
            </w:r>
          </w:p>
        </w:tc>
        <w:tc>
          <w:tcPr>
            <w:tcW w:w="87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7 755</w:t>
            </w:r>
          </w:p>
        </w:tc>
        <w:tc>
          <w:tcPr>
            <w:tcW w:w="876"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6 521</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7 582</w:t>
            </w:r>
          </w:p>
        </w:tc>
        <w:tc>
          <w:tcPr>
            <w:tcW w:w="875"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8 605</w:t>
            </w:r>
          </w:p>
        </w:tc>
        <w:tc>
          <w:tcPr>
            <w:tcW w:w="869"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9 794</w:t>
            </w:r>
          </w:p>
        </w:tc>
      </w:tr>
      <w:tr w:rsidR="007E1C93" w:rsidRPr="00F71EC6" w:rsidTr="00782A66">
        <w:trPr>
          <w:trHeight w:val="275"/>
        </w:trPr>
        <w:tc>
          <w:tcPr>
            <w:tcW w:w="9368" w:type="dxa"/>
            <w:gridSpan w:val="14"/>
            <w:shd w:val="clear" w:color="auto" w:fill="auto"/>
            <w:vAlign w:val="center"/>
          </w:tcPr>
          <w:p w:rsidR="00D64979" w:rsidRPr="00F71EC6" w:rsidRDefault="00D64979" w:rsidP="00C3157A">
            <w:pPr>
              <w:pStyle w:val="TableParagraph"/>
              <w:spacing w:line="360" w:lineRule="auto"/>
              <w:jc w:val="center"/>
              <w:rPr>
                <w:sz w:val="25"/>
                <w:szCs w:val="25"/>
                <w:lang w:val="en-US"/>
              </w:rPr>
            </w:pPr>
            <w:proofErr w:type="spellStart"/>
            <w:r w:rsidRPr="00F71EC6">
              <w:rPr>
                <w:sz w:val="25"/>
                <w:szCs w:val="25"/>
                <w:lang w:val="en-US"/>
              </w:rPr>
              <w:t>Торговая</w:t>
            </w:r>
            <w:proofErr w:type="spellEnd"/>
            <w:r w:rsidRPr="00F71EC6">
              <w:rPr>
                <w:spacing w:val="-2"/>
                <w:sz w:val="25"/>
                <w:szCs w:val="25"/>
                <w:lang w:val="en-US"/>
              </w:rPr>
              <w:t xml:space="preserve"> </w:t>
            </w:r>
            <w:proofErr w:type="spellStart"/>
            <w:r w:rsidRPr="00F71EC6">
              <w:rPr>
                <w:sz w:val="25"/>
                <w:szCs w:val="25"/>
                <w:lang w:val="en-US"/>
              </w:rPr>
              <w:t>наценка</w:t>
            </w:r>
            <w:proofErr w:type="spellEnd"/>
            <w:r w:rsidRPr="00F71EC6">
              <w:rPr>
                <w:sz w:val="25"/>
                <w:szCs w:val="25"/>
                <w:lang w:val="en-US"/>
              </w:rPr>
              <w:t>,</w:t>
            </w:r>
            <w:r w:rsidRPr="00F71EC6">
              <w:rPr>
                <w:spacing w:val="-1"/>
                <w:sz w:val="25"/>
                <w:szCs w:val="25"/>
                <w:lang w:val="en-US"/>
              </w:rPr>
              <w:t xml:space="preserve"> </w:t>
            </w:r>
            <w:r w:rsidRPr="00F71EC6">
              <w:rPr>
                <w:sz w:val="25"/>
                <w:szCs w:val="25"/>
                <w:lang w:val="en-US"/>
              </w:rPr>
              <w:t>%</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lang w:val="en-US"/>
              </w:rPr>
            </w:pPr>
            <w:proofErr w:type="spellStart"/>
            <w:r w:rsidRPr="00F71EC6">
              <w:rPr>
                <w:sz w:val="25"/>
                <w:szCs w:val="25"/>
                <w:lang w:val="en-US"/>
              </w:rPr>
              <w:t>Интернет-магазин</w:t>
            </w:r>
            <w:proofErr w:type="spellEnd"/>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9,28</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9,74</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r>
      <w:tr w:rsidR="007E1C93" w:rsidRPr="00F71EC6" w:rsidTr="00782A66">
        <w:trPr>
          <w:gridAfter w:val="1"/>
          <w:wAfter w:w="15" w:type="dxa"/>
          <w:trHeight w:val="278"/>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4"/>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w:t>
            </w:r>
            <w:r w:rsidRPr="00F71EC6">
              <w:rPr>
                <w:spacing w:val="-3"/>
                <w:sz w:val="25"/>
                <w:szCs w:val="25"/>
              </w:rPr>
              <w:t xml:space="preserve"> </w:t>
            </w:r>
            <w:r w:rsidRPr="00F71EC6">
              <w:rPr>
                <w:sz w:val="25"/>
                <w:szCs w:val="25"/>
              </w:rPr>
              <w:t>высокой</w:t>
            </w:r>
            <w:r w:rsidRPr="00F71EC6">
              <w:rPr>
                <w:spacing w:val="-1"/>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9,28</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9,74</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11,00</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12,00</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4"/>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со</w:t>
            </w:r>
            <w:r w:rsidRPr="00F71EC6">
              <w:rPr>
                <w:spacing w:val="-2"/>
                <w:sz w:val="25"/>
                <w:szCs w:val="25"/>
              </w:rPr>
              <w:t xml:space="preserve"> </w:t>
            </w:r>
            <w:r w:rsidRPr="00F71EC6">
              <w:rPr>
                <w:sz w:val="25"/>
                <w:szCs w:val="25"/>
              </w:rPr>
              <w:t>средней</w:t>
            </w:r>
            <w:r w:rsidRPr="00F71EC6">
              <w:rPr>
                <w:spacing w:val="-2"/>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9,28</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9,74</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5"/>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w:t>
            </w:r>
            <w:r w:rsidRPr="00F71EC6">
              <w:rPr>
                <w:spacing w:val="-3"/>
                <w:sz w:val="25"/>
                <w:szCs w:val="25"/>
              </w:rPr>
              <w:t xml:space="preserve"> </w:t>
            </w:r>
            <w:r w:rsidRPr="00F71EC6">
              <w:rPr>
                <w:sz w:val="25"/>
                <w:szCs w:val="25"/>
              </w:rPr>
              <w:t>низкой</w:t>
            </w:r>
            <w:r w:rsidRPr="00F71EC6">
              <w:rPr>
                <w:spacing w:val="-2"/>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9,28</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9,74</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9,00</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8,00</w:t>
            </w:r>
          </w:p>
        </w:tc>
      </w:tr>
      <w:tr w:rsidR="007E1C93" w:rsidRPr="00F71EC6" w:rsidTr="00782A66">
        <w:trPr>
          <w:gridAfter w:val="1"/>
          <w:wAfter w:w="15" w:type="dxa"/>
          <w:trHeight w:val="276"/>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lang w:val="en-US"/>
              </w:rPr>
            </w:pPr>
            <w:proofErr w:type="spellStart"/>
            <w:r w:rsidRPr="00F71EC6">
              <w:rPr>
                <w:sz w:val="25"/>
                <w:szCs w:val="25"/>
                <w:lang w:val="en-US"/>
              </w:rPr>
              <w:t>Всего</w:t>
            </w:r>
            <w:proofErr w:type="spellEnd"/>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9,28</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9,74</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9,73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10,18</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10,36</w:t>
            </w:r>
          </w:p>
        </w:tc>
      </w:tr>
      <w:tr w:rsidR="007E1C93" w:rsidRPr="00F71EC6" w:rsidTr="00782A66">
        <w:trPr>
          <w:gridAfter w:val="1"/>
          <w:wAfter w:w="15" w:type="dxa"/>
          <w:trHeight w:val="275"/>
        </w:trPr>
        <w:tc>
          <w:tcPr>
            <w:tcW w:w="9353" w:type="dxa"/>
            <w:gridSpan w:val="13"/>
            <w:shd w:val="clear" w:color="auto" w:fill="auto"/>
            <w:vAlign w:val="center"/>
          </w:tcPr>
          <w:p w:rsidR="00D64979" w:rsidRPr="00F71EC6" w:rsidRDefault="00D64979" w:rsidP="00C3157A">
            <w:pPr>
              <w:pStyle w:val="TableParagraph"/>
              <w:spacing w:line="360" w:lineRule="auto"/>
              <w:jc w:val="center"/>
              <w:rPr>
                <w:sz w:val="25"/>
                <w:szCs w:val="25"/>
              </w:rPr>
            </w:pPr>
            <w:r w:rsidRPr="00F71EC6">
              <w:rPr>
                <w:sz w:val="25"/>
                <w:szCs w:val="25"/>
              </w:rPr>
              <w:t>Валовая</w:t>
            </w:r>
            <w:r w:rsidRPr="00F71EC6">
              <w:rPr>
                <w:spacing w:val="-3"/>
                <w:sz w:val="25"/>
                <w:szCs w:val="25"/>
              </w:rPr>
              <w:t xml:space="preserve"> </w:t>
            </w:r>
            <w:r w:rsidRPr="00F71EC6">
              <w:rPr>
                <w:sz w:val="25"/>
                <w:szCs w:val="25"/>
              </w:rPr>
              <w:t>прибыль,</w:t>
            </w:r>
            <w:r w:rsidRPr="00F71EC6">
              <w:rPr>
                <w:spacing w:val="-2"/>
                <w:sz w:val="25"/>
                <w:szCs w:val="25"/>
              </w:rPr>
              <w:t xml:space="preserve"> </w:t>
            </w:r>
            <w:proofErr w:type="spellStart"/>
            <w:r w:rsidRPr="00F71EC6">
              <w:rPr>
                <w:sz w:val="25"/>
                <w:szCs w:val="25"/>
              </w:rPr>
              <w:t>тыс.руб</w:t>
            </w:r>
            <w:proofErr w:type="spellEnd"/>
            <w:r w:rsidRPr="00F71EC6">
              <w:rPr>
                <w:sz w:val="25"/>
                <w:szCs w:val="25"/>
              </w:rPr>
              <w:t>.</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lang w:val="en-US"/>
              </w:rPr>
            </w:pPr>
            <w:proofErr w:type="spellStart"/>
            <w:r w:rsidRPr="00F71EC6">
              <w:rPr>
                <w:sz w:val="25"/>
                <w:szCs w:val="25"/>
                <w:lang w:val="en-US"/>
              </w:rPr>
              <w:t>Интернет-магазин</w:t>
            </w:r>
            <w:proofErr w:type="spellEnd"/>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9 673</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10 125</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10 435</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11 900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13 163</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14 457</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4"/>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w:t>
            </w:r>
            <w:r w:rsidRPr="00F71EC6">
              <w:rPr>
                <w:spacing w:val="-3"/>
                <w:sz w:val="25"/>
                <w:szCs w:val="25"/>
              </w:rPr>
              <w:t xml:space="preserve"> </w:t>
            </w:r>
            <w:r w:rsidRPr="00F71EC6">
              <w:rPr>
                <w:sz w:val="25"/>
                <w:szCs w:val="25"/>
              </w:rPr>
              <w:t>высокой</w:t>
            </w:r>
            <w:r w:rsidRPr="00F71EC6">
              <w:rPr>
                <w:spacing w:val="-1"/>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7 492</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8 510</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7 123</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7 658</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8 371</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9 030</w:t>
            </w:r>
          </w:p>
        </w:tc>
      </w:tr>
      <w:tr w:rsidR="007E1C93" w:rsidRPr="00F71EC6" w:rsidTr="00782A66">
        <w:trPr>
          <w:gridAfter w:val="1"/>
          <w:wAfter w:w="15" w:type="dxa"/>
          <w:trHeight w:val="278"/>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4"/>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со</w:t>
            </w:r>
            <w:r w:rsidRPr="00F71EC6">
              <w:rPr>
                <w:spacing w:val="-2"/>
                <w:sz w:val="25"/>
                <w:szCs w:val="25"/>
              </w:rPr>
              <w:t xml:space="preserve"> </w:t>
            </w:r>
            <w:r w:rsidRPr="00F71EC6">
              <w:rPr>
                <w:sz w:val="25"/>
                <w:szCs w:val="25"/>
              </w:rPr>
              <w:t>средней</w:t>
            </w:r>
            <w:r w:rsidRPr="00F71EC6">
              <w:rPr>
                <w:spacing w:val="-2"/>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5 981</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7 581</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7 459</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8 521</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9 132</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9 743</w:t>
            </w:r>
          </w:p>
        </w:tc>
      </w:tr>
      <w:tr w:rsidR="007E1C93"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rPr>
            </w:pPr>
            <w:r w:rsidRPr="00F71EC6">
              <w:rPr>
                <w:sz w:val="25"/>
                <w:szCs w:val="25"/>
              </w:rPr>
              <w:t>Торговые</w:t>
            </w:r>
            <w:r w:rsidRPr="00F71EC6">
              <w:rPr>
                <w:spacing w:val="-5"/>
                <w:sz w:val="25"/>
                <w:szCs w:val="25"/>
              </w:rPr>
              <w:t xml:space="preserve"> </w:t>
            </w:r>
            <w:r w:rsidRPr="00F71EC6">
              <w:rPr>
                <w:sz w:val="25"/>
                <w:szCs w:val="25"/>
              </w:rPr>
              <w:t>точки</w:t>
            </w:r>
            <w:r w:rsidRPr="00F71EC6">
              <w:rPr>
                <w:spacing w:val="-2"/>
                <w:sz w:val="25"/>
                <w:szCs w:val="25"/>
              </w:rPr>
              <w:t xml:space="preserve"> </w:t>
            </w:r>
            <w:r w:rsidRPr="00F71EC6">
              <w:rPr>
                <w:sz w:val="25"/>
                <w:szCs w:val="25"/>
              </w:rPr>
              <w:t>с</w:t>
            </w:r>
            <w:r w:rsidRPr="00F71EC6">
              <w:rPr>
                <w:spacing w:val="-3"/>
                <w:sz w:val="25"/>
                <w:szCs w:val="25"/>
              </w:rPr>
              <w:t xml:space="preserve"> </w:t>
            </w:r>
            <w:r w:rsidRPr="00F71EC6">
              <w:rPr>
                <w:sz w:val="25"/>
                <w:szCs w:val="25"/>
              </w:rPr>
              <w:t>низкой</w:t>
            </w:r>
            <w:r w:rsidRPr="00F71EC6">
              <w:rPr>
                <w:spacing w:val="-2"/>
                <w:sz w:val="25"/>
                <w:szCs w:val="25"/>
              </w:rPr>
              <w:t xml:space="preserve"> </w:t>
            </w:r>
            <w:r w:rsidRPr="00F71EC6">
              <w:rPr>
                <w:sz w:val="25"/>
                <w:szCs w:val="25"/>
              </w:rPr>
              <w:t>посещаемостью</w:t>
            </w:r>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2 884</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3 230</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2 269</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2 251</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1 739</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1 260</w:t>
            </w:r>
          </w:p>
        </w:tc>
      </w:tr>
      <w:tr w:rsidR="00D64979" w:rsidRPr="00F71EC6" w:rsidTr="00782A66">
        <w:trPr>
          <w:gridAfter w:val="1"/>
          <w:wAfter w:w="15" w:type="dxa"/>
          <w:trHeight w:val="275"/>
        </w:trPr>
        <w:tc>
          <w:tcPr>
            <w:tcW w:w="4959" w:type="dxa"/>
            <w:gridSpan w:val="2"/>
            <w:shd w:val="clear" w:color="auto" w:fill="auto"/>
            <w:vAlign w:val="center"/>
          </w:tcPr>
          <w:p w:rsidR="00D64979" w:rsidRPr="00F71EC6" w:rsidRDefault="00D64979" w:rsidP="00C3157A">
            <w:pPr>
              <w:pStyle w:val="TableParagraph"/>
              <w:spacing w:line="360" w:lineRule="auto"/>
              <w:rPr>
                <w:sz w:val="25"/>
                <w:szCs w:val="25"/>
                <w:lang w:val="en-US"/>
              </w:rPr>
            </w:pPr>
            <w:proofErr w:type="spellStart"/>
            <w:r w:rsidRPr="00F71EC6">
              <w:rPr>
                <w:sz w:val="25"/>
                <w:szCs w:val="25"/>
                <w:lang w:val="en-US"/>
              </w:rPr>
              <w:t>Всего</w:t>
            </w:r>
            <w:proofErr w:type="spellEnd"/>
          </w:p>
        </w:tc>
        <w:tc>
          <w:tcPr>
            <w:tcW w:w="852"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26 029</w:t>
            </w:r>
          </w:p>
        </w:tc>
        <w:tc>
          <w:tcPr>
            <w:tcW w:w="703"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29 446</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27 285</w:t>
            </w:r>
          </w:p>
        </w:tc>
        <w:tc>
          <w:tcPr>
            <w:tcW w:w="704"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30 330</w:t>
            </w:r>
          </w:p>
        </w:tc>
        <w:tc>
          <w:tcPr>
            <w:tcW w:w="707" w:type="dxa"/>
            <w:gridSpan w:val="2"/>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32 406</w:t>
            </w:r>
          </w:p>
        </w:tc>
        <w:tc>
          <w:tcPr>
            <w:tcW w:w="724" w:type="dxa"/>
            <w:shd w:val="clear" w:color="auto" w:fill="auto"/>
            <w:vAlign w:val="center"/>
          </w:tcPr>
          <w:p w:rsidR="00D64979" w:rsidRPr="00F71EC6" w:rsidRDefault="00D64979" w:rsidP="00C3157A">
            <w:pPr>
              <w:pStyle w:val="TableParagraph"/>
              <w:spacing w:line="360" w:lineRule="auto"/>
              <w:jc w:val="center"/>
              <w:rPr>
                <w:sz w:val="25"/>
                <w:szCs w:val="25"/>
                <w:lang w:val="en-US"/>
              </w:rPr>
            </w:pPr>
            <w:r w:rsidRPr="00F71EC6">
              <w:rPr>
                <w:sz w:val="25"/>
                <w:szCs w:val="25"/>
                <w:lang w:val="en-US"/>
              </w:rPr>
              <w:t>34 490</w:t>
            </w:r>
          </w:p>
        </w:tc>
      </w:tr>
    </w:tbl>
    <w:p w:rsidR="00E1203D" w:rsidRPr="00F71EC6" w:rsidRDefault="00E1203D" w:rsidP="000B4A9D">
      <w:pPr>
        <w:spacing w:after="0" w:line="360" w:lineRule="auto"/>
        <w:ind w:firstLine="709"/>
        <w:jc w:val="right"/>
        <w:rPr>
          <w:rFonts w:ascii="Times New Roman" w:hAnsi="Times New Roman"/>
          <w:sz w:val="28"/>
          <w:szCs w:val="28"/>
        </w:rPr>
      </w:pP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В дальнейших расчетах выручки были использованы данные маркетинговой службы ООО «Сеть Связной» о состоянии рынка и прогнозах продаж товаров фирмы как по отдельной товарной номенклатуре, так и по сегментам рынка. Из таблицы 1</w:t>
      </w:r>
      <w:r w:rsidR="0050771B" w:rsidRPr="00F71EC6">
        <w:rPr>
          <w:rFonts w:ascii="Times New Roman" w:hAnsi="Times New Roman"/>
          <w:sz w:val="28"/>
          <w:szCs w:val="28"/>
        </w:rPr>
        <w:t>0</w:t>
      </w:r>
      <w:r w:rsidRPr="00F71EC6">
        <w:rPr>
          <w:rFonts w:ascii="Times New Roman" w:hAnsi="Times New Roman"/>
          <w:sz w:val="28"/>
          <w:szCs w:val="28"/>
        </w:rPr>
        <w:t xml:space="preserve"> видно, что в результате предложенных мероприятий выручка от продаж увеличится с 280420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2020 году до 333001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2023 году. В то же время, валовая прибыль увеличится с 30330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2020 году до 34490 </w:t>
      </w:r>
      <w:r w:rsidR="00071C1E" w:rsidRPr="00F71EC6">
        <w:rPr>
          <w:rFonts w:ascii="Times New Roman" w:hAnsi="Times New Roman"/>
          <w:sz w:val="28"/>
          <w:szCs w:val="28"/>
        </w:rPr>
        <w:t>тыс.</w:t>
      </w:r>
      <w:r w:rsidRPr="00F71EC6">
        <w:rPr>
          <w:rFonts w:ascii="Times New Roman" w:hAnsi="Times New Roman"/>
          <w:sz w:val="28"/>
          <w:szCs w:val="28"/>
        </w:rPr>
        <w:t>руб. в 2023 году.</w:t>
      </w:r>
      <w:r w:rsidR="001314DF" w:rsidRPr="00F71EC6">
        <w:rPr>
          <w:rFonts w:ascii="Times New Roman" w:hAnsi="Times New Roman"/>
          <w:sz w:val="28"/>
          <w:szCs w:val="28"/>
        </w:rPr>
        <w:t xml:space="preserve"> </w:t>
      </w:r>
    </w:p>
    <w:p w:rsidR="00782A66" w:rsidRPr="00F71EC6" w:rsidRDefault="00782A66" w:rsidP="00782A66">
      <w:pPr>
        <w:pStyle w:val="ac"/>
        <w:spacing w:line="360" w:lineRule="auto"/>
        <w:ind w:firstLine="709"/>
        <w:jc w:val="both"/>
      </w:pPr>
      <w:r w:rsidRPr="00F71EC6">
        <w:t>Прогноз</w:t>
      </w:r>
      <w:r w:rsidRPr="00F71EC6">
        <w:rPr>
          <w:spacing w:val="1"/>
        </w:rPr>
        <w:t xml:space="preserve"> </w:t>
      </w:r>
      <w:r w:rsidRPr="00F71EC6">
        <w:t>выручки</w:t>
      </w:r>
      <w:r w:rsidRPr="00F71EC6">
        <w:rPr>
          <w:spacing w:val="1"/>
        </w:rPr>
        <w:t xml:space="preserve"> </w:t>
      </w:r>
      <w:r w:rsidRPr="00F71EC6">
        <w:t>от</w:t>
      </w:r>
      <w:r w:rsidRPr="00F71EC6">
        <w:rPr>
          <w:spacing w:val="1"/>
        </w:rPr>
        <w:t xml:space="preserve"> </w:t>
      </w:r>
      <w:r w:rsidRPr="00F71EC6">
        <w:t>продаж</w:t>
      </w:r>
      <w:r w:rsidRPr="00F71EC6">
        <w:rPr>
          <w:spacing w:val="1"/>
        </w:rPr>
        <w:t xml:space="preserve"> </w:t>
      </w:r>
      <w:r w:rsidRPr="00F71EC6">
        <w:t>интернет-магазина</w:t>
      </w:r>
      <w:r w:rsidRPr="00F71EC6">
        <w:rPr>
          <w:spacing w:val="1"/>
        </w:rPr>
        <w:t xml:space="preserve"> </w:t>
      </w:r>
      <w:r w:rsidRPr="00F71EC6">
        <w:t>ООО «Сеть Связной»</w:t>
      </w:r>
      <w:r w:rsidRPr="00F71EC6">
        <w:rPr>
          <w:spacing w:val="1"/>
        </w:rPr>
        <w:t xml:space="preserve"> </w:t>
      </w:r>
      <w:r w:rsidRPr="00F71EC6">
        <w:t>представлен на рисунке</w:t>
      </w:r>
      <w:r w:rsidRPr="00F71EC6">
        <w:rPr>
          <w:spacing w:val="-1"/>
        </w:rPr>
        <w:t xml:space="preserve"> </w:t>
      </w:r>
      <w:r w:rsidRPr="00F71EC6">
        <w:t>1</w:t>
      </w:r>
      <w:r w:rsidR="0050771B" w:rsidRPr="00F71EC6">
        <w:t>9</w:t>
      </w:r>
      <w:r w:rsidRPr="00F71EC6">
        <w:t>.</w:t>
      </w:r>
    </w:p>
    <w:p w:rsidR="00782A66" w:rsidRPr="00F71EC6" w:rsidRDefault="005B3212" w:rsidP="000B4A9D">
      <w:pPr>
        <w:spacing w:after="0" w:line="360" w:lineRule="auto"/>
        <w:ind w:firstLine="709"/>
        <w:jc w:val="both"/>
        <w:rPr>
          <w:rFonts w:ascii="Times New Roman" w:hAnsi="Times New Roman"/>
          <w:sz w:val="28"/>
          <w:szCs w:val="28"/>
        </w:rPr>
      </w:pPr>
      <w:r w:rsidRPr="00F71EC6">
        <w:rPr>
          <w:noProof/>
          <w:lang w:eastAsia="ru-RU"/>
        </w:rPr>
        <w:lastRenderedPageBreak/>
        <w:drawing>
          <wp:anchor distT="0" distB="0" distL="114300" distR="114300" simplePos="0" relativeHeight="251661824" behindDoc="0" locked="0" layoutInCell="1" allowOverlap="1" wp14:anchorId="3D39DC5F" wp14:editId="6FC7FAB5">
            <wp:simplePos x="0" y="0"/>
            <wp:positionH relativeFrom="margin">
              <wp:align>center</wp:align>
            </wp:positionH>
            <wp:positionV relativeFrom="paragraph">
              <wp:posOffset>0</wp:posOffset>
            </wp:positionV>
            <wp:extent cx="5736590" cy="2362200"/>
            <wp:effectExtent l="0" t="0" r="0"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36590"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28D3" w:rsidRPr="00F71EC6" w:rsidRDefault="001B28D3" w:rsidP="005B3212">
      <w:pPr>
        <w:pStyle w:val="ac"/>
        <w:ind w:firstLine="709"/>
        <w:jc w:val="center"/>
      </w:pPr>
      <w:r w:rsidRPr="00F71EC6">
        <w:t>Рисунок 1</w:t>
      </w:r>
      <w:r w:rsidR="0050771B" w:rsidRPr="00F71EC6">
        <w:t xml:space="preserve">9 </w:t>
      </w:r>
      <w:r w:rsidRPr="00F71EC6">
        <w:t>– Прогноз выручки от продаж интернет-</w:t>
      </w:r>
      <w:proofErr w:type="gramStart"/>
      <w:r w:rsidRPr="00F71EC6">
        <w:t>магазина</w:t>
      </w:r>
      <w:r w:rsidRPr="00F71EC6">
        <w:rPr>
          <w:spacing w:val="-67"/>
        </w:rPr>
        <w:t xml:space="preserve"> </w:t>
      </w:r>
      <w:r w:rsidR="00641415" w:rsidRPr="00F71EC6">
        <w:t xml:space="preserve"> О</w:t>
      </w:r>
      <w:r w:rsidRPr="00F71EC6">
        <w:t>ОО</w:t>
      </w:r>
      <w:proofErr w:type="gramEnd"/>
      <w:r w:rsidRPr="00F71EC6">
        <w:t xml:space="preserve"> «Сеть Связной»</w:t>
      </w:r>
      <w:r w:rsidR="00854616" w:rsidRPr="00F71EC6">
        <w:t xml:space="preserve"> [26</w:t>
      </w:r>
      <w:r w:rsidR="009F0F09" w:rsidRPr="00F71EC6">
        <w:t>].</w:t>
      </w:r>
    </w:p>
    <w:p w:rsidR="005B3212" w:rsidRDefault="005B3212" w:rsidP="001314DF">
      <w:pPr>
        <w:pStyle w:val="ac"/>
        <w:spacing w:line="360" w:lineRule="auto"/>
        <w:ind w:firstLine="709"/>
        <w:jc w:val="both"/>
      </w:pPr>
    </w:p>
    <w:p w:rsidR="00782A66" w:rsidRPr="00F71EC6" w:rsidRDefault="00307952" w:rsidP="001314DF">
      <w:pPr>
        <w:pStyle w:val="ac"/>
        <w:spacing w:line="360" w:lineRule="auto"/>
        <w:ind w:firstLine="709"/>
        <w:jc w:val="both"/>
      </w:pPr>
      <w:r w:rsidRPr="00F71EC6">
        <w:t>Данные рисунка 1</w:t>
      </w:r>
      <w:r w:rsidR="005B3212">
        <w:t>9</w:t>
      </w:r>
      <w:r w:rsidRPr="00F71EC6">
        <w:t xml:space="preserve"> демонстрируют, что за ближайшие три года можно будет заметить постепенное увеличение выручки от продаж интернет-магазина с 107240 </w:t>
      </w:r>
      <w:proofErr w:type="spellStart"/>
      <w:r w:rsidR="00071C1E" w:rsidRPr="00F71EC6">
        <w:t>тыс.</w:t>
      </w:r>
      <w:r w:rsidRPr="00F71EC6">
        <w:t>руб</w:t>
      </w:r>
      <w:proofErr w:type="spellEnd"/>
      <w:r w:rsidRPr="00F71EC6">
        <w:t xml:space="preserve">. в 2020 году до 144574 </w:t>
      </w:r>
      <w:r w:rsidR="00071C1E" w:rsidRPr="00F71EC6">
        <w:t>тыс.</w:t>
      </w:r>
      <w:r w:rsidRPr="00F71EC6">
        <w:t>руб. в 2023 году.</w:t>
      </w:r>
    </w:p>
    <w:p w:rsidR="00782A66" w:rsidRPr="00F71EC6" w:rsidRDefault="00307952" w:rsidP="001314DF">
      <w:pPr>
        <w:pStyle w:val="ac"/>
        <w:spacing w:line="360" w:lineRule="auto"/>
        <w:ind w:firstLine="709"/>
        <w:jc w:val="both"/>
      </w:pPr>
      <w:r w:rsidRPr="00F71EC6">
        <w:t xml:space="preserve"> К сожалению, сейчас множество интернет-клиентов покупают «серые» товары по низким ценам, с которыми «легальные» </w:t>
      </w:r>
      <w:proofErr w:type="spellStart"/>
      <w:r w:rsidRPr="00F71EC6">
        <w:t>ретейлеры</w:t>
      </w:r>
      <w:proofErr w:type="spellEnd"/>
      <w:r w:rsidRPr="00F71EC6">
        <w:t xml:space="preserve"> конкурировать просто не в состоянии.</w:t>
      </w:r>
      <w:r w:rsidR="00641415" w:rsidRPr="00F71EC6">
        <w:t xml:space="preserve"> </w:t>
      </w:r>
    </w:p>
    <w:p w:rsidR="00641415" w:rsidRPr="00F71EC6" w:rsidRDefault="005B3212" w:rsidP="001314DF">
      <w:pPr>
        <w:pStyle w:val="ac"/>
        <w:spacing w:line="360" w:lineRule="auto"/>
        <w:ind w:firstLine="709"/>
        <w:jc w:val="both"/>
      </w:pPr>
      <w:r w:rsidRPr="00F71EC6">
        <w:rPr>
          <w:noProof/>
          <w:lang w:eastAsia="ru-RU"/>
        </w:rPr>
        <w:drawing>
          <wp:anchor distT="0" distB="0" distL="114300" distR="114300" simplePos="0" relativeHeight="251646464" behindDoc="0" locked="0" layoutInCell="1" allowOverlap="1" wp14:anchorId="15353B70" wp14:editId="3635F98D">
            <wp:simplePos x="0" y="0"/>
            <wp:positionH relativeFrom="margin">
              <wp:align>center</wp:align>
            </wp:positionH>
            <wp:positionV relativeFrom="paragraph">
              <wp:posOffset>615950</wp:posOffset>
            </wp:positionV>
            <wp:extent cx="5418455" cy="2529840"/>
            <wp:effectExtent l="0" t="0" r="0" b="381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418455" cy="2529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1415" w:rsidRPr="00F71EC6">
        <w:t>Прогноз</w:t>
      </w:r>
      <w:r w:rsidR="00641415" w:rsidRPr="00F71EC6">
        <w:rPr>
          <w:spacing w:val="27"/>
        </w:rPr>
        <w:t xml:space="preserve"> </w:t>
      </w:r>
      <w:r w:rsidR="00641415" w:rsidRPr="00F71EC6">
        <w:t>выручки</w:t>
      </w:r>
      <w:r w:rsidR="00641415" w:rsidRPr="00F71EC6">
        <w:rPr>
          <w:spacing w:val="27"/>
        </w:rPr>
        <w:t xml:space="preserve"> </w:t>
      </w:r>
      <w:r w:rsidR="00641415" w:rsidRPr="00F71EC6">
        <w:t>от</w:t>
      </w:r>
      <w:r w:rsidR="00641415" w:rsidRPr="00F71EC6">
        <w:rPr>
          <w:spacing w:val="27"/>
        </w:rPr>
        <w:t xml:space="preserve"> </w:t>
      </w:r>
      <w:r w:rsidR="00641415" w:rsidRPr="00F71EC6">
        <w:t>продаж</w:t>
      </w:r>
      <w:r w:rsidR="00641415" w:rsidRPr="00F71EC6">
        <w:rPr>
          <w:spacing w:val="28"/>
        </w:rPr>
        <w:t xml:space="preserve"> </w:t>
      </w:r>
      <w:r w:rsidR="00641415" w:rsidRPr="00F71EC6">
        <w:t>торговых</w:t>
      </w:r>
      <w:r w:rsidR="00641415" w:rsidRPr="00F71EC6">
        <w:rPr>
          <w:spacing w:val="29"/>
        </w:rPr>
        <w:t xml:space="preserve"> </w:t>
      </w:r>
      <w:r w:rsidR="00641415" w:rsidRPr="00F71EC6">
        <w:t>точек</w:t>
      </w:r>
      <w:r w:rsidR="00641415" w:rsidRPr="00F71EC6">
        <w:rPr>
          <w:spacing w:val="35"/>
        </w:rPr>
        <w:t xml:space="preserve"> </w:t>
      </w:r>
      <w:r w:rsidR="00641415" w:rsidRPr="00F71EC6">
        <w:t>ООО «Сеть Связной»</w:t>
      </w:r>
      <w:r w:rsidR="00641415" w:rsidRPr="00F71EC6">
        <w:rPr>
          <w:spacing w:val="27"/>
        </w:rPr>
        <w:t xml:space="preserve"> </w:t>
      </w:r>
      <w:r w:rsidR="00641415" w:rsidRPr="00F71EC6">
        <w:t>с</w:t>
      </w:r>
      <w:r w:rsidR="00641415" w:rsidRPr="00F71EC6">
        <w:rPr>
          <w:spacing w:val="-67"/>
        </w:rPr>
        <w:t xml:space="preserve"> </w:t>
      </w:r>
      <w:r w:rsidR="00641415" w:rsidRPr="00F71EC6">
        <w:t>высокой</w:t>
      </w:r>
      <w:r w:rsidR="00641415" w:rsidRPr="00F71EC6">
        <w:rPr>
          <w:spacing w:val="-1"/>
        </w:rPr>
        <w:t xml:space="preserve"> </w:t>
      </w:r>
      <w:r w:rsidR="00641415" w:rsidRPr="00F71EC6">
        <w:t>посещаемостью</w:t>
      </w:r>
      <w:r w:rsidR="00641415" w:rsidRPr="00F71EC6">
        <w:rPr>
          <w:spacing w:val="-1"/>
        </w:rPr>
        <w:t xml:space="preserve"> </w:t>
      </w:r>
      <w:r w:rsidR="00641415" w:rsidRPr="00F71EC6">
        <w:t>представлен на рисунке</w:t>
      </w:r>
      <w:r w:rsidR="00641415" w:rsidRPr="00F71EC6">
        <w:rPr>
          <w:spacing w:val="-1"/>
        </w:rPr>
        <w:t xml:space="preserve"> </w:t>
      </w:r>
      <w:r w:rsidR="0050771B" w:rsidRPr="00F71EC6">
        <w:t>20</w:t>
      </w:r>
      <w:r w:rsidR="007F60BD" w:rsidRPr="00F71EC6">
        <w:t xml:space="preserve"> [37, </w:t>
      </w:r>
      <w:r w:rsidR="00CB5920" w:rsidRPr="00F71EC6">
        <w:t>с.</w:t>
      </w:r>
      <w:r w:rsidR="007F60BD" w:rsidRPr="00F71EC6">
        <w:t>156</w:t>
      </w:r>
      <w:r w:rsidR="009F0F09" w:rsidRPr="00F71EC6">
        <w:t>].</w:t>
      </w:r>
    </w:p>
    <w:p w:rsidR="00641415" w:rsidRPr="00F71EC6" w:rsidRDefault="00641415" w:rsidP="00641415">
      <w:pPr>
        <w:pStyle w:val="ac"/>
        <w:spacing w:line="360" w:lineRule="auto"/>
        <w:ind w:firstLine="709"/>
      </w:pPr>
    </w:p>
    <w:p w:rsidR="001B28D3" w:rsidRPr="00F71EC6" w:rsidRDefault="00641415" w:rsidP="00782A66">
      <w:pPr>
        <w:pStyle w:val="ac"/>
        <w:ind w:firstLine="709"/>
        <w:jc w:val="center"/>
      </w:pPr>
      <w:r w:rsidRPr="00F71EC6">
        <w:t xml:space="preserve">Рисунок </w:t>
      </w:r>
      <w:r w:rsidR="0050771B" w:rsidRPr="00F71EC6">
        <w:t>20</w:t>
      </w:r>
      <w:r w:rsidR="001B28D3" w:rsidRPr="00F71EC6">
        <w:t xml:space="preserve"> – Прогноз выручки от продаж торговых </w:t>
      </w:r>
      <w:proofErr w:type="gramStart"/>
      <w:r w:rsidR="001B28D3" w:rsidRPr="00F71EC6">
        <w:t>точек</w:t>
      </w:r>
      <w:r w:rsidRPr="00F71EC6">
        <w:t xml:space="preserve"> </w:t>
      </w:r>
      <w:r w:rsidR="001B28D3" w:rsidRPr="00F71EC6">
        <w:rPr>
          <w:spacing w:val="-67"/>
        </w:rPr>
        <w:t xml:space="preserve"> </w:t>
      </w:r>
      <w:r w:rsidR="001B28D3" w:rsidRPr="00F71EC6">
        <w:t>ООО</w:t>
      </w:r>
      <w:proofErr w:type="gramEnd"/>
      <w:r w:rsidR="001B28D3" w:rsidRPr="00F71EC6">
        <w:t xml:space="preserve"> «Сеть Связной»</w:t>
      </w:r>
      <w:r w:rsidR="001B28D3" w:rsidRPr="00F71EC6">
        <w:rPr>
          <w:spacing w:val="-2"/>
        </w:rPr>
        <w:t xml:space="preserve"> </w:t>
      </w:r>
      <w:r w:rsidR="001B28D3" w:rsidRPr="00F71EC6">
        <w:t>с</w:t>
      </w:r>
      <w:r w:rsidR="001B28D3" w:rsidRPr="00F71EC6">
        <w:rPr>
          <w:spacing w:val="-1"/>
        </w:rPr>
        <w:t xml:space="preserve"> </w:t>
      </w:r>
      <w:r w:rsidR="001B28D3" w:rsidRPr="00F71EC6">
        <w:t>высокой</w:t>
      </w:r>
      <w:r w:rsidR="001B28D3" w:rsidRPr="00F71EC6">
        <w:rPr>
          <w:spacing w:val="-1"/>
        </w:rPr>
        <w:t xml:space="preserve"> </w:t>
      </w:r>
      <w:r w:rsidR="001B28D3" w:rsidRPr="00F71EC6">
        <w:t>посещаемостью</w:t>
      </w:r>
      <w:r w:rsidR="00854616" w:rsidRPr="00F71EC6">
        <w:t xml:space="preserve"> [26</w:t>
      </w:r>
      <w:r w:rsidR="009F0F09" w:rsidRPr="00F71EC6">
        <w:t>].</w:t>
      </w:r>
    </w:p>
    <w:p w:rsidR="001B28D3" w:rsidRDefault="005B3212" w:rsidP="000B4A9D">
      <w:pPr>
        <w:pStyle w:val="ac"/>
        <w:spacing w:line="360" w:lineRule="auto"/>
        <w:ind w:firstLine="709"/>
        <w:jc w:val="both"/>
      </w:pPr>
      <w:r w:rsidRPr="00F71EC6">
        <w:rPr>
          <w:noProof/>
          <w:lang w:eastAsia="ru-RU"/>
        </w:rPr>
        <w:lastRenderedPageBreak/>
        <w:drawing>
          <wp:anchor distT="0" distB="0" distL="114300" distR="114300" simplePos="0" relativeHeight="251647488" behindDoc="0" locked="0" layoutInCell="1" allowOverlap="1" wp14:anchorId="5FF4E634" wp14:editId="513041B7">
            <wp:simplePos x="0" y="0"/>
            <wp:positionH relativeFrom="margin">
              <wp:posOffset>641985</wp:posOffset>
            </wp:positionH>
            <wp:positionV relativeFrom="paragraph">
              <wp:posOffset>6660515</wp:posOffset>
            </wp:positionV>
            <wp:extent cx="4453890" cy="2075815"/>
            <wp:effectExtent l="0" t="0" r="3810" b="635"/>
            <wp:wrapTopAndBottom/>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453890" cy="207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7952" w:rsidRPr="00F71EC6">
        <w:t xml:space="preserve">При этом прогнозировании было сымитировано уменьшение количества торговых точек ООО «Сеть Связной», которые имеют высокую посещаемость, так как до появления кризисных явлений у фирмы получалось восполнять большую часть постоянных издержек. Они обусловлены значительно высокими платежами по аренде торговых точек, высокими значениями операционной деятельности, но к 2023 году тенденция сменилась и нужно принимать решение либо об уменьшении количества помещений, либо о пересмотре уже действующих арендных отношений, что в тот момент не представлялось возможным. По данным рисунка 2 можно заметить, что только за крайний год выручка от продаж торговых точек, которые имеют высокую посещаемость, уменьшилась с 87405 </w:t>
      </w:r>
      <w:r w:rsidR="00071C1E" w:rsidRPr="00F71EC6">
        <w:t>тыс.</w:t>
      </w:r>
      <w:r w:rsidR="00307952" w:rsidRPr="00F71EC6">
        <w:t xml:space="preserve">руб. в 2019 году до 73205 </w:t>
      </w:r>
      <w:r w:rsidR="00071C1E" w:rsidRPr="00F71EC6">
        <w:t>тыс.</w:t>
      </w:r>
      <w:r w:rsidR="00307952" w:rsidRPr="00F71EC6">
        <w:t xml:space="preserve">руб. в 2020 году, прогнозируется сократить количество магазинов с 15 ед. в 2020 году до 12 ед. в 2023 году, при одновременном увеличении торговой наценки в оставшихся магазинах с 10% в 2020 году до 12% в 2023 году. Подводя итог, предвидится небольшое уменьшение выручки от продаж по данной категории магазинов с 76583 </w:t>
      </w:r>
      <w:r w:rsidR="00071C1E" w:rsidRPr="00F71EC6">
        <w:t>тыс.</w:t>
      </w:r>
      <w:r w:rsidR="00307952" w:rsidRPr="00F71EC6">
        <w:t xml:space="preserve">руб. в 2020 году до 75247 </w:t>
      </w:r>
      <w:r w:rsidR="00071C1E" w:rsidRPr="00F71EC6">
        <w:t>тыс.</w:t>
      </w:r>
      <w:r w:rsidR="00307952" w:rsidRPr="00F71EC6">
        <w:t>руб. в 2023 году, однако предложенная мера даст возможность фирме удержать рассматриваемый сегмент рынка, который вполне возможно станет более востребованным в ближайшем будущем в условиях стабилизации ситуации в макроэкономике и повышения покупательной способности населения</w:t>
      </w:r>
      <w:r w:rsidR="009F0F09" w:rsidRPr="00F71EC6">
        <w:t xml:space="preserve"> [</w:t>
      </w:r>
      <w:r w:rsidR="007F60BD" w:rsidRPr="00F71EC6">
        <w:t xml:space="preserve">44, </w:t>
      </w:r>
      <w:r w:rsidR="00CB5920" w:rsidRPr="00F71EC6">
        <w:t>с.</w:t>
      </w:r>
      <w:r w:rsidR="007F60BD" w:rsidRPr="00F71EC6">
        <w:t>176</w:t>
      </w:r>
      <w:r w:rsidR="009F0F09" w:rsidRPr="00F71EC6">
        <w:t>].</w:t>
      </w:r>
      <w:r w:rsidR="00071C1E" w:rsidRPr="00F71EC6">
        <w:t xml:space="preserve"> </w:t>
      </w:r>
      <w:r w:rsidR="001B28D3" w:rsidRPr="00F71EC6">
        <w:t>Прогноз</w:t>
      </w:r>
      <w:r w:rsidR="001B28D3" w:rsidRPr="00F71EC6">
        <w:rPr>
          <w:spacing w:val="1"/>
        </w:rPr>
        <w:t xml:space="preserve"> </w:t>
      </w:r>
      <w:r w:rsidR="001B28D3" w:rsidRPr="00F71EC6">
        <w:t>выручки</w:t>
      </w:r>
      <w:r w:rsidR="001B28D3" w:rsidRPr="00F71EC6">
        <w:rPr>
          <w:spacing w:val="1"/>
        </w:rPr>
        <w:t xml:space="preserve"> </w:t>
      </w:r>
      <w:r w:rsidR="001B28D3" w:rsidRPr="00F71EC6">
        <w:t>от</w:t>
      </w:r>
      <w:r w:rsidR="001B28D3" w:rsidRPr="00F71EC6">
        <w:rPr>
          <w:spacing w:val="1"/>
        </w:rPr>
        <w:t xml:space="preserve"> </w:t>
      </w:r>
      <w:r w:rsidR="001B28D3" w:rsidRPr="00F71EC6">
        <w:t>продаж</w:t>
      </w:r>
      <w:r w:rsidR="001B28D3" w:rsidRPr="00F71EC6">
        <w:rPr>
          <w:spacing w:val="1"/>
        </w:rPr>
        <w:t xml:space="preserve"> </w:t>
      </w:r>
      <w:r w:rsidR="001B28D3" w:rsidRPr="00F71EC6">
        <w:t>торговых</w:t>
      </w:r>
      <w:r w:rsidR="001B28D3" w:rsidRPr="00F71EC6">
        <w:rPr>
          <w:spacing w:val="1"/>
        </w:rPr>
        <w:t xml:space="preserve"> </w:t>
      </w:r>
      <w:r w:rsidR="001B28D3" w:rsidRPr="00F71EC6">
        <w:t>точек</w:t>
      </w:r>
      <w:r w:rsidR="001B28D3" w:rsidRPr="00F71EC6">
        <w:rPr>
          <w:spacing w:val="1"/>
        </w:rPr>
        <w:t xml:space="preserve"> </w:t>
      </w:r>
      <w:r w:rsidR="001B28D3" w:rsidRPr="00F71EC6">
        <w:t>ООО «Сеть Связной»</w:t>
      </w:r>
      <w:r w:rsidR="001B28D3" w:rsidRPr="00F71EC6">
        <w:rPr>
          <w:spacing w:val="1"/>
        </w:rPr>
        <w:t xml:space="preserve"> </w:t>
      </w:r>
      <w:r w:rsidR="001B28D3" w:rsidRPr="00F71EC6">
        <w:t>со</w:t>
      </w:r>
      <w:r w:rsidR="001B28D3" w:rsidRPr="00F71EC6">
        <w:rPr>
          <w:spacing w:val="1"/>
        </w:rPr>
        <w:t xml:space="preserve"> </w:t>
      </w:r>
      <w:r w:rsidR="001B28D3" w:rsidRPr="00F71EC6">
        <w:t>средней посещаемостью</w:t>
      </w:r>
      <w:r w:rsidR="001B28D3" w:rsidRPr="00F71EC6">
        <w:rPr>
          <w:spacing w:val="-1"/>
        </w:rPr>
        <w:t xml:space="preserve"> </w:t>
      </w:r>
      <w:r w:rsidR="001B28D3" w:rsidRPr="00F71EC6">
        <w:t xml:space="preserve">представлен на рисунке </w:t>
      </w:r>
      <w:r w:rsidR="0050771B" w:rsidRPr="00F71EC6">
        <w:t>21</w:t>
      </w:r>
      <w:r w:rsidR="001B28D3" w:rsidRPr="00F71EC6">
        <w:t>.</w:t>
      </w:r>
    </w:p>
    <w:p w:rsidR="001B28D3" w:rsidRPr="00F71EC6" w:rsidRDefault="00641415" w:rsidP="005B3212">
      <w:pPr>
        <w:pStyle w:val="ac"/>
        <w:ind w:firstLine="709"/>
        <w:jc w:val="center"/>
      </w:pPr>
      <w:r w:rsidRPr="00F71EC6">
        <w:t xml:space="preserve">Рисунок </w:t>
      </w:r>
      <w:r w:rsidR="0050771B" w:rsidRPr="00F71EC6">
        <w:t>21</w:t>
      </w:r>
      <w:r w:rsidR="001B28D3" w:rsidRPr="00F71EC6">
        <w:t xml:space="preserve"> – Прогноз выручки от продаж торговых точек</w:t>
      </w:r>
      <w:r w:rsidR="001B28D3" w:rsidRPr="00F71EC6">
        <w:rPr>
          <w:spacing w:val="-67"/>
        </w:rPr>
        <w:t xml:space="preserve"> </w:t>
      </w:r>
      <w:r w:rsidR="001B28D3" w:rsidRPr="00F71EC6">
        <w:t>ООО «Сеть Связной»</w:t>
      </w:r>
      <w:r w:rsidR="001B28D3" w:rsidRPr="00F71EC6">
        <w:rPr>
          <w:spacing w:val="-3"/>
        </w:rPr>
        <w:t xml:space="preserve"> </w:t>
      </w:r>
      <w:r w:rsidR="001B28D3" w:rsidRPr="00F71EC6">
        <w:t>со средней</w:t>
      </w:r>
      <w:r w:rsidR="001B28D3" w:rsidRPr="00F71EC6">
        <w:rPr>
          <w:spacing w:val="-2"/>
        </w:rPr>
        <w:t xml:space="preserve"> </w:t>
      </w:r>
      <w:r w:rsidR="001B28D3" w:rsidRPr="00F71EC6">
        <w:t>посещаемостью</w:t>
      </w:r>
      <w:r w:rsidR="00854616" w:rsidRPr="00F71EC6">
        <w:t xml:space="preserve"> [26</w:t>
      </w:r>
      <w:r w:rsidR="0050771B" w:rsidRPr="00F71EC6">
        <w:t>]</w:t>
      </w:r>
    </w:p>
    <w:p w:rsidR="00782A66"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lastRenderedPageBreak/>
        <w:t xml:space="preserve">По данным рисунка </w:t>
      </w:r>
      <w:r w:rsidR="0050771B" w:rsidRPr="00F71EC6">
        <w:rPr>
          <w:rFonts w:ascii="Times New Roman" w:hAnsi="Times New Roman"/>
          <w:sz w:val="28"/>
          <w:szCs w:val="28"/>
        </w:rPr>
        <w:t>21</w:t>
      </w:r>
      <w:r w:rsidRPr="00F71EC6">
        <w:rPr>
          <w:rFonts w:ascii="Times New Roman" w:hAnsi="Times New Roman"/>
          <w:sz w:val="28"/>
          <w:szCs w:val="28"/>
        </w:rPr>
        <w:t xml:space="preserve">, ожидаемая выручка от продаж фирменных магазинов, которые имеют среднюю посещаемость, составит от 85206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2020 году до 97432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2023 году. </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Этот сегмент магазинов занимает наибольшую долю фирмы и именно в нем целесообразно сконцентрировать меры подразделениям по маркетингу. Так же, </w:t>
      </w:r>
      <w:r w:rsidR="00782A66" w:rsidRPr="00F71EC6">
        <w:rPr>
          <w:rFonts w:ascii="Times New Roman" w:hAnsi="Times New Roman"/>
          <w:sz w:val="28"/>
          <w:szCs w:val="28"/>
        </w:rPr>
        <w:t xml:space="preserve">можно порекомендовать </w:t>
      </w:r>
      <w:r w:rsidRPr="00F71EC6">
        <w:rPr>
          <w:rFonts w:ascii="Times New Roman" w:hAnsi="Times New Roman"/>
          <w:sz w:val="28"/>
          <w:szCs w:val="28"/>
        </w:rPr>
        <w:t>менеджменту фирмы</w:t>
      </w:r>
      <w:r w:rsidR="00782A66" w:rsidRPr="00F71EC6">
        <w:rPr>
          <w:rFonts w:ascii="Times New Roman" w:hAnsi="Times New Roman"/>
          <w:sz w:val="28"/>
          <w:szCs w:val="28"/>
        </w:rPr>
        <w:t xml:space="preserve"> </w:t>
      </w:r>
      <w:r w:rsidRPr="00F71EC6">
        <w:rPr>
          <w:rFonts w:ascii="Times New Roman" w:hAnsi="Times New Roman"/>
          <w:sz w:val="28"/>
          <w:szCs w:val="28"/>
        </w:rPr>
        <w:t>проводить более детальный анализ деятельности магазинов этой категории, чтобы обнаружить магазины с наиболее низким показателем выручки от продаж и прибыли от продаж для целей оптимизации численности персонала</w:t>
      </w:r>
      <w:r w:rsidR="009F0F09" w:rsidRPr="00F71EC6">
        <w:rPr>
          <w:rFonts w:ascii="Times New Roman" w:hAnsi="Times New Roman"/>
          <w:sz w:val="28"/>
          <w:szCs w:val="28"/>
        </w:rPr>
        <w:t xml:space="preserve"> [</w:t>
      </w:r>
      <w:r w:rsidR="007F60BD" w:rsidRPr="00F71EC6">
        <w:rPr>
          <w:rFonts w:ascii="Times New Roman" w:hAnsi="Times New Roman"/>
          <w:sz w:val="28"/>
          <w:szCs w:val="28"/>
        </w:rPr>
        <w:t xml:space="preserve">48, </w:t>
      </w:r>
      <w:r w:rsidR="00CB5920" w:rsidRPr="00F71EC6">
        <w:rPr>
          <w:rFonts w:ascii="Times New Roman" w:hAnsi="Times New Roman"/>
          <w:sz w:val="28"/>
          <w:szCs w:val="28"/>
        </w:rPr>
        <w:t>с.</w:t>
      </w:r>
      <w:r w:rsidR="007F60BD" w:rsidRPr="00F71EC6">
        <w:rPr>
          <w:rFonts w:ascii="Times New Roman" w:hAnsi="Times New Roman"/>
          <w:sz w:val="28"/>
          <w:szCs w:val="28"/>
        </w:rPr>
        <w:t>167</w:t>
      </w:r>
      <w:r w:rsidR="009F0F09" w:rsidRPr="00F71EC6">
        <w:rPr>
          <w:rFonts w:ascii="Times New Roman" w:hAnsi="Times New Roman"/>
          <w:sz w:val="28"/>
          <w:szCs w:val="28"/>
        </w:rPr>
        <w:t>].</w:t>
      </w:r>
    </w:p>
    <w:p w:rsidR="00782A66" w:rsidRPr="00F71EC6" w:rsidRDefault="009E7239" w:rsidP="00782A66">
      <w:pPr>
        <w:pStyle w:val="ac"/>
        <w:spacing w:line="360" w:lineRule="auto"/>
        <w:ind w:firstLine="709"/>
      </w:pPr>
      <w:r w:rsidRPr="00F71EC6">
        <w:rPr>
          <w:noProof/>
          <w:lang w:eastAsia="ru-RU"/>
        </w:rPr>
        <w:drawing>
          <wp:anchor distT="0" distB="0" distL="114300" distR="114300" simplePos="0" relativeHeight="251662848" behindDoc="0" locked="0" layoutInCell="1" allowOverlap="1" wp14:anchorId="37004B91" wp14:editId="215FCBE0">
            <wp:simplePos x="0" y="0"/>
            <wp:positionH relativeFrom="margin">
              <wp:align>center</wp:align>
            </wp:positionH>
            <wp:positionV relativeFrom="paragraph">
              <wp:posOffset>647065</wp:posOffset>
            </wp:positionV>
            <wp:extent cx="5551170" cy="2644140"/>
            <wp:effectExtent l="0" t="0" r="0" b="3810"/>
            <wp:wrapTopAndBottom/>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551170" cy="2644140"/>
                    </a:xfrm>
                    <a:prstGeom prst="rect">
                      <a:avLst/>
                    </a:prstGeom>
                    <a:noFill/>
                    <a:ln w="9525">
                      <a:noFill/>
                      <a:miter lim="800000"/>
                      <a:headEnd/>
                      <a:tailEnd/>
                    </a:ln>
                  </pic:spPr>
                </pic:pic>
              </a:graphicData>
            </a:graphic>
          </wp:anchor>
        </w:drawing>
      </w:r>
      <w:r w:rsidR="00782A66" w:rsidRPr="00F71EC6">
        <w:t>Прогноз</w:t>
      </w:r>
      <w:r w:rsidR="00782A66" w:rsidRPr="00F71EC6">
        <w:rPr>
          <w:spacing w:val="28"/>
        </w:rPr>
        <w:t xml:space="preserve"> </w:t>
      </w:r>
      <w:r w:rsidR="00782A66" w:rsidRPr="00F71EC6">
        <w:t>выручки</w:t>
      </w:r>
      <w:r w:rsidR="00782A66" w:rsidRPr="00F71EC6">
        <w:rPr>
          <w:spacing w:val="28"/>
        </w:rPr>
        <w:t xml:space="preserve"> </w:t>
      </w:r>
      <w:r w:rsidR="00782A66" w:rsidRPr="00F71EC6">
        <w:t>от</w:t>
      </w:r>
      <w:r w:rsidR="00782A66" w:rsidRPr="00F71EC6">
        <w:rPr>
          <w:spacing w:val="28"/>
        </w:rPr>
        <w:t xml:space="preserve"> </w:t>
      </w:r>
      <w:r w:rsidR="00782A66" w:rsidRPr="00F71EC6">
        <w:t>продаж</w:t>
      </w:r>
      <w:r w:rsidR="00782A66" w:rsidRPr="00F71EC6">
        <w:rPr>
          <w:spacing w:val="29"/>
        </w:rPr>
        <w:t xml:space="preserve"> </w:t>
      </w:r>
      <w:r w:rsidR="00782A66" w:rsidRPr="00F71EC6">
        <w:t>торговых</w:t>
      </w:r>
      <w:r w:rsidR="00782A66" w:rsidRPr="00F71EC6">
        <w:rPr>
          <w:spacing w:val="30"/>
        </w:rPr>
        <w:t xml:space="preserve"> </w:t>
      </w:r>
      <w:r w:rsidR="00782A66" w:rsidRPr="00F71EC6">
        <w:t>точек</w:t>
      </w:r>
      <w:r w:rsidR="00782A66" w:rsidRPr="00F71EC6">
        <w:rPr>
          <w:spacing w:val="30"/>
        </w:rPr>
        <w:t xml:space="preserve"> </w:t>
      </w:r>
      <w:r w:rsidR="00782A66" w:rsidRPr="00F71EC6">
        <w:t>ООО «Сеть Связной»</w:t>
      </w:r>
      <w:r w:rsidR="00782A66" w:rsidRPr="00F71EC6">
        <w:rPr>
          <w:spacing w:val="28"/>
        </w:rPr>
        <w:t xml:space="preserve"> </w:t>
      </w:r>
      <w:r w:rsidR="00782A66" w:rsidRPr="00F71EC6">
        <w:t>с</w:t>
      </w:r>
      <w:r w:rsidR="00782A66" w:rsidRPr="00F71EC6">
        <w:rPr>
          <w:spacing w:val="-67"/>
        </w:rPr>
        <w:t xml:space="preserve"> </w:t>
      </w:r>
      <w:r w:rsidR="00782A66" w:rsidRPr="00F71EC6">
        <w:t>низкой</w:t>
      </w:r>
      <w:r w:rsidR="00782A66" w:rsidRPr="00F71EC6">
        <w:rPr>
          <w:spacing w:val="-1"/>
        </w:rPr>
        <w:t xml:space="preserve"> </w:t>
      </w:r>
      <w:r w:rsidR="00782A66" w:rsidRPr="00F71EC6">
        <w:t>посещаемостью</w:t>
      </w:r>
      <w:r w:rsidR="00782A66" w:rsidRPr="00F71EC6">
        <w:rPr>
          <w:spacing w:val="-1"/>
        </w:rPr>
        <w:t xml:space="preserve"> </w:t>
      </w:r>
      <w:r w:rsidR="00782A66" w:rsidRPr="00F71EC6">
        <w:t>представлен</w:t>
      </w:r>
      <w:r w:rsidR="00782A66" w:rsidRPr="00F71EC6">
        <w:rPr>
          <w:spacing w:val="-2"/>
        </w:rPr>
        <w:t xml:space="preserve"> </w:t>
      </w:r>
      <w:r w:rsidR="00782A66" w:rsidRPr="00F71EC6">
        <w:t>на</w:t>
      </w:r>
      <w:r w:rsidR="00782A66" w:rsidRPr="00F71EC6">
        <w:rPr>
          <w:spacing w:val="-3"/>
        </w:rPr>
        <w:t xml:space="preserve"> </w:t>
      </w:r>
      <w:r w:rsidR="00782A66" w:rsidRPr="00F71EC6">
        <w:t>рисунке</w:t>
      </w:r>
      <w:r w:rsidR="00782A66" w:rsidRPr="00F71EC6">
        <w:rPr>
          <w:spacing w:val="1"/>
        </w:rPr>
        <w:t xml:space="preserve"> </w:t>
      </w:r>
      <w:r w:rsidR="0050771B" w:rsidRPr="00F71EC6">
        <w:t>22</w:t>
      </w:r>
      <w:r w:rsidR="00782A66" w:rsidRPr="00F71EC6">
        <w:t>.</w:t>
      </w:r>
    </w:p>
    <w:p w:rsidR="009E7239" w:rsidRDefault="009E7239" w:rsidP="00782A66">
      <w:pPr>
        <w:pStyle w:val="ac"/>
        <w:ind w:firstLine="709"/>
        <w:jc w:val="center"/>
      </w:pPr>
    </w:p>
    <w:p w:rsidR="001B28D3" w:rsidRPr="00F71EC6" w:rsidRDefault="001B28D3" w:rsidP="00782A66">
      <w:pPr>
        <w:pStyle w:val="ac"/>
        <w:ind w:firstLine="709"/>
        <w:jc w:val="center"/>
      </w:pPr>
      <w:r w:rsidRPr="00F71EC6">
        <w:t xml:space="preserve">Рисунок </w:t>
      </w:r>
      <w:r w:rsidR="0050771B" w:rsidRPr="00F71EC6">
        <w:t>22</w:t>
      </w:r>
      <w:r w:rsidRPr="00F71EC6">
        <w:t xml:space="preserve"> – Прогноз выручки от продаж торговых точек</w:t>
      </w:r>
      <w:r w:rsidRPr="00F71EC6">
        <w:rPr>
          <w:spacing w:val="-67"/>
        </w:rPr>
        <w:t xml:space="preserve"> </w:t>
      </w:r>
      <w:r w:rsidRPr="00F71EC6">
        <w:t>ООО «Сеть Связной»</w:t>
      </w:r>
      <w:r w:rsidRPr="00F71EC6">
        <w:rPr>
          <w:spacing w:val="-2"/>
        </w:rPr>
        <w:t xml:space="preserve"> </w:t>
      </w:r>
      <w:r w:rsidRPr="00F71EC6">
        <w:t>с</w:t>
      </w:r>
      <w:r w:rsidRPr="00F71EC6">
        <w:rPr>
          <w:spacing w:val="-1"/>
        </w:rPr>
        <w:t xml:space="preserve"> </w:t>
      </w:r>
      <w:r w:rsidRPr="00F71EC6">
        <w:t>низкой</w:t>
      </w:r>
      <w:r w:rsidRPr="00F71EC6">
        <w:rPr>
          <w:spacing w:val="-1"/>
        </w:rPr>
        <w:t xml:space="preserve"> </w:t>
      </w:r>
      <w:r w:rsidRPr="00F71EC6">
        <w:t>посещаемостью</w:t>
      </w:r>
      <w:r w:rsidR="00854616" w:rsidRPr="00F71EC6">
        <w:t xml:space="preserve"> [26</w:t>
      </w:r>
      <w:r w:rsidR="009F0F09" w:rsidRPr="00F71EC6">
        <w:t>].</w:t>
      </w:r>
    </w:p>
    <w:p w:rsidR="00071C1E" w:rsidRPr="00F71EC6" w:rsidRDefault="00071C1E" w:rsidP="00641415">
      <w:pPr>
        <w:pStyle w:val="ac"/>
        <w:spacing w:line="360" w:lineRule="auto"/>
        <w:ind w:firstLine="709"/>
        <w:jc w:val="center"/>
      </w:pP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Показанная на рисунке </w:t>
      </w:r>
      <w:r w:rsidR="0050771B" w:rsidRPr="00F71EC6">
        <w:rPr>
          <w:rFonts w:ascii="Times New Roman" w:hAnsi="Times New Roman"/>
          <w:sz w:val="28"/>
          <w:szCs w:val="28"/>
        </w:rPr>
        <w:t>22</w:t>
      </w:r>
      <w:r w:rsidRPr="00F71EC6">
        <w:rPr>
          <w:rFonts w:ascii="Times New Roman" w:hAnsi="Times New Roman"/>
          <w:sz w:val="28"/>
          <w:szCs w:val="28"/>
        </w:rPr>
        <w:t xml:space="preserve"> динамика выручки от продаж магазинов ООО «Сеть Связной», которые имеют низкую посещаемость отображает значительное уменьшение выручки от продаж как в прогнозном периоде, так и в ретроспективе. Тенденция уменьшения удельной и общей выручки от продаж магазинов, объясняется в основном низкой платежеспособностью потенциальных клиентов, которые проживают на конкретной территории. Но, даже если учитывать тот факт, что в этих районах количество торговых точек, </w:t>
      </w:r>
      <w:r w:rsidRPr="00F71EC6">
        <w:rPr>
          <w:rFonts w:ascii="Times New Roman" w:hAnsi="Times New Roman"/>
          <w:sz w:val="28"/>
          <w:szCs w:val="28"/>
        </w:rPr>
        <w:lastRenderedPageBreak/>
        <w:t xml:space="preserve">которые специализируются на продажах коммуникационных товаров еще достаточно низкое, можно предположить последующее уменьшение выручки от продаж магазинов с 22512 </w:t>
      </w:r>
      <w:r w:rsidR="00071C1E" w:rsidRPr="00F71EC6">
        <w:rPr>
          <w:rFonts w:ascii="Times New Roman" w:hAnsi="Times New Roman"/>
          <w:sz w:val="28"/>
          <w:szCs w:val="28"/>
        </w:rPr>
        <w:t>тыс.</w:t>
      </w:r>
      <w:r w:rsidRPr="00F71EC6">
        <w:rPr>
          <w:rFonts w:ascii="Times New Roman" w:hAnsi="Times New Roman"/>
          <w:sz w:val="28"/>
          <w:szCs w:val="28"/>
        </w:rPr>
        <w:t xml:space="preserve">руб. в 2020 году до 15748 </w:t>
      </w:r>
      <w:r w:rsidR="00071C1E" w:rsidRPr="00F71EC6">
        <w:rPr>
          <w:rFonts w:ascii="Times New Roman" w:hAnsi="Times New Roman"/>
          <w:sz w:val="28"/>
          <w:szCs w:val="28"/>
        </w:rPr>
        <w:t>тыс.</w:t>
      </w:r>
      <w:r w:rsidRPr="00F71EC6">
        <w:rPr>
          <w:rFonts w:ascii="Times New Roman" w:hAnsi="Times New Roman"/>
          <w:sz w:val="28"/>
          <w:szCs w:val="28"/>
        </w:rPr>
        <w:t>руб. в 2023 году, одновременно с этим торговая наценка для стимуляции сбыта будет снижена с 10% в 2020 году до 9% в 2021 году и, наконец, до 8% в 2023 году. Количество магазинов также нужно сократить с 8 ед. в 2020 году до 6 ед. в 2021 году и до 4 ед. в 2023 году, из-за их невысокой прибыльности и невозможности удержания рассматриваемого сегмента рынка при условиях уменьшения покупательной способности населения, которая особенно заметна в промышленных и удаленных районах</w:t>
      </w:r>
      <w:r w:rsidR="009F0F09" w:rsidRPr="00F71EC6">
        <w:rPr>
          <w:rFonts w:ascii="Times New Roman" w:hAnsi="Times New Roman"/>
          <w:sz w:val="28"/>
          <w:szCs w:val="28"/>
        </w:rPr>
        <w:t xml:space="preserve"> [</w:t>
      </w:r>
      <w:r w:rsidR="007F60BD" w:rsidRPr="00F71EC6">
        <w:rPr>
          <w:rFonts w:ascii="Times New Roman" w:hAnsi="Times New Roman"/>
          <w:sz w:val="28"/>
          <w:szCs w:val="28"/>
        </w:rPr>
        <w:t xml:space="preserve">33, </w:t>
      </w:r>
      <w:r w:rsidR="00CB5920" w:rsidRPr="00F71EC6">
        <w:rPr>
          <w:rFonts w:ascii="Times New Roman" w:hAnsi="Times New Roman"/>
          <w:sz w:val="28"/>
          <w:szCs w:val="28"/>
        </w:rPr>
        <w:t>с.</w:t>
      </w:r>
      <w:r w:rsidR="007F60BD" w:rsidRPr="00F71EC6">
        <w:rPr>
          <w:rFonts w:ascii="Times New Roman" w:hAnsi="Times New Roman"/>
          <w:sz w:val="28"/>
          <w:szCs w:val="28"/>
        </w:rPr>
        <w:t>224</w:t>
      </w:r>
      <w:r w:rsidR="009F0F09" w:rsidRPr="00F71EC6">
        <w:rPr>
          <w:rFonts w:ascii="Times New Roman" w:hAnsi="Times New Roman"/>
          <w:sz w:val="28"/>
          <w:szCs w:val="28"/>
        </w:rPr>
        <w:t>].</w:t>
      </w:r>
    </w:p>
    <w:p w:rsidR="00C45714" w:rsidRPr="00F71EC6" w:rsidRDefault="00C869F8" w:rsidP="00C45714">
      <w:pPr>
        <w:spacing w:after="0" w:line="360" w:lineRule="auto"/>
        <w:ind w:firstLine="709"/>
        <w:jc w:val="both"/>
        <w:rPr>
          <w:rFonts w:ascii="Times New Roman" w:hAnsi="Times New Roman"/>
          <w:sz w:val="28"/>
          <w:szCs w:val="28"/>
        </w:rPr>
      </w:pPr>
      <w:bookmarkStart w:id="19" w:name="_TOC_250002"/>
      <w:r w:rsidRPr="00F71EC6">
        <w:rPr>
          <w:rFonts w:ascii="Times New Roman" w:hAnsi="Times New Roman"/>
          <w:sz w:val="28"/>
          <w:szCs w:val="28"/>
        </w:rPr>
        <w:t>Итак, в</w:t>
      </w:r>
      <w:r w:rsidR="00C45714" w:rsidRPr="00F71EC6">
        <w:rPr>
          <w:rFonts w:ascii="Times New Roman" w:hAnsi="Times New Roman"/>
          <w:sz w:val="28"/>
          <w:szCs w:val="28"/>
        </w:rPr>
        <w:t xml:space="preserve"> целях стимулирования сбыта имеет смысл у торговых точек с низкой посещаемостью снижать торговую наценку, у торговых точек со средней посещаемостью – увеличивать, а у торговых точек с высокой посещаемостью держать на постоянном уровне. Так же, торговую наценку для интернет-магазинов рациональнее держать на фиксированном уровне, потому что этот сегмент рынка является востребованным в наши дни и стремительно развивается. Клиенты хотят выполнить </w:t>
      </w:r>
      <w:proofErr w:type="spellStart"/>
      <w:r w:rsidR="00C45714" w:rsidRPr="00F71EC6">
        <w:rPr>
          <w:rFonts w:ascii="Times New Roman" w:hAnsi="Times New Roman"/>
          <w:sz w:val="28"/>
          <w:szCs w:val="28"/>
        </w:rPr>
        <w:t>предзаказ</w:t>
      </w:r>
      <w:proofErr w:type="spellEnd"/>
      <w:r w:rsidR="00C45714" w:rsidRPr="00F71EC6">
        <w:rPr>
          <w:rFonts w:ascii="Times New Roman" w:hAnsi="Times New Roman"/>
          <w:sz w:val="28"/>
          <w:szCs w:val="28"/>
        </w:rPr>
        <w:t xml:space="preserve"> через интернет-магазин, оплатить его картой и получить с помощью быстрой курьерской доставки прямо к двери, чтобы сэкономить личное время.</w:t>
      </w:r>
    </w:p>
    <w:p w:rsidR="00307952"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Подводя итог, </w:t>
      </w:r>
      <w:r w:rsidR="008F4AA9" w:rsidRPr="00F71EC6">
        <w:rPr>
          <w:rFonts w:ascii="Times New Roman" w:hAnsi="Times New Roman"/>
          <w:sz w:val="28"/>
          <w:szCs w:val="28"/>
        </w:rPr>
        <w:t xml:space="preserve">для любого предприятия отрасли бытовой техники и электроники </w:t>
      </w:r>
      <w:r w:rsidRPr="00F71EC6">
        <w:rPr>
          <w:rFonts w:ascii="Times New Roman" w:hAnsi="Times New Roman"/>
          <w:sz w:val="28"/>
          <w:szCs w:val="28"/>
        </w:rPr>
        <w:t>рациональнее применять метод прогнозирования выручки от продаж, который основан на установлении торговых наценок на бытовую технику и электронику в разрезе категории частного магазина. Этот метод возможно дополнить системой дифференцированного ценообразования, позволяющей объединять лучшие качества уже известных подходов к образованию цен и обеспечивать торговой сети наибольшую финансовую эффективность при удержании гибкой политики цен и доступности техники и электроники для населения.</w:t>
      </w:r>
    </w:p>
    <w:bookmarkEnd w:id="19"/>
    <w:p w:rsidR="001B28D3" w:rsidRPr="00F71EC6" w:rsidRDefault="00307952" w:rsidP="000B4A9D">
      <w:pPr>
        <w:spacing w:after="0" w:line="360" w:lineRule="auto"/>
        <w:ind w:firstLine="709"/>
        <w:jc w:val="both"/>
        <w:rPr>
          <w:rFonts w:ascii="Times New Roman" w:hAnsi="Times New Roman"/>
          <w:sz w:val="28"/>
          <w:szCs w:val="28"/>
        </w:rPr>
      </w:pPr>
      <w:r w:rsidRPr="00F71EC6">
        <w:rPr>
          <w:rFonts w:ascii="Times New Roman" w:hAnsi="Times New Roman"/>
          <w:sz w:val="28"/>
          <w:szCs w:val="28"/>
        </w:rPr>
        <w:t xml:space="preserve">При прогнозе финансовой устойчивости ООО «Сеть Связной» в результатах применения методов управления формирования выручки от </w:t>
      </w:r>
      <w:r w:rsidRPr="00F71EC6">
        <w:rPr>
          <w:rFonts w:ascii="Times New Roman" w:hAnsi="Times New Roman"/>
          <w:sz w:val="28"/>
          <w:szCs w:val="28"/>
        </w:rPr>
        <w:lastRenderedPageBreak/>
        <w:t>продаж и дифференцированного образования цен будут рассмотрены значения выручки от продаж и валовой прибыли, которые рассчитаны в таблице 1</w:t>
      </w:r>
      <w:r w:rsidR="004D00FF" w:rsidRPr="00F71EC6">
        <w:rPr>
          <w:rFonts w:ascii="Times New Roman" w:hAnsi="Times New Roman"/>
          <w:sz w:val="28"/>
          <w:szCs w:val="28"/>
        </w:rPr>
        <w:t>5</w:t>
      </w:r>
      <w:r w:rsidRPr="00F71EC6">
        <w:rPr>
          <w:rFonts w:ascii="Times New Roman" w:hAnsi="Times New Roman"/>
          <w:sz w:val="28"/>
          <w:szCs w:val="28"/>
        </w:rPr>
        <w:t xml:space="preserve">. Выплаты процентов по краткосрочным обязательствам производятся, но значительная доля этих займов выдается головной компанией безвозмездно, однако долгосрочные обязательства являются долгосрочными банковскими кредитами, постоянная ставка в 20-21% используется для прогнозирования выплат процентов в прогнозируемом периоде. Итоги отчета о финансовых результатах ООО «Сеть Связной» за прогнозируемый период отображены в таблице </w:t>
      </w:r>
      <w:r w:rsidR="0050771B" w:rsidRPr="00F71EC6">
        <w:rPr>
          <w:rFonts w:ascii="Times New Roman" w:hAnsi="Times New Roman"/>
          <w:sz w:val="28"/>
          <w:szCs w:val="28"/>
        </w:rPr>
        <w:t>11</w:t>
      </w:r>
      <w:r w:rsidRPr="00F71EC6">
        <w:rPr>
          <w:rFonts w:ascii="Times New Roman" w:hAnsi="Times New Roman"/>
          <w:sz w:val="28"/>
          <w:szCs w:val="28"/>
        </w:rPr>
        <w:t>.</w:t>
      </w:r>
    </w:p>
    <w:p w:rsidR="00124A4D" w:rsidRPr="00F71EC6" w:rsidRDefault="00124A4D" w:rsidP="000B4A9D">
      <w:pPr>
        <w:spacing w:after="0" w:line="360" w:lineRule="auto"/>
        <w:ind w:firstLine="709"/>
        <w:jc w:val="both"/>
        <w:rPr>
          <w:rFonts w:ascii="Times New Roman" w:hAnsi="Times New Roman"/>
          <w:sz w:val="28"/>
          <w:szCs w:val="28"/>
        </w:rPr>
      </w:pPr>
    </w:p>
    <w:p w:rsidR="001B28D3" w:rsidRPr="00F71EC6" w:rsidRDefault="001B28D3" w:rsidP="00782A66">
      <w:pPr>
        <w:pStyle w:val="ac"/>
      </w:pPr>
      <w:r w:rsidRPr="00F71EC6">
        <w:t>Таблица</w:t>
      </w:r>
      <w:r w:rsidRPr="00F71EC6">
        <w:rPr>
          <w:spacing w:val="-1"/>
        </w:rPr>
        <w:t xml:space="preserve"> </w:t>
      </w:r>
      <w:r w:rsidR="0050771B" w:rsidRPr="00F71EC6">
        <w:t>11</w:t>
      </w:r>
      <w:r w:rsidRPr="00F71EC6">
        <w:rPr>
          <w:spacing w:val="1"/>
        </w:rPr>
        <w:t xml:space="preserve"> </w:t>
      </w:r>
      <w:r w:rsidRPr="00F71EC6">
        <w:t>– Результаты отчета о финансовых результатах</w:t>
      </w:r>
      <w:r w:rsidRPr="00F71EC6">
        <w:rPr>
          <w:spacing w:val="2"/>
        </w:rPr>
        <w:t xml:space="preserve"> </w:t>
      </w:r>
      <w:r w:rsidRPr="00F71EC6">
        <w:t xml:space="preserve">ООО «Сеть Связной» </w:t>
      </w:r>
      <w:r w:rsidRPr="00F71EC6">
        <w:rPr>
          <w:spacing w:val="-67"/>
        </w:rPr>
        <w:t xml:space="preserve"> </w:t>
      </w:r>
      <w:r w:rsidRPr="00F71EC6">
        <w:t>в</w:t>
      </w:r>
      <w:r w:rsidRPr="00F71EC6">
        <w:rPr>
          <w:spacing w:val="-3"/>
        </w:rPr>
        <w:t xml:space="preserve"> </w:t>
      </w:r>
      <w:r w:rsidRPr="00F71EC6">
        <w:t>прогнозный период</w:t>
      </w:r>
      <w:r w:rsidR="00854616" w:rsidRPr="00F71EC6">
        <w:t xml:space="preserve"> [39</w:t>
      </w:r>
      <w:r w:rsidR="009F0F09" w:rsidRPr="00F71EC6">
        <w:t>].</w:t>
      </w:r>
    </w:p>
    <w:p w:rsidR="00124A4D" w:rsidRPr="00F71EC6" w:rsidRDefault="00124A4D" w:rsidP="004D00FF">
      <w:pPr>
        <w:pStyle w:val="ac"/>
        <w:spacing w:line="360" w:lineRule="auto"/>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26"/>
        <w:gridCol w:w="1416"/>
        <w:gridCol w:w="1312"/>
        <w:gridCol w:w="1476"/>
        <w:gridCol w:w="1312"/>
      </w:tblGrid>
      <w:tr w:rsidR="007E1C93" w:rsidRPr="00F71EC6" w:rsidTr="00553D1C">
        <w:trPr>
          <w:trHeight w:val="642"/>
        </w:trPr>
        <w:tc>
          <w:tcPr>
            <w:tcW w:w="2048" w:type="pct"/>
            <w:shd w:val="clear" w:color="auto" w:fill="auto"/>
            <w:vAlign w:val="center"/>
          </w:tcPr>
          <w:p w:rsidR="001B28D3" w:rsidRPr="00F71EC6" w:rsidRDefault="001B28D3" w:rsidP="004D00FF">
            <w:pPr>
              <w:pStyle w:val="TableParagraph"/>
              <w:spacing w:line="360" w:lineRule="auto"/>
              <w:jc w:val="center"/>
              <w:rPr>
                <w:sz w:val="28"/>
                <w:szCs w:val="28"/>
                <w:lang w:val="en-US"/>
              </w:rPr>
            </w:pPr>
            <w:proofErr w:type="spellStart"/>
            <w:r w:rsidRPr="00F71EC6">
              <w:rPr>
                <w:sz w:val="28"/>
                <w:szCs w:val="28"/>
                <w:lang w:val="en-US"/>
              </w:rPr>
              <w:t>Показатель</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20</w:t>
            </w:r>
            <w:r w:rsidRPr="00F71EC6">
              <w:rPr>
                <w:sz w:val="28"/>
                <w:szCs w:val="28"/>
              </w:rPr>
              <w:t>20</w:t>
            </w:r>
            <w:r w:rsidRPr="00F71EC6">
              <w:rPr>
                <w:spacing w:val="-1"/>
                <w:sz w:val="28"/>
                <w:szCs w:val="28"/>
                <w:lang w:val="en-US"/>
              </w:rPr>
              <w:t xml:space="preserve"> </w:t>
            </w:r>
            <w:proofErr w:type="spellStart"/>
            <w:r w:rsidRPr="00F71EC6">
              <w:rPr>
                <w:sz w:val="28"/>
                <w:szCs w:val="28"/>
                <w:lang w:val="en-US"/>
              </w:rPr>
              <w:t>год</w:t>
            </w:r>
            <w:proofErr w:type="spellEnd"/>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20</w:t>
            </w:r>
            <w:r w:rsidRPr="00F71EC6">
              <w:rPr>
                <w:sz w:val="28"/>
                <w:szCs w:val="28"/>
              </w:rPr>
              <w:t>21</w:t>
            </w:r>
            <w:r w:rsidRPr="00F71EC6">
              <w:rPr>
                <w:spacing w:val="-1"/>
                <w:sz w:val="28"/>
                <w:szCs w:val="28"/>
                <w:lang w:val="en-US"/>
              </w:rPr>
              <w:t xml:space="preserve"> </w:t>
            </w:r>
            <w:proofErr w:type="spellStart"/>
            <w:r w:rsidRPr="00F71EC6">
              <w:rPr>
                <w:sz w:val="28"/>
                <w:szCs w:val="28"/>
                <w:lang w:val="en-US"/>
              </w:rPr>
              <w:t>год</w:t>
            </w:r>
            <w:proofErr w:type="spellEnd"/>
          </w:p>
          <w:p w:rsidR="001B28D3" w:rsidRPr="00F71EC6" w:rsidRDefault="001B28D3" w:rsidP="004D00FF">
            <w:pPr>
              <w:pStyle w:val="TableParagraph"/>
              <w:spacing w:line="360" w:lineRule="auto"/>
              <w:jc w:val="center"/>
              <w:rPr>
                <w:sz w:val="28"/>
                <w:szCs w:val="28"/>
                <w:lang w:val="en-US"/>
              </w:rPr>
            </w:pPr>
            <w:r w:rsidRPr="00F71EC6">
              <w:rPr>
                <w:sz w:val="28"/>
                <w:szCs w:val="28"/>
                <w:lang w:val="en-US"/>
              </w:rPr>
              <w:t>(</w:t>
            </w:r>
            <w:proofErr w:type="spellStart"/>
            <w:r w:rsidRPr="00F71EC6">
              <w:rPr>
                <w:sz w:val="28"/>
                <w:szCs w:val="28"/>
                <w:lang w:val="en-US"/>
              </w:rPr>
              <w:t>прогноз</w:t>
            </w:r>
            <w:proofErr w:type="spellEnd"/>
            <w:r w:rsidRPr="00F71EC6">
              <w:rPr>
                <w:sz w:val="28"/>
                <w:szCs w:val="28"/>
                <w:lang w:val="en-US"/>
              </w:rPr>
              <w:t>)</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20</w:t>
            </w:r>
            <w:r w:rsidRPr="00F71EC6">
              <w:rPr>
                <w:sz w:val="28"/>
                <w:szCs w:val="28"/>
              </w:rPr>
              <w:t>22</w:t>
            </w:r>
            <w:r w:rsidRPr="00F71EC6">
              <w:rPr>
                <w:spacing w:val="-1"/>
                <w:sz w:val="28"/>
                <w:szCs w:val="28"/>
                <w:lang w:val="en-US"/>
              </w:rPr>
              <w:t xml:space="preserve"> </w:t>
            </w:r>
            <w:proofErr w:type="spellStart"/>
            <w:r w:rsidRPr="00F71EC6">
              <w:rPr>
                <w:sz w:val="28"/>
                <w:szCs w:val="28"/>
                <w:lang w:val="en-US"/>
              </w:rPr>
              <w:t>год</w:t>
            </w:r>
            <w:proofErr w:type="spellEnd"/>
          </w:p>
          <w:p w:rsidR="001B28D3" w:rsidRPr="00F71EC6" w:rsidRDefault="001B28D3" w:rsidP="004D00FF">
            <w:pPr>
              <w:pStyle w:val="TableParagraph"/>
              <w:spacing w:line="360" w:lineRule="auto"/>
              <w:jc w:val="center"/>
              <w:rPr>
                <w:sz w:val="28"/>
                <w:szCs w:val="28"/>
                <w:lang w:val="en-US"/>
              </w:rPr>
            </w:pPr>
            <w:r w:rsidRPr="00F71EC6">
              <w:rPr>
                <w:sz w:val="28"/>
                <w:szCs w:val="28"/>
                <w:lang w:val="en-US"/>
              </w:rPr>
              <w:t>(</w:t>
            </w:r>
            <w:proofErr w:type="spellStart"/>
            <w:r w:rsidRPr="00F71EC6">
              <w:rPr>
                <w:sz w:val="28"/>
                <w:szCs w:val="28"/>
                <w:lang w:val="en-US"/>
              </w:rPr>
              <w:t>прогноз</w:t>
            </w:r>
            <w:proofErr w:type="spellEnd"/>
            <w:r w:rsidRPr="00F71EC6">
              <w:rPr>
                <w:sz w:val="28"/>
                <w:szCs w:val="28"/>
                <w:lang w:val="en-US"/>
              </w:rPr>
              <w:t>)</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20</w:t>
            </w:r>
            <w:r w:rsidRPr="00F71EC6">
              <w:rPr>
                <w:sz w:val="28"/>
                <w:szCs w:val="28"/>
              </w:rPr>
              <w:t>23</w:t>
            </w:r>
            <w:r w:rsidRPr="00F71EC6">
              <w:rPr>
                <w:spacing w:val="-1"/>
                <w:sz w:val="28"/>
                <w:szCs w:val="28"/>
                <w:lang w:val="en-US"/>
              </w:rPr>
              <w:t xml:space="preserve"> </w:t>
            </w:r>
            <w:proofErr w:type="spellStart"/>
            <w:r w:rsidRPr="00F71EC6">
              <w:rPr>
                <w:sz w:val="28"/>
                <w:szCs w:val="28"/>
                <w:lang w:val="en-US"/>
              </w:rPr>
              <w:t>год</w:t>
            </w:r>
            <w:proofErr w:type="spellEnd"/>
          </w:p>
          <w:p w:rsidR="001B28D3" w:rsidRPr="00F71EC6" w:rsidRDefault="001B28D3" w:rsidP="004D00FF">
            <w:pPr>
              <w:pStyle w:val="TableParagraph"/>
              <w:spacing w:line="360" w:lineRule="auto"/>
              <w:jc w:val="center"/>
              <w:rPr>
                <w:sz w:val="28"/>
                <w:szCs w:val="28"/>
                <w:lang w:val="en-US"/>
              </w:rPr>
            </w:pPr>
            <w:r w:rsidRPr="00F71EC6">
              <w:rPr>
                <w:sz w:val="28"/>
                <w:szCs w:val="28"/>
                <w:lang w:val="en-US"/>
              </w:rPr>
              <w:t>(</w:t>
            </w:r>
            <w:proofErr w:type="spellStart"/>
            <w:r w:rsidRPr="00F71EC6">
              <w:rPr>
                <w:sz w:val="28"/>
                <w:szCs w:val="28"/>
                <w:lang w:val="en-US"/>
              </w:rPr>
              <w:t>прогноз</w:t>
            </w:r>
            <w:proofErr w:type="spellEnd"/>
            <w:r w:rsidRPr="00F71EC6">
              <w:rPr>
                <w:sz w:val="28"/>
                <w:szCs w:val="28"/>
                <w:lang w:val="en-US"/>
              </w:rPr>
              <w:t>)</w:t>
            </w:r>
          </w:p>
        </w:tc>
      </w:tr>
      <w:tr w:rsidR="007E1C93" w:rsidRPr="00F71EC6" w:rsidTr="00553D1C">
        <w:trPr>
          <w:trHeight w:val="324"/>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Выручка</w:t>
            </w:r>
            <w:proofErr w:type="spellEnd"/>
            <w:r w:rsidRPr="00F71EC6">
              <w:rPr>
                <w:sz w:val="28"/>
                <w:szCs w:val="28"/>
                <w:lang w:val="en-US"/>
              </w:rPr>
              <w:t xml:space="preserve"> </w:t>
            </w:r>
            <w:proofErr w:type="spellStart"/>
            <w:r w:rsidRPr="00F71EC6">
              <w:rPr>
                <w:sz w:val="28"/>
                <w:szCs w:val="28"/>
                <w:lang w:val="en-US"/>
              </w:rPr>
              <w:t>от</w:t>
            </w:r>
            <w:proofErr w:type="spellEnd"/>
            <w:r w:rsidRPr="00F71EC6">
              <w:rPr>
                <w:spacing w:val="-4"/>
                <w:sz w:val="28"/>
                <w:szCs w:val="28"/>
                <w:lang w:val="en-US"/>
              </w:rPr>
              <w:t xml:space="preserve"> </w:t>
            </w:r>
            <w:proofErr w:type="spellStart"/>
            <w:r w:rsidRPr="00F71EC6">
              <w:rPr>
                <w:sz w:val="28"/>
                <w:szCs w:val="28"/>
                <w:lang w:val="en-US"/>
              </w:rPr>
              <w:t>продаж</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280</w:t>
            </w:r>
            <w:r w:rsidRPr="00F71EC6">
              <w:rPr>
                <w:spacing w:val="-1"/>
                <w:sz w:val="28"/>
                <w:szCs w:val="28"/>
                <w:lang w:val="en-US"/>
              </w:rPr>
              <w:t xml:space="preserve"> </w:t>
            </w:r>
            <w:r w:rsidRPr="00F71EC6">
              <w:rPr>
                <w:sz w:val="28"/>
                <w:szCs w:val="28"/>
                <w:lang w:val="en-US"/>
              </w:rPr>
              <w:t>420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303</w:t>
            </w:r>
            <w:r w:rsidRPr="00F71EC6">
              <w:rPr>
                <w:spacing w:val="-1"/>
                <w:sz w:val="28"/>
                <w:szCs w:val="28"/>
                <w:lang w:val="en-US"/>
              </w:rPr>
              <w:t xml:space="preserve"> </w:t>
            </w:r>
            <w:r w:rsidRPr="00F71EC6">
              <w:rPr>
                <w:sz w:val="28"/>
                <w:szCs w:val="28"/>
                <w:lang w:val="en-US"/>
              </w:rPr>
              <w:t>298</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318</w:t>
            </w:r>
            <w:r w:rsidRPr="00F71EC6">
              <w:rPr>
                <w:spacing w:val="-1"/>
                <w:sz w:val="28"/>
                <w:szCs w:val="28"/>
                <w:lang w:val="en-US"/>
              </w:rPr>
              <w:t xml:space="preserve"> </w:t>
            </w:r>
            <w:r w:rsidRPr="00F71EC6">
              <w:rPr>
                <w:sz w:val="28"/>
                <w:szCs w:val="28"/>
                <w:lang w:val="en-US"/>
              </w:rPr>
              <w:t>379</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333</w:t>
            </w:r>
            <w:r w:rsidRPr="00F71EC6">
              <w:rPr>
                <w:spacing w:val="-1"/>
                <w:sz w:val="28"/>
                <w:szCs w:val="28"/>
                <w:lang w:val="en-US"/>
              </w:rPr>
              <w:t xml:space="preserve"> </w:t>
            </w:r>
            <w:r w:rsidRPr="00F71EC6">
              <w:rPr>
                <w:sz w:val="28"/>
                <w:szCs w:val="28"/>
                <w:lang w:val="en-US"/>
              </w:rPr>
              <w:t>001</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Себестоимость</w:t>
            </w:r>
            <w:proofErr w:type="spellEnd"/>
            <w:r w:rsidRPr="00F71EC6">
              <w:rPr>
                <w:spacing w:val="-4"/>
                <w:sz w:val="28"/>
                <w:szCs w:val="28"/>
                <w:lang w:val="en-US"/>
              </w:rPr>
              <w:t xml:space="preserve"> </w:t>
            </w:r>
            <w:proofErr w:type="spellStart"/>
            <w:r w:rsidRPr="00F71EC6">
              <w:rPr>
                <w:sz w:val="28"/>
                <w:szCs w:val="28"/>
                <w:lang w:val="en-US"/>
              </w:rPr>
              <w:t>продаж</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242</w:t>
            </w:r>
            <w:r w:rsidRPr="00F71EC6">
              <w:rPr>
                <w:spacing w:val="-1"/>
                <w:sz w:val="28"/>
                <w:szCs w:val="28"/>
                <w:lang w:val="en-US"/>
              </w:rPr>
              <w:t xml:space="preserve"> </w:t>
            </w:r>
            <w:r w:rsidRPr="00F71EC6">
              <w:rPr>
                <w:sz w:val="28"/>
                <w:szCs w:val="28"/>
                <w:lang w:val="en-US"/>
              </w:rPr>
              <w:t>120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261</w:t>
            </w:r>
            <w:r w:rsidRPr="00F71EC6">
              <w:rPr>
                <w:spacing w:val="-1"/>
                <w:sz w:val="28"/>
                <w:szCs w:val="28"/>
                <w:lang w:val="en-US"/>
              </w:rPr>
              <w:t xml:space="preserve"> </w:t>
            </w:r>
            <w:r w:rsidRPr="00F71EC6">
              <w:rPr>
                <w:sz w:val="28"/>
                <w:szCs w:val="28"/>
                <w:lang w:val="en-US"/>
              </w:rPr>
              <w:t>873</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274</w:t>
            </w:r>
            <w:r w:rsidRPr="00F71EC6">
              <w:rPr>
                <w:spacing w:val="-1"/>
                <w:sz w:val="28"/>
                <w:szCs w:val="28"/>
                <w:lang w:val="en-US"/>
              </w:rPr>
              <w:t xml:space="preserve"> </w:t>
            </w:r>
            <w:r w:rsidRPr="00F71EC6">
              <w:rPr>
                <w:sz w:val="28"/>
                <w:szCs w:val="28"/>
                <w:lang w:val="en-US"/>
              </w:rPr>
              <w:t>895</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287</w:t>
            </w:r>
            <w:r w:rsidRPr="00F71EC6">
              <w:rPr>
                <w:spacing w:val="-1"/>
                <w:sz w:val="28"/>
                <w:szCs w:val="28"/>
                <w:lang w:val="en-US"/>
              </w:rPr>
              <w:t xml:space="preserve"> </w:t>
            </w:r>
            <w:r w:rsidRPr="00F71EC6">
              <w:rPr>
                <w:sz w:val="28"/>
                <w:szCs w:val="28"/>
                <w:lang w:val="en-US"/>
              </w:rPr>
              <w:t>520</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Валовая</w:t>
            </w:r>
            <w:proofErr w:type="spellEnd"/>
            <w:r w:rsidRPr="00F71EC6">
              <w:rPr>
                <w:spacing w:val="-4"/>
                <w:sz w:val="28"/>
                <w:szCs w:val="28"/>
                <w:lang w:val="en-US"/>
              </w:rPr>
              <w:t xml:space="preserve"> </w:t>
            </w:r>
            <w:proofErr w:type="spellStart"/>
            <w:r w:rsidRPr="00F71EC6">
              <w:rPr>
                <w:sz w:val="28"/>
                <w:szCs w:val="28"/>
                <w:lang w:val="en-US"/>
              </w:rPr>
              <w:t>прибыль</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38</w:t>
            </w:r>
            <w:r w:rsidRPr="00F71EC6">
              <w:rPr>
                <w:spacing w:val="-3"/>
                <w:sz w:val="28"/>
                <w:szCs w:val="28"/>
                <w:lang w:val="en-US"/>
              </w:rPr>
              <w:t xml:space="preserve"> </w:t>
            </w:r>
            <w:r w:rsidRPr="00F71EC6">
              <w:rPr>
                <w:sz w:val="28"/>
                <w:szCs w:val="28"/>
                <w:lang w:val="en-US"/>
              </w:rPr>
              <w:t>300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41</w:t>
            </w:r>
            <w:r w:rsidRPr="00F71EC6">
              <w:rPr>
                <w:spacing w:val="-3"/>
                <w:sz w:val="28"/>
                <w:szCs w:val="28"/>
                <w:lang w:val="en-US"/>
              </w:rPr>
              <w:t xml:space="preserve"> </w:t>
            </w:r>
            <w:r w:rsidRPr="00F71EC6">
              <w:rPr>
                <w:sz w:val="28"/>
                <w:szCs w:val="28"/>
                <w:lang w:val="en-US"/>
              </w:rPr>
              <w:t>425</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43</w:t>
            </w:r>
            <w:r w:rsidRPr="00F71EC6">
              <w:rPr>
                <w:spacing w:val="-3"/>
                <w:sz w:val="28"/>
                <w:szCs w:val="28"/>
                <w:lang w:val="en-US"/>
              </w:rPr>
              <w:t xml:space="preserve"> </w:t>
            </w:r>
            <w:r w:rsidRPr="00F71EC6">
              <w:rPr>
                <w:sz w:val="28"/>
                <w:szCs w:val="28"/>
                <w:lang w:val="en-US"/>
              </w:rPr>
              <w:t>484</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45</w:t>
            </w:r>
            <w:r w:rsidRPr="00F71EC6">
              <w:rPr>
                <w:spacing w:val="-3"/>
                <w:sz w:val="28"/>
                <w:szCs w:val="28"/>
                <w:lang w:val="en-US"/>
              </w:rPr>
              <w:t xml:space="preserve"> </w:t>
            </w:r>
            <w:r w:rsidRPr="00F71EC6">
              <w:rPr>
                <w:sz w:val="28"/>
                <w:szCs w:val="28"/>
                <w:lang w:val="en-US"/>
              </w:rPr>
              <w:t>482</w:t>
            </w:r>
          </w:p>
        </w:tc>
      </w:tr>
      <w:tr w:rsidR="007E1C93" w:rsidRPr="00F71EC6" w:rsidTr="00553D1C">
        <w:trPr>
          <w:trHeight w:val="323"/>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Коммерческие</w:t>
            </w:r>
            <w:proofErr w:type="spellEnd"/>
            <w:r w:rsidRPr="00F71EC6">
              <w:rPr>
                <w:spacing w:val="-2"/>
                <w:sz w:val="28"/>
                <w:szCs w:val="28"/>
                <w:lang w:val="en-US"/>
              </w:rPr>
              <w:t xml:space="preserve"> </w:t>
            </w:r>
            <w:proofErr w:type="spellStart"/>
            <w:r w:rsidRPr="00F71EC6">
              <w:rPr>
                <w:sz w:val="28"/>
                <w:szCs w:val="28"/>
                <w:lang w:val="en-US"/>
              </w:rPr>
              <w:t>расходы</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12</w:t>
            </w:r>
            <w:r w:rsidRPr="00F71EC6">
              <w:rPr>
                <w:spacing w:val="-3"/>
                <w:sz w:val="28"/>
                <w:szCs w:val="28"/>
                <w:lang w:val="en-US"/>
              </w:rPr>
              <w:t xml:space="preserve"> </w:t>
            </w:r>
            <w:r w:rsidRPr="00F71EC6">
              <w:rPr>
                <w:sz w:val="28"/>
                <w:szCs w:val="28"/>
                <w:lang w:val="en-US"/>
              </w:rPr>
              <w:t>411</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13</w:t>
            </w:r>
            <w:r w:rsidRPr="00F71EC6">
              <w:rPr>
                <w:spacing w:val="-3"/>
                <w:sz w:val="28"/>
                <w:szCs w:val="28"/>
                <w:lang w:val="en-US"/>
              </w:rPr>
              <w:t xml:space="preserve"> </w:t>
            </w:r>
            <w:r w:rsidRPr="00F71EC6">
              <w:rPr>
                <w:sz w:val="28"/>
                <w:szCs w:val="28"/>
                <w:lang w:val="en-US"/>
              </w:rPr>
              <w:t>424</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14</w:t>
            </w:r>
            <w:r w:rsidRPr="00F71EC6">
              <w:rPr>
                <w:spacing w:val="-3"/>
                <w:sz w:val="28"/>
                <w:szCs w:val="28"/>
                <w:lang w:val="en-US"/>
              </w:rPr>
              <w:t xml:space="preserve"> </w:t>
            </w:r>
            <w:r w:rsidRPr="00F71EC6">
              <w:rPr>
                <w:sz w:val="28"/>
                <w:szCs w:val="28"/>
                <w:lang w:val="en-US"/>
              </w:rPr>
              <w:t>091</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14</w:t>
            </w:r>
            <w:r w:rsidRPr="00F71EC6">
              <w:rPr>
                <w:spacing w:val="-3"/>
                <w:sz w:val="28"/>
                <w:szCs w:val="28"/>
                <w:lang w:val="en-US"/>
              </w:rPr>
              <w:t xml:space="preserve"> </w:t>
            </w:r>
            <w:r w:rsidRPr="00F71EC6">
              <w:rPr>
                <w:sz w:val="28"/>
                <w:szCs w:val="28"/>
                <w:lang w:val="en-US"/>
              </w:rPr>
              <w:t>738</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Управленческие</w:t>
            </w:r>
            <w:proofErr w:type="spellEnd"/>
            <w:r w:rsidRPr="00F71EC6">
              <w:rPr>
                <w:spacing w:val="-6"/>
                <w:sz w:val="28"/>
                <w:szCs w:val="28"/>
                <w:lang w:val="en-US"/>
              </w:rPr>
              <w:t xml:space="preserve"> </w:t>
            </w:r>
            <w:proofErr w:type="spellStart"/>
            <w:r w:rsidRPr="00F71EC6">
              <w:rPr>
                <w:sz w:val="28"/>
                <w:szCs w:val="28"/>
                <w:lang w:val="en-US"/>
              </w:rPr>
              <w:t>расходы</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9 577</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10</w:t>
            </w:r>
            <w:r w:rsidRPr="00F71EC6">
              <w:rPr>
                <w:spacing w:val="-3"/>
                <w:sz w:val="28"/>
                <w:szCs w:val="28"/>
                <w:lang w:val="en-US"/>
              </w:rPr>
              <w:t xml:space="preserve"> </w:t>
            </w:r>
            <w:r w:rsidRPr="00F71EC6">
              <w:rPr>
                <w:sz w:val="28"/>
                <w:szCs w:val="28"/>
                <w:lang w:val="en-US"/>
              </w:rPr>
              <w:t>358</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10</w:t>
            </w:r>
            <w:r w:rsidRPr="00F71EC6">
              <w:rPr>
                <w:spacing w:val="-2"/>
                <w:sz w:val="28"/>
                <w:szCs w:val="28"/>
                <w:lang w:val="en-US"/>
              </w:rPr>
              <w:t xml:space="preserve"> </w:t>
            </w:r>
            <w:r w:rsidRPr="00F71EC6">
              <w:rPr>
                <w:sz w:val="28"/>
                <w:szCs w:val="28"/>
                <w:lang w:val="en-US"/>
              </w:rPr>
              <w:t>873</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11</w:t>
            </w:r>
            <w:r w:rsidRPr="00F71EC6">
              <w:rPr>
                <w:spacing w:val="-3"/>
                <w:sz w:val="28"/>
                <w:szCs w:val="28"/>
                <w:lang w:val="en-US"/>
              </w:rPr>
              <w:t xml:space="preserve"> </w:t>
            </w:r>
            <w:r w:rsidRPr="00F71EC6">
              <w:rPr>
                <w:sz w:val="28"/>
                <w:szCs w:val="28"/>
                <w:lang w:val="en-US"/>
              </w:rPr>
              <w:t>373</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Прибыль</w:t>
            </w:r>
            <w:proofErr w:type="spellEnd"/>
            <w:r w:rsidRPr="00F71EC6">
              <w:rPr>
                <w:spacing w:val="-2"/>
                <w:sz w:val="28"/>
                <w:szCs w:val="28"/>
                <w:lang w:val="en-US"/>
              </w:rPr>
              <w:t xml:space="preserve"> </w:t>
            </w:r>
            <w:proofErr w:type="spellStart"/>
            <w:r w:rsidRPr="00F71EC6">
              <w:rPr>
                <w:sz w:val="28"/>
                <w:szCs w:val="28"/>
                <w:lang w:val="en-US"/>
              </w:rPr>
              <w:t>от</w:t>
            </w:r>
            <w:proofErr w:type="spellEnd"/>
            <w:r w:rsidRPr="00F71EC6">
              <w:rPr>
                <w:spacing w:val="-4"/>
                <w:sz w:val="28"/>
                <w:szCs w:val="28"/>
                <w:lang w:val="en-US"/>
              </w:rPr>
              <w:t xml:space="preserve"> </w:t>
            </w:r>
            <w:proofErr w:type="spellStart"/>
            <w:r w:rsidRPr="00F71EC6">
              <w:rPr>
                <w:sz w:val="28"/>
                <w:szCs w:val="28"/>
                <w:lang w:val="en-US"/>
              </w:rPr>
              <w:t>продаж</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16</w:t>
            </w:r>
            <w:r w:rsidRPr="00F71EC6">
              <w:rPr>
                <w:spacing w:val="-3"/>
                <w:sz w:val="28"/>
                <w:szCs w:val="28"/>
                <w:lang w:val="en-US"/>
              </w:rPr>
              <w:t xml:space="preserve"> </w:t>
            </w:r>
            <w:r w:rsidRPr="00F71EC6">
              <w:rPr>
                <w:sz w:val="28"/>
                <w:szCs w:val="28"/>
                <w:lang w:val="en-US"/>
              </w:rPr>
              <w:t>312</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17</w:t>
            </w:r>
            <w:r w:rsidRPr="00F71EC6">
              <w:rPr>
                <w:spacing w:val="-3"/>
                <w:sz w:val="28"/>
                <w:szCs w:val="28"/>
                <w:lang w:val="en-US"/>
              </w:rPr>
              <w:t xml:space="preserve"> </w:t>
            </w:r>
            <w:r w:rsidRPr="00F71EC6">
              <w:rPr>
                <w:sz w:val="28"/>
                <w:szCs w:val="28"/>
                <w:lang w:val="en-US"/>
              </w:rPr>
              <w:t>643</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18</w:t>
            </w:r>
            <w:r w:rsidRPr="00F71EC6">
              <w:rPr>
                <w:spacing w:val="-3"/>
                <w:sz w:val="28"/>
                <w:szCs w:val="28"/>
                <w:lang w:val="en-US"/>
              </w:rPr>
              <w:t xml:space="preserve"> </w:t>
            </w:r>
            <w:r w:rsidRPr="00F71EC6">
              <w:rPr>
                <w:sz w:val="28"/>
                <w:szCs w:val="28"/>
                <w:lang w:val="en-US"/>
              </w:rPr>
              <w:t>520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19</w:t>
            </w:r>
            <w:r w:rsidRPr="00F71EC6">
              <w:rPr>
                <w:spacing w:val="-3"/>
                <w:sz w:val="28"/>
                <w:szCs w:val="28"/>
                <w:lang w:val="en-US"/>
              </w:rPr>
              <w:t xml:space="preserve"> </w:t>
            </w:r>
            <w:r w:rsidRPr="00F71EC6">
              <w:rPr>
                <w:sz w:val="28"/>
                <w:szCs w:val="28"/>
                <w:lang w:val="en-US"/>
              </w:rPr>
              <w:t>371</w:t>
            </w:r>
          </w:p>
        </w:tc>
      </w:tr>
      <w:tr w:rsidR="007E1C93" w:rsidRPr="00F71EC6" w:rsidTr="00553D1C">
        <w:trPr>
          <w:trHeight w:val="323"/>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Проценты</w:t>
            </w:r>
            <w:proofErr w:type="spellEnd"/>
            <w:r w:rsidRPr="00F71EC6">
              <w:rPr>
                <w:spacing w:val="-1"/>
                <w:sz w:val="28"/>
                <w:szCs w:val="28"/>
                <w:lang w:val="en-US"/>
              </w:rPr>
              <w:t xml:space="preserve"> </w:t>
            </w:r>
            <w:r w:rsidRPr="00F71EC6">
              <w:rPr>
                <w:sz w:val="28"/>
                <w:szCs w:val="28"/>
                <w:lang w:val="en-US"/>
              </w:rPr>
              <w:t>к</w:t>
            </w:r>
            <w:r w:rsidRPr="00F71EC6">
              <w:rPr>
                <w:spacing w:val="-5"/>
                <w:sz w:val="28"/>
                <w:szCs w:val="28"/>
                <w:lang w:val="en-US"/>
              </w:rPr>
              <w:t xml:space="preserve"> </w:t>
            </w:r>
            <w:proofErr w:type="spellStart"/>
            <w:r w:rsidRPr="00F71EC6">
              <w:rPr>
                <w:sz w:val="28"/>
                <w:szCs w:val="28"/>
                <w:lang w:val="en-US"/>
              </w:rPr>
              <w:t>получению</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320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346</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363</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380</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Проценты</w:t>
            </w:r>
            <w:proofErr w:type="spellEnd"/>
            <w:r w:rsidRPr="00F71EC6">
              <w:rPr>
                <w:spacing w:val="-2"/>
                <w:sz w:val="28"/>
                <w:szCs w:val="28"/>
                <w:lang w:val="en-US"/>
              </w:rPr>
              <w:t xml:space="preserve"> </w:t>
            </w:r>
            <w:r w:rsidRPr="00F71EC6">
              <w:rPr>
                <w:sz w:val="28"/>
                <w:szCs w:val="28"/>
                <w:lang w:val="en-US"/>
              </w:rPr>
              <w:t>к</w:t>
            </w:r>
            <w:r w:rsidRPr="00F71EC6">
              <w:rPr>
                <w:spacing w:val="-3"/>
                <w:sz w:val="28"/>
                <w:szCs w:val="28"/>
                <w:lang w:val="en-US"/>
              </w:rPr>
              <w:t xml:space="preserve"> </w:t>
            </w:r>
            <w:proofErr w:type="spellStart"/>
            <w:r w:rsidRPr="00F71EC6">
              <w:rPr>
                <w:sz w:val="28"/>
                <w:szCs w:val="28"/>
                <w:lang w:val="en-US"/>
              </w:rPr>
              <w:t>уплате</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3 210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2 722</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2 230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1 739</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Прочие</w:t>
            </w:r>
            <w:proofErr w:type="spellEnd"/>
            <w:r w:rsidRPr="00F71EC6">
              <w:rPr>
                <w:spacing w:val="-6"/>
                <w:sz w:val="28"/>
                <w:szCs w:val="28"/>
                <w:lang w:val="en-US"/>
              </w:rPr>
              <w:t xml:space="preserve"> </w:t>
            </w:r>
            <w:proofErr w:type="spellStart"/>
            <w:r w:rsidRPr="00F71EC6">
              <w:rPr>
                <w:sz w:val="28"/>
                <w:szCs w:val="28"/>
                <w:lang w:val="en-US"/>
              </w:rPr>
              <w:t>доходы</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19</w:t>
            </w:r>
            <w:r w:rsidRPr="00F71EC6">
              <w:rPr>
                <w:spacing w:val="-3"/>
                <w:sz w:val="28"/>
                <w:szCs w:val="28"/>
                <w:lang w:val="en-US"/>
              </w:rPr>
              <w:t xml:space="preserve"> </w:t>
            </w:r>
            <w:r w:rsidRPr="00F71EC6">
              <w:rPr>
                <w:sz w:val="28"/>
                <w:szCs w:val="28"/>
                <w:lang w:val="en-US"/>
              </w:rPr>
              <w:t>473</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21</w:t>
            </w:r>
            <w:r w:rsidRPr="00F71EC6">
              <w:rPr>
                <w:spacing w:val="-3"/>
                <w:sz w:val="28"/>
                <w:szCs w:val="28"/>
                <w:lang w:val="en-US"/>
              </w:rPr>
              <w:t xml:space="preserve"> </w:t>
            </w:r>
            <w:r w:rsidRPr="00F71EC6">
              <w:rPr>
                <w:sz w:val="28"/>
                <w:szCs w:val="28"/>
                <w:lang w:val="en-US"/>
              </w:rPr>
              <w:t>062</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22</w:t>
            </w:r>
            <w:r w:rsidRPr="00F71EC6">
              <w:rPr>
                <w:spacing w:val="-3"/>
                <w:sz w:val="28"/>
                <w:szCs w:val="28"/>
                <w:lang w:val="en-US"/>
              </w:rPr>
              <w:t xml:space="preserve"> </w:t>
            </w:r>
            <w:r w:rsidRPr="00F71EC6">
              <w:rPr>
                <w:sz w:val="28"/>
                <w:szCs w:val="28"/>
                <w:lang w:val="en-US"/>
              </w:rPr>
              <w:t>109</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23</w:t>
            </w:r>
            <w:r w:rsidRPr="00F71EC6">
              <w:rPr>
                <w:spacing w:val="-3"/>
                <w:sz w:val="28"/>
                <w:szCs w:val="28"/>
                <w:lang w:val="en-US"/>
              </w:rPr>
              <w:t xml:space="preserve"> </w:t>
            </w:r>
            <w:r w:rsidRPr="00F71EC6">
              <w:rPr>
                <w:sz w:val="28"/>
                <w:szCs w:val="28"/>
                <w:lang w:val="en-US"/>
              </w:rPr>
              <w:t>124</w:t>
            </w:r>
          </w:p>
        </w:tc>
      </w:tr>
      <w:tr w:rsidR="007E1C93" w:rsidRPr="00F71EC6" w:rsidTr="00553D1C">
        <w:trPr>
          <w:trHeight w:val="323"/>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Прочие</w:t>
            </w:r>
            <w:proofErr w:type="spellEnd"/>
            <w:r w:rsidRPr="00F71EC6">
              <w:rPr>
                <w:spacing w:val="-6"/>
                <w:sz w:val="28"/>
                <w:szCs w:val="28"/>
                <w:lang w:val="en-US"/>
              </w:rPr>
              <w:t xml:space="preserve"> </w:t>
            </w:r>
            <w:proofErr w:type="spellStart"/>
            <w:r w:rsidRPr="00F71EC6">
              <w:rPr>
                <w:sz w:val="28"/>
                <w:szCs w:val="28"/>
                <w:lang w:val="en-US"/>
              </w:rPr>
              <w:t>расходы</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8 915</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9 642</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10</w:t>
            </w:r>
            <w:r w:rsidRPr="00F71EC6">
              <w:rPr>
                <w:spacing w:val="-3"/>
                <w:sz w:val="28"/>
                <w:szCs w:val="28"/>
                <w:lang w:val="en-US"/>
              </w:rPr>
              <w:t xml:space="preserve"> </w:t>
            </w:r>
            <w:r w:rsidRPr="00F71EC6">
              <w:rPr>
                <w:sz w:val="28"/>
                <w:szCs w:val="28"/>
                <w:lang w:val="en-US"/>
              </w:rPr>
              <w:t>122</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10</w:t>
            </w:r>
            <w:r w:rsidRPr="00F71EC6">
              <w:rPr>
                <w:spacing w:val="-3"/>
                <w:sz w:val="28"/>
                <w:szCs w:val="28"/>
                <w:lang w:val="en-US"/>
              </w:rPr>
              <w:t xml:space="preserve"> </w:t>
            </w:r>
            <w:r w:rsidRPr="00F71EC6">
              <w:rPr>
                <w:sz w:val="28"/>
                <w:szCs w:val="28"/>
                <w:lang w:val="en-US"/>
              </w:rPr>
              <w:t>587</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Прибыль</w:t>
            </w:r>
            <w:proofErr w:type="spellEnd"/>
            <w:r w:rsidRPr="00F71EC6">
              <w:rPr>
                <w:spacing w:val="-5"/>
                <w:sz w:val="28"/>
                <w:szCs w:val="28"/>
                <w:lang w:val="en-US"/>
              </w:rPr>
              <w:t xml:space="preserve"> </w:t>
            </w:r>
            <w:proofErr w:type="spellStart"/>
            <w:r w:rsidRPr="00F71EC6">
              <w:rPr>
                <w:sz w:val="28"/>
                <w:szCs w:val="28"/>
                <w:lang w:val="en-US"/>
              </w:rPr>
              <w:t>до</w:t>
            </w:r>
            <w:proofErr w:type="spellEnd"/>
            <w:r w:rsidRPr="00F71EC6">
              <w:rPr>
                <w:spacing w:val="-2"/>
                <w:sz w:val="28"/>
                <w:szCs w:val="28"/>
                <w:lang w:val="en-US"/>
              </w:rPr>
              <w:t xml:space="preserve"> </w:t>
            </w:r>
            <w:proofErr w:type="spellStart"/>
            <w:r w:rsidRPr="00F71EC6">
              <w:rPr>
                <w:sz w:val="28"/>
                <w:szCs w:val="28"/>
                <w:lang w:val="en-US"/>
              </w:rPr>
              <w:t>налогообложения</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23</w:t>
            </w:r>
            <w:r w:rsidRPr="00F71EC6">
              <w:rPr>
                <w:spacing w:val="-2"/>
                <w:sz w:val="28"/>
                <w:szCs w:val="28"/>
                <w:lang w:val="en-US"/>
              </w:rPr>
              <w:t xml:space="preserve"> </w:t>
            </w:r>
            <w:r w:rsidRPr="00F71EC6">
              <w:rPr>
                <w:sz w:val="28"/>
                <w:szCs w:val="28"/>
                <w:lang w:val="en-US"/>
              </w:rPr>
              <w:t>980</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26</w:t>
            </w:r>
            <w:r w:rsidRPr="00F71EC6">
              <w:rPr>
                <w:spacing w:val="-3"/>
                <w:sz w:val="28"/>
                <w:szCs w:val="28"/>
                <w:lang w:val="en-US"/>
              </w:rPr>
              <w:t xml:space="preserve"> </w:t>
            </w:r>
            <w:r w:rsidRPr="00F71EC6">
              <w:rPr>
                <w:sz w:val="28"/>
                <w:szCs w:val="28"/>
                <w:lang w:val="en-US"/>
              </w:rPr>
              <w:t>687</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28</w:t>
            </w:r>
            <w:r w:rsidRPr="00F71EC6">
              <w:rPr>
                <w:spacing w:val="-3"/>
                <w:sz w:val="28"/>
                <w:szCs w:val="28"/>
                <w:lang w:val="en-US"/>
              </w:rPr>
              <w:t xml:space="preserve"> </w:t>
            </w:r>
            <w:r w:rsidRPr="00F71EC6">
              <w:rPr>
                <w:sz w:val="28"/>
                <w:szCs w:val="28"/>
                <w:lang w:val="en-US"/>
              </w:rPr>
              <w:t>640</w:t>
            </w:r>
          </w:p>
        </w:tc>
        <w:tc>
          <w:tcPr>
            <w:tcW w:w="701"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30</w:t>
            </w:r>
            <w:r w:rsidRPr="00F71EC6">
              <w:rPr>
                <w:spacing w:val="-3"/>
                <w:sz w:val="28"/>
                <w:szCs w:val="28"/>
                <w:lang w:val="en-US"/>
              </w:rPr>
              <w:t xml:space="preserve"> </w:t>
            </w:r>
            <w:r w:rsidRPr="00F71EC6">
              <w:rPr>
                <w:sz w:val="28"/>
                <w:szCs w:val="28"/>
                <w:lang w:val="en-US"/>
              </w:rPr>
              <w:t>549</w:t>
            </w:r>
          </w:p>
        </w:tc>
      </w:tr>
      <w:tr w:rsidR="007E1C93" w:rsidRPr="00F71EC6" w:rsidTr="00553D1C">
        <w:trPr>
          <w:trHeight w:val="321"/>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Текущий</w:t>
            </w:r>
            <w:proofErr w:type="spellEnd"/>
            <w:r w:rsidRPr="00F71EC6">
              <w:rPr>
                <w:spacing w:val="-1"/>
                <w:sz w:val="28"/>
                <w:szCs w:val="28"/>
                <w:lang w:val="en-US"/>
              </w:rPr>
              <w:t xml:space="preserve"> </w:t>
            </w:r>
            <w:proofErr w:type="spellStart"/>
            <w:r w:rsidRPr="00F71EC6">
              <w:rPr>
                <w:sz w:val="28"/>
                <w:szCs w:val="28"/>
                <w:lang w:val="en-US"/>
              </w:rPr>
              <w:t>налог</w:t>
            </w:r>
            <w:proofErr w:type="spellEnd"/>
            <w:r w:rsidRPr="00F71EC6">
              <w:rPr>
                <w:spacing w:val="-4"/>
                <w:sz w:val="28"/>
                <w:szCs w:val="28"/>
                <w:lang w:val="en-US"/>
              </w:rPr>
              <w:t xml:space="preserve"> </w:t>
            </w:r>
            <w:proofErr w:type="spellStart"/>
            <w:r w:rsidRPr="00F71EC6">
              <w:rPr>
                <w:sz w:val="28"/>
                <w:szCs w:val="28"/>
                <w:lang w:val="en-US"/>
              </w:rPr>
              <w:t>на</w:t>
            </w:r>
            <w:proofErr w:type="spellEnd"/>
            <w:r w:rsidRPr="00F71EC6">
              <w:rPr>
                <w:spacing w:val="-2"/>
                <w:sz w:val="28"/>
                <w:szCs w:val="28"/>
                <w:lang w:val="en-US"/>
              </w:rPr>
              <w:t xml:space="preserve"> </w:t>
            </w:r>
            <w:proofErr w:type="spellStart"/>
            <w:r w:rsidRPr="00F71EC6">
              <w:rPr>
                <w:sz w:val="28"/>
                <w:szCs w:val="28"/>
                <w:lang w:val="en-US"/>
              </w:rPr>
              <w:t>прибыль</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4 796</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5 337</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5 728</w:t>
            </w:r>
          </w:p>
        </w:tc>
        <w:tc>
          <w:tcPr>
            <w:tcW w:w="701"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6 110</w:t>
            </w:r>
          </w:p>
        </w:tc>
      </w:tr>
      <w:tr w:rsidR="001B28D3" w:rsidRPr="00F71EC6" w:rsidTr="00553D1C">
        <w:trPr>
          <w:trHeight w:val="323"/>
        </w:trPr>
        <w:tc>
          <w:tcPr>
            <w:tcW w:w="2048" w:type="pct"/>
            <w:shd w:val="clear" w:color="auto" w:fill="auto"/>
          </w:tcPr>
          <w:p w:rsidR="001B28D3" w:rsidRPr="00F71EC6" w:rsidRDefault="001B28D3" w:rsidP="004D00FF">
            <w:pPr>
              <w:pStyle w:val="TableParagraph"/>
              <w:spacing w:line="360" w:lineRule="auto"/>
              <w:rPr>
                <w:sz w:val="28"/>
                <w:szCs w:val="28"/>
                <w:lang w:val="en-US"/>
              </w:rPr>
            </w:pPr>
            <w:proofErr w:type="spellStart"/>
            <w:r w:rsidRPr="00F71EC6">
              <w:rPr>
                <w:sz w:val="28"/>
                <w:szCs w:val="28"/>
                <w:lang w:val="en-US"/>
              </w:rPr>
              <w:t>Чистая</w:t>
            </w:r>
            <w:proofErr w:type="spellEnd"/>
            <w:r w:rsidRPr="00F71EC6">
              <w:rPr>
                <w:spacing w:val="-2"/>
                <w:sz w:val="28"/>
                <w:szCs w:val="28"/>
                <w:lang w:val="en-US"/>
              </w:rPr>
              <w:t xml:space="preserve"> </w:t>
            </w:r>
            <w:proofErr w:type="spellStart"/>
            <w:r w:rsidRPr="00F71EC6">
              <w:rPr>
                <w:sz w:val="28"/>
                <w:szCs w:val="28"/>
                <w:lang w:val="en-US"/>
              </w:rPr>
              <w:t>прибыль</w:t>
            </w:r>
            <w:proofErr w:type="spellEnd"/>
          </w:p>
        </w:tc>
        <w:tc>
          <w:tcPr>
            <w:tcW w:w="758"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19</w:t>
            </w:r>
            <w:r w:rsidRPr="00F71EC6">
              <w:rPr>
                <w:spacing w:val="-3"/>
                <w:sz w:val="28"/>
                <w:szCs w:val="28"/>
                <w:lang w:val="en-US"/>
              </w:rPr>
              <w:t xml:space="preserve"> </w:t>
            </w:r>
            <w:r w:rsidRPr="00F71EC6">
              <w:rPr>
                <w:sz w:val="28"/>
                <w:szCs w:val="28"/>
                <w:lang w:val="en-US"/>
              </w:rPr>
              <w:t>184</w:t>
            </w:r>
          </w:p>
        </w:tc>
        <w:tc>
          <w:tcPr>
            <w:tcW w:w="702"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21</w:t>
            </w:r>
            <w:r w:rsidRPr="00F71EC6">
              <w:rPr>
                <w:spacing w:val="-3"/>
                <w:sz w:val="28"/>
                <w:szCs w:val="28"/>
                <w:lang w:val="en-US"/>
              </w:rPr>
              <w:t xml:space="preserve"> </w:t>
            </w:r>
            <w:r w:rsidRPr="00F71EC6">
              <w:rPr>
                <w:sz w:val="28"/>
                <w:szCs w:val="28"/>
                <w:lang w:val="en-US"/>
              </w:rPr>
              <w:t>349</w:t>
            </w:r>
          </w:p>
        </w:tc>
        <w:tc>
          <w:tcPr>
            <w:tcW w:w="790"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22</w:t>
            </w:r>
            <w:r w:rsidRPr="00F71EC6">
              <w:rPr>
                <w:spacing w:val="-3"/>
                <w:sz w:val="28"/>
                <w:szCs w:val="28"/>
                <w:lang w:val="en-US"/>
              </w:rPr>
              <w:t xml:space="preserve"> </w:t>
            </w:r>
            <w:r w:rsidRPr="00F71EC6">
              <w:rPr>
                <w:sz w:val="28"/>
                <w:szCs w:val="28"/>
                <w:lang w:val="en-US"/>
              </w:rPr>
              <w:t>912</w:t>
            </w:r>
          </w:p>
        </w:tc>
        <w:tc>
          <w:tcPr>
            <w:tcW w:w="701" w:type="pct"/>
            <w:shd w:val="clear" w:color="auto" w:fill="auto"/>
            <w:vAlign w:val="center"/>
          </w:tcPr>
          <w:p w:rsidR="001B28D3" w:rsidRPr="00F71EC6" w:rsidRDefault="001B28D3" w:rsidP="004D00FF">
            <w:pPr>
              <w:pStyle w:val="TableParagraph"/>
              <w:spacing w:line="360" w:lineRule="auto"/>
              <w:jc w:val="center"/>
              <w:rPr>
                <w:sz w:val="28"/>
                <w:szCs w:val="28"/>
                <w:lang w:val="en-US"/>
              </w:rPr>
            </w:pPr>
            <w:r w:rsidRPr="00F71EC6">
              <w:rPr>
                <w:sz w:val="28"/>
                <w:szCs w:val="28"/>
                <w:lang w:val="en-US"/>
              </w:rPr>
              <w:t>24</w:t>
            </w:r>
            <w:r w:rsidRPr="00F71EC6">
              <w:rPr>
                <w:spacing w:val="-3"/>
                <w:sz w:val="28"/>
                <w:szCs w:val="28"/>
                <w:lang w:val="en-US"/>
              </w:rPr>
              <w:t xml:space="preserve"> </w:t>
            </w:r>
            <w:r w:rsidRPr="00F71EC6">
              <w:rPr>
                <w:sz w:val="28"/>
                <w:szCs w:val="28"/>
                <w:lang w:val="en-US"/>
              </w:rPr>
              <w:t>439</w:t>
            </w:r>
          </w:p>
        </w:tc>
      </w:tr>
    </w:tbl>
    <w:p w:rsidR="00071C1E" w:rsidRPr="00F71EC6" w:rsidRDefault="00071C1E" w:rsidP="000B4A9D">
      <w:pPr>
        <w:spacing w:after="0" w:line="360" w:lineRule="auto"/>
        <w:ind w:firstLine="709"/>
        <w:jc w:val="both"/>
        <w:rPr>
          <w:rFonts w:ascii="Times New Roman" w:hAnsi="Times New Roman"/>
          <w:sz w:val="28"/>
          <w:szCs w:val="28"/>
        </w:rPr>
      </w:pPr>
    </w:p>
    <w:p w:rsidR="001B28D3" w:rsidRPr="00F71EC6" w:rsidRDefault="009E7239" w:rsidP="00607A08">
      <w:pPr>
        <w:spacing w:after="0" w:line="360" w:lineRule="auto"/>
        <w:ind w:firstLine="709"/>
        <w:jc w:val="both"/>
        <w:rPr>
          <w:rFonts w:ascii="Times New Roman" w:hAnsi="Times New Roman"/>
          <w:sz w:val="28"/>
          <w:szCs w:val="28"/>
        </w:rPr>
      </w:pPr>
      <w:r w:rsidRPr="00F71EC6">
        <w:rPr>
          <w:rFonts w:ascii="Times New Roman" w:hAnsi="Times New Roman"/>
          <w:noProof/>
          <w:sz w:val="28"/>
          <w:szCs w:val="28"/>
          <w:lang w:eastAsia="ru-RU"/>
        </w:rPr>
        <w:lastRenderedPageBreak/>
        <w:drawing>
          <wp:anchor distT="0" distB="0" distL="114300" distR="114300" simplePos="0" relativeHeight="251648512" behindDoc="0" locked="0" layoutInCell="1" allowOverlap="1" wp14:anchorId="1414CFAF" wp14:editId="7D7028BD">
            <wp:simplePos x="0" y="0"/>
            <wp:positionH relativeFrom="margin">
              <wp:posOffset>1015365</wp:posOffset>
            </wp:positionH>
            <wp:positionV relativeFrom="paragraph">
              <wp:posOffset>5177790</wp:posOffset>
            </wp:positionV>
            <wp:extent cx="4271010" cy="3290570"/>
            <wp:effectExtent l="0" t="0" r="0" b="5080"/>
            <wp:wrapTopAndBottom/>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271010" cy="3290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7952" w:rsidRPr="00F71EC6">
        <w:rPr>
          <w:rFonts w:ascii="Times New Roman" w:hAnsi="Times New Roman"/>
          <w:sz w:val="28"/>
          <w:szCs w:val="28"/>
        </w:rPr>
        <w:t xml:space="preserve">Прогнозирование финансовых результатов фирмы после применения предложенных мероприятий производится на основании расчетов агрегатов отчета о финансовом результате, которые приведены в таблице 3. Отображаемые значения показывают повышение валовой прибыли фирмы с 38300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2020 году до 45482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2023 году, чистая прибыль фирмы повысится с 19184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2020 году до 24439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2023 году, это свидетельствует о том, что за следующие три года у фирмы будет динамичное развитие. Стоит обратить внимание на снижение показателя процентов к уплате с 3210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2020 году до 1739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2023 году, это можно связать со снижением размеров краткосрочных кредитов банков. Повышение уровня прочих расходов фирмы в периоде прогноза с 8915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2020 году до 10587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2023 году ожидается в соответствии с ежегодными темпами роста себестоимости, а повышение прочих доходов с 19473 </w:t>
      </w:r>
      <w:r w:rsidR="00071C1E" w:rsidRPr="00F71EC6">
        <w:rPr>
          <w:rFonts w:ascii="Times New Roman" w:hAnsi="Times New Roman"/>
          <w:sz w:val="28"/>
          <w:szCs w:val="28"/>
        </w:rPr>
        <w:t>тыс.</w:t>
      </w:r>
      <w:r w:rsidR="00307952" w:rsidRPr="00F71EC6">
        <w:rPr>
          <w:rFonts w:ascii="Times New Roman" w:hAnsi="Times New Roman"/>
          <w:sz w:val="28"/>
          <w:szCs w:val="28"/>
        </w:rPr>
        <w:t xml:space="preserve">руб. в 2020 году до 23124 </w:t>
      </w:r>
      <w:r w:rsidR="00071C1E" w:rsidRPr="00F71EC6">
        <w:rPr>
          <w:rFonts w:ascii="Times New Roman" w:hAnsi="Times New Roman"/>
          <w:sz w:val="28"/>
          <w:szCs w:val="28"/>
        </w:rPr>
        <w:t>тыс.</w:t>
      </w:r>
      <w:r w:rsidR="00307952" w:rsidRPr="00F71EC6">
        <w:rPr>
          <w:rFonts w:ascii="Times New Roman" w:hAnsi="Times New Roman"/>
          <w:sz w:val="28"/>
          <w:szCs w:val="28"/>
        </w:rPr>
        <w:t>руб. в 2023 году ожидается благодаря ежегодным темпам</w:t>
      </w:r>
      <w:r w:rsidR="00307952" w:rsidRPr="00F71EC6">
        <w:rPr>
          <w:rFonts w:ascii="Times New Roman" w:hAnsi="Times New Roman"/>
          <w:sz w:val="28"/>
          <w:szCs w:val="28"/>
        </w:rPr>
        <w:tab/>
        <w:t>роста выручки от продаж.</w:t>
      </w:r>
      <w:r w:rsidR="00607A08" w:rsidRPr="00F71EC6">
        <w:rPr>
          <w:rFonts w:ascii="Times New Roman" w:hAnsi="Times New Roman"/>
          <w:sz w:val="28"/>
          <w:szCs w:val="28"/>
        </w:rPr>
        <w:t xml:space="preserve"> Динамика </w:t>
      </w:r>
      <w:r>
        <w:rPr>
          <w:rFonts w:ascii="Times New Roman" w:hAnsi="Times New Roman"/>
          <w:sz w:val="28"/>
          <w:szCs w:val="28"/>
        </w:rPr>
        <w:t xml:space="preserve">показателей </w:t>
      </w:r>
      <w:r w:rsidR="001B28D3" w:rsidRPr="00F71EC6">
        <w:rPr>
          <w:rFonts w:ascii="Times New Roman" w:hAnsi="Times New Roman"/>
          <w:sz w:val="28"/>
          <w:szCs w:val="28"/>
        </w:rPr>
        <w:t>продаж</w:t>
      </w:r>
      <w:r w:rsidR="001B28D3" w:rsidRPr="00F71EC6">
        <w:rPr>
          <w:rFonts w:ascii="Times New Roman" w:hAnsi="Times New Roman"/>
          <w:sz w:val="28"/>
          <w:szCs w:val="28"/>
        </w:rPr>
        <w:tab/>
        <w:t>и</w:t>
      </w:r>
      <w:r w:rsidR="001B28D3" w:rsidRPr="00F71EC6">
        <w:rPr>
          <w:rFonts w:ascii="Times New Roman" w:hAnsi="Times New Roman"/>
          <w:sz w:val="28"/>
          <w:szCs w:val="28"/>
        </w:rPr>
        <w:tab/>
        <w:t>прибыли</w:t>
      </w:r>
      <w:r w:rsidR="001B28D3" w:rsidRPr="00F71EC6">
        <w:rPr>
          <w:rFonts w:ascii="Times New Roman" w:hAnsi="Times New Roman"/>
          <w:sz w:val="28"/>
          <w:szCs w:val="28"/>
        </w:rPr>
        <w:tab/>
        <w:t>ООО</w:t>
      </w:r>
      <w:r w:rsidR="001B28D3" w:rsidRPr="00F71EC6">
        <w:rPr>
          <w:rFonts w:ascii="Times New Roman" w:hAnsi="Times New Roman"/>
          <w:sz w:val="28"/>
          <w:szCs w:val="28"/>
        </w:rPr>
        <w:tab/>
        <w:t xml:space="preserve">«Сеть Связной» в прогнозный период отображена на рисунке </w:t>
      </w:r>
      <w:r w:rsidR="0050771B" w:rsidRPr="00F71EC6">
        <w:rPr>
          <w:rFonts w:ascii="Times New Roman" w:hAnsi="Times New Roman"/>
          <w:sz w:val="28"/>
          <w:szCs w:val="28"/>
        </w:rPr>
        <w:t>23</w:t>
      </w:r>
      <w:r w:rsidR="001B28D3" w:rsidRPr="00F71EC6">
        <w:rPr>
          <w:rFonts w:ascii="Times New Roman" w:hAnsi="Times New Roman"/>
          <w:sz w:val="28"/>
          <w:szCs w:val="28"/>
        </w:rPr>
        <w:t>.</w:t>
      </w:r>
      <w:r w:rsidR="006855DF" w:rsidRPr="00F71EC6">
        <w:rPr>
          <w:rFonts w:ascii="Times New Roman" w:hAnsi="Times New Roman"/>
          <w:sz w:val="28"/>
          <w:szCs w:val="28"/>
        </w:rPr>
        <w:t xml:space="preserve"> </w:t>
      </w:r>
    </w:p>
    <w:p w:rsidR="00124A4D" w:rsidRPr="00F71EC6" w:rsidRDefault="00124A4D" w:rsidP="00CE2BEF">
      <w:pPr>
        <w:pStyle w:val="ac"/>
        <w:spacing w:line="360" w:lineRule="auto"/>
        <w:ind w:firstLine="709"/>
        <w:jc w:val="center"/>
      </w:pPr>
    </w:p>
    <w:p w:rsidR="001B28D3" w:rsidRPr="00F71EC6" w:rsidRDefault="00CE2BEF" w:rsidP="00607A08">
      <w:pPr>
        <w:pStyle w:val="ac"/>
        <w:ind w:firstLine="709"/>
        <w:jc w:val="center"/>
      </w:pPr>
      <w:r w:rsidRPr="00F71EC6">
        <w:t xml:space="preserve">Рисунок </w:t>
      </w:r>
      <w:r w:rsidR="0050771B" w:rsidRPr="00F71EC6">
        <w:t>23</w:t>
      </w:r>
      <w:r w:rsidR="001B28D3" w:rsidRPr="00F71EC6">
        <w:t xml:space="preserve"> – Динамика показателей продаж и прибыли</w:t>
      </w:r>
      <w:r w:rsidR="001B28D3" w:rsidRPr="00F71EC6">
        <w:rPr>
          <w:spacing w:val="-67"/>
        </w:rPr>
        <w:t xml:space="preserve"> </w:t>
      </w:r>
      <w:r w:rsidR="001B28D3" w:rsidRPr="00F71EC6">
        <w:t>ООО «Сеть Связной»</w:t>
      </w:r>
      <w:r w:rsidR="001B28D3" w:rsidRPr="00F71EC6">
        <w:rPr>
          <w:spacing w:val="-2"/>
        </w:rPr>
        <w:t xml:space="preserve"> </w:t>
      </w:r>
      <w:r w:rsidR="001B28D3" w:rsidRPr="00F71EC6">
        <w:t>в</w:t>
      </w:r>
      <w:r w:rsidR="001B28D3" w:rsidRPr="00F71EC6">
        <w:rPr>
          <w:spacing w:val="-3"/>
        </w:rPr>
        <w:t xml:space="preserve"> </w:t>
      </w:r>
      <w:r w:rsidR="001B28D3" w:rsidRPr="00F71EC6">
        <w:t>прогнозный</w:t>
      </w:r>
      <w:r w:rsidR="001B28D3" w:rsidRPr="00F71EC6">
        <w:rPr>
          <w:spacing w:val="-4"/>
        </w:rPr>
        <w:t xml:space="preserve"> </w:t>
      </w:r>
      <w:r w:rsidR="001B28D3" w:rsidRPr="00F71EC6">
        <w:t>период</w:t>
      </w:r>
      <w:r w:rsidR="00854616" w:rsidRPr="00F71EC6">
        <w:t xml:space="preserve"> [29</w:t>
      </w:r>
      <w:r w:rsidR="009F0F09" w:rsidRPr="00F71EC6">
        <w:t>].</w:t>
      </w:r>
    </w:p>
    <w:p w:rsidR="00553D1C" w:rsidRPr="00F71EC6" w:rsidRDefault="00307952" w:rsidP="0087450C">
      <w:pPr>
        <w:spacing w:after="0" w:line="360" w:lineRule="auto"/>
        <w:ind w:firstLine="709"/>
        <w:jc w:val="both"/>
        <w:rPr>
          <w:rFonts w:ascii="Times New Roman" w:hAnsi="Times New Roman"/>
          <w:sz w:val="28"/>
          <w:szCs w:val="28"/>
        </w:rPr>
      </w:pPr>
      <w:r w:rsidRPr="00F71EC6">
        <w:rPr>
          <w:rFonts w:ascii="Times New Roman" w:hAnsi="Times New Roman"/>
          <w:sz w:val="28"/>
          <w:szCs w:val="28"/>
        </w:rPr>
        <w:lastRenderedPageBreak/>
        <w:t xml:space="preserve">На основания данных рисунка </w:t>
      </w:r>
      <w:r w:rsidR="0050771B" w:rsidRPr="00F71EC6">
        <w:rPr>
          <w:rFonts w:ascii="Times New Roman" w:hAnsi="Times New Roman"/>
          <w:sz w:val="28"/>
          <w:szCs w:val="28"/>
        </w:rPr>
        <w:t>23</w:t>
      </w:r>
      <w:r w:rsidRPr="00F71EC6">
        <w:rPr>
          <w:rFonts w:ascii="Times New Roman" w:hAnsi="Times New Roman"/>
          <w:sz w:val="28"/>
          <w:szCs w:val="28"/>
        </w:rPr>
        <w:t>, в период прогноза заметно повышение уровня валовой и чистой прибыли рассматриваемой фирмы, что свидетельствует о значительном повышении прибыльности по итогам результатов предлагаемых мер по стабилизации и последующему повышению уровня финансовой устойчивости.</w:t>
      </w:r>
      <w:r w:rsidR="00CE2BEF" w:rsidRPr="00F71EC6">
        <w:rPr>
          <w:rFonts w:ascii="Times New Roman" w:hAnsi="Times New Roman"/>
          <w:sz w:val="28"/>
          <w:szCs w:val="28"/>
        </w:rPr>
        <w:t xml:space="preserve"> </w:t>
      </w:r>
      <w:r w:rsidR="001B28D3" w:rsidRPr="00F71EC6">
        <w:rPr>
          <w:rFonts w:ascii="Times New Roman" w:hAnsi="Times New Roman"/>
          <w:sz w:val="28"/>
          <w:szCs w:val="28"/>
        </w:rPr>
        <w:t>Агрегаты баланса ООО «Сеть Связной» в прогнозный период представлены</w:t>
      </w:r>
      <w:r w:rsidR="001B28D3" w:rsidRPr="00F71EC6">
        <w:rPr>
          <w:rFonts w:ascii="Times New Roman" w:hAnsi="Times New Roman"/>
          <w:spacing w:val="-2"/>
          <w:sz w:val="28"/>
          <w:szCs w:val="28"/>
        </w:rPr>
        <w:t xml:space="preserve"> </w:t>
      </w:r>
      <w:r w:rsidR="001B28D3" w:rsidRPr="00F71EC6">
        <w:rPr>
          <w:rFonts w:ascii="Times New Roman" w:hAnsi="Times New Roman"/>
          <w:sz w:val="28"/>
          <w:szCs w:val="28"/>
        </w:rPr>
        <w:t xml:space="preserve">таблице </w:t>
      </w:r>
      <w:r w:rsidR="00CE2BEF" w:rsidRPr="00F71EC6">
        <w:rPr>
          <w:rFonts w:ascii="Times New Roman" w:hAnsi="Times New Roman"/>
          <w:sz w:val="28"/>
          <w:szCs w:val="28"/>
        </w:rPr>
        <w:t>1</w:t>
      </w:r>
      <w:r w:rsidR="0050771B" w:rsidRPr="00F71EC6">
        <w:rPr>
          <w:rFonts w:ascii="Times New Roman" w:hAnsi="Times New Roman"/>
          <w:sz w:val="28"/>
          <w:szCs w:val="28"/>
        </w:rPr>
        <w:t>2</w:t>
      </w:r>
      <w:r w:rsidR="009F0F09" w:rsidRPr="00F71EC6">
        <w:rPr>
          <w:rFonts w:ascii="Times New Roman" w:hAnsi="Times New Roman"/>
          <w:sz w:val="28"/>
          <w:szCs w:val="28"/>
        </w:rPr>
        <w:t xml:space="preserve"> [</w:t>
      </w:r>
      <w:r w:rsidR="007F60BD" w:rsidRPr="00F71EC6">
        <w:rPr>
          <w:rFonts w:ascii="Times New Roman" w:hAnsi="Times New Roman"/>
          <w:sz w:val="28"/>
          <w:szCs w:val="28"/>
        </w:rPr>
        <w:t xml:space="preserve">42, </w:t>
      </w:r>
      <w:r w:rsidR="00CB5920" w:rsidRPr="00F71EC6">
        <w:rPr>
          <w:rFonts w:ascii="Times New Roman" w:hAnsi="Times New Roman"/>
          <w:sz w:val="28"/>
          <w:szCs w:val="28"/>
        </w:rPr>
        <w:t>с.</w:t>
      </w:r>
      <w:r w:rsidR="007F60BD" w:rsidRPr="00F71EC6">
        <w:rPr>
          <w:rFonts w:ascii="Times New Roman" w:hAnsi="Times New Roman"/>
          <w:sz w:val="28"/>
          <w:szCs w:val="28"/>
        </w:rPr>
        <w:t>178</w:t>
      </w:r>
      <w:r w:rsidR="009F0F09" w:rsidRPr="00F71EC6">
        <w:rPr>
          <w:rFonts w:ascii="Times New Roman" w:hAnsi="Times New Roman"/>
          <w:sz w:val="28"/>
          <w:szCs w:val="28"/>
        </w:rPr>
        <w:t>].</w:t>
      </w:r>
    </w:p>
    <w:p w:rsidR="00607A08" w:rsidRPr="00F71EC6" w:rsidRDefault="001B28D3" w:rsidP="00CE2BEF">
      <w:pPr>
        <w:pStyle w:val="ac"/>
        <w:spacing w:line="360" w:lineRule="auto"/>
      </w:pPr>
      <w:r w:rsidRPr="00F71EC6">
        <w:t>Таблица</w:t>
      </w:r>
      <w:r w:rsidRPr="00F71EC6">
        <w:rPr>
          <w:spacing w:val="-3"/>
        </w:rPr>
        <w:t xml:space="preserve"> </w:t>
      </w:r>
      <w:r w:rsidR="00CE2BEF" w:rsidRPr="00F71EC6">
        <w:t>1</w:t>
      </w:r>
      <w:r w:rsidR="0050771B" w:rsidRPr="00F71EC6">
        <w:t>2</w:t>
      </w:r>
      <w:r w:rsidRPr="00F71EC6">
        <w:rPr>
          <w:spacing w:val="-3"/>
        </w:rPr>
        <w:t xml:space="preserve"> </w:t>
      </w:r>
      <w:r w:rsidRPr="00F71EC6">
        <w:t>–</w:t>
      </w:r>
      <w:r w:rsidRPr="00F71EC6">
        <w:rPr>
          <w:spacing w:val="-2"/>
        </w:rPr>
        <w:t xml:space="preserve"> </w:t>
      </w:r>
      <w:r w:rsidRPr="00F71EC6">
        <w:t>Агрегаты</w:t>
      </w:r>
      <w:r w:rsidRPr="00F71EC6">
        <w:rPr>
          <w:spacing w:val="-3"/>
        </w:rPr>
        <w:t xml:space="preserve"> </w:t>
      </w:r>
      <w:r w:rsidRPr="00F71EC6">
        <w:t>баланса</w:t>
      </w:r>
      <w:r w:rsidRPr="00F71EC6">
        <w:rPr>
          <w:spacing w:val="-3"/>
        </w:rPr>
        <w:t xml:space="preserve"> </w:t>
      </w:r>
      <w:r w:rsidRPr="00F71EC6">
        <w:t>ООО «Сеть Связной»</w:t>
      </w:r>
      <w:r w:rsidRPr="00F71EC6">
        <w:rPr>
          <w:spacing w:val="-3"/>
        </w:rPr>
        <w:t xml:space="preserve"> </w:t>
      </w:r>
      <w:r w:rsidRPr="00F71EC6">
        <w:t>в</w:t>
      </w:r>
      <w:r w:rsidRPr="00F71EC6">
        <w:rPr>
          <w:spacing w:val="-5"/>
        </w:rPr>
        <w:t xml:space="preserve"> </w:t>
      </w:r>
      <w:r w:rsidRPr="00F71EC6">
        <w:t>период</w:t>
      </w:r>
      <w:r w:rsidR="00854616" w:rsidRPr="00F71EC6">
        <w:t xml:space="preserve"> прогноза [35</w:t>
      </w:r>
      <w:r w:rsidR="009F0F09" w:rsidRPr="00F71EC6">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292"/>
        <w:gridCol w:w="1553"/>
        <w:gridCol w:w="1407"/>
        <w:gridCol w:w="1418"/>
      </w:tblGrid>
      <w:tr w:rsidR="007E1C93" w:rsidRPr="00F71EC6" w:rsidTr="00CE2BEF">
        <w:trPr>
          <w:trHeight w:val="643"/>
        </w:trPr>
        <w:tc>
          <w:tcPr>
            <w:tcW w:w="3686" w:type="dxa"/>
            <w:shd w:val="clear" w:color="auto" w:fill="auto"/>
            <w:vAlign w:val="center"/>
          </w:tcPr>
          <w:p w:rsidR="001B28D3" w:rsidRPr="00F71EC6" w:rsidRDefault="001B28D3" w:rsidP="00CE2BEF">
            <w:pPr>
              <w:pStyle w:val="TableParagraph"/>
              <w:spacing w:line="360" w:lineRule="auto"/>
              <w:jc w:val="center"/>
              <w:rPr>
                <w:sz w:val="26"/>
                <w:szCs w:val="26"/>
                <w:lang w:val="en-US"/>
              </w:rPr>
            </w:pPr>
            <w:proofErr w:type="spellStart"/>
            <w:r w:rsidRPr="00F71EC6">
              <w:rPr>
                <w:sz w:val="26"/>
                <w:szCs w:val="26"/>
                <w:lang w:val="en-US"/>
              </w:rPr>
              <w:t>Показатель</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w:t>
            </w:r>
            <w:r w:rsidRPr="00F71EC6">
              <w:rPr>
                <w:sz w:val="26"/>
                <w:szCs w:val="26"/>
              </w:rPr>
              <w:t>20</w:t>
            </w:r>
            <w:r w:rsidRPr="00F71EC6">
              <w:rPr>
                <w:spacing w:val="-1"/>
                <w:sz w:val="26"/>
                <w:szCs w:val="26"/>
                <w:lang w:val="en-US"/>
              </w:rPr>
              <w:t xml:space="preserve"> </w:t>
            </w:r>
            <w:proofErr w:type="spellStart"/>
            <w:r w:rsidRPr="00F71EC6">
              <w:rPr>
                <w:sz w:val="26"/>
                <w:szCs w:val="26"/>
                <w:lang w:val="en-US"/>
              </w:rPr>
              <w:t>год</w:t>
            </w:r>
            <w:proofErr w:type="spellEnd"/>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w:t>
            </w:r>
            <w:r w:rsidRPr="00F71EC6">
              <w:rPr>
                <w:sz w:val="26"/>
                <w:szCs w:val="26"/>
              </w:rPr>
              <w:t>21</w:t>
            </w:r>
            <w:r w:rsidRPr="00F71EC6">
              <w:rPr>
                <w:spacing w:val="-1"/>
                <w:sz w:val="26"/>
                <w:szCs w:val="26"/>
                <w:lang w:val="en-US"/>
              </w:rPr>
              <w:t xml:space="preserve"> </w:t>
            </w:r>
            <w:proofErr w:type="spellStart"/>
            <w:r w:rsidRPr="00F71EC6">
              <w:rPr>
                <w:sz w:val="26"/>
                <w:szCs w:val="26"/>
                <w:lang w:val="en-US"/>
              </w:rPr>
              <w:t>год</w:t>
            </w:r>
            <w:proofErr w:type="spellEnd"/>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w:t>
            </w:r>
            <w:r w:rsidRPr="00F71EC6">
              <w:rPr>
                <w:sz w:val="26"/>
                <w:szCs w:val="26"/>
              </w:rPr>
              <w:t>22</w:t>
            </w:r>
            <w:r w:rsidRPr="00F71EC6">
              <w:rPr>
                <w:spacing w:val="-1"/>
                <w:sz w:val="26"/>
                <w:szCs w:val="26"/>
                <w:lang w:val="en-US"/>
              </w:rPr>
              <w:t xml:space="preserve"> </w:t>
            </w:r>
            <w:proofErr w:type="spellStart"/>
            <w:r w:rsidRPr="00F71EC6">
              <w:rPr>
                <w:sz w:val="26"/>
                <w:szCs w:val="26"/>
                <w:lang w:val="en-US"/>
              </w:rPr>
              <w:t>год</w:t>
            </w:r>
            <w:proofErr w:type="spellEnd"/>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w:t>
            </w:r>
            <w:r w:rsidRPr="00F71EC6">
              <w:rPr>
                <w:sz w:val="26"/>
                <w:szCs w:val="26"/>
              </w:rPr>
              <w:t>23</w:t>
            </w:r>
            <w:r w:rsidRPr="00F71EC6">
              <w:rPr>
                <w:spacing w:val="-1"/>
                <w:sz w:val="26"/>
                <w:szCs w:val="26"/>
                <w:lang w:val="en-US"/>
              </w:rPr>
              <w:t xml:space="preserve"> </w:t>
            </w:r>
            <w:proofErr w:type="spellStart"/>
            <w:r w:rsidRPr="00F71EC6">
              <w:rPr>
                <w:sz w:val="26"/>
                <w:szCs w:val="26"/>
                <w:lang w:val="en-US"/>
              </w:rPr>
              <w:t>год</w:t>
            </w:r>
            <w:proofErr w:type="spellEnd"/>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r>
      <w:tr w:rsidR="007E1C93" w:rsidRPr="00F71EC6" w:rsidTr="00CE2BEF">
        <w:trPr>
          <w:trHeight w:val="323"/>
        </w:trPr>
        <w:tc>
          <w:tcPr>
            <w:tcW w:w="9356" w:type="dxa"/>
            <w:gridSpan w:val="5"/>
            <w:shd w:val="clear" w:color="auto" w:fill="auto"/>
          </w:tcPr>
          <w:p w:rsidR="001B28D3" w:rsidRPr="00F71EC6" w:rsidRDefault="001B28D3" w:rsidP="00CE2BEF">
            <w:pPr>
              <w:pStyle w:val="TableParagraph"/>
              <w:spacing w:line="360" w:lineRule="auto"/>
              <w:jc w:val="center"/>
              <w:rPr>
                <w:sz w:val="26"/>
                <w:szCs w:val="26"/>
                <w:lang w:val="en-US"/>
              </w:rPr>
            </w:pPr>
            <w:proofErr w:type="spellStart"/>
            <w:r w:rsidRPr="00F71EC6">
              <w:rPr>
                <w:sz w:val="26"/>
                <w:szCs w:val="26"/>
                <w:lang w:val="en-US"/>
              </w:rPr>
              <w:t>Активы</w:t>
            </w:r>
            <w:proofErr w:type="spellEnd"/>
          </w:p>
        </w:tc>
      </w:tr>
      <w:tr w:rsidR="007E1C93" w:rsidRPr="00F71EC6" w:rsidTr="00CE2BEF">
        <w:trPr>
          <w:trHeight w:val="642"/>
        </w:trPr>
        <w:tc>
          <w:tcPr>
            <w:tcW w:w="3686" w:type="dxa"/>
            <w:shd w:val="clear" w:color="auto" w:fill="auto"/>
          </w:tcPr>
          <w:p w:rsidR="001B28D3" w:rsidRPr="00F71EC6" w:rsidRDefault="001B28D3" w:rsidP="00CE2BEF">
            <w:pPr>
              <w:pStyle w:val="TableParagraph"/>
              <w:spacing w:line="360" w:lineRule="auto"/>
              <w:rPr>
                <w:sz w:val="26"/>
                <w:szCs w:val="26"/>
              </w:rPr>
            </w:pPr>
            <w:proofErr w:type="spellStart"/>
            <w:r w:rsidRPr="00F71EC6">
              <w:rPr>
                <w:sz w:val="26"/>
                <w:szCs w:val="26"/>
              </w:rPr>
              <w:t>Внеоборотные</w:t>
            </w:r>
            <w:proofErr w:type="spellEnd"/>
            <w:r w:rsidRPr="00F71EC6">
              <w:rPr>
                <w:spacing w:val="-3"/>
                <w:sz w:val="26"/>
                <w:szCs w:val="26"/>
              </w:rPr>
              <w:t xml:space="preserve"> </w:t>
            </w:r>
            <w:r w:rsidRPr="00F71EC6">
              <w:rPr>
                <w:sz w:val="26"/>
                <w:szCs w:val="26"/>
              </w:rPr>
              <w:t>активы,</w:t>
            </w:r>
            <w:r w:rsidRPr="00F71EC6">
              <w:rPr>
                <w:spacing w:val="-2"/>
                <w:sz w:val="26"/>
                <w:szCs w:val="26"/>
              </w:rPr>
              <w:t xml:space="preserve"> </w:t>
            </w:r>
            <w:r w:rsidRPr="00F71EC6">
              <w:rPr>
                <w:sz w:val="26"/>
                <w:szCs w:val="26"/>
              </w:rPr>
              <w:t>в</w:t>
            </w:r>
            <w:r w:rsidRPr="00F71EC6">
              <w:rPr>
                <w:spacing w:val="-5"/>
                <w:sz w:val="26"/>
                <w:szCs w:val="26"/>
              </w:rPr>
              <w:t xml:space="preserve"> </w:t>
            </w:r>
            <w:r w:rsidRPr="00F71EC6">
              <w:rPr>
                <w:sz w:val="26"/>
                <w:szCs w:val="26"/>
              </w:rPr>
              <w:t>том</w:t>
            </w:r>
          </w:p>
          <w:p w:rsidR="001B28D3" w:rsidRPr="00F71EC6" w:rsidRDefault="001B28D3" w:rsidP="00CE2BEF">
            <w:pPr>
              <w:pStyle w:val="TableParagraph"/>
              <w:spacing w:line="360" w:lineRule="auto"/>
              <w:rPr>
                <w:sz w:val="26"/>
                <w:szCs w:val="26"/>
              </w:rPr>
            </w:pPr>
            <w:r w:rsidRPr="00F71EC6">
              <w:rPr>
                <w:sz w:val="26"/>
                <w:szCs w:val="26"/>
              </w:rPr>
              <w:t>числе:</w:t>
            </w:r>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73</w:t>
            </w:r>
            <w:r w:rsidRPr="00F71EC6">
              <w:rPr>
                <w:spacing w:val="-3"/>
                <w:sz w:val="26"/>
                <w:szCs w:val="26"/>
                <w:lang w:val="en-US"/>
              </w:rPr>
              <w:t xml:space="preserve"> </w:t>
            </w:r>
            <w:r w:rsidRPr="00F71EC6">
              <w:rPr>
                <w:sz w:val="26"/>
                <w:szCs w:val="26"/>
                <w:lang w:val="en-US"/>
              </w:rPr>
              <w:t>214</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71</w:t>
            </w:r>
            <w:r w:rsidRPr="00F71EC6">
              <w:rPr>
                <w:spacing w:val="-3"/>
                <w:sz w:val="26"/>
                <w:szCs w:val="26"/>
                <w:lang w:val="en-US"/>
              </w:rPr>
              <w:t xml:space="preserve"> </w:t>
            </w:r>
            <w:r w:rsidRPr="00F71EC6">
              <w:rPr>
                <w:sz w:val="26"/>
                <w:szCs w:val="26"/>
                <w:lang w:val="en-US"/>
              </w:rPr>
              <w:t>037</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66</w:t>
            </w:r>
            <w:r w:rsidRPr="00F71EC6">
              <w:rPr>
                <w:spacing w:val="-3"/>
                <w:sz w:val="26"/>
                <w:szCs w:val="26"/>
                <w:lang w:val="en-US"/>
              </w:rPr>
              <w:t xml:space="preserve"> </w:t>
            </w:r>
            <w:r w:rsidRPr="00F71EC6">
              <w:rPr>
                <w:sz w:val="26"/>
                <w:szCs w:val="26"/>
                <w:lang w:val="en-US"/>
              </w:rPr>
              <w:t>988</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61</w:t>
            </w:r>
            <w:r w:rsidRPr="00F71EC6">
              <w:rPr>
                <w:spacing w:val="-3"/>
                <w:sz w:val="26"/>
                <w:szCs w:val="26"/>
                <w:lang w:val="en-US"/>
              </w:rPr>
              <w:t xml:space="preserve"> </w:t>
            </w:r>
            <w:r w:rsidRPr="00F71EC6">
              <w:rPr>
                <w:sz w:val="26"/>
                <w:szCs w:val="26"/>
                <w:lang w:val="en-US"/>
              </w:rPr>
              <w:t>761</w:t>
            </w:r>
          </w:p>
        </w:tc>
      </w:tr>
      <w:tr w:rsidR="007E1C93" w:rsidRPr="00F71EC6" w:rsidTr="00CE2BEF">
        <w:trPr>
          <w:trHeight w:val="321"/>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основные</w:t>
            </w:r>
            <w:proofErr w:type="spellEnd"/>
            <w:r w:rsidRPr="00F71EC6">
              <w:rPr>
                <w:spacing w:val="-3"/>
                <w:sz w:val="26"/>
                <w:szCs w:val="26"/>
                <w:lang w:val="en-US"/>
              </w:rPr>
              <w:t xml:space="preserve"> </w:t>
            </w:r>
            <w:proofErr w:type="spellStart"/>
            <w:r w:rsidRPr="00F71EC6">
              <w:rPr>
                <w:sz w:val="26"/>
                <w:szCs w:val="26"/>
                <w:lang w:val="en-US"/>
              </w:rPr>
              <w:t>средства</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71</w:t>
            </w:r>
            <w:r w:rsidRPr="00F71EC6">
              <w:rPr>
                <w:spacing w:val="-3"/>
                <w:sz w:val="26"/>
                <w:szCs w:val="26"/>
                <w:lang w:val="en-US"/>
              </w:rPr>
              <w:t xml:space="preserve"> </w:t>
            </w:r>
            <w:r w:rsidRPr="00F71EC6">
              <w:rPr>
                <w:sz w:val="26"/>
                <w:szCs w:val="26"/>
                <w:lang w:val="en-US"/>
              </w:rPr>
              <w:t>199</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69</w:t>
            </w:r>
            <w:r w:rsidRPr="00F71EC6">
              <w:rPr>
                <w:spacing w:val="-3"/>
                <w:sz w:val="26"/>
                <w:szCs w:val="26"/>
                <w:lang w:val="en-US"/>
              </w:rPr>
              <w:t xml:space="preserve"> </w:t>
            </w:r>
            <w:r w:rsidRPr="00F71EC6">
              <w:rPr>
                <w:sz w:val="26"/>
                <w:szCs w:val="26"/>
                <w:lang w:val="en-US"/>
              </w:rPr>
              <w:t>022</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64</w:t>
            </w:r>
            <w:r w:rsidRPr="00F71EC6">
              <w:rPr>
                <w:spacing w:val="-3"/>
                <w:sz w:val="26"/>
                <w:szCs w:val="26"/>
                <w:lang w:val="en-US"/>
              </w:rPr>
              <w:t xml:space="preserve"> </w:t>
            </w:r>
            <w:r w:rsidRPr="00F71EC6">
              <w:rPr>
                <w:sz w:val="26"/>
                <w:szCs w:val="26"/>
                <w:lang w:val="en-US"/>
              </w:rPr>
              <w:t>973</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59</w:t>
            </w:r>
            <w:r w:rsidRPr="00F71EC6">
              <w:rPr>
                <w:spacing w:val="-3"/>
                <w:sz w:val="26"/>
                <w:szCs w:val="26"/>
                <w:lang w:val="en-US"/>
              </w:rPr>
              <w:t xml:space="preserve"> </w:t>
            </w:r>
            <w:r w:rsidRPr="00F71EC6">
              <w:rPr>
                <w:sz w:val="26"/>
                <w:szCs w:val="26"/>
                <w:lang w:val="en-US"/>
              </w:rPr>
              <w:t>746</w:t>
            </w:r>
          </w:p>
        </w:tc>
      </w:tr>
      <w:tr w:rsidR="007E1C93" w:rsidRPr="00F71EC6" w:rsidTr="00CE2BEF">
        <w:trPr>
          <w:trHeight w:val="323"/>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финансовые</w:t>
            </w:r>
            <w:proofErr w:type="spellEnd"/>
            <w:r w:rsidRPr="00F71EC6">
              <w:rPr>
                <w:spacing w:val="-3"/>
                <w:sz w:val="26"/>
                <w:szCs w:val="26"/>
                <w:lang w:val="en-US"/>
              </w:rPr>
              <w:t xml:space="preserve"> </w:t>
            </w:r>
            <w:proofErr w:type="spellStart"/>
            <w:r w:rsidRPr="00F71EC6">
              <w:rPr>
                <w:sz w:val="26"/>
                <w:szCs w:val="26"/>
                <w:lang w:val="en-US"/>
              </w:rPr>
              <w:t>вложения</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2 015</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2 015</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2 015</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2 015</w:t>
            </w:r>
          </w:p>
        </w:tc>
      </w:tr>
      <w:tr w:rsidR="007E1C93" w:rsidRPr="00F71EC6" w:rsidTr="00CE2BEF">
        <w:trPr>
          <w:trHeight w:val="642"/>
        </w:trPr>
        <w:tc>
          <w:tcPr>
            <w:tcW w:w="3686" w:type="dxa"/>
            <w:shd w:val="clear" w:color="auto" w:fill="auto"/>
          </w:tcPr>
          <w:p w:rsidR="001B28D3" w:rsidRPr="00F71EC6" w:rsidRDefault="001B28D3" w:rsidP="00CE2BEF">
            <w:pPr>
              <w:pStyle w:val="TableParagraph"/>
              <w:spacing w:line="360" w:lineRule="auto"/>
              <w:rPr>
                <w:sz w:val="26"/>
                <w:szCs w:val="26"/>
              </w:rPr>
            </w:pPr>
            <w:r w:rsidRPr="00F71EC6">
              <w:rPr>
                <w:sz w:val="26"/>
                <w:szCs w:val="26"/>
              </w:rPr>
              <w:t>Оборотные</w:t>
            </w:r>
            <w:r w:rsidRPr="00F71EC6">
              <w:rPr>
                <w:spacing w:val="-2"/>
                <w:sz w:val="26"/>
                <w:szCs w:val="26"/>
              </w:rPr>
              <w:t xml:space="preserve"> </w:t>
            </w:r>
            <w:r w:rsidRPr="00F71EC6">
              <w:rPr>
                <w:sz w:val="26"/>
                <w:szCs w:val="26"/>
              </w:rPr>
              <w:t>активы,</w:t>
            </w:r>
            <w:r w:rsidRPr="00F71EC6">
              <w:rPr>
                <w:spacing w:val="-5"/>
                <w:sz w:val="26"/>
                <w:szCs w:val="26"/>
              </w:rPr>
              <w:t xml:space="preserve"> </w:t>
            </w:r>
            <w:r w:rsidRPr="00F71EC6">
              <w:rPr>
                <w:sz w:val="26"/>
                <w:szCs w:val="26"/>
              </w:rPr>
              <w:t>в</w:t>
            </w:r>
            <w:r w:rsidRPr="00F71EC6">
              <w:rPr>
                <w:spacing w:val="-4"/>
                <w:sz w:val="26"/>
                <w:szCs w:val="26"/>
              </w:rPr>
              <w:t xml:space="preserve"> </w:t>
            </w:r>
            <w:r w:rsidRPr="00F71EC6">
              <w:rPr>
                <w:sz w:val="26"/>
                <w:szCs w:val="26"/>
              </w:rPr>
              <w:t>том</w:t>
            </w:r>
          </w:p>
          <w:p w:rsidR="001B28D3" w:rsidRPr="00F71EC6" w:rsidRDefault="001B28D3" w:rsidP="00CE2BEF">
            <w:pPr>
              <w:pStyle w:val="TableParagraph"/>
              <w:spacing w:line="360" w:lineRule="auto"/>
              <w:rPr>
                <w:sz w:val="26"/>
                <w:szCs w:val="26"/>
              </w:rPr>
            </w:pPr>
            <w:r w:rsidRPr="00F71EC6">
              <w:rPr>
                <w:sz w:val="26"/>
                <w:szCs w:val="26"/>
              </w:rPr>
              <w:t>числе:</w:t>
            </w:r>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207</w:t>
            </w:r>
            <w:r w:rsidRPr="00F71EC6">
              <w:rPr>
                <w:spacing w:val="-1"/>
                <w:sz w:val="26"/>
                <w:szCs w:val="26"/>
                <w:lang w:val="en-US"/>
              </w:rPr>
              <w:t xml:space="preserve"> </w:t>
            </w:r>
            <w:r w:rsidRPr="00F71EC6">
              <w:rPr>
                <w:sz w:val="26"/>
                <w:szCs w:val="26"/>
                <w:lang w:val="en-US"/>
              </w:rPr>
              <w:t>093</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204</w:t>
            </w:r>
            <w:r w:rsidRPr="00F71EC6">
              <w:rPr>
                <w:spacing w:val="-1"/>
                <w:sz w:val="26"/>
                <w:szCs w:val="26"/>
                <w:lang w:val="en-US"/>
              </w:rPr>
              <w:t xml:space="preserve"> </w:t>
            </w:r>
            <w:r w:rsidRPr="00F71EC6">
              <w:rPr>
                <w:sz w:val="26"/>
                <w:szCs w:val="26"/>
                <w:lang w:val="en-US"/>
              </w:rPr>
              <w:t>591</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198</w:t>
            </w:r>
            <w:r w:rsidRPr="00F71EC6">
              <w:rPr>
                <w:spacing w:val="-1"/>
                <w:sz w:val="26"/>
                <w:szCs w:val="26"/>
                <w:lang w:val="en-US"/>
              </w:rPr>
              <w:t xml:space="preserve"> </w:t>
            </w:r>
            <w:r w:rsidRPr="00F71EC6">
              <w:rPr>
                <w:sz w:val="26"/>
                <w:szCs w:val="26"/>
                <w:lang w:val="en-US"/>
              </w:rPr>
              <w:t>305</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189</w:t>
            </w:r>
            <w:r w:rsidRPr="00F71EC6">
              <w:rPr>
                <w:spacing w:val="-1"/>
                <w:sz w:val="26"/>
                <w:szCs w:val="26"/>
                <w:lang w:val="en-US"/>
              </w:rPr>
              <w:t xml:space="preserve"> </w:t>
            </w:r>
            <w:r w:rsidRPr="00F71EC6">
              <w:rPr>
                <w:sz w:val="26"/>
                <w:szCs w:val="26"/>
                <w:lang w:val="en-US"/>
              </w:rPr>
              <w:t>905</w:t>
            </w:r>
          </w:p>
        </w:tc>
      </w:tr>
      <w:tr w:rsidR="007E1C93" w:rsidRPr="00F71EC6" w:rsidTr="00CE2BEF">
        <w:trPr>
          <w:trHeight w:val="321"/>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запасы</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168</w:t>
            </w:r>
            <w:r w:rsidRPr="00F71EC6">
              <w:rPr>
                <w:spacing w:val="-1"/>
                <w:sz w:val="26"/>
                <w:szCs w:val="26"/>
                <w:lang w:val="en-US"/>
              </w:rPr>
              <w:t xml:space="preserve"> </w:t>
            </w:r>
            <w:r w:rsidRPr="00F71EC6">
              <w:rPr>
                <w:sz w:val="26"/>
                <w:szCs w:val="26"/>
                <w:lang w:val="en-US"/>
              </w:rPr>
              <w:t>494</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165</w:t>
            </w:r>
            <w:r w:rsidRPr="00F71EC6">
              <w:rPr>
                <w:spacing w:val="-1"/>
                <w:sz w:val="26"/>
                <w:szCs w:val="26"/>
                <w:lang w:val="en-US"/>
              </w:rPr>
              <w:t xml:space="preserve"> </w:t>
            </w:r>
            <w:r w:rsidRPr="00F71EC6">
              <w:rPr>
                <w:sz w:val="26"/>
                <w:szCs w:val="26"/>
                <w:lang w:val="en-US"/>
              </w:rPr>
              <w:t>111</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158</w:t>
            </w:r>
            <w:r w:rsidRPr="00F71EC6">
              <w:rPr>
                <w:spacing w:val="-1"/>
                <w:sz w:val="26"/>
                <w:szCs w:val="26"/>
                <w:lang w:val="en-US"/>
              </w:rPr>
              <w:t xml:space="preserve"> </w:t>
            </w:r>
            <w:r w:rsidRPr="00F71EC6">
              <w:rPr>
                <w:sz w:val="26"/>
                <w:szCs w:val="26"/>
                <w:lang w:val="en-US"/>
              </w:rPr>
              <w:t>816</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150</w:t>
            </w:r>
            <w:r w:rsidRPr="00F71EC6">
              <w:rPr>
                <w:spacing w:val="-1"/>
                <w:sz w:val="26"/>
                <w:szCs w:val="26"/>
                <w:lang w:val="en-US"/>
              </w:rPr>
              <w:t xml:space="preserve"> </w:t>
            </w:r>
            <w:r w:rsidRPr="00F71EC6">
              <w:rPr>
                <w:sz w:val="26"/>
                <w:szCs w:val="26"/>
                <w:lang w:val="en-US"/>
              </w:rPr>
              <w:t>692</w:t>
            </w:r>
          </w:p>
        </w:tc>
      </w:tr>
      <w:tr w:rsidR="007E1C93" w:rsidRPr="00F71EC6" w:rsidTr="00CE2BEF">
        <w:trPr>
          <w:trHeight w:val="323"/>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дебиторская</w:t>
            </w:r>
            <w:proofErr w:type="spellEnd"/>
            <w:r w:rsidRPr="00F71EC6">
              <w:rPr>
                <w:spacing w:val="-4"/>
                <w:sz w:val="26"/>
                <w:szCs w:val="26"/>
                <w:lang w:val="en-US"/>
              </w:rPr>
              <w:t xml:space="preserve"> </w:t>
            </w:r>
            <w:proofErr w:type="spellStart"/>
            <w:r w:rsidRPr="00F71EC6">
              <w:rPr>
                <w:sz w:val="26"/>
                <w:szCs w:val="26"/>
                <w:lang w:val="en-US"/>
              </w:rPr>
              <w:t>задолженность</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16</w:t>
            </w:r>
            <w:r w:rsidRPr="00F71EC6">
              <w:rPr>
                <w:spacing w:val="-3"/>
                <w:sz w:val="26"/>
                <w:szCs w:val="26"/>
                <w:lang w:val="en-US"/>
              </w:rPr>
              <w:t xml:space="preserve"> </w:t>
            </w:r>
            <w:r w:rsidRPr="00F71EC6">
              <w:rPr>
                <w:sz w:val="26"/>
                <w:szCs w:val="26"/>
                <w:lang w:val="en-US"/>
              </w:rPr>
              <w:t>638</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17</w:t>
            </w:r>
            <w:r w:rsidRPr="00F71EC6">
              <w:rPr>
                <w:spacing w:val="-3"/>
                <w:sz w:val="26"/>
                <w:szCs w:val="26"/>
                <w:lang w:val="en-US"/>
              </w:rPr>
              <w:t xml:space="preserve"> </w:t>
            </w:r>
            <w:r w:rsidRPr="00F71EC6">
              <w:rPr>
                <w:sz w:val="26"/>
                <w:szCs w:val="26"/>
                <w:lang w:val="en-US"/>
              </w:rPr>
              <w:t>995</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18</w:t>
            </w:r>
            <w:r w:rsidRPr="00F71EC6">
              <w:rPr>
                <w:spacing w:val="-3"/>
                <w:sz w:val="26"/>
                <w:szCs w:val="26"/>
                <w:lang w:val="en-US"/>
              </w:rPr>
              <w:t xml:space="preserve"> </w:t>
            </w:r>
            <w:r w:rsidRPr="00F71EC6">
              <w:rPr>
                <w:sz w:val="26"/>
                <w:szCs w:val="26"/>
                <w:lang w:val="en-US"/>
              </w:rPr>
              <w:t>890</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19</w:t>
            </w:r>
            <w:r w:rsidRPr="00F71EC6">
              <w:rPr>
                <w:spacing w:val="-3"/>
                <w:sz w:val="26"/>
                <w:szCs w:val="26"/>
                <w:lang w:val="en-US"/>
              </w:rPr>
              <w:t xml:space="preserve"> </w:t>
            </w:r>
            <w:r w:rsidRPr="00F71EC6">
              <w:rPr>
                <w:sz w:val="26"/>
                <w:szCs w:val="26"/>
                <w:lang w:val="en-US"/>
              </w:rPr>
              <w:t>758</w:t>
            </w:r>
          </w:p>
        </w:tc>
      </w:tr>
      <w:tr w:rsidR="007E1C93" w:rsidRPr="00F71EC6" w:rsidTr="00CE2BEF">
        <w:trPr>
          <w:trHeight w:val="964"/>
        </w:trPr>
        <w:tc>
          <w:tcPr>
            <w:tcW w:w="3686" w:type="dxa"/>
            <w:shd w:val="clear" w:color="auto" w:fill="auto"/>
          </w:tcPr>
          <w:p w:rsidR="001B28D3" w:rsidRPr="00F71EC6" w:rsidRDefault="001B28D3" w:rsidP="00CE2BEF">
            <w:pPr>
              <w:pStyle w:val="TableParagraph"/>
              <w:spacing w:line="360" w:lineRule="auto"/>
              <w:rPr>
                <w:sz w:val="26"/>
                <w:szCs w:val="26"/>
              </w:rPr>
            </w:pPr>
            <w:r w:rsidRPr="00F71EC6">
              <w:rPr>
                <w:sz w:val="26"/>
                <w:szCs w:val="26"/>
              </w:rPr>
              <w:t>финансовые вложения за</w:t>
            </w:r>
            <w:r w:rsidRPr="00F71EC6">
              <w:rPr>
                <w:spacing w:val="-67"/>
                <w:sz w:val="26"/>
                <w:szCs w:val="26"/>
              </w:rPr>
              <w:t xml:space="preserve"> </w:t>
            </w:r>
            <w:r w:rsidRPr="00F71EC6">
              <w:rPr>
                <w:sz w:val="26"/>
                <w:szCs w:val="26"/>
              </w:rPr>
              <w:t>исключением</w:t>
            </w:r>
            <w:r w:rsidRPr="00F71EC6">
              <w:rPr>
                <w:spacing w:val="-3"/>
                <w:sz w:val="26"/>
                <w:szCs w:val="26"/>
              </w:rPr>
              <w:t xml:space="preserve"> </w:t>
            </w:r>
            <w:r w:rsidRPr="00F71EC6">
              <w:rPr>
                <w:sz w:val="26"/>
                <w:szCs w:val="26"/>
              </w:rPr>
              <w:t>денежных</w:t>
            </w:r>
          </w:p>
          <w:p w:rsidR="001B28D3" w:rsidRPr="00F71EC6" w:rsidRDefault="001B28D3" w:rsidP="00CE2BEF">
            <w:pPr>
              <w:pStyle w:val="TableParagraph"/>
              <w:spacing w:line="360" w:lineRule="auto"/>
              <w:rPr>
                <w:sz w:val="26"/>
                <w:szCs w:val="26"/>
              </w:rPr>
            </w:pPr>
            <w:r w:rsidRPr="00F71EC6">
              <w:rPr>
                <w:sz w:val="26"/>
                <w:szCs w:val="26"/>
              </w:rPr>
              <w:t>эквивалентов</w:t>
            </w:r>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rPr>
            </w:pPr>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5 941</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5 941</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5 941</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p>
          <w:p w:rsidR="001B28D3" w:rsidRPr="00F71EC6" w:rsidRDefault="001B28D3" w:rsidP="00CE2BEF">
            <w:pPr>
              <w:pStyle w:val="TableParagraph"/>
              <w:spacing w:line="360" w:lineRule="auto"/>
              <w:jc w:val="center"/>
              <w:rPr>
                <w:sz w:val="26"/>
                <w:szCs w:val="26"/>
                <w:lang w:val="en-US"/>
              </w:rPr>
            </w:pPr>
            <w:r w:rsidRPr="00F71EC6">
              <w:rPr>
                <w:sz w:val="26"/>
                <w:szCs w:val="26"/>
                <w:lang w:val="en-US"/>
              </w:rPr>
              <w:t>5 941</w:t>
            </w:r>
          </w:p>
        </w:tc>
      </w:tr>
      <w:tr w:rsidR="007E1C93" w:rsidRPr="00F71EC6" w:rsidTr="00CE2BEF">
        <w:trPr>
          <w:trHeight w:val="645"/>
        </w:trPr>
        <w:tc>
          <w:tcPr>
            <w:tcW w:w="3686" w:type="dxa"/>
            <w:shd w:val="clear" w:color="auto" w:fill="auto"/>
          </w:tcPr>
          <w:p w:rsidR="001B28D3" w:rsidRPr="00F71EC6" w:rsidRDefault="001B28D3" w:rsidP="00CE2BEF">
            <w:pPr>
              <w:pStyle w:val="TableParagraph"/>
              <w:spacing w:line="360" w:lineRule="auto"/>
              <w:rPr>
                <w:sz w:val="26"/>
                <w:szCs w:val="26"/>
              </w:rPr>
            </w:pPr>
            <w:r w:rsidRPr="00F71EC6">
              <w:rPr>
                <w:sz w:val="26"/>
                <w:szCs w:val="26"/>
              </w:rPr>
              <w:t>денежные</w:t>
            </w:r>
            <w:r w:rsidRPr="00F71EC6">
              <w:rPr>
                <w:spacing w:val="-1"/>
                <w:sz w:val="26"/>
                <w:szCs w:val="26"/>
              </w:rPr>
              <w:t xml:space="preserve"> </w:t>
            </w:r>
            <w:r w:rsidRPr="00F71EC6">
              <w:rPr>
                <w:sz w:val="26"/>
                <w:szCs w:val="26"/>
              </w:rPr>
              <w:t>средства</w:t>
            </w:r>
            <w:r w:rsidRPr="00F71EC6">
              <w:rPr>
                <w:spacing w:val="-5"/>
                <w:sz w:val="26"/>
                <w:szCs w:val="26"/>
              </w:rPr>
              <w:t xml:space="preserve"> </w:t>
            </w:r>
            <w:r w:rsidRPr="00F71EC6">
              <w:rPr>
                <w:sz w:val="26"/>
                <w:szCs w:val="26"/>
              </w:rPr>
              <w:t>и</w:t>
            </w:r>
          </w:p>
          <w:p w:rsidR="001B28D3" w:rsidRPr="00F71EC6" w:rsidRDefault="001B28D3" w:rsidP="00CE2BEF">
            <w:pPr>
              <w:pStyle w:val="TableParagraph"/>
              <w:spacing w:line="360" w:lineRule="auto"/>
              <w:rPr>
                <w:sz w:val="26"/>
                <w:szCs w:val="26"/>
              </w:rPr>
            </w:pPr>
            <w:r w:rsidRPr="00F71EC6">
              <w:rPr>
                <w:sz w:val="26"/>
                <w:szCs w:val="26"/>
              </w:rPr>
              <w:t>денежные</w:t>
            </w:r>
            <w:r w:rsidRPr="00F71EC6">
              <w:rPr>
                <w:spacing w:val="-4"/>
                <w:sz w:val="26"/>
                <w:szCs w:val="26"/>
              </w:rPr>
              <w:t xml:space="preserve"> </w:t>
            </w:r>
            <w:r w:rsidRPr="00F71EC6">
              <w:rPr>
                <w:sz w:val="26"/>
                <w:szCs w:val="26"/>
              </w:rPr>
              <w:t>эквиваленты</w:t>
            </w:r>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16</w:t>
            </w:r>
            <w:r w:rsidRPr="00F71EC6">
              <w:rPr>
                <w:spacing w:val="-3"/>
                <w:sz w:val="26"/>
                <w:szCs w:val="26"/>
                <w:lang w:val="en-US"/>
              </w:rPr>
              <w:t xml:space="preserve"> </w:t>
            </w:r>
            <w:r w:rsidRPr="00F71EC6">
              <w:rPr>
                <w:sz w:val="26"/>
                <w:szCs w:val="26"/>
                <w:lang w:val="en-US"/>
              </w:rPr>
              <w:t>020</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15</w:t>
            </w:r>
            <w:r w:rsidRPr="00F71EC6">
              <w:rPr>
                <w:spacing w:val="-3"/>
                <w:sz w:val="26"/>
                <w:szCs w:val="26"/>
                <w:lang w:val="en-US"/>
              </w:rPr>
              <w:t xml:space="preserve"> </w:t>
            </w:r>
            <w:r w:rsidRPr="00F71EC6">
              <w:rPr>
                <w:sz w:val="26"/>
                <w:szCs w:val="26"/>
                <w:lang w:val="en-US"/>
              </w:rPr>
              <w:t>544</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14</w:t>
            </w:r>
            <w:r w:rsidRPr="00F71EC6">
              <w:rPr>
                <w:spacing w:val="-3"/>
                <w:sz w:val="26"/>
                <w:szCs w:val="26"/>
                <w:lang w:val="en-US"/>
              </w:rPr>
              <w:t xml:space="preserve"> </w:t>
            </w:r>
            <w:r w:rsidRPr="00F71EC6">
              <w:rPr>
                <w:sz w:val="26"/>
                <w:szCs w:val="26"/>
                <w:lang w:val="en-US"/>
              </w:rPr>
              <w:t>658</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13</w:t>
            </w:r>
            <w:r w:rsidRPr="00F71EC6">
              <w:rPr>
                <w:spacing w:val="-3"/>
                <w:sz w:val="26"/>
                <w:szCs w:val="26"/>
                <w:lang w:val="en-US"/>
              </w:rPr>
              <w:t xml:space="preserve"> </w:t>
            </w:r>
            <w:r w:rsidRPr="00F71EC6">
              <w:rPr>
                <w:sz w:val="26"/>
                <w:szCs w:val="26"/>
                <w:lang w:val="en-US"/>
              </w:rPr>
              <w:t>514</w:t>
            </w:r>
          </w:p>
        </w:tc>
      </w:tr>
      <w:tr w:rsidR="007E1C93" w:rsidRPr="00F71EC6" w:rsidTr="00CE2BEF">
        <w:trPr>
          <w:trHeight w:val="321"/>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Всего</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280</w:t>
            </w:r>
            <w:r w:rsidRPr="00F71EC6">
              <w:rPr>
                <w:spacing w:val="-1"/>
                <w:sz w:val="26"/>
                <w:szCs w:val="26"/>
                <w:lang w:val="en-US"/>
              </w:rPr>
              <w:t xml:space="preserve"> </w:t>
            </w:r>
            <w:r w:rsidRPr="00F71EC6">
              <w:rPr>
                <w:sz w:val="26"/>
                <w:szCs w:val="26"/>
                <w:lang w:val="en-US"/>
              </w:rPr>
              <w:t>307</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275</w:t>
            </w:r>
            <w:r w:rsidRPr="00F71EC6">
              <w:rPr>
                <w:spacing w:val="-1"/>
                <w:sz w:val="26"/>
                <w:szCs w:val="26"/>
                <w:lang w:val="en-US"/>
              </w:rPr>
              <w:t xml:space="preserve"> </w:t>
            </w:r>
            <w:r w:rsidRPr="00F71EC6">
              <w:rPr>
                <w:sz w:val="26"/>
                <w:szCs w:val="26"/>
                <w:lang w:val="en-US"/>
              </w:rPr>
              <w:t>628</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265</w:t>
            </w:r>
            <w:r w:rsidRPr="00F71EC6">
              <w:rPr>
                <w:spacing w:val="-1"/>
                <w:sz w:val="26"/>
                <w:szCs w:val="26"/>
                <w:lang w:val="en-US"/>
              </w:rPr>
              <w:t xml:space="preserve"> </w:t>
            </w:r>
            <w:r w:rsidRPr="00F71EC6">
              <w:rPr>
                <w:sz w:val="26"/>
                <w:szCs w:val="26"/>
                <w:lang w:val="en-US"/>
              </w:rPr>
              <w:t>293</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251</w:t>
            </w:r>
            <w:r w:rsidRPr="00F71EC6">
              <w:rPr>
                <w:spacing w:val="-1"/>
                <w:sz w:val="26"/>
                <w:szCs w:val="26"/>
                <w:lang w:val="en-US"/>
              </w:rPr>
              <w:t xml:space="preserve"> </w:t>
            </w:r>
            <w:r w:rsidRPr="00F71EC6">
              <w:rPr>
                <w:sz w:val="26"/>
                <w:szCs w:val="26"/>
                <w:lang w:val="en-US"/>
              </w:rPr>
              <w:t>665</w:t>
            </w:r>
          </w:p>
        </w:tc>
      </w:tr>
      <w:tr w:rsidR="007E1C93" w:rsidRPr="00F71EC6" w:rsidTr="00CE2BEF">
        <w:trPr>
          <w:trHeight w:val="323"/>
        </w:trPr>
        <w:tc>
          <w:tcPr>
            <w:tcW w:w="9356" w:type="dxa"/>
            <w:gridSpan w:val="5"/>
            <w:shd w:val="clear" w:color="auto" w:fill="auto"/>
            <w:vAlign w:val="center"/>
          </w:tcPr>
          <w:p w:rsidR="001B28D3" w:rsidRPr="00F71EC6" w:rsidRDefault="001B28D3" w:rsidP="00CE2BEF">
            <w:pPr>
              <w:pStyle w:val="TableParagraph"/>
              <w:spacing w:line="360" w:lineRule="auto"/>
              <w:jc w:val="center"/>
              <w:rPr>
                <w:sz w:val="26"/>
                <w:szCs w:val="26"/>
                <w:lang w:val="en-US"/>
              </w:rPr>
            </w:pPr>
            <w:proofErr w:type="spellStart"/>
            <w:r w:rsidRPr="00F71EC6">
              <w:rPr>
                <w:sz w:val="26"/>
                <w:szCs w:val="26"/>
                <w:lang w:val="en-US"/>
              </w:rPr>
              <w:t>Пассивы</w:t>
            </w:r>
            <w:proofErr w:type="spellEnd"/>
          </w:p>
        </w:tc>
      </w:tr>
      <w:tr w:rsidR="007E1C93" w:rsidRPr="00F71EC6" w:rsidTr="00CE2BEF">
        <w:trPr>
          <w:trHeight w:val="643"/>
        </w:trPr>
        <w:tc>
          <w:tcPr>
            <w:tcW w:w="3686" w:type="dxa"/>
            <w:shd w:val="clear" w:color="auto" w:fill="auto"/>
          </w:tcPr>
          <w:p w:rsidR="001B28D3" w:rsidRPr="00F71EC6" w:rsidRDefault="001B28D3" w:rsidP="00CE2BEF">
            <w:pPr>
              <w:pStyle w:val="TableParagraph"/>
              <w:spacing w:line="360" w:lineRule="auto"/>
              <w:rPr>
                <w:sz w:val="26"/>
                <w:szCs w:val="26"/>
              </w:rPr>
            </w:pPr>
            <w:r w:rsidRPr="00F71EC6">
              <w:rPr>
                <w:sz w:val="26"/>
                <w:szCs w:val="26"/>
              </w:rPr>
              <w:t>Капитал</w:t>
            </w:r>
            <w:r w:rsidRPr="00F71EC6">
              <w:rPr>
                <w:spacing w:val="-1"/>
                <w:sz w:val="26"/>
                <w:szCs w:val="26"/>
              </w:rPr>
              <w:t xml:space="preserve"> </w:t>
            </w:r>
            <w:r w:rsidRPr="00F71EC6">
              <w:rPr>
                <w:sz w:val="26"/>
                <w:szCs w:val="26"/>
              </w:rPr>
              <w:t>и резервы,</w:t>
            </w:r>
            <w:r w:rsidRPr="00F71EC6">
              <w:rPr>
                <w:spacing w:val="-4"/>
                <w:sz w:val="26"/>
                <w:szCs w:val="26"/>
              </w:rPr>
              <w:t xml:space="preserve"> </w:t>
            </w:r>
            <w:r w:rsidRPr="00F71EC6">
              <w:rPr>
                <w:sz w:val="26"/>
                <w:szCs w:val="26"/>
              </w:rPr>
              <w:t>в</w:t>
            </w:r>
            <w:r w:rsidRPr="00F71EC6">
              <w:rPr>
                <w:spacing w:val="-2"/>
                <w:sz w:val="26"/>
                <w:szCs w:val="26"/>
              </w:rPr>
              <w:t xml:space="preserve"> </w:t>
            </w:r>
            <w:r w:rsidRPr="00F71EC6">
              <w:rPr>
                <w:sz w:val="26"/>
                <w:szCs w:val="26"/>
              </w:rPr>
              <w:t>том</w:t>
            </w:r>
          </w:p>
          <w:p w:rsidR="001B28D3" w:rsidRPr="00F71EC6" w:rsidRDefault="001B28D3" w:rsidP="00CE2BEF">
            <w:pPr>
              <w:pStyle w:val="TableParagraph"/>
              <w:spacing w:line="360" w:lineRule="auto"/>
              <w:rPr>
                <w:sz w:val="26"/>
                <w:szCs w:val="26"/>
              </w:rPr>
            </w:pPr>
            <w:r w:rsidRPr="00F71EC6">
              <w:rPr>
                <w:sz w:val="26"/>
                <w:szCs w:val="26"/>
              </w:rPr>
              <w:t>числе:</w:t>
            </w:r>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139</w:t>
            </w:r>
            <w:r w:rsidRPr="00F71EC6">
              <w:rPr>
                <w:spacing w:val="-1"/>
                <w:sz w:val="26"/>
                <w:szCs w:val="26"/>
                <w:lang w:val="en-US"/>
              </w:rPr>
              <w:t xml:space="preserve"> </w:t>
            </w:r>
            <w:r w:rsidRPr="00F71EC6">
              <w:rPr>
                <w:sz w:val="26"/>
                <w:szCs w:val="26"/>
                <w:lang w:val="en-US"/>
              </w:rPr>
              <w:t>284</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141</w:t>
            </w:r>
            <w:r w:rsidRPr="00F71EC6">
              <w:rPr>
                <w:spacing w:val="-1"/>
                <w:sz w:val="26"/>
                <w:szCs w:val="26"/>
                <w:lang w:val="en-US"/>
              </w:rPr>
              <w:t xml:space="preserve"> </w:t>
            </w:r>
            <w:r w:rsidRPr="00F71EC6">
              <w:rPr>
                <w:sz w:val="26"/>
                <w:szCs w:val="26"/>
                <w:lang w:val="en-US"/>
              </w:rPr>
              <w:t>449</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143</w:t>
            </w:r>
            <w:r w:rsidRPr="00F71EC6">
              <w:rPr>
                <w:spacing w:val="-1"/>
                <w:sz w:val="26"/>
                <w:szCs w:val="26"/>
                <w:lang w:val="en-US"/>
              </w:rPr>
              <w:t xml:space="preserve"> </w:t>
            </w:r>
            <w:r w:rsidRPr="00F71EC6">
              <w:rPr>
                <w:sz w:val="26"/>
                <w:szCs w:val="26"/>
                <w:lang w:val="en-US"/>
              </w:rPr>
              <w:t>012</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144</w:t>
            </w:r>
            <w:r w:rsidRPr="00F71EC6">
              <w:rPr>
                <w:spacing w:val="-1"/>
                <w:sz w:val="26"/>
                <w:szCs w:val="26"/>
                <w:lang w:val="en-US"/>
              </w:rPr>
              <w:t xml:space="preserve"> </w:t>
            </w:r>
            <w:r w:rsidRPr="00F71EC6">
              <w:rPr>
                <w:sz w:val="26"/>
                <w:szCs w:val="26"/>
                <w:lang w:val="en-US"/>
              </w:rPr>
              <w:t>539</w:t>
            </w:r>
          </w:p>
        </w:tc>
      </w:tr>
      <w:tr w:rsidR="007E1C93" w:rsidRPr="00F71EC6" w:rsidTr="00CE2BEF">
        <w:trPr>
          <w:trHeight w:val="321"/>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уставный</w:t>
            </w:r>
            <w:proofErr w:type="spellEnd"/>
            <w:r w:rsidRPr="00F71EC6">
              <w:rPr>
                <w:spacing w:val="-1"/>
                <w:sz w:val="26"/>
                <w:szCs w:val="26"/>
                <w:lang w:val="en-US"/>
              </w:rPr>
              <w:t xml:space="preserve"> </w:t>
            </w:r>
            <w:proofErr w:type="spellStart"/>
            <w:r w:rsidRPr="00F71EC6">
              <w:rPr>
                <w:sz w:val="26"/>
                <w:szCs w:val="26"/>
                <w:lang w:val="en-US"/>
              </w:rPr>
              <w:t>капитал</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100</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100</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100</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100</w:t>
            </w:r>
          </w:p>
        </w:tc>
      </w:tr>
      <w:tr w:rsidR="007E1C93" w:rsidRPr="00F71EC6" w:rsidTr="00CE2BEF">
        <w:trPr>
          <w:trHeight w:val="645"/>
        </w:trPr>
        <w:tc>
          <w:tcPr>
            <w:tcW w:w="3686" w:type="dxa"/>
            <w:shd w:val="clear" w:color="auto" w:fill="auto"/>
          </w:tcPr>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добавочный</w:t>
            </w:r>
            <w:proofErr w:type="spellEnd"/>
            <w:r w:rsidRPr="00F71EC6">
              <w:rPr>
                <w:spacing w:val="-3"/>
                <w:sz w:val="26"/>
                <w:szCs w:val="26"/>
                <w:lang w:val="en-US"/>
              </w:rPr>
              <w:t xml:space="preserve"> </w:t>
            </w:r>
            <w:proofErr w:type="spellStart"/>
            <w:r w:rsidRPr="00F71EC6">
              <w:rPr>
                <w:sz w:val="26"/>
                <w:szCs w:val="26"/>
                <w:lang w:val="en-US"/>
              </w:rPr>
              <w:t>капитал</w:t>
            </w:r>
            <w:proofErr w:type="spellEnd"/>
            <w:r w:rsidRPr="00F71EC6">
              <w:rPr>
                <w:spacing w:val="-3"/>
                <w:sz w:val="26"/>
                <w:szCs w:val="26"/>
                <w:lang w:val="en-US"/>
              </w:rPr>
              <w:t xml:space="preserve"> </w:t>
            </w:r>
            <w:proofErr w:type="spellStart"/>
            <w:r w:rsidRPr="00F71EC6">
              <w:rPr>
                <w:sz w:val="26"/>
                <w:szCs w:val="26"/>
                <w:lang w:val="en-US"/>
              </w:rPr>
              <w:t>без</w:t>
            </w:r>
            <w:proofErr w:type="spellEnd"/>
          </w:p>
          <w:p w:rsidR="001B28D3" w:rsidRPr="00F71EC6" w:rsidRDefault="001B28D3" w:rsidP="00CE2BEF">
            <w:pPr>
              <w:pStyle w:val="TableParagraph"/>
              <w:spacing w:line="360" w:lineRule="auto"/>
              <w:rPr>
                <w:sz w:val="26"/>
                <w:szCs w:val="26"/>
                <w:lang w:val="en-US"/>
              </w:rPr>
            </w:pPr>
            <w:proofErr w:type="spellStart"/>
            <w:r w:rsidRPr="00F71EC6">
              <w:rPr>
                <w:sz w:val="26"/>
                <w:szCs w:val="26"/>
                <w:lang w:val="en-US"/>
              </w:rPr>
              <w:t>переоценки</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120</w:t>
            </w:r>
            <w:r w:rsidRPr="00F71EC6">
              <w:rPr>
                <w:spacing w:val="-1"/>
                <w:sz w:val="26"/>
                <w:szCs w:val="26"/>
                <w:lang w:val="en-US"/>
              </w:rPr>
              <w:t xml:space="preserve"> </w:t>
            </w:r>
            <w:r w:rsidRPr="00F71EC6">
              <w:rPr>
                <w:sz w:val="26"/>
                <w:szCs w:val="26"/>
                <w:lang w:val="en-US"/>
              </w:rPr>
              <w:t>000</w:t>
            </w:r>
          </w:p>
        </w:tc>
        <w:tc>
          <w:tcPr>
            <w:tcW w:w="1553"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120</w:t>
            </w:r>
            <w:r w:rsidRPr="00F71EC6">
              <w:rPr>
                <w:spacing w:val="-1"/>
                <w:sz w:val="26"/>
                <w:szCs w:val="26"/>
                <w:lang w:val="en-US"/>
              </w:rPr>
              <w:t xml:space="preserve"> </w:t>
            </w:r>
            <w:r w:rsidRPr="00F71EC6">
              <w:rPr>
                <w:sz w:val="26"/>
                <w:szCs w:val="26"/>
                <w:lang w:val="en-US"/>
              </w:rPr>
              <w:t>000</w:t>
            </w:r>
          </w:p>
        </w:tc>
        <w:tc>
          <w:tcPr>
            <w:tcW w:w="1407"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120</w:t>
            </w:r>
            <w:r w:rsidRPr="00F71EC6">
              <w:rPr>
                <w:spacing w:val="-1"/>
                <w:sz w:val="26"/>
                <w:szCs w:val="26"/>
                <w:lang w:val="en-US"/>
              </w:rPr>
              <w:t xml:space="preserve"> </w:t>
            </w:r>
            <w:r w:rsidRPr="00F71EC6">
              <w:rPr>
                <w:sz w:val="26"/>
                <w:szCs w:val="26"/>
                <w:lang w:val="en-US"/>
              </w:rPr>
              <w:t>000</w:t>
            </w:r>
          </w:p>
        </w:tc>
        <w:tc>
          <w:tcPr>
            <w:tcW w:w="1418" w:type="dxa"/>
            <w:shd w:val="clear" w:color="auto" w:fill="auto"/>
            <w:vAlign w:val="center"/>
          </w:tcPr>
          <w:p w:rsidR="001B28D3" w:rsidRPr="00F71EC6" w:rsidRDefault="001B28D3" w:rsidP="00CE2BEF">
            <w:pPr>
              <w:pStyle w:val="TableParagraph"/>
              <w:spacing w:line="360" w:lineRule="auto"/>
              <w:jc w:val="center"/>
              <w:rPr>
                <w:sz w:val="26"/>
                <w:szCs w:val="26"/>
                <w:lang w:val="en-US"/>
              </w:rPr>
            </w:pPr>
            <w:r w:rsidRPr="00F71EC6">
              <w:rPr>
                <w:sz w:val="26"/>
                <w:szCs w:val="26"/>
                <w:lang w:val="en-US"/>
              </w:rPr>
              <w:t>120</w:t>
            </w:r>
            <w:r w:rsidRPr="00F71EC6">
              <w:rPr>
                <w:spacing w:val="-1"/>
                <w:sz w:val="26"/>
                <w:szCs w:val="26"/>
                <w:lang w:val="en-US"/>
              </w:rPr>
              <w:t xml:space="preserve"> </w:t>
            </w:r>
            <w:r w:rsidRPr="00F71EC6">
              <w:rPr>
                <w:sz w:val="26"/>
                <w:szCs w:val="26"/>
                <w:lang w:val="en-US"/>
              </w:rPr>
              <w:t>000</w:t>
            </w:r>
          </w:p>
        </w:tc>
      </w:tr>
      <w:tr w:rsidR="001B28D3" w:rsidRPr="00F71EC6" w:rsidTr="00CE2BEF">
        <w:trPr>
          <w:trHeight w:val="321"/>
        </w:trPr>
        <w:tc>
          <w:tcPr>
            <w:tcW w:w="3686" w:type="dxa"/>
            <w:shd w:val="clear" w:color="auto" w:fill="auto"/>
          </w:tcPr>
          <w:p w:rsidR="001B28D3" w:rsidRPr="00F71EC6" w:rsidRDefault="001B28D3" w:rsidP="00CE2BEF">
            <w:pPr>
              <w:pStyle w:val="TableParagraph"/>
              <w:spacing w:line="360" w:lineRule="auto"/>
              <w:rPr>
                <w:sz w:val="27"/>
                <w:szCs w:val="27"/>
                <w:lang w:val="en-US"/>
              </w:rPr>
            </w:pPr>
            <w:proofErr w:type="spellStart"/>
            <w:r w:rsidRPr="00F71EC6">
              <w:rPr>
                <w:sz w:val="27"/>
                <w:szCs w:val="27"/>
                <w:lang w:val="en-US"/>
              </w:rPr>
              <w:t>нераспределѐнная</w:t>
            </w:r>
            <w:proofErr w:type="spellEnd"/>
            <w:r w:rsidRPr="00F71EC6">
              <w:rPr>
                <w:spacing w:val="-5"/>
                <w:sz w:val="27"/>
                <w:szCs w:val="27"/>
                <w:lang w:val="en-US"/>
              </w:rPr>
              <w:t xml:space="preserve"> </w:t>
            </w:r>
            <w:proofErr w:type="spellStart"/>
            <w:r w:rsidRPr="00F71EC6">
              <w:rPr>
                <w:sz w:val="27"/>
                <w:szCs w:val="27"/>
                <w:lang w:val="en-US"/>
              </w:rPr>
              <w:t>прибыль</w:t>
            </w:r>
            <w:proofErr w:type="spellEnd"/>
          </w:p>
        </w:tc>
        <w:tc>
          <w:tcPr>
            <w:tcW w:w="1292" w:type="dxa"/>
            <w:shd w:val="clear" w:color="auto" w:fill="auto"/>
            <w:vAlign w:val="center"/>
          </w:tcPr>
          <w:p w:rsidR="001B28D3" w:rsidRPr="00F71EC6" w:rsidRDefault="001B28D3" w:rsidP="00CE2BEF">
            <w:pPr>
              <w:pStyle w:val="TableParagraph"/>
              <w:spacing w:line="360" w:lineRule="auto"/>
              <w:jc w:val="center"/>
              <w:rPr>
                <w:sz w:val="27"/>
                <w:szCs w:val="27"/>
                <w:lang w:val="en-US"/>
              </w:rPr>
            </w:pPr>
            <w:r w:rsidRPr="00F71EC6">
              <w:rPr>
                <w:sz w:val="27"/>
                <w:szCs w:val="27"/>
                <w:lang w:val="en-US"/>
              </w:rPr>
              <w:t>19</w:t>
            </w:r>
            <w:r w:rsidRPr="00F71EC6">
              <w:rPr>
                <w:spacing w:val="-3"/>
                <w:sz w:val="27"/>
                <w:szCs w:val="27"/>
                <w:lang w:val="en-US"/>
              </w:rPr>
              <w:t xml:space="preserve"> </w:t>
            </w:r>
            <w:r w:rsidRPr="00F71EC6">
              <w:rPr>
                <w:sz w:val="27"/>
                <w:szCs w:val="27"/>
                <w:lang w:val="en-US"/>
              </w:rPr>
              <w:t>184</w:t>
            </w:r>
          </w:p>
        </w:tc>
        <w:tc>
          <w:tcPr>
            <w:tcW w:w="1553" w:type="dxa"/>
            <w:shd w:val="clear" w:color="auto" w:fill="auto"/>
            <w:vAlign w:val="center"/>
          </w:tcPr>
          <w:p w:rsidR="001B28D3" w:rsidRPr="00F71EC6" w:rsidRDefault="001B28D3" w:rsidP="00CE2BEF">
            <w:pPr>
              <w:pStyle w:val="TableParagraph"/>
              <w:spacing w:line="360" w:lineRule="auto"/>
              <w:jc w:val="center"/>
              <w:rPr>
                <w:sz w:val="27"/>
                <w:szCs w:val="27"/>
                <w:lang w:val="en-US"/>
              </w:rPr>
            </w:pPr>
            <w:r w:rsidRPr="00F71EC6">
              <w:rPr>
                <w:sz w:val="27"/>
                <w:szCs w:val="27"/>
                <w:lang w:val="en-US"/>
              </w:rPr>
              <w:t>21</w:t>
            </w:r>
            <w:r w:rsidRPr="00F71EC6">
              <w:rPr>
                <w:spacing w:val="-3"/>
                <w:sz w:val="27"/>
                <w:szCs w:val="27"/>
                <w:lang w:val="en-US"/>
              </w:rPr>
              <w:t xml:space="preserve"> </w:t>
            </w:r>
            <w:r w:rsidRPr="00F71EC6">
              <w:rPr>
                <w:sz w:val="27"/>
                <w:szCs w:val="27"/>
                <w:lang w:val="en-US"/>
              </w:rPr>
              <w:t>349</w:t>
            </w:r>
          </w:p>
        </w:tc>
        <w:tc>
          <w:tcPr>
            <w:tcW w:w="1407" w:type="dxa"/>
            <w:shd w:val="clear" w:color="auto" w:fill="auto"/>
            <w:vAlign w:val="center"/>
          </w:tcPr>
          <w:p w:rsidR="001B28D3" w:rsidRPr="00F71EC6" w:rsidRDefault="001B28D3" w:rsidP="00CE2BEF">
            <w:pPr>
              <w:pStyle w:val="TableParagraph"/>
              <w:spacing w:line="360" w:lineRule="auto"/>
              <w:jc w:val="center"/>
              <w:rPr>
                <w:sz w:val="27"/>
                <w:szCs w:val="27"/>
                <w:lang w:val="en-US"/>
              </w:rPr>
            </w:pPr>
            <w:r w:rsidRPr="00F71EC6">
              <w:rPr>
                <w:sz w:val="27"/>
                <w:szCs w:val="27"/>
                <w:lang w:val="en-US"/>
              </w:rPr>
              <w:t>22</w:t>
            </w:r>
            <w:r w:rsidRPr="00F71EC6">
              <w:rPr>
                <w:spacing w:val="-3"/>
                <w:sz w:val="27"/>
                <w:szCs w:val="27"/>
                <w:lang w:val="en-US"/>
              </w:rPr>
              <w:t xml:space="preserve"> </w:t>
            </w:r>
            <w:r w:rsidRPr="00F71EC6">
              <w:rPr>
                <w:sz w:val="27"/>
                <w:szCs w:val="27"/>
                <w:lang w:val="en-US"/>
              </w:rPr>
              <w:t>912</w:t>
            </w:r>
          </w:p>
        </w:tc>
        <w:tc>
          <w:tcPr>
            <w:tcW w:w="1418" w:type="dxa"/>
            <w:shd w:val="clear" w:color="auto" w:fill="auto"/>
            <w:vAlign w:val="center"/>
          </w:tcPr>
          <w:p w:rsidR="001B28D3" w:rsidRPr="00F71EC6" w:rsidRDefault="001B28D3" w:rsidP="00CE2BEF">
            <w:pPr>
              <w:pStyle w:val="TableParagraph"/>
              <w:spacing w:line="360" w:lineRule="auto"/>
              <w:jc w:val="center"/>
              <w:rPr>
                <w:sz w:val="27"/>
                <w:szCs w:val="27"/>
                <w:lang w:val="en-US"/>
              </w:rPr>
            </w:pPr>
            <w:r w:rsidRPr="00F71EC6">
              <w:rPr>
                <w:sz w:val="27"/>
                <w:szCs w:val="27"/>
                <w:lang w:val="en-US"/>
              </w:rPr>
              <w:t>24</w:t>
            </w:r>
            <w:r w:rsidRPr="00F71EC6">
              <w:rPr>
                <w:spacing w:val="-3"/>
                <w:sz w:val="27"/>
                <w:szCs w:val="27"/>
                <w:lang w:val="en-US"/>
              </w:rPr>
              <w:t xml:space="preserve"> </w:t>
            </w:r>
            <w:r w:rsidRPr="00F71EC6">
              <w:rPr>
                <w:sz w:val="27"/>
                <w:szCs w:val="27"/>
                <w:lang w:val="en-US"/>
              </w:rPr>
              <w:t>439</w:t>
            </w:r>
          </w:p>
        </w:tc>
      </w:tr>
    </w:tbl>
    <w:p w:rsidR="0050771B" w:rsidRPr="00F71EC6" w:rsidRDefault="0050771B" w:rsidP="0050771B">
      <w:pPr>
        <w:pStyle w:val="TableParagraph"/>
        <w:spacing w:line="360" w:lineRule="auto"/>
        <w:rPr>
          <w:sz w:val="27"/>
          <w:szCs w:val="27"/>
          <w:lang w:val="en-US"/>
        </w:rPr>
      </w:pPr>
      <w:proofErr w:type="spellStart"/>
      <w:r w:rsidRPr="00F71EC6">
        <w:rPr>
          <w:sz w:val="27"/>
          <w:szCs w:val="27"/>
          <w:lang w:val="en-US"/>
        </w:rPr>
        <w:lastRenderedPageBreak/>
        <w:t>Продолжение</w:t>
      </w:r>
      <w:proofErr w:type="spellEnd"/>
      <w:r w:rsidRPr="00F71EC6">
        <w:rPr>
          <w:sz w:val="27"/>
          <w:szCs w:val="27"/>
          <w:lang w:val="en-US"/>
        </w:rPr>
        <w:t xml:space="preserve"> </w:t>
      </w:r>
      <w:proofErr w:type="spellStart"/>
      <w:r w:rsidRPr="00F71EC6">
        <w:rPr>
          <w:sz w:val="27"/>
          <w:szCs w:val="27"/>
          <w:lang w:val="en-US"/>
        </w:rPr>
        <w:t>таблицы</w:t>
      </w:r>
      <w:proofErr w:type="spellEnd"/>
      <w:r w:rsidRPr="00F71EC6">
        <w:rPr>
          <w:sz w:val="27"/>
          <w:szCs w:val="27"/>
          <w:lang w:val="en-US"/>
        </w:rPr>
        <w:t xml:space="preserve"> 12</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292"/>
        <w:gridCol w:w="1553"/>
        <w:gridCol w:w="1407"/>
        <w:gridCol w:w="1418"/>
      </w:tblGrid>
      <w:tr w:rsidR="007E1C93" w:rsidRPr="00F71EC6" w:rsidTr="00A77C5C">
        <w:trPr>
          <w:trHeight w:val="321"/>
        </w:trPr>
        <w:tc>
          <w:tcPr>
            <w:tcW w:w="3686" w:type="dxa"/>
            <w:shd w:val="clear" w:color="auto" w:fill="auto"/>
            <w:vAlign w:val="center"/>
          </w:tcPr>
          <w:p w:rsidR="0050771B" w:rsidRPr="00F71EC6" w:rsidRDefault="0050771B" w:rsidP="00A77C5C">
            <w:pPr>
              <w:pStyle w:val="TableParagraph"/>
              <w:spacing w:line="360" w:lineRule="auto"/>
              <w:jc w:val="center"/>
              <w:rPr>
                <w:sz w:val="26"/>
                <w:szCs w:val="26"/>
                <w:lang w:val="en-US"/>
              </w:rPr>
            </w:pPr>
            <w:proofErr w:type="spellStart"/>
            <w:r w:rsidRPr="00F71EC6">
              <w:rPr>
                <w:sz w:val="26"/>
                <w:szCs w:val="26"/>
                <w:lang w:val="en-US"/>
              </w:rPr>
              <w:t>Показатель</w:t>
            </w:r>
            <w:proofErr w:type="spellEnd"/>
          </w:p>
        </w:tc>
        <w:tc>
          <w:tcPr>
            <w:tcW w:w="1292" w:type="dxa"/>
            <w:shd w:val="clear" w:color="auto" w:fill="auto"/>
            <w:vAlign w:val="center"/>
          </w:tcPr>
          <w:p w:rsidR="0050771B" w:rsidRPr="00F71EC6" w:rsidRDefault="0050771B" w:rsidP="00A77C5C">
            <w:pPr>
              <w:pStyle w:val="TableParagraph"/>
              <w:spacing w:line="360" w:lineRule="auto"/>
              <w:jc w:val="center"/>
              <w:rPr>
                <w:sz w:val="26"/>
                <w:szCs w:val="26"/>
                <w:lang w:val="en-US"/>
              </w:rPr>
            </w:pPr>
            <w:r w:rsidRPr="00F71EC6">
              <w:rPr>
                <w:sz w:val="26"/>
                <w:szCs w:val="26"/>
                <w:lang w:val="en-US"/>
              </w:rPr>
              <w:t>20</w:t>
            </w:r>
            <w:r w:rsidRPr="00F71EC6">
              <w:rPr>
                <w:sz w:val="26"/>
                <w:szCs w:val="26"/>
              </w:rPr>
              <w:t>20</w:t>
            </w:r>
            <w:r w:rsidRPr="00F71EC6">
              <w:rPr>
                <w:spacing w:val="-1"/>
                <w:sz w:val="26"/>
                <w:szCs w:val="26"/>
                <w:lang w:val="en-US"/>
              </w:rPr>
              <w:t xml:space="preserve"> </w:t>
            </w:r>
            <w:proofErr w:type="spellStart"/>
            <w:r w:rsidRPr="00F71EC6">
              <w:rPr>
                <w:sz w:val="26"/>
                <w:szCs w:val="26"/>
                <w:lang w:val="en-US"/>
              </w:rPr>
              <w:t>год</w:t>
            </w:r>
            <w:proofErr w:type="spellEnd"/>
          </w:p>
        </w:tc>
        <w:tc>
          <w:tcPr>
            <w:tcW w:w="1553" w:type="dxa"/>
            <w:shd w:val="clear" w:color="auto" w:fill="auto"/>
            <w:vAlign w:val="center"/>
          </w:tcPr>
          <w:p w:rsidR="0050771B" w:rsidRPr="00F71EC6" w:rsidRDefault="0050771B" w:rsidP="00A77C5C">
            <w:pPr>
              <w:pStyle w:val="TableParagraph"/>
              <w:spacing w:line="360" w:lineRule="auto"/>
              <w:jc w:val="center"/>
              <w:rPr>
                <w:sz w:val="26"/>
                <w:szCs w:val="26"/>
                <w:lang w:val="en-US"/>
              </w:rPr>
            </w:pPr>
            <w:r w:rsidRPr="00F71EC6">
              <w:rPr>
                <w:sz w:val="26"/>
                <w:szCs w:val="26"/>
                <w:lang w:val="en-US"/>
              </w:rPr>
              <w:t>20</w:t>
            </w:r>
            <w:r w:rsidRPr="00F71EC6">
              <w:rPr>
                <w:sz w:val="26"/>
                <w:szCs w:val="26"/>
              </w:rPr>
              <w:t>21</w:t>
            </w:r>
            <w:r w:rsidRPr="00F71EC6">
              <w:rPr>
                <w:spacing w:val="-1"/>
                <w:sz w:val="26"/>
                <w:szCs w:val="26"/>
                <w:lang w:val="en-US"/>
              </w:rPr>
              <w:t xml:space="preserve"> </w:t>
            </w:r>
            <w:proofErr w:type="spellStart"/>
            <w:r w:rsidRPr="00F71EC6">
              <w:rPr>
                <w:sz w:val="26"/>
                <w:szCs w:val="26"/>
                <w:lang w:val="en-US"/>
              </w:rPr>
              <w:t>год</w:t>
            </w:r>
            <w:proofErr w:type="spellEnd"/>
          </w:p>
          <w:p w:rsidR="0050771B" w:rsidRPr="00F71EC6" w:rsidRDefault="0050771B" w:rsidP="00A77C5C">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c>
          <w:tcPr>
            <w:tcW w:w="1407" w:type="dxa"/>
            <w:shd w:val="clear" w:color="auto" w:fill="auto"/>
            <w:vAlign w:val="center"/>
          </w:tcPr>
          <w:p w:rsidR="0050771B" w:rsidRPr="00F71EC6" w:rsidRDefault="0050771B" w:rsidP="00A77C5C">
            <w:pPr>
              <w:pStyle w:val="TableParagraph"/>
              <w:spacing w:line="360" w:lineRule="auto"/>
              <w:jc w:val="center"/>
              <w:rPr>
                <w:sz w:val="26"/>
                <w:szCs w:val="26"/>
                <w:lang w:val="en-US"/>
              </w:rPr>
            </w:pPr>
            <w:r w:rsidRPr="00F71EC6">
              <w:rPr>
                <w:sz w:val="26"/>
                <w:szCs w:val="26"/>
                <w:lang w:val="en-US"/>
              </w:rPr>
              <w:t>20</w:t>
            </w:r>
            <w:r w:rsidRPr="00F71EC6">
              <w:rPr>
                <w:sz w:val="26"/>
                <w:szCs w:val="26"/>
              </w:rPr>
              <w:t>22</w:t>
            </w:r>
            <w:r w:rsidRPr="00F71EC6">
              <w:rPr>
                <w:spacing w:val="-1"/>
                <w:sz w:val="26"/>
                <w:szCs w:val="26"/>
                <w:lang w:val="en-US"/>
              </w:rPr>
              <w:t xml:space="preserve"> </w:t>
            </w:r>
            <w:proofErr w:type="spellStart"/>
            <w:r w:rsidRPr="00F71EC6">
              <w:rPr>
                <w:sz w:val="26"/>
                <w:szCs w:val="26"/>
                <w:lang w:val="en-US"/>
              </w:rPr>
              <w:t>год</w:t>
            </w:r>
            <w:proofErr w:type="spellEnd"/>
          </w:p>
          <w:p w:rsidR="0050771B" w:rsidRPr="00F71EC6" w:rsidRDefault="0050771B" w:rsidP="00A77C5C">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c>
          <w:tcPr>
            <w:tcW w:w="1418" w:type="dxa"/>
            <w:shd w:val="clear" w:color="auto" w:fill="auto"/>
            <w:vAlign w:val="center"/>
          </w:tcPr>
          <w:p w:rsidR="0050771B" w:rsidRPr="00F71EC6" w:rsidRDefault="0050771B" w:rsidP="00A77C5C">
            <w:pPr>
              <w:pStyle w:val="TableParagraph"/>
              <w:spacing w:line="360" w:lineRule="auto"/>
              <w:jc w:val="center"/>
              <w:rPr>
                <w:sz w:val="26"/>
                <w:szCs w:val="26"/>
                <w:lang w:val="en-US"/>
              </w:rPr>
            </w:pPr>
            <w:r w:rsidRPr="00F71EC6">
              <w:rPr>
                <w:sz w:val="26"/>
                <w:szCs w:val="26"/>
                <w:lang w:val="en-US"/>
              </w:rPr>
              <w:t>20</w:t>
            </w:r>
            <w:r w:rsidRPr="00F71EC6">
              <w:rPr>
                <w:sz w:val="26"/>
                <w:szCs w:val="26"/>
              </w:rPr>
              <w:t>23</w:t>
            </w:r>
            <w:r w:rsidRPr="00F71EC6">
              <w:rPr>
                <w:spacing w:val="-1"/>
                <w:sz w:val="26"/>
                <w:szCs w:val="26"/>
                <w:lang w:val="en-US"/>
              </w:rPr>
              <w:t xml:space="preserve"> </w:t>
            </w:r>
            <w:proofErr w:type="spellStart"/>
            <w:r w:rsidRPr="00F71EC6">
              <w:rPr>
                <w:sz w:val="26"/>
                <w:szCs w:val="26"/>
                <w:lang w:val="en-US"/>
              </w:rPr>
              <w:t>год</w:t>
            </w:r>
            <w:proofErr w:type="spellEnd"/>
          </w:p>
          <w:p w:rsidR="0050771B" w:rsidRPr="00F71EC6" w:rsidRDefault="0050771B" w:rsidP="00A77C5C">
            <w:pPr>
              <w:pStyle w:val="TableParagraph"/>
              <w:spacing w:line="360" w:lineRule="auto"/>
              <w:jc w:val="center"/>
              <w:rPr>
                <w:sz w:val="26"/>
                <w:szCs w:val="26"/>
                <w:lang w:val="en-US"/>
              </w:rPr>
            </w:pPr>
            <w:r w:rsidRPr="00F71EC6">
              <w:rPr>
                <w:sz w:val="26"/>
                <w:szCs w:val="26"/>
                <w:lang w:val="en-US"/>
              </w:rPr>
              <w:t>(</w:t>
            </w:r>
            <w:proofErr w:type="spellStart"/>
            <w:r w:rsidRPr="00F71EC6">
              <w:rPr>
                <w:sz w:val="26"/>
                <w:szCs w:val="26"/>
                <w:lang w:val="en-US"/>
              </w:rPr>
              <w:t>прогноз</w:t>
            </w:r>
            <w:proofErr w:type="spellEnd"/>
            <w:r w:rsidRPr="00F71EC6">
              <w:rPr>
                <w:sz w:val="26"/>
                <w:szCs w:val="26"/>
                <w:lang w:val="en-US"/>
              </w:rPr>
              <w:t>)</w:t>
            </w:r>
          </w:p>
        </w:tc>
      </w:tr>
      <w:tr w:rsidR="007E1C93" w:rsidRPr="00F71EC6" w:rsidTr="00CE2BEF">
        <w:trPr>
          <w:trHeight w:val="321"/>
        </w:trPr>
        <w:tc>
          <w:tcPr>
            <w:tcW w:w="3686" w:type="dxa"/>
            <w:shd w:val="clear" w:color="auto" w:fill="auto"/>
          </w:tcPr>
          <w:p w:rsidR="0050771B" w:rsidRPr="00F71EC6" w:rsidRDefault="0050771B" w:rsidP="00CE2BEF">
            <w:pPr>
              <w:pStyle w:val="TableParagraph"/>
              <w:spacing w:line="360" w:lineRule="auto"/>
              <w:rPr>
                <w:sz w:val="27"/>
                <w:szCs w:val="27"/>
                <w:lang w:val="en-US"/>
              </w:rPr>
            </w:pPr>
            <w:proofErr w:type="spellStart"/>
            <w:r w:rsidRPr="00F71EC6">
              <w:rPr>
                <w:sz w:val="27"/>
                <w:szCs w:val="27"/>
                <w:lang w:val="en-US"/>
              </w:rPr>
              <w:t>Долгосрочные</w:t>
            </w:r>
            <w:proofErr w:type="spellEnd"/>
            <w:r w:rsidRPr="00F71EC6">
              <w:rPr>
                <w:spacing w:val="-4"/>
                <w:sz w:val="27"/>
                <w:szCs w:val="27"/>
                <w:lang w:val="en-US"/>
              </w:rPr>
              <w:t xml:space="preserve"> </w:t>
            </w:r>
            <w:proofErr w:type="spellStart"/>
            <w:r w:rsidRPr="00F71EC6">
              <w:rPr>
                <w:sz w:val="27"/>
                <w:szCs w:val="27"/>
                <w:lang w:val="en-US"/>
              </w:rPr>
              <w:t>обязательства</w:t>
            </w:r>
            <w:proofErr w:type="spellEnd"/>
          </w:p>
        </w:tc>
        <w:tc>
          <w:tcPr>
            <w:tcW w:w="1292"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15</w:t>
            </w:r>
            <w:r w:rsidRPr="00F71EC6">
              <w:rPr>
                <w:spacing w:val="-3"/>
                <w:sz w:val="27"/>
                <w:szCs w:val="27"/>
                <w:lang w:val="en-US"/>
              </w:rPr>
              <w:t xml:space="preserve"> </w:t>
            </w:r>
            <w:r w:rsidRPr="00F71EC6">
              <w:rPr>
                <w:sz w:val="27"/>
                <w:szCs w:val="27"/>
                <w:lang w:val="en-US"/>
              </w:rPr>
              <w:t>400</w:t>
            </w:r>
          </w:p>
        </w:tc>
        <w:tc>
          <w:tcPr>
            <w:tcW w:w="1553"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15</w:t>
            </w:r>
            <w:r w:rsidRPr="00F71EC6">
              <w:rPr>
                <w:spacing w:val="-3"/>
                <w:sz w:val="27"/>
                <w:szCs w:val="27"/>
                <w:lang w:val="en-US"/>
              </w:rPr>
              <w:t xml:space="preserve"> </w:t>
            </w:r>
            <w:r w:rsidRPr="00F71EC6">
              <w:rPr>
                <w:sz w:val="27"/>
                <w:szCs w:val="27"/>
                <w:lang w:val="en-US"/>
              </w:rPr>
              <w:t>400</w:t>
            </w:r>
          </w:p>
        </w:tc>
        <w:tc>
          <w:tcPr>
            <w:tcW w:w="1407"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15</w:t>
            </w:r>
            <w:r w:rsidRPr="00F71EC6">
              <w:rPr>
                <w:spacing w:val="-3"/>
                <w:sz w:val="27"/>
                <w:szCs w:val="27"/>
                <w:lang w:val="en-US"/>
              </w:rPr>
              <w:t xml:space="preserve"> </w:t>
            </w:r>
            <w:r w:rsidRPr="00F71EC6">
              <w:rPr>
                <w:sz w:val="27"/>
                <w:szCs w:val="27"/>
                <w:lang w:val="en-US"/>
              </w:rPr>
              <w:t>400</w:t>
            </w:r>
          </w:p>
        </w:tc>
        <w:tc>
          <w:tcPr>
            <w:tcW w:w="1418"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15</w:t>
            </w:r>
            <w:r w:rsidRPr="00F71EC6">
              <w:rPr>
                <w:spacing w:val="-3"/>
                <w:sz w:val="27"/>
                <w:szCs w:val="27"/>
                <w:lang w:val="en-US"/>
              </w:rPr>
              <w:t xml:space="preserve"> </w:t>
            </w:r>
            <w:r w:rsidRPr="00F71EC6">
              <w:rPr>
                <w:sz w:val="27"/>
                <w:szCs w:val="27"/>
                <w:lang w:val="en-US"/>
              </w:rPr>
              <w:t>400</w:t>
            </w:r>
          </w:p>
        </w:tc>
      </w:tr>
      <w:tr w:rsidR="007E1C93" w:rsidRPr="00F71EC6" w:rsidTr="00CE2BEF">
        <w:trPr>
          <w:trHeight w:val="645"/>
        </w:trPr>
        <w:tc>
          <w:tcPr>
            <w:tcW w:w="3686" w:type="dxa"/>
            <w:shd w:val="clear" w:color="auto" w:fill="auto"/>
          </w:tcPr>
          <w:p w:rsidR="0050771B" w:rsidRPr="00F71EC6" w:rsidRDefault="0050771B" w:rsidP="00CE2BEF">
            <w:pPr>
              <w:pStyle w:val="TableParagraph"/>
              <w:spacing w:line="360" w:lineRule="auto"/>
              <w:rPr>
                <w:sz w:val="27"/>
                <w:szCs w:val="27"/>
              </w:rPr>
            </w:pPr>
            <w:r w:rsidRPr="00F71EC6">
              <w:rPr>
                <w:sz w:val="27"/>
                <w:szCs w:val="27"/>
              </w:rPr>
              <w:t>Краткосрочные</w:t>
            </w:r>
            <w:r w:rsidRPr="00F71EC6">
              <w:rPr>
                <w:spacing w:val="-6"/>
                <w:sz w:val="27"/>
                <w:szCs w:val="27"/>
              </w:rPr>
              <w:t xml:space="preserve"> </w:t>
            </w:r>
            <w:r w:rsidRPr="00F71EC6">
              <w:rPr>
                <w:sz w:val="27"/>
                <w:szCs w:val="27"/>
              </w:rPr>
              <w:t>обязательства,</w:t>
            </w:r>
          </w:p>
          <w:p w:rsidR="0050771B" w:rsidRPr="00F71EC6" w:rsidRDefault="0050771B" w:rsidP="00CE2BEF">
            <w:pPr>
              <w:pStyle w:val="TableParagraph"/>
              <w:spacing w:line="360" w:lineRule="auto"/>
              <w:rPr>
                <w:sz w:val="27"/>
                <w:szCs w:val="27"/>
              </w:rPr>
            </w:pPr>
            <w:r w:rsidRPr="00F71EC6">
              <w:rPr>
                <w:sz w:val="27"/>
                <w:szCs w:val="27"/>
              </w:rPr>
              <w:t>в</w:t>
            </w:r>
            <w:r w:rsidRPr="00F71EC6">
              <w:rPr>
                <w:spacing w:val="-2"/>
                <w:sz w:val="27"/>
                <w:szCs w:val="27"/>
              </w:rPr>
              <w:t xml:space="preserve"> </w:t>
            </w:r>
            <w:r w:rsidRPr="00F71EC6">
              <w:rPr>
                <w:sz w:val="27"/>
                <w:szCs w:val="27"/>
              </w:rPr>
              <w:t>том</w:t>
            </w:r>
            <w:r w:rsidRPr="00F71EC6">
              <w:rPr>
                <w:spacing w:val="1"/>
                <w:sz w:val="27"/>
                <w:szCs w:val="27"/>
              </w:rPr>
              <w:t xml:space="preserve"> </w:t>
            </w:r>
            <w:r w:rsidRPr="00F71EC6">
              <w:rPr>
                <w:sz w:val="27"/>
                <w:szCs w:val="27"/>
              </w:rPr>
              <w:t>числе:</w:t>
            </w:r>
          </w:p>
        </w:tc>
        <w:tc>
          <w:tcPr>
            <w:tcW w:w="1292"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125</w:t>
            </w:r>
            <w:r w:rsidRPr="00F71EC6">
              <w:rPr>
                <w:spacing w:val="-1"/>
                <w:sz w:val="27"/>
                <w:szCs w:val="27"/>
                <w:lang w:val="en-US"/>
              </w:rPr>
              <w:t xml:space="preserve"> </w:t>
            </w:r>
            <w:r w:rsidRPr="00F71EC6">
              <w:rPr>
                <w:sz w:val="27"/>
                <w:szCs w:val="27"/>
                <w:lang w:val="en-US"/>
              </w:rPr>
              <w:t>623</w:t>
            </w:r>
          </w:p>
        </w:tc>
        <w:tc>
          <w:tcPr>
            <w:tcW w:w="1553"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118</w:t>
            </w:r>
            <w:r w:rsidRPr="00F71EC6">
              <w:rPr>
                <w:spacing w:val="-1"/>
                <w:sz w:val="27"/>
                <w:szCs w:val="27"/>
                <w:lang w:val="en-US"/>
              </w:rPr>
              <w:t xml:space="preserve"> </w:t>
            </w:r>
            <w:r w:rsidRPr="00F71EC6">
              <w:rPr>
                <w:sz w:val="27"/>
                <w:szCs w:val="27"/>
                <w:lang w:val="en-US"/>
              </w:rPr>
              <w:t>779</w:t>
            </w:r>
          </w:p>
        </w:tc>
        <w:tc>
          <w:tcPr>
            <w:tcW w:w="1407"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106</w:t>
            </w:r>
            <w:r w:rsidRPr="00F71EC6">
              <w:rPr>
                <w:spacing w:val="-1"/>
                <w:sz w:val="27"/>
                <w:szCs w:val="27"/>
                <w:lang w:val="en-US"/>
              </w:rPr>
              <w:t xml:space="preserve"> </w:t>
            </w:r>
            <w:r w:rsidRPr="00F71EC6">
              <w:rPr>
                <w:sz w:val="27"/>
                <w:szCs w:val="27"/>
                <w:lang w:val="en-US"/>
              </w:rPr>
              <w:t>881</w:t>
            </w:r>
          </w:p>
        </w:tc>
        <w:tc>
          <w:tcPr>
            <w:tcW w:w="1418"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91</w:t>
            </w:r>
            <w:r w:rsidRPr="00F71EC6">
              <w:rPr>
                <w:spacing w:val="-3"/>
                <w:sz w:val="27"/>
                <w:szCs w:val="27"/>
                <w:lang w:val="en-US"/>
              </w:rPr>
              <w:t xml:space="preserve"> </w:t>
            </w:r>
            <w:r w:rsidRPr="00F71EC6">
              <w:rPr>
                <w:sz w:val="27"/>
                <w:szCs w:val="27"/>
                <w:lang w:val="en-US"/>
              </w:rPr>
              <w:t>726</w:t>
            </w:r>
          </w:p>
        </w:tc>
      </w:tr>
      <w:tr w:rsidR="007E1C93" w:rsidRPr="00F71EC6" w:rsidTr="00CE2BEF">
        <w:trPr>
          <w:trHeight w:val="321"/>
        </w:trPr>
        <w:tc>
          <w:tcPr>
            <w:tcW w:w="3686" w:type="dxa"/>
            <w:shd w:val="clear" w:color="auto" w:fill="auto"/>
          </w:tcPr>
          <w:p w:rsidR="0050771B" w:rsidRPr="00F71EC6" w:rsidRDefault="0050771B" w:rsidP="00CE2BEF">
            <w:pPr>
              <w:pStyle w:val="TableParagraph"/>
              <w:spacing w:line="360" w:lineRule="auto"/>
              <w:rPr>
                <w:sz w:val="27"/>
                <w:szCs w:val="27"/>
                <w:lang w:val="en-US"/>
              </w:rPr>
            </w:pPr>
            <w:proofErr w:type="spellStart"/>
            <w:r w:rsidRPr="00F71EC6">
              <w:rPr>
                <w:sz w:val="27"/>
                <w:szCs w:val="27"/>
                <w:lang w:val="en-US"/>
              </w:rPr>
              <w:t>заѐмные</w:t>
            </w:r>
            <w:proofErr w:type="spellEnd"/>
            <w:r w:rsidRPr="00F71EC6">
              <w:rPr>
                <w:spacing w:val="-1"/>
                <w:sz w:val="27"/>
                <w:szCs w:val="27"/>
                <w:lang w:val="en-US"/>
              </w:rPr>
              <w:t xml:space="preserve"> </w:t>
            </w:r>
            <w:proofErr w:type="spellStart"/>
            <w:r w:rsidRPr="00F71EC6">
              <w:rPr>
                <w:sz w:val="27"/>
                <w:szCs w:val="27"/>
                <w:lang w:val="en-US"/>
              </w:rPr>
              <w:t>средства</w:t>
            </w:r>
            <w:proofErr w:type="spellEnd"/>
          </w:p>
        </w:tc>
        <w:tc>
          <w:tcPr>
            <w:tcW w:w="1292"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49</w:t>
            </w:r>
            <w:r w:rsidRPr="00F71EC6">
              <w:rPr>
                <w:spacing w:val="-3"/>
                <w:sz w:val="27"/>
                <w:szCs w:val="27"/>
                <w:lang w:val="en-US"/>
              </w:rPr>
              <w:t xml:space="preserve"> </w:t>
            </w:r>
            <w:r w:rsidRPr="00F71EC6">
              <w:rPr>
                <w:sz w:val="27"/>
                <w:szCs w:val="27"/>
                <w:lang w:val="en-US"/>
              </w:rPr>
              <w:t>939</w:t>
            </w:r>
          </w:p>
        </w:tc>
        <w:tc>
          <w:tcPr>
            <w:tcW w:w="1553"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40</w:t>
            </w:r>
            <w:r w:rsidRPr="00F71EC6">
              <w:rPr>
                <w:spacing w:val="-3"/>
                <w:sz w:val="27"/>
                <w:szCs w:val="27"/>
                <w:lang w:val="en-US"/>
              </w:rPr>
              <w:t xml:space="preserve"> </w:t>
            </w:r>
            <w:r w:rsidRPr="00F71EC6">
              <w:rPr>
                <w:sz w:val="27"/>
                <w:szCs w:val="27"/>
                <w:lang w:val="en-US"/>
              </w:rPr>
              <w:t>000</w:t>
            </w:r>
          </w:p>
        </w:tc>
        <w:tc>
          <w:tcPr>
            <w:tcW w:w="1407"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30</w:t>
            </w:r>
            <w:r w:rsidRPr="00F71EC6">
              <w:rPr>
                <w:spacing w:val="-3"/>
                <w:sz w:val="27"/>
                <w:szCs w:val="27"/>
                <w:lang w:val="en-US"/>
              </w:rPr>
              <w:t xml:space="preserve"> </w:t>
            </w:r>
            <w:r w:rsidRPr="00F71EC6">
              <w:rPr>
                <w:sz w:val="27"/>
                <w:szCs w:val="27"/>
                <w:lang w:val="en-US"/>
              </w:rPr>
              <w:t>000</w:t>
            </w:r>
          </w:p>
        </w:tc>
        <w:tc>
          <w:tcPr>
            <w:tcW w:w="1418"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20</w:t>
            </w:r>
            <w:r w:rsidRPr="00F71EC6">
              <w:rPr>
                <w:spacing w:val="-3"/>
                <w:sz w:val="27"/>
                <w:szCs w:val="27"/>
                <w:lang w:val="en-US"/>
              </w:rPr>
              <w:t xml:space="preserve"> </w:t>
            </w:r>
            <w:r w:rsidRPr="00F71EC6">
              <w:rPr>
                <w:sz w:val="27"/>
                <w:szCs w:val="27"/>
                <w:lang w:val="en-US"/>
              </w:rPr>
              <w:t>000</w:t>
            </w:r>
          </w:p>
        </w:tc>
      </w:tr>
      <w:tr w:rsidR="007E1C93" w:rsidRPr="00F71EC6" w:rsidTr="00CE2BEF">
        <w:trPr>
          <w:trHeight w:val="323"/>
        </w:trPr>
        <w:tc>
          <w:tcPr>
            <w:tcW w:w="3686" w:type="dxa"/>
            <w:shd w:val="clear" w:color="auto" w:fill="auto"/>
          </w:tcPr>
          <w:p w:rsidR="0050771B" w:rsidRPr="00F71EC6" w:rsidRDefault="0050771B" w:rsidP="00CE2BEF">
            <w:pPr>
              <w:pStyle w:val="TableParagraph"/>
              <w:spacing w:line="360" w:lineRule="auto"/>
              <w:rPr>
                <w:sz w:val="27"/>
                <w:szCs w:val="27"/>
                <w:lang w:val="en-US"/>
              </w:rPr>
            </w:pPr>
            <w:proofErr w:type="spellStart"/>
            <w:r w:rsidRPr="00F71EC6">
              <w:rPr>
                <w:sz w:val="27"/>
                <w:szCs w:val="27"/>
                <w:lang w:val="en-US"/>
              </w:rPr>
              <w:t>кредиторская</w:t>
            </w:r>
            <w:proofErr w:type="spellEnd"/>
            <w:r w:rsidRPr="00F71EC6">
              <w:rPr>
                <w:spacing w:val="-4"/>
                <w:sz w:val="27"/>
                <w:szCs w:val="27"/>
                <w:lang w:val="en-US"/>
              </w:rPr>
              <w:t xml:space="preserve"> </w:t>
            </w:r>
            <w:proofErr w:type="spellStart"/>
            <w:r w:rsidRPr="00F71EC6">
              <w:rPr>
                <w:sz w:val="27"/>
                <w:szCs w:val="27"/>
                <w:lang w:val="en-US"/>
              </w:rPr>
              <w:t>задолженность</w:t>
            </w:r>
            <w:proofErr w:type="spellEnd"/>
          </w:p>
        </w:tc>
        <w:tc>
          <w:tcPr>
            <w:tcW w:w="1292"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75</w:t>
            </w:r>
            <w:r w:rsidRPr="00F71EC6">
              <w:rPr>
                <w:spacing w:val="-3"/>
                <w:sz w:val="27"/>
                <w:szCs w:val="27"/>
                <w:lang w:val="en-US"/>
              </w:rPr>
              <w:t xml:space="preserve"> </w:t>
            </w:r>
            <w:r w:rsidRPr="00F71EC6">
              <w:rPr>
                <w:sz w:val="27"/>
                <w:szCs w:val="27"/>
                <w:lang w:val="en-US"/>
              </w:rPr>
              <w:t>684</w:t>
            </w:r>
          </w:p>
        </w:tc>
        <w:tc>
          <w:tcPr>
            <w:tcW w:w="1553"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78</w:t>
            </w:r>
            <w:r w:rsidRPr="00F71EC6">
              <w:rPr>
                <w:spacing w:val="-3"/>
                <w:sz w:val="27"/>
                <w:szCs w:val="27"/>
                <w:lang w:val="en-US"/>
              </w:rPr>
              <w:t xml:space="preserve"> </w:t>
            </w:r>
            <w:r w:rsidRPr="00F71EC6">
              <w:rPr>
                <w:sz w:val="27"/>
                <w:szCs w:val="27"/>
                <w:lang w:val="en-US"/>
              </w:rPr>
              <w:t>779</w:t>
            </w:r>
          </w:p>
        </w:tc>
        <w:tc>
          <w:tcPr>
            <w:tcW w:w="1407"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76</w:t>
            </w:r>
            <w:r w:rsidRPr="00F71EC6">
              <w:rPr>
                <w:spacing w:val="-3"/>
                <w:sz w:val="27"/>
                <w:szCs w:val="27"/>
                <w:lang w:val="en-US"/>
              </w:rPr>
              <w:t xml:space="preserve"> </w:t>
            </w:r>
            <w:r w:rsidRPr="00F71EC6">
              <w:rPr>
                <w:sz w:val="27"/>
                <w:szCs w:val="27"/>
                <w:lang w:val="en-US"/>
              </w:rPr>
              <w:t>881</w:t>
            </w:r>
          </w:p>
        </w:tc>
        <w:tc>
          <w:tcPr>
            <w:tcW w:w="1418"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71</w:t>
            </w:r>
            <w:r w:rsidRPr="00F71EC6">
              <w:rPr>
                <w:spacing w:val="-3"/>
                <w:sz w:val="27"/>
                <w:szCs w:val="27"/>
                <w:lang w:val="en-US"/>
              </w:rPr>
              <w:t xml:space="preserve"> </w:t>
            </w:r>
            <w:r w:rsidRPr="00F71EC6">
              <w:rPr>
                <w:sz w:val="27"/>
                <w:szCs w:val="27"/>
                <w:lang w:val="en-US"/>
              </w:rPr>
              <w:t>726</w:t>
            </w:r>
          </w:p>
        </w:tc>
      </w:tr>
      <w:tr w:rsidR="0050771B" w:rsidRPr="00F71EC6" w:rsidTr="00CE2BEF">
        <w:trPr>
          <w:trHeight w:val="321"/>
        </w:trPr>
        <w:tc>
          <w:tcPr>
            <w:tcW w:w="3686" w:type="dxa"/>
            <w:shd w:val="clear" w:color="auto" w:fill="auto"/>
          </w:tcPr>
          <w:p w:rsidR="0050771B" w:rsidRPr="00F71EC6" w:rsidRDefault="0050771B" w:rsidP="00CE2BEF">
            <w:pPr>
              <w:pStyle w:val="TableParagraph"/>
              <w:spacing w:line="360" w:lineRule="auto"/>
              <w:rPr>
                <w:sz w:val="27"/>
                <w:szCs w:val="27"/>
                <w:lang w:val="en-US"/>
              </w:rPr>
            </w:pPr>
            <w:proofErr w:type="spellStart"/>
            <w:r w:rsidRPr="00F71EC6">
              <w:rPr>
                <w:sz w:val="27"/>
                <w:szCs w:val="27"/>
                <w:lang w:val="en-US"/>
              </w:rPr>
              <w:t>Всего</w:t>
            </w:r>
            <w:proofErr w:type="spellEnd"/>
          </w:p>
        </w:tc>
        <w:tc>
          <w:tcPr>
            <w:tcW w:w="1292"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280</w:t>
            </w:r>
            <w:r w:rsidRPr="00F71EC6">
              <w:rPr>
                <w:spacing w:val="-1"/>
                <w:sz w:val="27"/>
                <w:szCs w:val="27"/>
                <w:lang w:val="en-US"/>
              </w:rPr>
              <w:t xml:space="preserve"> </w:t>
            </w:r>
            <w:r w:rsidRPr="00F71EC6">
              <w:rPr>
                <w:sz w:val="27"/>
                <w:szCs w:val="27"/>
                <w:lang w:val="en-US"/>
              </w:rPr>
              <w:t>307</w:t>
            </w:r>
          </w:p>
        </w:tc>
        <w:tc>
          <w:tcPr>
            <w:tcW w:w="1553"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275</w:t>
            </w:r>
            <w:r w:rsidRPr="00F71EC6">
              <w:rPr>
                <w:spacing w:val="-1"/>
                <w:sz w:val="27"/>
                <w:szCs w:val="27"/>
                <w:lang w:val="en-US"/>
              </w:rPr>
              <w:t xml:space="preserve"> </w:t>
            </w:r>
            <w:r w:rsidRPr="00F71EC6">
              <w:rPr>
                <w:sz w:val="27"/>
                <w:szCs w:val="27"/>
                <w:lang w:val="en-US"/>
              </w:rPr>
              <w:t>628</w:t>
            </w:r>
          </w:p>
        </w:tc>
        <w:tc>
          <w:tcPr>
            <w:tcW w:w="1407"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265</w:t>
            </w:r>
            <w:r w:rsidRPr="00F71EC6">
              <w:rPr>
                <w:spacing w:val="-1"/>
                <w:sz w:val="27"/>
                <w:szCs w:val="27"/>
                <w:lang w:val="en-US"/>
              </w:rPr>
              <w:t xml:space="preserve"> </w:t>
            </w:r>
            <w:r w:rsidRPr="00F71EC6">
              <w:rPr>
                <w:sz w:val="27"/>
                <w:szCs w:val="27"/>
                <w:lang w:val="en-US"/>
              </w:rPr>
              <w:t>293</w:t>
            </w:r>
          </w:p>
        </w:tc>
        <w:tc>
          <w:tcPr>
            <w:tcW w:w="1418" w:type="dxa"/>
            <w:shd w:val="clear" w:color="auto" w:fill="auto"/>
            <w:vAlign w:val="center"/>
          </w:tcPr>
          <w:p w:rsidR="0050771B" w:rsidRPr="00F71EC6" w:rsidRDefault="0050771B" w:rsidP="00CE2BEF">
            <w:pPr>
              <w:pStyle w:val="TableParagraph"/>
              <w:spacing w:line="360" w:lineRule="auto"/>
              <w:jc w:val="center"/>
              <w:rPr>
                <w:sz w:val="27"/>
                <w:szCs w:val="27"/>
                <w:lang w:val="en-US"/>
              </w:rPr>
            </w:pPr>
            <w:r w:rsidRPr="00F71EC6">
              <w:rPr>
                <w:sz w:val="27"/>
                <w:szCs w:val="27"/>
                <w:lang w:val="en-US"/>
              </w:rPr>
              <w:t>251</w:t>
            </w:r>
            <w:r w:rsidRPr="00F71EC6">
              <w:rPr>
                <w:spacing w:val="-1"/>
                <w:sz w:val="27"/>
                <w:szCs w:val="27"/>
                <w:lang w:val="en-US"/>
              </w:rPr>
              <w:t xml:space="preserve"> </w:t>
            </w:r>
            <w:r w:rsidRPr="00F71EC6">
              <w:rPr>
                <w:sz w:val="27"/>
                <w:szCs w:val="27"/>
                <w:lang w:val="en-US"/>
              </w:rPr>
              <w:t>665</w:t>
            </w:r>
          </w:p>
        </w:tc>
      </w:tr>
    </w:tbl>
    <w:p w:rsidR="00071C1E" w:rsidRPr="00F71EC6" w:rsidRDefault="00071C1E" w:rsidP="000B4A9D">
      <w:pPr>
        <w:pStyle w:val="ac"/>
        <w:spacing w:line="360" w:lineRule="auto"/>
        <w:ind w:firstLine="709"/>
        <w:jc w:val="both"/>
      </w:pPr>
    </w:p>
    <w:p w:rsidR="00607A08" w:rsidRPr="00F71EC6" w:rsidRDefault="005D5C47" w:rsidP="000B4A9D">
      <w:pPr>
        <w:pStyle w:val="ac"/>
        <w:spacing w:line="360" w:lineRule="auto"/>
        <w:ind w:firstLine="709"/>
        <w:jc w:val="both"/>
      </w:pPr>
      <w:r w:rsidRPr="00F71EC6">
        <w:t>На основании проведенного анализа</w:t>
      </w:r>
      <w:r w:rsidR="001B28D3" w:rsidRPr="00F71EC6">
        <w:t xml:space="preserve"> </w:t>
      </w:r>
      <w:r w:rsidRPr="00F71EC6">
        <w:t>напрашивается вывод о том</w:t>
      </w:r>
      <w:r w:rsidR="001B28D3" w:rsidRPr="00F71EC6">
        <w:t xml:space="preserve">, что </w:t>
      </w:r>
      <w:r w:rsidRPr="00F71EC6">
        <w:t>повышение количественного показателя</w:t>
      </w:r>
      <w:r w:rsidR="001B28D3" w:rsidRPr="00F71EC6">
        <w:t xml:space="preserve"> уставного</w:t>
      </w:r>
      <w:r w:rsidRPr="00F71EC6">
        <w:rPr>
          <w:spacing w:val="1"/>
        </w:rPr>
        <w:t xml:space="preserve">, а также </w:t>
      </w:r>
      <w:r w:rsidR="001B28D3" w:rsidRPr="00F71EC6">
        <w:t>добавочного</w:t>
      </w:r>
      <w:r w:rsidR="001B28D3" w:rsidRPr="00F71EC6">
        <w:rPr>
          <w:spacing w:val="1"/>
        </w:rPr>
        <w:t xml:space="preserve"> </w:t>
      </w:r>
      <w:r w:rsidR="001B28D3" w:rsidRPr="00F71EC6">
        <w:t>капитала</w:t>
      </w:r>
      <w:r w:rsidR="001B28D3" w:rsidRPr="00F71EC6">
        <w:rPr>
          <w:spacing w:val="1"/>
        </w:rPr>
        <w:t xml:space="preserve"> </w:t>
      </w:r>
      <w:r w:rsidR="001B28D3" w:rsidRPr="00F71EC6">
        <w:t>без</w:t>
      </w:r>
      <w:r w:rsidR="001B28D3" w:rsidRPr="00F71EC6">
        <w:rPr>
          <w:spacing w:val="1"/>
        </w:rPr>
        <w:t xml:space="preserve"> </w:t>
      </w:r>
      <w:r w:rsidR="001B28D3" w:rsidRPr="00F71EC6">
        <w:t>переоценки</w:t>
      </w:r>
      <w:r w:rsidR="001B28D3" w:rsidRPr="00F71EC6">
        <w:rPr>
          <w:spacing w:val="1"/>
        </w:rPr>
        <w:t xml:space="preserve"> </w:t>
      </w:r>
      <w:r w:rsidR="001B28D3" w:rsidRPr="00F71EC6">
        <w:t>в</w:t>
      </w:r>
      <w:r w:rsidR="001B28D3" w:rsidRPr="00F71EC6">
        <w:rPr>
          <w:spacing w:val="1"/>
        </w:rPr>
        <w:t xml:space="preserve"> </w:t>
      </w:r>
      <w:r w:rsidR="001B28D3" w:rsidRPr="00F71EC6">
        <w:t>данном</w:t>
      </w:r>
      <w:r w:rsidR="001B28D3" w:rsidRPr="00F71EC6">
        <w:rPr>
          <w:spacing w:val="1"/>
        </w:rPr>
        <w:t xml:space="preserve"> </w:t>
      </w:r>
      <w:r w:rsidR="001B28D3" w:rsidRPr="00F71EC6">
        <w:t>прогнозе</w:t>
      </w:r>
      <w:r w:rsidR="001B28D3" w:rsidRPr="00F71EC6">
        <w:rPr>
          <w:spacing w:val="1"/>
        </w:rPr>
        <w:t xml:space="preserve"> </w:t>
      </w:r>
      <w:r w:rsidRPr="00F71EC6">
        <w:rPr>
          <w:spacing w:val="1"/>
        </w:rPr>
        <w:t xml:space="preserve">вообще </w:t>
      </w:r>
      <w:r w:rsidR="001B28D3" w:rsidRPr="00F71EC6">
        <w:t>не</w:t>
      </w:r>
      <w:r w:rsidR="001B28D3" w:rsidRPr="00F71EC6">
        <w:rPr>
          <w:spacing w:val="1"/>
        </w:rPr>
        <w:t xml:space="preserve"> </w:t>
      </w:r>
      <w:r w:rsidRPr="00F71EC6">
        <w:t>производилось</w:t>
      </w:r>
      <w:r w:rsidR="001B28D3" w:rsidRPr="00F71EC6">
        <w:t xml:space="preserve">, </w:t>
      </w:r>
      <w:r w:rsidRPr="00F71EC6">
        <w:t>данные показатели</w:t>
      </w:r>
      <w:r w:rsidR="001B28D3" w:rsidRPr="00F71EC6">
        <w:t xml:space="preserve"> </w:t>
      </w:r>
      <w:r w:rsidRPr="00F71EC6">
        <w:t>равны</w:t>
      </w:r>
      <w:r w:rsidR="001B28D3" w:rsidRPr="00F71EC6">
        <w:t xml:space="preserve"> 100 ты</w:t>
      </w:r>
      <w:r w:rsidR="00071C1E" w:rsidRPr="00F71EC6">
        <w:t>с</w:t>
      </w:r>
      <w:r w:rsidRPr="00F71EC6">
        <w:t>яч рублей</w:t>
      </w:r>
      <w:r w:rsidR="001B28D3" w:rsidRPr="00F71EC6">
        <w:t xml:space="preserve"> и 120000 </w:t>
      </w:r>
      <w:r w:rsidRPr="00F71EC6">
        <w:t xml:space="preserve">тысяч рублей </w:t>
      </w:r>
      <w:r w:rsidR="001B28D3" w:rsidRPr="00F71EC6">
        <w:t>соответственно</w:t>
      </w:r>
      <w:r w:rsidRPr="00F71EC6">
        <w:t>. Показатель</w:t>
      </w:r>
      <w:r w:rsidR="001B28D3" w:rsidRPr="00F71EC6">
        <w:rPr>
          <w:spacing w:val="1"/>
        </w:rPr>
        <w:t xml:space="preserve"> </w:t>
      </w:r>
      <w:r w:rsidR="001B28D3" w:rsidRPr="00F71EC6">
        <w:t>основных</w:t>
      </w:r>
      <w:r w:rsidR="001B28D3" w:rsidRPr="00F71EC6">
        <w:rPr>
          <w:spacing w:val="1"/>
        </w:rPr>
        <w:t xml:space="preserve"> </w:t>
      </w:r>
      <w:r w:rsidR="001B28D3" w:rsidRPr="00F71EC6">
        <w:t>средств</w:t>
      </w:r>
      <w:r w:rsidR="001B28D3" w:rsidRPr="00F71EC6">
        <w:rPr>
          <w:spacing w:val="1"/>
        </w:rPr>
        <w:t xml:space="preserve"> </w:t>
      </w:r>
      <w:r w:rsidRPr="00F71EC6">
        <w:t>фирмы значительно</w:t>
      </w:r>
      <w:r w:rsidR="001B28D3" w:rsidRPr="00F71EC6">
        <w:rPr>
          <w:spacing w:val="1"/>
        </w:rPr>
        <w:t xml:space="preserve"> </w:t>
      </w:r>
      <w:r w:rsidRPr="00F71EC6">
        <w:t>понижается</w:t>
      </w:r>
      <w:r w:rsidR="001B28D3" w:rsidRPr="00F71EC6">
        <w:t xml:space="preserve"> с </w:t>
      </w:r>
      <w:r w:rsidRPr="00F71EC6">
        <w:t>уровня 713</w:t>
      </w:r>
      <w:r w:rsidR="001B28D3" w:rsidRPr="00F71EC6">
        <w:t xml:space="preserve">99 </w:t>
      </w:r>
      <w:r w:rsidRPr="00F71EC6">
        <w:t>тысяч рублей</w:t>
      </w:r>
      <w:r w:rsidR="001B28D3" w:rsidRPr="00F71EC6">
        <w:t xml:space="preserve"> </w:t>
      </w:r>
      <w:r w:rsidRPr="00F71EC6">
        <w:t>на 2020 год</w:t>
      </w:r>
      <w:r w:rsidR="001B28D3" w:rsidRPr="00F71EC6">
        <w:t xml:space="preserve"> до </w:t>
      </w:r>
      <w:r w:rsidRPr="00F71EC6">
        <w:t>уровня 58</w:t>
      </w:r>
      <w:r w:rsidR="001B28D3" w:rsidRPr="00F71EC6">
        <w:t xml:space="preserve">746 </w:t>
      </w:r>
      <w:r w:rsidRPr="00F71EC6">
        <w:t>тысяч рублей на 2023 год</w:t>
      </w:r>
      <w:r w:rsidR="001B28D3" w:rsidRPr="00F71EC6">
        <w:t xml:space="preserve">, </w:t>
      </w:r>
      <w:r w:rsidRPr="00F71EC6">
        <w:t>поскольку в планах фирмы заметное уменьшение числа</w:t>
      </w:r>
      <w:r w:rsidR="001B28D3" w:rsidRPr="00F71EC6">
        <w:t xml:space="preserve"> торговых точек. </w:t>
      </w:r>
    </w:p>
    <w:p w:rsidR="00607A08" w:rsidRPr="00F71EC6" w:rsidRDefault="005D5C47" w:rsidP="000B4A9D">
      <w:pPr>
        <w:pStyle w:val="ac"/>
        <w:spacing w:line="360" w:lineRule="auto"/>
        <w:ind w:firstLine="709"/>
        <w:jc w:val="both"/>
      </w:pPr>
      <w:r w:rsidRPr="00F71EC6">
        <w:t>С точки зрения положительных тенденций можно выделить</w:t>
      </w:r>
      <w:r w:rsidR="001B28D3" w:rsidRPr="00F71EC6">
        <w:t xml:space="preserve"> </w:t>
      </w:r>
      <w:r w:rsidRPr="00F71EC6">
        <w:t>уменьшение</w:t>
      </w:r>
      <w:r w:rsidR="001B28D3" w:rsidRPr="00F71EC6">
        <w:rPr>
          <w:spacing w:val="1"/>
        </w:rPr>
        <w:t xml:space="preserve"> </w:t>
      </w:r>
      <w:r w:rsidR="001B28D3" w:rsidRPr="00F71EC6">
        <w:t>кредиторской</w:t>
      </w:r>
      <w:r w:rsidR="001B28D3" w:rsidRPr="00F71EC6">
        <w:rPr>
          <w:spacing w:val="1"/>
        </w:rPr>
        <w:t xml:space="preserve"> </w:t>
      </w:r>
      <w:r w:rsidR="001B28D3" w:rsidRPr="00F71EC6">
        <w:t>задолженности</w:t>
      </w:r>
      <w:r w:rsidR="001B28D3" w:rsidRPr="00F71EC6">
        <w:rPr>
          <w:spacing w:val="1"/>
        </w:rPr>
        <w:t xml:space="preserve"> </w:t>
      </w:r>
      <w:r w:rsidRPr="00F71EC6">
        <w:t>рассматриваемой фирмы с уровня</w:t>
      </w:r>
      <w:r w:rsidR="001B28D3" w:rsidRPr="00F71EC6">
        <w:rPr>
          <w:spacing w:val="14"/>
        </w:rPr>
        <w:t xml:space="preserve"> </w:t>
      </w:r>
      <w:r w:rsidRPr="00F71EC6">
        <w:t>754</w:t>
      </w:r>
      <w:r w:rsidR="001B28D3" w:rsidRPr="00F71EC6">
        <w:t>84</w:t>
      </w:r>
      <w:r w:rsidR="001B28D3" w:rsidRPr="00F71EC6">
        <w:rPr>
          <w:spacing w:val="-2"/>
        </w:rPr>
        <w:t xml:space="preserve"> </w:t>
      </w:r>
      <w:r w:rsidRPr="00F71EC6">
        <w:t xml:space="preserve">тысяч рублей на </w:t>
      </w:r>
      <w:r w:rsidR="001B28D3" w:rsidRPr="00F71EC6">
        <w:t>2020</w:t>
      </w:r>
      <w:r w:rsidR="001B28D3" w:rsidRPr="00F71EC6">
        <w:rPr>
          <w:spacing w:val="15"/>
        </w:rPr>
        <w:t xml:space="preserve"> </w:t>
      </w:r>
      <w:r w:rsidRPr="00F71EC6">
        <w:t>год</w:t>
      </w:r>
      <w:r w:rsidR="001B28D3" w:rsidRPr="00F71EC6">
        <w:rPr>
          <w:spacing w:val="10"/>
        </w:rPr>
        <w:t xml:space="preserve"> </w:t>
      </w:r>
      <w:r w:rsidR="001B28D3" w:rsidRPr="00F71EC6">
        <w:t>до</w:t>
      </w:r>
      <w:r w:rsidR="001B28D3" w:rsidRPr="00F71EC6">
        <w:rPr>
          <w:spacing w:val="14"/>
        </w:rPr>
        <w:t xml:space="preserve"> </w:t>
      </w:r>
      <w:r w:rsidRPr="00F71EC6">
        <w:t>уровня 173</w:t>
      </w:r>
      <w:r w:rsidR="001B28D3" w:rsidRPr="00F71EC6">
        <w:t>6</w:t>
      </w:r>
      <w:r w:rsidR="001B28D3" w:rsidRPr="00F71EC6">
        <w:rPr>
          <w:spacing w:val="14"/>
        </w:rPr>
        <w:t xml:space="preserve"> </w:t>
      </w:r>
      <w:r w:rsidRPr="00F71EC6">
        <w:t xml:space="preserve">тысяч рублей на </w:t>
      </w:r>
      <w:r w:rsidR="001B28D3" w:rsidRPr="00F71EC6">
        <w:t>2023</w:t>
      </w:r>
      <w:r w:rsidR="001B28D3" w:rsidRPr="00F71EC6">
        <w:rPr>
          <w:spacing w:val="13"/>
        </w:rPr>
        <w:t xml:space="preserve"> </w:t>
      </w:r>
      <w:r w:rsidRPr="00F71EC6">
        <w:t>год</w:t>
      </w:r>
      <w:r w:rsidR="001B28D3" w:rsidRPr="00F71EC6">
        <w:t>,</w:t>
      </w:r>
      <w:r w:rsidR="00CE2BEF" w:rsidRPr="00F71EC6">
        <w:t xml:space="preserve"> </w:t>
      </w:r>
      <w:r w:rsidRPr="00F71EC6">
        <w:t>это связано, прежде всего, с тем,</w:t>
      </w:r>
      <w:r w:rsidR="001B28D3" w:rsidRPr="00F71EC6">
        <w:rPr>
          <w:spacing w:val="1"/>
        </w:rPr>
        <w:t xml:space="preserve"> </w:t>
      </w:r>
      <w:r w:rsidR="001B28D3" w:rsidRPr="00F71EC6">
        <w:t>что</w:t>
      </w:r>
      <w:r w:rsidR="001B28D3" w:rsidRPr="00F71EC6">
        <w:rPr>
          <w:spacing w:val="1"/>
        </w:rPr>
        <w:t xml:space="preserve"> </w:t>
      </w:r>
      <w:r w:rsidR="001B28D3" w:rsidRPr="00F71EC6">
        <w:t>для</w:t>
      </w:r>
      <w:r w:rsidR="001B28D3" w:rsidRPr="00F71EC6">
        <w:rPr>
          <w:spacing w:val="1"/>
        </w:rPr>
        <w:t xml:space="preserve"> </w:t>
      </w:r>
      <w:r w:rsidRPr="00F71EC6">
        <w:rPr>
          <w:spacing w:val="1"/>
        </w:rPr>
        <w:t xml:space="preserve">возможного </w:t>
      </w:r>
      <w:r w:rsidR="001B28D3" w:rsidRPr="00F71EC6">
        <w:t>обеспечения</w:t>
      </w:r>
      <w:r w:rsidR="001B28D3" w:rsidRPr="00F71EC6">
        <w:rPr>
          <w:spacing w:val="1"/>
        </w:rPr>
        <w:t xml:space="preserve"> </w:t>
      </w:r>
      <w:r w:rsidRPr="00F71EC6">
        <w:t>увеличения показателя</w:t>
      </w:r>
      <w:r w:rsidR="001B28D3" w:rsidRPr="00F71EC6">
        <w:rPr>
          <w:spacing w:val="1"/>
        </w:rPr>
        <w:t xml:space="preserve"> </w:t>
      </w:r>
      <w:r w:rsidR="001B28D3" w:rsidRPr="00F71EC6">
        <w:t>выручки</w:t>
      </w:r>
      <w:r w:rsidR="001B28D3" w:rsidRPr="00F71EC6">
        <w:rPr>
          <w:spacing w:val="1"/>
        </w:rPr>
        <w:t xml:space="preserve"> </w:t>
      </w:r>
      <w:r w:rsidRPr="00F71EC6">
        <w:t>необходимо будет осуществлять закупки</w:t>
      </w:r>
      <w:r w:rsidR="001B28D3" w:rsidRPr="00F71EC6">
        <w:rPr>
          <w:spacing w:val="1"/>
        </w:rPr>
        <w:t xml:space="preserve"> </w:t>
      </w:r>
      <w:r w:rsidRPr="00F71EC6">
        <w:t>меньшего количества</w:t>
      </w:r>
      <w:r w:rsidR="001B28D3" w:rsidRPr="00F71EC6">
        <w:rPr>
          <w:spacing w:val="1"/>
        </w:rPr>
        <w:t xml:space="preserve"> </w:t>
      </w:r>
      <w:r w:rsidRPr="00F71EC6">
        <w:rPr>
          <w:spacing w:val="1"/>
        </w:rPr>
        <w:t xml:space="preserve">номенклатуры </w:t>
      </w:r>
      <w:r w:rsidRPr="00F71EC6">
        <w:t>товаров,</w:t>
      </w:r>
      <w:r w:rsidRPr="00F71EC6">
        <w:rPr>
          <w:spacing w:val="1"/>
        </w:rPr>
        <w:t xml:space="preserve"> а это уже окажет влияние </w:t>
      </w:r>
      <w:r w:rsidR="001B28D3" w:rsidRPr="00F71EC6">
        <w:t>на</w:t>
      </w:r>
      <w:r w:rsidR="001B28D3" w:rsidRPr="00F71EC6">
        <w:rPr>
          <w:spacing w:val="1"/>
        </w:rPr>
        <w:t xml:space="preserve"> </w:t>
      </w:r>
      <w:r w:rsidR="001B28D3" w:rsidRPr="00F71EC6">
        <w:t>снижение</w:t>
      </w:r>
      <w:r w:rsidR="001B28D3" w:rsidRPr="00F71EC6">
        <w:rPr>
          <w:spacing w:val="1"/>
        </w:rPr>
        <w:t xml:space="preserve"> </w:t>
      </w:r>
      <w:r w:rsidRPr="00F71EC6">
        <w:rPr>
          <w:spacing w:val="1"/>
        </w:rPr>
        <w:t xml:space="preserve">уровня </w:t>
      </w:r>
      <w:r w:rsidR="001B28D3" w:rsidRPr="00F71EC6">
        <w:t>кредиторской</w:t>
      </w:r>
      <w:r w:rsidR="001B28D3" w:rsidRPr="00F71EC6">
        <w:rPr>
          <w:spacing w:val="1"/>
        </w:rPr>
        <w:t xml:space="preserve"> </w:t>
      </w:r>
      <w:r w:rsidR="001B28D3" w:rsidRPr="00F71EC6">
        <w:t>задолженности</w:t>
      </w:r>
      <w:r w:rsidRPr="00F71EC6">
        <w:t xml:space="preserve"> предприятия</w:t>
      </w:r>
      <w:r w:rsidR="001B28D3" w:rsidRPr="00F71EC6">
        <w:t xml:space="preserve">. </w:t>
      </w:r>
    </w:p>
    <w:p w:rsidR="001B28D3" w:rsidRPr="00F71EC6" w:rsidRDefault="005D5C47" w:rsidP="000B4A9D">
      <w:pPr>
        <w:pStyle w:val="ac"/>
        <w:spacing w:line="360" w:lineRule="auto"/>
        <w:ind w:firstLine="709"/>
        <w:jc w:val="both"/>
      </w:pPr>
      <w:r w:rsidRPr="00F71EC6">
        <w:t>Но среди рекомендаций для службы развития</w:t>
      </w:r>
      <w:r w:rsidR="001B28D3" w:rsidRPr="00F71EC6">
        <w:t xml:space="preserve"> </w:t>
      </w:r>
      <w:r w:rsidRPr="00F71EC6">
        <w:t>продаж</w:t>
      </w:r>
      <w:r w:rsidR="001B28D3" w:rsidRPr="00F71EC6">
        <w:t xml:space="preserve"> </w:t>
      </w:r>
      <w:r w:rsidRPr="00F71EC6">
        <w:t>можно выделить план по разработке</w:t>
      </w:r>
      <w:r w:rsidR="001B28D3" w:rsidRPr="00F71EC6">
        <w:rPr>
          <w:spacing w:val="1"/>
        </w:rPr>
        <w:t xml:space="preserve"> </w:t>
      </w:r>
      <w:r w:rsidR="001B28D3" w:rsidRPr="00F71EC6">
        <w:t>состав</w:t>
      </w:r>
      <w:r w:rsidRPr="00F71EC6">
        <w:t>а</w:t>
      </w:r>
      <w:r w:rsidR="001B28D3" w:rsidRPr="00F71EC6">
        <w:rPr>
          <w:spacing w:val="1"/>
        </w:rPr>
        <w:t xml:space="preserve"> </w:t>
      </w:r>
      <w:r w:rsidR="001B28D3" w:rsidRPr="00F71EC6">
        <w:t>и</w:t>
      </w:r>
      <w:r w:rsidR="001B28D3" w:rsidRPr="00F71EC6">
        <w:rPr>
          <w:spacing w:val="1"/>
        </w:rPr>
        <w:t xml:space="preserve"> </w:t>
      </w:r>
      <w:r w:rsidR="001B28D3" w:rsidRPr="00F71EC6">
        <w:t>ст</w:t>
      </w:r>
      <w:r w:rsidRPr="00F71EC6">
        <w:t>руктуры</w:t>
      </w:r>
      <w:r w:rsidR="001B28D3" w:rsidRPr="00F71EC6">
        <w:rPr>
          <w:spacing w:val="1"/>
        </w:rPr>
        <w:t xml:space="preserve"> </w:t>
      </w:r>
      <w:r w:rsidR="001B28D3" w:rsidRPr="00F71EC6">
        <w:t>запасов</w:t>
      </w:r>
      <w:r w:rsidR="001B28D3" w:rsidRPr="00F71EC6">
        <w:rPr>
          <w:spacing w:val="1"/>
        </w:rPr>
        <w:t xml:space="preserve"> </w:t>
      </w:r>
      <w:r w:rsidRPr="00F71EC6">
        <w:rPr>
          <w:spacing w:val="1"/>
        </w:rPr>
        <w:t xml:space="preserve">товаров </w:t>
      </w:r>
      <w:r w:rsidR="001B28D3" w:rsidRPr="00F71EC6">
        <w:t>д</w:t>
      </w:r>
      <w:r w:rsidRPr="00F71EC6">
        <w:t xml:space="preserve">ля всяческого </w:t>
      </w:r>
      <w:r w:rsidR="001B28D3" w:rsidRPr="00F71EC6">
        <w:t>исключения</w:t>
      </w:r>
      <w:r w:rsidR="001B28D3" w:rsidRPr="00F71EC6">
        <w:rPr>
          <w:spacing w:val="71"/>
        </w:rPr>
        <w:t xml:space="preserve"> </w:t>
      </w:r>
      <w:r w:rsidR="001B28D3" w:rsidRPr="00F71EC6">
        <w:t>возможности</w:t>
      </w:r>
      <w:r w:rsidR="001B28D3" w:rsidRPr="00F71EC6">
        <w:rPr>
          <w:spacing w:val="1"/>
        </w:rPr>
        <w:t xml:space="preserve"> </w:t>
      </w:r>
      <w:r w:rsidR="001B28D3" w:rsidRPr="00F71EC6">
        <w:t>формирования</w:t>
      </w:r>
      <w:r w:rsidR="001B28D3" w:rsidRPr="00F71EC6">
        <w:rPr>
          <w:spacing w:val="1"/>
        </w:rPr>
        <w:t xml:space="preserve"> </w:t>
      </w:r>
      <w:r w:rsidRPr="00F71EC6">
        <w:rPr>
          <w:spacing w:val="1"/>
        </w:rPr>
        <w:t xml:space="preserve">количество </w:t>
      </w:r>
      <w:r w:rsidR="001B28D3" w:rsidRPr="00F71EC6">
        <w:t>избыточных</w:t>
      </w:r>
      <w:r w:rsidR="001B28D3" w:rsidRPr="00F71EC6">
        <w:rPr>
          <w:spacing w:val="1"/>
        </w:rPr>
        <w:t xml:space="preserve"> </w:t>
      </w:r>
      <w:r w:rsidR="001B28D3" w:rsidRPr="00F71EC6">
        <w:t>запасов</w:t>
      </w:r>
      <w:r w:rsidR="001B28D3" w:rsidRPr="00F71EC6">
        <w:rPr>
          <w:spacing w:val="1"/>
        </w:rPr>
        <w:t xml:space="preserve"> </w:t>
      </w:r>
      <w:r w:rsidRPr="00F71EC6">
        <w:rPr>
          <w:spacing w:val="1"/>
        </w:rPr>
        <w:t xml:space="preserve">товаров </w:t>
      </w:r>
      <w:r w:rsidR="001B28D3" w:rsidRPr="00F71EC6">
        <w:t>или</w:t>
      </w:r>
      <w:r w:rsidR="001B28D3" w:rsidRPr="00F71EC6">
        <w:rPr>
          <w:spacing w:val="1"/>
        </w:rPr>
        <w:t xml:space="preserve"> </w:t>
      </w:r>
      <w:r w:rsidRPr="00F71EC6">
        <w:rPr>
          <w:spacing w:val="1"/>
        </w:rPr>
        <w:t xml:space="preserve">же </w:t>
      </w:r>
      <w:r w:rsidR="001B28D3" w:rsidRPr="00F71EC6">
        <w:t>возникновения</w:t>
      </w:r>
      <w:r w:rsidR="001B28D3" w:rsidRPr="00F71EC6">
        <w:rPr>
          <w:spacing w:val="1"/>
        </w:rPr>
        <w:t xml:space="preserve"> </w:t>
      </w:r>
      <w:r w:rsidR="001B28D3" w:rsidRPr="00F71EC6">
        <w:t>дефицита</w:t>
      </w:r>
      <w:r w:rsidRPr="00F71EC6">
        <w:t xml:space="preserve"> номенклатуры</w:t>
      </w:r>
      <w:r w:rsidR="001B28D3" w:rsidRPr="00F71EC6">
        <w:rPr>
          <w:spacing w:val="-67"/>
        </w:rPr>
        <w:t xml:space="preserve"> </w:t>
      </w:r>
      <w:r w:rsidRPr="00F71EC6">
        <w:rPr>
          <w:spacing w:val="-67"/>
        </w:rPr>
        <w:t xml:space="preserve">        </w:t>
      </w:r>
      <w:r w:rsidRPr="00F71EC6">
        <w:t>товаров.</w:t>
      </w:r>
    </w:p>
    <w:p w:rsidR="00607A08" w:rsidRPr="00F71EC6" w:rsidRDefault="00607A08" w:rsidP="000B4A9D">
      <w:pPr>
        <w:pStyle w:val="ac"/>
        <w:spacing w:line="360" w:lineRule="auto"/>
        <w:ind w:firstLine="709"/>
        <w:jc w:val="both"/>
      </w:pPr>
      <w:r w:rsidRPr="00F71EC6">
        <w:t>Структура</w:t>
      </w:r>
      <w:r w:rsidRPr="00F71EC6">
        <w:rPr>
          <w:spacing w:val="59"/>
        </w:rPr>
        <w:t xml:space="preserve"> </w:t>
      </w:r>
      <w:r w:rsidRPr="00F71EC6">
        <w:t>активов</w:t>
      </w:r>
      <w:r w:rsidRPr="00F71EC6">
        <w:rPr>
          <w:spacing w:val="57"/>
        </w:rPr>
        <w:t xml:space="preserve"> </w:t>
      </w:r>
      <w:r w:rsidRPr="00F71EC6">
        <w:t>баланса</w:t>
      </w:r>
      <w:r w:rsidRPr="00F71EC6">
        <w:rPr>
          <w:spacing w:val="60"/>
        </w:rPr>
        <w:t xml:space="preserve"> </w:t>
      </w:r>
      <w:r w:rsidRPr="00F71EC6">
        <w:t>ООО «Сеть Связной»</w:t>
      </w:r>
      <w:r w:rsidRPr="00F71EC6">
        <w:rPr>
          <w:spacing w:val="58"/>
        </w:rPr>
        <w:t xml:space="preserve"> </w:t>
      </w:r>
      <w:r w:rsidRPr="00F71EC6">
        <w:t>в</w:t>
      </w:r>
      <w:r w:rsidRPr="00F71EC6">
        <w:rPr>
          <w:spacing w:val="56"/>
        </w:rPr>
        <w:t xml:space="preserve"> </w:t>
      </w:r>
      <w:r w:rsidRPr="00F71EC6">
        <w:t>прогнозный</w:t>
      </w:r>
      <w:r w:rsidRPr="00F71EC6">
        <w:rPr>
          <w:spacing w:val="59"/>
        </w:rPr>
        <w:t xml:space="preserve"> </w:t>
      </w:r>
      <w:r w:rsidRPr="00F71EC6">
        <w:t>период</w:t>
      </w:r>
      <w:r w:rsidRPr="00F71EC6">
        <w:rPr>
          <w:spacing w:val="-67"/>
        </w:rPr>
        <w:t xml:space="preserve"> </w:t>
      </w:r>
      <w:r w:rsidRPr="00F71EC6">
        <w:t>приведена</w:t>
      </w:r>
      <w:r w:rsidRPr="00F71EC6">
        <w:rPr>
          <w:spacing w:val="-1"/>
        </w:rPr>
        <w:t xml:space="preserve"> </w:t>
      </w:r>
      <w:r w:rsidRPr="00F71EC6">
        <w:t>на</w:t>
      </w:r>
      <w:r w:rsidRPr="00F71EC6">
        <w:rPr>
          <w:spacing w:val="-3"/>
        </w:rPr>
        <w:t xml:space="preserve"> </w:t>
      </w:r>
      <w:r w:rsidRPr="00F71EC6">
        <w:t>рисунке</w:t>
      </w:r>
      <w:r w:rsidRPr="00F71EC6">
        <w:rPr>
          <w:spacing w:val="2"/>
        </w:rPr>
        <w:t xml:space="preserve"> </w:t>
      </w:r>
      <w:r w:rsidRPr="00F71EC6">
        <w:t>2</w:t>
      </w:r>
      <w:r w:rsidR="0050771B" w:rsidRPr="00F71EC6">
        <w:t>4</w:t>
      </w:r>
      <w:r w:rsidRPr="00F71EC6">
        <w:t>.</w:t>
      </w:r>
    </w:p>
    <w:p w:rsidR="007E217F" w:rsidRPr="00F71EC6" w:rsidRDefault="007E217F" w:rsidP="00607A08">
      <w:pPr>
        <w:pStyle w:val="ac"/>
        <w:spacing w:line="360" w:lineRule="auto"/>
        <w:ind w:firstLine="709"/>
        <w:rPr>
          <w:noProof/>
          <w:lang w:eastAsia="ru-RU"/>
        </w:rPr>
      </w:pPr>
      <w:r w:rsidRPr="00F71EC6">
        <w:rPr>
          <w:noProof/>
          <w:lang w:eastAsia="ru-RU"/>
        </w:rPr>
        <w:lastRenderedPageBreak/>
        <w:drawing>
          <wp:anchor distT="0" distB="0" distL="114300" distR="114300" simplePos="0" relativeHeight="251649536" behindDoc="0" locked="0" layoutInCell="1" allowOverlap="1" wp14:anchorId="4A208521" wp14:editId="5CA01A5B">
            <wp:simplePos x="0" y="0"/>
            <wp:positionH relativeFrom="margin">
              <wp:align>center</wp:align>
            </wp:positionH>
            <wp:positionV relativeFrom="paragraph">
              <wp:posOffset>-133350</wp:posOffset>
            </wp:positionV>
            <wp:extent cx="6332855" cy="3489960"/>
            <wp:effectExtent l="19050" t="0" r="0" b="0"/>
            <wp:wrapTopAndBottom/>
            <wp:docPr id="30" name="Рисунок 2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34" cstate="print"/>
                    <a:stretch>
                      <a:fillRect/>
                    </a:stretch>
                  </pic:blipFill>
                  <pic:spPr>
                    <a:xfrm>
                      <a:off x="0" y="0"/>
                      <a:ext cx="6332855" cy="3489960"/>
                    </a:xfrm>
                    <a:prstGeom prst="rect">
                      <a:avLst/>
                    </a:prstGeom>
                  </pic:spPr>
                </pic:pic>
              </a:graphicData>
            </a:graphic>
          </wp:anchor>
        </w:drawing>
      </w:r>
    </w:p>
    <w:p w:rsidR="001B28D3" w:rsidRPr="00F71EC6" w:rsidRDefault="001B28D3" w:rsidP="00607A08">
      <w:pPr>
        <w:pStyle w:val="ac"/>
        <w:tabs>
          <w:tab w:val="left" w:pos="4146"/>
          <w:tab w:val="left" w:pos="5861"/>
          <w:tab w:val="left" w:pos="6108"/>
          <w:tab w:val="left" w:pos="8069"/>
        </w:tabs>
        <w:ind w:left="1418" w:hanging="709"/>
        <w:jc w:val="center"/>
      </w:pPr>
      <w:r w:rsidRPr="00F71EC6">
        <w:t xml:space="preserve">Рисунок </w:t>
      </w:r>
      <w:r w:rsidR="0050771B" w:rsidRPr="00F71EC6">
        <w:t>24</w:t>
      </w:r>
      <w:r w:rsidRPr="00F71EC6">
        <w:t xml:space="preserve"> – Структура активов баланса ООО «Сеть Связной»</w:t>
      </w:r>
      <w:r w:rsidRPr="00F71EC6">
        <w:rPr>
          <w:spacing w:val="-67"/>
        </w:rPr>
        <w:t xml:space="preserve"> </w:t>
      </w:r>
      <w:r w:rsidRPr="00F71EC6">
        <w:t>в</w:t>
      </w:r>
      <w:r w:rsidRPr="00F71EC6">
        <w:rPr>
          <w:spacing w:val="-3"/>
        </w:rPr>
        <w:t xml:space="preserve"> </w:t>
      </w:r>
      <w:r w:rsidRPr="00F71EC6">
        <w:t>прогнозный период</w:t>
      </w:r>
      <w:r w:rsidR="00854616" w:rsidRPr="00F71EC6">
        <w:t xml:space="preserve"> [57</w:t>
      </w:r>
      <w:r w:rsidR="009F0F09" w:rsidRPr="00F71EC6">
        <w:t>].</w:t>
      </w:r>
    </w:p>
    <w:p w:rsidR="00124A4D" w:rsidRPr="00F71EC6" w:rsidRDefault="00124A4D" w:rsidP="00CE2BEF">
      <w:pPr>
        <w:pStyle w:val="ac"/>
        <w:tabs>
          <w:tab w:val="left" w:pos="4146"/>
          <w:tab w:val="left" w:pos="5861"/>
          <w:tab w:val="left" w:pos="6108"/>
          <w:tab w:val="left" w:pos="8069"/>
        </w:tabs>
        <w:ind w:left="1418" w:hanging="709"/>
        <w:jc w:val="center"/>
      </w:pPr>
    </w:p>
    <w:p w:rsidR="00607A08" w:rsidRPr="00F71EC6" w:rsidRDefault="001D7104" w:rsidP="001D7104">
      <w:pPr>
        <w:pStyle w:val="ac"/>
        <w:spacing w:line="360" w:lineRule="auto"/>
        <w:ind w:firstLine="709"/>
        <w:jc w:val="both"/>
      </w:pPr>
      <w:r w:rsidRPr="00F71EC6">
        <w:t>На основании данных рисунка</w:t>
      </w:r>
      <w:r w:rsidR="001B28D3" w:rsidRPr="00F71EC6">
        <w:rPr>
          <w:spacing w:val="1"/>
        </w:rPr>
        <w:t xml:space="preserve"> </w:t>
      </w:r>
      <w:r w:rsidR="00CE2BEF" w:rsidRPr="00F71EC6">
        <w:t>2</w:t>
      </w:r>
      <w:r w:rsidR="0050771B" w:rsidRPr="00F71EC6">
        <w:t>4</w:t>
      </w:r>
      <w:r w:rsidRPr="00F71EC6">
        <w:t xml:space="preserve"> можно сделать вывод, что</w:t>
      </w:r>
      <w:r w:rsidR="001B28D3" w:rsidRPr="00F71EC6">
        <w:rPr>
          <w:spacing w:val="1"/>
        </w:rPr>
        <w:t xml:space="preserve"> </w:t>
      </w:r>
      <w:r w:rsidR="001B28D3" w:rsidRPr="00F71EC6">
        <w:t>удельный</w:t>
      </w:r>
      <w:r w:rsidR="001B28D3" w:rsidRPr="00F71EC6">
        <w:rPr>
          <w:spacing w:val="1"/>
        </w:rPr>
        <w:t xml:space="preserve"> </w:t>
      </w:r>
      <w:r w:rsidR="001B28D3" w:rsidRPr="00F71EC6">
        <w:t>вес</w:t>
      </w:r>
      <w:r w:rsidR="001B28D3" w:rsidRPr="00F71EC6">
        <w:rPr>
          <w:spacing w:val="1"/>
        </w:rPr>
        <w:t xml:space="preserve"> </w:t>
      </w:r>
      <w:r w:rsidRPr="00F71EC6">
        <w:rPr>
          <w:spacing w:val="1"/>
        </w:rPr>
        <w:t xml:space="preserve">количества </w:t>
      </w:r>
      <w:r w:rsidR="001B28D3" w:rsidRPr="00F71EC6">
        <w:t>оборотных</w:t>
      </w:r>
      <w:r w:rsidRPr="00F71EC6">
        <w:rPr>
          <w:spacing w:val="-67"/>
        </w:rPr>
        <w:t xml:space="preserve"> </w:t>
      </w:r>
      <w:r w:rsidR="001B28D3" w:rsidRPr="00F71EC6">
        <w:t>активов</w:t>
      </w:r>
      <w:r w:rsidRPr="00F71EC6">
        <w:rPr>
          <w:spacing w:val="1"/>
        </w:rPr>
        <w:t xml:space="preserve"> </w:t>
      </w:r>
      <w:r w:rsidRPr="00F71EC6">
        <w:t>рассматриваемой</w:t>
      </w:r>
      <w:r w:rsidR="001B28D3" w:rsidRPr="00F71EC6">
        <w:rPr>
          <w:spacing w:val="1"/>
        </w:rPr>
        <w:t xml:space="preserve"> </w:t>
      </w:r>
      <w:r w:rsidRPr="00F71EC6">
        <w:t>фирмы</w:t>
      </w:r>
      <w:r w:rsidR="001B28D3" w:rsidRPr="00F71EC6">
        <w:rPr>
          <w:spacing w:val="1"/>
        </w:rPr>
        <w:t xml:space="preserve"> </w:t>
      </w:r>
      <w:r w:rsidRPr="00F71EC6">
        <w:t xml:space="preserve">на конкретный </w:t>
      </w:r>
      <w:r w:rsidR="001B28D3" w:rsidRPr="00F71EC6">
        <w:t>прогнозный</w:t>
      </w:r>
      <w:r w:rsidR="001B28D3" w:rsidRPr="00F71EC6">
        <w:rPr>
          <w:spacing w:val="70"/>
        </w:rPr>
        <w:t xml:space="preserve"> </w:t>
      </w:r>
      <w:r w:rsidRPr="00F71EC6">
        <w:t>год</w:t>
      </w:r>
      <w:r w:rsidR="001B28D3" w:rsidRPr="00F71EC6">
        <w:rPr>
          <w:spacing w:val="71"/>
        </w:rPr>
        <w:t xml:space="preserve"> </w:t>
      </w:r>
      <w:r w:rsidR="007E217F" w:rsidRPr="00F71EC6">
        <w:t>увеличит</w:t>
      </w:r>
      <w:r w:rsidR="001B28D3" w:rsidRPr="00F71EC6">
        <w:t>ся</w:t>
      </w:r>
      <w:r w:rsidR="001B28D3" w:rsidRPr="00F71EC6">
        <w:rPr>
          <w:spacing w:val="70"/>
        </w:rPr>
        <w:t xml:space="preserve"> </w:t>
      </w:r>
      <w:r w:rsidR="001B28D3" w:rsidRPr="00F71EC6">
        <w:t>с</w:t>
      </w:r>
      <w:r w:rsidRPr="00F71EC6">
        <w:t xml:space="preserve"> уровня</w:t>
      </w:r>
      <w:r w:rsidR="001B28D3" w:rsidRPr="00F71EC6">
        <w:rPr>
          <w:spacing w:val="70"/>
        </w:rPr>
        <w:t xml:space="preserve"> </w:t>
      </w:r>
      <w:r w:rsidR="001B28D3" w:rsidRPr="00F71EC6">
        <w:t>73,88%</w:t>
      </w:r>
      <w:r w:rsidR="001B28D3" w:rsidRPr="00F71EC6">
        <w:rPr>
          <w:spacing w:val="70"/>
        </w:rPr>
        <w:t xml:space="preserve"> </w:t>
      </w:r>
      <w:r w:rsidR="001B28D3" w:rsidRPr="00F71EC6">
        <w:t>в</w:t>
      </w:r>
      <w:r w:rsidR="001B28D3" w:rsidRPr="00F71EC6">
        <w:rPr>
          <w:spacing w:val="1"/>
        </w:rPr>
        <w:t xml:space="preserve"> </w:t>
      </w:r>
      <w:r w:rsidR="00607A08" w:rsidRPr="00F71EC6">
        <w:t xml:space="preserve">2020 году до </w:t>
      </w:r>
      <w:r w:rsidRPr="00F71EC6">
        <w:t xml:space="preserve">уровня </w:t>
      </w:r>
      <w:r w:rsidR="00607A08" w:rsidRPr="00F71EC6">
        <w:t>75,46% в 2023 году.</w:t>
      </w:r>
    </w:p>
    <w:p w:rsidR="00607A08" w:rsidRPr="00F71EC6" w:rsidRDefault="001D7104" w:rsidP="00BE21B3">
      <w:pPr>
        <w:pStyle w:val="ac"/>
        <w:spacing w:line="360" w:lineRule="auto"/>
        <w:ind w:firstLine="709"/>
        <w:jc w:val="both"/>
        <w:rPr>
          <w:spacing w:val="1"/>
        </w:rPr>
      </w:pPr>
      <w:r w:rsidRPr="00F71EC6">
        <w:t xml:space="preserve">Одновременно с этим, </w:t>
      </w:r>
      <w:r w:rsidR="001B28D3" w:rsidRPr="00F71EC6">
        <w:t>удельный вес</w:t>
      </w:r>
      <w:r w:rsidRPr="00F71EC6">
        <w:t xml:space="preserve"> различных</w:t>
      </w:r>
      <w:r w:rsidR="001B28D3" w:rsidRPr="00F71EC6">
        <w:t xml:space="preserve"> </w:t>
      </w:r>
      <w:proofErr w:type="spellStart"/>
      <w:r w:rsidR="001B28D3" w:rsidRPr="00F71EC6">
        <w:t>внеоборотных</w:t>
      </w:r>
      <w:proofErr w:type="spellEnd"/>
      <w:r w:rsidR="001B28D3" w:rsidRPr="00F71EC6">
        <w:t xml:space="preserve"> активов</w:t>
      </w:r>
      <w:r w:rsidR="001B28D3" w:rsidRPr="00F71EC6">
        <w:rPr>
          <w:spacing w:val="1"/>
        </w:rPr>
        <w:t xml:space="preserve"> </w:t>
      </w:r>
      <w:r w:rsidRPr="00F71EC6">
        <w:t>имеет тенденцию на понижение с уровня</w:t>
      </w:r>
      <w:r w:rsidR="001B28D3" w:rsidRPr="00F71EC6">
        <w:rPr>
          <w:spacing w:val="1"/>
        </w:rPr>
        <w:t xml:space="preserve"> </w:t>
      </w:r>
      <w:r w:rsidRPr="00F71EC6">
        <w:t xml:space="preserve">в </w:t>
      </w:r>
      <w:r w:rsidR="001B28D3" w:rsidRPr="00F71EC6">
        <w:t>26,12%</w:t>
      </w:r>
      <w:r w:rsidR="001B28D3" w:rsidRPr="00F71EC6">
        <w:rPr>
          <w:spacing w:val="1"/>
        </w:rPr>
        <w:t xml:space="preserve"> </w:t>
      </w:r>
      <w:r w:rsidR="001B28D3" w:rsidRPr="00F71EC6">
        <w:t>в</w:t>
      </w:r>
      <w:r w:rsidR="001B28D3" w:rsidRPr="00F71EC6">
        <w:rPr>
          <w:spacing w:val="1"/>
        </w:rPr>
        <w:t xml:space="preserve"> </w:t>
      </w:r>
      <w:r w:rsidR="001B28D3" w:rsidRPr="00F71EC6">
        <w:t>2020</w:t>
      </w:r>
      <w:r w:rsidR="001B28D3" w:rsidRPr="00F71EC6">
        <w:rPr>
          <w:spacing w:val="1"/>
        </w:rPr>
        <w:t xml:space="preserve"> </w:t>
      </w:r>
      <w:r w:rsidR="001B28D3" w:rsidRPr="00F71EC6">
        <w:t>году</w:t>
      </w:r>
      <w:r w:rsidR="001B28D3" w:rsidRPr="00F71EC6">
        <w:rPr>
          <w:spacing w:val="1"/>
        </w:rPr>
        <w:t xml:space="preserve"> </w:t>
      </w:r>
      <w:r w:rsidR="001B28D3" w:rsidRPr="00F71EC6">
        <w:t>до</w:t>
      </w:r>
      <w:r w:rsidR="001B28D3" w:rsidRPr="00F71EC6">
        <w:rPr>
          <w:spacing w:val="1"/>
        </w:rPr>
        <w:t xml:space="preserve"> </w:t>
      </w:r>
      <w:r w:rsidRPr="00F71EC6">
        <w:rPr>
          <w:spacing w:val="1"/>
        </w:rPr>
        <w:t xml:space="preserve">уровня в </w:t>
      </w:r>
      <w:r w:rsidR="001B28D3" w:rsidRPr="00F71EC6">
        <w:t>24,54%</w:t>
      </w:r>
      <w:r w:rsidR="001B28D3" w:rsidRPr="00F71EC6">
        <w:rPr>
          <w:spacing w:val="1"/>
        </w:rPr>
        <w:t xml:space="preserve"> </w:t>
      </w:r>
      <w:r w:rsidR="001B28D3" w:rsidRPr="00F71EC6">
        <w:t>в</w:t>
      </w:r>
      <w:r w:rsidR="001B28D3" w:rsidRPr="00F71EC6">
        <w:rPr>
          <w:spacing w:val="1"/>
        </w:rPr>
        <w:t xml:space="preserve"> </w:t>
      </w:r>
      <w:r w:rsidR="001B28D3" w:rsidRPr="00F71EC6">
        <w:t>2023</w:t>
      </w:r>
      <w:r w:rsidR="001B28D3" w:rsidRPr="00F71EC6">
        <w:rPr>
          <w:spacing w:val="1"/>
        </w:rPr>
        <w:t xml:space="preserve"> </w:t>
      </w:r>
      <w:r w:rsidR="001B28D3" w:rsidRPr="00F71EC6">
        <w:t>году,</w:t>
      </w:r>
      <w:r w:rsidR="001B28D3" w:rsidRPr="00F71EC6">
        <w:rPr>
          <w:spacing w:val="1"/>
        </w:rPr>
        <w:t xml:space="preserve"> </w:t>
      </w:r>
      <w:r w:rsidRPr="00F71EC6">
        <w:t>а это уже</w:t>
      </w:r>
      <w:r w:rsidR="001B28D3" w:rsidRPr="00F71EC6">
        <w:rPr>
          <w:spacing w:val="1"/>
        </w:rPr>
        <w:t xml:space="preserve"> </w:t>
      </w:r>
      <w:r w:rsidRPr="00F71EC6">
        <w:t>объясняется</w:t>
      </w:r>
      <w:r w:rsidR="001B28D3" w:rsidRPr="00F71EC6">
        <w:rPr>
          <w:spacing w:val="1"/>
        </w:rPr>
        <w:t xml:space="preserve"> </w:t>
      </w:r>
      <w:r w:rsidRPr="00F71EC6">
        <w:t>уменьшением количества числа магазинов</w:t>
      </w:r>
      <w:r w:rsidR="001B28D3" w:rsidRPr="00F71EC6">
        <w:t>,</w:t>
      </w:r>
      <w:r w:rsidR="001B28D3" w:rsidRPr="00F71EC6">
        <w:rPr>
          <w:spacing w:val="1"/>
        </w:rPr>
        <w:t xml:space="preserve"> </w:t>
      </w:r>
      <w:r w:rsidRPr="00F71EC6">
        <w:rPr>
          <w:spacing w:val="1"/>
        </w:rPr>
        <w:t>рас</w:t>
      </w:r>
      <w:r w:rsidR="001B28D3" w:rsidRPr="00F71EC6">
        <w:t>продажей</w:t>
      </w:r>
      <w:r w:rsidR="001B28D3" w:rsidRPr="00F71EC6">
        <w:rPr>
          <w:spacing w:val="1"/>
        </w:rPr>
        <w:t xml:space="preserve"> </w:t>
      </w:r>
      <w:r w:rsidR="001B28D3" w:rsidRPr="00F71EC6">
        <w:t>их</w:t>
      </w:r>
      <w:r w:rsidR="001B28D3" w:rsidRPr="00F71EC6">
        <w:rPr>
          <w:spacing w:val="1"/>
        </w:rPr>
        <w:t xml:space="preserve"> </w:t>
      </w:r>
      <w:r w:rsidRPr="00F71EC6">
        <w:rPr>
          <w:spacing w:val="1"/>
        </w:rPr>
        <w:t xml:space="preserve">всевозможных </w:t>
      </w:r>
      <w:r w:rsidR="001B28D3" w:rsidRPr="00F71EC6">
        <w:t>активов</w:t>
      </w:r>
      <w:r w:rsidRPr="00F71EC6">
        <w:rPr>
          <w:spacing w:val="1"/>
        </w:rPr>
        <w:t xml:space="preserve">, а также разного </w:t>
      </w:r>
      <w:r w:rsidR="001B28D3" w:rsidRPr="00F71EC6">
        <w:t>оборудования</w:t>
      </w:r>
      <w:r w:rsidRPr="00F71EC6">
        <w:t xml:space="preserve"> для торговли.</w:t>
      </w:r>
    </w:p>
    <w:p w:rsidR="00607A08" w:rsidRPr="00F71EC6" w:rsidRDefault="001D7104" w:rsidP="00BE21B3">
      <w:pPr>
        <w:pStyle w:val="ac"/>
        <w:spacing w:line="360" w:lineRule="auto"/>
        <w:ind w:firstLine="709"/>
        <w:jc w:val="both"/>
      </w:pPr>
      <w:r w:rsidRPr="00F71EC6">
        <w:t xml:space="preserve">Данные изменения можно характеризовать как весьма положительные, так как уменьшение числа слабоэффективных магазинов не принесет негативного влияния на удельную выручку от продаж, так как значительное увеличится мобильность активов рассматриваемой фирмы. </w:t>
      </w:r>
    </w:p>
    <w:p w:rsidR="001B28D3" w:rsidRPr="00F71EC6" w:rsidRDefault="001B28D3" w:rsidP="00BE21B3">
      <w:pPr>
        <w:pStyle w:val="ac"/>
        <w:spacing w:line="360" w:lineRule="auto"/>
        <w:ind w:firstLine="709"/>
        <w:jc w:val="both"/>
      </w:pPr>
      <w:r w:rsidRPr="00F71EC6">
        <w:t>Структура</w:t>
      </w:r>
      <w:r w:rsidRPr="00F71EC6">
        <w:rPr>
          <w:spacing w:val="38"/>
        </w:rPr>
        <w:t xml:space="preserve"> </w:t>
      </w:r>
      <w:r w:rsidRPr="00F71EC6">
        <w:t>пассивов</w:t>
      </w:r>
      <w:r w:rsidRPr="00F71EC6">
        <w:rPr>
          <w:spacing w:val="35"/>
        </w:rPr>
        <w:t xml:space="preserve"> </w:t>
      </w:r>
      <w:r w:rsidRPr="00F71EC6">
        <w:t>баланса</w:t>
      </w:r>
      <w:r w:rsidRPr="00F71EC6">
        <w:rPr>
          <w:spacing w:val="41"/>
        </w:rPr>
        <w:t xml:space="preserve"> </w:t>
      </w:r>
      <w:r w:rsidRPr="00F71EC6">
        <w:t>ООО «Сеть Связной»</w:t>
      </w:r>
      <w:r w:rsidRPr="00F71EC6">
        <w:rPr>
          <w:spacing w:val="38"/>
        </w:rPr>
        <w:t xml:space="preserve"> </w:t>
      </w:r>
      <w:r w:rsidRPr="00F71EC6">
        <w:t>в</w:t>
      </w:r>
      <w:r w:rsidRPr="00F71EC6">
        <w:rPr>
          <w:spacing w:val="37"/>
        </w:rPr>
        <w:t xml:space="preserve"> </w:t>
      </w:r>
      <w:r w:rsidRPr="00F71EC6">
        <w:t>прогнозный</w:t>
      </w:r>
      <w:r w:rsidRPr="00F71EC6">
        <w:rPr>
          <w:spacing w:val="39"/>
        </w:rPr>
        <w:t xml:space="preserve"> </w:t>
      </w:r>
      <w:r w:rsidRPr="00F71EC6">
        <w:t>период</w:t>
      </w:r>
      <w:r w:rsidRPr="00F71EC6">
        <w:rPr>
          <w:spacing w:val="-67"/>
        </w:rPr>
        <w:t xml:space="preserve"> </w:t>
      </w:r>
      <w:r w:rsidRPr="00F71EC6">
        <w:t>приведена</w:t>
      </w:r>
      <w:r w:rsidRPr="00F71EC6">
        <w:rPr>
          <w:spacing w:val="-1"/>
        </w:rPr>
        <w:t xml:space="preserve"> </w:t>
      </w:r>
      <w:r w:rsidRPr="00F71EC6">
        <w:t>на</w:t>
      </w:r>
      <w:r w:rsidRPr="00F71EC6">
        <w:rPr>
          <w:spacing w:val="-3"/>
        </w:rPr>
        <w:t xml:space="preserve"> </w:t>
      </w:r>
      <w:r w:rsidRPr="00F71EC6">
        <w:t>рисунке</w:t>
      </w:r>
      <w:r w:rsidRPr="00F71EC6">
        <w:rPr>
          <w:spacing w:val="2"/>
        </w:rPr>
        <w:t xml:space="preserve"> </w:t>
      </w:r>
      <w:r w:rsidR="00CE2BEF" w:rsidRPr="00F71EC6">
        <w:t>2</w:t>
      </w:r>
      <w:r w:rsidR="0050771B" w:rsidRPr="00F71EC6">
        <w:t>5</w:t>
      </w:r>
      <w:r w:rsidR="009F0F09" w:rsidRPr="00F71EC6">
        <w:t xml:space="preserve"> [</w:t>
      </w:r>
      <w:r w:rsidR="007F60BD" w:rsidRPr="00F71EC6">
        <w:t xml:space="preserve">52, </w:t>
      </w:r>
      <w:r w:rsidR="00CB5920" w:rsidRPr="00F71EC6">
        <w:t>с.</w:t>
      </w:r>
      <w:r w:rsidR="007F60BD" w:rsidRPr="00F71EC6">
        <w:t>127</w:t>
      </w:r>
      <w:r w:rsidR="009F0F09" w:rsidRPr="00F71EC6">
        <w:t>].</w:t>
      </w:r>
    </w:p>
    <w:p w:rsidR="00003486" w:rsidRPr="00F71EC6" w:rsidRDefault="00003486" w:rsidP="000B4A9D">
      <w:pPr>
        <w:pStyle w:val="ac"/>
        <w:spacing w:line="360" w:lineRule="auto"/>
        <w:ind w:firstLine="709"/>
      </w:pPr>
      <w:r w:rsidRPr="00F71EC6">
        <w:rPr>
          <w:noProof/>
          <w:lang w:eastAsia="ru-RU"/>
        </w:rPr>
        <w:lastRenderedPageBreak/>
        <w:drawing>
          <wp:inline distT="0" distB="0" distL="0" distR="0" wp14:anchorId="051FFDF6" wp14:editId="375E853C">
            <wp:extent cx="4543224" cy="3054899"/>
            <wp:effectExtent l="0" t="0" r="0" b="0"/>
            <wp:docPr id="26" name="Рисунок 25" descr="7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88.PNG"/>
                    <pic:cNvPicPr/>
                  </pic:nvPicPr>
                  <pic:blipFill>
                    <a:blip r:embed="rId35" cstate="print"/>
                    <a:stretch>
                      <a:fillRect/>
                    </a:stretch>
                  </pic:blipFill>
                  <pic:spPr>
                    <a:xfrm>
                      <a:off x="0" y="0"/>
                      <a:ext cx="4543224" cy="3054899"/>
                    </a:xfrm>
                    <a:prstGeom prst="rect">
                      <a:avLst/>
                    </a:prstGeom>
                  </pic:spPr>
                </pic:pic>
              </a:graphicData>
            </a:graphic>
          </wp:inline>
        </w:drawing>
      </w:r>
    </w:p>
    <w:p w:rsidR="00396D6C" w:rsidRDefault="00396D6C" w:rsidP="00607A08">
      <w:pPr>
        <w:pStyle w:val="ac"/>
        <w:tabs>
          <w:tab w:val="left" w:pos="2505"/>
        </w:tabs>
        <w:ind w:firstLine="709"/>
        <w:jc w:val="center"/>
      </w:pPr>
    </w:p>
    <w:p w:rsidR="00003486" w:rsidRPr="00F71EC6" w:rsidRDefault="00003486" w:rsidP="00607A08">
      <w:pPr>
        <w:pStyle w:val="ac"/>
        <w:tabs>
          <w:tab w:val="left" w:pos="2505"/>
        </w:tabs>
        <w:ind w:firstLine="709"/>
        <w:jc w:val="center"/>
        <w:rPr>
          <w:spacing w:val="-67"/>
        </w:rPr>
      </w:pPr>
      <w:r w:rsidRPr="00F71EC6">
        <w:t>Рисунок 2</w:t>
      </w:r>
      <w:r w:rsidR="0050771B" w:rsidRPr="00F71EC6">
        <w:t>5</w:t>
      </w:r>
      <w:r w:rsidR="001B28D3" w:rsidRPr="00F71EC6">
        <w:t xml:space="preserve"> – Структура пассивов баланса ООО «Сеть Связной»</w:t>
      </w:r>
      <w:r w:rsidR="001B28D3" w:rsidRPr="00F71EC6">
        <w:rPr>
          <w:spacing w:val="-67"/>
        </w:rPr>
        <w:t xml:space="preserve"> </w:t>
      </w:r>
    </w:p>
    <w:p w:rsidR="001B28D3" w:rsidRPr="00F71EC6" w:rsidRDefault="001B28D3" w:rsidP="00607A08">
      <w:pPr>
        <w:pStyle w:val="ac"/>
        <w:tabs>
          <w:tab w:val="left" w:pos="2505"/>
        </w:tabs>
        <w:ind w:firstLine="709"/>
        <w:jc w:val="center"/>
      </w:pPr>
      <w:r w:rsidRPr="00F71EC6">
        <w:t>в</w:t>
      </w:r>
      <w:r w:rsidRPr="00F71EC6">
        <w:rPr>
          <w:spacing w:val="-3"/>
        </w:rPr>
        <w:t xml:space="preserve"> </w:t>
      </w:r>
      <w:r w:rsidRPr="00F71EC6">
        <w:t>прогнозный период</w:t>
      </w:r>
      <w:r w:rsidR="00854616" w:rsidRPr="00F71EC6">
        <w:t xml:space="preserve"> [57</w:t>
      </w:r>
      <w:r w:rsidR="009F0F09" w:rsidRPr="00F71EC6">
        <w:t>].</w:t>
      </w:r>
    </w:p>
    <w:p w:rsidR="00124A4D" w:rsidRPr="00F71EC6" w:rsidRDefault="00124A4D" w:rsidP="00003486">
      <w:pPr>
        <w:pStyle w:val="ac"/>
        <w:tabs>
          <w:tab w:val="left" w:pos="2505"/>
        </w:tabs>
        <w:spacing w:line="360" w:lineRule="auto"/>
        <w:ind w:firstLine="709"/>
        <w:jc w:val="center"/>
      </w:pPr>
    </w:p>
    <w:p w:rsidR="001B28D3" w:rsidRPr="00F71EC6" w:rsidRDefault="00356F10" w:rsidP="007E217F">
      <w:pPr>
        <w:pStyle w:val="ac"/>
        <w:spacing w:line="360" w:lineRule="auto"/>
        <w:ind w:firstLine="709"/>
        <w:jc w:val="both"/>
      </w:pPr>
      <w:r w:rsidRPr="00F71EC6">
        <w:t>На основании данных</w:t>
      </w:r>
      <w:r w:rsidR="001B28D3" w:rsidRPr="00F71EC6">
        <w:rPr>
          <w:spacing w:val="1"/>
        </w:rPr>
        <w:t xml:space="preserve"> </w:t>
      </w:r>
      <w:r w:rsidR="001B28D3" w:rsidRPr="00F71EC6">
        <w:t>рисунка</w:t>
      </w:r>
      <w:r w:rsidR="001B28D3" w:rsidRPr="00F71EC6">
        <w:rPr>
          <w:spacing w:val="1"/>
        </w:rPr>
        <w:t xml:space="preserve"> </w:t>
      </w:r>
      <w:r w:rsidR="007E217F" w:rsidRPr="00F71EC6">
        <w:rPr>
          <w:spacing w:val="1"/>
        </w:rPr>
        <w:t>2</w:t>
      </w:r>
      <w:r w:rsidR="0050771B" w:rsidRPr="00F71EC6">
        <w:rPr>
          <w:spacing w:val="1"/>
        </w:rPr>
        <w:t>5</w:t>
      </w:r>
      <w:r w:rsidR="001B28D3" w:rsidRPr="00F71EC6">
        <w:rPr>
          <w:spacing w:val="1"/>
        </w:rPr>
        <w:t xml:space="preserve"> </w:t>
      </w:r>
      <w:r w:rsidRPr="00F71EC6">
        <w:t>можно сделать вывод о том</w:t>
      </w:r>
      <w:r w:rsidR="001B28D3" w:rsidRPr="00F71EC6">
        <w:t>,</w:t>
      </w:r>
      <w:r w:rsidR="001B28D3" w:rsidRPr="00F71EC6">
        <w:rPr>
          <w:spacing w:val="1"/>
        </w:rPr>
        <w:t xml:space="preserve"> </w:t>
      </w:r>
      <w:r w:rsidR="001B28D3" w:rsidRPr="00F71EC6">
        <w:t>что</w:t>
      </w:r>
      <w:r w:rsidR="001B28D3" w:rsidRPr="00F71EC6">
        <w:rPr>
          <w:spacing w:val="1"/>
        </w:rPr>
        <w:t xml:space="preserve"> </w:t>
      </w:r>
      <w:r w:rsidR="001B28D3" w:rsidRPr="00F71EC6">
        <w:t>в</w:t>
      </w:r>
      <w:r w:rsidR="001B28D3" w:rsidRPr="00F71EC6">
        <w:rPr>
          <w:spacing w:val="1"/>
        </w:rPr>
        <w:t xml:space="preserve"> </w:t>
      </w:r>
      <w:r w:rsidRPr="00F71EC6">
        <w:rPr>
          <w:spacing w:val="1"/>
        </w:rPr>
        <w:t>рассматриваемом периоде прогноза</w:t>
      </w:r>
      <w:r w:rsidR="001B28D3" w:rsidRPr="00F71EC6">
        <w:rPr>
          <w:spacing w:val="1"/>
        </w:rPr>
        <w:t xml:space="preserve"> </w:t>
      </w:r>
      <w:r w:rsidR="001B28D3" w:rsidRPr="00F71EC6">
        <w:t>структура</w:t>
      </w:r>
      <w:r w:rsidR="001B28D3" w:rsidRPr="00F71EC6">
        <w:rPr>
          <w:spacing w:val="1"/>
        </w:rPr>
        <w:t xml:space="preserve"> </w:t>
      </w:r>
      <w:r w:rsidR="001B28D3" w:rsidRPr="00F71EC6">
        <w:t>пассивов</w:t>
      </w:r>
      <w:r w:rsidR="001B28D3" w:rsidRPr="00F71EC6">
        <w:rPr>
          <w:spacing w:val="1"/>
        </w:rPr>
        <w:t xml:space="preserve"> </w:t>
      </w:r>
      <w:r w:rsidR="001B28D3" w:rsidRPr="00F71EC6">
        <w:t>баланса</w:t>
      </w:r>
      <w:r w:rsidR="001B28D3" w:rsidRPr="00F71EC6">
        <w:rPr>
          <w:spacing w:val="1"/>
        </w:rPr>
        <w:t xml:space="preserve"> </w:t>
      </w:r>
      <w:r w:rsidRPr="00F71EC6">
        <w:t>данной фирмы</w:t>
      </w:r>
      <w:r w:rsidR="001B28D3" w:rsidRPr="00F71EC6">
        <w:rPr>
          <w:spacing w:val="1"/>
        </w:rPr>
        <w:t xml:space="preserve"> </w:t>
      </w:r>
      <w:r w:rsidRPr="00F71EC6">
        <w:t>немного изменится:</w:t>
      </w:r>
      <w:r w:rsidR="001B28D3" w:rsidRPr="00F71EC6">
        <w:rPr>
          <w:spacing w:val="1"/>
        </w:rPr>
        <w:t xml:space="preserve"> </w:t>
      </w:r>
      <w:r w:rsidRPr="00F71EC6">
        <w:t>будет происходить</w:t>
      </w:r>
      <w:r w:rsidR="001B28D3" w:rsidRPr="00F71EC6">
        <w:rPr>
          <w:spacing w:val="1"/>
        </w:rPr>
        <w:t xml:space="preserve"> </w:t>
      </w:r>
      <w:r w:rsidR="001B28D3" w:rsidRPr="00F71EC6">
        <w:t>увеличение</w:t>
      </w:r>
      <w:r w:rsidR="001B28D3" w:rsidRPr="00F71EC6">
        <w:rPr>
          <w:spacing w:val="1"/>
        </w:rPr>
        <w:t xml:space="preserve"> </w:t>
      </w:r>
      <w:r w:rsidRPr="00F71EC6">
        <w:rPr>
          <w:spacing w:val="1"/>
        </w:rPr>
        <w:t xml:space="preserve">показателя </w:t>
      </w:r>
      <w:r w:rsidR="001B28D3" w:rsidRPr="00F71EC6">
        <w:t>удельного</w:t>
      </w:r>
      <w:r w:rsidR="001B28D3" w:rsidRPr="00F71EC6">
        <w:rPr>
          <w:spacing w:val="1"/>
        </w:rPr>
        <w:t xml:space="preserve"> </w:t>
      </w:r>
      <w:r w:rsidR="001B28D3" w:rsidRPr="00F71EC6">
        <w:t>веса</w:t>
      </w:r>
      <w:r w:rsidR="001B28D3" w:rsidRPr="00F71EC6">
        <w:rPr>
          <w:spacing w:val="1"/>
        </w:rPr>
        <w:t xml:space="preserve"> </w:t>
      </w:r>
      <w:r w:rsidR="001B28D3" w:rsidRPr="00F71EC6">
        <w:t>долгосрочных</w:t>
      </w:r>
      <w:r w:rsidR="001B28D3" w:rsidRPr="00F71EC6">
        <w:rPr>
          <w:spacing w:val="1"/>
        </w:rPr>
        <w:t xml:space="preserve"> </w:t>
      </w:r>
      <w:r w:rsidR="001B28D3" w:rsidRPr="00F71EC6">
        <w:t>обязательств</w:t>
      </w:r>
      <w:r w:rsidR="001B28D3" w:rsidRPr="00F71EC6">
        <w:rPr>
          <w:spacing w:val="70"/>
        </w:rPr>
        <w:t xml:space="preserve"> </w:t>
      </w:r>
      <w:r w:rsidR="001B28D3" w:rsidRPr="00F71EC6">
        <w:t>с</w:t>
      </w:r>
      <w:r w:rsidR="001B28D3" w:rsidRPr="00F71EC6">
        <w:rPr>
          <w:spacing w:val="70"/>
        </w:rPr>
        <w:t xml:space="preserve"> </w:t>
      </w:r>
      <w:r w:rsidRPr="00F71EC6">
        <w:t>уровня в 5</w:t>
      </w:r>
      <w:r w:rsidR="001B28D3" w:rsidRPr="00F71EC6">
        <w:t>,49%</w:t>
      </w:r>
      <w:r w:rsidR="001B28D3" w:rsidRPr="00F71EC6">
        <w:rPr>
          <w:spacing w:val="70"/>
        </w:rPr>
        <w:t xml:space="preserve"> </w:t>
      </w:r>
      <w:r w:rsidR="001B28D3" w:rsidRPr="00F71EC6">
        <w:t>в</w:t>
      </w:r>
      <w:r w:rsidR="001B28D3" w:rsidRPr="00F71EC6">
        <w:rPr>
          <w:spacing w:val="1"/>
        </w:rPr>
        <w:t xml:space="preserve"> </w:t>
      </w:r>
      <w:r w:rsidR="001B28D3" w:rsidRPr="00F71EC6">
        <w:t xml:space="preserve">2020 году до </w:t>
      </w:r>
      <w:r w:rsidRPr="00F71EC6">
        <w:t xml:space="preserve">уровня в </w:t>
      </w:r>
      <w:r w:rsidR="001B28D3" w:rsidRPr="00F71EC6">
        <w:t xml:space="preserve">6,12% в 2023 году. </w:t>
      </w:r>
      <w:r w:rsidRPr="00F71EC6">
        <w:t>Еще произойдет довольно существенное по</w:t>
      </w:r>
      <w:r w:rsidR="001B28D3" w:rsidRPr="00F71EC6">
        <w:t>нижение</w:t>
      </w:r>
      <w:r w:rsidRPr="00F71EC6">
        <w:t xml:space="preserve"> показателя</w:t>
      </w:r>
      <w:r w:rsidR="001B28D3" w:rsidRPr="00F71EC6">
        <w:rPr>
          <w:spacing w:val="1"/>
        </w:rPr>
        <w:t xml:space="preserve"> </w:t>
      </w:r>
      <w:r w:rsidR="001B28D3" w:rsidRPr="00F71EC6">
        <w:t>удельного</w:t>
      </w:r>
      <w:r w:rsidR="001B28D3" w:rsidRPr="00F71EC6">
        <w:rPr>
          <w:spacing w:val="1"/>
        </w:rPr>
        <w:t xml:space="preserve"> </w:t>
      </w:r>
      <w:r w:rsidR="001B28D3" w:rsidRPr="00F71EC6">
        <w:t>веса краткосрочных обязательств с</w:t>
      </w:r>
      <w:r w:rsidRPr="00F71EC6">
        <w:t xml:space="preserve"> уровня</w:t>
      </w:r>
      <w:r w:rsidR="001B28D3" w:rsidRPr="00F71EC6">
        <w:rPr>
          <w:spacing w:val="1"/>
        </w:rPr>
        <w:t xml:space="preserve"> </w:t>
      </w:r>
      <w:r w:rsidR="001B28D3" w:rsidRPr="00F71EC6">
        <w:t>44,82% в 2020</w:t>
      </w:r>
      <w:r w:rsidR="001B28D3" w:rsidRPr="00F71EC6">
        <w:rPr>
          <w:spacing w:val="70"/>
        </w:rPr>
        <w:t xml:space="preserve"> </w:t>
      </w:r>
      <w:r w:rsidR="001B28D3" w:rsidRPr="00F71EC6">
        <w:t xml:space="preserve">году до </w:t>
      </w:r>
      <w:r w:rsidRPr="00F71EC6">
        <w:t xml:space="preserve">уровня </w:t>
      </w:r>
      <w:r w:rsidR="001B28D3" w:rsidRPr="00F71EC6">
        <w:t>36,45% в</w:t>
      </w:r>
      <w:r w:rsidR="001B28D3" w:rsidRPr="00F71EC6">
        <w:rPr>
          <w:spacing w:val="1"/>
        </w:rPr>
        <w:t xml:space="preserve"> </w:t>
      </w:r>
      <w:r w:rsidR="001B28D3" w:rsidRPr="00F71EC6">
        <w:t xml:space="preserve">2023 году, </w:t>
      </w:r>
      <w:r w:rsidRPr="00F71EC6">
        <w:t>а именно это</w:t>
      </w:r>
      <w:r w:rsidR="001B28D3" w:rsidRPr="00F71EC6">
        <w:t xml:space="preserve"> </w:t>
      </w:r>
      <w:r w:rsidRPr="00F71EC6">
        <w:t>пон</w:t>
      </w:r>
      <w:r w:rsidR="001B28D3" w:rsidRPr="00F71EC6">
        <w:t xml:space="preserve">ижение </w:t>
      </w:r>
      <w:r w:rsidRPr="00F71EC6">
        <w:t>объясняется</w:t>
      </w:r>
      <w:r w:rsidR="001B28D3" w:rsidRPr="00F71EC6">
        <w:t xml:space="preserve"> уменьшением</w:t>
      </w:r>
      <w:r w:rsidRPr="00F71EC6">
        <w:t xml:space="preserve"> числа</w:t>
      </w:r>
      <w:r w:rsidR="001B28D3" w:rsidRPr="00F71EC6">
        <w:rPr>
          <w:spacing w:val="1"/>
        </w:rPr>
        <w:t xml:space="preserve"> </w:t>
      </w:r>
      <w:r w:rsidR="001B28D3" w:rsidRPr="00F71EC6">
        <w:t xml:space="preserve">краткосрочных </w:t>
      </w:r>
      <w:r w:rsidRPr="00F71EC6">
        <w:t>заемных</w:t>
      </w:r>
      <w:r w:rsidR="001B28D3" w:rsidRPr="00F71EC6">
        <w:t xml:space="preserve"> средств с </w:t>
      </w:r>
      <w:r w:rsidRPr="00F71EC6">
        <w:t xml:space="preserve">уровня в </w:t>
      </w:r>
      <w:r w:rsidR="001B28D3" w:rsidRPr="00F71EC6">
        <w:t xml:space="preserve">49939 </w:t>
      </w:r>
      <w:proofErr w:type="spellStart"/>
      <w:r w:rsidR="00071C1E" w:rsidRPr="00F71EC6">
        <w:t>тыс.</w:t>
      </w:r>
      <w:r w:rsidR="001B28D3" w:rsidRPr="00F71EC6">
        <w:t>руб</w:t>
      </w:r>
      <w:proofErr w:type="spellEnd"/>
      <w:r w:rsidR="001B28D3" w:rsidRPr="00F71EC6">
        <w:t>. в 2020 году до</w:t>
      </w:r>
      <w:r w:rsidRPr="00F71EC6">
        <w:t xml:space="preserve"> уровня в</w:t>
      </w:r>
      <w:r w:rsidR="001B28D3" w:rsidRPr="00F71EC6">
        <w:t xml:space="preserve"> 20000 </w:t>
      </w:r>
      <w:proofErr w:type="spellStart"/>
      <w:r w:rsidR="00071C1E" w:rsidRPr="00F71EC6">
        <w:t>тыс.</w:t>
      </w:r>
      <w:r w:rsidR="001B28D3" w:rsidRPr="00F71EC6">
        <w:t>руб</w:t>
      </w:r>
      <w:proofErr w:type="spellEnd"/>
      <w:r w:rsidR="001B28D3" w:rsidRPr="00F71EC6">
        <w:t>. в</w:t>
      </w:r>
      <w:r w:rsidR="001B28D3" w:rsidRPr="00F71EC6">
        <w:rPr>
          <w:spacing w:val="1"/>
        </w:rPr>
        <w:t xml:space="preserve"> </w:t>
      </w:r>
      <w:r w:rsidR="001B28D3" w:rsidRPr="00F71EC6">
        <w:t xml:space="preserve">2023 году, </w:t>
      </w:r>
      <w:r w:rsidRPr="00F71EC6">
        <w:t>так еще и</w:t>
      </w:r>
      <w:r w:rsidR="001B28D3" w:rsidRPr="00F71EC6">
        <w:t xml:space="preserve"> уменьшением </w:t>
      </w:r>
      <w:r w:rsidRPr="00F71EC6">
        <w:t xml:space="preserve">уровня </w:t>
      </w:r>
      <w:r w:rsidR="001B28D3" w:rsidRPr="00F71EC6">
        <w:t xml:space="preserve">кредиторской задолженности с 75684 </w:t>
      </w:r>
      <w:r w:rsidR="00071C1E" w:rsidRPr="00F71EC6">
        <w:t>тыс.</w:t>
      </w:r>
      <w:r w:rsidR="001B28D3" w:rsidRPr="00F71EC6">
        <w:t>руб. в</w:t>
      </w:r>
      <w:r w:rsidR="001B28D3" w:rsidRPr="00F71EC6">
        <w:rPr>
          <w:spacing w:val="1"/>
        </w:rPr>
        <w:t xml:space="preserve"> </w:t>
      </w:r>
      <w:r w:rsidR="001B28D3" w:rsidRPr="00F71EC6">
        <w:t>2020</w:t>
      </w:r>
      <w:r w:rsidR="001B28D3" w:rsidRPr="00F71EC6">
        <w:rPr>
          <w:spacing w:val="1"/>
        </w:rPr>
        <w:t xml:space="preserve"> </w:t>
      </w:r>
      <w:r w:rsidR="001B28D3" w:rsidRPr="00F71EC6">
        <w:t>году</w:t>
      </w:r>
      <w:r w:rsidR="001B28D3" w:rsidRPr="00F71EC6">
        <w:rPr>
          <w:spacing w:val="1"/>
        </w:rPr>
        <w:t xml:space="preserve"> </w:t>
      </w:r>
      <w:r w:rsidR="001B28D3" w:rsidRPr="00F71EC6">
        <w:t>до</w:t>
      </w:r>
      <w:r w:rsidR="001B28D3" w:rsidRPr="00F71EC6">
        <w:rPr>
          <w:spacing w:val="1"/>
        </w:rPr>
        <w:t xml:space="preserve"> </w:t>
      </w:r>
      <w:r w:rsidR="001B28D3" w:rsidRPr="00F71EC6">
        <w:t xml:space="preserve">71726 </w:t>
      </w:r>
      <w:r w:rsidR="00071C1E" w:rsidRPr="00F71EC6">
        <w:t>тыс.</w:t>
      </w:r>
      <w:r w:rsidR="001B28D3" w:rsidRPr="00F71EC6">
        <w:t>руб.</w:t>
      </w:r>
      <w:r w:rsidR="001B28D3" w:rsidRPr="00F71EC6">
        <w:rPr>
          <w:spacing w:val="1"/>
        </w:rPr>
        <w:t xml:space="preserve"> </w:t>
      </w:r>
      <w:r w:rsidR="001B28D3" w:rsidRPr="00F71EC6">
        <w:t>в</w:t>
      </w:r>
      <w:r w:rsidR="001B28D3" w:rsidRPr="00F71EC6">
        <w:rPr>
          <w:spacing w:val="1"/>
        </w:rPr>
        <w:t xml:space="preserve"> </w:t>
      </w:r>
      <w:r w:rsidR="001B28D3" w:rsidRPr="00F71EC6">
        <w:t>2023</w:t>
      </w:r>
      <w:r w:rsidR="001B28D3" w:rsidRPr="00F71EC6">
        <w:rPr>
          <w:spacing w:val="1"/>
        </w:rPr>
        <w:t xml:space="preserve"> </w:t>
      </w:r>
      <w:r w:rsidR="001B28D3" w:rsidRPr="00F71EC6">
        <w:t>году.</w:t>
      </w:r>
      <w:r w:rsidR="001B28D3" w:rsidRPr="00F71EC6">
        <w:rPr>
          <w:spacing w:val="1"/>
        </w:rPr>
        <w:t xml:space="preserve"> </w:t>
      </w:r>
      <w:r w:rsidRPr="00F71EC6">
        <w:t>Конкретно это</w:t>
      </w:r>
      <w:r w:rsidR="001B28D3" w:rsidRPr="00F71EC6">
        <w:rPr>
          <w:spacing w:val="1"/>
        </w:rPr>
        <w:t xml:space="preserve"> </w:t>
      </w:r>
      <w:r w:rsidR="001B28D3" w:rsidRPr="00F71EC6">
        <w:t>изменения</w:t>
      </w:r>
      <w:r w:rsidR="001B28D3" w:rsidRPr="00F71EC6">
        <w:rPr>
          <w:spacing w:val="1"/>
        </w:rPr>
        <w:t xml:space="preserve"> </w:t>
      </w:r>
      <w:r w:rsidRPr="00F71EC6">
        <w:t>оказывают довольно</w:t>
      </w:r>
      <w:r w:rsidR="001B28D3" w:rsidRPr="00F71EC6">
        <w:rPr>
          <w:spacing w:val="1"/>
        </w:rPr>
        <w:t xml:space="preserve"> </w:t>
      </w:r>
      <w:r w:rsidRPr="00F71EC6">
        <w:t>положительное</w:t>
      </w:r>
      <w:r w:rsidR="001B28D3" w:rsidRPr="00F71EC6">
        <w:rPr>
          <w:spacing w:val="-1"/>
        </w:rPr>
        <w:t xml:space="preserve"> </w:t>
      </w:r>
      <w:r w:rsidRPr="00F71EC6">
        <w:t>влияние</w:t>
      </w:r>
      <w:r w:rsidR="001B28D3" w:rsidRPr="00F71EC6">
        <w:rPr>
          <w:spacing w:val="-1"/>
        </w:rPr>
        <w:t xml:space="preserve"> </w:t>
      </w:r>
      <w:r w:rsidRPr="00F71EC6">
        <w:t>на качественный состав</w:t>
      </w:r>
      <w:r w:rsidR="001B28D3" w:rsidRPr="00F71EC6">
        <w:rPr>
          <w:spacing w:val="1"/>
        </w:rPr>
        <w:t xml:space="preserve"> </w:t>
      </w:r>
      <w:r w:rsidR="001B28D3" w:rsidRPr="00F71EC6">
        <w:t>баланса</w:t>
      </w:r>
      <w:r w:rsidR="001B28D3" w:rsidRPr="00F71EC6">
        <w:rPr>
          <w:spacing w:val="-1"/>
        </w:rPr>
        <w:t xml:space="preserve"> </w:t>
      </w:r>
      <w:r w:rsidRPr="00F71EC6">
        <w:rPr>
          <w:spacing w:val="-1"/>
        </w:rPr>
        <w:t xml:space="preserve">рассматриваемой фирмы </w:t>
      </w:r>
      <w:r w:rsidR="009F0F09" w:rsidRPr="00F71EC6">
        <w:t>[</w:t>
      </w:r>
      <w:r w:rsidR="007F60BD" w:rsidRPr="00F71EC6">
        <w:t xml:space="preserve">54, </w:t>
      </w:r>
      <w:r w:rsidR="00CB5920" w:rsidRPr="00F71EC6">
        <w:t>с.</w:t>
      </w:r>
      <w:r w:rsidR="007F60BD" w:rsidRPr="00F71EC6">
        <w:t>178</w:t>
      </w:r>
      <w:r w:rsidR="009F0F09" w:rsidRPr="00F71EC6">
        <w:t>].</w:t>
      </w:r>
    </w:p>
    <w:p w:rsidR="001B28D3" w:rsidRPr="00F71EC6" w:rsidRDefault="001A497A" w:rsidP="007E217F">
      <w:pPr>
        <w:pStyle w:val="ac"/>
        <w:spacing w:line="360" w:lineRule="auto"/>
        <w:ind w:firstLine="709"/>
        <w:jc w:val="both"/>
      </w:pPr>
      <w:r w:rsidRPr="00F71EC6">
        <w:t xml:space="preserve">Однако приведенных выше расчетов </w:t>
      </w:r>
      <w:r w:rsidR="001B28D3" w:rsidRPr="00F71EC6">
        <w:t>показателей</w:t>
      </w:r>
      <w:r w:rsidR="001B28D3" w:rsidRPr="00F71EC6">
        <w:rPr>
          <w:spacing w:val="1"/>
        </w:rPr>
        <w:t xml:space="preserve"> </w:t>
      </w:r>
      <w:r w:rsidR="001B28D3" w:rsidRPr="00F71EC6">
        <w:t>структуры</w:t>
      </w:r>
      <w:r w:rsidRPr="00F71EC6">
        <w:t xml:space="preserve"> данного</w:t>
      </w:r>
      <w:r w:rsidR="001B28D3" w:rsidRPr="00F71EC6">
        <w:rPr>
          <w:spacing w:val="1"/>
        </w:rPr>
        <w:t xml:space="preserve"> </w:t>
      </w:r>
      <w:r w:rsidR="001B28D3" w:rsidRPr="00F71EC6">
        <w:t>баланса</w:t>
      </w:r>
      <w:r w:rsidR="001B28D3" w:rsidRPr="00F71EC6">
        <w:rPr>
          <w:spacing w:val="1"/>
        </w:rPr>
        <w:t xml:space="preserve"> </w:t>
      </w:r>
      <w:r w:rsidR="001B28D3" w:rsidRPr="00F71EC6">
        <w:t>и</w:t>
      </w:r>
      <w:r w:rsidR="001B28D3" w:rsidRPr="00F71EC6">
        <w:rPr>
          <w:spacing w:val="1"/>
        </w:rPr>
        <w:t xml:space="preserve"> </w:t>
      </w:r>
      <w:r w:rsidRPr="00F71EC6">
        <w:t>отчета</w:t>
      </w:r>
      <w:r w:rsidR="001B28D3" w:rsidRPr="00F71EC6">
        <w:rPr>
          <w:spacing w:val="1"/>
        </w:rPr>
        <w:t xml:space="preserve"> </w:t>
      </w:r>
      <w:r w:rsidR="001B28D3" w:rsidRPr="00F71EC6">
        <w:t>о</w:t>
      </w:r>
      <w:r w:rsidR="001B28D3" w:rsidRPr="00F71EC6">
        <w:rPr>
          <w:spacing w:val="1"/>
        </w:rPr>
        <w:t xml:space="preserve"> </w:t>
      </w:r>
      <w:r w:rsidRPr="00F71EC6">
        <w:t xml:space="preserve">финансовых </w:t>
      </w:r>
      <w:r w:rsidR="00396D6C">
        <w:t xml:space="preserve">результатах будет </w:t>
      </w:r>
      <w:r w:rsidRPr="00F71EC6">
        <w:t>довольно</w:t>
      </w:r>
      <w:r w:rsidR="001B28D3" w:rsidRPr="00F71EC6">
        <w:rPr>
          <w:spacing w:val="1"/>
        </w:rPr>
        <w:t xml:space="preserve"> </w:t>
      </w:r>
      <w:r w:rsidR="001B28D3" w:rsidRPr="00F71EC6">
        <w:t>недостаточно</w:t>
      </w:r>
      <w:r w:rsidR="001B28D3" w:rsidRPr="00F71EC6">
        <w:rPr>
          <w:spacing w:val="1"/>
        </w:rPr>
        <w:t xml:space="preserve"> </w:t>
      </w:r>
      <w:r w:rsidR="001B28D3" w:rsidRPr="00F71EC6">
        <w:t>для</w:t>
      </w:r>
      <w:r w:rsidR="001B28D3" w:rsidRPr="00F71EC6">
        <w:rPr>
          <w:spacing w:val="1"/>
        </w:rPr>
        <w:t xml:space="preserve"> </w:t>
      </w:r>
      <w:r w:rsidR="001B28D3" w:rsidRPr="00F71EC6">
        <w:t>полноценной</w:t>
      </w:r>
      <w:r w:rsidR="001B28D3" w:rsidRPr="00F71EC6">
        <w:rPr>
          <w:spacing w:val="1"/>
        </w:rPr>
        <w:t xml:space="preserve"> </w:t>
      </w:r>
      <w:r w:rsidRPr="00F71EC6">
        <w:rPr>
          <w:spacing w:val="1"/>
        </w:rPr>
        <w:t xml:space="preserve">и качественной </w:t>
      </w:r>
      <w:r w:rsidR="001B28D3" w:rsidRPr="00F71EC6">
        <w:t>оценки</w:t>
      </w:r>
      <w:r w:rsidR="001B28D3" w:rsidRPr="00F71EC6">
        <w:rPr>
          <w:spacing w:val="1"/>
        </w:rPr>
        <w:t xml:space="preserve"> </w:t>
      </w:r>
      <w:r w:rsidR="001B28D3" w:rsidRPr="00F71EC6">
        <w:t>финансового</w:t>
      </w:r>
      <w:r w:rsidR="001B28D3" w:rsidRPr="00F71EC6">
        <w:rPr>
          <w:spacing w:val="1"/>
        </w:rPr>
        <w:t xml:space="preserve"> </w:t>
      </w:r>
      <w:r w:rsidR="001B28D3" w:rsidRPr="00F71EC6">
        <w:t>состояния</w:t>
      </w:r>
      <w:r w:rsidRPr="00F71EC6">
        <w:t xml:space="preserve"> предприятия</w:t>
      </w:r>
      <w:r w:rsidR="001B28D3" w:rsidRPr="00F71EC6">
        <w:t>,</w:t>
      </w:r>
      <w:r w:rsidR="001B28D3" w:rsidRPr="00F71EC6">
        <w:rPr>
          <w:spacing w:val="1"/>
        </w:rPr>
        <w:t xml:space="preserve"> </w:t>
      </w:r>
      <w:r w:rsidRPr="00F71EC6">
        <w:t xml:space="preserve">а </w:t>
      </w:r>
      <w:proofErr w:type="gramStart"/>
      <w:r w:rsidRPr="00F71EC6">
        <w:t>значит</w:t>
      </w:r>
      <w:proofErr w:type="gramEnd"/>
      <w:r w:rsidRPr="00F71EC6">
        <w:t xml:space="preserve"> как и</w:t>
      </w:r>
      <w:r w:rsidR="001B28D3" w:rsidRPr="00F71EC6">
        <w:t xml:space="preserve"> при ретроспективной </w:t>
      </w:r>
      <w:r w:rsidRPr="00F71EC6">
        <w:t>качественной оценке финансовой</w:t>
      </w:r>
      <w:r w:rsidR="001B28D3" w:rsidRPr="00F71EC6">
        <w:t xml:space="preserve"> </w:t>
      </w:r>
      <w:r w:rsidRPr="00F71EC6">
        <w:lastRenderedPageBreak/>
        <w:t>устойчивости фирмы</w:t>
      </w:r>
      <w:r w:rsidR="001B28D3" w:rsidRPr="00F71EC6">
        <w:t xml:space="preserve">, </w:t>
      </w:r>
      <w:r w:rsidRPr="00F71EC6">
        <w:t>нужно будет еще сделать</w:t>
      </w:r>
      <w:r w:rsidR="001B28D3" w:rsidRPr="00F71EC6">
        <w:rPr>
          <w:spacing w:val="1"/>
        </w:rPr>
        <w:t xml:space="preserve"> </w:t>
      </w:r>
      <w:r w:rsidR="001B28D3" w:rsidRPr="00F71EC6">
        <w:t>прогноз</w:t>
      </w:r>
      <w:r w:rsidR="001B28D3" w:rsidRPr="00F71EC6">
        <w:rPr>
          <w:spacing w:val="1"/>
        </w:rPr>
        <w:t xml:space="preserve"> </w:t>
      </w:r>
      <w:r w:rsidR="001B28D3" w:rsidRPr="00F71EC6">
        <w:t>коэффициентов</w:t>
      </w:r>
      <w:r w:rsidR="001B28D3" w:rsidRPr="00F71EC6">
        <w:rPr>
          <w:spacing w:val="1"/>
        </w:rPr>
        <w:t xml:space="preserve"> </w:t>
      </w:r>
      <w:r w:rsidR="001B28D3" w:rsidRPr="00F71EC6">
        <w:t>финансового</w:t>
      </w:r>
      <w:r w:rsidR="001B28D3" w:rsidRPr="00F71EC6">
        <w:rPr>
          <w:spacing w:val="1"/>
        </w:rPr>
        <w:t xml:space="preserve"> </w:t>
      </w:r>
      <w:r w:rsidR="001B28D3" w:rsidRPr="00F71EC6">
        <w:t>состояния</w:t>
      </w:r>
      <w:r w:rsidR="001B28D3" w:rsidRPr="00F71EC6">
        <w:rPr>
          <w:spacing w:val="1"/>
        </w:rPr>
        <w:t xml:space="preserve"> </w:t>
      </w:r>
      <w:r w:rsidR="001B28D3" w:rsidRPr="00F71EC6">
        <w:t>ООО «Сеть Связной»,</w:t>
      </w:r>
      <w:r w:rsidR="001B28D3" w:rsidRPr="00F71EC6">
        <w:rPr>
          <w:spacing w:val="41"/>
        </w:rPr>
        <w:t xml:space="preserve"> </w:t>
      </w:r>
      <w:r w:rsidR="001B28D3" w:rsidRPr="00F71EC6">
        <w:t>которые</w:t>
      </w:r>
      <w:r w:rsidR="001B28D3" w:rsidRPr="00F71EC6">
        <w:rPr>
          <w:spacing w:val="18"/>
        </w:rPr>
        <w:t xml:space="preserve"> </w:t>
      </w:r>
      <w:r w:rsidR="001B28D3" w:rsidRPr="00F71EC6">
        <w:t>приведены</w:t>
      </w:r>
      <w:r w:rsidR="001B28D3" w:rsidRPr="00F71EC6">
        <w:rPr>
          <w:spacing w:val="21"/>
        </w:rPr>
        <w:t xml:space="preserve"> </w:t>
      </w:r>
      <w:r w:rsidR="001B28D3" w:rsidRPr="00F71EC6">
        <w:t>в</w:t>
      </w:r>
      <w:r w:rsidR="001B28D3" w:rsidRPr="00F71EC6">
        <w:rPr>
          <w:spacing w:val="20"/>
        </w:rPr>
        <w:t xml:space="preserve"> </w:t>
      </w:r>
      <w:r w:rsidR="001B28D3" w:rsidRPr="00F71EC6">
        <w:t>таблице</w:t>
      </w:r>
      <w:r w:rsidR="001B28D3" w:rsidRPr="00F71EC6">
        <w:rPr>
          <w:spacing w:val="22"/>
        </w:rPr>
        <w:t xml:space="preserve"> </w:t>
      </w:r>
      <w:r w:rsidR="0050771B" w:rsidRPr="00F71EC6">
        <w:t>13</w:t>
      </w:r>
      <w:r w:rsidR="001B28D3" w:rsidRPr="00F71EC6">
        <w:t>.</w:t>
      </w:r>
      <w:r w:rsidR="007E217F" w:rsidRPr="00F71EC6">
        <w:t xml:space="preserve"> </w:t>
      </w:r>
    </w:p>
    <w:p w:rsidR="001B28D3" w:rsidRPr="00F71EC6" w:rsidRDefault="001B28D3" w:rsidP="00607A08">
      <w:pPr>
        <w:pStyle w:val="ac"/>
      </w:pPr>
      <w:r w:rsidRPr="00F71EC6">
        <w:t>Таблица</w:t>
      </w:r>
      <w:r w:rsidR="007E217F" w:rsidRPr="00F71EC6">
        <w:t xml:space="preserve"> </w:t>
      </w:r>
      <w:r w:rsidR="0050771B" w:rsidRPr="00F71EC6">
        <w:t>13</w:t>
      </w:r>
      <w:r w:rsidRPr="00F71EC6">
        <w:t xml:space="preserve"> – Прогноз</w:t>
      </w:r>
      <w:r w:rsidRPr="00F71EC6">
        <w:rPr>
          <w:spacing w:val="51"/>
        </w:rPr>
        <w:t xml:space="preserve"> </w:t>
      </w:r>
      <w:r w:rsidRPr="00F71EC6">
        <w:t>коэффициентов</w:t>
      </w:r>
      <w:r w:rsidRPr="00F71EC6">
        <w:rPr>
          <w:spacing w:val="47"/>
        </w:rPr>
        <w:t xml:space="preserve"> </w:t>
      </w:r>
      <w:r w:rsidRPr="00F71EC6">
        <w:t>финансовой</w:t>
      </w:r>
      <w:r w:rsidRPr="00F71EC6">
        <w:rPr>
          <w:spacing w:val="52"/>
        </w:rPr>
        <w:t xml:space="preserve"> </w:t>
      </w:r>
      <w:r w:rsidRPr="00F71EC6">
        <w:t>устойчивости</w:t>
      </w:r>
      <w:r w:rsidRPr="00F71EC6">
        <w:rPr>
          <w:spacing w:val="50"/>
        </w:rPr>
        <w:t xml:space="preserve"> </w:t>
      </w:r>
      <w:r w:rsidRPr="00F71EC6">
        <w:t>ООО</w:t>
      </w:r>
      <w:r w:rsidRPr="00F71EC6">
        <w:rPr>
          <w:spacing w:val="-2"/>
        </w:rPr>
        <w:t xml:space="preserve"> </w:t>
      </w:r>
      <w:r w:rsidRPr="00F71EC6">
        <w:t>«Сеть Связной»</w:t>
      </w:r>
      <w:r w:rsidR="00854616" w:rsidRPr="00F71EC6">
        <w:t xml:space="preserve"> [33</w:t>
      </w:r>
      <w:r w:rsidR="009F0F09" w:rsidRPr="00F71EC6">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433"/>
        <w:gridCol w:w="1215"/>
        <w:gridCol w:w="960"/>
        <w:gridCol w:w="958"/>
        <w:gridCol w:w="960"/>
        <w:gridCol w:w="995"/>
      </w:tblGrid>
      <w:tr w:rsidR="007E1C93" w:rsidRPr="00F71EC6" w:rsidTr="007E217F">
        <w:trPr>
          <w:trHeight w:val="1288"/>
        </w:trPr>
        <w:tc>
          <w:tcPr>
            <w:tcW w:w="2977" w:type="dxa"/>
            <w:shd w:val="clear" w:color="auto" w:fill="auto"/>
            <w:vAlign w:val="center"/>
          </w:tcPr>
          <w:p w:rsidR="001B28D3" w:rsidRPr="00F71EC6" w:rsidRDefault="001B28D3" w:rsidP="007E217F">
            <w:pPr>
              <w:pStyle w:val="TableParagraph"/>
              <w:contextualSpacing/>
              <w:jc w:val="center"/>
              <w:rPr>
                <w:sz w:val="24"/>
                <w:szCs w:val="24"/>
              </w:rPr>
            </w:pPr>
          </w:p>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Показатель</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Условное</w:t>
            </w:r>
            <w:proofErr w:type="spellEnd"/>
            <w:r w:rsidRPr="00F71EC6">
              <w:rPr>
                <w:spacing w:val="-67"/>
                <w:sz w:val="24"/>
                <w:szCs w:val="24"/>
                <w:lang w:val="en-US"/>
              </w:rPr>
              <w:t xml:space="preserve"> </w:t>
            </w:r>
            <w:proofErr w:type="spellStart"/>
            <w:r w:rsidR="007E217F" w:rsidRPr="00F71EC6">
              <w:rPr>
                <w:sz w:val="24"/>
                <w:szCs w:val="24"/>
                <w:lang w:val="en-US"/>
              </w:rPr>
              <w:t>обозна</w:t>
            </w:r>
            <w:r w:rsidRPr="00F71EC6">
              <w:rPr>
                <w:sz w:val="24"/>
                <w:szCs w:val="24"/>
                <w:lang w:val="en-US"/>
              </w:rPr>
              <w:t>чение</w:t>
            </w:r>
            <w:proofErr w:type="spellEnd"/>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7E217F" w:rsidP="007E217F">
            <w:pPr>
              <w:pStyle w:val="TableParagraph"/>
              <w:contextualSpacing/>
              <w:jc w:val="center"/>
              <w:rPr>
                <w:sz w:val="24"/>
                <w:szCs w:val="24"/>
                <w:lang w:val="en-US"/>
              </w:rPr>
            </w:pPr>
            <w:proofErr w:type="spellStart"/>
            <w:r w:rsidRPr="00F71EC6">
              <w:rPr>
                <w:sz w:val="24"/>
                <w:szCs w:val="24"/>
                <w:lang w:val="en-US"/>
              </w:rPr>
              <w:t>Норма</w:t>
            </w:r>
            <w:proofErr w:type="spellEnd"/>
            <w:r w:rsidR="001B28D3" w:rsidRPr="00F71EC6">
              <w:rPr>
                <w:spacing w:val="-67"/>
                <w:sz w:val="24"/>
                <w:szCs w:val="24"/>
                <w:lang w:val="en-US"/>
              </w:rPr>
              <w:t xml:space="preserve"> </w:t>
            </w:r>
            <w:proofErr w:type="spellStart"/>
            <w:r w:rsidR="001B28D3" w:rsidRPr="00F71EC6">
              <w:rPr>
                <w:sz w:val="24"/>
                <w:szCs w:val="24"/>
                <w:lang w:val="en-US"/>
              </w:rPr>
              <w:t>тив</w:t>
            </w:r>
            <w:proofErr w:type="spellEnd"/>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2020</w:t>
            </w:r>
          </w:p>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год</w:t>
            </w:r>
            <w:proofErr w:type="spellEnd"/>
          </w:p>
        </w:tc>
        <w:tc>
          <w:tcPr>
            <w:tcW w:w="958" w:type="dxa"/>
            <w:shd w:val="clear" w:color="auto" w:fill="auto"/>
            <w:vAlign w:val="center"/>
          </w:tcPr>
          <w:p w:rsidR="001B28D3" w:rsidRPr="00F71EC6" w:rsidRDefault="001B28D3" w:rsidP="007E217F">
            <w:pPr>
              <w:pStyle w:val="TableParagraph"/>
              <w:contextualSpacing/>
              <w:jc w:val="center"/>
              <w:rPr>
                <w:sz w:val="24"/>
                <w:szCs w:val="24"/>
              </w:rPr>
            </w:pPr>
            <w:r w:rsidRPr="00F71EC6">
              <w:rPr>
                <w:sz w:val="24"/>
                <w:szCs w:val="24"/>
                <w:lang w:val="en-US"/>
              </w:rPr>
              <w:t>20</w:t>
            </w:r>
            <w:r w:rsidRPr="00F71EC6">
              <w:rPr>
                <w:sz w:val="24"/>
                <w:szCs w:val="24"/>
              </w:rPr>
              <w:t>21</w:t>
            </w:r>
          </w:p>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год</w:t>
            </w:r>
            <w:proofErr w:type="spellEnd"/>
            <w:r w:rsidRPr="00F71EC6">
              <w:rPr>
                <w:spacing w:val="1"/>
                <w:sz w:val="24"/>
                <w:szCs w:val="24"/>
                <w:lang w:val="en-US"/>
              </w:rPr>
              <w:t xml:space="preserve"> </w:t>
            </w:r>
            <w:r w:rsidR="007E217F" w:rsidRPr="00F71EC6">
              <w:rPr>
                <w:sz w:val="24"/>
                <w:szCs w:val="24"/>
                <w:lang w:val="en-US"/>
              </w:rPr>
              <w:t>(</w:t>
            </w:r>
            <w:proofErr w:type="spellStart"/>
            <w:r w:rsidR="007E217F" w:rsidRPr="00F71EC6">
              <w:rPr>
                <w:sz w:val="24"/>
                <w:szCs w:val="24"/>
                <w:lang w:val="en-US"/>
              </w:rPr>
              <w:t>прог</w:t>
            </w:r>
            <w:r w:rsidRPr="00F71EC6">
              <w:rPr>
                <w:sz w:val="24"/>
                <w:szCs w:val="24"/>
                <w:lang w:val="en-US"/>
              </w:rPr>
              <w:t>ноз</w:t>
            </w:r>
            <w:proofErr w:type="spellEnd"/>
            <w:r w:rsidRPr="00F71EC6">
              <w:rPr>
                <w:sz w:val="24"/>
                <w:szCs w:val="24"/>
                <w:lang w:val="en-US"/>
              </w:rPr>
              <w:t>)</w:t>
            </w:r>
          </w:p>
        </w:tc>
        <w:tc>
          <w:tcPr>
            <w:tcW w:w="960" w:type="dxa"/>
            <w:shd w:val="clear" w:color="auto" w:fill="auto"/>
            <w:vAlign w:val="center"/>
          </w:tcPr>
          <w:p w:rsidR="001B28D3" w:rsidRPr="00F71EC6" w:rsidRDefault="001B28D3" w:rsidP="007E217F">
            <w:pPr>
              <w:pStyle w:val="TableParagraph"/>
              <w:contextualSpacing/>
              <w:jc w:val="center"/>
              <w:rPr>
                <w:sz w:val="24"/>
                <w:szCs w:val="24"/>
              </w:rPr>
            </w:pPr>
            <w:r w:rsidRPr="00F71EC6">
              <w:rPr>
                <w:sz w:val="24"/>
                <w:szCs w:val="24"/>
                <w:lang w:val="en-US"/>
              </w:rPr>
              <w:t>20</w:t>
            </w:r>
            <w:r w:rsidRPr="00F71EC6">
              <w:rPr>
                <w:sz w:val="24"/>
                <w:szCs w:val="24"/>
              </w:rPr>
              <w:t>22</w:t>
            </w:r>
          </w:p>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год</w:t>
            </w:r>
            <w:proofErr w:type="spellEnd"/>
            <w:r w:rsidRPr="00F71EC6">
              <w:rPr>
                <w:spacing w:val="1"/>
                <w:sz w:val="24"/>
                <w:szCs w:val="24"/>
                <w:lang w:val="en-US"/>
              </w:rPr>
              <w:t xml:space="preserve"> </w:t>
            </w:r>
            <w:r w:rsidR="007E217F" w:rsidRPr="00F71EC6">
              <w:rPr>
                <w:sz w:val="24"/>
                <w:szCs w:val="24"/>
                <w:lang w:val="en-US"/>
              </w:rPr>
              <w:t>(</w:t>
            </w:r>
            <w:proofErr w:type="spellStart"/>
            <w:r w:rsidR="007E217F" w:rsidRPr="00F71EC6">
              <w:rPr>
                <w:sz w:val="24"/>
                <w:szCs w:val="24"/>
                <w:lang w:val="en-US"/>
              </w:rPr>
              <w:t>прог</w:t>
            </w:r>
            <w:r w:rsidRPr="00F71EC6">
              <w:rPr>
                <w:sz w:val="24"/>
                <w:szCs w:val="24"/>
                <w:lang w:val="en-US"/>
              </w:rPr>
              <w:t>ноз</w:t>
            </w:r>
            <w:proofErr w:type="spellEnd"/>
            <w:r w:rsidRPr="00F71EC6">
              <w:rPr>
                <w:sz w:val="24"/>
                <w:szCs w:val="24"/>
                <w:lang w:val="en-US"/>
              </w:rPr>
              <w:t>)</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2023</w:t>
            </w:r>
          </w:p>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год</w:t>
            </w:r>
            <w:proofErr w:type="spellEnd"/>
            <w:r w:rsidRPr="00F71EC6">
              <w:rPr>
                <w:spacing w:val="1"/>
                <w:sz w:val="24"/>
                <w:szCs w:val="24"/>
                <w:lang w:val="en-US"/>
              </w:rPr>
              <w:t xml:space="preserve"> </w:t>
            </w:r>
            <w:r w:rsidR="007E217F" w:rsidRPr="00F71EC6">
              <w:rPr>
                <w:sz w:val="24"/>
                <w:szCs w:val="24"/>
                <w:lang w:val="en-US"/>
              </w:rPr>
              <w:t>(</w:t>
            </w:r>
            <w:proofErr w:type="spellStart"/>
            <w:r w:rsidR="007E217F" w:rsidRPr="00F71EC6">
              <w:rPr>
                <w:sz w:val="24"/>
                <w:szCs w:val="24"/>
                <w:lang w:val="en-US"/>
              </w:rPr>
              <w:t>прог</w:t>
            </w:r>
            <w:r w:rsidRPr="00F71EC6">
              <w:rPr>
                <w:sz w:val="24"/>
                <w:szCs w:val="24"/>
                <w:lang w:val="en-US"/>
              </w:rPr>
              <w:t>ноз</w:t>
            </w:r>
            <w:proofErr w:type="spellEnd"/>
            <w:r w:rsidRPr="00F71EC6">
              <w:rPr>
                <w:sz w:val="24"/>
                <w:szCs w:val="24"/>
                <w:lang w:val="en-US"/>
              </w:rPr>
              <w:t>)</w:t>
            </w:r>
          </w:p>
        </w:tc>
      </w:tr>
      <w:tr w:rsidR="007E1C93" w:rsidRPr="00F71EC6" w:rsidTr="007E217F">
        <w:trPr>
          <w:trHeight w:val="323"/>
        </w:trPr>
        <w:tc>
          <w:tcPr>
            <w:tcW w:w="9498" w:type="dxa"/>
            <w:gridSpan w:val="7"/>
            <w:shd w:val="clear" w:color="auto" w:fill="auto"/>
          </w:tcPr>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Коэффициенты</w:t>
            </w:r>
            <w:proofErr w:type="spellEnd"/>
            <w:r w:rsidRPr="00F71EC6">
              <w:rPr>
                <w:spacing w:val="-5"/>
                <w:sz w:val="24"/>
                <w:szCs w:val="24"/>
                <w:lang w:val="en-US"/>
              </w:rPr>
              <w:t xml:space="preserve"> </w:t>
            </w:r>
            <w:proofErr w:type="spellStart"/>
            <w:r w:rsidRPr="00F71EC6">
              <w:rPr>
                <w:sz w:val="24"/>
                <w:szCs w:val="24"/>
                <w:lang w:val="en-US"/>
              </w:rPr>
              <w:t>ликвидности</w:t>
            </w:r>
            <w:proofErr w:type="spellEnd"/>
          </w:p>
        </w:tc>
      </w:tr>
      <w:tr w:rsidR="007E1C93" w:rsidRPr="00F71EC6" w:rsidTr="007E217F">
        <w:trPr>
          <w:trHeight w:val="643"/>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4"/>
                <w:sz w:val="24"/>
                <w:szCs w:val="24"/>
                <w:lang w:val="en-US"/>
              </w:rPr>
              <w:t xml:space="preserve"> </w:t>
            </w:r>
            <w:proofErr w:type="spellStart"/>
            <w:r w:rsidRPr="00F71EC6">
              <w:rPr>
                <w:sz w:val="24"/>
                <w:szCs w:val="24"/>
                <w:lang w:val="en-US"/>
              </w:rPr>
              <w:t>текущей</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ликвидности</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ТЛ</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&gt;1,0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2,22</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2,30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2,46</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2,72</w:t>
            </w:r>
          </w:p>
        </w:tc>
      </w:tr>
      <w:tr w:rsidR="007E1C93" w:rsidRPr="00F71EC6" w:rsidTr="007E217F">
        <w:trPr>
          <w:trHeight w:val="642"/>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5"/>
                <w:sz w:val="24"/>
                <w:szCs w:val="24"/>
                <w:lang w:val="en-US"/>
              </w:rPr>
              <w:t xml:space="preserve"> </w:t>
            </w:r>
            <w:proofErr w:type="spellStart"/>
            <w:r w:rsidRPr="00F71EC6">
              <w:rPr>
                <w:sz w:val="24"/>
                <w:szCs w:val="24"/>
                <w:lang w:val="en-US"/>
              </w:rPr>
              <w:t>срочной</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ликвидности</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СЛ</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&gt;0,5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0,31</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0,33</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0,37</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0,43</w:t>
            </w:r>
          </w:p>
        </w:tc>
      </w:tr>
      <w:tr w:rsidR="007E1C93" w:rsidRPr="00F71EC6" w:rsidTr="007E217F">
        <w:trPr>
          <w:trHeight w:val="645"/>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4"/>
                <w:sz w:val="24"/>
                <w:szCs w:val="24"/>
                <w:lang w:val="en-US"/>
              </w:rPr>
              <w:t xml:space="preserve"> </w:t>
            </w:r>
            <w:proofErr w:type="spellStart"/>
            <w:r w:rsidRPr="00F71EC6">
              <w:rPr>
                <w:sz w:val="24"/>
                <w:szCs w:val="24"/>
                <w:lang w:val="en-US"/>
              </w:rPr>
              <w:t>абсолютной</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ликвидности</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АЛ</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&gt;0,1</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0,17</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0,18</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0,19</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0,21</w:t>
            </w:r>
          </w:p>
        </w:tc>
      </w:tr>
      <w:tr w:rsidR="007E1C93" w:rsidRPr="00F71EC6" w:rsidTr="007E217F">
        <w:trPr>
          <w:trHeight w:val="321"/>
        </w:trPr>
        <w:tc>
          <w:tcPr>
            <w:tcW w:w="9498" w:type="dxa"/>
            <w:gridSpan w:val="7"/>
            <w:shd w:val="clear" w:color="auto" w:fill="auto"/>
            <w:vAlign w:val="center"/>
          </w:tcPr>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Коэффициенты</w:t>
            </w:r>
            <w:proofErr w:type="spellEnd"/>
            <w:r w:rsidRPr="00F71EC6">
              <w:rPr>
                <w:spacing w:val="-6"/>
                <w:sz w:val="24"/>
                <w:szCs w:val="24"/>
                <w:lang w:val="en-US"/>
              </w:rPr>
              <w:t xml:space="preserve"> </w:t>
            </w:r>
            <w:proofErr w:type="spellStart"/>
            <w:r w:rsidRPr="00F71EC6">
              <w:rPr>
                <w:sz w:val="24"/>
                <w:szCs w:val="24"/>
                <w:lang w:val="en-US"/>
              </w:rPr>
              <w:t>финансовой</w:t>
            </w:r>
            <w:proofErr w:type="spellEnd"/>
            <w:r w:rsidRPr="00F71EC6">
              <w:rPr>
                <w:spacing w:val="-6"/>
                <w:sz w:val="24"/>
                <w:szCs w:val="24"/>
                <w:lang w:val="en-US"/>
              </w:rPr>
              <w:t xml:space="preserve"> </w:t>
            </w:r>
            <w:proofErr w:type="spellStart"/>
            <w:r w:rsidRPr="00F71EC6">
              <w:rPr>
                <w:sz w:val="24"/>
                <w:szCs w:val="24"/>
                <w:lang w:val="en-US"/>
              </w:rPr>
              <w:t>устойчивости</w:t>
            </w:r>
            <w:proofErr w:type="spellEnd"/>
          </w:p>
        </w:tc>
      </w:tr>
      <w:tr w:rsidR="007E1C93" w:rsidRPr="00F71EC6" w:rsidTr="007E217F">
        <w:trPr>
          <w:trHeight w:val="966"/>
        </w:trPr>
        <w:tc>
          <w:tcPr>
            <w:tcW w:w="2977" w:type="dxa"/>
            <w:shd w:val="clear" w:color="auto" w:fill="auto"/>
          </w:tcPr>
          <w:p w:rsidR="001B28D3" w:rsidRPr="00F71EC6" w:rsidRDefault="001B28D3" w:rsidP="007E217F">
            <w:pPr>
              <w:pStyle w:val="TableParagraph"/>
              <w:contextualSpacing/>
              <w:rPr>
                <w:sz w:val="24"/>
                <w:szCs w:val="24"/>
              </w:rPr>
            </w:pPr>
            <w:r w:rsidRPr="00F71EC6">
              <w:rPr>
                <w:sz w:val="24"/>
                <w:szCs w:val="24"/>
              </w:rPr>
              <w:t>Коэффициент</w:t>
            </w:r>
          </w:p>
          <w:p w:rsidR="001B28D3" w:rsidRPr="00F71EC6" w:rsidRDefault="001B28D3" w:rsidP="007E217F">
            <w:pPr>
              <w:pStyle w:val="TableParagraph"/>
              <w:contextualSpacing/>
              <w:rPr>
                <w:sz w:val="24"/>
                <w:szCs w:val="24"/>
              </w:rPr>
            </w:pPr>
            <w:r w:rsidRPr="00F71EC6">
              <w:rPr>
                <w:sz w:val="24"/>
                <w:szCs w:val="24"/>
              </w:rPr>
              <w:t>соотношения заемных и</w:t>
            </w:r>
            <w:r w:rsidRPr="00F71EC6">
              <w:rPr>
                <w:spacing w:val="-68"/>
                <w:sz w:val="24"/>
                <w:szCs w:val="24"/>
              </w:rPr>
              <w:t xml:space="preserve"> </w:t>
            </w:r>
            <w:r w:rsidRPr="00F71EC6">
              <w:rPr>
                <w:sz w:val="24"/>
                <w:szCs w:val="24"/>
              </w:rPr>
              <w:t>собственных</w:t>
            </w:r>
            <w:r w:rsidRPr="00F71EC6">
              <w:rPr>
                <w:spacing w:val="-1"/>
                <w:sz w:val="24"/>
                <w:szCs w:val="24"/>
              </w:rPr>
              <w:t xml:space="preserve"> </w:t>
            </w:r>
            <w:r w:rsidRPr="00F71EC6">
              <w:rPr>
                <w:sz w:val="24"/>
                <w:szCs w:val="24"/>
              </w:rPr>
              <w:t>средств</w:t>
            </w:r>
          </w:p>
        </w:tc>
        <w:tc>
          <w:tcPr>
            <w:tcW w:w="1433" w:type="dxa"/>
            <w:shd w:val="clear" w:color="auto" w:fill="auto"/>
            <w:vAlign w:val="center"/>
          </w:tcPr>
          <w:p w:rsidR="001B28D3" w:rsidRPr="00F71EC6" w:rsidRDefault="001B28D3" w:rsidP="007E217F">
            <w:pPr>
              <w:pStyle w:val="TableParagraph"/>
              <w:contextualSpacing/>
              <w:jc w:val="center"/>
              <w:rPr>
                <w:sz w:val="24"/>
                <w:szCs w:val="24"/>
              </w:rPr>
            </w:pPr>
          </w:p>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СЗСС</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&lt;1,0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1,01</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0,95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0,86</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0,74</w:t>
            </w:r>
          </w:p>
        </w:tc>
      </w:tr>
      <w:tr w:rsidR="007E1C93" w:rsidRPr="00F71EC6" w:rsidTr="007E217F">
        <w:trPr>
          <w:trHeight w:val="1288"/>
        </w:trPr>
        <w:tc>
          <w:tcPr>
            <w:tcW w:w="2977" w:type="dxa"/>
            <w:shd w:val="clear" w:color="auto" w:fill="auto"/>
          </w:tcPr>
          <w:p w:rsidR="001B28D3" w:rsidRPr="00F71EC6" w:rsidRDefault="001B28D3" w:rsidP="007E217F">
            <w:pPr>
              <w:pStyle w:val="TableParagraph"/>
              <w:contextualSpacing/>
              <w:rPr>
                <w:sz w:val="24"/>
                <w:szCs w:val="24"/>
              </w:rPr>
            </w:pPr>
            <w:r w:rsidRPr="00F71EC6">
              <w:rPr>
                <w:sz w:val="24"/>
                <w:szCs w:val="24"/>
              </w:rPr>
              <w:t>Коэффициент</w:t>
            </w:r>
            <w:r w:rsidRPr="00F71EC6">
              <w:rPr>
                <w:spacing w:val="1"/>
                <w:sz w:val="24"/>
                <w:szCs w:val="24"/>
              </w:rPr>
              <w:t xml:space="preserve"> </w:t>
            </w:r>
            <w:r w:rsidRPr="00F71EC6">
              <w:rPr>
                <w:sz w:val="24"/>
                <w:szCs w:val="24"/>
              </w:rPr>
              <w:t>маневренности</w:t>
            </w:r>
          </w:p>
          <w:p w:rsidR="001B28D3" w:rsidRPr="00F71EC6" w:rsidRDefault="001B28D3" w:rsidP="007E217F">
            <w:pPr>
              <w:pStyle w:val="TableParagraph"/>
              <w:contextualSpacing/>
              <w:rPr>
                <w:sz w:val="24"/>
                <w:szCs w:val="24"/>
              </w:rPr>
            </w:pPr>
            <w:r w:rsidRPr="00F71EC6">
              <w:rPr>
                <w:sz w:val="24"/>
                <w:szCs w:val="24"/>
              </w:rPr>
              <w:t>собственных оборотных</w:t>
            </w:r>
            <w:r w:rsidRPr="00F71EC6">
              <w:rPr>
                <w:spacing w:val="-68"/>
                <w:sz w:val="24"/>
                <w:szCs w:val="24"/>
              </w:rPr>
              <w:t xml:space="preserve"> </w:t>
            </w:r>
            <w:r w:rsidRPr="00F71EC6">
              <w:rPr>
                <w:sz w:val="24"/>
                <w:szCs w:val="24"/>
              </w:rPr>
              <w:t>средств</w:t>
            </w:r>
          </w:p>
        </w:tc>
        <w:tc>
          <w:tcPr>
            <w:tcW w:w="1433" w:type="dxa"/>
            <w:shd w:val="clear" w:color="auto" w:fill="auto"/>
            <w:vAlign w:val="center"/>
          </w:tcPr>
          <w:p w:rsidR="001B28D3" w:rsidRPr="00F71EC6" w:rsidRDefault="001B28D3" w:rsidP="007E217F">
            <w:pPr>
              <w:pStyle w:val="TableParagraph"/>
              <w:contextualSpacing/>
              <w:jc w:val="center"/>
              <w:rPr>
                <w:sz w:val="24"/>
                <w:szCs w:val="24"/>
              </w:rPr>
            </w:pPr>
          </w:p>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МСОС</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&gt;0,2</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1,10</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1,15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1,21</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1,27</w:t>
            </w:r>
          </w:p>
        </w:tc>
      </w:tr>
      <w:tr w:rsidR="007E1C93" w:rsidRPr="00F71EC6" w:rsidTr="007E217F">
        <w:trPr>
          <w:trHeight w:val="318"/>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5"/>
                <w:sz w:val="24"/>
                <w:szCs w:val="24"/>
                <w:lang w:val="en-US"/>
              </w:rPr>
              <w:t xml:space="preserve"> </w:t>
            </w:r>
            <w:proofErr w:type="spellStart"/>
            <w:r w:rsidRPr="00F71EC6">
              <w:rPr>
                <w:sz w:val="24"/>
                <w:szCs w:val="24"/>
                <w:lang w:val="en-US"/>
              </w:rPr>
              <w:t>автономии</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К</w:t>
            </w:r>
            <w:r w:rsidRPr="00F71EC6">
              <w:rPr>
                <w:sz w:val="24"/>
                <w:szCs w:val="24"/>
                <w:vertAlign w:val="subscript"/>
                <w:lang w:val="en-US"/>
              </w:rPr>
              <w:t>А</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&gt;0,5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0,49</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0,51</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0,54</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0,57</w:t>
            </w:r>
          </w:p>
        </w:tc>
      </w:tr>
      <w:tr w:rsidR="007E1C93" w:rsidRPr="00F71EC6" w:rsidTr="007E217F">
        <w:trPr>
          <w:trHeight w:val="321"/>
        </w:trPr>
        <w:tc>
          <w:tcPr>
            <w:tcW w:w="9498" w:type="dxa"/>
            <w:gridSpan w:val="7"/>
            <w:shd w:val="clear" w:color="auto" w:fill="auto"/>
            <w:vAlign w:val="center"/>
          </w:tcPr>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Коэффициенты</w:t>
            </w:r>
            <w:proofErr w:type="spellEnd"/>
            <w:r w:rsidRPr="00F71EC6">
              <w:rPr>
                <w:spacing w:val="-6"/>
                <w:sz w:val="24"/>
                <w:szCs w:val="24"/>
                <w:lang w:val="en-US"/>
              </w:rPr>
              <w:t xml:space="preserve"> </w:t>
            </w:r>
            <w:proofErr w:type="spellStart"/>
            <w:r w:rsidRPr="00F71EC6">
              <w:rPr>
                <w:sz w:val="24"/>
                <w:szCs w:val="24"/>
                <w:lang w:val="en-US"/>
              </w:rPr>
              <w:t>рентабельности</w:t>
            </w:r>
            <w:proofErr w:type="spellEnd"/>
          </w:p>
        </w:tc>
      </w:tr>
      <w:tr w:rsidR="007E1C93" w:rsidRPr="00F71EC6" w:rsidTr="007E217F">
        <w:trPr>
          <w:trHeight w:val="966"/>
        </w:trPr>
        <w:tc>
          <w:tcPr>
            <w:tcW w:w="2977" w:type="dxa"/>
            <w:shd w:val="clear" w:color="auto" w:fill="auto"/>
          </w:tcPr>
          <w:p w:rsidR="001B28D3" w:rsidRPr="00F71EC6" w:rsidRDefault="001B28D3" w:rsidP="007E217F">
            <w:pPr>
              <w:pStyle w:val="TableParagraph"/>
              <w:contextualSpacing/>
              <w:rPr>
                <w:sz w:val="24"/>
                <w:szCs w:val="24"/>
              </w:rPr>
            </w:pPr>
            <w:r w:rsidRPr="00F71EC6">
              <w:rPr>
                <w:sz w:val="24"/>
                <w:szCs w:val="24"/>
              </w:rPr>
              <w:t>Рентабельность</w:t>
            </w:r>
          </w:p>
          <w:p w:rsidR="001B28D3" w:rsidRPr="00F71EC6" w:rsidRDefault="001B28D3" w:rsidP="007E217F">
            <w:pPr>
              <w:pStyle w:val="TableParagraph"/>
              <w:contextualSpacing/>
              <w:rPr>
                <w:sz w:val="24"/>
                <w:szCs w:val="24"/>
              </w:rPr>
            </w:pPr>
            <w:r w:rsidRPr="00F71EC6">
              <w:rPr>
                <w:sz w:val="24"/>
                <w:szCs w:val="24"/>
              </w:rPr>
              <w:t>совокупных активов по</w:t>
            </w:r>
            <w:r w:rsidRPr="00F71EC6">
              <w:rPr>
                <w:spacing w:val="-68"/>
                <w:sz w:val="24"/>
                <w:szCs w:val="24"/>
              </w:rPr>
              <w:t xml:space="preserve"> </w:t>
            </w:r>
            <w:r w:rsidRPr="00F71EC6">
              <w:rPr>
                <w:sz w:val="24"/>
                <w:szCs w:val="24"/>
              </w:rPr>
              <w:t>чистой</w:t>
            </w:r>
            <w:r w:rsidRPr="00F71EC6">
              <w:rPr>
                <w:spacing w:val="-4"/>
                <w:sz w:val="24"/>
                <w:szCs w:val="24"/>
              </w:rPr>
              <w:t xml:space="preserve"> </w:t>
            </w:r>
            <w:r w:rsidRPr="00F71EC6">
              <w:rPr>
                <w:sz w:val="24"/>
                <w:szCs w:val="24"/>
              </w:rPr>
              <w:t>прибыли</w:t>
            </w:r>
          </w:p>
        </w:tc>
        <w:tc>
          <w:tcPr>
            <w:tcW w:w="1433" w:type="dxa"/>
            <w:shd w:val="clear" w:color="auto" w:fill="auto"/>
            <w:vAlign w:val="center"/>
          </w:tcPr>
          <w:p w:rsidR="001B28D3" w:rsidRPr="00F71EC6" w:rsidRDefault="001B28D3" w:rsidP="007E217F">
            <w:pPr>
              <w:pStyle w:val="TableParagraph"/>
              <w:contextualSpacing/>
              <w:jc w:val="center"/>
              <w:rPr>
                <w:sz w:val="24"/>
                <w:szCs w:val="24"/>
              </w:rPr>
            </w:pPr>
          </w:p>
          <w:p w:rsidR="001B28D3" w:rsidRPr="00F71EC6" w:rsidRDefault="001B28D3" w:rsidP="007E217F">
            <w:pPr>
              <w:pStyle w:val="TableParagraph"/>
              <w:contextualSpacing/>
              <w:jc w:val="center"/>
              <w:rPr>
                <w:sz w:val="24"/>
                <w:szCs w:val="24"/>
                <w:lang w:val="en-US"/>
              </w:rPr>
            </w:pPr>
            <w:r w:rsidRPr="00F71EC6">
              <w:rPr>
                <w:sz w:val="24"/>
                <w:szCs w:val="24"/>
                <w:lang w:val="en-US"/>
              </w:rPr>
              <w:t>R</w:t>
            </w:r>
            <w:r w:rsidRPr="00F71EC6">
              <w:rPr>
                <w:sz w:val="24"/>
                <w:szCs w:val="24"/>
                <w:vertAlign w:val="subscript"/>
                <w:lang w:val="en-US"/>
              </w:rPr>
              <w:t>А</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&gt;0,0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0,07</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0,08</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0,09</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0,10</w:t>
            </w:r>
          </w:p>
        </w:tc>
      </w:tr>
      <w:tr w:rsidR="007E1C93" w:rsidRPr="00F71EC6" w:rsidTr="007E217F">
        <w:trPr>
          <w:trHeight w:val="967"/>
        </w:trPr>
        <w:tc>
          <w:tcPr>
            <w:tcW w:w="2977" w:type="dxa"/>
            <w:shd w:val="clear" w:color="auto" w:fill="auto"/>
          </w:tcPr>
          <w:p w:rsidR="001B28D3" w:rsidRPr="00F71EC6" w:rsidRDefault="001B28D3" w:rsidP="007E217F">
            <w:pPr>
              <w:pStyle w:val="TableParagraph"/>
              <w:contextualSpacing/>
              <w:rPr>
                <w:sz w:val="24"/>
                <w:szCs w:val="24"/>
              </w:rPr>
            </w:pPr>
            <w:r w:rsidRPr="00F71EC6">
              <w:rPr>
                <w:sz w:val="24"/>
                <w:szCs w:val="24"/>
              </w:rPr>
              <w:t>Рентабельность</w:t>
            </w:r>
          </w:p>
          <w:p w:rsidR="001B28D3" w:rsidRPr="00F71EC6" w:rsidRDefault="001B28D3" w:rsidP="007E217F">
            <w:pPr>
              <w:pStyle w:val="TableParagraph"/>
              <w:contextualSpacing/>
              <w:rPr>
                <w:sz w:val="24"/>
                <w:szCs w:val="24"/>
              </w:rPr>
            </w:pPr>
            <w:r w:rsidRPr="00F71EC6">
              <w:rPr>
                <w:sz w:val="24"/>
                <w:szCs w:val="24"/>
              </w:rPr>
              <w:t>собственного капитала по</w:t>
            </w:r>
            <w:r w:rsidRPr="00F71EC6">
              <w:rPr>
                <w:spacing w:val="-67"/>
                <w:sz w:val="24"/>
                <w:szCs w:val="24"/>
              </w:rPr>
              <w:t xml:space="preserve"> </w:t>
            </w:r>
            <w:r w:rsidRPr="00F71EC6">
              <w:rPr>
                <w:sz w:val="24"/>
                <w:szCs w:val="24"/>
              </w:rPr>
              <w:t>чистой</w:t>
            </w:r>
            <w:r w:rsidRPr="00F71EC6">
              <w:rPr>
                <w:spacing w:val="-4"/>
                <w:sz w:val="24"/>
                <w:szCs w:val="24"/>
              </w:rPr>
              <w:t xml:space="preserve"> </w:t>
            </w:r>
            <w:r w:rsidRPr="00F71EC6">
              <w:rPr>
                <w:sz w:val="24"/>
                <w:szCs w:val="24"/>
              </w:rPr>
              <w:t>прибыли</w:t>
            </w:r>
          </w:p>
        </w:tc>
        <w:tc>
          <w:tcPr>
            <w:tcW w:w="1433" w:type="dxa"/>
            <w:shd w:val="clear" w:color="auto" w:fill="auto"/>
            <w:vAlign w:val="center"/>
          </w:tcPr>
          <w:p w:rsidR="001B28D3" w:rsidRPr="00F71EC6" w:rsidRDefault="001B28D3" w:rsidP="007E217F">
            <w:pPr>
              <w:pStyle w:val="TableParagraph"/>
              <w:contextualSpacing/>
              <w:jc w:val="center"/>
              <w:rPr>
                <w:sz w:val="24"/>
                <w:szCs w:val="24"/>
              </w:rPr>
            </w:pPr>
          </w:p>
          <w:p w:rsidR="001B28D3" w:rsidRPr="00F71EC6" w:rsidRDefault="001B28D3" w:rsidP="007E217F">
            <w:pPr>
              <w:pStyle w:val="TableParagraph"/>
              <w:contextualSpacing/>
              <w:jc w:val="center"/>
              <w:rPr>
                <w:sz w:val="24"/>
                <w:szCs w:val="24"/>
                <w:lang w:val="en-US"/>
              </w:rPr>
            </w:pPr>
            <w:r w:rsidRPr="00F71EC6">
              <w:rPr>
                <w:sz w:val="24"/>
                <w:szCs w:val="24"/>
                <w:lang w:val="en-US"/>
              </w:rPr>
              <w:t>R</w:t>
            </w:r>
            <w:r w:rsidRPr="00F71EC6">
              <w:rPr>
                <w:sz w:val="24"/>
                <w:szCs w:val="24"/>
                <w:vertAlign w:val="subscript"/>
                <w:lang w:val="en-US"/>
              </w:rPr>
              <w:t>К</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&gt;0,0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0,14</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0,15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0,16</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0,17</w:t>
            </w:r>
          </w:p>
        </w:tc>
      </w:tr>
      <w:tr w:rsidR="007E1C93" w:rsidRPr="00F71EC6" w:rsidTr="007E217F">
        <w:trPr>
          <w:trHeight w:val="642"/>
        </w:trPr>
        <w:tc>
          <w:tcPr>
            <w:tcW w:w="2977" w:type="dxa"/>
            <w:shd w:val="clear" w:color="auto" w:fill="auto"/>
          </w:tcPr>
          <w:p w:rsidR="001B28D3" w:rsidRPr="00F71EC6" w:rsidRDefault="001B28D3" w:rsidP="007E217F">
            <w:pPr>
              <w:pStyle w:val="TableParagraph"/>
              <w:contextualSpacing/>
              <w:rPr>
                <w:sz w:val="24"/>
                <w:szCs w:val="24"/>
              </w:rPr>
            </w:pPr>
            <w:r w:rsidRPr="00F71EC6">
              <w:rPr>
                <w:sz w:val="24"/>
                <w:szCs w:val="24"/>
              </w:rPr>
              <w:t>Рентабельность</w:t>
            </w:r>
            <w:r w:rsidRPr="00F71EC6">
              <w:rPr>
                <w:spacing w:val="-5"/>
                <w:sz w:val="24"/>
                <w:szCs w:val="24"/>
              </w:rPr>
              <w:t xml:space="preserve"> </w:t>
            </w:r>
            <w:r w:rsidRPr="00F71EC6">
              <w:rPr>
                <w:sz w:val="24"/>
                <w:szCs w:val="24"/>
              </w:rPr>
              <w:t>товаров,</w:t>
            </w:r>
          </w:p>
          <w:p w:rsidR="001B28D3" w:rsidRPr="00F71EC6" w:rsidRDefault="001B28D3" w:rsidP="007E217F">
            <w:pPr>
              <w:pStyle w:val="TableParagraph"/>
              <w:contextualSpacing/>
              <w:rPr>
                <w:sz w:val="24"/>
                <w:szCs w:val="24"/>
              </w:rPr>
            </w:pPr>
            <w:r w:rsidRPr="00F71EC6">
              <w:rPr>
                <w:sz w:val="24"/>
                <w:szCs w:val="24"/>
              </w:rPr>
              <w:t>продукции,</w:t>
            </w:r>
            <w:r w:rsidRPr="00F71EC6">
              <w:rPr>
                <w:spacing w:val="-7"/>
                <w:sz w:val="24"/>
                <w:szCs w:val="24"/>
              </w:rPr>
              <w:t xml:space="preserve"> </w:t>
            </w:r>
            <w:r w:rsidRPr="00F71EC6">
              <w:rPr>
                <w:sz w:val="24"/>
                <w:szCs w:val="24"/>
              </w:rPr>
              <w:t>работ,</w:t>
            </w:r>
            <w:r w:rsidRPr="00F71EC6">
              <w:rPr>
                <w:spacing w:val="-3"/>
                <w:sz w:val="24"/>
                <w:szCs w:val="24"/>
              </w:rPr>
              <w:t xml:space="preserve"> </w:t>
            </w:r>
            <w:r w:rsidRPr="00F71EC6">
              <w:rPr>
                <w:sz w:val="24"/>
                <w:szCs w:val="24"/>
              </w:rPr>
              <w:t>услуг</w:t>
            </w:r>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R</w:t>
            </w:r>
            <w:r w:rsidRPr="00F71EC6">
              <w:rPr>
                <w:sz w:val="24"/>
                <w:szCs w:val="24"/>
                <w:vertAlign w:val="subscript"/>
                <w:lang w:val="en-US"/>
              </w:rPr>
              <w:t>П</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&gt;0,03</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0,06</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0,06</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0,06</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0,06</w:t>
            </w:r>
          </w:p>
        </w:tc>
      </w:tr>
      <w:tr w:rsidR="007E1C93" w:rsidRPr="00F71EC6" w:rsidTr="007E217F">
        <w:trPr>
          <w:trHeight w:val="321"/>
        </w:trPr>
        <w:tc>
          <w:tcPr>
            <w:tcW w:w="9498" w:type="dxa"/>
            <w:gridSpan w:val="7"/>
            <w:shd w:val="clear" w:color="auto" w:fill="auto"/>
          </w:tcPr>
          <w:p w:rsidR="001B28D3" w:rsidRPr="00F71EC6" w:rsidRDefault="001B28D3" w:rsidP="007E217F">
            <w:pPr>
              <w:pStyle w:val="TableParagraph"/>
              <w:contextualSpacing/>
              <w:jc w:val="center"/>
              <w:rPr>
                <w:sz w:val="24"/>
                <w:szCs w:val="24"/>
                <w:lang w:val="en-US"/>
              </w:rPr>
            </w:pPr>
            <w:proofErr w:type="spellStart"/>
            <w:r w:rsidRPr="00F71EC6">
              <w:rPr>
                <w:sz w:val="24"/>
                <w:szCs w:val="24"/>
                <w:lang w:val="en-US"/>
              </w:rPr>
              <w:t>Коэффициенты</w:t>
            </w:r>
            <w:proofErr w:type="spellEnd"/>
            <w:r w:rsidRPr="00F71EC6">
              <w:rPr>
                <w:spacing w:val="-5"/>
                <w:sz w:val="24"/>
                <w:szCs w:val="24"/>
                <w:lang w:val="en-US"/>
              </w:rPr>
              <w:t xml:space="preserve"> </w:t>
            </w:r>
            <w:proofErr w:type="spellStart"/>
            <w:r w:rsidRPr="00F71EC6">
              <w:rPr>
                <w:sz w:val="24"/>
                <w:szCs w:val="24"/>
                <w:lang w:val="en-US"/>
              </w:rPr>
              <w:t>деловой</w:t>
            </w:r>
            <w:proofErr w:type="spellEnd"/>
            <w:r w:rsidRPr="00F71EC6">
              <w:rPr>
                <w:spacing w:val="-5"/>
                <w:sz w:val="24"/>
                <w:szCs w:val="24"/>
                <w:lang w:val="en-US"/>
              </w:rPr>
              <w:t xml:space="preserve"> </w:t>
            </w:r>
            <w:proofErr w:type="spellStart"/>
            <w:r w:rsidRPr="00F71EC6">
              <w:rPr>
                <w:sz w:val="24"/>
                <w:szCs w:val="24"/>
                <w:lang w:val="en-US"/>
              </w:rPr>
              <w:t>активности</w:t>
            </w:r>
            <w:proofErr w:type="spellEnd"/>
          </w:p>
        </w:tc>
      </w:tr>
      <w:tr w:rsidR="007E1C93" w:rsidRPr="00F71EC6" w:rsidTr="007E217F">
        <w:trPr>
          <w:trHeight w:val="966"/>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1"/>
                <w:sz w:val="24"/>
                <w:szCs w:val="24"/>
                <w:lang w:val="en-US"/>
              </w:rPr>
              <w:t xml:space="preserve"> </w:t>
            </w:r>
            <w:proofErr w:type="spellStart"/>
            <w:r w:rsidRPr="00F71EC6">
              <w:rPr>
                <w:spacing w:val="-1"/>
                <w:sz w:val="24"/>
                <w:szCs w:val="24"/>
                <w:lang w:val="en-US"/>
              </w:rPr>
              <w:t>оборачиваемости</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оборотных</w:t>
            </w:r>
            <w:proofErr w:type="spellEnd"/>
            <w:r w:rsidRPr="00F71EC6">
              <w:rPr>
                <w:spacing w:val="-3"/>
                <w:sz w:val="24"/>
                <w:szCs w:val="24"/>
                <w:lang w:val="en-US"/>
              </w:rPr>
              <w:t xml:space="preserve"> </w:t>
            </w:r>
            <w:proofErr w:type="spellStart"/>
            <w:r w:rsidRPr="00F71EC6">
              <w:rPr>
                <w:sz w:val="24"/>
                <w:szCs w:val="24"/>
                <w:lang w:val="en-US"/>
              </w:rPr>
              <w:t>активов</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ООА</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&gt;2,5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1,01</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1,11</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1,21</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1,33</w:t>
            </w:r>
          </w:p>
        </w:tc>
      </w:tr>
      <w:tr w:rsidR="007E1C93" w:rsidRPr="00F71EC6" w:rsidTr="007E217F">
        <w:trPr>
          <w:trHeight w:val="645"/>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7"/>
                <w:sz w:val="24"/>
                <w:szCs w:val="24"/>
                <w:lang w:val="en-US"/>
              </w:rPr>
              <w:t xml:space="preserve"> </w:t>
            </w:r>
            <w:proofErr w:type="spellStart"/>
            <w:r w:rsidRPr="00F71EC6">
              <w:rPr>
                <w:sz w:val="24"/>
                <w:szCs w:val="24"/>
                <w:lang w:val="en-US"/>
              </w:rPr>
              <w:t>отдачи</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внеоборотных</w:t>
            </w:r>
            <w:proofErr w:type="spellEnd"/>
            <w:r w:rsidRPr="00F71EC6">
              <w:rPr>
                <w:spacing w:val="-5"/>
                <w:sz w:val="24"/>
                <w:szCs w:val="24"/>
                <w:lang w:val="en-US"/>
              </w:rPr>
              <w:t xml:space="preserve"> </w:t>
            </w:r>
            <w:proofErr w:type="spellStart"/>
            <w:r w:rsidRPr="00F71EC6">
              <w:rPr>
                <w:sz w:val="24"/>
                <w:szCs w:val="24"/>
                <w:lang w:val="en-US"/>
              </w:rPr>
              <w:t>активов</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ООА</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&gt;1,5</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1,17</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1,30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1,42</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r w:rsidRPr="00F71EC6">
              <w:rPr>
                <w:sz w:val="24"/>
                <w:szCs w:val="24"/>
                <w:lang w:val="en-US"/>
              </w:rPr>
              <w:t>1,58</w:t>
            </w:r>
          </w:p>
        </w:tc>
      </w:tr>
      <w:tr w:rsidR="001B28D3" w:rsidRPr="00F71EC6" w:rsidTr="007E217F">
        <w:trPr>
          <w:trHeight w:val="964"/>
        </w:trPr>
        <w:tc>
          <w:tcPr>
            <w:tcW w:w="2977" w:type="dxa"/>
            <w:shd w:val="clear" w:color="auto" w:fill="auto"/>
          </w:tcPr>
          <w:p w:rsidR="001B28D3" w:rsidRPr="00F71EC6" w:rsidRDefault="001B28D3" w:rsidP="007E217F">
            <w:pPr>
              <w:pStyle w:val="TableParagraph"/>
              <w:contextualSpacing/>
              <w:rPr>
                <w:sz w:val="24"/>
                <w:szCs w:val="24"/>
                <w:lang w:val="en-US"/>
              </w:rPr>
            </w:pPr>
            <w:proofErr w:type="spellStart"/>
            <w:r w:rsidRPr="00F71EC6">
              <w:rPr>
                <w:sz w:val="24"/>
                <w:szCs w:val="24"/>
                <w:lang w:val="en-US"/>
              </w:rPr>
              <w:t>Коэффициент</w:t>
            </w:r>
            <w:proofErr w:type="spellEnd"/>
            <w:r w:rsidRPr="00F71EC6">
              <w:rPr>
                <w:spacing w:val="1"/>
                <w:sz w:val="24"/>
                <w:szCs w:val="24"/>
                <w:lang w:val="en-US"/>
              </w:rPr>
              <w:t xml:space="preserve"> </w:t>
            </w:r>
            <w:proofErr w:type="spellStart"/>
            <w:r w:rsidRPr="00F71EC6">
              <w:rPr>
                <w:spacing w:val="-1"/>
                <w:sz w:val="24"/>
                <w:szCs w:val="24"/>
                <w:lang w:val="en-US"/>
              </w:rPr>
              <w:t>оборачиваемости</w:t>
            </w:r>
            <w:proofErr w:type="spellEnd"/>
          </w:p>
          <w:p w:rsidR="001B28D3" w:rsidRPr="00F71EC6" w:rsidRDefault="001B28D3" w:rsidP="007E217F">
            <w:pPr>
              <w:pStyle w:val="TableParagraph"/>
              <w:contextualSpacing/>
              <w:rPr>
                <w:sz w:val="24"/>
                <w:szCs w:val="24"/>
                <w:lang w:val="en-US"/>
              </w:rPr>
            </w:pPr>
            <w:proofErr w:type="spellStart"/>
            <w:r w:rsidRPr="00F71EC6">
              <w:rPr>
                <w:sz w:val="24"/>
                <w:szCs w:val="24"/>
                <w:lang w:val="en-US"/>
              </w:rPr>
              <w:t>собственного</w:t>
            </w:r>
            <w:proofErr w:type="spellEnd"/>
            <w:r w:rsidRPr="00F71EC6">
              <w:rPr>
                <w:spacing w:val="-4"/>
                <w:sz w:val="24"/>
                <w:szCs w:val="24"/>
                <w:lang w:val="en-US"/>
              </w:rPr>
              <w:t xml:space="preserve"> </w:t>
            </w:r>
            <w:proofErr w:type="spellStart"/>
            <w:r w:rsidRPr="00F71EC6">
              <w:rPr>
                <w:sz w:val="24"/>
                <w:szCs w:val="24"/>
                <w:lang w:val="en-US"/>
              </w:rPr>
              <w:t>капитала</w:t>
            </w:r>
            <w:proofErr w:type="spellEnd"/>
          </w:p>
        </w:tc>
        <w:tc>
          <w:tcPr>
            <w:tcW w:w="1433"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position w:val="4"/>
                <w:sz w:val="24"/>
                <w:szCs w:val="24"/>
                <w:lang w:val="en-US"/>
              </w:rPr>
              <w:t>К</w:t>
            </w:r>
            <w:r w:rsidRPr="00F71EC6">
              <w:rPr>
                <w:sz w:val="24"/>
                <w:szCs w:val="24"/>
                <w:lang w:val="en-US"/>
              </w:rPr>
              <w:t>ОСК</w:t>
            </w:r>
          </w:p>
        </w:tc>
        <w:tc>
          <w:tcPr>
            <w:tcW w:w="121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&gt;2,0</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2,01</w:t>
            </w:r>
          </w:p>
        </w:tc>
        <w:tc>
          <w:tcPr>
            <w:tcW w:w="958"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2,14</w:t>
            </w:r>
          </w:p>
        </w:tc>
        <w:tc>
          <w:tcPr>
            <w:tcW w:w="960"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2,23</w:t>
            </w:r>
          </w:p>
        </w:tc>
        <w:tc>
          <w:tcPr>
            <w:tcW w:w="995" w:type="dxa"/>
            <w:shd w:val="clear" w:color="auto" w:fill="auto"/>
            <w:vAlign w:val="center"/>
          </w:tcPr>
          <w:p w:rsidR="001B28D3" w:rsidRPr="00F71EC6" w:rsidRDefault="001B28D3" w:rsidP="007E217F">
            <w:pPr>
              <w:pStyle w:val="TableParagraph"/>
              <w:contextualSpacing/>
              <w:jc w:val="center"/>
              <w:rPr>
                <w:sz w:val="24"/>
                <w:szCs w:val="24"/>
                <w:lang w:val="en-US"/>
              </w:rPr>
            </w:pPr>
          </w:p>
          <w:p w:rsidR="001B28D3" w:rsidRPr="00F71EC6" w:rsidRDefault="001B28D3" w:rsidP="007E217F">
            <w:pPr>
              <w:pStyle w:val="TableParagraph"/>
              <w:contextualSpacing/>
              <w:jc w:val="center"/>
              <w:rPr>
                <w:sz w:val="24"/>
                <w:szCs w:val="24"/>
                <w:lang w:val="en-US"/>
              </w:rPr>
            </w:pPr>
            <w:r w:rsidRPr="00F71EC6">
              <w:rPr>
                <w:sz w:val="24"/>
                <w:szCs w:val="24"/>
                <w:lang w:val="en-US"/>
              </w:rPr>
              <w:t>2,30</w:t>
            </w:r>
          </w:p>
        </w:tc>
      </w:tr>
    </w:tbl>
    <w:p w:rsidR="001B28D3" w:rsidRPr="00F71EC6" w:rsidRDefault="00F63E43" w:rsidP="000B4A9D">
      <w:pPr>
        <w:pStyle w:val="ac"/>
        <w:spacing w:line="360" w:lineRule="auto"/>
        <w:ind w:firstLine="709"/>
        <w:jc w:val="both"/>
      </w:pPr>
      <w:r w:rsidRPr="00F71EC6">
        <w:lastRenderedPageBreak/>
        <w:t xml:space="preserve">Итак, приведенные выше данные демонстрируют что, </w:t>
      </w:r>
      <w:r w:rsidR="001B28D3" w:rsidRPr="00F71EC6">
        <w:t>практически</w:t>
      </w:r>
      <w:r w:rsidR="001B28D3" w:rsidRPr="00F71EC6">
        <w:rPr>
          <w:spacing w:val="1"/>
        </w:rPr>
        <w:t xml:space="preserve"> </w:t>
      </w:r>
      <w:r w:rsidRPr="00F71EC6">
        <w:t>весь состав</w:t>
      </w:r>
      <w:r w:rsidR="001B28D3" w:rsidRPr="00F71EC6">
        <w:rPr>
          <w:spacing w:val="1"/>
        </w:rPr>
        <w:t xml:space="preserve"> </w:t>
      </w:r>
      <w:r w:rsidRPr="00F71EC6">
        <w:t>рассчитанных коэффициентов финансовой</w:t>
      </w:r>
      <w:r w:rsidR="001B28D3" w:rsidRPr="00F71EC6">
        <w:t xml:space="preserve"> </w:t>
      </w:r>
      <w:proofErr w:type="spellStart"/>
      <w:r w:rsidRPr="00F71EC6">
        <w:t>усстойчивости</w:t>
      </w:r>
      <w:proofErr w:type="spellEnd"/>
      <w:r w:rsidRPr="00F71EC6">
        <w:t xml:space="preserve"> демонстрирует довольно положительную динамику</w:t>
      </w:r>
      <w:r w:rsidR="001B28D3" w:rsidRPr="00F71EC6">
        <w:t>,</w:t>
      </w:r>
      <w:r w:rsidR="001B28D3" w:rsidRPr="00F71EC6">
        <w:rPr>
          <w:spacing w:val="1"/>
        </w:rPr>
        <w:t xml:space="preserve"> </w:t>
      </w:r>
      <w:r w:rsidRPr="00F71EC6">
        <w:t>а это говорит о</w:t>
      </w:r>
      <w:r w:rsidR="001B28D3" w:rsidRPr="00F71EC6">
        <w:rPr>
          <w:spacing w:val="1"/>
        </w:rPr>
        <w:t xml:space="preserve"> </w:t>
      </w:r>
      <w:r w:rsidRPr="00F71EC6">
        <w:t xml:space="preserve">высоком уровне </w:t>
      </w:r>
      <w:r w:rsidR="001B28D3" w:rsidRPr="00F71EC6">
        <w:t>экономической</w:t>
      </w:r>
      <w:r w:rsidR="001B28D3" w:rsidRPr="00F71EC6">
        <w:rPr>
          <w:spacing w:val="1"/>
        </w:rPr>
        <w:t xml:space="preserve"> </w:t>
      </w:r>
      <w:r w:rsidR="001B28D3" w:rsidRPr="00F71EC6">
        <w:t>эффективности</w:t>
      </w:r>
      <w:r w:rsidR="001B28D3" w:rsidRPr="00F71EC6">
        <w:rPr>
          <w:spacing w:val="1"/>
        </w:rPr>
        <w:t xml:space="preserve"> </w:t>
      </w:r>
      <w:r w:rsidRPr="00F71EC6">
        <w:rPr>
          <w:spacing w:val="1"/>
        </w:rPr>
        <w:t xml:space="preserve">данных </w:t>
      </w:r>
      <w:r w:rsidR="001B28D3" w:rsidRPr="00F71EC6">
        <w:t>предложенных</w:t>
      </w:r>
      <w:r w:rsidR="001B28D3" w:rsidRPr="00F71EC6">
        <w:rPr>
          <w:spacing w:val="1"/>
        </w:rPr>
        <w:t xml:space="preserve"> </w:t>
      </w:r>
      <w:r w:rsidR="001B28D3" w:rsidRPr="00F71EC6">
        <w:t>мероприятий</w:t>
      </w:r>
      <w:r w:rsidRPr="00F71EC6">
        <w:t xml:space="preserve"> для фирмы</w:t>
      </w:r>
      <w:r w:rsidR="001B28D3" w:rsidRPr="00F71EC6">
        <w:t>,</w:t>
      </w:r>
      <w:r w:rsidR="001B28D3" w:rsidRPr="00F71EC6">
        <w:rPr>
          <w:spacing w:val="1"/>
        </w:rPr>
        <w:t xml:space="preserve"> </w:t>
      </w:r>
      <w:r w:rsidRPr="00F71EC6">
        <w:t>и они будут помогать в</w:t>
      </w:r>
      <w:r w:rsidR="001B28D3" w:rsidRPr="00F71EC6">
        <w:rPr>
          <w:spacing w:val="1"/>
        </w:rPr>
        <w:t xml:space="preserve"> </w:t>
      </w:r>
      <w:r w:rsidR="001B28D3" w:rsidRPr="00F71EC6">
        <w:t>стабилизации</w:t>
      </w:r>
      <w:r w:rsidR="001B28D3" w:rsidRPr="00F71EC6">
        <w:rPr>
          <w:spacing w:val="1"/>
        </w:rPr>
        <w:t xml:space="preserve"> </w:t>
      </w:r>
      <w:r w:rsidR="001B28D3" w:rsidRPr="00F71EC6">
        <w:t>и</w:t>
      </w:r>
      <w:r w:rsidR="001B28D3" w:rsidRPr="00F71EC6">
        <w:rPr>
          <w:spacing w:val="1"/>
        </w:rPr>
        <w:t xml:space="preserve"> </w:t>
      </w:r>
      <w:r w:rsidR="001B28D3" w:rsidRPr="00F71EC6">
        <w:t xml:space="preserve">дальнейшему </w:t>
      </w:r>
      <w:r w:rsidRPr="00F71EC6">
        <w:t xml:space="preserve">качественному </w:t>
      </w:r>
      <w:r w:rsidR="001B28D3" w:rsidRPr="00F71EC6">
        <w:t xml:space="preserve">улучшению финансового состояния </w:t>
      </w:r>
      <w:r w:rsidRPr="00F71EC6">
        <w:t xml:space="preserve">фирмы </w:t>
      </w:r>
      <w:r w:rsidR="001B28D3" w:rsidRPr="00F71EC6">
        <w:t xml:space="preserve">ООО «Сеть Связной» даже </w:t>
      </w:r>
      <w:r w:rsidR="00344825" w:rsidRPr="00F71EC6">
        <w:t xml:space="preserve">в условиях </w:t>
      </w:r>
      <w:r w:rsidRPr="00F71EC6">
        <w:t>макроэкономической нестабильности.</w:t>
      </w:r>
    </w:p>
    <w:p w:rsidR="00C869F8" w:rsidRPr="00F71EC6" w:rsidRDefault="00C869F8" w:rsidP="008B1120">
      <w:pPr>
        <w:pStyle w:val="ac"/>
        <w:spacing w:line="360" w:lineRule="auto"/>
        <w:ind w:firstLine="709"/>
        <w:jc w:val="both"/>
      </w:pPr>
      <w:r w:rsidRPr="00F71EC6">
        <w:t xml:space="preserve">Стоит отметить, что данные прогнозные показатели могут изменяться под </w:t>
      </w:r>
      <w:r w:rsidR="00641283" w:rsidRPr="00F71EC6">
        <w:t>действием</w:t>
      </w:r>
      <w:r w:rsidRPr="00F71EC6">
        <w:t xml:space="preserve"> факторов, оказывающих влияние на отрасль бытовой техники и электроники, выделенных в главе 1. </w:t>
      </w:r>
    </w:p>
    <w:p w:rsidR="00C869F8" w:rsidRPr="00F71EC6" w:rsidRDefault="00C869F8" w:rsidP="00344825">
      <w:pPr>
        <w:pStyle w:val="ac"/>
        <w:spacing w:line="360" w:lineRule="auto"/>
        <w:ind w:firstLine="709"/>
        <w:jc w:val="both"/>
      </w:pPr>
      <w:r w:rsidRPr="00F71EC6">
        <w:t xml:space="preserve">во-первых, </w:t>
      </w:r>
      <w:r w:rsidR="00DB3A77" w:rsidRPr="00F71EC6">
        <w:t xml:space="preserve">это </w:t>
      </w:r>
      <w:r w:rsidRPr="00F71EC6">
        <w:t xml:space="preserve">макроэкономическая нестабильность, </w:t>
      </w:r>
      <w:r w:rsidR="00DB3A77" w:rsidRPr="00F71EC6">
        <w:t>выражающаяся в падении темпов</w:t>
      </w:r>
      <w:r w:rsidRPr="00F71EC6">
        <w:t xml:space="preserve"> производства, </w:t>
      </w:r>
      <w:r w:rsidR="00DB3A77" w:rsidRPr="00F71EC6">
        <w:t xml:space="preserve">наиболее </w:t>
      </w:r>
      <w:r w:rsidR="00396D6C">
        <w:t>высоком уровне безработицы</w:t>
      </w:r>
      <w:r w:rsidRPr="00F71EC6">
        <w:t xml:space="preserve">. </w:t>
      </w:r>
      <w:r w:rsidR="00DB3A77" w:rsidRPr="00F71EC6">
        <w:t>Заметное снижение</w:t>
      </w:r>
      <w:r w:rsidRPr="00F71EC6">
        <w:t xml:space="preserve"> темпов роста ВВП, </w:t>
      </w:r>
      <w:r w:rsidR="00DB3A77" w:rsidRPr="00F71EC6">
        <w:t>постоянно растущий темп инфляции</w:t>
      </w:r>
      <w:r w:rsidRPr="00F71EC6">
        <w:t xml:space="preserve">, </w:t>
      </w:r>
      <w:r w:rsidR="00DB3A77" w:rsidRPr="00F71EC6">
        <w:t xml:space="preserve">вечная </w:t>
      </w:r>
      <w:r w:rsidRPr="00F71EC6">
        <w:t xml:space="preserve">циклическая безработица, </w:t>
      </w:r>
      <w:r w:rsidR="00DB3A77" w:rsidRPr="00F71EC6">
        <w:t xml:space="preserve">заметный </w:t>
      </w:r>
      <w:r w:rsidRPr="00F71EC6">
        <w:t>рост дефицит</w:t>
      </w:r>
      <w:r w:rsidR="00DB3A77" w:rsidRPr="00F71EC6">
        <w:t>а бюджета. Все эти факторы, вместе взятые, могут привести к нарушению нормальных и эффективных связей внутри экономических систем хозяйствующих субъектов.</w:t>
      </w:r>
    </w:p>
    <w:p w:rsidR="00C869F8" w:rsidRPr="00F71EC6" w:rsidRDefault="00C869F8" w:rsidP="008B1120">
      <w:pPr>
        <w:pStyle w:val="ac"/>
        <w:spacing w:line="360" w:lineRule="auto"/>
        <w:ind w:firstLine="709"/>
        <w:jc w:val="both"/>
      </w:pPr>
      <w:r w:rsidRPr="00F71EC6">
        <w:t>Во-вторых, изменение курса доллара по отношению к рублю может спровоцировать значительное повышение цен на технику и электронику. На российском рынке техники и электроники нет общей стратегии. Некоторые фирмы закупаю товар и валюту, другие не повышают цены, тем самым инвестируя в наращивание доли рынка. Остальные изменяют цены на технику в зависимости от ее закупочной стоимости.</w:t>
      </w:r>
    </w:p>
    <w:p w:rsidR="000F4C6E" w:rsidRPr="00F71EC6" w:rsidRDefault="00C869F8" w:rsidP="008B1120">
      <w:pPr>
        <w:pStyle w:val="ac"/>
        <w:spacing w:line="360" w:lineRule="auto"/>
        <w:ind w:firstLine="709"/>
        <w:jc w:val="both"/>
      </w:pPr>
      <w:r w:rsidRPr="00F71EC6">
        <w:t xml:space="preserve">В-третьих, </w:t>
      </w:r>
      <w:r w:rsidR="000F4C6E" w:rsidRPr="00F71EC6">
        <w:t xml:space="preserve">многие люди из-за пандемии </w:t>
      </w:r>
      <w:proofErr w:type="spellStart"/>
      <w:r w:rsidR="000F4C6E" w:rsidRPr="00F71EC6">
        <w:t>коронавируса</w:t>
      </w:r>
      <w:proofErr w:type="spellEnd"/>
      <w:r w:rsidR="000F4C6E" w:rsidRPr="00F71EC6">
        <w:t xml:space="preserve"> потеряли работу, а вместе с тем и возможность исполнять свои обязательства по кредитам. По данным </w:t>
      </w:r>
      <w:r w:rsidRPr="00F71EC6">
        <w:t xml:space="preserve">Национальной ассоциации профессиональных </w:t>
      </w:r>
      <w:proofErr w:type="spellStart"/>
      <w:r w:rsidRPr="00F71EC6">
        <w:t>коллекторских</w:t>
      </w:r>
      <w:proofErr w:type="spellEnd"/>
      <w:r w:rsidRPr="00F71EC6">
        <w:t xml:space="preserve"> </w:t>
      </w:r>
      <w:r w:rsidR="000F4C6E" w:rsidRPr="00F71EC6">
        <w:t xml:space="preserve">агентств (НАПКА), на конец 2020 года данными причинами </w:t>
      </w:r>
      <w:r w:rsidRPr="00F71EC6">
        <w:t xml:space="preserve">объясняли </w:t>
      </w:r>
      <w:r w:rsidR="000F4C6E" w:rsidRPr="00F71EC6">
        <w:t xml:space="preserve">свои несвоевременные </w:t>
      </w:r>
      <w:r w:rsidRPr="00F71EC6">
        <w:t xml:space="preserve">неплатежи </w:t>
      </w:r>
      <w:r w:rsidR="000F4C6E" w:rsidRPr="00F71EC6">
        <w:t xml:space="preserve">или неплатежи вовсе </w:t>
      </w:r>
      <w:r w:rsidRPr="00F71EC6">
        <w:t xml:space="preserve">18% клиентов, </w:t>
      </w:r>
      <w:r w:rsidR="000F4C6E" w:rsidRPr="00F71EC6">
        <w:t>а уже в апреле 2021 года их численность</w:t>
      </w:r>
      <w:r w:rsidRPr="00F71EC6">
        <w:t xml:space="preserve"> </w:t>
      </w:r>
      <w:r w:rsidR="000F4C6E" w:rsidRPr="00F71EC6">
        <w:t>поднялась до</w:t>
      </w:r>
      <w:r w:rsidRPr="00F71EC6">
        <w:t xml:space="preserve"> 30</w:t>
      </w:r>
      <w:r w:rsidR="000F4C6E" w:rsidRPr="00F71EC6">
        <w:t>.</w:t>
      </w:r>
    </w:p>
    <w:p w:rsidR="00F00781" w:rsidRPr="00F71EC6" w:rsidRDefault="00480FE6" w:rsidP="008B1120">
      <w:pPr>
        <w:pStyle w:val="ac"/>
        <w:spacing w:line="360" w:lineRule="auto"/>
        <w:ind w:firstLine="709"/>
        <w:jc w:val="both"/>
      </w:pPr>
      <w:r w:rsidRPr="00F71EC6">
        <w:t>В-</w:t>
      </w:r>
      <w:r w:rsidR="00C869F8" w:rsidRPr="00F71EC6">
        <w:t xml:space="preserve">четвертых, на цену техники и электроники, а соответственно и спрос </w:t>
      </w:r>
      <w:r w:rsidR="00C869F8" w:rsidRPr="00F71EC6">
        <w:lastRenderedPageBreak/>
        <w:t xml:space="preserve">может повлиять то, что фрахт контейнеров дорожает. </w:t>
      </w:r>
      <w:r w:rsidR="000F4C6E" w:rsidRPr="00F71EC6">
        <w:t xml:space="preserve">Данный факт объясним ситуацией, когда </w:t>
      </w:r>
      <w:r w:rsidR="00C869F8" w:rsidRPr="00F71EC6">
        <w:t xml:space="preserve">период </w:t>
      </w:r>
      <w:r w:rsidR="000F4C6E" w:rsidRPr="00F71EC6">
        <w:t xml:space="preserve">разгара </w:t>
      </w:r>
      <w:r w:rsidR="00C869F8" w:rsidRPr="00F71EC6">
        <w:t xml:space="preserve">пандемии и жестких </w:t>
      </w:r>
      <w:proofErr w:type="spellStart"/>
      <w:r w:rsidR="00C869F8" w:rsidRPr="00F71EC6">
        <w:t>локдаунов</w:t>
      </w:r>
      <w:proofErr w:type="spellEnd"/>
      <w:r w:rsidR="00C869F8" w:rsidRPr="00F71EC6">
        <w:t xml:space="preserve"> были </w:t>
      </w:r>
      <w:r w:rsidR="000F4C6E" w:rsidRPr="00F71EC6">
        <w:t>нарушены многие транспортные цепи и оборот контейнеров, который раньше находился в перманентном состоянии, был нарушен по всей</w:t>
      </w:r>
      <w:r w:rsidR="00C869F8" w:rsidRPr="00F71EC6">
        <w:t xml:space="preserve"> </w:t>
      </w:r>
      <w:r w:rsidR="000F4C6E" w:rsidRPr="00F71EC6">
        <w:t>планете</w:t>
      </w:r>
      <w:r w:rsidR="00C869F8" w:rsidRPr="00F71EC6">
        <w:t xml:space="preserve">. </w:t>
      </w:r>
      <w:r w:rsidR="00F00781" w:rsidRPr="00F71EC6">
        <w:t>Неравномерность распределения наличия в различных регионах необходимых для перевозок контейнеров спровоцировала резкое повышение стоимости перевозок.</w:t>
      </w:r>
    </w:p>
    <w:p w:rsidR="00C869F8" w:rsidRPr="00F71EC6" w:rsidRDefault="00C869F8" w:rsidP="008B1120">
      <w:pPr>
        <w:pStyle w:val="ac"/>
        <w:spacing w:line="360" w:lineRule="auto"/>
        <w:ind w:firstLine="709"/>
        <w:jc w:val="both"/>
      </w:pPr>
      <w:r w:rsidRPr="00F71EC6">
        <w:t>Таким образом, можно сказать, что сейчас на рынке бытовой техники и электроники выделяется действительно высокая ценовая конкуренция. Для результативного развития предприятию необходимо снижать торговые наценки до самых возможно низких значений, а предприятия-конкуренты в то же время способны изменять торговые наценки в широких пределах, так как часто импортируют технику на территорию России по так называемым «серым» схемам, а это существенно уменьшает их переменные издержки.</w:t>
      </w:r>
    </w:p>
    <w:p w:rsidR="006A464D" w:rsidRPr="00F71EC6" w:rsidRDefault="001B28D3" w:rsidP="00607A08">
      <w:pPr>
        <w:pStyle w:val="ac"/>
        <w:spacing w:line="360" w:lineRule="auto"/>
        <w:ind w:firstLine="709"/>
        <w:jc w:val="both"/>
      </w:pPr>
      <w:r w:rsidRPr="00F71EC6">
        <w:t xml:space="preserve">В </w:t>
      </w:r>
      <w:r w:rsidR="006A464D" w:rsidRPr="00F71EC6">
        <w:t xml:space="preserve">общем и </w:t>
      </w:r>
      <w:r w:rsidRPr="00F71EC6">
        <w:t xml:space="preserve">целом, </w:t>
      </w:r>
      <w:r w:rsidR="006A464D" w:rsidRPr="00F71EC6">
        <w:t>рассматриваемый выше</w:t>
      </w:r>
      <w:r w:rsidRPr="00F71EC6">
        <w:t xml:space="preserve"> прогноз </w:t>
      </w:r>
      <w:r w:rsidR="006A464D" w:rsidRPr="00F71EC6">
        <w:t xml:space="preserve">уровня </w:t>
      </w:r>
      <w:r w:rsidRPr="00F71EC6">
        <w:t>финансовой устойчивости ООО «Сеть Связной»</w:t>
      </w:r>
      <w:r w:rsidRPr="00F71EC6">
        <w:rPr>
          <w:spacing w:val="1"/>
        </w:rPr>
        <w:t xml:space="preserve"> </w:t>
      </w:r>
      <w:r w:rsidRPr="00F71EC6">
        <w:t>демонстрирует</w:t>
      </w:r>
      <w:r w:rsidR="006A464D" w:rsidRPr="00F71EC6">
        <w:t xml:space="preserve"> довольно планомерный</w:t>
      </w:r>
      <w:r w:rsidRPr="00F71EC6">
        <w:rPr>
          <w:spacing w:val="1"/>
        </w:rPr>
        <w:t xml:space="preserve"> </w:t>
      </w:r>
      <w:r w:rsidRPr="00F71EC6">
        <w:t>рост</w:t>
      </w:r>
      <w:r w:rsidRPr="00F71EC6">
        <w:rPr>
          <w:spacing w:val="1"/>
        </w:rPr>
        <w:t xml:space="preserve"> </w:t>
      </w:r>
      <w:r w:rsidR="006A464D" w:rsidRPr="00F71EC6">
        <w:t>довольно многих</w:t>
      </w:r>
      <w:r w:rsidRPr="00F71EC6">
        <w:rPr>
          <w:spacing w:val="1"/>
        </w:rPr>
        <w:t xml:space="preserve"> </w:t>
      </w:r>
      <w:r w:rsidRPr="00F71EC6">
        <w:t>показателей</w:t>
      </w:r>
      <w:r w:rsidRPr="00F71EC6">
        <w:rPr>
          <w:spacing w:val="1"/>
        </w:rPr>
        <w:t xml:space="preserve"> </w:t>
      </w:r>
      <w:r w:rsidRPr="00F71EC6">
        <w:t>финансово-хозяйственной</w:t>
      </w:r>
      <w:r w:rsidRPr="00F71EC6">
        <w:rPr>
          <w:spacing w:val="1"/>
        </w:rPr>
        <w:t xml:space="preserve"> </w:t>
      </w:r>
      <w:r w:rsidRPr="00F71EC6">
        <w:t>деятельности</w:t>
      </w:r>
      <w:r w:rsidRPr="00F71EC6">
        <w:rPr>
          <w:spacing w:val="1"/>
        </w:rPr>
        <w:t xml:space="preserve"> </w:t>
      </w:r>
      <w:r w:rsidR="006A464D" w:rsidRPr="00F71EC6">
        <w:t>фирмы</w:t>
      </w:r>
      <w:r w:rsidRPr="00F71EC6">
        <w:t>,</w:t>
      </w:r>
      <w:r w:rsidRPr="00F71EC6">
        <w:rPr>
          <w:spacing w:val="1"/>
        </w:rPr>
        <w:t xml:space="preserve"> </w:t>
      </w:r>
      <w:r w:rsidR="006A464D" w:rsidRPr="00F71EC6">
        <w:rPr>
          <w:spacing w:val="1"/>
        </w:rPr>
        <w:t xml:space="preserve">а это, в свою очередь, </w:t>
      </w:r>
      <w:r w:rsidR="006A464D" w:rsidRPr="00F71EC6">
        <w:t>дает нам возможность</w:t>
      </w:r>
      <w:r w:rsidRPr="00F71EC6">
        <w:rPr>
          <w:spacing w:val="1"/>
        </w:rPr>
        <w:t xml:space="preserve"> </w:t>
      </w:r>
      <w:r w:rsidR="006A464D" w:rsidRPr="00F71EC6">
        <w:t>положительно оценивать предложенные мероприятия в области эффективности применения.</w:t>
      </w:r>
      <w:r w:rsidRPr="00F71EC6">
        <w:rPr>
          <w:spacing w:val="1"/>
        </w:rPr>
        <w:t xml:space="preserve"> </w:t>
      </w:r>
    </w:p>
    <w:p w:rsidR="00607A08" w:rsidRPr="00F71EC6" w:rsidRDefault="006A464D" w:rsidP="00607A08">
      <w:pPr>
        <w:pStyle w:val="ac"/>
        <w:spacing w:line="360" w:lineRule="auto"/>
        <w:ind w:firstLine="709"/>
        <w:jc w:val="both"/>
        <w:rPr>
          <w:spacing w:val="1"/>
        </w:rPr>
      </w:pPr>
      <w:r w:rsidRPr="00F71EC6">
        <w:t>Представленный в работе</w:t>
      </w:r>
      <w:r w:rsidR="001B28D3" w:rsidRPr="00F71EC6">
        <w:rPr>
          <w:spacing w:val="1"/>
        </w:rPr>
        <w:t xml:space="preserve"> </w:t>
      </w:r>
      <w:r w:rsidR="001B28D3" w:rsidRPr="00F71EC6">
        <w:t>прогноз</w:t>
      </w:r>
      <w:r w:rsidR="001B28D3" w:rsidRPr="00F71EC6">
        <w:rPr>
          <w:spacing w:val="1"/>
        </w:rPr>
        <w:t xml:space="preserve"> </w:t>
      </w:r>
      <w:r w:rsidRPr="00F71EC6">
        <w:rPr>
          <w:spacing w:val="1"/>
        </w:rPr>
        <w:t xml:space="preserve">изменения </w:t>
      </w:r>
      <w:r w:rsidR="001B28D3" w:rsidRPr="00F71EC6">
        <w:t>коэффициентов</w:t>
      </w:r>
      <w:r w:rsidR="001B28D3" w:rsidRPr="00F71EC6">
        <w:rPr>
          <w:spacing w:val="1"/>
        </w:rPr>
        <w:t xml:space="preserve"> </w:t>
      </w:r>
      <w:r w:rsidR="001B28D3" w:rsidRPr="00F71EC6">
        <w:t>финансовой устойчивости</w:t>
      </w:r>
      <w:r w:rsidR="001B28D3" w:rsidRPr="00F71EC6">
        <w:rPr>
          <w:spacing w:val="1"/>
        </w:rPr>
        <w:t xml:space="preserve"> </w:t>
      </w:r>
      <w:r w:rsidRPr="00F71EC6">
        <w:rPr>
          <w:spacing w:val="1"/>
        </w:rPr>
        <w:t xml:space="preserve">фирмы </w:t>
      </w:r>
      <w:r w:rsidR="001B28D3" w:rsidRPr="00F71EC6">
        <w:t>демонстрирует</w:t>
      </w:r>
      <w:r w:rsidRPr="00F71EC6">
        <w:t xml:space="preserve"> довольно</w:t>
      </w:r>
      <w:r w:rsidR="001B28D3" w:rsidRPr="00F71EC6">
        <w:rPr>
          <w:spacing w:val="1"/>
        </w:rPr>
        <w:t xml:space="preserve"> </w:t>
      </w:r>
      <w:r w:rsidR="001B28D3" w:rsidRPr="00F71EC6">
        <w:t>существенный</w:t>
      </w:r>
      <w:r w:rsidR="001B28D3" w:rsidRPr="00F71EC6">
        <w:rPr>
          <w:spacing w:val="1"/>
        </w:rPr>
        <w:t xml:space="preserve"> </w:t>
      </w:r>
      <w:r w:rsidR="001B28D3" w:rsidRPr="00F71EC6">
        <w:t>рост</w:t>
      </w:r>
      <w:r w:rsidR="001B28D3" w:rsidRPr="00F71EC6">
        <w:rPr>
          <w:spacing w:val="1"/>
        </w:rPr>
        <w:t xml:space="preserve"> </w:t>
      </w:r>
      <w:r w:rsidR="001B28D3" w:rsidRPr="00F71EC6">
        <w:t>ликвидности,</w:t>
      </w:r>
      <w:r w:rsidR="001B28D3" w:rsidRPr="00F71EC6">
        <w:rPr>
          <w:spacing w:val="1"/>
        </w:rPr>
        <w:t xml:space="preserve"> </w:t>
      </w:r>
      <w:r w:rsidRPr="00F71EC6">
        <w:rPr>
          <w:spacing w:val="1"/>
        </w:rPr>
        <w:t xml:space="preserve">а также </w:t>
      </w:r>
      <w:r w:rsidR="001B28D3" w:rsidRPr="00F71EC6">
        <w:t>финансовой</w:t>
      </w:r>
      <w:r w:rsidR="001B28D3" w:rsidRPr="00F71EC6">
        <w:rPr>
          <w:spacing w:val="1"/>
        </w:rPr>
        <w:t xml:space="preserve"> </w:t>
      </w:r>
      <w:r w:rsidR="001B28D3" w:rsidRPr="00F71EC6">
        <w:t>устойчивости</w:t>
      </w:r>
      <w:r w:rsidRPr="00F71EC6">
        <w:t xml:space="preserve"> предприятия и деловой</w:t>
      </w:r>
      <w:r w:rsidR="001B28D3" w:rsidRPr="00F71EC6">
        <w:rPr>
          <w:spacing w:val="1"/>
        </w:rPr>
        <w:t xml:space="preserve"> </w:t>
      </w:r>
      <w:r w:rsidR="001B28D3" w:rsidRPr="00F71EC6">
        <w:t>активности</w:t>
      </w:r>
      <w:r w:rsidR="001B28D3" w:rsidRPr="00F71EC6">
        <w:rPr>
          <w:spacing w:val="1"/>
        </w:rPr>
        <w:t xml:space="preserve"> </w:t>
      </w:r>
      <w:r w:rsidRPr="00F71EC6">
        <w:t>рассматриваемой для анализа фирмы</w:t>
      </w:r>
      <w:r w:rsidR="001B28D3" w:rsidRPr="00F71EC6">
        <w:t>.</w:t>
      </w:r>
      <w:r w:rsidR="001B28D3" w:rsidRPr="00F71EC6">
        <w:rPr>
          <w:spacing w:val="1"/>
        </w:rPr>
        <w:t xml:space="preserve"> </w:t>
      </w:r>
    </w:p>
    <w:p w:rsidR="00607A08" w:rsidRPr="00F71EC6" w:rsidRDefault="006A464D" w:rsidP="00607A08">
      <w:pPr>
        <w:pStyle w:val="ac"/>
        <w:spacing w:line="360" w:lineRule="auto"/>
        <w:ind w:firstLine="709"/>
        <w:jc w:val="both"/>
      </w:pPr>
      <w:r w:rsidRPr="00F71EC6">
        <w:t xml:space="preserve">Однако, даже с учетом значительного увеличения не все показатели финансовой устойчивости фирмы будут находиться в рамках нормативов, </w:t>
      </w:r>
      <w:r w:rsidR="00396D6C" w:rsidRPr="00F71EC6">
        <w:t>например,</w:t>
      </w:r>
      <w:r w:rsidRPr="00F71EC6">
        <w:t xml:space="preserve"> такие как </w:t>
      </w:r>
      <w:r w:rsidR="001B28D3" w:rsidRPr="00F71EC6">
        <w:t>коэффициент срочной ликвидности и коэффициент</w:t>
      </w:r>
      <w:r w:rsidR="001B28D3" w:rsidRPr="00F71EC6">
        <w:rPr>
          <w:spacing w:val="1"/>
        </w:rPr>
        <w:t xml:space="preserve"> </w:t>
      </w:r>
      <w:r w:rsidR="001B28D3" w:rsidRPr="00F71EC6">
        <w:t>оборачиваемости</w:t>
      </w:r>
      <w:r w:rsidR="001B28D3" w:rsidRPr="00F71EC6">
        <w:rPr>
          <w:spacing w:val="1"/>
        </w:rPr>
        <w:t xml:space="preserve"> </w:t>
      </w:r>
      <w:r w:rsidR="001B28D3" w:rsidRPr="00F71EC6">
        <w:t>оборотных</w:t>
      </w:r>
      <w:r w:rsidR="001B28D3" w:rsidRPr="00F71EC6">
        <w:rPr>
          <w:spacing w:val="1"/>
        </w:rPr>
        <w:t xml:space="preserve"> </w:t>
      </w:r>
      <w:r w:rsidRPr="00F71EC6">
        <w:t>активов, а это, в свою очередь, дает повод задуматься о</w:t>
      </w:r>
      <w:r w:rsidR="001B28D3" w:rsidRPr="00F71EC6">
        <w:rPr>
          <w:spacing w:val="1"/>
        </w:rPr>
        <w:t xml:space="preserve"> </w:t>
      </w:r>
      <w:r w:rsidR="001B28D3" w:rsidRPr="00F71EC6">
        <w:t>дальнейшей</w:t>
      </w:r>
      <w:r w:rsidR="001B28D3" w:rsidRPr="00F71EC6">
        <w:rPr>
          <w:spacing w:val="1"/>
        </w:rPr>
        <w:t xml:space="preserve"> </w:t>
      </w:r>
      <w:r w:rsidRPr="00F71EC6">
        <w:rPr>
          <w:spacing w:val="1"/>
        </w:rPr>
        <w:t xml:space="preserve">качественной </w:t>
      </w:r>
      <w:r w:rsidR="001B28D3" w:rsidRPr="00F71EC6">
        <w:t>оптимизации</w:t>
      </w:r>
      <w:r w:rsidR="001B28D3" w:rsidRPr="00F71EC6">
        <w:rPr>
          <w:spacing w:val="1"/>
        </w:rPr>
        <w:t xml:space="preserve"> </w:t>
      </w:r>
      <w:r w:rsidR="001B28D3" w:rsidRPr="00F71EC6">
        <w:t>структуры</w:t>
      </w:r>
      <w:r w:rsidR="001B28D3" w:rsidRPr="00F71EC6">
        <w:rPr>
          <w:spacing w:val="1"/>
        </w:rPr>
        <w:t xml:space="preserve"> </w:t>
      </w:r>
      <w:r w:rsidR="001B28D3" w:rsidRPr="00F71EC6">
        <w:t>баланса</w:t>
      </w:r>
      <w:r w:rsidR="001B28D3" w:rsidRPr="00F71EC6">
        <w:rPr>
          <w:spacing w:val="1"/>
        </w:rPr>
        <w:t xml:space="preserve"> </w:t>
      </w:r>
      <w:r w:rsidR="001B28D3" w:rsidRPr="00F71EC6">
        <w:t>и</w:t>
      </w:r>
      <w:r w:rsidR="001B28D3" w:rsidRPr="00F71EC6">
        <w:rPr>
          <w:spacing w:val="1"/>
        </w:rPr>
        <w:t xml:space="preserve"> </w:t>
      </w:r>
      <w:r w:rsidR="001B28D3" w:rsidRPr="00F71EC6">
        <w:t>повышения</w:t>
      </w:r>
      <w:r w:rsidR="001B28D3" w:rsidRPr="00F71EC6">
        <w:rPr>
          <w:spacing w:val="1"/>
        </w:rPr>
        <w:t xml:space="preserve"> </w:t>
      </w:r>
      <w:r w:rsidRPr="00F71EC6">
        <w:rPr>
          <w:spacing w:val="1"/>
        </w:rPr>
        <w:t xml:space="preserve">различных </w:t>
      </w:r>
      <w:r w:rsidR="001B28D3" w:rsidRPr="00F71EC6">
        <w:t>показателей</w:t>
      </w:r>
      <w:r w:rsidR="001B28D3" w:rsidRPr="00F71EC6">
        <w:rPr>
          <w:spacing w:val="1"/>
        </w:rPr>
        <w:t xml:space="preserve"> </w:t>
      </w:r>
      <w:r w:rsidR="001B28D3" w:rsidRPr="00F71EC6">
        <w:t>финансовой устойчивости</w:t>
      </w:r>
      <w:r w:rsidR="001B28D3" w:rsidRPr="00F71EC6">
        <w:rPr>
          <w:spacing w:val="-3"/>
        </w:rPr>
        <w:t xml:space="preserve"> </w:t>
      </w:r>
      <w:r w:rsidR="001B28D3" w:rsidRPr="00F71EC6">
        <w:t>предприятия, что применимо к предприятиям всей отрасли</w:t>
      </w:r>
      <w:r w:rsidR="00396D6C">
        <w:t xml:space="preserve"> бытовой техники и электроники.</w:t>
      </w:r>
    </w:p>
    <w:p w:rsidR="00C869F8" w:rsidRPr="00F71EC6" w:rsidRDefault="00C869F8" w:rsidP="00C869F8">
      <w:pPr>
        <w:pStyle w:val="111"/>
        <w:tabs>
          <w:tab w:val="left" w:pos="1295"/>
        </w:tabs>
        <w:spacing w:before="0" w:line="360" w:lineRule="auto"/>
        <w:ind w:firstLine="709"/>
        <w:rPr>
          <w:sz w:val="28"/>
          <w:szCs w:val="28"/>
        </w:rPr>
      </w:pPr>
      <w:bookmarkStart w:id="20" w:name="_Toc88489332"/>
      <w:r w:rsidRPr="00F71EC6">
        <w:rPr>
          <w:sz w:val="28"/>
          <w:szCs w:val="28"/>
        </w:rPr>
        <w:lastRenderedPageBreak/>
        <w:t>3.2 Ключевые векторы воздействия на повышение финансовой устойчивости предприятий отрасли бытовой техники и электроники</w:t>
      </w:r>
      <w:bookmarkEnd w:id="20"/>
    </w:p>
    <w:p w:rsidR="00574A86" w:rsidRPr="00F71EC6" w:rsidRDefault="00574A86" w:rsidP="00C869F8">
      <w:pPr>
        <w:pStyle w:val="111"/>
        <w:tabs>
          <w:tab w:val="left" w:pos="1295"/>
        </w:tabs>
        <w:spacing w:before="0" w:line="360" w:lineRule="auto"/>
        <w:ind w:firstLine="709"/>
        <w:rPr>
          <w:sz w:val="28"/>
          <w:szCs w:val="28"/>
        </w:rPr>
      </w:pPr>
    </w:p>
    <w:p w:rsidR="00C869F8" w:rsidRPr="00F71EC6" w:rsidRDefault="009A2A74" w:rsidP="00574A86">
      <w:pPr>
        <w:pStyle w:val="ac"/>
        <w:spacing w:line="360" w:lineRule="auto"/>
        <w:ind w:firstLine="709"/>
        <w:jc w:val="both"/>
      </w:pPr>
      <w:r w:rsidRPr="00F71EC6">
        <w:t>Основываясь на данных</w:t>
      </w:r>
      <w:r w:rsidR="00617DDD" w:rsidRPr="00F71EC6">
        <w:t xml:space="preserve"> проведенного анализа отрасли </w:t>
      </w:r>
      <w:r w:rsidRPr="00F71EC6">
        <w:t xml:space="preserve">бытовой техники и электроники, а также </w:t>
      </w:r>
      <w:r w:rsidR="00617DDD" w:rsidRPr="00F71EC6">
        <w:t>выявленных факторов, оказывающих влияние на финансовую устойчивость предприятий</w:t>
      </w:r>
      <w:r w:rsidRPr="00F71EC6">
        <w:t>,</w:t>
      </w:r>
      <w:r w:rsidR="00617DDD" w:rsidRPr="00F71EC6">
        <w:t xml:space="preserve"> </w:t>
      </w:r>
      <w:r w:rsidRPr="00F71EC6">
        <w:t>выделим</w:t>
      </w:r>
      <w:r w:rsidR="00617DDD" w:rsidRPr="00F71EC6">
        <w:t xml:space="preserve"> ключевые векторы воздействия на повышение финансовой устойчивости предприятий отрасли бытовой техники и электроники.</w:t>
      </w:r>
    </w:p>
    <w:p w:rsidR="00617DDD" w:rsidRPr="00F71EC6" w:rsidRDefault="00617DDD" w:rsidP="00762FC6">
      <w:pPr>
        <w:pStyle w:val="ac"/>
        <w:numPr>
          <w:ilvl w:val="0"/>
          <w:numId w:val="4"/>
        </w:numPr>
        <w:spacing w:line="360" w:lineRule="auto"/>
        <w:ind w:left="0" w:firstLine="709"/>
        <w:jc w:val="both"/>
      </w:pPr>
      <w:r w:rsidRPr="00F71EC6">
        <w:t xml:space="preserve">В </w:t>
      </w:r>
      <w:r w:rsidR="00B00C84" w:rsidRPr="00F71EC6">
        <w:t xml:space="preserve">вынужденных </w:t>
      </w:r>
      <w:r w:rsidRPr="00F71EC6">
        <w:t xml:space="preserve">условиях дистанционного режима у </w:t>
      </w:r>
      <w:r w:rsidR="00B00C84" w:rsidRPr="00F71EC6">
        <w:t>клиентов</w:t>
      </w:r>
      <w:r w:rsidRPr="00F71EC6">
        <w:t xml:space="preserve"> </w:t>
      </w:r>
      <w:r w:rsidR="00B00C84" w:rsidRPr="00F71EC6">
        <w:t>появилось</w:t>
      </w:r>
      <w:r w:rsidRPr="00F71EC6">
        <w:t xml:space="preserve"> больше времени на поиск наиболее релевантн</w:t>
      </w:r>
      <w:r w:rsidR="00B00C84" w:rsidRPr="00F71EC6">
        <w:t>ых</w:t>
      </w:r>
      <w:r w:rsidRPr="00F71EC6">
        <w:t xml:space="preserve"> предложени</w:t>
      </w:r>
      <w:r w:rsidR="00B00C84" w:rsidRPr="00F71EC6">
        <w:t>й</w:t>
      </w:r>
      <w:r w:rsidRPr="00F71EC6">
        <w:t xml:space="preserve">: они взаимодействуют с большим количеством контента и становятся более избирательными. Сейчас люди хотели бы видеть информацию, которая не связана с </w:t>
      </w:r>
      <w:proofErr w:type="spellStart"/>
      <w:r w:rsidR="00B00C84" w:rsidRPr="00F71EC6">
        <w:t>коронавирусом</w:t>
      </w:r>
      <w:proofErr w:type="spellEnd"/>
      <w:r w:rsidRPr="00F71EC6">
        <w:t>.</w:t>
      </w:r>
    </w:p>
    <w:p w:rsidR="00617DDD" w:rsidRPr="00F71EC6" w:rsidRDefault="00B00C84" w:rsidP="00574A86">
      <w:pPr>
        <w:pStyle w:val="ac"/>
        <w:spacing w:line="360" w:lineRule="auto"/>
        <w:ind w:firstLine="709"/>
        <w:jc w:val="both"/>
      </w:pPr>
      <w:r w:rsidRPr="00F71EC6">
        <w:t>Инструментарий</w:t>
      </w:r>
      <w:r w:rsidR="00617DDD" w:rsidRPr="00F71EC6">
        <w:t xml:space="preserve">: правильно </w:t>
      </w:r>
      <w:r w:rsidRPr="00F71EC6">
        <w:t>расставленные акценты в предложении товаров потребителям</w:t>
      </w:r>
      <w:r w:rsidR="00617DDD" w:rsidRPr="00F71EC6">
        <w:t xml:space="preserve">. Не </w:t>
      </w:r>
      <w:r w:rsidRPr="00F71EC6">
        <w:t xml:space="preserve">стоит фокусироваться </w:t>
      </w:r>
      <w:r w:rsidR="00617DDD" w:rsidRPr="00F71EC6">
        <w:t xml:space="preserve">только на безопасности и гигиене </w:t>
      </w:r>
      <w:r w:rsidRPr="00F71EC6">
        <w:t>– клиенты</w:t>
      </w:r>
      <w:r w:rsidR="00617DDD" w:rsidRPr="00F71EC6">
        <w:t xml:space="preserve"> </w:t>
      </w:r>
      <w:r w:rsidRPr="00F71EC6">
        <w:t>каждый день</w:t>
      </w:r>
      <w:r w:rsidR="00617DDD" w:rsidRPr="00F71EC6">
        <w:t xml:space="preserve"> </w:t>
      </w:r>
      <w:r w:rsidRPr="00F71EC6">
        <w:t>встречают избыток</w:t>
      </w:r>
      <w:r w:rsidR="00617DDD" w:rsidRPr="00F71EC6">
        <w:t xml:space="preserve"> новостей о </w:t>
      </w:r>
      <w:r w:rsidRPr="00F71EC6">
        <w:t xml:space="preserve">Covid-19 </w:t>
      </w:r>
      <w:r w:rsidR="00617DDD" w:rsidRPr="00F71EC6">
        <w:t xml:space="preserve">в </w:t>
      </w:r>
      <w:r w:rsidRPr="00F71EC6">
        <w:t>средствах массовой информации</w:t>
      </w:r>
      <w:r w:rsidR="00617DDD" w:rsidRPr="00F71EC6">
        <w:t xml:space="preserve">. </w:t>
      </w:r>
      <w:r w:rsidRPr="00F71EC6">
        <w:t>Следует вдохновлять покупателей тем, что они</w:t>
      </w:r>
      <w:r w:rsidR="00617DDD" w:rsidRPr="00F71EC6">
        <w:t xml:space="preserve"> с пользой и комфортом провед</w:t>
      </w:r>
      <w:r w:rsidRPr="00F71EC6">
        <w:t>ут</w:t>
      </w:r>
      <w:r w:rsidR="00617DDD" w:rsidRPr="00F71EC6">
        <w:t xml:space="preserve"> время, используя </w:t>
      </w:r>
      <w:r w:rsidRPr="00F71EC6">
        <w:t>конкретные</w:t>
      </w:r>
      <w:r w:rsidR="00617DDD" w:rsidRPr="00F71EC6">
        <w:t xml:space="preserve"> </w:t>
      </w:r>
      <w:r w:rsidRPr="00F71EC6">
        <w:t>товары</w:t>
      </w:r>
      <w:r w:rsidR="00617DDD" w:rsidRPr="00F71EC6">
        <w:t xml:space="preserve">. </w:t>
      </w:r>
      <w:r w:rsidRPr="00F71EC6">
        <w:t>К примеру</w:t>
      </w:r>
      <w:r w:rsidR="00617DDD" w:rsidRPr="00F71EC6">
        <w:t xml:space="preserve">, </w:t>
      </w:r>
      <w:r w:rsidRPr="00F71EC6">
        <w:t>новейшая</w:t>
      </w:r>
      <w:r w:rsidR="00617DDD" w:rsidRPr="00F71EC6">
        <w:t xml:space="preserve"> модель планшета с </w:t>
      </w:r>
      <w:r w:rsidRPr="00F71EC6">
        <w:t>глубокой</w:t>
      </w:r>
      <w:r w:rsidR="00617DDD" w:rsidRPr="00F71EC6">
        <w:t xml:space="preserve"> детализацией </w:t>
      </w:r>
      <w:r w:rsidRPr="00F71EC6">
        <w:t>помогает развивать</w:t>
      </w:r>
      <w:r w:rsidR="00617DDD" w:rsidRPr="00F71EC6">
        <w:t xml:space="preserve"> творческие навыки, а </w:t>
      </w:r>
      <w:r w:rsidRPr="00F71EC6">
        <w:t>последняя модель</w:t>
      </w:r>
      <w:r w:rsidR="00617DDD" w:rsidRPr="00F71EC6">
        <w:t xml:space="preserve"> смартфон</w:t>
      </w:r>
      <w:r w:rsidRPr="00F71EC6">
        <w:t>а</w:t>
      </w:r>
      <w:r w:rsidR="00617DDD" w:rsidRPr="00F71EC6">
        <w:t xml:space="preserve"> с мощным процессором </w:t>
      </w:r>
      <w:r w:rsidRPr="00F71EC6">
        <w:t xml:space="preserve">– </w:t>
      </w:r>
      <w:r w:rsidR="00617DDD" w:rsidRPr="00F71EC6">
        <w:t xml:space="preserve">стать </w:t>
      </w:r>
      <w:r w:rsidRPr="00F71EC6">
        <w:t>лучшим игроком в сети</w:t>
      </w:r>
      <w:r w:rsidR="00617DDD" w:rsidRPr="00F71EC6">
        <w:t>. </w:t>
      </w:r>
    </w:p>
    <w:p w:rsidR="00764509" w:rsidRPr="00F71EC6" w:rsidRDefault="00764509" w:rsidP="00762FC6">
      <w:pPr>
        <w:pStyle w:val="ac"/>
        <w:numPr>
          <w:ilvl w:val="0"/>
          <w:numId w:val="4"/>
        </w:numPr>
        <w:spacing w:line="360" w:lineRule="auto"/>
        <w:ind w:left="0" w:firstLine="709"/>
        <w:jc w:val="both"/>
      </w:pPr>
      <w:r w:rsidRPr="00F71EC6">
        <w:t>Покупатели, которые вынуждены по несколько недель находиться дома, зачастую изменяют свое отношение к повседневным делам: сейчас работа, походы в рестораны и кинотеатры «проходят в домашних условиях». Вполне возможно, что общество привыкнет к подобному укладу жизни. Соответственно у потребителей увеличится необходимость в оснащении дома товарами отрасли бытовой техники и электроники.</w:t>
      </w:r>
    </w:p>
    <w:p w:rsidR="00764509" w:rsidRPr="00F71EC6" w:rsidRDefault="00764509" w:rsidP="00574A86">
      <w:pPr>
        <w:pStyle w:val="ac"/>
        <w:spacing w:line="360" w:lineRule="auto"/>
        <w:ind w:firstLine="709"/>
        <w:jc w:val="both"/>
      </w:pPr>
      <w:r w:rsidRPr="00F71EC6">
        <w:t xml:space="preserve">Инструментарий: обращение внимания потенциальных покупателей на уникальные способности техники и электроники в домашних условиях. </w:t>
      </w:r>
      <w:r w:rsidR="00AC7681" w:rsidRPr="00F71EC6">
        <w:t>К примеру</w:t>
      </w:r>
      <w:r w:rsidRPr="00F71EC6">
        <w:t xml:space="preserve">, </w:t>
      </w:r>
      <w:r w:rsidR="00AC7681" w:rsidRPr="00F71EC6">
        <w:t xml:space="preserve">кухонная </w:t>
      </w:r>
      <w:r w:rsidRPr="00F71EC6">
        <w:t xml:space="preserve">техника </w:t>
      </w:r>
      <w:r w:rsidR="00AC7681" w:rsidRPr="00F71EC6">
        <w:t>может помочь</w:t>
      </w:r>
      <w:r w:rsidRPr="00F71EC6">
        <w:t xml:space="preserve"> без труда приготовить блюда </w:t>
      </w:r>
      <w:r w:rsidR="00AC7681" w:rsidRPr="00F71EC6">
        <w:t xml:space="preserve">как в </w:t>
      </w:r>
      <w:r w:rsidR="00AC7681" w:rsidRPr="00F71EC6">
        <w:lastRenderedPageBreak/>
        <w:t>ресторане</w:t>
      </w:r>
      <w:r w:rsidRPr="00F71EC6">
        <w:t xml:space="preserve">, а </w:t>
      </w:r>
      <w:r w:rsidR="00AC7681" w:rsidRPr="00F71EC6">
        <w:t>малогабаритный</w:t>
      </w:r>
      <w:r w:rsidRPr="00F71EC6">
        <w:t xml:space="preserve"> проектор </w:t>
      </w:r>
      <w:r w:rsidR="00AC7681" w:rsidRPr="00F71EC6">
        <w:t>– погрузить в</w:t>
      </w:r>
      <w:r w:rsidRPr="00F71EC6">
        <w:t xml:space="preserve"> атмосферу </w:t>
      </w:r>
      <w:r w:rsidR="00AC7681" w:rsidRPr="00F71EC6">
        <w:t>классического</w:t>
      </w:r>
      <w:r w:rsidRPr="00F71EC6">
        <w:t xml:space="preserve"> кинотеатра.</w:t>
      </w:r>
    </w:p>
    <w:p w:rsidR="0027495D" w:rsidRPr="00F71EC6" w:rsidRDefault="0027495D" w:rsidP="00762FC6">
      <w:pPr>
        <w:pStyle w:val="ac"/>
        <w:numPr>
          <w:ilvl w:val="0"/>
          <w:numId w:val="4"/>
        </w:numPr>
        <w:spacing w:line="360" w:lineRule="auto"/>
        <w:ind w:left="0" w:firstLine="709"/>
        <w:jc w:val="both"/>
      </w:pPr>
      <w:r w:rsidRPr="00F71EC6">
        <w:t xml:space="preserve">В связи с пандемией люди стали больше уделять времени своему здоровью; чаще мыть руки, дезинфицировать жилье, стирать одежду. Эта тенденция оказывает влияние на интерес покупателей к бытовой технике для поддержания чистоты дома., а </w:t>
      </w:r>
      <w:r w:rsidR="00C52F82" w:rsidRPr="00F71EC6">
        <w:t>также</w:t>
      </w:r>
      <w:r w:rsidRPr="00F71EC6">
        <w:t xml:space="preserve"> к товарам категории электроники с функциями мониторинга показателей здоровья.</w:t>
      </w:r>
    </w:p>
    <w:p w:rsidR="0027495D" w:rsidRPr="00F71EC6" w:rsidRDefault="0027495D" w:rsidP="00574A86">
      <w:pPr>
        <w:pStyle w:val="ac"/>
        <w:spacing w:line="360" w:lineRule="auto"/>
        <w:ind w:firstLine="709"/>
        <w:jc w:val="both"/>
      </w:pPr>
      <w:r w:rsidRPr="00F71EC6">
        <w:t>Инструментарий: показать клиентам, что продаваемая техника и электроника помогают беречь здоровье, тем самым проявив заботу и повысив лояльность покупателей к фирме. </w:t>
      </w:r>
    </w:p>
    <w:p w:rsidR="0027495D" w:rsidRPr="00F71EC6" w:rsidRDefault="0027495D" w:rsidP="00762FC6">
      <w:pPr>
        <w:pStyle w:val="ac"/>
        <w:numPr>
          <w:ilvl w:val="0"/>
          <w:numId w:val="4"/>
        </w:numPr>
        <w:spacing w:line="360" w:lineRule="auto"/>
        <w:ind w:left="0" w:firstLine="709"/>
        <w:jc w:val="both"/>
      </w:pPr>
      <w:r w:rsidRPr="00F71EC6">
        <w:t xml:space="preserve">Из-за падения уровня доходов и покупательной </w:t>
      </w:r>
      <w:r w:rsidR="00574A86" w:rsidRPr="00F71EC6">
        <w:t>способности</w:t>
      </w:r>
      <w:r w:rsidRPr="00F71EC6">
        <w:t xml:space="preserve"> спрос на покупку товаров </w:t>
      </w:r>
      <w:proofErr w:type="spellStart"/>
      <w:r w:rsidRPr="00F71EC6">
        <w:t>непервой</w:t>
      </w:r>
      <w:proofErr w:type="spellEnd"/>
      <w:r w:rsidRPr="00F71EC6">
        <w:t xml:space="preserve"> необходимости скорее всего будет иметь нисходящий тренд. В таких условиях клиенты особенно чувствительны к изменяющимся ценам и внимательно относятся к </w:t>
      </w:r>
      <w:proofErr w:type="spellStart"/>
      <w:r w:rsidRPr="00F71EC6">
        <w:t>акционным</w:t>
      </w:r>
      <w:proofErr w:type="spellEnd"/>
      <w:r w:rsidRPr="00F71EC6">
        <w:t xml:space="preserve"> предложениям, стремясь сэкономить.</w:t>
      </w:r>
    </w:p>
    <w:p w:rsidR="0027495D" w:rsidRPr="00F71EC6" w:rsidRDefault="0027495D" w:rsidP="00574A86">
      <w:pPr>
        <w:pStyle w:val="ac"/>
        <w:spacing w:line="360" w:lineRule="auto"/>
        <w:ind w:firstLine="709"/>
        <w:jc w:val="both"/>
      </w:pPr>
      <w:r w:rsidRPr="00F71EC6">
        <w:t xml:space="preserve">Инструментарий: активное продвижение </w:t>
      </w:r>
      <w:proofErr w:type="spellStart"/>
      <w:r w:rsidRPr="00F71EC6">
        <w:t>акционных</w:t>
      </w:r>
      <w:proofErr w:type="spellEnd"/>
      <w:r w:rsidRPr="00F71EC6">
        <w:t xml:space="preserve"> товаров. По завершении самоизоляции клиенты не сразу будут готовы брать кредиты и рассрочку </w:t>
      </w:r>
      <w:r w:rsidR="000F5A2F" w:rsidRPr="00F71EC6">
        <w:t xml:space="preserve">на не жизненно необходимые товары </w:t>
      </w:r>
      <w:r w:rsidRPr="00F71EC6">
        <w:t>из-за нестабильн</w:t>
      </w:r>
      <w:r w:rsidR="00A425E9" w:rsidRPr="00F71EC6">
        <w:t>ой</w:t>
      </w:r>
      <w:r w:rsidRPr="00F71EC6">
        <w:t xml:space="preserve"> экономической ситуации. </w:t>
      </w:r>
      <w:r w:rsidR="00A425E9" w:rsidRPr="00F71EC6">
        <w:t>Стоит описывать почему</w:t>
      </w:r>
      <w:r w:rsidRPr="00F71EC6">
        <w:t xml:space="preserve"> выгодно </w:t>
      </w:r>
      <w:r w:rsidR="00A425E9" w:rsidRPr="00F71EC6">
        <w:t xml:space="preserve">конкретное </w:t>
      </w:r>
      <w:proofErr w:type="spellStart"/>
      <w:r w:rsidR="00A425E9" w:rsidRPr="00F71EC6">
        <w:t>акционное</w:t>
      </w:r>
      <w:proofErr w:type="spellEnd"/>
      <w:r w:rsidR="00A425E9" w:rsidRPr="00F71EC6">
        <w:t xml:space="preserve"> предложение</w:t>
      </w:r>
      <w:r w:rsidRPr="00F71EC6">
        <w:t xml:space="preserve"> </w:t>
      </w:r>
      <w:r w:rsidR="00A425E9" w:rsidRPr="00F71EC6">
        <w:t>на технику или электронику</w:t>
      </w:r>
      <w:r w:rsidRPr="00F71EC6">
        <w:t>.</w:t>
      </w:r>
    </w:p>
    <w:p w:rsidR="00534D46" w:rsidRPr="00F71EC6" w:rsidRDefault="00534D46" w:rsidP="00762FC6">
      <w:pPr>
        <w:pStyle w:val="ac"/>
        <w:numPr>
          <w:ilvl w:val="0"/>
          <w:numId w:val="4"/>
        </w:numPr>
        <w:spacing w:line="360" w:lineRule="auto"/>
        <w:ind w:left="0" w:firstLine="709"/>
        <w:jc w:val="both"/>
      </w:pPr>
      <w:r w:rsidRPr="00F71EC6">
        <w:t xml:space="preserve">Для продолжения торговой деятельности, магазины, которые реализуют свою продукцию в офлайн-режиме, придерживаются следующих правил безопасности: установление ограничений по количеству покупателей в торговом зале; сокращение рабочего дня сотрудников; соблюдение установленной социальной дистанции между покупателями, наличие </w:t>
      </w:r>
      <w:proofErr w:type="spellStart"/>
      <w:r w:rsidRPr="00F71EC6">
        <w:t>санитайзеров</w:t>
      </w:r>
      <w:proofErr w:type="spellEnd"/>
      <w:r w:rsidRPr="00F71EC6">
        <w:t xml:space="preserve"> и </w:t>
      </w:r>
      <w:proofErr w:type="spellStart"/>
      <w:r w:rsidRPr="00F71EC6">
        <w:t>рециркуляторов</w:t>
      </w:r>
      <w:proofErr w:type="spellEnd"/>
      <w:r w:rsidRPr="00F71EC6">
        <w:t xml:space="preserve"> воздуха; пров</w:t>
      </w:r>
      <w:r w:rsidR="00C52021" w:rsidRPr="00F71EC6">
        <w:t>едение</w:t>
      </w:r>
      <w:r w:rsidRPr="00F71EC6">
        <w:t xml:space="preserve"> дезинфекци</w:t>
      </w:r>
      <w:r w:rsidR="00C52021" w:rsidRPr="00F71EC6">
        <w:t>и</w:t>
      </w:r>
      <w:r w:rsidRPr="00F71EC6">
        <w:t xml:space="preserve"> </w:t>
      </w:r>
      <w:r w:rsidR="00C52021" w:rsidRPr="00F71EC6">
        <w:t>магазинов</w:t>
      </w:r>
      <w:r w:rsidRPr="00F71EC6">
        <w:t>.</w:t>
      </w:r>
    </w:p>
    <w:p w:rsidR="00534D46" w:rsidRPr="00F71EC6" w:rsidRDefault="00534D46" w:rsidP="00574A86">
      <w:pPr>
        <w:pStyle w:val="ac"/>
        <w:spacing w:line="360" w:lineRule="auto"/>
        <w:ind w:firstLine="709"/>
        <w:jc w:val="both"/>
        <w:rPr>
          <w:shd w:val="clear" w:color="auto" w:fill="FFFFFF"/>
        </w:rPr>
      </w:pPr>
      <w:r w:rsidRPr="00F71EC6">
        <w:t>Инструментарий: бесконтактная доставка как способ обеспечения безопасности потребителя</w:t>
      </w:r>
      <w:r w:rsidR="00C52021" w:rsidRPr="00F71EC6">
        <w:t xml:space="preserve">. </w:t>
      </w:r>
      <w:r w:rsidR="00C52021" w:rsidRPr="00F71EC6">
        <w:rPr>
          <w:shd w:val="clear" w:color="auto" w:fill="FFFFFF"/>
        </w:rPr>
        <w:t xml:space="preserve">Предприятиям можно отказаться от наличных денег, перейдя на онлайн-платежи. Так же, в качестве подарка, к каждому заказу можно добавлять антисептик, для создания имиджа фирмы среди </w:t>
      </w:r>
      <w:r w:rsidR="00C52021" w:rsidRPr="00F71EC6">
        <w:rPr>
          <w:shd w:val="clear" w:color="auto" w:fill="FFFFFF"/>
        </w:rPr>
        <w:lastRenderedPageBreak/>
        <w:t>потребителей.</w:t>
      </w:r>
    </w:p>
    <w:p w:rsidR="00C52021" w:rsidRPr="00F71EC6" w:rsidRDefault="00C52021" w:rsidP="00762FC6">
      <w:pPr>
        <w:pStyle w:val="ac"/>
        <w:numPr>
          <w:ilvl w:val="0"/>
          <w:numId w:val="4"/>
        </w:numPr>
        <w:spacing w:line="360" w:lineRule="auto"/>
        <w:ind w:left="0" w:firstLine="709"/>
        <w:jc w:val="both"/>
      </w:pPr>
      <w:r w:rsidRPr="00F71EC6">
        <w:rPr>
          <w:shd w:val="clear" w:color="auto" w:fill="FFFFFF"/>
        </w:rPr>
        <w:t>Самоизоляция – является вынужденной меро</w:t>
      </w:r>
      <w:r w:rsidR="00F215E1" w:rsidRPr="00F71EC6">
        <w:rPr>
          <w:shd w:val="clear" w:color="auto" w:fill="FFFFFF"/>
        </w:rPr>
        <w:t>й</w:t>
      </w:r>
      <w:r w:rsidRPr="00F71EC6">
        <w:rPr>
          <w:shd w:val="clear" w:color="auto" w:fill="FFFFFF"/>
        </w:rPr>
        <w:t xml:space="preserve"> во время пандемии, которая рушит привычный уклад жизни людей и вынуждает приспосабливаться к современным условиям. Компаниям можно запускать программы лояльности для своих покупателей, помогающие им в неожиданных ситуациях. Таким образом буде</w:t>
      </w:r>
      <w:r w:rsidR="00F215E1" w:rsidRPr="00F71EC6">
        <w:rPr>
          <w:shd w:val="clear" w:color="auto" w:fill="FFFFFF"/>
        </w:rPr>
        <w:t>т</w:t>
      </w:r>
      <w:r w:rsidRPr="00F71EC6">
        <w:rPr>
          <w:shd w:val="clear" w:color="auto" w:fill="FFFFFF"/>
        </w:rPr>
        <w:t xml:space="preserve"> поддерживаться тесный контакт с потребителями, а внимательное отношение фирмы отложится в памяти и поможет сохранить покупателей даже после пандемии.</w:t>
      </w:r>
    </w:p>
    <w:p w:rsidR="00C52021" w:rsidRPr="00F71EC6" w:rsidRDefault="00C52021" w:rsidP="00574A86">
      <w:pPr>
        <w:pStyle w:val="ac"/>
        <w:spacing w:line="360" w:lineRule="auto"/>
        <w:ind w:firstLine="709"/>
        <w:jc w:val="both"/>
        <w:rPr>
          <w:shd w:val="clear" w:color="auto" w:fill="FFFFFF"/>
        </w:rPr>
      </w:pPr>
      <w:r w:rsidRPr="00F71EC6">
        <w:t xml:space="preserve">Инструментарий: оказание помощи потенциальным покупателям. К примеру, </w:t>
      </w:r>
      <w:r w:rsidRPr="00F71EC6">
        <w:rPr>
          <w:shd w:val="clear" w:color="auto" w:fill="FFFFFF"/>
        </w:rPr>
        <w:t>горячая линия по моральной поддержке клиентов, находящихся на самоизоляции, где от простого общения «</w:t>
      </w:r>
      <w:proofErr w:type="spellStart"/>
      <w:r w:rsidRPr="00F71EC6">
        <w:rPr>
          <w:shd w:val="clear" w:color="auto" w:fill="FFFFFF"/>
        </w:rPr>
        <w:t>по-душам</w:t>
      </w:r>
      <w:proofErr w:type="spellEnd"/>
      <w:r w:rsidRPr="00F71EC6">
        <w:rPr>
          <w:shd w:val="clear" w:color="auto" w:fill="FFFFFF"/>
        </w:rPr>
        <w:t>» можно перейти к онлайн-заказу необходимой техники и электроники.</w:t>
      </w:r>
    </w:p>
    <w:p w:rsidR="00111A28" w:rsidRPr="00F71EC6" w:rsidRDefault="00C52021" w:rsidP="00762FC6">
      <w:pPr>
        <w:pStyle w:val="ac"/>
        <w:numPr>
          <w:ilvl w:val="0"/>
          <w:numId w:val="4"/>
        </w:numPr>
        <w:shd w:val="clear" w:color="auto" w:fill="FFFFFF"/>
        <w:spacing w:line="360" w:lineRule="auto"/>
        <w:ind w:left="0" w:firstLine="709"/>
        <w:jc w:val="both"/>
        <w:rPr>
          <w:lang w:eastAsia="ru-RU"/>
        </w:rPr>
      </w:pPr>
      <w:r w:rsidRPr="00F71EC6">
        <w:rPr>
          <w:shd w:val="clear" w:color="auto" w:fill="FFFFFF"/>
        </w:rPr>
        <w:t xml:space="preserve"> </w:t>
      </w:r>
      <w:proofErr w:type="spellStart"/>
      <w:r w:rsidRPr="00F71EC6">
        <w:rPr>
          <w:shd w:val="clear" w:color="auto" w:fill="FFFFFF"/>
        </w:rPr>
        <w:t>Локдаун</w:t>
      </w:r>
      <w:proofErr w:type="spellEnd"/>
      <w:r w:rsidRPr="00F71EC6">
        <w:rPr>
          <w:shd w:val="clear" w:color="auto" w:fill="FFFFFF"/>
        </w:rPr>
        <w:t xml:space="preserve"> является стимулом для создания выгодных для клиентов программ лояльности. Из-за падения продаж программы лояльности перес</w:t>
      </w:r>
      <w:r w:rsidR="00111A28" w:rsidRPr="00F71EC6">
        <w:rPr>
          <w:shd w:val="clear" w:color="auto" w:fill="FFFFFF"/>
        </w:rPr>
        <w:t>тают</w:t>
      </w:r>
      <w:r w:rsidRPr="00F71EC6">
        <w:rPr>
          <w:shd w:val="clear" w:color="auto" w:fill="FFFFFF"/>
        </w:rPr>
        <w:t xml:space="preserve"> </w:t>
      </w:r>
      <w:r w:rsidR="00111A28" w:rsidRPr="00F71EC6">
        <w:rPr>
          <w:shd w:val="clear" w:color="auto" w:fill="FFFFFF"/>
        </w:rPr>
        <w:t>быть привлекательными для потребителей и необходим их тщательный пересмотр.</w:t>
      </w:r>
      <w:r w:rsidRPr="00F71EC6">
        <w:rPr>
          <w:shd w:val="clear" w:color="auto" w:fill="FFFFFF"/>
        </w:rPr>
        <w:t xml:space="preserve"> </w:t>
      </w:r>
    </w:p>
    <w:p w:rsidR="00111A28" w:rsidRPr="00F71EC6" w:rsidRDefault="00111A28" w:rsidP="00574A86">
      <w:pPr>
        <w:pStyle w:val="ac"/>
        <w:shd w:val="clear" w:color="auto" w:fill="FFFFFF"/>
        <w:spacing w:line="360" w:lineRule="auto"/>
        <w:ind w:firstLine="709"/>
        <w:jc w:val="both"/>
        <w:rPr>
          <w:lang w:eastAsia="ru-RU"/>
        </w:rPr>
      </w:pPr>
      <w:r w:rsidRPr="00F71EC6">
        <w:t xml:space="preserve">Инструментарий: создание программ лояльности на период пандемии. Например, </w:t>
      </w:r>
      <w:r w:rsidRPr="00F71EC6">
        <w:rPr>
          <w:lang w:eastAsia="ru-RU"/>
        </w:rPr>
        <w:t xml:space="preserve">начисление </w:t>
      </w:r>
      <w:r w:rsidR="007C0794" w:rsidRPr="00F71EC6">
        <w:rPr>
          <w:lang w:eastAsia="ru-RU"/>
        </w:rPr>
        <w:t xml:space="preserve">некоторого числа </w:t>
      </w:r>
      <w:r w:rsidRPr="00F71EC6">
        <w:rPr>
          <w:lang w:eastAsia="ru-RU"/>
        </w:rPr>
        <w:t xml:space="preserve">баллов за покупку </w:t>
      </w:r>
      <w:r w:rsidR="007C0794" w:rsidRPr="00F71EC6">
        <w:rPr>
          <w:lang w:eastAsia="ru-RU"/>
        </w:rPr>
        <w:t>определенных товаров</w:t>
      </w:r>
      <w:r w:rsidRPr="00F71EC6">
        <w:rPr>
          <w:lang w:eastAsia="ru-RU"/>
        </w:rPr>
        <w:t xml:space="preserve"> и продление сроков</w:t>
      </w:r>
      <w:r w:rsidR="007C0794" w:rsidRPr="00F71EC6">
        <w:rPr>
          <w:lang w:eastAsia="ru-RU"/>
        </w:rPr>
        <w:t xml:space="preserve"> их</w:t>
      </w:r>
      <w:r w:rsidRPr="00F71EC6">
        <w:rPr>
          <w:lang w:eastAsia="ru-RU"/>
        </w:rPr>
        <w:t xml:space="preserve"> действия; облегчение </w:t>
      </w:r>
      <w:r w:rsidR="007C0794" w:rsidRPr="00F71EC6">
        <w:rPr>
          <w:lang w:eastAsia="ru-RU"/>
        </w:rPr>
        <w:t xml:space="preserve">некоторых </w:t>
      </w:r>
      <w:r w:rsidRPr="00F71EC6">
        <w:rPr>
          <w:lang w:eastAsia="ru-RU"/>
        </w:rPr>
        <w:t xml:space="preserve">условий участия в акциях для </w:t>
      </w:r>
      <w:r w:rsidR="007C0794" w:rsidRPr="00F71EC6">
        <w:rPr>
          <w:lang w:eastAsia="ru-RU"/>
        </w:rPr>
        <w:t xml:space="preserve">последующего </w:t>
      </w:r>
      <w:r w:rsidRPr="00F71EC6">
        <w:rPr>
          <w:lang w:eastAsia="ru-RU"/>
        </w:rPr>
        <w:t xml:space="preserve">получения вознаграждения; пересмотр </w:t>
      </w:r>
      <w:r w:rsidR="007C0794" w:rsidRPr="00F71EC6">
        <w:rPr>
          <w:lang w:eastAsia="ru-RU"/>
        </w:rPr>
        <w:t xml:space="preserve">определенных </w:t>
      </w:r>
      <w:r w:rsidRPr="00F71EC6">
        <w:rPr>
          <w:lang w:eastAsia="ru-RU"/>
        </w:rPr>
        <w:t xml:space="preserve">условий для </w:t>
      </w:r>
      <w:r w:rsidR="007C0794" w:rsidRPr="00F71EC6">
        <w:rPr>
          <w:lang w:eastAsia="ru-RU"/>
        </w:rPr>
        <w:t xml:space="preserve">возможного </w:t>
      </w:r>
      <w:r w:rsidRPr="00F71EC6">
        <w:rPr>
          <w:lang w:eastAsia="ru-RU"/>
        </w:rPr>
        <w:t>получения статуса участника программы лояльности; быстрое накопление</w:t>
      </w:r>
      <w:r w:rsidR="007C0794" w:rsidRPr="00F71EC6">
        <w:rPr>
          <w:lang w:eastAsia="ru-RU"/>
        </w:rPr>
        <w:t xml:space="preserve"> количества</w:t>
      </w:r>
      <w:r w:rsidRPr="00F71EC6">
        <w:rPr>
          <w:lang w:eastAsia="ru-RU"/>
        </w:rPr>
        <w:t xml:space="preserve"> баллов; бесплатная </w:t>
      </w:r>
      <w:r w:rsidR="007C0794" w:rsidRPr="00F71EC6">
        <w:rPr>
          <w:lang w:eastAsia="ru-RU"/>
        </w:rPr>
        <w:t>бесконтактная доставка заказов на дом покупателям.</w:t>
      </w:r>
    </w:p>
    <w:p w:rsidR="00111A28" w:rsidRPr="00F71EC6" w:rsidRDefault="00111A28" w:rsidP="0087450C">
      <w:pPr>
        <w:shd w:val="clear" w:color="auto" w:fill="FFFFFF"/>
        <w:spacing w:after="257" w:line="360" w:lineRule="auto"/>
        <w:ind w:firstLine="709"/>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В общем, </w:t>
      </w:r>
      <w:r w:rsidRPr="00F71EC6">
        <w:rPr>
          <w:rFonts w:ascii="Times New Roman" w:hAnsi="Times New Roman"/>
          <w:sz w:val="28"/>
          <w:szCs w:val="28"/>
        </w:rPr>
        <w:t>ключевые векторы воздействия на повышение финансовой устойчивости предприятий отрасли бытовой техники и электроники</w:t>
      </w:r>
      <w:r w:rsidRPr="00F71EC6">
        <w:rPr>
          <w:rFonts w:ascii="Times New Roman" w:eastAsia="Times New Roman" w:hAnsi="Times New Roman"/>
          <w:sz w:val="28"/>
          <w:szCs w:val="28"/>
          <w:lang w:eastAsia="ru-RU"/>
        </w:rPr>
        <w:t xml:space="preserve"> должны базироваться </w:t>
      </w:r>
      <w:proofErr w:type="spellStart"/>
      <w:r w:rsidRPr="00F71EC6">
        <w:rPr>
          <w:rFonts w:ascii="Times New Roman" w:eastAsia="Times New Roman" w:hAnsi="Times New Roman"/>
          <w:sz w:val="28"/>
          <w:szCs w:val="28"/>
          <w:lang w:eastAsia="ru-RU"/>
        </w:rPr>
        <w:t>нп</w:t>
      </w:r>
      <w:proofErr w:type="spellEnd"/>
      <w:r w:rsidRPr="00F71EC6">
        <w:rPr>
          <w:rFonts w:ascii="Times New Roman" w:eastAsia="Times New Roman" w:hAnsi="Times New Roman"/>
          <w:sz w:val="28"/>
          <w:szCs w:val="28"/>
          <w:lang w:eastAsia="ru-RU"/>
        </w:rPr>
        <w:t xml:space="preserve"> том, что период </w:t>
      </w:r>
      <w:proofErr w:type="gramStart"/>
      <w:r w:rsidRPr="00F71EC6">
        <w:rPr>
          <w:rFonts w:ascii="Times New Roman" w:eastAsia="Times New Roman" w:hAnsi="Times New Roman"/>
          <w:sz w:val="28"/>
          <w:szCs w:val="28"/>
          <w:lang w:eastAsia="ru-RU"/>
        </w:rPr>
        <w:t>самоизоляции  –</w:t>
      </w:r>
      <w:proofErr w:type="gramEnd"/>
      <w:r w:rsidRPr="00F71EC6">
        <w:rPr>
          <w:rFonts w:ascii="Times New Roman" w:eastAsia="Times New Roman" w:hAnsi="Times New Roman"/>
          <w:sz w:val="28"/>
          <w:szCs w:val="28"/>
          <w:lang w:eastAsia="ru-RU"/>
        </w:rPr>
        <w:t xml:space="preserve"> это прежде всего временные меры безопасности, которые рано или поздно закончатся. Поэтому стоит учитывать, что потребительские предпочтения претерпят качественные изменения и участники отрасли должны быть к ним готовы. В частности, нахождение в изоляции от общества может войти в привычку, и люди еще </w:t>
      </w:r>
      <w:r w:rsidRPr="00F71EC6">
        <w:rPr>
          <w:rFonts w:ascii="Times New Roman" w:eastAsia="Times New Roman" w:hAnsi="Times New Roman"/>
          <w:sz w:val="28"/>
          <w:szCs w:val="28"/>
          <w:lang w:eastAsia="ru-RU"/>
        </w:rPr>
        <w:lastRenderedPageBreak/>
        <w:t xml:space="preserve">продолжительное время будут оставаться дома; удаленная работа станет еще более популярной; в период </w:t>
      </w:r>
      <w:proofErr w:type="spellStart"/>
      <w:r w:rsidRPr="00F71EC6">
        <w:rPr>
          <w:rFonts w:ascii="Times New Roman" w:eastAsia="Times New Roman" w:hAnsi="Times New Roman"/>
          <w:sz w:val="28"/>
          <w:szCs w:val="28"/>
          <w:lang w:eastAsia="ru-RU"/>
        </w:rPr>
        <w:t>локдауна</w:t>
      </w:r>
      <w:proofErr w:type="spellEnd"/>
      <w:r w:rsidRPr="00F71EC6">
        <w:rPr>
          <w:rFonts w:ascii="Times New Roman" w:eastAsia="Times New Roman" w:hAnsi="Times New Roman"/>
          <w:sz w:val="28"/>
          <w:szCs w:val="28"/>
          <w:lang w:eastAsia="ru-RU"/>
        </w:rPr>
        <w:t xml:space="preserve"> многие перешли на способ общения по видеосвязи и развлечения через Интернет, это значит что подобные векторы и далее останутся в приоритете; коммуникация торговых сетей с потенциальными клиентами через социальные сети окрепнет, благодаря улучшению пользовательского опыта; фирмы получат возможность привлекать новых покупателей, используя </w:t>
      </w:r>
      <w:proofErr w:type="spellStart"/>
      <w:r w:rsidRPr="00F71EC6">
        <w:rPr>
          <w:rFonts w:ascii="Times New Roman" w:eastAsia="Times New Roman" w:hAnsi="Times New Roman"/>
          <w:sz w:val="28"/>
          <w:szCs w:val="28"/>
          <w:lang w:eastAsia="ru-RU"/>
        </w:rPr>
        <w:t>медийные</w:t>
      </w:r>
      <w:proofErr w:type="spellEnd"/>
      <w:r w:rsidRPr="00F71EC6">
        <w:rPr>
          <w:rFonts w:ascii="Times New Roman" w:eastAsia="Times New Roman" w:hAnsi="Times New Roman"/>
          <w:sz w:val="28"/>
          <w:szCs w:val="28"/>
          <w:lang w:eastAsia="ru-RU"/>
        </w:rPr>
        <w:t xml:space="preserve"> ресурсы и создавая уникальные продукты небольшим тиражом.</w:t>
      </w:r>
    </w:p>
    <w:p w:rsidR="0027495D" w:rsidRPr="00F71EC6" w:rsidRDefault="00111A28" w:rsidP="00574A86">
      <w:pPr>
        <w:pStyle w:val="ac"/>
        <w:shd w:val="clear" w:color="auto" w:fill="FFFFFF"/>
        <w:spacing w:line="347" w:lineRule="atLeast"/>
        <w:ind w:left="-93"/>
        <w:jc w:val="both"/>
        <w:rPr>
          <w:lang w:eastAsia="ru-RU"/>
        </w:rPr>
      </w:pPr>
      <w:r w:rsidRPr="00F71EC6">
        <w:rPr>
          <w:lang w:eastAsia="ru-RU"/>
        </w:rPr>
        <w:t>.</w:t>
      </w: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7450C" w:rsidRPr="00F71EC6" w:rsidRDefault="0087450C" w:rsidP="00574A86">
      <w:pPr>
        <w:pStyle w:val="ac"/>
        <w:shd w:val="clear" w:color="auto" w:fill="FFFFFF"/>
        <w:spacing w:line="347" w:lineRule="atLeast"/>
        <w:ind w:left="-93"/>
        <w:jc w:val="both"/>
        <w:rPr>
          <w:lang w:eastAsia="ru-RU"/>
        </w:rPr>
      </w:pPr>
    </w:p>
    <w:p w:rsidR="008847D5" w:rsidRPr="00F71EC6" w:rsidRDefault="000B4A9D" w:rsidP="00766798">
      <w:pPr>
        <w:pStyle w:val="1"/>
        <w:spacing w:before="0" w:line="360" w:lineRule="auto"/>
        <w:ind w:firstLine="709"/>
        <w:jc w:val="center"/>
        <w:rPr>
          <w:rFonts w:ascii="Times New Roman" w:hAnsi="Times New Roman"/>
          <w:color w:val="auto"/>
        </w:rPr>
      </w:pPr>
      <w:bookmarkStart w:id="21" w:name="_Toc88489333"/>
      <w:r w:rsidRPr="00F71EC6">
        <w:rPr>
          <w:rFonts w:ascii="Times New Roman" w:hAnsi="Times New Roman"/>
          <w:bCs w:val="0"/>
          <w:color w:val="auto"/>
        </w:rPr>
        <w:lastRenderedPageBreak/>
        <w:t>ЗАКЛЮЧЕНИЕ</w:t>
      </w:r>
      <w:bookmarkEnd w:id="21"/>
    </w:p>
    <w:p w:rsidR="00112901" w:rsidRPr="00F71EC6" w:rsidRDefault="00112901" w:rsidP="00112901">
      <w:pPr>
        <w:pStyle w:val="ac"/>
        <w:spacing w:line="360" w:lineRule="auto"/>
        <w:ind w:firstLine="709"/>
        <w:jc w:val="center"/>
      </w:pPr>
    </w:p>
    <w:p w:rsidR="006652EC" w:rsidRPr="00F71EC6" w:rsidRDefault="006652EC" w:rsidP="00CB1200">
      <w:pPr>
        <w:pStyle w:val="ac"/>
        <w:spacing w:line="360" w:lineRule="auto"/>
        <w:ind w:firstLine="709"/>
        <w:jc w:val="both"/>
      </w:pPr>
      <w:r w:rsidRPr="00F71EC6">
        <w:t xml:space="preserve">По итогам проведенного исследования </w:t>
      </w:r>
      <w:r w:rsidR="00CB1200" w:rsidRPr="00F71EC6">
        <w:t>можно сделать вывод о том</w:t>
      </w:r>
      <w:r w:rsidRPr="00F71EC6">
        <w:t xml:space="preserve">, что </w:t>
      </w:r>
      <w:r w:rsidR="00CB1200" w:rsidRPr="00F71EC6">
        <w:t>показатель финансовой устойчивости предприятия</w:t>
      </w:r>
      <w:r w:rsidRPr="00F71EC6">
        <w:t xml:space="preserve"> – это</w:t>
      </w:r>
      <w:r w:rsidR="00CB1200" w:rsidRPr="00F71EC6">
        <w:t xml:space="preserve"> важнейшая составная</w:t>
      </w:r>
      <w:r w:rsidRPr="00F71EC6">
        <w:t xml:space="preserve"> часть </w:t>
      </w:r>
      <w:r w:rsidR="00CB1200" w:rsidRPr="00F71EC6">
        <w:t>все</w:t>
      </w:r>
      <w:r w:rsidRPr="00F71EC6">
        <w:t xml:space="preserve">общей устойчивости </w:t>
      </w:r>
      <w:r w:rsidR="00CB1200" w:rsidRPr="00F71EC6">
        <w:t>фирмы на рынке</w:t>
      </w:r>
      <w:r w:rsidRPr="00F71EC6">
        <w:t xml:space="preserve">, сбалансированность </w:t>
      </w:r>
      <w:r w:rsidR="00CB1200" w:rsidRPr="00F71EC6">
        <w:t xml:space="preserve">всех </w:t>
      </w:r>
      <w:r w:rsidRPr="00F71EC6">
        <w:t xml:space="preserve">финансовых потоков, наличие </w:t>
      </w:r>
      <w:r w:rsidR="00CB1200" w:rsidRPr="00F71EC6">
        <w:t xml:space="preserve">определенных </w:t>
      </w:r>
      <w:r w:rsidRPr="00F71EC6">
        <w:t xml:space="preserve">средств, </w:t>
      </w:r>
      <w:r w:rsidR="00CB1200" w:rsidRPr="00F71EC6">
        <w:t>которые позволяют фирме</w:t>
      </w:r>
      <w:r w:rsidRPr="00F71EC6">
        <w:t xml:space="preserve"> поддерживать свою</w:t>
      </w:r>
      <w:r w:rsidR="00CB1200" w:rsidRPr="00F71EC6">
        <w:t xml:space="preserve"> отраслевую</w:t>
      </w:r>
      <w:r w:rsidRPr="00F71EC6">
        <w:t xml:space="preserve"> деятельность в течение </w:t>
      </w:r>
      <w:r w:rsidR="00CB1200" w:rsidRPr="00F71EC6">
        <w:t>конкретно рассматриваемого</w:t>
      </w:r>
      <w:r w:rsidRPr="00F71EC6">
        <w:t xml:space="preserve"> </w:t>
      </w:r>
      <w:r w:rsidR="00CB1200" w:rsidRPr="00F71EC6">
        <w:t>временного периода</w:t>
      </w:r>
      <w:r w:rsidRPr="00F71EC6">
        <w:t xml:space="preserve">. </w:t>
      </w:r>
      <w:r w:rsidR="00CB1200" w:rsidRPr="00F71EC6">
        <w:t xml:space="preserve">Для обеспечения высокой результативности производственной системы предприятия, </w:t>
      </w:r>
      <w:proofErr w:type="spellStart"/>
      <w:r w:rsidR="00CB1200" w:rsidRPr="00F71EC6">
        <w:t>менедженту</w:t>
      </w:r>
      <w:proofErr w:type="spellEnd"/>
      <w:r w:rsidR="00CB1200" w:rsidRPr="00F71EC6">
        <w:t xml:space="preserve"> необходимо разрабатывать и осуществлять правильные отраслевые стратегии поведения фирмы, которые касаются финансовой устойчивости. Среди неотъемлемых частей</w:t>
      </w:r>
      <w:r w:rsidRPr="00F71EC6">
        <w:t xml:space="preserve"> стратегического управления</w:t>
      </w:r>
      <w:r w:rsidR="00CB1200" w:rsidRPr="00F71EC6">
        <w:t xml:space="preserve"> любой экономической единицей можно выделить конкретный </w:t>
      </w:r>
      <w:r w:rsidRPr="00F71EC6">
        <w:t xml:space="preserve">анализ </w:t>
      </w:r>
      <w:r w:rsidR="00CB1200" w:rsidRPr="00F71EC6">
        <w:t>ее</w:t>
      </w:r>
      <w:r w:rsidRPr="00F71EC6">
        <w:t xml:space="preserve"> текущей </w:t>
      </w:r>
      <w:r w:rsidR="00CB1200" w:rsidRPr="00F71EC6">
        <w:t>экономической деятельности, а также последующая оценка возможности развития фирмы в перспективе</w:t>
      </w:r>
      <w:r w:rsidRPr="00F71EC6">
        <w:t xml:space="preserve">. </w:t>
      </w:r>
    </w:p>
    <w:p w:rsidR="006652EC" w:rsidRPr="00F71EC6" w:rsidRDefault="006652EC" w:rsidP="00112901">
      <w:pPr>
        <w:pStyle w:val="ac"/>
        <w:spacing w:line="360" w:lineRule="auto"/>
        <w:ind w:firstLine="709"/>
        <w:jc w:val="both"/>
      </w:pPr>
      <w:r w:rsidRPr="00F71EC6">
        <w:t>В результате анализа отрасли бытовой техники и э</w:t>
      </w:r>
      <w:r w:rsidR="005C607A" w:rsidRPr="00F71EC6">
        <w:t xml:space="preserve">лектроники были сделаны выводы о том, </w:t>
      </w:r>
      <w:r w:rsidRPr="00F71EC6">
        <w:t>что потенциал</w:t>
      </w:r>
      <w:r w:rsidR="005C607A" w:rsidRPr="00F71EC6">
        <w:t xml:space="preserve"> развития отрасли</w:t>
      </w:r>
      <w:r w:rsidRPr="00F71EC6">
        <w:t xml:space="preserve"> </w:t>
      </w:r>
      <w:r w:rsidR="005C607A" w:rsidRPr="00F71EC6">
        <w:t xml:space="preserve">Российского </w:t>
      </w:r>
      <w:r w:rsidRPr="00F71EC6">
        <w:t xml:space="preserve">рынка бытовой техники и электроники </w:t>
      </w:r>
      <w:r w:rsidR="005C607A" w:rsidRPr="00F71EC6">
        <w:t>довольно велик</w:t>
      </w:r>
      <w:r w:rsidRPr="00F71EC6">
        <w:t xml:space="preserve">, </w:t>
      </w:r>
      <w:r w:rsidR="005C607A" w:rsidRPr="00F71EC6">
        <w:t>поскольку в будущем можно</w:t>
      </w:r>
      <w:r w:rsidRPr="00F71EC6">
        <w:t xml:space="preserve"> </w:t>
      </w:r>
      <w:r w:rsidR="005C607A" w:rsidRPr="00F71EC6">
        <w:t>ожидать только</w:t>
      </w:r>
      <w:r w:rsidRPr="00F71EC6">
        <w:t xml:space="preserve"> увеличение</w:t>
      </w:r>
      <w:r w:rsidR="005C607A" w:rsidRPr="00F71EC6">
        <w:t xml:space="preserve"> темпов</w:t>
      </w:r>
      <w:r w:rsidRPr="00F71EC6">
        <w:t xml:space="preserve"> продаж бытовой </w:t>
      </w:r>
      <w:r w:rsidR="005C607A" w:rsidRPr="00F71EC6">
        <w:t>техники и электроники в корреляции с возможным ростом</w:t>
      </w:r>
      <w:r w:rsidRPr="00F71EC6">
        <w:t xml:space="preserve"> покупательной способности населения. </w:t>
      </w:r>
      <w:r w:rsidR="005C607A" w:rsidRPr="00F71EC6">
        <w:t>Номенклатура продаваемой техники в России довольно разнообразна и может удовлетворить спрос самых требовательных покупателей, а г</w:t>
      </w:r>
      <w:r w:rsidRPr="00F71EC6">
        <w:t xml:space="preserve">еография </w:t>
      </w:r>
      <w:r w:rsidR="003A3044" w:rsidRPr="00F71EC6">
        <w:t>всей</w:t>
      </w:r>
      <w:r w:rsidR="005C607A" w:rsidRPr="00F71EC6">
        <w:t xml:space="preserve"> </w:t>
      </w:r>
      <w:r w:rsidRPr="00F71EC6">
        <w:t xml:space="preserve">поставляемой продукции </w:t>
      </w:r>
      <w:r w:rsidR="005C607A" w:rsidRPr="00F71EC6">
        <w:t>довольно</w:t>
      </w:r>
      <w:r w:rsidRPr="00F71EC6">
        <w:t xml:space="preserve"> многообразна</w:t>
      </w:r>
      <w:r w:rsidR="003A3044" w:rsidRPr="00F71EC6">
        <w:t xml:space="preserve"> по распространению. За крайние годы на российском рынке бытовой техники и электроники появилось множество новейших каналов сбыта</w:t>
      </w:r>
      <w:r w:rsidRPr="00F71EC6">
        <w:t xml:space="preserve"> </w:t>
      </w:r>
      <w:r w:rsidR="003A3044" w:rsidRPr="00F71EC6">
        <w:t xml:space="preserve">и </w:t>
      </w:r>
      <w:r w:rsidRPr="00F71EC6">
        <w:t xml:space="preserve">торговых центров, </w:t>
      </w:r>
      <w:r w:rsidR="003A3044" w:rsidRPr="00F71EC6">
        <w:t xml:space="preserve">таких как различные </w:t>
      </w:r>
      <w:r w:rsidRPr="00F71EC6">
        <w:t xml:space="preserve">гипермаркеты и </w:t>
      </w:r>
      <w:r w:rsidR="003A3044" w:rsidRPr="00F71EC6">
        <w:t xml:space="preserve">иные </w:t>
      </w:r>
      <w:r w:rsidRPr="00F71EC6">
        <w:t xml:space="preserve">супермаркеты, </w:t>
      </w:r>
      <w:r w:rsidR="003A3044" w:rsidRPr="00F71EC6">
        <w:t>которые предлагают</w:t>
      </w:r>
      <w:r w:rsidRPr="00F71EC6">
        <w:t xml:space="preserve"> </w:t>
      </w:r>
      <w:r w:rsidR="003A3044" w:rsidRPr="00F71EC6">
        <w:t xml:space="preserve">всем </w:t>
      </w:r>
      <w:r w:rsidRPr="00F71EC6">
        <w:t xml:space="preserve">покупателям </w:t>
      </w:r>
      <w:r w:rsidR="003A3044" w:rsidRPr="00F71EC6">
        <w:t>довольно таки</w:t>
      </w:r>
      <w:r w:rsidRPr="00F71EC6">
        <w:t xml:space="preserve"> высокий уровень</w:t>
      </w:r>
      <w:r w:rsidR="003A3044" w:rsidRPr="00F71EC6">
        <w:t xml:space="preserve"> по обслуживанию и еще даже </w:t>
      </w:r>
      <w:r w:rsidRPr="00F71EC6">
        <w:t xml:space="preserve">более широкий ассортимент </w:t>
      </w:r>
      <w:r w:rsidR="003A3044" w:rsidRPr="00F71EC6">
        <w:t>разнообразных товаров.</w:t>
      </w:r>
    </w:p>
    <w:p w:rsidR="006652EC" w:rsidRPr="00F71EC6" w:rsidRDefault="00C51B36" w:rsidP="00112901">
      <w:pPr>
        <w:pStyle w:val="ac"/>
        <w:spacing w:line="360" w:lineRule="auto"/>
        <w:ind w:firstLine="709"/>
        <w:jc w:val="both"/>
      </w:pPr>
      <w:r w:rsidRPr="00F71EC6">
        <w:t>Прогнозируя развитие отрасли рынка</w:t>
      </w:r>
      <w:r w:rsidR="006652EC" w:rsidRPr="00F71EC6">
        <w:t xml:space="preserve"> бытовой техники и электроники </w:t>
      </w:r>
      <w:r w:rsidRPr="00F71EC6">
        <w:t xml:space="preserve">в </w:t>
      </w:r>
      <w:r w:rsidR="006652EC" w:rsidRPr="00F71EC6">
        <w:t>России можно выделить</w:t>
      </w:r>
      <w:r w:rsidRPr="00F71EC6">
        <w:t xml:space="preserve"> следующие тенденции</w:t>
      </w:r>
      <w:r w:rsidR="006652EC" w:rsidRPr="00F71EC6">
        <w:t>:</w:t>
      </w:r>
    </w:p>
    <w:p w:rsidR="006652EC" w:rsidRPr="00F71EC6" w:rsidRDefault="006652EC" w:rsidP="00112901">
      <w:pPr>
        <w:pStyle w:val="ac"/>
        <w:spacing w:line="360" w:lineRule="auto"/>
        <w:ind w:firstLine="709"/>
        <w:jc w:val="both"/>
      </w:pPr>
      <w:r w:rsidRPr="00F71EC6">
        <w:lastRenderedPageBreak/>
        <w:t xml:space="preserve">– </w:t>
      </w:r>
      <w:r w:rsidR="00C51B36" w:rsidRPr="00F71EC6">
        <w:t xml:space="preserve">всеобщий </w:t>
      </w:r>
      <w:r w:rsidRPr="00F71EC6">
        <w:t xml:space="preserve">экономический спад и </w:t>
      </w:r>
      <w:r w:rsidR="00C51B36" w:rsidRPr="00F71EC6">
        <w:t xml:space="preserve">дальнейшее </w:t>
      </w:r>
      <w:r w:rsidRPr="00F71EC6">
        <w:t xml:space="preserve">снижение покупательской активности </w:t>
      </w:r>
      <w:r w:rsidR="00C51B36" w:rsidRPr="00F71EC6">
        <w:t>может отразиться</w:t>
      </w:r>
      <w:r w:rsidRPr="00F71EC6">
        <w:t xml:space="preserve"> на динамике </w:t>
      </w:r>
      <w:r w:rsidR="00C51B36" w:rsidRPr="00F71EC6">
        <w:t xml:space="preserve">общего </w:t>
      </w:r>
      <w:r w:rsidRPr="00F71EC6">
        <w:t xml:space="preserve">развития </w:t>
      </w:r>
      <w:r w:rsidR="00C51B36" w:rsidRPr="00F71EC6">
        <w:t>отрасли бытовой техники и электроники</w:t>
      </w:r>
      <w:r w:rsidRPr="00F71EC6">
        <w:t>;</w:t>
      </w:r>
    </w:p>
    <w:p w:rsidR="006652EC" w:rsidRPr="00F71EC6" w:rsidRDefault="006652EC" w:rsidP="00112901">
      <w:pPr>
        <w:pStyle w:val="ac"/>
        <w:spacing w:line="360" w:lineRule="auto"/>
        <w:ind w:firstLine="709"/>
        <w:jc w:val="both"/>
      </w:pPr>
      <w:r w:rsidRPr="00F71EC6">
        <w:t xml:space="preserve">– </w:t>
      </w:r>
      <w:r w:rsidR="00C51B36" w:rsidRPr="00F71EC6">
        <w:t>последующая тенденции по уменьшению темпов при</w:t>
      </w:r>
      <w:r w:rsidRPr="00F71EC6">
        <w:t xml:space="preserve">роста прибыли торговых </w:t>
      </w:r>
      <w:r w:rsidR="00C51B36" w:rsidRPr="00F71EC6">
        <w:t>сетей</w:t>
      </w:r>
      <w:r w:rsidRPr="00F71EC6">
        <w:t xml:space="preserve"> </w:t>
      </w:r>
      <w:r w:rsidR="00C51B36" w:rsidRPr="00F71EC6">
        <w:t>в отрасли бытовой техники и электроники</w:t>
      </w:r>
      <w:r w:rsidRPr="00F71EC6">
        <w:t>;</w:t>
      </w:r>
    </w:p>
    <w:p w:rsidR="006652EC" w:rsidRPr="00F71EC6" w:rsidRDefault="006652EC" w:rsidP="00112901">
      <w:pPr>
        <w:pStyle w:val="ac"/>
        <w:spacing w:line="360" w:lineRule="auto"/>
        <w:ind w:firstLine="709"/>
        <w:jc w:val="both"/>
      </w:pPr>
      <w:r w:rsidRPr="00F71EC6">
        <w:t>– снижение</w:t>
      </w:r>
      <w:r w:rsidR="00C51B36" w:rsidRPr="00F71EC6">
        <w:t xml:space="preserve"> темпов</w:t>
      </w:r>
      <w:r w:rsidRPr="00F71EC6">
        <w:t xml:space="preserve"> продаж в </w:t>
      </w:r>
      <w:r w:rsidR="00C51B36" w:rsidRPr="00F71EC6">
        <w:t xml:space="preserve">конкретном </w:t>
      </w:r>
      <w:r w:rsidRPr="00F71EC6">
        <w:t>сегменте сотовых телефонов</w:t>
      </w:r>
      <w:r w:rsidR="00C51B36" w:rsidRPr="00F71EC6">
        <w:t>, гаджетов</w:t>
      </w:r>
      <w:r w:rsidRPr="00F71EC6">
        <w:t xml:space="preserve"> и </w:t>
      </w:r>
      <w:r w:rsidR="00C51B36" w:rsidRPr="00F71EC6">
        <w:t xml:space="preserve">разнообразных </w:t>
      </w:r>
      <w:r w:rsidRPr="00F71EC6">
        <w:t>смартфонов;</w:t>
      </w:r>
    </w:p>
    <w:p w:rsidR="006652EC" w:rsidRPr="00F71EC6" w:rsidRDefault="006652EC" w:rsidP="00112901">
      <w:pPr>
        <w:pStyle w:val="ac"/>
        <w:spacing w:line="360" w:lineRule="auto"/>
        <w:ind w:firstLine="709"/>
        <w:jc w:val="both"/>
      </w:pPr>
      <w:r w:rsidRPr="00F71EC6">
        <w:t xml:space="preserve">– </w:t>
      </w:r>
      <w:r w:rsidR="00C51B36" w:rsidRPr="00F71EC6">
        <w:t>изменения вектора</w:t>
      </w:r>
      <w:r w:rsidRPr="00F71EC6">
        <w:t xml:space="preserve"> потребительских предпочтений на </w:t>
      </w:r>
      <w:r w:rsidR="00C51B36" w:rsidRPr="00F71EC6">
        <w:t xml:space="preserve">значительно </w:t>
      </w:r>
      <w:r w:rsidRPr="00F71EC6">
        <w:t xml:space="preserve">более дешевые </w:t>
      </w:r>
      <w:r w:rsidR="00C51B36" w:rsidRPr="00F71EC6">
        <w:t>виды моделей, касаемо</w:t>
      </w:r>
      <w:r w:rsidRPr="00F71EC6">
        <w:t xml:space="preserve"> </w:t>
      </w:r>
      <w:r w:rsidR="00C51B36" w:rsidRPr="00F71EC6">
        <w:t>всех категорий</w:t>
      </w:r>
      <w:r w:rsidRPr="00F71EC6">
        <w:t xml:space="preserve"> бытовой техники</w:t>
      </w:r>
      <w:r w:rsidR="00C51B36" w:rsidRPr="00F71EC6">
        <w:t xml:space="preserve"> и электроники</w:t>
      </w:r>
      <w:r w:rsidRPr="00F71EC6">
        <w:t>;</w:t>
      </w:r>
    </w:p>
    <w:p w:rsidR="006652EC" w:rsidRPr="00F71EC6" w:rsidRDefault="006652EC" w:rsidP="00112901">
      <w:pPr>
        <w:pStyle w:val="ac"/>
        <w:spacing w:line="360" w:lineRule="auto"/>
        <w:ind w:firstLine="709"/>
        <w:jc w:val="both"/>
      </w:pPr>
      <w:r w:rsidRPr="00F71EC6">
        <w:t xml:space="preserve">– </w:t>
      </w:r>
      <w:r w:rsidR="00C51B36" w:rsidRPr="00F71EC6">
        <w:t>последующее заметное</w:t>
      </w:r>
      <w:r w:rsidRPr="00F71EC6">
        <w:t xml:space="preserve"> усиление конкуренции</w:t>
      </w:r>
      <w:r w:rsidR="00C51B36" w:rsidRPr="00F71EC6">
        <w:t xml:space="preserve"> среди участников рынка</w:t>
      </w:r>
      <w:r w:rsidRPr="00F71EC6">
        <w:t xml:space="preserve"> </w:t>
      </w:r>
      <w:r w:rsidR="00C51B36" w:rsidRPr="00F71EC6">
        <w:t>во всех</w:t>
      </w:r>
      <w:r w:rsidRPr="00F71EC6">
        <w:t xml:space="preserve"> сегментах </w:t>
      </w:r>
      <w:r w:rsidR="00C51B36" w:rsidRPr="00F71EC6">
        <w:t>отрасли</w:t>
      </w:r>
      <w:r w:rsidRPr="00F71EC6">
        <w:t xml:space="preserve"> бытовой техники</w:t>
      </w:r>
      <w:r w:rsidR="00C51B36" w:rsidRPr="00F71EC6">
        <w:t xml:space="preserve"> и электроники</w:t>
      </w:r>
      <w:r w:rsidRPr="00F71EC6">
        <w:t>.</w:t>
      </w:r>
    </w:p>
    <w:p w:rsidR="006652EC" w:rsidRPr="00F71EC6" w:rsidRDefault="006652EC" w:rsidP="00112901">
      <w:pPr>
        <w:pStyle w:val="ac"/>
        <w:spacing w:line="360" w:lineRule="auto"/>
        <w:ind w:firstLine="709"/>
        <w:jc w:val="both"/>
      </w:pPr>
      <w:r w:rsidRPr="00F71EC6">
        <w:t>Для сохранения и повышения достигнутого уровня финансовой устойчивости предприятий рассматриваемой отрасли руководству фирм можно предложить следующие антикризисные меры:</w:t>
      </w:r>
    </w:p>
    <w:p w:rsidR="006652EC" w:rsidRPr="00F71EC6" w:rsidRDefault="006652EC" w:rsidP="00112901">
      <w:pPr>
        <w:pStyle w:val="ac"/>
        <w:spacing w:line="360" w:lineRule="auto"/>
        <w:ind w:firstLine="709"/>
        <w:jc w:val="both"/>
      </w:pPr>
      <w:r w:rsidRPr="00F71EC6">
        <w:t xml:space="preserve">– оптимизация ассортимента, увеличение в ассортименте доли товаров </w:t>
      </w:r>
      <w:proofErr w:type="spellStart"/>
      <w:r w:rsidRPr="00F71EC6">
        <w:t>среднеценового</w:t>
      </w:r>
      <w:proofErr w:type="spellEnd"/>
      <w:r w:rsidRPr="00F71EC6">
        <w:t xml:space="preserve"> сегмента;</w:t>
      </w:r>
    </w:p>
    <w:p w:rsidR="006652EC" w:rsidRPr="00F71EC6" w:rsidRDefault="006652EC" w:rsidP="00112901">
      <w:pPr>
        <w:pStyle w:val="ac"/>
        <w:spacing w:line="360" w:lineRule="auto"/>
        <w:ind w:firstLine="709"/>
        <w:jc w:val="both"/>
      </w:pPr>
      <w:r w:rsidRPr="00F71EC6">
        <w:t>– увеличение количества продаж бытовой техники через интернет – торговлю, путем совершенствования собственных мобильных приложений и сайтов;</w:t>
      </w:r>
    </w:p>
    <w:p w:rsidR="006652EC" w:rsidRPr="00F71EC6" w:rsidRDefault="006652EC" w:rsidP="00112901">
      <w:pPr>
        <w:pStyle w:val="ac"/>
        <w:spacing w:line="360" w:lineRule="auto"/>
        <w:ind w:firstLine="709"/>
        <w:jc w:val="both"/>
      </w:pPr>
      <w:r w:rsidRPr="00F71EC6">
        <w:t xml:space="preserve">– </w:t>
      </w:r>
      <w:r w:rsidR="00F563A4" w:rsidRPr="00F71EC6">
        <w:t>последующее заметное</w:t>
      </w:r>
      <w:r w:rsidRPr="00F71EC6">
        <w:t xml:space="preserve"> продвижение </w:t>
      </w:r>
      <w:r w:rsidR="00F563A4" w:rsidRPr="00F71EC6">
        <w:t xml:space="preserve">различных </w:t>
      </w:r>
      <w:r w:rsidRPr="00F71EC6">
        <w:t>крупных торговых сетей бытовой техники</w:t>
      </w:r>
      <w:r w:rsidR="00F563A4" w:rsidRPr="00F71EC6">
        <w:t xml:space="preserve"> и электроники</w:t>
      </w:r>
      <w:r w:rsidRPr="00F71EC6">
        <w:t xml:space="preserve"> на </w:t>
      </w:r>
      <w:r w:rsidR="00F563A4" w:rsidRPr="00F71EC6">
        <w:t xml:space="preserve">существующие </w:t>
      </w:r>
      <w:r w:rsidRPr="00F71EC6">
        <w:t>региональные рынки;</w:t>
      </w:r>
    </w:p>
    <w:p w:rsidR="006652EC" w:rsidRPr="00F71EC6" w:rsidRDefault="006652EC" w:rsidP="00112901">
      <w:pPr>
        <w:pStyle w:val="ac"/>
        <w:spacing w:line="360" w:lineRule="auto"/>
        <w:ind w:firstLine="709"/>
        <w:jc w:val="both"/>
      </w:pPr>
      <w:r w:rsidRPr="00F71EC6">
        <w:t xml:space="preserve">– дальнейший </w:t>
      </w:r>
      <w:r w:rsidR="00F563A4" w:rsidRPr="00F71EC6">
        <w:t xml:space="preserve">усиленный темп </w:t>
      </w:r>
      <w:r w:rsidRPr="00F71EC6">
        <w:t>рост</w:t>
      </w:r>
      <w:r w:rsidR="00F563A4" w:rsidRPr="00F71EC6">
        <w:t>а по продажам</w:t>
      </w:r>
      <w:r w:rsidRPr="00F71EC6">
        <w:t xml:space="preserve"> услуг основного и дополнительного сервиса;</w:t>
      </w:r>
    </w:p>
    <w:p w:rsidR="006652EC" w:rsidRPr="00F71EC6" w:rsidRDefault="006652EC" w:rsidP="00112901">
      <w:pPr>
        <w:pStyle w:val="ac"/>
        <w:spacing w:line="360" w:lineRule="auto"/>
        <w:ind w:firstLine="709"/>
        <w:jc w:val="both"/>
      </w:pPr>
      <w:r w:rsidRPr="00F71EC6">
        <w:t xml:space="preserve">– дальнейшее развитие </w:t>
      </w:r>
      <w:r w:rsidR="00F563A4" w:rsidRPr="00F71EC6">
        <w:t xml:space="preserve">направления </w:t>
      </w:r>
      <w:r w:rsidRPr="00F71EC6">
        <w:t>мультиканальных продаж;</w:t>
      </w:r>
    </w:p>
    <w:p w:rsidR="006652EC" w:rsidRPr="00F71EC6" w:rsidRDefault="006652EC" w:rsidP="00112901">
      <w:pPr>
        <w:pStyle w:val="ac"/>
        <w:spacing w:line="360" w:lineRule="auto"/>
        <w:ind w:firstLine="709"/>
        <w:jc w:val="both"/>
      </w:pPr>
      <w:r w:rsidRPr="00F71EC6">
        <w:t>Данные мероприятия должны благотворно сказаться на финансовой устойчивости предприятий отрасли бытовой техники и электроники в России.</w:t>
      </w:r>
    </w:p>
    <w:p w:rsidR="006652EC" w:rsidRPr="00F71EC6" w:rsidRDefault="006652EC" w:rsidP="00112901">
      <w:pPr>
        <w:pStyle w:val="ac"/>
        <w:spacing w:line="360" w:lineRule="auto"/>
        <w:ind w:firstLine="709"/>
        <w:jc w:val="both"/>
      </w:pPr>
      <w:r w:rsidRPr="00F71EC6">
        <w:t xml:space="preserve">Для конкретно рассматриваемой фирмы рациональнее применять метод прогнозирования выручки от продаж, который основан на установлении торговых наценок на бытовую технику и электронику в разрезе категории </w:t>
      </w:r>
      <w:r w:rsidRPr="00F71EC6">
        <w:lastRenderedPageBreak/>
        <w:t>частного магазина. Этот метод возможно дополнить системой дифференцированного ценообразования, позволяющей объединять лучшие качества уже известных подходов к образованию цен и обеспечивать торговой сети наибольшую финансовую эффективность при удержании гибкой политики цен и доступности техники и электроники для населения.</w:t>
      </w:r>
    </w:p>
    <w:p w:rsidR="00D72118" w:rsidRPr="00F71EC6" w:rsidRDefault="00D72118" w:rsidP="00E32640">
      <w:pPr>
        <w:pStyle w:val="ac"/>
        <w:spacing w:line="360" w:lineRule="auto"/>
        <w:ind w:firstLine="709"/>
        <w:jc w:val="both"/>
        <w:rPr>
          <w:lang w:eastAsia="ru-RU"/>
        </w:rPr>
      </w:pPr>
      <w:r w:rsidRPr="00F71EC6">
        <w:t>На основании проведенного анализа отрасли и выявленных факторов, оказывающих влияние на финансовую устойчивость предприятий можно выделить ключевые векторы воздействия на повышение финансовой устойчивости предприятий отрасли бытовой техники и электроники, такие как правильно расставленные акценты в предложении товаров потребителям без фокусировке на Covid-19; обращение внимания потенциальных покупателей на уникальные способности техники и электроники в домашних условиях; активное</w:t>
      </w:r>
      <w:r w:rsidR="00E32640" w:rsidRPr="00F71EC6">
        <w:t xml:space="preserve"> продвижение </w:t>
      </w:r>
      <w:proofErr w:type="spellStart"/>
      <w:r w:rsidR="00E32640" w:rsidRPr="00F71EC6">
        <w:t>акционных</w:t>
      </w:r>
      <w:proofErr w:type="spellEnd"/>
      <w:r w:rsidR="00E32640" w:rsidRPr="00F71EC6">
        <w:t xml:space="preserve"> товаров; </w:t>
      </w:r>
      <w:r w:rsidRPr="00F71EC6">
        <w:t>бесконтактная доставка как способ обеспечения безопасности потребителя</w:t>
      </w:r>
      <w:r w:rsidR="00E32640" w:rsidRPr="00F71EC6">
        <w:t xml:space="preserve">; </w:t>
      </w:r>
      <w:r w:rsidRPr="00F71EC6">
        <w:t xml:space="preserve">создание программ лояльности на период пандемии. </w:t>
      </w:r>
    </w:p>
    <w:p w:rsidR="00D72118" w:rsidRPr="00F71EC6" w:rsidRDefault="00D72118" w:rsidP="00071C1E">
      <w:pPr>
        <w:shd w:val="clear" w:color="auto" w:fill="FFFFFF"/>
        <w:spacing w:after="0" w:line="360" w:lineRule="auto"/>
        <w:ind w:firstLine="709"/>
        <w:jc w:val="both"/>
        <w:rPr>
          <w:rFonts w:ascii="Times New Roman" w:eastAsia="Times New Roman" w:hAnsi="Times New Roman"/>
          <w:sz w:val="28"/>
          <w:szCs w:val="28"/>
          <w:lang w:eastAsia="ru-RU"/>
        </w:rPr>
      </w:pPr>
      <w:r w:rsidRPr="00F71EC6">
        <w:rPr>
          <w:rFonts w:ascii="Times New Roman" w:eastAsia="Times New Roman" w:hAnsi="Times New Roman"/>
          <w:sz w:val="28"/>
          <w:szCs w:val="28"/>
          <w:lang w:eastAsia="ru-RU"/>
        </w:rPr>
        <w:t xml:space="preserve">В общем, </w:t>
      </w:r>
      <w:r w:rsidRPr="00F71EC6">
        <w:rPr>
          <w:rFonts w:ascii="Times New Roman" w:hAnsi="Times New Roman"/>
          <w:sz w:val="28"/>
          <w:szCs w:val="28"/>
        </w:rPr>
        <w:t>ключевые векторы воздействия на повышение финансовой устойчивости предприятий отрасли бытовой техники и электроники</w:t>
      </w:r>
      <w:r w:rsidRPr="00F71EC6">
        <w:rPr>
          <w:rFonts w:ascii="Times New Roman" w:eastAsia="Times New Roman" w:hAnsi="Times New Roman"/>
          <w:sz w:val="28"/>
          <w:szCs w:val="28"/>
          <w:lang w:eastAsia="ru-RU"/>
        </w:rPr>
        <w:t xml:space="preserve"> должны базироваться н</w:t>
      </w:r>
      <w:r w:rsidR="00E32640" w:rsidRPr="00F71EC6">
        <w:rPr>
          <w:rFonts w:ascii="Times New Roman" w:eastAsia="Times New Roman" w:hAnsi="Times New Roman"/>
          <w:sz w:val="28"/>
          <w:szCs w:val="28"/>
          <w:lang w:eastAsia="ru-RU"/>
        </w:rPr>
        <w:t>а</w:t>
      </w:r>
      <w:r w:rsidRPr="00F71EC6">
        <w:rPr>
          <w:rFonts w:ascii="Times New Roman" w:eastAsia="Times New Roman" w:hAnsi="Times New Roman"/>
          <w:sz w:val="28"/>
          <w:szCs w:val="28"/>
          <w:lang w:eastAsia="ru-RU"/>
        </w:rPr>
        <w:t xml:space="preserve"> том, что период </w:t>
      </w:r>
      <w:proofErr w:type="gramStart"/>
      <w:r w:rsidRPr="00F71EC6">
        <w:rPr>
          <w:rFonts w:ascii="Times New Roman" w:eastAsia="Times New Roman" w:hAnsi="Times New Roman"/>
          <w:sz w:val="28"/>
          <w:szCs w:val="28"/>
          <w:lang w:eastAsia="ru-RU"/>
        </w:rPr>
        <w:t>самоизоляции  –</w:t>
      </w:r>
      <w:proofErr w:type="gramEnd"/>
      <w:r w:rsidRPr="00F71EC6">
        <w:rPr>
          <w:rFonts w:ascii="Times New Roman" w:eastAsia="Times New Roman" w:hAnsi="Times New Roman"/>
          <w:sz w:val="28"/>
          <w:szCs w:val="28"/>
          <w:lang w:eastAsia="ru-RU"/>
        </w:rPr>
        <w:t xml:space="preserve"> это прежде всего временные меры безопасности, которые рано или поздно закончатся. Поэтому стоит учитывать, что потребительские предпочтения претерпят качественные изменения и участники отрасли должны быть к ним готовы. В частности, нахождение в изоляции от общества может войти в привычку, и люди еще продолжительное время будут оставаться дома; удаленная работа станет еще более популярной; в период </w:t>
      </w:r>
      <w:proofErr w:type="spellStart"/>
      <w:r w:rsidRPr="00F71EC6">
        <w:rPr>
          <w:rFonts w:ascii="Times New Roman" w:eastAsia="Times New Roman" w:hAnsi="Times New Roman"/>
          <w:sz w:val="28"/>
          <w:szCs w:val="28"/>
          <w:lang w:eastAsia="ru-RU"/>
        </w:rPr>
        <w:t>локдауна</w:t>
      </w:r>
      <w:proofErr w:type="spellEnd"/>
      <w:r w:rsidRPr="00F71EC6">
        <w:rPr>
          <w:rFonts w:ascii="Times New Roman" w:eastAsia="Times New Roman" w:hAnsi="Times New Roman"/>
          <w:sz w:val="28"/>
          <w:szCs w:val="28"/>
          <w:lang w:eastAsia="ru-RU"/>
        </w:rPr>
        <w:t xml:space="preserve"> многие перешли на способ общения по видеосвязи и развлечения через Интернет, это значит</w:t>
      </w:r>
      <w:r w:rsidR="00E32640" w:rsidRPr="00F71EC6">
        <w:rPr>
          <w:rFonts w:ascii="Times New Roman" w:eastAsia="Times New Roman" w:hAnsi="Times New Roman"/>
          <w:sz w:val="28"/>
          <w:szCs w:val="28"/>
          <w:lang w:eastAsia="ru-RU"/>
        </w:rPr>
        <w:t>,</w:t>
      </w:r>
      <w:r w:rsidRPr="00F71EC6">
        <w:rPr>
          <w:rFonts w:ascii="Times New Roman" w:eastAsia="Times New Roman" w:hAnsi="Times New Roman"/>
          <w:sz w:val="28"/>
          <w:szCs w:val="28"/>
          <w:lang w:eastAsia="ru-RU"/>
        </w:rPr>
        <w:t xml:space="preserve"> что подобные векторы и далее останутся в приоритете; коммуникация торговых сетей с потенциальными клиентами через социальные сети окрепнет, благодаря улучшению пользовательского опыта; фирмы получат возможность привлекать новых покупателей, используя </w:t>
      </w:r>
      <w:proofErr w:type="spellStart"/>
      <w:r w:rsidRPr="00F71EC6">
        <w:rPr>
          <w:rFonts w:ascii="Times New Roman" w:eastAsia="Times New Roman" w:hAnsi="Times New Roman"/>
          <w:sz w:val="28"/>
          <w:szCs w:val="28"/>
          <w:lang w:eastAsia="ru-RU"/>
        </w:rPr>
        <w:t>медийные</w:t>
      </w:r>
      <w:proofErr w:type="spellEnd"/>
      <w:r w:rsidRPr="00F71EC6">
        <w:rPr>
          <w:rFonts w:ascii="Times New Roman" w:eastAsia="Times New Roman" w:hAnsi="Times New Roman"/>
          <w:sz w:val="28"/>
          <w:szCs w:val="28"/>
          <w:lang w:eastAsia="ru-RU"/>
        </w:rPr>
        <w:t xml:space="preserve"> ресурсы и создавая уникальные продукты небольшим тиражом.</w:t>
      </w:r>
    </w:p>
    <w:p w:rsidR="006652EC" w:rsidRPr="00F71EC6" w:rsidRDefault="006652EC" w:rsidP="00071C1E">
      <w:pPr>
        <w:pStyle w:val="ac"/>
        <w:spacing w:line="360" w:lineRule="auto"/>
        <w:ind w:firstLine="709"/>
        <w:jc w:val="both"/>
      </w:pPr>
      <w:r w:rsidRPr="00F71EC6">
        <w:lastRenderedPageBreak/>
        <w:t>В ходе диссертационного исследования были решены задачи по изучению теоретических основ финансовой устойчивости предприятия в современных условиях нестабильности внешней среды; проведена оценка современного состояния и перспектив развития предприятий российского сотового ритейла; исследована методология анализа финансовой устойчивости; сформулированы практические рекомендации, направленные на повышение финансовой устойчивости фирм в современных условиях и перспективе.</w:t>
      </w:r>
    </w:p>
    <w:p w:rsidR="006652EC" w:rsidRPr="00F71EC6" w:rsidRDefault="006652EC" w:rsidP="00112901">
      <w:pPr>
        <w:pStyle w:val="ac"/>
        <w:spacing w:line="360" w:lineRule="auto"/>
        <w:ind w:firstLine="709"/>
        <w:jc w:val="both"/>
      </w:pPr>
      <w:r w:rsidRPr="00F71EC6">
        <w:t xml:space="preserve">Подводя итог исследования, можно констатировать факт, что финансовая устойчивость фирмы будет демонстрировать положительную динамику при применении предложенных мер. Это говорит об их значительной экономической эффективности и способности воздействовать на </w:t>
      </w:r>
      <w:r w:rsidR="00617825" w:rsidRPr="00F71EC6">
        <w:t xml:space="preserve">всеобщую </w:t>
      </w:r>
      <w:r w:rsidRPr="00F71EC6">
        <w:t xml:space="preserve">стабилизацию и дальнейшее </w:t>
      </w:r>
      <w:r w:rsidR="00617825" w:rsidRPr="00F71EC6">
        <w:t xml:space="preserve">качественное </w:t>
      </w:r>
      <w:r w:rsidRPr="00F71EC6">
        <w:t xml:space="preserve">улучшение финансового </w:t>
      </w:r>
      <w:r w:rsidR="00617825" w:rsidRPr="00F71EC6">
        <w:t>положения фирмы</w:t>
      </w:r>
      <w:r w:rsidRPr="00F71EC6">
        <w:t xml:space="preserve"> ООО «Сеть Связной» даже в условиях </w:t>
      </w:r>
      <w:r w:rsidR="00617825" w:rsidRPr="00F71EC6">
        <w:t>нестабильности внешней среды</w:t>
      </w:r>
      <w:r w:rsidRPr="00F71EC6">
        <w:t xml:space="preserve">. </w:t>
      </w:r>
      <w:r w:rsidR="00617825" w:rsidRPr="00F71EC6">
        <w:t>Но, стоит заметить, что это дает толчок для</w:t>
      </w:r>
      <w:r w:rsidRPr="00F71EC6">
        <w:t xml:space="preserve"> </w:t>
      </w:r>
      <w:r w:rsidR="00617825" w:rsidRPr="00F71EC6">
        <w:t xml:space="preserve">всевозможной </w:t>
      </w:r>
      <w:r w:rsidRPr="00F71EC6">
        <w:t xml:space="preserve">дальнейшей оптимизации структуры </w:t>
      </w:r>
      <w:r w:rsidR="00617825" w:rsidRPr="00F71EC6">
        <w:t xml:space="preserve">показателей </w:t>
      </w:r>
      <w:r w:rsidRPr="00F71EC6">
        <w:t xml:space="preserve">баланса и </w:t>
      </w:r>
      <w:r w:rsidR="00617825" w:rsidRPr="00F71EC6">
        <w:t xml:space="preserve">общего </w:t>
      </w:r>
      <w:r w:rsidRPr="00F71EC6">
        <w:t xml:space="preserve">повышения </w:t>
      </w:r>
      <w:r w:rsidR="00617825" w:rsidRPr="00F71EC6">
        <w:t>уровня</w:t>
      </w:r>
      <w:r w:rsidRPr="00F71EC6">
        <w:t xml:space="preserve"> финансовой устойчивости фирмы, что применимо к предприятиям всей отрасли бытовой техники и электроники в целом.</w:t>
      </w:r>
    </w:p>
    <w:p w:rsidR="006652EC" w:rsidRPr="00F71EC6" w:rsidRDefault="006652EC"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360193" w:rsidRPr="00F71EC6" w:rsidRDefault="00360193" w:rsidP="006652EC">
      <w:pPr>
        <w:rPr>
          <w:rFonts w:ascii="Times New Roman" w:hAnsi="Times New Roman"/>
          <w:sz w:val="28"/>
          <w:szCs w:val="28"/>
        </w:rPr>
      </w:pPr>
    </w:p>
    <w:p w:rsidR="0087450C" w:rsidRPr="00F71EC6" w:rsidRDefault="0087450C" w:rsidP="006652EC">
      <w:pPr>
        <w:rPr>
          <w:rFonts w:ascii="Times New Roman" w:hAnsi="Times New Roman"/>
          <w:sz w:val="28"/>
          <w:szCs w:val="28"/>
        </w:rPr>
      </w:pPr>
    </w:p>
    <w:p w:rsidR="0087450C" w:rsidRPr="00F71EC6" w:rsidRDefault="0087450C" w:rsidP="006652EC">
      <w:pPr>
        <w:rPr>
          <w:rFonts w:ascii="Times New Roman" w:hAnsi="Times New Roman"/>
          <w:sz w:val="28"/>
          <w:szCs w:val="28"/>
        </w:rPr>
      </w:pPr>
    </w:p>
    <w:p w:rsidR="0087450C" w:rsidRPr="00F71EC6" w:rsidRDefault="0087450C" w:rsidP="006652EC">
      <w:pPr>
        <w:rPr>
          <w:rFonts w:ascii="Times New Roman" w:hAnsi="Times New Roman"/>
          <w:sz w:val="28"/>
          <w:szCs w:val="28"/>
        </w:rPr>
      </w:pPr>
    </w:p>
    <w:p w:rsidR="008847D5" w:rsidRPr="00F71EC6" w:rsidRDefault="000B4A9D" w:rsidP="000B4A9D">
      <w:pPr>
        <w:pStyle w:val="1"/>
        <w:spacing w:before="0" w:line="360" w:lineRule="auto"/>
        <w:ind w:firstLine="709"/>
        <w:jc w:val="center"/>
        <w:rPr>
          <w:rFonts w:ascii="Times New Roman" w:hAnsi="Times New Roman"/>
          <w:bCs w:val="0"/>
          <w:color w:val="auto"/>
        </w:rPr>
      </w:pPr>
      <w:bookmarkStart w:id="22" w:name="_Toc88489334"/>
      <w:r w:rsidRPr="00F71EC6">
        <w:rPr>
          <w:rFonts w:ascii="Times New Roman" w:hAnsi="Times New Roman"/>
          <w:bCs w:val="0"/>
          <w:color w:val="auto"/>
        </w:rPr>
        <w:lastRenderedPageBreak/>
        <w:t>СПИСОК ИСПОЛЬЗОВАННЫХ ИСТОЧНИКОВ</w:t>
      </w:r>
      <w:bookmarkEnd w:id="22"/>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Апсите</w:t>
      </w:r>
      <w:proofErr w:type="spellEnd"/>
      <w:r w:rsidRPr="00F71EC6">
        <w:rPr>
          <w:rFonts w:ascii="Times New Roman" w:hAnsi="Times New Roman"/>
          <w:sz w:val="28"/>
          <w:szCs w:val="28"/>
        </w:rPr>
        <w:t xml:space="preserve"> М.А, </w:t>
      </w:r>
      <w:proofErr w:type="spellStart"/>
      <w:r w:rsidRPr="00F71EC6">
        <w:rPr>
          <w:rFonts w:ascii="Times New Roman" w:hAnsi="Times New Roman"/>
          <w:sz w:val="28"/>
          <w:szCs w:val="28"/>
        </w:rPr>
        <w:t>Чикин</w:t>
      </w:r>
      <w:proofErr w:type="spellEnd"/>
      <w:r w:rsidRPr="00F71EC6">
        <w:rPr>
          <w:rFonts w:ascii="Times New Roman" w:hAnsi="Times New Roman"/>
          <w:sz w:val="28"/>
          <w:szCs w:val="28"/>
        </w:rPr>
        <w:t xml:space="preserve"> С.Н. Анализ финансовой несостоятельности организации // Гуманитарные, социально-экономические и общественные науки. –  2016. –   № </w:t>
      </w:r>
      <w:hyperlink r:id="rId36"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 С. 223-227.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Багровникова</w:t>
      </w:r>
      <w:proofErr w:type="spellEnd"/>
      <w:r w:rsidRPr="00F71EC6">
        <w:rPr>
          <w:rFonts w:ascii="Times New Roman" w:hAnsi="Times New Roman"/>
          <w:sz w:val="28"/>
          <w:szCs w:val="28"/>
        </w:rPr>
        <w:t xml:space="preserve"> А.Н. Особенности исследования концепции </w:t>
      </w:r>
      <w:proofErr w:type="spellStart"/>
      <w:r w:rsidRPr="00F71EC6">
        <w:rPr>
          <w:rFonts w:ascii="Times New Roman" w:hAnsi="Times New Roman"/>
          <w:sz w:val="28"/>
          <w:szCs w:val="28"/>
        </w:rPr>
        <w:t>контроллинга</w:t>
      </w:r>
      <w:proofErr w:type="spellEnd"/>
      <w:r w:rsidRPr="00F71EC6">
        <w:rPr>
          <w:rFonts w:ascii="Times New Roman" w:hAnsi="Times New Roman"/>
          <w:sz w:val="28"/>
          <w:szCs w:val="28"/>
        </w:rPr>
        <w:t xml:space="preserve"> устойчивого развития предприятия // Вестник Удмуртского университета. Серия «Экономика и право». –  2019. –   № </w:t>
      </w:r>
      <w:hyperlink r:id="rId37"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 С. 126-127.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Борисенко Е.А. Финансовая устойчивость кредитных организаций: международные требования и зарубежный опыт // Журнал зарубежного законодательства и сравнительного правоведения. –  2018. –   № </w:t>
      </w:r>
      <w:hyperlink r:id="rId38" w:tooltip="Оглавление выпуска" w:history="1">
        <w:r w:rsidRPr="00F71EC6">
          <w:rPr>
            <w:rFonts w:ascii="Times New Roman" w:hAnsi="Times New Roman"/>
            <w:sz w:val="28"/>
            <w:szCs w:val="28"/>
          </w:rPr>
          <w:t>5</w:t>
        </w:r>
      </w:hyperlink>
      <w:r w:rsidRPr="00F71EC6">
        <w:rPr>
          <w:rFonts w:ascii="Times New Roman" w:hAnsi="Times New Roman"/>
          <w:sz w:val="28"/>
          <w:szCs w:val="28"/>
        </w:rPr>
        <w:t>. – С. 229-234.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Варнакова</w:t>
      </w:r>
      <w:proofErr w:type="spellEnd"/>
      <w:r w:rsidRPr="00F71EC6">
        <w:rPr>
          <w:rFonts w:ascii="Times New Roman" w:hAnsi="Times New Roman"/>
          <w:sz w:val="28"/>
          <w:szCs w:val="28"/>
        </w:rPr>
        <w:t xml:space="preserve"> Г.Ф. Диагностика финансового состояния предприятия как основной фактор финансовой безопасности // РППЭ. –  2019. –   № </w:t>
      </w:r>
      <w:hyperlink r:id="rId39"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99-102.</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Васильева Л. Анализ хозяйственной деятельности: Учебник / Л.– С. Васильева, М.В. Петровская. — М.: </w:t>
      </w:r>
      <w:proofErr w:type="spellStart"/>
      <w:r w:rsidRPr="00F71EC6">
        <w:rPr>
          <w:rFonts w:ascii="Times New Roman" w:hAnsi="Times New Roman"/>
          <w:sz w:val="28"/>
          <w:szCs w:val="28"/>
        </w:rPr>
        <w:t>КноРус</w:t>
      </w:r>
      <w:proofErr w:type="spellEnd"/>
      <w:r w:rsidRPr="00F71EC6">
        <w:rPr>
          <w:rFonts w:ascii="Times New Roman" w:hAnsi="Times New Roman"/>
          <w:sz w:val="28"/>
          <w:szCs w:val="28"/>
        </w:rPr>
        <w:t>, –  2018. –   № </w:t>
      </w:r>
      <w:hyperlink r:id="rId40"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448-467.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Вишнякова Т.А. Методы и модели оценки финансовой устойчивости корпорации // Концепт. –  2018. –   № </w:t>
      </w:r>
      <w:hyperlink r:id="rId41" w:tooltip="Оглавление выпуска" w:history="1">
        <w:r w:rsidRPr="00F71EC6">
          <w:rPr>
            <w:rFonts w:ascii="Times New Roman" w:hAnsi="Times New Roman"/>
            <w:sz w:val="28"/>
            <w:szCs w:val="28"/>
          </w:rPr>
          <w:t>8</w:t>
        </w:r>
      </w:hyperlink>
      <w:r w:rsidRPr="00F71EC6">
        <w:rPr>
          <w:rFonts w:ascii="Times New Roman" w:hAnsi="Times New Roman"/>
          <w:sz w:val="28"/>
          <w:szCs w:val="28"/>
        </w:rPr>
        <w:t>. – С. 118-124.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Герчикова</w:t>
      </w:r>
      <w:proofErr w:type="spellEnd"/>
      <w:r w:rsidRPr="00F71EC6">
        <w:rPr>
          <w:rFonts w:ascii="Times New Roman" w:hAnsi="Times New Roman"/>
          <w:sz w:val="28"/>
          <w:szCs w:val="28"/>
        </w:rPr>
        <w:t xml:space="preserve"> Е</w:t>
      </w:r>
      <w:r w:rsidR="009F0F09" w:rsidRPr="00F71EC6">
        <w:rPr>
          <w:rFonts w:ascii="Times New Roman" w:hAnsi="Times New Roman"/>
          <w:sz w:val="28"/>
          <w:szCs w:val="28"/>
        </w:rPr>
        <w:t>.</w:t>
      </w:r>
      <w:r w:rsidRPr="00F71EC6">
        <w:rPr>
          <w:rFonts w:ascii="Times New Roman" w:hAnsi="Times New Roman"/>
          <w:sz w:val="28"/>
          <w:szCs w:val="28"/>
        </w:rPr>
        <w:t>, Крылова Н.Н, Горская Ю.А. Формирование уровня финансовой устойчивости торгового предприятия // Вестник Саратовского государственного социально-экономического университета. –  2018. –   № </w:t>
      </w:r>
      <w:hyperlink r:id="rId42" w:tooltip="Оглавление выпуска" w:history="1">
        <w:r w:rsidRPr="00F71EC6">
          <w:rPr>
            <w:rFonts w:ascii="Times New Roman" w:hAnsi="Times New Roman"/>
            <w:sz w:val="28"/>
            <w:szCs w:val="28"/>
          </w:rPr>
          <w:t>5</w:t>
        </w:r>
      </w:hyperlink>
      <w:r w:rsidRPr="00F71EC6">
        <w:rPr>
          <w:rFonts w:ascii="Times New Roman" w:hAnsi="Times New Roman"/>
          <w:sz w:val="28"/>
          <w:szCs w:val="28"/>
        </w:rPr>
        <w:t xml:space="preserve">. – С. 145-148. </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gramStart"/>
      <w:r w:rsidRPr="00F71EC6">
        <w:rPr>
          <w:rFonts w:ascii="Times New Roman" w:hAnsi="Times New Roman"/>
          <w:sz w:val="28"/>
          <w:szCs w:val="28"/>
        </w:rPr>
        <w:t>Гражданский  кодекс</w:t>
      </w:r>
      <w:proofErr w:type="gramEnd"/>
      <w:r w:rsidRPr="00F71EC6">
        <w:rPr>
          <w:rFonts w:ascii="Times New Roman" w:hAnsi="Times New Roman"/>
          <w:sz w:val="28"/>
          <w:szCs w:val="28"/>
        </w:rPr>
        <w:t xml:space="preserve">  Российской  Федерации:  [</w:t>
      </w:r>
      <w:proofErr w:type="spellStart"/>
      <w:r w:rsidRPr="00F71EC6">
        <w:rPr>
          <w:rFonts w:ascii="Times New Roman" w:hAnsi="Times New Roman"/>
          <w:sz w:val="28"/>
          <w:szCs w:val="28"/>
        </w:rPr>
        <w:t>федер</w:t>
      </w:r>
      <w:proofErr w:type="spellEnd"/>
      <w:r w:rsidRPr="00F71EC6">
        <w:rPr>
          <w:rFonts w:ascii="Times New Roman" w:hAnsi="Times New Roman"/>
          <w:sz w:val="28"/>
          <w:szCs w:val="28"/>
        </w:rPr>
        <w:t xml:space="preserve">.  </w:t>
      </w:r>
      <w:proofErr w:type="gramStart"/>
      <w:r w:rsidRPr="00F71EC6">
        <w:rPr>
          <w:rFonts w:ascii="Times New Roman" w:hAnsi="Times New Roman"/>
          <w:sz w:val="28"/>
          <w:szCs w:val="28"/>
        </w:rPr>
        <w:t>закон  №</w:t>
      </w:r>
      <w:proofErr w:type="gramEnd"/>
      <w:r w:rsidRPr="00F71EC6">
        <w:rPr>
          <w:rFonts w:ascii="Times New Roman" w:hAnsi="Times New Roman"/>
          <w:sz w:val="28"/>
          <w:szCs w:val="28"/>
        </w:rPr>
        <w:t xml:space="preserve">51-ФЗ  от  30  ноября  1994  г.  </w:t>
      </w:r>
      <w:proofErr w:type="gramStart"/>
      <w:r w:rsidRPr="00F71EC6">
        <w:rPr>
          <w:rFonts w:ascii="Times New Roman" w:hAnsi="Times New Roman"/>
          <w:sz w:val="28"/>
          <w:szCs w:val="28"/>
        </w:rPr>
        <w:t>с  изменениями</w:t>
      </w:r>
      <w:proofErr w:type="gramEnd"/>
      <w:r w:rsidRPr="00F71EC6">
        <w:rPr>
          <w:rFonts w:ascii="Times New Roman" w:hAnsi="Times New Roman"/>
          <w:sz w:val="28"/>
          <w:szCs w:val="28"/>
        </w:rPr>
        <w:t xml:space="preserve">  от  29  июня  2015  г. Собрание законодательства РФ. 1994. №32. Ст.3301</w:t>
      </w:r>
      <w:r w:rsidR="009F0F09" w:rsidRPr="00F71EC6">
        <w:rPr>
          <w:rFonts w:ascii="Times New Roman" w:hAnsi="Times New Roman"/>
          <w:sz w:val="28"/>
          <w:szCs w:val="28"/>
        </w:rPr>
        <w:t>].</w:t>
      </w:r>
      <w:r w:rsidRPr="00F71EC6">
        <w:rPr>
          <w:rFonts w:ascii="Times New Roman" w:hAnsi="Times New Roman"/>
          <w:sz w:val="28"/>
          <w:szCs w:val="28"/>
        </w:rPr>
        <w:t xml:space="preserve"> [Электронный ресурс</w:t>
      </w:r>
      <w:r w:rsidR="009F0F09" w:rsidRPr="00F71EC6">
        <w:rPr>
          <w:rFonts w:ascii="Times New Roman" w:hAnsi="Times New Roman"/>
          <w:sz w:val="28"/>
          <w:szCs w:val="28"/>
        </w:rPr>
        <w:t>].</w:t>
      </w:r>
      <w:r w:rsidRPr="00F71EC6">
        <w:rPr>
          <w:rFonts w:ascii="Times New Roman" w:hAnsi="Times New Roman"/>
          <w:sz w:val="28"/>
          <w:szCs w:val="28"/>
        </w:rPr>
        <w:t xml:space="preserve">  /</w:t>
      </w:r>
      <w:proofErr w:type="gramStart"/>
      <w:r w:rsidRPr="00F71EC6">
        <w:rPr>
          <w:rFonts w:ascii="Times New Roman" w:hAnsi="Times New Roman"/>
          <w:sz w:val="28"/>
          <w:szCs w:val="28"/>
        </w:rPr>
        <w:t>/  СПС</w:t>
      </w:r>
      <w:proofErr w:type="gramEnd"/>
      <w:r w:rsidRPr="00F71EC6">
        <w:rPr>
          <w:rFonts w:ascii="Times New Roman" w:hAnsi="Times New Roman"/>
          <w:sz w:val="28"/>
          <w:szCs w:val="28"/>
        </w:rPr>
        <w:t xml:space="preserve"> «Консультант плюс»: Законодательство: Версия Проф. – URL: http://www.consultant.ru/ </w:t>
      </w:r>
      <w:proofErr w:type="spellStart"/>
      <w:r w:rsidRPr="00F71EC6">
        <w:rPr>
          <w:rFonts w:ascii="Times New Roman" w:hAnsi="Times New Roman"/>
          <w:sz w:val="28"/>
          <w:szCs w:val="28"/>
        </w:rPr>
        <w:t>document</w:t>
      </w:r>
      <w:proofErr w:type="spellEnd"/>
      <w:r w:rsidRPr="00F71EC6">
        <w:rPr>
          <w:rFonts w:ascii="Times New Roman" w:hAnsi="Times New Roman"/>
          <w:sz w:val="28"/>
          <w:szCs w:val="28"/>
        </w:rPr>
        <w:t>/cons_doc_LAW_144631/ (дата обращения: 05.09.2020).</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lastRenderedPageBreak/>
        <w:t xml:space="preserve">Губанова Е.В, </w:t>
      </w:r>
      <w:proofErr w:type="spellStart"/>
      <w:r w:rsidRPr="00F71EC6">
        <w:rPr>
          <w:rFonts w:ascii="Times New Roman" w:hAnsi="Times New Roman"/>
          <w:sz w:val="28"/>
          <w:szCs w:val="28"/>
        </w:rPr>
        <w:t>Орловцева</w:t>
      </w:r>
      <w:proofErr w:type="spellEnd"/>
      <w:r w:rsidRPr="00F71EC6">
        <w:rPr>
          <w:rFonts w:ascii="Times New Roman" w:hAnsi="Times New Roman"/>
          <w:sz w:val="28"/>
          <w:szCs w:val="28"/>
        </w:rPr>
        <w:t xml:space="preserve"> О.М, Кушнир К.А. Диверсификация как один из основных механизмов повышения финансовой устойчивости организации // Вестник евразийской науки. –  2018. –   № </w:t>
      </w:r>
      <w:hyperlink r:id="rId43" w:tooltip="Оглавление выпуска" w:history="1">
        <w:r w:rsidRPr="00F71EC6">
          <w:rPr>
            <w:rFonts w:ascii="Times New Roman" w:hAnsi="Times New Roman"/>
            <w:sz w:val="28"/>
            <w:szCs w:val="28"/>
          </w:rPr>
          <w:t>5</w:t>
        </w:r>
      </w:hyperlink>
      <w:r w:rsidRPr="00F71EC6">
        <w:rPr>
          <w:rFonts w:ascii="Times New Roman" w:hAnsi="Times New Roman"/>
          <w:sz w:val="28"/>
          <w:szCs w:val="28"/>
        </w:rPr>
        <w:t>. – С. 556-558.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Заболоцкая В.В, Ярошенко К.Э. Систематизация методических подходов к оценке финансовой устойчивости предприятий в российской практике // Вестник Адыгейского государственного университета. –  2018. –   № </w:t>
      </w:r>
      <w:hyperlink r:id="rId44"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 С. 229-336.</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Капогузов</w:t>
      </w:r>
      <w:proofErr w:type="spellEnd"/>
      <w:r w:rsidRPr="00F71EC6">
        <w:rPr>
          <w:rFonts w:ascii="Times New Roman" w:hAnsi="Times New Roman"/>
          <w:sz w:val="28"/>
          <w:szCs w:val="28"/>
        </w:rPr>
        <w:t xml:space="preserve"> Е.А., </w:t>
      </w:r>
      <w:proofErr w:type="spellStart"/>
      <w:r w:rsidRPr="00F71EC6">
        <w:rPr>
          <w:rFonts w:ascii="Times New Roman" w:hAnsi="Times New Roman"/>
          <w:sz w:val="28"/>
          <w:szCs w:val="28"/>
        </w:rPr>
        <w:t>Чупин</w:t>
      </w:r>
      <w:proofErr w:type="spellEnd"/>
      <w:r w:rsidRPr="00F71EC6">
        <w:rPr>
          <w:rFonts w:ascii="Times New Roman" w:hAnsi="Times New Roman"/>
          <w:sz w:val="28"/>
          <w:szCs w:val="28"/>
        </w:rPr>
        <w:t xml:space="preserve"> Р.И., </w:t>
      </w:r>
      <w:hyperlink r:id="rId45" w:tooltip="Список публикаций этого автора" w:history="1">
        <w:r w:rsidRPr="00F71EC6">
          <w:rPr>
            <w:rFonts w:ascii="Times New Roman" w:hAnsi="Times New Roman"/>
            <w:sz w:val="28"/>
            <w:szCs w:val="28"/>
          </w:rPr>
          <w:t>Харламова М.– С.</w:t>
        </w:r>
      </w:hyperlink>
      <w:r w:rsidRPr="00F71EC6">
        <w:rPr>
          <w:rFonts w:ascii="Times New Roman" w:hAnsi="Times New Roman"/>
          <w:sz w:val="28"/>
          <w:szCs w:val="28"/>
        </w:rPr>
        <w:t xml:space="preserve"> Кластерная политика регионального развития: ресурсы и институциональные условия // Журнал экономической теории. – 2019. –  № 1. – С. 22-36. DOI: </w:t>
      </w:r>
      <w:hyperlink r:id="rId46" w:tgtFrame="_blank" w:history="1">
        <w:r w:rsidRPr="00F71EC6">
          <w:rPr>
            <w:rStyle w:val="a5"/>
            <w:rFonts w:ascii="Times New Roman" w:hAnsi="Times New Roman"/>
            <w:color w:val="auto"/>
            <w:sz w:val="28"/>
            <w:szCs w:val="28"/>
          </w:rPr>
          <w:t>10.31063/2073-6517/2019.16-1.3</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iCs/>
          <w:sz w:val="28"/>
          <w:szCs w:val="28"/>
        </w:rPr>
        <w:t>Каштанова И.И. Оценка финансовой устойчивости ООО "</w:t>
      </w:r>
      <w:proofErr w:type="spellStart"/>
      <w:r w:rsidRPr="00F71EC6">
        <w:rPr>
          <w:rFonts w:ascii="Times New Roman" w:hAnsi="Times New Roman"/>
          <w:iCs/>
          <w:sz w:val="28"/>
          <w:szCs w:val="28"/>
        </w:rPr>
        <w:t>ПетербургТеплоЭнерго</w:t>
      </w:r>
      <w:proofErr w:type="spellEnd"/>
      <w:r w:rsidRPr="00F71EC6">
        <w:rPr>
          <w:rFonts w:ascii="Times New Roman" w:hAnsi="Times New Roman"/>
          <w:iCs/>
          <w:sz w:val="28"/>
          <w:szCs w:val="28"/>
        </w:rPr>
        <w:t>"</w:t>
      </w:r>
      <w:r w:rsidRPr="00F71EC6">
        <w:rPr>
          <w:rFonts w:ascii="Times New Roman" w:hAnsi="Times New Roman"/>
          <w:sz w:val="28"/>
          <w:szCs w:val="28"/>
        </w:rPr>
        <w:t xml:space="preserve"> // Записки горного института. –  2008. – С. 195-198. </w:t>
      </w:r>
    </w:p>
    <w:p w:rsidR="001D6E8D" w:rsidRPr="00F71EC6" w:rsidRDefault="00F52FFB" w:rsidP="00762FC6">
      <w:pPr>
        <w:pStyle w:val="a3"/>
        <w:numPr>
          <w:ilvl w:val="0"/>
          <w:numId w:val="5"/>
        </w:numPr>
        <w:spacing w:after="0" w:line="360" w:lineRule="auto"/>
        <w:contextualSpacing/>
        <w:jc w:val="both"/>
        <w:rPr>
          <w:rFonts w:ascii="Times New Roman" w:hAnsi="Times New Roman"/>
          <w:sz w:val="28"/>
          <w:szCs w:val="28"/>
        </w:rPr>
      </w:pPr>
      <w:hyperlink r:id="rId47" w:tooltip="Список публикаций этого автора" w:history="1">
        <w:proofErr w:type="spellStart"/>
        <w:r w:rsidR="001D6E8D" w:rsidRPr="00F71EC6">
          <w:rPr>
            <w:rFonts w:ascii="Times New Roman" w:hAnsi="Times New Roman"/>
            <w:sz w:val="28"/>
            <w:szCs w:val="28"/>
          </w:rPr>
          <w:t>Клейнер</w:t>
        </w:r>
        <w:proofErr w:type="spellEnd"/>
        <w:r w:rsidR="001D6E8D" w:rsidRPr="00F71EC6">
          <w:rPr>
            <w:rFonts w:ascii="Times New Roman" w:hAnsi="Times New Roman"/>
            <w:sz w:val="28"/>
            <w:szCs w:val="28"/>
          </w:rPr>
          <w:t> </w:t>
        </w:r>
      </w:hyperlink>
      <w:r w:rsidR="001D6E8D" w:rsidRPr="00F71EC6">
        <w:rPr>
          <w:rFonts w:ascii="Times New Roman" w:hAnsi="Times New Roman"/>
          <w:sz w:val="28"/>
          <w:szCs w:val="28"/>
        </w:rPr>
        <w:t xml:space="preserve">Г.Б. Приятие в рыночной среде: модель двойной </w:t>
      </w:r>
      <w:proofErr w:type="spellStart"/>
      <w:r w:rsidR="001D6E8D" w:rsidRPr="00F71EC6">
        <w:rPr>
          <w:rFonts w:ascii="Times New Roman" w:hAnsi="Times New Roman"/>
          <w:sz w:val="28"/>
          <w:szCs w:val="28"/>
        </w:rPr>
        <w:t>тетрады</w:t>
      </w:r>
      <w:proofErr w:type="spellEnd"/>
      <w:r w:rsidR="001D6E8D" w:rsidRPr="00F71EC6">
        <w:rPr>
          <w:rFonts w:ascii="Times New Roman" w:hAnsi="Times New Roman"/>
          <w:sz w:val="28"/>
          <w:szCs w:val="28"/>
        </w:rPr>
        <w:t xml:space="preserve"> // </w:t>
      </w:r>
      <w:r w:rsidR="001D6E8D" w:rsidRPr="00F71EC6">
        <w:rPr>
          <w:rFonts w:ascii="Times New Roman" w:hAnsi="Times New Roman"/>
          <w:sz w:val="28"/>
          <w:szCs w:val="28"/>
        </w:rPr>
        <w:br/>
        <w:t xml:space="preserve">экономическая наука современной России. – 2019. –  № </w:t>
      </w:r>
      <w:hyperlink r:id="rId48" w:tooltip="Оглавление выпуска" w:history="1">
        <w:r w:rsidR="001D6E8D" w:rsidRPr="00F71EC6">
          <w:rPr>
            <w:rFonts w:ascii="Times New Roman" w:hAnsi="Times New Roman"/>
            <w:sz w:val="28"/>
            <w:szCs w:val="28"/>
          </w:rPr>
          <w:t>2 (85)</w:t>
        </w:r>
      </w:hyperlink>
      <w:r w:rsidR="001D6E8D" w:rsidRPr="00F71EC6">
        <w:rPr>
          <w:rFonts w:ascii="Times New Roman" w:hAnsi="Times New Roman"/>
          <w:sz w:val="28"/>
          <w:szCs w:val="28"/>
        </w:rPr>
        <w:t>. – С.  7-14. DOI: </w:t>
      </w:r>
      <w:hyperlink r:id="rId49" w:tgtFrame="_blank" w:history="1">
        <w:r w:rsidR="001D6E8D" w:rsidRPr="00F71EC6">
          <w:rPr>
            <w:rStyle w:val="a5"/>
            <w:rFonts w:ascii="Times New Roman" w:hAnsi="Times New Roman"/>
            <w:color w:val="auto"/>
            <w:sz w:val="28"/>
            <w:szCs w:val="28"/>
          </w:rPr>
          <w:t>10.33293/1609-1442-2019-2(85)-7-15</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Колмаков В.В.,  Полякова А.Г, Карпова – С.В., Головина А.Н. Развитие кластеров на основе конкурентной специализации регионов // Экономика региона. –  2019. –  № 1. – С. 270-284. DOI: </w:t>
      </w:r>
      <w:hyperlink r:id="rId50" w:tgtFrame="_blank" w:history="1">
        <w:r w:rsidRPr="00F71EC6">
          <w:rPr>
            <w:rStyle w:val="a5"/>
            <w:rFonts w:ascii="Times New Roman" w:hAnsi="Times New Roman"/>
            <w:color w:val="auto"/>
            <w:sz w:val="28"/>
            <w:szCs w:val="28"/>
          </w:rPr>
          <w:t>10.17059/2019-1-21</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Кравченко Н.А., Кузнецова – С.А., Юсупова А.Т., </w:t>
      </w:r>
      <w:proofErr w:type="spellStart"/>
      <w:r w:rsidRPr="00F71EC6">
        <w:rPr>
          <w:rFonts w:ascii="Times New Roman" w:hAnsi="Times New Roman"/>
          <w:sz w:val="28"/>
          <w:szCs w:val="28"/>
        </w:rPr>
        <w:t>Халимова</w:t>
      </w:r>
      <w:proofErr w:type="spellEnd"/>
      <w:r w:rsidRPr="00F71EC6">
        <w:rPr>
          <w:rFonts w:ascii="Times New Roman" w:hAnsi="Times New Roman"/>
          <w:sz w:val="28"/>
          <w:szCs w:val="28"/>
        </w:rPr>
        <w:t xml:space="preserve"> – С.Р., </w:t>
      </w:r>
      <w:proofErr w:type="spellStart"/>
      <w:r w:rsidRPr="00F71EC6">
        <w:rPr>
          <w:rFonts w:ascii="Times New Roman" w:hAnsi="Times New Roman"/>
          <w:sz w:val="28"/>
          <w:szCs w:val="28"/>
        </w:rPr>
        <w:t>Балдина</w:t>
      </w:r>
      <w:proofErr w:type="spellEnd"/>
      <w:r w:rsidRPr="00F71EC6">
        <w:rPr>
          <w:rFonts w:ascii="Times New Roman" w:hAnsi="Times New Roman"/>
          <w:sz w:val="28"/>
          <w:szCs w:val="28"/>
        </w:rPr>
        <w:t xml:space="preserve"> Н.П. Развитие высокотехнологичного бизнеса в Сибири: проблемы и перспективы // </w:t>
      </w:r>
      <w:hyperlink r:id="rId51" w:tooltip="Оглавления выпусков этого журнала" w:history="1">
        <w:r w:rsidRPr="00F71EC6">
          <w:rPr>
            <w:rFonts w:ascii="Times New Roman" w:hAnsi="Times New Roman"/>
            <w:sz w:val="28"/>
            <w:szCs w:val="28"/>
          </w:rPr>
          <w:t>Регион: экономика и социология</w:t>
        </w:r>
      </w:hyperlink>
      <w:r w:rsidRPr="00F71EC6">
        <w:rPr>
          <w:rFonts w:ascii="Times New Roman" w:hAnsi="Times New Roman"/>
          <w:sz w:val="28"/>
          <w:szCs w:val="28"/>
        </w:rPr>
        <w:t xml:space="preserve">. –  2018. –  № </w:t>
      </w:r>
      <w:hyperlink r:id="rId52" w:tooltip="Оглавление выпуска" w:history="1">
        <w:r w:rsidRPr="00F71EC6">
          <w:rPr>
            <w:rFonts w:ascii="Times New Roman" w:hAnsi="Times New Roman"/>
            <w:sz w:val="28"/>
            <w:szCs w:val="28"/>
          </w:rPr>
          <w:t>2 (98)</w:t>
        </w:r>
      </w:hyperlink>
      <w:r w:rsidRPr="00F71EC6">
        <w:rPr>
          <w:rFonts w:ascii="Times New Roman" w:hAnsi="Times New Roman"/>
          <w:sz w:val="28"/>
          <w:szCs w:val="28"/>
        </w:rPr>
        <w:t>. – С. 168-193. DOI: </w:t>
      </w:r>
      <w:hyperlink r:id="rId53" w:tgtFrame="_blank" w:history="1">
        <w:r w:rsidRPr="00F71EC6">
          <w:rPr>
            <w:rStyle w:val="a5"/>
            <w:rFonts w:ascii="Times New Roman" w:hAnsi="Times New Roman"/>
            <w:color w:val="auto"/>
            <w:sz w:val="28"/>
            <w:szCs w:val="28"/>
          </w:rPr>
          <w:t>10.15372/REG20180208</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Крамин</w:t>
      </w:r>
      <w:proofErr w:type="spellEnd"/>
      <w:r w:rsidRPr="00F71EC6">
        <w:rPr>
          <w:rFonts w:ascii="Times New Roman" w:hAnsi="Times New Roman"/>
          <w:sz w:val="28"/>
          <w:szCs w:val="28"/>
        </w:rPr>
        <w:t xml:space="preserve"> Т.В., Климанова А.Р. Развитие цифровой инфраструктуры в регионах России //  </w:t>
      </w:r>
      <w:hyperlink r:id="rId54" w:tooltip="Оглавления выпусков этого журнала" w:history="1">
        <w:r w:rsidRPr="00F71EC6">
          <w:rPr>
            <w:rFonts w:ascii="Times New Roman" w:hAnsi="Times New Roman"/>
            <w:sz w:val="28"/>
            <w:szCs w:val="28"/>
          </w:rPr>
          <w:t>TERRA ECONOMICUS</w:t>
        </w:r>
      </w:hyperlink>
      <w:r w:rsidRPr="00F71EC6">
        <w:rPr>
          <w:rFonts w:ascii="Times New Roman" w:hAnsi="Times New Roman"/>
          <w:sz w:val="28"/>
          <w:szCs w:val="28"/>
        </w:rPr>
        <w:t>. –  2019. –   № 2. – С. 60-76. DOI: </w:t>
      </w:r>
      <w:hyperlink r:id="rId55" w:tgtFrame="_blank" w:history="1">
        <w:r w:rsidRPr="00F71EC6">
          <w:rPr>
            <w:rStyle w:val="a5"/>
            <w:rFonts w:ascii="Times New Roman" w:hAnsi="Times New Roman"/>
            <w:color w:val="auto"/>
            <w:sz w:val="28"/>
            <w:szCs w:val="28"/>
          </w:rPr>
          <w:t>10.23683/2073-6606-2019-17-2-60-76</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Кувалин</w:t>
      </w:r>
      <w:proofErr w:type="spellEnd"/>
      <w:r w:rsidRPr="00F71EC6">
        <w:rPr>
          <w:rFonts w:ascii="Times New Roman" w:hAnsi="Times New Roman"/>
          <w:sz w:val="28"/>
          <w:szCs w:val="28"/>
        </w:rPr>
        <w:t xml:space="preserve"> Д.Б., Моисеев </w:t>
      </w:r>
      <w:proofErr w:type="gramStart"/>
      <w:r w:rsidRPr="00F71EC6">
        <w:rPr>
          <w:rFonts w:ascii="Times New Roman" w:hAnsi="Times New Roman"/>
          <w:sz w:val="28"/>
          <w:szCs w:val="28"/>
        </w:rPr>
        <w:t>А,К.</w:t>
      </w:r>
      <w:proofErr w:type="gramEnd"/>
      <w:r w:rsidRPr="00F71EC6">
        <w:rPr>
          <w:rFonts w:ascii="Times New Roman" w:hAnsi="Times New Roman"/>
          <w:sz w:val="28"/>
          <w:szCs w:val="28"/>
        </w:rPr>
        <w:t xml:space="preserve">, Зинченко Ю.В. Российские предприятия в конце 2018 г.: взгляд на глобальные цели устойчивого развития и </w:t>
      </w:r>
      <w:r w:rsidRPr="00F71EC6">
        <w:rPr>
          <w:rFonts w:ascii="Times New Roman" w:hAnsi="Times New Roman"/>
          <w:sz w:val="28"/>
          <w:szCs w:val="28"/>
        </w:rPr>
        <w:lastRenderedPageBreak/>
        <w:t>трудности с получением банковских кредитов // Проблемы прогнозирования. –  2019. –  № 3. – С. 135-148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Кузнецов С.В., Миллер А.Е., Давиденко Л.М. Перспективы развития технологической интеграции: региональный аспект // Проблемы прогнозирования. –  2019. –  № </w:t>
      </w:r>
      <w:hyperlink r:id="rId56" w:tooltip="Оглавление выпуска" w:history="1">
        <w:r w:rsidRPr="00F71EC6">
          <w:rPr>
            <w:rFonts w:ascii="Times New Roman" w:hAnsi="Times New Roman"/>
            <w:sz w:val="28"/>
            <w:szCs w:val="28"/>
          </w:rPr>
          <w:t>1 (172)</w:t>
        </w:r>
      </w:hyperlink>
      <w:r w:rsidRPr="00F71EC6">
        <w:rPr>
          <w:rFonts w:ascii="Times New Roman" w:hAnsi="Times New Roman"/>
          <w:sz w:val="28"/>
          <w:szCs w:val="28"/>
        </w:rPr>
        <w:t>. – С. 23-32.</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Кузьмина Е. Е. Комплексный анализ хозяйственной деятельности. В 2 частях. Часть 2 — М.: </w:t>
      </w:r>
      <w:proofErr w:type="spellStart"/>
      <w:r w:rsidRPr="00F71EC6">
        <w:rPr>
          <w:rFonts w:ascii="Times New Roman" w:hAnsi="Times New Roman"/>
          <w:sz w:val="28"/>
          <w:szCs w:val="28"/>
        </w:rPr>
        <w:t>Юрайт</w:t>
      </w:r>
      <w:proofErr w:type="spellEnd"/>
      <w:r w:rsidRPr="00F71EC6">
        <w:rPr>
          <w:rFonts w:ascii="Times New Roman" w:hAnsi="Times New Roman"/>
          <w:sz w:val="28"/>
          <w:szCs w:val="28"/>
        </w:rPr>
        <w:t>, –  2020. –   № </w:t>
      </w:r>
      <w:hyperlink r:id="rId57"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252-254.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Кумыков </w:t>
      </w:r>
      <w:proofErr w:type="spellStart"/>
      <w:r w:rsidRPr="00F71EC6">
        <w:rPr>
          <w:rFonts w:ascii="Times New Roman" w:hAnsi="Times New Roman"/>
          <w:sz w:val="28"/>
          <w:szCs w:val="28"/>
        </w:rPr>
        <w:t>АндемирЕрустанович</w:t>
      </w:r>
      <w:proofErr w:type="spellEnd"/>
      <w:r w:rsidRPr="00F71EC6">
        <w:rPr>
          <w:rFonts w:ascii="Times New Roman" w:hAnsi="Times New Roman"/>
          <w:sz w:val="28"/>
          <w:szCs w:val="28"/>
        </w:rPr>
        <w:t xml:space="preserve"> Особенности анализа финансовой устойчивости организации внутренними заинтересованными сторонами // Вестник евразийской науки. –  2018. –   № </w:t>
      </w:r>
      <w:hyperlink r:id="rId58" w:tooltip="Оглавление выпуска" w:history="1">
        <w:r w:rsidRPr="00F71EC6">
          <w:rPr>
            <w:rFonts w:ascii="Times New Roman" w:hAnsi="Times New Roman"/>
            <w:sz w:val="28"/>
            <w:szCs w:val="28"/>
          </w:rPr>
          <w:t>2</w:t>
        </w:r>
      </w:hyperlink>
      <w:r w:rsidRPr="00F71EC6">
        <w:rPr>
          <w:rFonts w:ascii="Times New Roman" w:hAnsi="Times New Roman"/>
          <w:sz w:val="28"/>
          <w:szCs w:val="28"/>
        </w:rPr>
        <w:t>. – С. 178-189.</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Листопад М.Е. Махов М.В. Угрозы экономической безопасности предприятий телекоммуникационной отрасли РФ // Экономика: теория и практика –  2016. –   № 2(42). – С. 14-17.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Лысенко В.В. Оценка рисков финансовой устойчивости предприятий на основе моделей распределения вероятностей динамики финансовых показателей // Теоретическая экономика. –  2018. –   № </w:t>
      </w:r>
      <w:hyperlink r:id="rId59" w:tooltip="Оглавление выпуска" w:history="1">
        <w:r w:rsidRPr="00F71EC6">
          <w:rPr>
            <w:rFonts w:ascii="Times New Roman" w:hAnsi="Times New Roman"/>
            <w:sz w:val="28"/>
            <w:szCs w:val="28"/>
          </w:rPr>
          <w:t>3</w:t>
        </w:r>
      </w:hyperlink>
      <w:r w:rsidRPr="00F71EC6">
        <w:rPr>
          <w:rFonts w:ascii="Times New Roman" w:hAnsi="Times New Roman"/>
          <w:sz w:val="28"/>
          <w:szCs w:val="28"/>
        </w:rPr>
        <w:t>. – С. 145-148.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Лядова</w:t>
      </w:r>
      <w:proofErr w:type="spellEnd"/>
      <w:r w:rsidRPr="00F71EC6">
        <w:rPr>
          <w:rFonts w:ascii="Times New Roman" w:hAnsi="Times New Roman"/>
          <w:sz w:val="28"/>
          <w:szCs w:val="28"/>
        </w:rPr>
        <w:t xml:space="preserve"> Ю.О. Анализ факторов, влияющие на финансовую устойчивость предприятия, и методики их оценки // Известия </w:t>
      </w:r>
      <w:proofErr w:type="spellStart"/>
      <w:r w:rsidRPr="00F71EC6">
        <w:rPr>
          <w:rFonts w:ascii="Times New Roman" w:hAnsi="Times New Roman"/>
          <w:sz w:val="28"/>
          <w:szCs w:val="28"/>
        </w:rPr>
        <w:t>СПбГЭУ</w:t>
      </w:r>
      <w:proofErr w:type="spellEnd"/>
      <w:r w:rsidRPr="00F71EC6">
        <w:rPr>
          <w:rFonts w:ascii="Times New Roman" w:hAnsi="Times New Roman"/>
          <w:sz w:val="28"/>
          <w:szCs w:val="28"/>
        </w:rPr>
        <w:t>. –  2018. –   № </w:t>
      </w:r>
      <w:hyperlink r:id="rId60"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 С. 167-178.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Макаров И.Н, Морозова Н.С, Моисеева И.И. Финансовая устойчивость компании в условиях турбулентной экономики: учетно-аналитическая проблематика // Известия </w:t>
      </w:r>
      <w:proofErr w:type="spellStart"/>
      <w:r w:rsidRPr="00F71EC6">
        <w:rPr>
          <w:rFonts w:ascii="Times New Roman" w:hAnsi="Times New Roman"/>
          <w:sz w:val="28"/>
          <w:szCs w:val="28"/>
        </w:rPr>
        <w:t>СПбГЭУ</w:t>
      </w:r>
      <w:proofErr w:type="spellEnd"/>
      <w:r w:rsidRPr="00F71EC6">
        <w:rPr>
          <w:rFonts w:ascii="Times New Roman" w:hAnsi="Times New Roman"/>
          <w:sz w:val="28"/>
          <w:szCs w:val="28"/>
        </w:rPr>
        <w:t>. –  2019. –   № </w:t>
      </w:r>
      <w:hyperlink r:id="rId61" w:tooltip="Оглавление выпуска" w:history="1">
        <w:r w:rsidRPr="00F71EC6">
          <w:rPr>
            <w:rFonts w:ascii="Times New Roman" w:hAnsi="Times New Roman"/>
            <w:sz w:val="28"/>
            <w:szCs w:val="28"/>
          </w:rPr>
          <w:t>6</w:t>
        </w:r>
      </w:hyperlink>
      <w:r w:rsidRPr="00F71EC6">
        <w:rPr>
          <w:rFonts w:ascii="Times New Roman" w:hAnsi="Times New Roman"/>
          <w:sz w:val="28"/>
          <w:szCs w:val="28"/>
        </w:rPr>
        <w:t>. – С. 23-45.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iCs/>
          <w:sz w:val="28"/>
          <w:szCs w:val="28"/>
        </w:rPr>
        <w:t xml:space="preserve">Макарова А.Ю. Направления повышения финансовой устойчивости малых предприятий в регионе // </w:t>
      </w:r>
      <w:r w:rsidRPr="00F71EC6">
        <w:rPr>
          <w:rFonts w:ascii="Times New Roman" w:hAnsi="Times New Roman"/>
          <w:sz w:val="28"/>
          <w:szCs w:val="28"/>
        </w:rPr>
        <w:t>Экономика региона – 2008. –  № </w:t>
      </w:r>
      <w:r w:rsidRPr="00F71EC6">
        <w:rPr>
          <w:rFonts w:ascii="Times New Roman" w:hAnsi="Times New Roman"/>
          <w:sz w:val="28"/>
          <w:szCs w:val="28"/>
          <w:lang w:val="en-US"/>
        </w:rPr>
        <w:t>S</w:t>
      </w:r>
      <w:r w:rsidRPr="00F71EC6">
        <w:rPr>
          <w:rFonts w:ascii="Times New Roman" w:hAnsi="Times New Roman"/>
          <w:sz w:val="28"/>
          <w:szCs w:val="28"/>
        </w:rPr>
        <w:t xml:space="preserve">4. – С. 213-220. </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iCs/>
          <w:sz w:val="28"/>
          <w:szCs w:val="28"/>
        </w:rPr>
        <w:t xml:space="preserve">Макарова А.Ю. </w:t>
      </w:r>
      <w:r w:rsidRPr="00F71EC6">
        <w:rPr>
          <w:rFonts w:ascii="Times New Roman" w:hAnsi="Times New Roman"/>
          <w:sz w:val="28"/>
          <w:szCs w:val="28"/>
        </w:rPr>
        <w:t>Финансовая устойчивость малого бизнеса: оценка и динамика регионального развития // Экономика региона. –  2008. –   № 1(13). – С. 239-244.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Малышенко В.А., Малышенко К.А. Моделирование комплексной финансовой устойчивости корпорации в эпоху глобальных </w:t>
      </w:r>
      <w:r w:rsidRPr="00F71EC6">
        <w:rPr>
          <w:rFonts w:ascii="Times New Roman" w:hAnsi="Times New Roman"/>
          <w:sz w:val="28"/>
          <w:szCs w:val="28"/>
        </w:rPr>
        <w:lastRenderedPageBreak/>
        <w:t>экономических кризисов // Экономические и социальные перемены: факты, тенденции, прогноз. –  2018. –   № </w:t>
      </w:r>
      <w:hyperlink r:id="rId62" w:tooltip="Оглавление выпуска" w:history="1">
        <w:r w:rsidRPr="00F71EC6">
          <w:rPr>
            <w:rFonts w:ascii="Times New Roman" w:hAnsi="Times New Roman"/>
            <w:sz w:val="28"/>
            <w:szCs w:val="28"/>
          </w:rPr>
          <w:t>3</w:t>
        </w:r>
      </w:hyperlink>
      <w:r w:rsidRPr="00F71EC6">
        <w:rPr>
          <w:rFonts w:ascii="Times New Roman" w:hAnsi="Times New Roman"/>
          <w:sz w:val="28"/>
          <w:szCs w:val="28"/>
        </w:rPr>
        <w:t>. – С. 155-168.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Мартыненко Н.К., Мезенцева Л.В., </w:t>
      </w:r>
      <w:proofErr w:type="spellStart"/>
      <w:r w:rsidRPr="00F71EC6">
        <w:rPr>
          <w:rFonts w:ascii="Times New Roman" w:hAnsi="Times New Roman"/>
          <w:sz w:val="28"/>
          <w:szCs w:val="28"/>
        </w:rPr>
        <w:t>Шемшурина</w:t>
      </w:r>
      <w:proofErr w:type="spellEnd"/>
      <w:r w:rsidRPr="00F71EC6">
        <w:rPr>
          <w:rFonts w:ascii="Times New Roman" w:hAnsi="Times New Roman"/>
          <w:sz w:val="28"/>
          <w:szCs w:val="28"/>
        </w:rPr>
        <w:t xml:space="preserve"> – С.А. Имущественное состояние предприятия как индикатор его финансовой устойчивости // Вестник </w:t>
      </w:r>
      <w:proofErr w:type="spellStart"/>
      <w:r w:rsidRPr="00F71EC6">
        <w:rPr>
          <w:rFonts w:ascii="Times New Roman" w:hAnsi="Times New Roman"/>
          <w:sz w:val="28"/>
          <w:szCs w:val="28"/>
        </w:rPr>
        <w:t>ВУиТ</w:t>
      </w:r>
      <w:proofErr w:type="spellEnd"/>
      <w:r w:rsidRPr="00F71EC6">
        <w:rPr>
          <w:rFonts w:ascii="Times New Roman" w:hAnsi="Times New Roman"/>
          <w:sz w:val="28"/>
          <w:szCs w:val="28"/>
        </w:rPr>
        <w:t>. –  2018. –   № </w:t>
      </w:r>
      <w:hyperlink r:id="rId63"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117-126.</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Махов М.В. Основные факторы экономической безопасности предприятий телекоммуникационной отрасли РФ // Тенденции развития науки и образования –  2018. –   № 37-2. – С. 55-59. DOI: </w:t>
      </w:r>
      <w:hyperlink r:id="rId64" w:tgtFrame="_blank" w:history="1">
        <w:r w:rsidRPr="00F71EC6">
          <w:rPr>
            <w:rStyle w:val="a5"/>
            <w:rFonts w:ascii="Times New Roman" w:hAnsi="Times New Roman"/>
            <w:color w:val="auto"/>
            <w:sz w:val="28"/>
            <w:szCs w:val="28"/>
          </w:rPr>
          <w:t>10.18411/lj-04-2018-41</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Мельник М.В. Анализ финансово-хозяйственной деятельности предприятия: Учебное пособие / М.В. Мельник, Е.Б. Герасимова. — М.: Форум, –  2017. –   № </w:t>
      </w:r>
      <w:hyperlink r:id="rId65"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96-114.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Милютина Л.А. Экономические санкции: сущность, виды и их влияние на финансовую устойчивость российских предприятий // Вестник ГУУ. –  2018. –   № </w:t>
      </w:r>
      <w:hyperlink r:id="rId66"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178-183.</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Молдован</w:t>
      </w:r>
      <w:proofErr w:type="spellEnd"/>
      <w:r w:rsidRPr="00F71EC6">
        <w:rPr>
          <w:rFonts w:ascii="Times New Roman" w:hAnsi="Times New Roman"/>
          <w:sz w:val="28"/>
          <w:szCs w:val="28"/>
        </w:rPr>
        <w:t xml:space="preserve"> А.А, </w:t>
      </w:r>
      <w:proofErr w:type="spellStart"/>
      <w:r w:rsidRPr="00F71EC6">
        <w:rPr>
          <w:rFonts w:ascii="Times New Roman" w:hAnsi="Times New Roman"/>
          <w:sz w:val="28"/>
          <w:szCs w:val="28"/>
        </w:rPr>
        <w:t>Лизовская</w:t>
      </w:r>
      <w:proofErr w:type="spellEnd"/>
      <w:r w:rsidRPr="00F71EC6">
        <w:rPr>
          <w:rFonts w:ascii="Times New Roman" w:hAnsi="Times New Roman"/>
          <w:sz w:val="28"/>
          <w:szCs w:val="28"/>
        </w:rPr>
        <w:t xml:space="preserve"> В.В. Анализ предпринимательской активности в контексте обеспечения рыночной устойчивости // Московский экономический журнал. –  2019. –   № </w:t>
      </w:r>
      <w:hyperlink r:id="rId67" w:tooltip="Оглавление выпуска" w:history="1">
        <w:r w:rsidRPr="00F71EC6">
          <w:rPr>
            <w:rFonts w:ascii="Times New Roman" w:hAnsi="Times New Roman"/>
            <w:sz w:val="28"/>
            <w:szCs w:val="28"/>
          </w:rPr>
          <w:t>5</w:t>
        </w:r>
      </w:hyperlink>
      <w:r w:rsidRPr="00F71EC6">
        <w:rPr>
          <w:rFonts w:ascii="Times New Roman" w:hAnsi="Times New Roman"/>
          <w:sz w:val="28"/>
          <w:szCs w:val="28"/>
        </w:rPr>
        <w:t>. – С. 12-15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Мочалова Л.А., Кулагина М.Е. Методологические особенности оценки финансовой устойчивости и платежеспособности торговых организаций в современных условиях // Финансы и кредит. –  2018. –   № </w:t>
      </w:r>
      <w:hyperlink r:id="rId68" w:tooltip="Оглавление выпуска" w:history="1">
        <w:r w:rsidRPr="00F71EC6">
          <w:rPr>
            <w:rFonts w:ascii="Times New Roman" w:hAnsi="Times New Roman"/>
            <w:sz w:val="28"/>
            <w:szCs w:val="28"/>
          </w:rPr>
          <w:t>7</w:t>
        </w:r>
      </w:hyperlink>
      <w:r w:rsidRPr="00F71EC6">
        <w:rPr>
          <w:rFonts w:ascii="Times New Roman" w:hAnsi="Times New Roman"/>
          <w:sz w:val="28"/>
          <w:szCs w:val="28"/>
        </w:rPr>
        <w:t>. – С. 228-235.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Назаренко Г.В., Алиев – С.А. Анализ и оценка финансовой устойчивости предприятия как инструмент повышения эффективности его функционирования // Вестник РГЭУ РИНХ. –  2019. –   № </w:t>
      </w:r>
      <w:hyperlink r:id="rId69" w:tooltip="Оглавление выпуска" w:history="1">
        <w:r w:rsidRPr="00F71EC6">
          <w:rPr>
            <w:rFonts w:ascii="Times New Roman" w:hAnsi="Times New Roman"/>
            <w:sz w:val="28"/>
            <w:szCs w:val="28"/>
          </w:rPr>
          <w:t>2</w:t>
        </w:r>
      </w:hyperlink>
      <w:r w:rsidRPr="00F71EC6">
        <w:rPr>
          <w:rFonts w:ascii="Times New Roman" w:hAnsi="Times New Roman"/>
          <w:sz w:val="28"/>
          <w:szCs w:val="28"/>
        </w:rPr>
        <w:t>. – С. 156-158.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gramStart"/>
      <w:r w:rsidRPr="00F71EC6">
        <w:rPr>
          <w:rFonts w:ascii="Times New Roman" w:hAnsi="Times New Roman"/>
          <w:sz w:val="28"/>
          <w:szCs w:val="28"/>
        </w:rPr>
        <w:t>Налоговый  кодекс</w:t>
      </w:r>
      <w:proofErr w:type="gramEnd"/>
      <w:r w:rsidRPr="00F71EC6">
        <w:rPr>
          <w:rFonts w:ascii="Times New Roman" w:hAnsi="Times New Roman"/>
          <w:sz w:val="28"/>
          <w:szCs w:val="28"/>
        </w:rPr>
        <w:t xml:space="preserve">  Российской  Федерации:  [</w:t>
      </w:r>
      <w:proofErr w:type="spellStart"/>
      <w:r w:rsidRPr="00F71EC6">
        <w:rPr>
          <w:rFonts w:ascii="Times New Roman" w:hAnsi="Times New Roman"/>
          <w:sz w:val="28"/>
          <w:szCs w:val="28"/>
        </w:rPr>
        <w:t>федер</w:t>
      </w:r>
      <w:proofErr w:type="spellEnd"/>
      <w:r w:rsidRPr="00F71EC6">
        <w:rPr>
          <w:rFonts w:ascii="Times New Roman" w:hAnsi="Times New Roman"/>
          <w:sz w:val="28"/>
          <w:szCs w:val="28"/>
        </w:rPr>
        <w:t xml:space="preserve">.  </w:t>
      </w:r>
      <w:proofErr w:type="gramStart"/>
      <w:r w:rsidRPr="00F71EC6">
        <w:rPr>
          <w:rFonts w:ascii="Times New Roman" w:hAnsi="Times New Roman"/>
          <w:sz w:val="28"/>
          <w:szCs w:val="28"/>
        </w:rPr>
        <w:t>закон  №</w:t>
      </w:r>
      <w:proofErr w:type="gramEnd"/>
      <w:r w:rsidRPr="00F71EC6">
        <w:rPr>
          <w:rFonts w:ascii="Times New Roman" w:hAnsi="Times New Roman"/>
          <w:sz w:val="28"/>
          <w:szCs w:val="28"/>
        </w:rPr>
        <w:t>146-ФЗ от 31 июля 1998 г. с изменениями от  15 сентября 2015 г. // Собрание законодательства РФ. 1998. №31. Ст.3824</w:t>
      </w:r>
      <w:r w:rsidR="009F0F09" w:rsidRPr="00F71EC6">
        <w:rPr>
          <w:rFonts w:ascii="Times New Roman" w:hAnsi="Times New Roman"/>
          <w:sz w:val="28"/>
          <w:szCs w:val="28"/>
        </w:rPr>
        <w:t xml:space="preserve"> [</w:t>
      </w:r>
      <w:r w:rsidRPr="00F71EC6">
        <w:rPr>
          <w:rFonts w:ascii="Times New Roman" w:hAnsi="Times New Roman"/>
          <w:sz w:val="28"/>
          <w:szCs w:val="28"/>
        </w:rPr>
        <w:t>Электронный ресурс</w:t>
      </w:r>
      <w:r w:rsidR="009F0F09" w:rsidRPr="00F71EC6">
        <w:rPr>
          <w:rFonts w:ascii="Times New Roman" w:hAnsi="Times New Roman"/>
          <w:sz w:val="28"/>
          <w:szCs w:val="28"/>
        </w:rPr>
        <w:t>].</w:t>
      </w:r>
      <w:r w:rsidRPr="00F71EC6">
        <w:rPr>
          <w:rFonts w:ascii="Times New Roman" w:hAnsi="Times New Roman"/>
          <w:sz w:val="28"/>
          <w:szCs w:val="28"/>
        </w:rPr>
        <w:t xml:space="preserve">  /</w:t>
      </w:r>
      <w:proofErr w:type="gramStart"/>
      <w:r w:rsidRPr="00F71EC6">
        <w:rPr>
          <w:rFonts w:ascii="Times New Roman" w:hAnsi="Times New Roman"/>
          <w:sz w:val="28"/>
          <w:szCs w:val="28"/>
        </w:rPr>
        <w:t>/  СПС</w:t>
      </w:r>
      <w:proofErr w:type="gramEnd"/>
      <w:r w:rsidRPr="00F71EC6">
        <w:rPr>
          <w:rFonts w:ascii="Times New Roman" w:hAnsi="Times New Roman"/>
          <w:sz w:val="28"/>
          <w:szCs w:val="28"/>
        </w:rPr>
        <w:t xml:space="preserve"> «Консультант плюс»: Законодательство: Версия Проф. – URL: </w:t>
      </w:r>
      <w:r w:rsidRPr="00F71EC6">
        <w:rPr>
          <w:rFonts w:ascii="Times New Roman" w:hAnsi="Times New Roman"/>
          <w:sz w:val="28"/>
          <w:szCs w:val="28"/>
        </w:rPr>
        <w:lastRenderedPageBreak/>
        <w:t xml:space="preserve">http://www.consultant.ru/ </w:t>
      </w:r>
      <w:proofErr w:type="spellStart"/>
      <w:r w:rsidRPr="00F71EC6">
        <w:rPr>
          <w:rFonts w:ascii="Times New Roman" w:hAnsi="Times New Roman"/>
          <w:sz w:val="28"/>
          <w:szCs w:val="28"/>
        </w:rPr>
        <w:t>document</w:t>
      </w:r>
      <w:proofErr w:type="spellEnd"/>
      <w:r w:rsidRPr="00F71EC6">
        <w:rPr>
          <w:rFonts w:ascii="Times New Roman" w:hAnsi="Times New Roman"/>
          <w:sz w:val="28"/>
          <w:szCs w:val="28"/>
        </w:rPr>
        <w:t>/cons_doc_LAW_198198/ (дата обращения: 14.09.2020).</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gramStart"/>
      <w:r w:rsidRPr="00F71EC6">
        <w:rPr>
          <w:rFonts w:ascii="Times New Roman" w:hAnsi="Times New Roman"/>
          <w:sz w:val="28"/>
          <w:szCs w:val="28"/>
        </w:rPr>
        <w:t>Налоговый  кодекс</w:t>
      </w:r>
      <w:proofErr w:type="gramEnd"/>
      <w:r w:rsidRPr="00F71EC6">
        <w:rPr>
          <w:rFonts w:ascii="Times New Roman" w:hAnsi="Times New Roman"/>
          <w:sz w:val="28"/>
          <w:szCs w:val="28"/>
        </w:rPr>
        <w:t xml:space="preserve">  Российской  Федерации:  [</w:t>
      </w:r>
      <w:proofErr w:type="spellStart"/>
      <w:r w:rsidRPr="00F71EC6">
        <w:rPr>
          <w:rFonts w:ascii="Times New Roman" w:hAnsi="Times New Roman"/>
          <w:sz w:val="28"/>
          <w:szCs w:val="28"/>
        </w:rPr>
        <w:t>федер</w:t>
      </w:r>
      <w:proofErr w:type="spellEnd"/>
      <w:r w:rsidRPr="00F71EC6">
        <w:rPr>
          <w:rFonts w:ascii="Times New Roman" w:hAnsi="Times New Roman"/>
          <w:sz w:val="28"/>
          <w:szCs w:val="28"/>
        </w:rPr>
        <w:t xml:space="preserve">.  </w:t>
      </w:r>
      <w:proofErr w:type="gramStart"/>
      <w:r w:rsidRPr="00F71EC6">
        <w:rPr>
          <w:rFonts w:ascii="Times New Roman" w:hAnsi="Times New Roman"/>
          <w:sz w:val="28"/>
          <w:szCs w:val="28"/>
        </w:rPr>
        <w:t>закон  №</w:t>
      </w:r>
      <w:proofErr w:type="gramEnd"/>
      <w:r w:rsidRPr="00F71EC6">
        <w:rPr>
          <w:rFonts w:ascii="Times New Roman" w:hAnsi="Times New Roman"/>
          <w:sz w:val="28"/>
          <w:szCs w:val="28"/>
        </w:rPr>
        <w:t>14-ФЗ от 8 декабря 1998 г. с изменениями от 29 июня 2015 г. // Собрание законодательства РФ. 1998. №7. Ст.785 [Электронный ресурс</w:t>
      </w:r>
      <w:r w:rsidR="009F0F09" w:rsidRPr="00F71EC6">
        <w:rPr>
          <w:rFonts w:ascii="Times New Roman" w:hAnsi="Times New Roman"/>
          <w:sz w:val="28"/>
          <w:szCs w:val="28"/>
        </w:rPr>
        <w:t>].</w:t>
      </w:r>
      <w:r w:rsidRPr="00F71EC6">
        <w:rPr>
          <w:rFonts w:ascii="Times New Roman" w:hAnsi="Times New Roman"/>
          <w:sz w:val="28"/>
          <w:szCs w:val="28"/>
        </w:rPr>
        <w:t xml:space="preserve">  /</w:t>
      </w:r>
      <w:proofErr w:type="gramStart"/>
      <w:r w:rsidRPr="00F71EC6">
        <w:rPr>
          <w:rFonts w:ascii="Times New Roman" w:hAnsi="Times New Roman"/>
          <w:sz w:val="28"/>
          <w:szCs w:val="28"/>
        </w:rPr>
        <w:t>/  СПС</w:t>
      </w:r>
      <w:proofErr w:type="gramEnd"/>
      <w:r w:rsidRPr="00F71EC6">
        <w:rPr>
          <w:rFonts w:ascii="Times New Roman" w:hAnsi="Times New Roman"/>
          <w:sz w:val="28"/>
          <w:szCs w:val="28"/>
        </w:rPr>
        <w:t xml:space="preserve"> «Консультант плюс»: Законодательство: Версия Проф. – URL: http://www.consultant.ru/document/cons_doc_LAW_17819/ (дата обращения: 15.09.2020).</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Никитина М.Е, Суркова Е.В. Анализ современных моделей оценки финансового состояния предприятий // Гуманитарные, социально-экономические и общественные науки. –  2018. –   № </w:t>
      </w:r>
      <w:hyperlink r:id="rId70" w:tooltip="Оглавление выпуска" w:history="1">
        <w:r w:rsidRPr="00F71EC6">
          <w:rPr>
            <w:rFonts w:ascii="Times New Roman" w:hAnsi="Times New Roman"/>
            <w:sz w:val="28"/>
            <w:szCs w:val="28"/>
          </w:rPr>
          <w:t>11</w:t>
        </w:r>
      </w:hyperlink>
      <w:r w:rsidRPr="00F71EC6">
        <w:rPr>
          <w:rFonts w:ascii="Times New Roman" w:hAnsi="Times New Roman"/>
          <w:sz w:val="28"/>
          <w:szCs w:val="28"/>
        </w:rPr>
        <w:t>. – С. 167-173.</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Орлова Т.М. Практикум по комплексному экономическому анализу хозяйственной деятельности / Т.М. Орлова. — М.: </w:t>
      </w:r>
      <w:proofErr w:type="spellStart"/>
      <w:r w:rsidRPr="00F71EC6">
        <w:rPr>
          <w:rFonts w:ascii="Times New Roman" w:hAnsi="Times New Roman"/>
          <w:sz w:val="28"/>
          <w:szCs w:val="28"/>
        </w:rPr>
        <w:t>КноРус</w:t>
      </w:r>
      <w:proofErr w:type="spellEnd"/>
      <w:r w:rsidRPr="00F71EC6">
        <w:rPr>
          <w:rFonts w:ascii="Times New Roman" w:hAnsi="Times New Roman"/>
          <w:sz w:val="28"/>
          <w:szCs w:val="28"/>
        </w:rPr>
        <w:t>, –  2019. –   № </w:t>
      </w:r>
      <w:hyperlink r:id="rId71"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48-55.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Пашук</w:t>
      </w:r>
      <w:proofErr w:type="spellEnd"/>
      <w:r w:rsidRPr="00F71EC6">
        <w:rPr>
          <w:rFonts w:ascii="Times New Roman" w:hAnsi="Times New Roman"/>
          <w:sz w:val="28"/>
          <w:szCs w:val="28"/>
        </w:rPr>
        <w:t xml:space="preserve"> Н.Р, </w:t>
      </w:r>
      <w:proofErr w:type="spellStart"/>
      <w:r w:rsidRPr="00F71EC6">
        <w:rPr>
          <w:rFonts w:ascii="Times New Roman" w:hAnsi="Times New Roman"/>
          <w:sz w:val="28"/>
          <w:szCs w:val="28"/>
        </w:rPr>
        <w:t>Кадилова</w:t>
      </w:r>
      <w:proofErr w:type="spellEnd"/>
      <w:r w:rsidRPr="00F71EC6">
        <w:rPr>
          <w:rFonts w:ascii="Times New Roman" w:hAnsi="Times New Roman"/>
          <w:sz w:val="28"/>
          <w:szCs w:val="28"/>
        </w:rPr>
        <w:t xml:space="preserve"> М.Б. Оценка финансово-экономического состояния предприятия и пути его улучшения // АНИ: экономика и управление. –  2019. –   № </w:t>
      </w:r>
      <w:hyperlink r:id="rId72" w:tooltip="Оглавление выпуска" w:history="1">
        <w:r w:rsidRPr="00F71EC6">
          <w:rPr>
            <w:rFonts w:ascii="Times New Roman" w:hAnsi="Times New Roman"/>
            <w:sz w:val="28"/>
            <w:szCs w:val="28"/>
          </w:rPr>
          <w:t>26</w:t>
        </w:r>
      </w:hyperlink>
      <w:r w:rsidRPr="00F71EC6">
        <w:rPr>
          <w:rFonts w:ascii="Times New Roman" w:hAnsi="Times New Roman"/>
          <w:sz w:val="28"/>
          <w:szCs w:val="28"/>
        </w:rPr>
        <w:t>. – С. 129-135.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Полещук Т.А, Тимошенко Н.Е. Влияние структуры имущества и источников его формирования на финансовую устойчивость организации // АНИ: экономика и управление. –  2018. –   № </w:t>
      </w:r>
      <w:hyperlink r:id="rId73"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 С. 189-224.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Полякова А.А., </w:t>
      </w:r>
      <w:proofErr w:type="spellStart"/>
      <w:r w:rsidRPr="00F71EC6">
        <w:rPr>
          <w:rFonts w:ascii="Times New Roman" w:hAnsi="Times New Roman"/>
          <w:sz w:val="28"/>
          <w:szCs w:val="28"/>
        </w:rPr>
        <w:t>Кожанчикова</w:t>
      </w:r>
      <w:proofErr w:type="spellEnd"/>
      <w:r w:rsidRPr="00F71EC6">
        <w:rPr>
          <w:rFonts w:ascii="Times New Roman" w:hAnsi="Times New Roman"/>
          <w:sz w:val="28"/>
          <w:szCs w:val="28"/>
        </w:rPr>
        <w:t xml:space="preserve"> Н.Ю., </w:t>
      </w:r>
      <w:proofErr w:type="spellStart"/>
      <w:r w:rsidRPr="00F71EC6">
        <w:rPr>
          <w:rFonts w:ascii="Times New Roman" w:hAnsi="Times New Roman"/>
          <w:sz w:val="28"/>
          <w:szCs w:val="28"/>
        </w:rPr>
        <w:t>Дударева</w:t>
      </w:r>
      <w:proofErr w:type="spellEnd"/>
      <w:r w:rsidRPr="00F71EC6">
        <w:rPr>
          <w:rFonts w:ascii="Times New Roman" w:hAnsi="Times New Roman"/>
          <w:sz w:val="28"/>
          <w:szCs w:val="28"/>
        </w:rPr>
        <w:t xml:space="preserve"> А.Б. Оценка финансового состояния как элемент системы управления финансами организации // Вестник </w:t>
      </w:r>
      <w:proofErr w:type="spellStart"/>
      <w:r w:rsidRPr="00F71EC6">
        <w:rPr>
          <w:rFonts w:ascii="Times New Roman" w:hAnsi="Times New Roman"/>
          <w:sz w:val="28"/>
          <w:szCs w:val="28"/>
        </w:rPr>
        <w:t>ОрелГАУ</w:t>
      </w:r>
      <w:proofErr w:type="spellEnd"/>
      <w:r w:rsidRPr="00F71EC6">
        <w:rPr>
          <w:rFonts w:ascii="Times New Roman" w:hAnsi="Times New Roman"/>
          <w:sz w:val="28"/>
          <w:szCs w:val="28"/>
        </w:rPr>
        <w:t>. –  2019. –   № </w:t>
      </w:r>
      <w:hyperlink r:id="rId74" w:tooltip="Оглавление выпуска" w:history="1">
        <w:r w:rsidRPr="00F71EC6">
          <w:rPr>
            <w:rFonts w:ascii="Times New Roman" w:hAnsi="Times New Roman"/>
            <w:sz w:val="28"/>
            <w:szCs w:val="28"/>
          </w:rPr>
          <w:t>4</w:t>
        </w:r>
      </w:hyperlink>
      <w:r w:rsidRPr="00F71EC6">
        <w:rPr>
          <w:rFonts w:ascii="Times New Roman" w:hAnsi="Times New Roman"/>
          <w:sz w:val="28"/>
          <w:szCs w:val="28"/>
        </w:rPr>
        <w:t xml:space="preserve"> (79). – С. 336-337.</w:t>
      </w:r>
    </w:p>
    <w:p w:rsidR="001D6E8D" w:rsidRPr="00F71EC6" w:rsidRDefault="00F52FFB" w:rsidP="00762FC6">
      <w:pPr>
        <w:pStyle w:val="a3"/>
        <w:numPr>
          <w:ilvl w:val="0"/>
          <w:numId w:val="5"/>
        </w:numPr>
        <w:spacing w:after="0" w:line="360" w:lineRule="auto"/>
        <w:contextualSpacing/>
        <w:jc w:val="both"/>
        <w:rPr>
          <w:rFonts w:ascii="Times New Roman" w:hAnsi="Times New Roman"/>
          <w:sz w:val="28"/>
          <w:szCs w:val="28"/>
        </w:rPr>
      </w:pPr>
      <w:hyperlink r:id="rId75" w:tooltip="Список публикаций этого автора" w:history="1">
        <w:r w:rsidR="001D6E8D" w:rsidRPr="00F71EC6">
          <w:rPr>
            <w:rFonts w:ascii="Times New Roman" w:hAnsi="Times New Roman"/>
            <w:sz w:val="28"/>
            <w:szCs w:val="28"/>
          </w:rPr>
          <w:t>Попкова Е.Г.</w:t>
        </w:r>
      </w:hyperlink>
      <w:r w:rsidR="001D6E8D" w:rsidRPr="00F71EC6">
        <w:rPr>
          <w:rFonts w:ascii="Times New Roman" w:hAnsi="Times New Roman"/>
          <w:sz w:val="28"/>
          <w:szCs w:val="28"/>
        </w:rPr>
        <w:t xml:space="preserve">, Богданов Я.А. Анализ финансовой политики сетевого ритейла // </w:t>
      </w:r>
      <w:hyperlink r:id="rId76" w:tooltip="Оглавления выпусков этого журнала" w:history="1">
        <w:r w:rsidR="001D6E8D" w:rsidRPr="00F71EC6">
          <w:rPr>
            <w:rFonts w:ascii="Times New Roman" w:hAnsi="Times New Roman"/>
            <w:sz w:val="28"/>
            <w:szCs w:val="28"/>
          </w:rPr>
          <w:t>Известия волгоградского государственного технического университета</w:t>
        </w:r>
      </w:hyperlink>
      <w:r w:rsidR="001D6E8D" w:rsidRPr="00F71EC6">
        <w:rPr>
          <w:rFonts w:ascii="Times New Roman" w:hAnsi="Times New Roman"/>
          <w:sz w:val="28"/>
          <w:szCs w:val="28"/>
        </w:rPr>
        <w:t xml:space="preserve"> –  2016. –   № </w:t>
      </w:r>
      <w:hyperlink r:id="rId77" w:tooltip="Оглавление выпуска" w:history="1">
        <w:r w:rsidR="001D6E8D" w:rsidRPr="00F71EC6">
          <w:rPr>
            <w:rFonts w:ascii="Times New Roman" w:hAnsi="Times New Roman"/>
            <w:sz w:val="28"/>
            <w:szCs w:val="28"/>
          </w:rPr>
          <w:t>7 (186)</w:t>
        </w:r>
      </w:hyperlink>
      <w:r w:rsidR="001D6E8D" w:rsidRPr="00F71EC6">
        <w:rPr>
          <w:rFonts w:ascii="Times New Roman" w:hAnsi="Times New Roman"/>
          <w:sz w:val="28"/>
          <w:szCs w:val="28"/>
        </w:rPr>
        <w:t xml:space="preserve">. – С. 75-81. </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Попов Е.В., </w:t>
      </w:r>
      <w:proofErr w:type="spellStart"/>
      <w:r w:rsidRPr="00F71EC6">
        <w:rPr>
          <w:rFonts w:ascii="Times New Roman" w:hAnsi="Times New Roman"/>
          <w:sz w:val="28"/>
          <w:szCs w:val="28"/>
        </w:rPr>
        <w:t>Семячков</w:t>
      </w:r>
      <w:proofErr w:type="spellEnd"/>
      <w:r w:rsidRPr="00F71EC6">
        <w:rPr>
          <w:rFonts w:ascii="Times New Roman" w:hAnsi="Times New Roman"/>
          <w:sz w:val="28"/>
          <w:szCs w:val="28"/>
        </w:rPr>
        <w:t xml:space="preserve"> К.А. Проблемы экономической безопасности цифрового общества в условиях глобализации // </w:t>
      </w:r>
      <w:r w:rsidRPr="00F71EC6">
        <w:rPr>
          <w:rFonts w:ascii="Times New Roman" w:hAnsi="Times New Roman"/>
          <w:sz w:val="28"/>
          <w:szCs w:val="28"/>
        </w:rPr>
        <w:br/>
      </w:r>
      <w:r w:rsidRPr="00F71EC6">
        <w:rPr>
          <w:rFonts w:ascii="Times New Roman" w:hAnsi="Times New Roman"/>
          <w:sz w:val="28"/>
          <w:szCs w:val="28"/>
        </w:rPr>
        <w:lastRenderedPageBreak/>
        <w:t>Экономика региона. –  2018. –   № 4. – С. 1088-1101. DOI: </w:t>
      </w:r>
      <w:hyperlink r:id="rId78" w:tgtFrame="_blank" w:history="1">
        <w:r w:rsidRPr="00F71EC6">
          <w:rPr>
            <w:rFonts w:ascii="Times New Roman" w:hAnsi="Times New Roman"/>
            <w:sz w:val="28"/>
            <w:szCs w:val="28"/>
          </w:rPr>
          <w:t>10.17059/2018-4-3</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Приказ Минфина №43н от 6 июля 1999 г.  с  изменениями  от  8  ноября  2010  г. «Об  утверждении  Положения  по  бухгалтерскому  учету  «Бухгалтерская отчетность организации» ПБУ 4/99»  [Электронный ресурс</w:t>
      </w:r>
      <w:r w:rsidR="009F0F09" w:rsidRPr="00F71EC6">
        <w:rPr>
          <w:rFonts w:ascii="Times New Roman" w:hAnsi="Times New Roman"/>
          <w:sz w:val="28"/>
          <w:szCs w:val="28"/>
        </w:rPr>
        <w:t>].</w:t>
      </w:r>
      <w:r w:rsidRPr="00F71EC6">
        <w:rPr>
          <w:rFonts w:ascii="Times New Roman" w:hAnsi="Times New Roman"/>
          <w:sz w:val="28"/>
          <w:szCs w:val="28"/>
        </w:rPr>
        <w:t xml:space="preserve">  //  СПС «Консультант плюс»: – URL: http://www.consultant.ru/document/cons_doc_LAW_18609/ d914c3b6e6aa1058fbfa77 f7a66a2f8d92ea09c</w:t>
      </w:r>
      <w:r w:rsidRPr="00F71EC6">
        <w:rPr>
          <w:rFonts w:ascii="Times New Roman" w:hAnsi="Times New Roman"/>
          <w:sz w:val="28"/>
          <w:szCs w:val="28"/>
          <w:lang w:val="en-US"/>
        </w:rPr>
        <w:t>f</w:t>
      </w:r>
      <w:r w:rsidRPr="00F71EC6">
        <w:rPr>
          <w:rFonts w:ascii="Times New Roman" w:hAnsi="Times New Roman"/>
          <w:sz w:val="28"/>
          <w:szCs w:val="28"/>
        </w:rPr>
        <w:t>\ (дата обращения: 23.10.2020).</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Приказ Минфина №66н  от 2  июля  2010 г.  с  изменениями  от  4  декабря  2012  г. «О  формах  бухгалтерской  отчетности  организаций»  [Электронный ресурс</w:t>
      </w:r>
      <w:r w:rsidR="009F0F09" w:rsidRPr="00F71EC6">
        <w:rPr>
          <w:rFonts w:ascii="Times New Roman" w:hAnsi="Times New Roman"/>
          <w:sz w:val="28"/>
          <w:szCs w:val="28"/>
        </w:rPr>
        <w:t>].</w:t>
      </w:r>
      <w:r w:rsidRPr="00F71EC6">
        <w:rPr>
          <w:rFonts w:ascii="Times New Roman" w:hAnsi="Times New Roman"/>
          <w:sz w:val="28"/>
          <w:szCs w:val="28"/>
        </w:rPr>
        <w:t xml:space="preserve">  //  СПС «Консультант плюс»: – URL: http://www.consultant.ru/document/cons_doc_LAW_103394/ (дата обращения: 22.10.2020).</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Рожкова В.В, </w:t>
      </w:r>
      <w:proofErr w:type="spellStart"/>
      <w:r w:rsidRPr="00F71EC6">
        <w:rPr>
          <w:rFonts w:ascii="Times New Roman" w:hAnsi="Times New Roman"/>
          <w:sz w:val="28"/>
          <w:szCs w:val="28"/>
        </w:rPr>
        <w:t>Головецкий</w:t>
      </w:r>
      <w:proofErr w:type="spellEnd"/>
      <w:r w:rsidRPr="00F71EC6">
        <w:rPr>
          <w:rFonts w:ascii="Times New Roman" w:hAnsi="Times New Roman"/>
          <w:sz w:val="28"/>
          <w:szCs w:val="28"/>
        </w:rPr>
        <w:t xml:space="preserve"> Н.Я. Влияние финансовой устойчивости на оценку бизнеса // Вестник евразийской науки. –  2019. –   № </w:t>
      </w:r>
      <w:hyperlink r:id="rId79"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225-227.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Савиных А.Н. Анализ и диагностика финансово-хозяйственной деятельности предприятия: Учебное пособие / А.Н. Савиных. — М.: </w:t>
      </w:r>
      <w:proofErr w:type="spellStart"/>
      <w:r w:rsidRPr="00F71EC6">
        <w:rPr>
          <w:rFonts w:ascii="Times New Roman" w:hAnsi="Times New Roman"/>
          <w:sz w:val="28"/>
          <w:szCs w:val="28"/>
        </w:rPr>
        <w:t>КноРус</w:t>
      </w:r>
      <w:proofErr w:type="spellEnd"/>
      <w:r w:rsidRPr="00F71EC6">
        <w:rPr>
          <w:rFonts w:ascii="Times New Roman" w:hAnsi="Times New Roman"/>
          <w:sz w:val="28"/>
          <w:szCs w:val="28"/>
        </w:rPr>
        <w:t>, –  2019. –   № </w:t>
      </w:r>
      <w:hyperlink r:id="rId80"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145-149.</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Савицкая Г.В. Комплексный анализ хозяйственной деятельности предприятия: Учебник / Г.В. Савицкая. — М.: Инфра-М, –  2018. –   № </w:t>
      </w:r>
      <w:hyperlink r:id="rId81"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352-357.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Серебрякова Н.А., Волкова Т.А., Волкова – С.А., </w:t>
      </w:r>
      <w:proofErr w:type="spellStart"/>
      <w:r w:rsidRPr="00F71EC6">
        <w:rPr>
          <w:rFonts w:ascii="Times New Roman" w:hAnsi="Times New Roman"/>
          <w:sz w:val="28"/>
          <w:szCs w:val="28"/>
        </w:rPr>
        <w:t>Ендовицкая</w:t>
      </w:r>
      <w:proofErr w:type="spellEnd"/>
      <w:r w:rsidRPr="00F71EC6">
        <w:rPr>
          <w:rFonts w:ascii="Times New Roman" w:hAnsi="Times New Roman"/>
          <w:sz w:val="28"/>
          <w:szCs w:val="28"/>
        </w:rPr>
        <w:t xml:space="preserve"> А.В. Оценка и прогнозирование риска снижения финансовой устойчивости организации // Вестник ВГУИТ. –  2018. –   № </w:t>
      </w:r>
      <w:hyperlink r:id="rId82"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245-248.</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Сидорова С.А. Риски ликвидности в контексте устойчивого развития коммерческой организации // Учет. Анализ. Аудит. –  2019. –   № </w:t>
      </w:r>
      <w:hyperlink r:id="rId83"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xml:space="preserve">. – С. </w:t>
      </w:r>
      <w:r w:rsidRPr="00F71EC6">
        <w:rPr>
          <w:rFonts w:ascii="Times New Roman" w:hAnsi="Times New Roman"/>
          <w:sz w:val="28"/>
          <w:szCs w:val="28"/>
          <w:lang w:val="en-US"/>
        </w:rPr>
        <w:t>578</w:t>
      </w:r>
      <w:r w:rsidRPr="00F71EC6">
        <w:rPr>
          <w:rFonts w:ascii="Times New Roman" w:hAnsi="Times New Roman"/>
          <w:sz w:val="28"/>
          <w:szCs w:val="28"/>
        </w:rPr>
        <w:t>-</w:t>
      </w:r>
      <w:r w:rsidRPr="00F71EC6">
        <w:rPr>
          <w:rFonts w:ascii="Times New Roman" w:hAnsi="Times New Roman"/>
          <w:sz w:val="28"/>
          <w:szCs w:val="28"/>
          <w:lang w:val="en-US"/>
        </w:rPr>
        <w:t>597</w:t>
      </w:r>
      <w:r w:rsidRPr="00F71EC6">
        <w:rPr>
          <w:rFonts w:ascii="Times New Roman" w:hAnsi="Times New Roman"/>
          <w:sz w:val="28"/>
          <w:szCs w:val="28"/>
        </w:rPr>
        <w:t>.</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lastRenderedPageBreak/>
        <w:t>Сосненко</w:t>
      </w:r>
      <w:proofErr w:type="spellEnd"/>
      <w:r w:rsidRPr="00F71EC6">
        <w:rPr>
          <w:rFonts w:ascii="Times New Roman" w:hAnsi="Times New Roman"/>
          <w:sz w:val="28"/>
          <w:szCs w:val="28"/>
        </w:rPr>
        <w:t xml:space="preserve"> Л.С. Комплексный экономический анализ хозяйственной деятельности. Краткий кур– С. Учебное </w:t>
      </w:r>
      <w:proofErr w:type="gramStart"/>
      <w:r w:rsidRPr="00F71EC6">
        <w:rPr>
          <w:rFonts w:ascii="Times New Roman" w:hAnsi="Times New Roman"/>
          <w:sz w:val="28"/>
          <w:szCs w:val="28"/>
        </w:rPr>
        <w:t>пособие(</w:t>
      </w:r>
      <w:proofErr w:type="spellStart"/>
      <w:proofErr w:type="gramEnd"/>
      <w:r w:rsidRPr="00F71EC6">
        <w:rPr>
          <w:rFonts w:ascii="Times New Roman" w:hAnsi="Times New Roman"/>
          <w:sz w:val="28"/>
          <w:szCs w:val="28"/>
        </w:rPr>
        <w:t>изд</w:t>
      </w:r>
      <w:proofErr w:type="spellEnd"/>
      <w:r w:rsidRPr="00F71EC6">
        <w:rPr>
          <w:rFonts w:ascii="Times New Roman" w:hAnsi="Times New Roman"/>
          <w:sz w:val="28"/>
          <w:szCs w:val="28"/>
        </w:rPr>
        <w:t xml:space="preserve">: 2) / Л.– С. </w:t>
      </w:r>
      <w:proofErr w:type="spellStart"/>
      <w:r w:rsidRPr="00F71EC6">
        <w:rPr>
          <w:rFonts w:ascii="Times New Roman" w:hAnsi="Times New Roman"/>
          <w:sz w:val="28"/>
          <w:szCs w:val="28"/>
        </w:rPr>
        <w:t>Сосненко</w:t>
      </w:r>
      <w:proofErr w:type="spellEnd"/>
      <w:r w:rsidRPr="00F71EC6">
        <w:rPr>
          <w:rFonts w:ascii="Times New Roman" w:hAnsi="Times New Roman"/>
          <w:sz w:val="28"/>
          <w:szCs w:val="28"/>
        </w:rPr>
        <w:t xml:space="preserve">, Е.Н. Свиридова. — М.: </w:t>
      </w:r>
      <w:proofErr w:type="spellStart"/>
      <w:r w:rsidRPr="00F71EC6">
        <w:rPr>
          <w:rFonts w:ascii="Times New Roman" w:hAnsi="Times New Roman"/>
          <w:sz w:val="28"/>
          <w:szCs w:val="28"/>
        </w:rPr>
        <w:t>КноРус</w:t>
      </w:r>
      <w:proofErr w:type="spellEnd"/>
      <w:r w:rsidRPr="00F71EC6">
        <w:rPr>
          <w:rFonts w:ascii="Times New Roman" w:hAnsi="Times New Roman"/>
          <w:sz w:val="28"/>
          <w:szCs w:val="28"/>
        </w:rPr>
        <w:t>, –  2018. –   № </w:t>
      </w:r>
      <w:hyperlink r:id="rId84"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156-174.</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Стельмах В.С. Разработка и апробация логистической модели оценки банкротства промышленных предприятий // Проблемы управления. –  2019. –   № 3. – С. 43-52. DOI: </w:t>
      </w:r>
      <w:hyperlink r:id="rId85" w:tgtFrame="_blank" w:history="1">
        <w:r w:rsidRPr="00F71EC6">
          <w:rPr>
            <w:rStyle w:val="a5"/>
            <w:rFonts w:ascii="Times New Roman" w:hAnsi="Times New Roman"/>
            <w:color w:val="auto"/>
            <w:sz w:val="28"/>
            <w:szCs w:val="28"/>
          </w:rPr>
          <w:t>10.25728/pu.2019.3.5</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Толпегина</w:t>
      </w:r>
      <w:proofErr w:type="spellEnd"/>
      <w:r w:rsidRPr="00F71EC6">
        <w:rPr>
          <w:rFonts w:ascii="Times New Roman" w:hAnsi="Times New Roman"/>
          <w:sz w:val="28"/>
          <w:szCs w:val="28"/>
        </w:rPr>
        <w:t xml:space="preserve"> О. А. Комплексный экономический анализ хозяйственной деятельности в 2 частях. Часть 2 — М.: </w:t>
      </w:r>
      <w:proofErr w:type="spellStart"/>
      <w:r w:rsidRPr="00F71EC6">
        <w:rPr>
          <w:rFonts w:ascii="Times New Roman" w:hAnsi="Times New Roman"/>
          <w:sz w:val="28"/>
          <w:szCs w:val="28"/>
        </w:rPr>
        <w:t>Юрайт</w:t>
      </w:r>
      <w:proofErr w:type="spellEnd"/>
      <w:r w:rsidRPr="00F71EC6">
        <w:rPr>
          <w:rFonts w:ascii="Times New Roman" w:hAnsi="Times New Roman"/>
          <w:sz w:val="28"/>
          <w:szCs w:val="28"/>
        </w:rPr>
        <w:t>, –  2020. –   № </w:t>
      </w:r>
      <w:hyperlink r:id="rId86"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351-356.</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Урасова</w:t>
      </w:r>
      <w:proofErr w:type="spellEnd"/>
      <w:r w:rsidRPr="00F71EC6">
        <w:rPr>
          <w:rFonts w:ascii="Times New Roman" w:hAnsi="Times New Roman"/>
          <w:sz w:val="28"/>
          <w:szCs w:val="28"/>
        </w:rPr>
        <w:t xml:space="preserve"> А.А. Региональный промышленный комплекс в цифровую эпоху: информационно-коммуникационное измерение // Экономика региона. –  2019. –   № 3. – С. 684-694. DOI: </w:t>
      </w:r>
      <w:hyperlink r:id="rId87" w:tgtFrame="_blank" w:history="1">
        <w:r w:rsidRPr="00F71EC6">
          <w:rPr>
            <w:rStyle w:val="a5"/>
            <w:rFonts w:ascii="Times New Roman" w:hAnsi="Times New Roman"/>
            <w:color w:val="auto"/>
            <w:sz w:val="28"/>
            <w:szCs w:val="28"/>
          </w:rPr>
          <w:t>10.17059/2019-3-5</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iCs/>
          <w:sz w:val="28"/>
          <w:szCs w:val="28"/>
        </w:rPr>
        <w:t>Федорова Е.А., Тимофеев Я.В</w:t>
      </w:r>
      <w:r w:rsidRPr="00F71EC6">
        <w:rPr>
          <w:rFonts w:ascii="Times New Roman" w:hAnsi="Times New Roman"/>
          <w:sz w:val="28"/>
          <w:szCs w:val="28"/>
        </w:rPr>
        <w:t>. Нормативы финансовой устойчивости российских предприятий: отраслевые особенности</w:t>
      </w:r>
      <w:r w:rsidRPr="00F71EC6">
        <w:rPr>
          <w:rFonts w:ascii="Times New Roman" w:hAnsi="Times New Roman"/>
          <w:iCs/>
          <w:sz w:val="28"/>
          <w:szCs w:val="28"/>
        </w:rPr>
        <w:t xml:space="preserve"> // </w:t>
      </w:r>
      <w:r w:rsidRPr="00F71EC6">
        <w:rPr>
          <w:rFonts w:ascii="Times New Roman" w:hAnsi="Times New Roman"/>
          <w:sz w:val="28"/>
          <w:szCs w:val="28"/>
        </w:rPr>
        <w:t>Корпоративные финансы. –  2015. –  № 1 (33). – С. 38-47.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Хазанович Э.– С. Анализ финансово-хозяйственной деятельности (для </w:t>
      </w:r>
      <w:proofErr w:type="spellStart"/>
      <w:r w:rsidRPr="00F71EC6">
        <w:rPr>
          <w:rFonts w:ascii="Times New Roman" w:hAnsi="Times New Roman"/>
          <w:sz w:val="28"/>
          <w:szCs w:val="28"/>
        </w:rPr>
        <w:t>спо</w:t>
      </w:r>
      <w:proofErr w:type="spellEnd"/>
      <w:r w:rsidRPr="00F71EC6">
        <w:rPr>
          <w:rFonts w:ascii="Times New Roman" w:hAnsi="Times New Roman"/>
          <w:sz w:val="28"/>
          <w:szCs w:val="28"/>
        </w:rPr>
        <w:t xml:space="preserve">) / Э.– С. Хазанович. — М.: </w:t>
      </w:r>
      <w:proofErr w:type="spellStart"/>
      <w:r w:rsidRPr="00F71EC6">
        <w:rPr>
          <w:rFonts w:ascii="Times New Roman" w:hAnsi="Times New Roman"/>
          <w:sz w:val="28"/>
          <w:szCs w:val="28"/>
        </w:rPr>
        <w:t>КноРус</w:t>
      </w:r>
      <w:proofErr w:type="spellEnd"/>
      <w:r w:rsidRPr="00F71EC6">
        <w:rPr>
          <w:rFonts w:ascii="Times New Roman" w:hAnsi="Times New Roman"/>
          <w:sz w:val="28"/>
          <w:szCs w:val="28"/>
        </w:rPr>
        <w:t>, –  2017. –   № </w:t>
      </w:r>
      <w:hyperlink r:id="rId88"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34-39.</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iCs/>
          <w:sz w:val="28"/>
          <w:szCs w:val="28"/>
        </w:rPr>
        <w:t>Хардон</w:t>
      </w:r>
      <w:proofErr w:type="spellEnd"/>
      <w:r w:rsidRPr="00F71EC6">
        <w:rPr>
          <w:rFonts w:ascii="Times New Roman" w:hAnsi="Times New Roman"/>
          <w:iCs/>
          <w:sz w:val="28"/>
          <w:szCs w:val="28"/>
        </w:rPr>
        <w:t xml:space="preserve"> К.М., Молодчик М.А., Власов А.– С., Лузина Е.К</w:t>
      </w:r>
      <w:r w:rsidR="009F0F09" w:rsidRPr="00F71EC6">
        <w:rPr>
          <w:rFonts w:ascii="Times New Roman" w:hAnsi="Times New Roman"/>
          <w:iCs/>
          <w:sz w:val="28"/>
          <w:szCs w:val="28"/>
        </w:rPr>
        <w:t>.</w:t>
      </w:r>
      <w:r w:rsidRPr="00F71EC6">
        <w:rPr>
          <w:rFonts w:ascii="Times New Roman" w:hAnsi="Times New Roman"/>
          <w:iCs/>
          <w:sz w:val="28"/>
          <w:szCs w:val="28"/>
        </w:rPr>
        <w:t xml:space="preserve">, Шишкин Д.Г. </w:t>
      </w:r>
      <w:r w:rsidRPr="00F71EC6">
        <w:rPr>
          <w:rFonts w:ascii="Times New Roman" w:hAnsi="Times New Roman"/>
          <w:sz w:val="28"/>
          <w:szCs w:val="28"/>
        </w:rPr>
        <w:t>Интеллектуальные ресурсы российского малого бизнеса: прямое и косвенное влияние на результаты деятельности // Журнал экономической теории. –  2019. –  №1. – С.75-90. DOI: </w:t>
      </w:r>
      <w:hyperlink r:id="rId89" w:tgtFrame="_blank" w:history="1">
        <w:r w:rsidRPr="00F71EC6">
          <w:rPr>
            <w:rStyle w:val="a5"/>
            <w:rFonts w:ascii="Times New Roman" w:hAnsi="Times New Roman"/>
            <w:color w:val="auto"/>
            <w:sz w:val="28"/>
            <w:szCs w:val="28"/>
          </w:rPr>
          <w:t>10.31063/2073-6517/2019.16-1.7</w:t>
        </w:r>
      </w:hyperlink>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Чернышева Ю.Г. Анализ и диагностика финансово-хозяйственной деятельности предприятия (организации): Учебник / Ю.Г. Чернышева. — М.: Инфра-М, –  2018. –   № </w:t>
      </w:r>
      <w:hyperlink r:id="rId90"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236-247.</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proofErr w:type="spellStart"/>
      <w:r w:rsidRPr="00F71EC6">
        <w:rPr>
          <w:rFonts w:ascii="Times New Roman" w:hAnsi="Times New Roman"/>
          <w:sz w:val="28"/>
          <w:szCs w:val="28"/>
        </w:rPr>
        <w:t>Чечевицына</w:t>
      </w:r>
      <w:proofErr w:type="spellEnd"/>
      <w:r w:rsidRPr="00F71EC6">
        <w:rPr>
          <w:rFonts w:ascii="Times New Roman" w:hAnsi="Times New Roman"/>
          <w:sz w:val="28"/>
          <w:szCs w:val="28"/>
        </w:rPr>
        <w:t xml:space="preserve"> Л.Н. Анализ финансово-хозяйственной деятельности: Учебник / Л.Н. </w:t>
      </w:r>
      <w:proofErr w:type="spellStart"/>
      <w:r w:rsidRPr="00F71EC6">
        <w:rPr>
          <w:rFonts w:ascii="Times New Roman" w:hAnsi="Times New Roman"/>
          <w:sz w:val="28"/>
          <w:szCs w:val="28"/>
        </w:rPr>
        <w:t>Чечевицына</w:t>
      </w:r>
      <w:proofErr w:type="spellEnd"/>
      <w:r w:rsidRPr="00F71EC6">
        <w:rPr>
          <w:rFonts w:ascii="Times New Roman" w:hAnsi="Times New Roman"/>
          <w:sz w:val="28"/>
          <w:szCs w:val="28"/>
        </w:rPr>
        <w:t xml:space="preserve">. — </w:t>
      </w:r>
      <w:proofErr w:type="spellStart"/>
      <w:r w:rsidRPr="00F71EC6">
        <w:rPr>
          <w:rFonts w:ascii="Times New Roman" w:hAnsi="Times New Roman"/>
          <w:sz w:val="28"/>
          <w:szCs w:val="28"/>
        </w:rPr>
        <w:t>Рн</w:t>
      </w:r>
      <w:proofErr w:type="spellEnd"/>
      <w:r w:rsidRPr="00F71EC6">
        <w:rPr>
          <w:rFonts w:ascii="Times New Roman" w:hAnsi="Times New Roman"/>
          <w:sz w:val="28"/>
          <w:szCs w:val="28"/>
        </w:rPr>
        <w:t>/Д: Феникс, –  2018. –   № </w:t>
      </w:r>
      <w:hyperlink r:id="rId91"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236-245.</w:t>
      </w:r>
    </w:p>
    <w:p w:rsidR="001D6E8D" w:rsidRPr="00F71EC6" w:rsidRDefault="001D6E8D" w:rsidP="00762FC6">
      <w:pPr>
        <w:pStyle w:val="a3"/>
        <w:numPr>
          <w:ilvl w:val="0"/>
          <w:numId w:val="5"/>
        </w:numPr>
        <w:spacing w:after="0" w:line="360" w:lineRule="auto"/>
        <w:contextualSpacing/>
        <w:jc w:val="both"/>
        <w:rPr>
          <w:rFonts w:ascii="Times New Roman" w:hAnsi="Times New Roman"/>
          <w:sz w:val="28"/>
          <w:szCs w:val="28"/>
        </w:rPr>
      </w:pPr>
      <w:r w:rsidRPr="00F71EC6">
        <w:rPr>
          <w:rFonts w:ascii="Times New Roman" w:hAnsi="Times New Roman"/>
          <w:sz w:val="28"/>
          <w:szCs w:val="28"/>
        </w:rPr>
        <w:t xml:space="preserve">Шадрина Г. В. Анализ финансово-хозяйственной деятельности — М.: </w:t>
      </w:r>
      <w:proofErr w:type="spellStart"/>
      <w:r w:rsidRPr="00F71EC6">
        <w:rPr>
          <w:rFonts w:ascii="Times New Roman" w:hAnsi="Times New Roman"/>
          <w:sz w:val="28"/>
          <w:szCs w:val="28"/>
        </w:rPr>
        <w:t>Юрайт</w:t>
      </w:r>
      <w:proofErr w:type="spellEnd"/>
      <w:r w:rsidRPr="00F71EC6">
        <w:rPr>
          <w:rFonts w:ascii="Times New Roman" w:hAnsi="Times New Roman"/>
          <w:sz w:val="28"/>
          <w:szCs w:val="28"/>
        </w:rPr>
        <w:t>, –  2020. –   № </w:t>
      </w:r>
      <w:hyperlink r:id="rId92" w:tooltip="Оглавление выпуска" w:history="1">
        <w:r w:rsidRPr="00F71EC6">
          <w:rPr>
            <w:rFonts w:ascii="Times New Roman" w:hAnsi="Times New Roman"/>
            <w:sz w:val="28"/>
            <w:szCs w:val="28"/>
          </w:rPr>
          <w:t>1</w:t>
        </w:r>
      </w:hyperlink>
      <w:r w:rsidRPr="00F71EC6">
        <w:rPr>
          <w:rFonts w:ascii="Times New Roman" w:hAnsi="Times New Roman"/>
          <w:sz w:val="28"/>
          <w:szCs w:val="28"/>
        </w:rPr>
        <w:t>. – С. 432-437.</w:t>
      </w:r>
    </w:p>
    <w:sectPr w:rsidR="001D6E8D" w:rsidRPr="00F71EC6" w:rsidSect="008D0B21">
      <w:footerReference w:type="default" r:id="rId93"/>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FFB" w:rsidRDefault="00F52FFB" w:rsidP="008847D5">
      <w:pPr>
        <w:spacing w:after="0" w:line="240" w:lineRule="auto"/>
      </w:pPr>
      <w:r>
        <w:separator/>
      </w:r>
    </w:p>
  </w:endnote>
  <w:endnote w:type="continuationSeparator" w:id="0">
    <w:p w:rsidR="00F52FFB" w:rsidRDefault="00F52FFB" w:rsidP="00884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214407"/>
      <w:docPartObj>
        <w:docPartGallery w:val="Page Numbers (Bottom of Page)"/>
        <w:docPartUnique/>
      </w:docPartObj>
    </w:sdtPr>
    <w:sdtEndPr/>
    <w:sdtContent>
      <w:p w:rsidR="005B3212" w:rsidRDefault="005B3212">
        <w:pPr>
          <w:pStyle w:val="af3"/>
          <w:jc w:val="center"/>
        </w:pPr>
        <w:r>
          <w:rPr>
            <w:noProof/>
          </w:rPr>
          <w:fldChar w:fldCharType="begin"/>
        </w:r>
        <w:r>
          <w:rPr>
            <w:noProof/>
          </w:rPr>
          <w:instrText xml:space="preserve"> PAGE   \* MERGEFORMAT </w:instrText>
        </w:r>
        <w:r>
          <w:rPr>
            <w:noProof/>
          </w:rPr>
          <w:fldChar w:fldCharType="separate"/>
        </w:r>
        <w:r w:rsidR="004D475C">
          <w:rPr>
            <w:noProof/>
          </w:rPr>
          <w:t>2</w:t>
        </w:r>
        <w:r>
          <w:rPr>
            <w:noProof/>
          </w:rPr>
          <w:fldChar w:fldCharType="end"/>
        </w:r>
      </w:p>
    </w:sdtContent>
  </w:sdt>
  <w:p w:rsidR="005B3212" w:rsidRDefault="005B3212">
    <w:pPr>
      <w:pStyle w:val="ac"/>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FFB" w:rsidRDefault="00F52FFB" w:rsidP="008847D5">
      <w:pPr>
        <w:spacing w:after="0" w:line="240" w:lineRule="auto"/>
      </w:pPr>
      <w:r>
        <w:separator/>
      </w:r>
    </w:p>
  </w:footnote>
  <w:footnote w:type="continuationSeparator" w:id="0">
    <w:p w:rsidR="00F52FFB" w:rsidRDefault="00F52FFB" w:rsidP="00884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438D3"/>
    <w:multiLevelType w:val="hybridMultilevel"/>
    <w:tmpl w:val="71BA90E8"/>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EB93786"/>
    <w:multiLevelType w:val="hybridMultilevel"/>
    <w:tmpl w:val="1DD4CF38"/>
    <w:lvl w:ilvl="0" w:tplc="6B225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EA51C4"/>
    <w:multiLevelType w:val="hybridMultilevel"/>
    <w:tmpl w:val="0C0A5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6EF4452"/>
    <w:multiLevelType w:val="hybridMultilevel"/>
    <w:tmpl w:val="07489E4A"/>
    <w:lvl w:ilvl="0" w:tplc="DAC07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C251CC7"/>
    <w:multiLevelType w:val="hybridMultilevel"/>
    <w:tmpl w:val="9DF0AD7A"/>
    <w:lvl w:ilvl="0" w:tplc="B178CF5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60"/>
    <w:rsid w:val="00002395"/>
    <w:rsid w:val="00003486"/>
    <w:rsid w:val="0001443F"/>
    <w:rsid w:val="00022B70"/>
    <w:rsid w:val="00033BD6"/>
    <w:rsid w:val="00036BFE"/>
    <w:rsid w:val="00040395"/>
    <w:rsid w:val="00042AAF"/>
    <w:rsid w:val="00042E9B"/>
    <w:rsid w:val="00044B0F"/>
    <w:rsid w:val="0005004C"/>
    <w:rsid w:val="00051973"/>
    <w:rsid w:val="000548C2"/>
    <w:rsid w:val="000641D0"/>
    <w:rsid w:val="00064422"/>
    <w:rsid w:val="00071C1E"/>
    <w:rsid w:val="000759B6"/>
    <w:rsid w:val="0008022A"/>
    <w:rsid w:val="000804D3"/>
    <w:rsid w:val="00091E82"/>
    <w:rsid w:val="00094E91"/>
    <w:rsid w:val="000A2713"/>
    <w:rsid w:val="000B4A9D"/>
    <w:rsid w:val="000B7EFB"/>
    <w:rsid w:val="000C569E"/>
    <w:rsid w:val="000D3CC0"/>
    <w:rsid w:val="000E2F79"/>
    <w:rsid w:val="000E572E"/>
    <w:rsid w:val="000E598A"/>
    <w:rsid w:val="000F4C6E"/>
    <w:rsid w:val="000F5A2F"/>
    <w:rsid w:val="00110F8B"/>
    <w:rsid w:val="00111A28"/>
    <w:rsid w:val="00112901"/>
    <w:rsid w:val="00120B4B"/>
    <w:rsid w:val="0012422F"/>
    <w:rsid w:val="00124A4D"/>
    <w:rsid w:val="00125CC7"/>
    <w:rsid w:val="001314DF"/>
    <w:rsid w:val="0013191B"/>
    <w:rsid w:val="00135816"/>
    <w:rsid w:val="00156617"/>
    <w:rsid w:val="00173C9D"/>
    <w:rsid w:val="00175D45"/>
    <w:rsid w:val="001926F7"/>
    <w:rsid w:val="0019646F"/>
    <w:rsid w:val="001A22EB"/>
    <w:rsid w:val="001A497A"/>
    <w:rsid w:val="001A639A"/>
    <w:rsid w:val="001B28D3"/>
    <w:rsid w:val="001C0267"/>
    <w:rsid w:val="001C0F9E"/>
    <w:rsid w:val="001C7F9A"/>
    <w:rsid w:val="001D2675"/>
    <w:rsid w:val="001D6E8D"/>
    <w:rsid w:val="001D7104"/>
    <w:rsid w:val="001E1E16"/>
    <w:rsid w:val="0020029F"/>
    <w:rsid w:val="00206BB3"/>
    <w:rsid w:val="0021081B"/>
    <w:rsid w:val="0021138E"/>
    <w:rsid w:val="0022121C"/>
    <w:rsid w:val="00230F19"/>
    <w:rsid w:val="002320A1"/>
    <w:rsid w:val="00250B11"/>
    <w:rsid w:val="002621FD"/>
    <w:rsid w:val="00270F62"/>
    <w:rsid w:val="0027495D"/>
    <w:rsid w:val="00285971"/>
    <w:rsid w:val="00294B38"/>
    <w:rsid w:val="002A09B9"/>
    <w:rsid w:val="002A77D3"/>
    <w:rsid w:val="002B0F1A"/>
    <w:rsid w:val="002B4453"/>
    <w:rsid w:val="002C1E7A"/>
    <w:rsid w:val="002C71CC"/>
    <w:rsid w:val="002E0585"/>
    <w:rsid w:val="002E780D"/>
    <w:rsid w:val="00307952"/>
    <w:rsid w:val="00314389"/>
    <w:rsid w:val="00334FFE"/>
    <w:rsid w:val="00336CF8"/>
    <w:rsid w:val="00344825"/>
    <w:rsid w:val="00345288"/>
    <w:rsid w:val="00345D0E"/>
    <w:rsid w:val="00356DCE"/>
    <w:rsid w:val="00356F10"/>
    <w:rsid w:val="00360193"/>
    <w:rsid w:val="00364163"/>
    <w:rsid w:val="00375ED2"/>
    <w:rsid w:val="0038174D"/>
    <w:rsid w:val="003861BC"/>
    <w:rsid w:val="00396D6C"/>
    <w:rsid w:val="003A3044"/>
    <w:rsid w:val="003A35C6"/>
    <w:rsid w:val="003B612A"/>
    <w:rsid w:val="003C009B"/>
    <w:rsid w:val="003C0ED8"/>
    <w:rsid w:val="003C2651"/>
    <w:rsid w:val="003C5C63"/>
    <w:rsid w:val="003D4795"/>
    <w:rsid w:val="003D4A7D"/>
    <w:rsid w:val="003D70F9"/>
    <w:rsid w:val="003F2B16"/>
    <w:rsid w:val="003F5417"/>
    <w:rsid w:val="00426742"/>
    <w:rsid w:val="00427663"/>
    <w:rsid w:val="0043650D"/>
    <w:rsid w:val="0044531D"/>
    <w:rsid w:val="004479D7"/>
    <w:rsid w:val="00463975"/>
    <w:rsid w:val="00465904"/>
    <w:rsid w:val="00467C23"/>
    <w:rsid w:val="004755B1"/>
    <w:rsid w:val="00480FE6"/>
    <w:rsid w:val="00481916"/>
    <w:rsid w:val="00490BD0"/>
    <w:rsid w:val="00490D1D"/>
    <w:rsid w:val="00493C96"/>
    <w:rsid w:val="00495045"/>
    <w:rsid w:val="0049676F"/>
    <w:rsid w:val="004C5BD3"/>
    <w:rsid w:val="004D00FF"/>
    <w:rsid w:val="004D1CB3"/>
    <w:rsid w:val="004D475C"/>
    <w:rsid w:val="004F6531"/>
    <w:rsid w:val="00502753"/>
    <w:rsid w:val="005059D0"/>
    <w:rsid w:val="0050686B"/>
    <w:rsid w:val="005074E8"/>
    <w:rsid w:val="0050771B"/>
    <w:rsid w:val="00511E76"/>
    <w:rsid w:val="00515C42"/>
    <w:rsid w:val="00532BA0"/>
    <w:rsid w:val="00534D46"/>
    <w:rsid w:val="0054069C"/>
    <w:rsid w:val="00543564"/>
    <w:rsid w:val="00547BBF"/>
    <w:rsid w:val="00552524"/>
    <w:rsid w:val="00553D1C"/>
    <w:rsid w:val="00557C24"/>
    <w:rsid w:val="00574A86"/>
    <w:rsid w:val="00575E29"/>
    <w:rsid w:val="005A07A2"/>
    <w:rsid w:val="005A77A0"/>
    <w:rsid w:val="005B3212"/>
    <w:rsid w:val="005C607A"/>
    <w:rsid w:val="005C70AB"/>
    <w:rsid w:val="005D5C47"/>
    <w:rsid w:val="005D5FBB"/>
    <w:rsid w:val="005E3AE2"/>
    <w:rsid w:val="005E54D7"/>
    <w:rsid w:val="005F0AA0"/>
    <w:rsid w:val="005F5103"/>
    <w:rsid w:val="005F5DD4"/>
    <w:rsid w:val="005F72B4"/>
    <w:rsid w:val="005F7876"/>
    <w:rsid w:val="00600A7E"/>
    <w:rsid w:val="006074E7"/>
    <w:rsid w:val="00607A08"/>
    <w:rsid w:val="006123F0"/>
    <w:rsid w:val="0061664F"/>
    <w:rsid w:val="00617825"/>
    <w:rsid w:val="00617DDD"/>
    <w:rsid w:val="0062171E"/>
    <w:rsid w:val="00624A92"/>
    <w:rsid w:val="006364CF"/>
    <w:rsid w:val="00636631"/>
    <w:rsid w:val="006400AB"/>
    <w:rsid w:val="00641283"/>
    <w:rsid w:val="00641415"/>
    <w:rsid w:val="00646006"/>
    <w:rsid w:val="00652E0A"/>
    <w:rsid w:val="0065511A"/>
    <w:rsid w:val="00657D02"/>
    <w:rsid w:val="0066146A"/>
    <w:rsid w:val="00662A8E"/>
    <w:rsid w:val="00663A58"/>
    <w:rsid w:val="006652EC"/>
    <w:rsid w:val="00665F8C"/>
    <w:rsid w:val="00672F60"/>
    <w:rsid w:val="006814B4"/>
    <w:rsid w:val="00681836"/>
    <w:rsid w:val="006855DF"/>
    <w:rsid w:val="006922E3"/>
    <w:rsid w:val="006971EB"/>
    <w:rsid w:val="006A464D"/>
    <w:rsid w:val="006C3999"/>
    <w:rsid w:val="006D1A3B"/>
    <w:rsid w:val="006D506F"/>
    <w:rsid w:val="006E02C3"/>
    <w:rsid w:val="006E2209"/>
    <w:rsid w:val="006E7ECC"/>
    <w:rsid w:val="007019C4"/>
    <w:rsid w:val="00704A10"/>
    <w:rsid w:val="007348C6"/>
    <w:rsid w:val="00742500"/>
    <w:rsid w:val="00762FC6"/>
    <w:rsid w:val="00764509"/>
    <w:rsid w:val="007659A6"/>
    <w:rsid w:val="00766798"/>
    <w:rsid w:val="0077279B"/>
    <w:rsid w:val="00782A66"/>
    <w:rsid w:val="007C0794"/>
    <w:rsid w:val="007C29D0"/>
    <w:rsid w:val="007C5366"/>
    <w:rsid w:val="007D3EC4"/>
    <w:rsid w:val="007E1C93"/>
    <w:rsid w:val="007E217F"/>
    <w:rsid w:val="007F1DC1"/>
    <w:rsid w:val="007F60BD"/>
    <w:rsid w:val="0080541F"/>
    <w:rsid w:val="00815BDF"/>
    <w:rsid w:val="00824AFA"/>
    <w:rsid w:val="00824C31"/>
    <w:rsid w:val="00831ECB"/>
    <w:rsid w:val="0083370C"/>
    <w:rsid w:val="00844DD7"/>
    <w:rsid w:val="00854616"/>
    <w:rsid w:val="0086208C"/>
    <w:rsid w:val="008742D0"/>
    <w:rsid w:val="0087450C"/>
    <w:rsid w:val="008847D5"/>
    <w:rsid w:val="0088555E"/>
    <w:rsid w:val="00885BBA"/>
    <w:rsid w:val="008B1120"/>
    <w:rsid w:val="008B5D49"/>
    <w:rsid w:val="008C2DFF"/>
    <w:rsid w:val="008C743D"/>
    <w:rsid w:val="008D0B21"/>
    <w:rsid w:val="008D2DFB"/>
    <w:rsid w:val="008D59B9"/>
    <w:rsid w:val="008E6898"/>
    <w:rsid w:val="008F2AE2"/>
    <w:rsid w:val="008F4AA9"/>
    <w:rsid w:val="0090419F"/>
    <w:rsid w:val="0091441B"/>
    <w:rsid w:val="00930AC4"/>
    <w:rsid w:val="00933860"/>
    <w:rsid w:val="00935E51"/>
    <w:rsid w:val="009405D1"/>
    <w:rsid w:val="0095161D"/>
    <w:rsid w:val="00957E67"/>
    <w:rsid w:val="0096237E"/>
    <w:rsid w:val="00963494"/>
    <w:rsid w:val="009667E6"/>
    <w:rsid w:val="009754B9"/>
    <w:rsid w:val="009760CA"/>
    <w:rsid w:val="00976EC8"/>
    <w:rsid w:val="0097792D"/>
    <w:rsid w:val="00981C4D"/>
    <w:rsid w:val="0099204A"/>
    <w:rsid w:val="00996EC5"/>
    <w:rsid w:val="009A08EA"/>
    <w:rsid w:val="009A2A74"/>
    <w:rsid w:val="009B0442"/>
    <w:rsid w:val="009B6ED5"/>
    <w:rsid w:val="009C2E13"/>
    <w:rsid w:val="009D30D1"/>
    <w:rsid w:val="009D3120"/>
    <w:rsid w:val="009E7239"/>
    <w:rsid w:val="009F0F09"/>
    <w:rsid w:val="009F160B"/>
    <w:rsid w:val="009F3E98"/>
    <w:rsid w:val="00A0754C"/>
    <w:rsid w:val="00A10719"/>
    <w:rsid w:val="00A12C83"/>
    <w:rsid w:val="00A15A28"/>
    <w:rsid w:val="00A35C3B"/>
    <w:rsid w:val="00A425E9"/>
    <w:rsid w:val="00A45415"/>
    <w:rsid w:val="00A541AB"/>
    <w:rsid w:val="00A77C5C"/>
    <w:rsid w:val="00A865B8"/>
    <w:rsid w:val="00AA1240"/>
    <w:rsid w:val="00AA5D59"/>
    <w:rsid w:val="00AA6400"/>
    <w:rsid w:val="00AB6AF0"/>
    <w:rsid w:val="00AB7753"/>
    <w:rsid w:val="00AC4CE7"/>
    <w:rsid w:val="00AC5CC9"/>
    <w:rsid w:val="00AC7681"/>
    <w:rsid w:val="00AD1AB1"/>
    <w:rsid w:val="00AD2FFA"/>
    <w:rsid w:val="00AD5BC2"/>
    <w:rsid w:val="00AE7917"/>
    <w:rsid w:val="00AF4155"/>
    <w:rsid w:val="00AF4A95"/>
    <w:rsid w:val="00AF5DCA"/>
    <w:rsid w:val="00B00C84"/>
    <w:rsid w:val="00B03F27"/>
    <w:rsid w:val="00B041D9"/>
    <w:rsid w:val="00B14D9E"/>
    <w:rsid w:val="00B22673"/>
    <w:rsid w:val="00B27164"/>
    <w:rsid w:val="00B3102E"/>
    <w:rsid w:val="00B3254B"/>
    <w:rsid w:val="00B4096C"/>
    <w:rsid w:val="00B43686"/>
    <w:rsid w:val="00B65525"/>
    <w:rsid w:val="00B77DE0"/>
    <w:rsid w:val="00B964E1"/>
    <w:rsid w:val="00BA3204"/>
    <w:rsid w:val="00BA5C2A"/>
    <w:rsid w:val="00BA6B3E"/>
    <w:rsid w:val="00BB16E0"/>
    <w:rsid w:val="00BD1C51"/>
    <w:rsid w:val="00BE21B3"/>
    <w:rsid w:val="00BE225D"/>
    <w:rsid w:val="00BE4561"/>
    <w:rsid w:val="00BF0B5C"/>
    <w:rsid w:val="00BF43B3"/>
    <w:rsid w:val="00C00466"/>
    <w:rsid w:val="00C03FEF"/>
    <w:rsid w:val="00C3157A"/>
    <w:rsid w:val="00C364B7"/>
    <w:rsid w:val="00C41628"/>
    <w:rsid w:val="00C45714"/>
    <w:rsid w:val="00C472CE"/>
    <w:rsid w:val="00C51B36"/>
    <w:rsid w:val="00C52021"/>
    <w:rsid w:val="00C52F82"/>
    <w:rsid w:val="00C54924"/>
    <w:rsid w:val="00C5684F"/>
    <w:rsid w:val="00C60C2C"/>
    <w:rsid w:val="00C71043"/>
    <w:rsid w:val="00C74B76"/>
    <w:rsid w:val="00C75B9A"/>
    <w:rsid w:val="00C8177E"/>
    <w:rsid w:val="00C82D4E"/>
    <w:rsid w:val="00C869F8"/>
    <w:rsid w:val="00C94849"/>
    <w:rsid w:val="00C957BF"/>
    <w:rsid w:val="00CB01F9"/>
    <w:rsid w:val="00CB036A"/>
    <w:rsid w:val="00CB0E60"/>
    <w:rsid w:val="00CB1200"/>
    <w:rsid w:val="00CB5920"/>
    <w:rsid w:val="00CB62F7"/>
    <w:rsid w:val="00CB7453"/>
    <w:rsid w:val="00CB7831"/>
    <w:rsid w:val="00CC14D6"/>
    <w:rsid w:val="00CD18A3"/>
    <w:rsid w:val="00CE2BEF"/>
    <w:rsid w:val="00CE6DFC"/>
    <w:rsid w:val="00CE7135"/>
    <w:rsid w:val="00CF3107"/>
    <w:rsid w:val="00CF5BB6"/>
    <w:rsid w:val="00CF5E98"/>
    <w:rsid w:val="00D07F38"/>
    <w:rsid w:val="00D14F0E"/>
    <w:rsid w:val="00D1553F"/>
    <w:rsid w:val="00D21113"/>
    <w:rsid w:val="00D3271C"/>
    <w:rsid w:val="00D32ABA"/>
    <w:rsid w:val="00D33949"/>
    <w:rsid w:val="00D35554"/>
    <w:rsid w:val="00D434CD"/>
    <w:rsid w:val="00D5582D"/>
    <w:rsid w:val="00D64979"/>
    <w:rsid w:val="00D6582C"/>
    <w:rsid w:val="00D70E90"/>
    <w:rsid w:val="00D72118"/>
    <w:rsid w:val="00D735EA"/>
    <w:rsid w:val="00D74235"/>
    <w:rsid w:val="00D7643B"/>
    <w:rsid w:val="00D8181F"/>
    <w:rsid w:val="00D91A2A"/>
    <w:rsid w:val="00D9705D"/>
    <w:rsid w:val="00DA192A"/>
    <w:rsid w:val="00DA257A"/>
    <w:rsid w:val="00DA292C"/>
    <w:rsid w:val="00DB3A77"/>
    <w:rsid w:val="00DC2879"/>
    <w:rsid w:val="00DD5067"/>
    <w:rsid w:val="00DD6CA7"/>
    <w:rsid w:val="00DE3FBC"/>
    <w:rsid w:val="00DE40D9"/>
    <w:rsid w:val="00DE457A"/>
    <w:rsid w:val="00DF0730"/>
    <w:rsid w:val="00E03584"/>
    <w:rsid w:val="00E1203D"/>
    <w:rsid w:val="00E13837"/>
    <w:rsid w:val="00E14106"/>
    <w:rsid w:val="00E20A0C"/>
    <w:rsid w:val="00E32640"/>
    <w:rsid w:val="00E75307"/>
    <w:rsid w:val="00E80AEC"/>
    <w:rsid w:val="00E923CB"/>
    <w:rsid w:val="00E93AE4"/>
    <w:rsid w:val="00E93D08"/>
    <w:rsid w:val="00EA2208"/>
    <w:rsid w:val="00EA6C3D"/>
    <w:rsid w:val="00EB0CB2"/>
    <w:rsid w:val="00EB118D"/>
    <w:rsid w:val="00EC3387"/>
    <w:rsid w:val="00EC3951"/>
    <w:rsid w:val="00ED0394"/>
    <w:rsid w:val="00ED6472"/>
    <w:rsid w:val="00EE23AC"/>
    <w:rsid w:val="00EE54FB"/>
    <w:rsid w:val="00EF702C"/>
    <w:rsid w:val="00F00781"/>
    <w:rsid w:val="00F16733"/>
    <w:rsid w:val="00F215E1"/>
    <w:rsid w:val="00F2196F"/>
    <w:rsid w:val="00F46F2E"/>
    <w:rsid w:val="00F52FC1"/>
    <w:rsid w:val="00F52FFB"/>
    <w:rsid w:val="00F534D4"/>
    <w:rsid w:val="00F554C2"/>
    <w:rsid w:val="00F563A4"/>
    <w:rsid w:val="00F56A53"/>
    <w:rsid w:val="00F63E43"/>
    <w:rsid w:val="00F656E4"/>
    <w:rsid w:val="00F71EC6"/>
    <w:rsid w:val="00F8627F"/>
    <w:rsid w:val="00F9783D"/>
    <w:rsid w:val="00FC596B"/>
    <w:rsid w:val="00FD165F"/>
    <w:rsid w:val="00FD1F6E"/>
    <w:rsid w:val="00FD2D0A"/>
    <w:rsid w:val="00FF3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1834C"/>
  <w15:docId w15:val="{4C762C51-A49C-48D0-9392-79793C6E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F60"/>
    <w:pPr>
      <w:spacing w:after="160" w:line="259" w:lineRule="auto"/>
    </w:pPr>
    <w:rPr>
      <w:rFonts w:ascii="Calibri" w:hAnsi="Calibri"/>
      <w:sz w:val="22"/>
      <w:szCs w:val="22"/>
      <w:lang w:eastAsia="en-US"/>
    </w:rPr>
  </w:style>
  <w:style w:type="paragraph" w:styleId="1">
    <w:name w:val="heading 1"/>
    <w:basedOn w:val="a"/>
    <w:next w:val="a"/>
    <w:link w:val="10"/>
    <w:uiPriority w:val="9"/>
    <w:qFormat/>
    <w:rsid w:val="00672F60"/>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672F60"/>
    <w:pPr>
      <w:keepNext/>
      <w:keepLines/>
      <w:spacing w:before="200" w:after="0" w:line="360" w:lineRule="auto"/>
      <w:ind w:firstLine="709"/>
      <w:jc w:val="both"/>
      <w:outlineLvl w:val="1"/>
    </w:pPr>
    <w:rPr>
      <w:rFonts w:ascii="Cambria" w:eastAsia="Times New Roman" w:hAnsi="Cambria"/>
      <w:b/>
      <w:bCs/>
      <w:color w:val="4F81BD"/>
      <w:sz w:val="26"/>
      <w:szCs w:val="26"/>
    </w:rPr>
  </w:style>
  <w:style w:type="paragraph" w:styleId="3">
    <w:name w:val="heading 3"/>
    <w:basedOn w:val="a"/>
    <w:next w:val="a"/>
    <w:link w:val="30"/>
    <w:qFormat/>
    <w:rsid w:val="00672F60"/>
    <w:pPr>
      <w:keepNext/>
      <w:widowControl w:val="0"/>
      <w:jc w:val="center"/>
      <w:outlineLvl w:val="2"/>
    </w:pPr>
    <w:rPr>
      <w:rFonts w:ascii="Times New Roman" w:eastAsia="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672F60"/>
    <w:pPr>
      <w:ind w:left="708"/>
    </w:pPr>
  </w:style>
  <w:style w:type="character" w:customStyle="1" w:styleId="a4">
    <w:name w:val="Абзац списка Знак"/>
    <w:link w:val="a3"/>
    <w:uiPriority w:val="99"/>
    <w:locked/>
    <w:rsid w:val="00672F60"/>
    <w:rPr>
      <w:rFonts w:ascii="Calibri" w:hAnsi="Calibri" w:cs="Times New Roman"/>
      <w:sz w:val="22"/>
      <w:szCs w:val="22"/>
    </w:rPr>
  </w:style>
  <w:style w:type="character" w:styleId="a5">
    <w:name w:val="Hyperlink"/>
    <w:uiPriority w:val="99"/>
    <w:unhideWhenUsed/>
    <w:rsid w:val="00672F60"/>
    <w:rPr>
      <w:color w:val="0000FF"/>
      <w:u w:val="single"/>
    </w:rPr>
  </w:style>
  <w:style w:type="table" w:customStyle="1" w:styleId="11">
    <w:name w:val="Сетка таблицы1"/>
    <w:basedOn w:val="a1"/>
    <w:uiPriority w:val="59"/>
    <w:rsid w:val="00672F6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672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672F60"/>
    <w:rPr>
      <w:rFonts w:ascii="Cambria" w:eastAsia="Times New Roman" w:hAnsi="Cambria" w:cs="Times New Roman"/>
      <w:b/>
      <w:bCs/>
      <w:color w:val="4F81BD"/>
      <w:sz w:val="26"/>
      <w:szCs w:val="26"/>
    </w:rPr>
  </w:style>
  <w:style w:type="character" w:customStyle="1" w:styleId="30">
    <w:name w:val="Заголовок 3 Знак"/>
    <w:link w:val="3"/>
    <w:rsid w:val="00672F60"/>
    <w:rPr>
      <w:rFonts w:eastAsia="Times New Roman"/>
      <w:b/>
      <w:sz w:val="22"/>
      <w:szCs w:val="20"/>
    </w:rPr>
  </w:style>
  <w:style w:type="paragraph" w:customStyle="1" w:styleId="a7">
    <w:name w:val="Обычный (Интернет)"/>
    <w:basedOn w:val="a"/>
    <w:uiPriority w:val="99"/>
    <w:rsid w:val="00672F6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672F60"/>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672F60"/>
    <w:rPr>
      <w:rFonts w:ascii="Tahoma" w:eastAsia="Calibri" w:hAnsi="Tahoma" w:cs="Tahoma"/>
      <w:sz w:val="16"/>
      <w:szCs w:val="16"/>
    </w:rPr>
  </w:style>
  <w:style w:type="numbering" w:customStyle="1" w:styleId="12">
    <w:name w:val="Нет списка1"/>
    <w:next w:val="a2"/>
    <w:uiPriority w:val="99"/>
    <w:semiHidden/>
    <w:unhideWhenUsed/>
    <w:rsid w:val="00672F60"/>
  </w:style>
  <w:style w:type="character" w:styleId="aa">
    <w:name w:val="Emphasis"/>
    <w:uiPriority w:val="20"/>
    <w:qFormat/>
    <w:rsid w:val="00672F60"/>
    <w:rPr>
      <w:i/>
      <w:iCs/>
    </w:rPr>
  </w:style>
  <w:style w:type="character" w:customStyle="1" w:styleId="alert-danger">
    <w:name w:val="alert-danger"/>
    <w:basedOn w:val="a0"/>
    <w:rsid w:val="00672F60"/>
  </w:style>
  <w:style w:type="character" w:customStyle="1" w:styleId="10">
    <w:name w:val="Заголовок 1 Знак"/>
    <w:link w:val="1"/>
    <w:uiPriority w:val="9"/>
    <w:rsid w:val="00672F60"/>
    <w:rPr>
      <w:rFonts w:ascii="Cambria" w:eastAsia="Times New Roman" w:hAnsi="Cambria" w:cs="Times New Roman"/>
      <w:b/>
      <w:bCs/>
      <w:color w:val="365F91"/>
    </w:rPr>
  </w:style>
  <w:style w:type="paragraph" w:styleId="ab">
    <w:name w:val="TOC Heading"/>
    <w:basedOn w:val="1"/>
    <w:next w:val="a"/>
    <w:uiPriority w:val="39"/>
    <w:semiHidden/>
    <w:unhideWhenUsed/>
    <w:qFormat/>
    <w:rsid w:val="00672F60"/>
    <w:pPr>
      <w:spacing w:line="276" w:lineRule="auto"/>
      <w:outlineLvl w:val="9"/>
    </w:pPr>
  </w:style>
  <w:style w:type="paragraph" w:styleId="13">
    <w:name w:val="toc 1"/>
    <w:basedOn w:val="a"/>
    <w:next w:val="a"/>
    <w:autoRedefine/>
    <w:uiPriority w:val="39"/>
    <w:unhideWhenUsed/>
    <w:rsid w:val="008742D0"/>
    <w:pPr>
      <w:tabs>
        <w:tab w:val="right" w:leader="dot" w:pos="9344"/>
      </w:tabs>
      <w:spacing w:after="0" w:line="360" w:lineRule="auto"/>
    </w:pPr>
  </w:style>
  <w:style w:type="paragraph" w:styleId="21">
    <w:name w:val="toc 2"/>
    <w:basedOn w:val="a"/>
    <w:next w:val="a"/>
    <w:autoRedefine/>
    <w:uiPriority w:val="39"/>
    <w:unhideWhenUsed/>
    <w:rsid w:val="008742D0"/>
    <w:pPr>
      <w:tabs>
        <w:tab w:val="right" w:leader="dot" w:pos="9344"/>
      </w:tabs>
      <w:spacing w:after="0" w:line="360" w:lineRule="auto"/>
      <w:ind w:firstLine="284"/>
    </w:pPr>
  </w:style>
  <w:style w:type="table" w:customStyle="1" w:styleId="TableNormal">
    <w:name w:val="Table Normal"/>
    <w:uiPriority w:val="2"/>
    <w:semiHidden/>
    <w:unhideWhenUsed/>
    <w:qFormat/>
    <w:rsid w:val="001B28D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1B28D3"/>
    <w:pPr>
      <w:widowControl w:val="0"/>
      <w:autoSpaceDE w:val="0"/>
      <w:autoSpaceDN w:val="0"/>
      <w:spacing w:before="421" w:after="0" w:line="240" w:lineRule="auto"/>
      <w:ind w:left="18"/>
      <w:jc w:val="center"/>
    </w:pPr>
    <w:rPr>
      <w:rFonts w:ascii="Times New Roman" w:eastAsia="Times New Roman" w:hAnsi="Times New Roman"/>
      <w:sz w:val="28"/>
      <w:szCs w:val="28"/>
    </w:rPr>
  </w:style>
  <w:style w:type="paragraph" w:customStyle="1" w:styleId="210">
    <w:name w:val="Оглавление 21"/>
    <w:basedOn w:val="a"/>
    <w:uiPriority w:val="1"/>
    <w:qFormat/>
    <w:rsid w:val="001B28D3"/>
    <w:pPr>
      <w:widowControl w:val="0"/>
      <w:autoSpaceDE w:val="0"/>
      <w:autoSpaceDN w:val="0"/>
      <w:spacing w:before="161" w:after="0" w:line="240" w:lineRule="auto"/>
      <w:ind w:left="158"/>
    </w:pPr>
    <w:rPr>
      <w:rFonts w:ascii="Times New Roman" w:eastAsia="Times New Roman" w:hAnsi="Times New Roman"/>
      <w:sz w:val="28"/>
      <w:szCs w:val="28"/>
    </w:rPr>
  </w:style>
  <w:style w:type="paragraph" w:customStyle="1" w:styleId="31">
    <w:name w:val="Оглавление 31"/>
    <w:basedOn w:val="a"/>
    <w:uiPriority w:val="1"/>
    <w:qFormat/>
    <w:rsid w:val="001B28D3"/>
    <w:pPr>
      <w:widowControl w:val="0"/>
      <w:autoSpaceDE w:val="0"/>
      <w:autoSpaceDN w:val="0"/>
      <w:spacing w:after="0" w:line="240" w:lineRule="auto"/>
      <w:ind w:left="725" w:right="137"/>
    </w:pPr>
    <w:rPr>
      <w:rFonts w:ascii="Times New Roman" w:eastAsia="Times New Roman" w:hAnsi="Times New Roman"/>
      <w:sz w:val="28"/>
      <w:szCs w:val="28"/>
    </w:rPr>
  </w:style>
  <w:style w:type="paragraph" w:styleId="ac">
    <w:name w:val="Body Text"/>
    <w:basedOn w:val="a"/>
    <w:link w:val="ad"/>
    <w:uiPriority w:val="1"/>
    <w:qFormat/>
    <w:rsid w:val="001B28D3"/>
    <w:pPr>
      <w:widowControl w:val="0"/>
      <w:autoSpaceDE w:val="0"/>
      <w:autoSpaceDN w:val="0"/>
      <w:spacing w:after="0" w:line="240" w:lineRule="auto"/>
    </w:pPr>
    <w:rPr>
      <w:rFonts w:ascii="Times New Roman" w:eastAsia="Times New Roman" w:hAnsi="Times New Roman"/>
      <w:sz w:val="28"/>
      <w:szCs w:val="28"/>
    </w:rPr>
  </w:style>
  <w:style w:type="character" w:customStyle="1" w:styleId="ad">
    <w:name w:val="Основной текст Знак"/>
    <w:link w:val="ac"/>
    <w:uiPriority w:val="1"/>
    <w:rsid w:val="001B28D3"/>
    <w:rPr>
      <w:rFonts w:eastAsia="Times New Roman"/>
    </w:rPr>
  </w:style>
  <w:style w:type="paragraph" w:customStyle="1" w:styleId="111">
    <w:name w:val="Заголовок 11"/>
    <w:basedOn w:val="a"/>
    <w:uiPriority w:val="1"/>
    <w:qFormat/>
    <w:rsid w:val="001B28D3"/>
    <w:pPr>
      <w:widowControl w:val="0"/>
      <w:autoSpaceDE w:val="0"/>
      <w:autoSpaceDN w:val="0"/>
      <w:spacing w:before="71" w:after="0" w:line="240" w:lineRule="auto"/>
      <w:outlineLvl w:val="1"/>
    </w:pPr>
    <w:rPr>
      <w:rFonts w:ascii="Times New Roman" w:eastAsia="Times New Roman" w:hAnsi="Times New Roman"/>
      <w:b/>
      <w:bCs/>
      <w:sz w:val="32"/>
      <w:szCs w:val="32"/>
    </w:rPr>
  </w:style>
  <w:style w:type="paragraph" w:customStyle="1" w:styleId="211">
    <w:name w:val="Заголовок 21"/>
    <w:basedOn w:val="a"/>
    <w:uiPriority w:val="1"/>
    <w:qFormat/>
    <w:rsid w:val="001B28D3"/>
    <w:pPr>
      <w:widowControl w:val="0"/>
      <w:autoSpaceDE w:val="0"/>
      <w:autoSpaceDN w:val="0"/>
      <w:spacing w:before="241" w:after="0" w:line="240" w:lineRule="auto"/>
      <w:ind w:left="118" w:right="140" w:firstLine="566"/>
      <w:jc w:val="both"/>
      <w:outlineLvl w:val="2"/>
    </w:pPr>
    <w:rPr>
      <w:rFonts w:ascii="Times New Roman" w:eastAsia="Times New Roman" w:hAnsi="Times New Roman"/>
      <w:b/>
      <w:bCs/>
      <w:sz w:val="28"/>
      <w:szCs w:val="28"/>
    </w:rPr>
  </w:style>
  <w:style w:type="paragraph" w:customStyle="1" w:styleId="TableParagraph">
    <w:name w:val="Table Paragraph"/>
    <w:basedOn w:val="a"/>
    <w:uiPriority w:val="1"/>
    <w:qFormat/>
    <w:rsid w:val="001B28D3"/>
    <w:pPr>
      <w:widowControl w:val="0"/>
      <w:autoSpaceDE w:val="0"/>
      <w:autoSpaceDN w:val="0"/>
      <w:spacing w:after="0" w:line="240" w:lineRule="auto"/>
    </w:pPr>
    <w:rPr>
      <w:rFonts w:ascii="Times New Roman" w:eastAsia="Times New Roman" w:hAnsi="Times New Roman"/>
    </w:rPr>
  </w:style>
  <w:style w:type="paragraph" w:customStyle="1" w:styleId="14">
    <w:name w:val="Заголовок1"/>
    <w:basedOn w:val="a"/>
    <w:link w:val="ae"/>
    <w:uiPriority w:val="1"/>
    <w:qFormat/>
    <w:rsid w:val="001B28D3"/>
    <w:pPr>
      <w:widowControl w:val="0"/>
      <w:autoSpaceDE w:val="0"/>
      <w:autoSpaceDN w:val="0"/>
      <w:spacing w:before="74" w:after="0" w:line="240" w:lineRule="auto"/>
      <w:ind w:left="1138" w:right="1031"/>
      <w:jc w:val="center"/>
    </w:pPr>
    <w:rPr>
      <w:rFonts w:ascii="Times New Roman" w:eastAsia="Times New Roman" w:hAnsi="Times New Roman"/>
      <w:sz w:val="24"/>
      <w:szCs w:val="24"/>
    </w:rPr>
  </w:style>
  <w:style w:type="character" w:customStyle="1" w:styleId="ae">
    <w:name w:val="Заголовок Знак"/>
    <w:link w:val="14"/>
    <w:uiPriority w:val="1"/>
    <w:rsid w:val="001B28D3"/>
    <w:rPr>
      <w:rFonts w:eastAsia="Times New Roman"/>
      <w:sz w:val="24"/>
      <w:szCs w:val="24"/>
    </w:rPr>
  </w:style>
  <w:style w:type="paragraph" w:styleId="af">
    <w:name w:val="Body Text Indent"/>
    <w:basedOn w:val="a"/>
    <w:link w:val="af0"/>
    <w:uiPriority w:val="99"/>
    <w:semiHidden/>
    <w:unhideWhenUsed/>
    <w:rsid w:val="008E6898"/>
    <w:pPr>
      <w:spacing w:after="120"/>
      <w:ind w:left="283"/>
    </w:pPr>
  </w:style>
  <w:style w:type="character" w:customStyle="1" w:styleId="af0">
    <w:name w:val="Основной текст с отступом Знак"/>
    <w:basedOn w:val="a0"/>
    <w:link w:val="af"/>
    <w:uiPriority w:val="99"/>
    <w:semiHidden/>
    <w:rsid w:val="008E6898"/>
    <w:rPr>
      <w:rFonts w:ascii="Calibri" w:hAnsi="Calibri"/>
      <w:sz w:val="22"/>
      <w:szCs w:val="22"/>
      <w:lang w:eastAsia="en-US"/>
    </w:rPr>
  </w:style>
  <w:style w:type="paragraph" w:styleId="af1">
    <w:name w:val="header"/>
    <w:basedOn w:val="a"/>
    <w:link w:val="af2"/>
    <w:uiPriority w:val="99"/>
    <w:semiHidden/>
    <w:unhideWhenUsed/>
    <w:rsid w:val="009F3E98"/>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9F3E98"/>
    <w:rPr>
      <w:rFonts w:ascii="Calibri" w:hAnsi="Calibri"/>
      <w:sz w:val="22"/>
      <w:szCs w:val="22"/>
      <w:lang w:eastAsia="en-US"/>
    </w:rPr>
  </w:style>
  <w:style w:type="paragraph" w:styleId="af3">
    <w:name w:val="footer"/>
    <w:basedOn w:val="a"/>
    <w:link w:val="af4"/>
    <w:uiPriority w:val="99"/>
    <w:unhideWhenUsed/>
    <w:rsid w:val="009F3E9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F3E98"/>
    <w:rPr>
      <w:rFonts w:ascii="Calibri" w:hAnsi="Calibri"/>
      <w:sz w:val="22"/>
      <w:szCs w:val="22"/>
      <w:lang w:eastAsia="en-US"/>
    </w:rPr>
  </w:style>
  <w:style w:type="paragraph" w:styleId="af5">
    <w:name w:val="Normal (Web)"/>
    <w:basedOn w:val="a"/>
    <w:uiPriority w:val="99"/>
    <w:unhideWhenUsed/>
    <w:rsid w:val="006652E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6158">
      <w:bodyDiv w:val="1"/>
      <w:marLeft w:val="0"/>
      <w:marRight w:val="0"/>
      <w:marTop w:val="0"/>
      <w:marBottom w:val="0"/>
      <w:divBdr>
        <w:top w:val="none" w:sz="0" w:space="0" w:color="auto"/>
        <w:left w:val="none" w:sz="0" w:space="0" w:color="auto"/>
        <w:bottom w:val="none" w:sz="0" w:space="0" w:color="auto"/>
        <w:right w:val="none" w:sz="0" w:space="0" w:color="auto"/>
      </w:divBdr>
    </w:div>
    <w:div w:id="200671374">
      <w:bodyDiv w:val="1"/>
      <w:marLeft w:val="0"/>
      <w:marRight w:val="0"/>
      <w:marTop w:val="0"/>
      <w:marBottom w:val="0"/>
      <w:divBdr>
        <w:top w:val="none" w:sz="0" w:space="0" w:color="auto"/>
        <w:left w:val="none" w:sz="0" w:space="0" w:color="auto"/>
        <w:bottom w:val="none" w:sz="0" w:space="0" w:color="auto"/>
        <w:right w:val="none" w:sz="0" w:space="0" w:color="auto"/>
      </w:divBdr>
    </w:div>
    <w:div w:id="278033413">
      <w:bodyDiv w:val="1"/>
      <w:marLeft w:val="0"/>
      <w:marRight w:val="0"/>
      <w:marTop w:val="0"/>
      <w:marBottom w:val="0"/>
      <w:divBdr>
        <w:top w:val="none" w:sz="0" w:space="0" w:color="auto"/>
        <w:left w:val="none" w:sz="0" w:space="0" w:color="auto"/>
        <w:bottom w:val="none" w:sz="0" w:space="0" w:color="auto"/>
        <w:right w:val="none" w:sz="0" w:space="0" w:color="auto"/>
      </w:divBdr>
    </w:div>
    <w:div w:id="373121888">
      <w:bodyDiv w:val="1"/>
      <w:marLeft w:val="0"/>
      <w:marRight w:val="0"/>
      <w:marTop w:val="0"/>
      <w:marBottom w:val="0"/>
      <w:divBdr>
        <w:top w:val="none" w:sz="0" w:space="0" w:color="auto"/>
        <w:left w:val="none" w:sz="0" w:space="0" w:color="auto"/>
        <w:bottom w:val="none" w:sz="0" w:space="0" w:color="auto"/>
        <w:right w:val="none" w:sz="0" w:space="0" w:color="auto"/>
      </w:divBdr>
    </w:div>
    <w:div w:id="565261598">
      <w:bodyDiv w:val="1"/>
      <w:marLeft w:val="0"/>
      <w:marRight w:val="0"/>
      <w:marTop w:val="0"/>
      <w:marBottom w:val="0"/>
      <w:divBdr>
        <w:top w:val="none" w:sz="0" w:space="0" w:color="auto"/>
        <w:left w:val="none" w:sz="0" w:space="0" w:color="auto"/>
        <w:bottom w:val="none" w:sz="0" w:space="0" w:color="auto"/>
        <w:right w:val="none" w:sz="0" w:space="0" w:color="auto"/>
      </w:divBdr>
    </w:div>
    <w:div w:id="576791047">
      <w:bodyDiv w:val="1"/>
      <w:marLeft w:val="0"/>
      <w:marRight w:val="0"/>
      <w:marTop w:val="0"/>
      <w:marBottom w:val="0"/>
      <w:divBdr>
        <w:top w:val="none" w:sz="0" w:space="0" w:color="auto"/>
        <w:left w:val="none" w:sz="0" w:space="0" w:color="auto"/>
        <w:bottom w:val="none" w:sz="0" w:space="0" w:color="auto"/>
        <w:right w:val="none" w:sz="0" w:space="0" w:color="auto"/>
      </w:divBdr>
    </w:div>
    <w:div w:id="872033342">
      <w:bodyDiv w:val="1"/>
      <w:marLeft w:val="0"/>
      <w:marRight w:val="0"/>
      <w:marTop w:val="0"/>
      <w:marBottom w:val="0"/>
      <w:divBdr>
        <w:top w:val="none" w:sz="0" w:space="0" w:color="auto"/>
        <w:left w:val="none" w:sz="0" w:space="0" w:color="auto"/>
        <w:bottom w:val="none" w:sz="0" w:space="0" w:color="auto"/>
        <w:right w:val="none" w:sz="0" w:space="0" w:color="auto"/>
      </w:divBdr>
    </w:div>
    <w:div w:id="947080521">
      <w:bodyDiv w:val="1"/>
      <w:marLeft w:val="0"/>
      <w:marRight w:val="0"/>
      <w:marTop w:val="0"/>
      <w:marBottom w:val="0"/>
      <w:divBdr>
        <w:top w:val="none" w:sz="0" w:space="0" w:color="auto"/>
        <w:left w:val="none" w:sz="0" w:space="0" w:color="auto"/>
        <w:bottom w:val="none" w:sz="0" w:space="0" w:color="auto"/>
        <w:right w:val="none" w:sz="0" w:space="0" w:color="auto"/>
      </w:divBdr>
    </w:div>
    <w:div w:id="991182315">
      <w:bodyDiv w:val="1"/>
      <w:marLeft w:val="0"/>
      <w:marRight w:val="0"/>
      <w:marTop w:val="0"/>
      <w:marBottom w:val="0"/>
      <w:divBdr>
        <w:top w:val="none" w:sz="0" w:space="0" w:color="auto"/>
        <w:left w:val="none" w:sz="0" w:space="0" w:color="auto"/>
        <w:bottom w:val="none" w:sz="0" w:space="0" w:color="auto"/>
        <w:right w:val="none" w:sz="0" w:space="0" w:color="auto"/>
      </w:divBdr>
    </w:div>
    <w:div w:id="1039475913">
      <w:bodyDiv w:val="1"/>
      <w:marLeft w:val="0"/>
      <w:marRight w:val="0"/>
      <w:marTop w:val="0"/>
      <w:marBottom w:val="0"/>
      <w:divBdr>
        <w:top w:val="none" w:sz="0" w:space="0" w:color="auto"/>
        <w:left w:val="none" w:sz="0" w:space="0" w:color="auto"/>
        <w:bottom w:val="none" w:sz="0" w:space="0" w:color="auto"/>
        <w:right w:val="none" w:sz="0" w:space="0" w:color="auto"/>
      </w:divBdr>
    </w:div>
    <w:div w:id="1087578830">
      <w:bodyDiv w:val="1"/>
      <w:marLeft w:val="0"/>
      <w:marRight w:val="0"/>
      <w:marTop w:val="0"/>
      <w:marBottom w:val="0"/>
      <w:divBdr>
        <w:top w:val="none" w:sz="0" w:space="0" w:color="auto"/>
        <w:left w:val="none" w:sz="0" w:space="0" w:color="auto"/>
        <w:bottom w:val="none" w:sz="0" w:space="0" w:color="auto"/>
        <w:right w:val="none" w:sz="0" w:space="0" w:color="auto"/>
      </w:divBdr>
    </w:div>
    <w:div w:id="1159469078">
      <w:bodyDiv w:val="1"/>
      <w:marLeft w:val="0"/>
      <w:marRight w:val="0"/>
      <w:marTop w:val="0"/>
      <w:marBottom w:val="0"/>
      <w:divBdr>
        <w:top w:val="none" w:sz="0" w:space="0" w:color="auto"/>
        <w:left w:val="none" w:sz="0" w:space="0" w:color="auto"/>
        <w:bottom w:val="none" w:sz="0" w:space="0" w:color="auto"/>
        <w:right w:val="none" w:sz="0" w:space="0" w:color="auto"/>
      </w:divBdr>
    </w:div>
    <w:div w:id="1318803847">
      <w:bodyDiv w:val="1"/>
      <w:marLeft w:val="0"/>
      <w:marRight w:val="0"/>
      <w:marTop w:val="0"/>
      <w:marBottom w:val="0"/>
      <w:divBdr>
        <w:top w:val="none" w:sz="0" w:space="0" w:color="auto"/>
        <w:left w:val="none" w:sz="0" w:space="0" w:color="auto"/>
        <w:bottom w:val="none" w:sz="0" w:space="0" w:color="auto"/>
        <w:right w:val="none" w:sz="0" w:space="0" w:color="auto"/>
      </w:divBdr>
    </w:div>
    <w:div w:id="1523284534">
      <w:bodyDiv w:val="1"/>
      <w:marLeft w:val="0"/>
      <w:marRight w:val="0"/>
      <w:marTop w:val="0"/>
      <w:marBottom w:val="0"/>
      <w:divBdr>
        <w:top w:val="none" w:sz="0" w:space="0" w:color="auto"/>
        <w:left w:val="none" w:sz="0" w:space="0" w:color="auto"/>
        <w:bottom w:val="none" w:sz="0" w:space="0" w:color="auto"/>
        <w:right w:val="none" w:sz="0" w:space="0" w:color="auto"/>
      </w:divBdr>
    </w:div>
    <w:div w:id="1586105887">
      <w:bodyDiv w:val="1"/>
      <w:marLeft w:val="0"/>
      <w:marRight w:val="0"/>
      <w:marTop w:val="0"/>
      <w:marBottom w:val="0"/>
      <w:divBdr>
        <w:top w:val="none" w:sz="0" w:space="0" w:color="auto"/>
        <w:left w:val="none" w:sz="0" w:space="0" w:color="auto"/>
        <w:bottom w:val="none" w:sz="0" w:space="0" w:color="auto"/>
        <w:right w:val="none" w:sz="0" w:space="0" w:color="auto"/>
      </w:divBdr>
    </w:div>
    <w:div w:id="1676298710">
      <w:bodyDiv w:val="1"/>
      <w:marLeft w:val="0"/>
      <w:marRight w:val="0"/>
      <w:marTop w:val="0"/>
      <w:marBottom w:val="0"/>
      <w:divBdr>
        <w:top w:val="none" w:sz="0" w:space="0" w:color="auto"/>
        <w:left w:val="none" w:sz="0" w:space="0" w:color="auto"/>
        <w:bottom w:val="none" w:sz="0" w:space="0" w:color="auto"/>
        <w:right w:val="none" w:sz="0" w:space="0" w:color="auto"/>
      </w:divBdr>
    </w:div>
    <w:div w:id="1732843011">
      <w:bodyDiv w:val="1"/>
      <w:marLeft w:val="0"/>
      <w:marRight w:val="0"/>
      <w:marTop w:val="0"/>
      <w:marBottom w:val="0"/>
      <w:divBdr>
        <w:top w:val="none" w:sz="0" w:space="0" w:color="auto"/>
        <w:left w:val="none" w:sz="0" w:space="0" w:color="auto"/>
        <w:bottom w:val="none" w:sz="0" w:space="0" w:color="auto"/>
        <w:right w:val="none" w:sz="0" w:space="0" w:color="auto"/>
      </w:divBdr>
    </w:div>
    <w:div w:id="1936595909">
      <w:bodyDiv w:val="1"/>
      <w:marLeft w:val="0"/>
      <w:marRight w:val="0"/>
      <w:marTop w:val="0"/>
      <w:marBottom w:val="0"/>
      <w:divBdr>
        <w:top w:val="none" w:sz="0" w:space="0" w:color="auto"/>
        <w:left w:val="none" w:sz="0" w:space="0" w:color="auto"/>
        <w:bottom w:val="none" w:sz="0" w:space="0" w:color="auto"/>
        <w:right w:val="none" w:sz="0" w:space="0" w:color="auto"/>
      </w:divBdr>
    </w:div>
    <w:div w:id="1972326291">
      <w:bodyDiv w:val="1"/>
      <w:marLeft w:val="0"/>
      <w:marRight w:val="0"/>
      <w:marTop w:val="0"/>
      <w:marBottom w:val="0"/>
      <w:divBdr>
        <w:top w:val="none" w:sz="0" w:space="0" w:color="auto"/>
        <w:left w:val="none" w:sz="0" w:space="0" w:color="auto"/>
        <w:bottom w:val="none" w:sz="0" w:space="0" w:color="auto"/>
        <w:right w:val="none" w:sz="0" w:space="0" w:color="auto"/>
      </w:divBdr>
    </w:div>
    <w:div w:id="1988632581">
      <w:bodyDiv w:val="1"/>
      <w:marLeft w:val="0"/>
      <w:marRight w:val="0"/>
      <w:marTop w:val="0"/>
      <w:marBottom w:val="0"/>
      <w:divBdr>
        <w:top w:val="none" w:sz="0" w:space="0" w:color="auto"/>
        <w:left w:val="none" w:sz="0" w:space="0" w:color="auto"/>
        <w:bottom w:val="none" w:sz="0" w:space="0" w:color="auto"/>
        <w:right w:val="none" w:sz="0" w:space="0" w:color="auto"/>
      </w:divBdr>
    </w:div>
    <w:div w:id="2021270120">
      <w:bodyDiv w:val="1"/>
      <w:marLeft w:val="0"/>
      <w:marRight w:val="0"/>
      <w:marTop w:val="0"/>
      <w:marBottom w:val="0"/>
      <w:divBdr>
        <w:top w:val="none" w:sz="0" w:space="0" w:color="auto"/>
        <w:left w:val="none" w:sz="0" w:space="0" w:color="auto"/>
        <w:bottom w:val="none" w:sz="0" w:space="0" w:color="auto"/>
        <w:right w:val="none" w:sz="0" w:space="0" w:color="auto"/>
      </w:divBdr>
    </w:div>
    <w:div w:id="204829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s://elibrary.ru/contents.asp?id=34249344&amp;selid=26322483" TargetMode="External"/><Relationship Id="rId47" Type="http://schemas.openxmlformats.org/officeDocument/2006/relationships/hyperlink" Target="https://elibrary.ru/author_items.asp?authorid=1297" TargetMode="External"/><Relationship Id="rId63" Type="http://schemas.openxmlformats.org/officeDocument/2006/relationships/hyperlink" Target="https://elibrary.ru/contents.asp?id=34249344&amp;selid=26322483" TargetMode="External"/><Relationship Id="rId68" Type="http://schemas.openxmlformats.org/officeDocument/2006/relationships/hyperlink" Target="https://elibrary.ru/contents.asp?id=34249344&amp;selid=26322483" TargetMode="External"/><Relationship Id="rId84" Type="http://schemas.openxmlformats.org/officeDocument/2006/relationships/hyperlink" Target="https://elibrary.ru/contents.asp?id=34249344&amp;selid=26322483" TargetMode="External"/><Relationship Id="rId89" Type="http://schemas.openxmlformats.org/officeDocument/2006/relationships/hyperlink" Target="https://doi.org/10.31063/2073-6517/2019.16-1.7"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hyperlink" Target="https://elibrary.ru/contents.asp?id=34249344&amp;selid=26322483" TargetMode="External"/><Relationship Id="rId53" Type="http://schemas.openxmlformats.org/officeDocument/2006/relationships/hyperlink" Target="https://doi.org/10.15372/REG20180208" TargetMode="External"/><Relationship Id="rId58" Type="http://schemas.openxmlformats.org/officeDocument/2006/relationships/hyperlink" Target="https://elibrary.ru/contents.asp?id=34249344&amp;selid=26322483" TargetMode="External"/><Relationship Id="rId74" Type="http://schemas.openxmlformats.org/officeDocument/2006/relationships/hyperlink" Target="https://elibrary.ru/contents.asp?id=34249344&amp;selid=26322483" TargetMode="External"/><Relationship Id="rId79" Type="http://schemas.openxmlformats.org/officeDocument/2006/relationships/hyperlink" Target="https://elibrary.ru/contents.asp?id=34249344&amp;selid=26322483" TargetMode="External"/><Relationship Id="rId5" Type="http://schemas.openxmlformats.org/officeDocument/2006/relationships/webSettings" Target="webSettings.xml"/><Relationship Id="rId90" Type="http://schemas.openxmlformats.org/officeDocument/2006/relationships/hyperlink" Target="https://elibrary.ru/contents.asp?id=34249344&amp;selid=26322483" TargetMode="External"/><Relationship Id="rId95" Type="http://schemas.openxmlformats.org/officeDocument/2006/relationships/theme" Target="theme/theme1.xml"/><Relationship Id="rId22" Type="http://schemas.openxmlformats.org/officeDocument/2006/relationships/hyperlink" Target="https://ru.wikipedia.org/wiki/%D0%A1%D0%BC%D0%B0%D1%80%D1%82%D1%84%D0%BE%D0%BD" TargetMode="External"/><Relationship Id="rId27" Type="http://schemas.openxmlformats.org/officeDocument/2006/relationships/chart" Target="charts/chart6.xml"/><Relationship Id="rId43" Type="http://schemas.openxmlformats.org/officeDocument/2006/relationships/hyperlink" Target="https://elibrary.ru/contents.asp?id=34249344&amp;selid=26322483" TargetMode="External"/><Relationship Id="rId48" Type="http://schemas.openxmlformats.org/officeDocument/2006/relationships/hyperlink" Target="https://elibrary.ru/contents.asp?id=38596952&amp;selid=38596953" TargetMode="External"/><Relationship Id="rId64" Type="http://schemas.openxmlformats.org/officeDocument/2006/relationships/hyperlink" Target="https://doi.org/10.18411/lj-04-2018-41" TargetMode="External"/><Relationship Id="rId69" Type="http://schemas.openxmlformats.org/officeDocument/2006/relationships/hyperlink" Target="https://elibrary.ru/contents.asp?id=34249344&amp;selid=26322483" TargetMode="External"/><Relationship Id="rId8" Type="http://schemas.openxmlformats.org/officeDocument/2006/relationships/image" Target="media/image1.png"/><Relationship Id="rId51" Type="http://schemas.openxmlformats.org/officeDocument/2006/relationships/hyperlink" Target="https://elibrary.ru/contents.asp?id=35089075" TargetMode="External"/><Relationship Id="rId72" Type="http://schemas.openxmlformats.org/officeDocument/2006/relationships/hyperlink" Target="https://elibrary.ru/contents.asp?id=34249344&amp;selid=26322483" TargetMode="External"/><Relationship Id="rId80" Type="http://schemas.openxmlformats.org/officeDocument/2006/relationships/hyperlink" Target="https://elibrary.ru/contents.asp?id=34249344&amp;selid=26322483" TargetMode="External"/><Relationship Id="rId85" Type="http://schemas.openxmlformats.org/officeDocument/2006/relationships/hyperlink" Target="https://doi.org/10.25728/pu.2019.3.5"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18.png"/><Relationship Id="rId38" Type="http://schemas.openxmlformats.org/officeDocument/2006/relationships/hyperlink" Target="https://elibrary.ru/contents.asp?id=34249344&amp;selid=26322483" TargetMode="External"/><Relationship Id="rId46" Type="http://schemas.openxmlformats.org/officeDocument/2006/relationships/hyperlink" Target="https://doi.org/10.31063/2073-6517/2019.16-1.3" TargetMode="External"/><Relationship Id="rId59" Type="http://schemas.openxmlformats.org/officeDocument/2006/relationships/hyperlink" Target="https://elibrary.ru/contents.asp?id=34249344&amp;selid=26322483" TargetMode="External"/><Relationship Id="rId67" Type="http://schemas.openxmlformats.org/officeDocument/2006/relationships/hyperlink" Target="https://elibrary.ru/contents.asp?id=34249344&amp;selid=26322483" TargetMode="External"/><Relationship Id="rId20" Type="http://schemas.openxmlformats.org/officeDocument/2006/relationships/image" Target="media/image13.png"/><Relationship Id="rId41" Type="http://schemas.openxmlformats.org/officeDocument/2006/relationships/hyperlink" Target="https://elibrary.ru/contents.asp?id=34249344&amp;selid=26322483" TargetMode="External"/><Relationship Id="rId54" Type="http://schemas.openxmlformats.org/officeDocument/2006/relationships/hyperlink" Target="https://elibrary.ru/contents.asp?id=38523605" TargetMode="External"/><Relationship Id="rId62" Type="http://schemas.openxmlformats.org/officeDocument/2006/relationships/hyperlink" Target="https://elibrary.ru/contents.asp?id=34249344&amp;selid=26322483" TargetMode="External"/><Relationship Id="rId70" Type="http://schemas.openxmlformats.org/officeDocument/2006/relationships/hyperlink" Target="https://elibrary.ru/contents.asp?id=34249344&amp;selid=26322483" TargetMode="External"/><Relationship Id="rId75" Type="http://schemas.openxmlformats.org/officeDocument/2006/relationships/hyperlink" Target="https://elibrary.ru/author_items.asp?authorid=147552" TargetMode="External"/><Relationship Id="rId83" Type="http://schemas.openxmlformats.org/officeDocument/2006/relationships/hyperlink" Target="https://elibrary.ru/contents.asp?id=34249344&amp;selid=26322483" TargetMode="External"/><Relationship Id="rId88" Type="http://schemas.openxmlformats.org/officeDocument/2006/relationships/hyperlink" Target="https://elibrary.ru/contents.asp?id=34249344&amp;selid=26322483" TargetMode="External"/><Relationship Id="rId91" Type="http://schemas.openxmlformats.org/officeDocument/2006/relationships/hyperlink" Target="https://elibrary.ru/contents.asp?id=34249344&amp;selid=263224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elibrary.ru/contents.asp?id=34249344&amp;selid=26322483" TargetMode="External"/><Relationship Id="rId49" Type="http://schemas.openxmlformats.org/officeDocument/2006/relationships/hyperlink" Target="https://doi.org/10.33293/1609-1442-2019-2(85)-7-15" TargetMode="External"/><Relationship Id="rId57" Type="http://schemas.openxmlformats.org/officeDocument/2006/relationships/hyperlink" Target="https://elibrary.ru/contents.asp?id=34249344&amp;selid=26322483"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elibrary.ru/contents.asp?id=34249344&amp;selid=26322483" TargetMode="External"/><Relationship Id="rId52" Type="http://schemas.openxmlformats.org/officeDocument/2006/relationships/hyperlink" Target="https://elibrary.ru/contents.asp?id=35089075&amp;selid=35089083" TargetMode="External"/><Relationship Id="rId60" Type="http://schemas.openxmlformats.org/officeDocument/2006/relationships/hyperlink" Target="https://elibrary.ru/contents.asp?id=34249344&amp;selid=26322483" TargetMode="External"/><Relationship Id="rId65" Type="http://schemas.openxmlformats.org/officeDocument/2006/relationships/hyperlink" Target="https://elibrary.ru/contents.asp?id=34249344&amp;selid=26322483" TargetMode="External"/><Relationship Id="rId73" Type="http://schemas.openxmlformats.org/officeDocument/2006/relationships/hyperlink" Target="https://elibrary.ru/contents.asp?id=34249344&amp;selid=26322483" TargetMode="External"/><Relationship Id="rId78" Type="http://schemas.openxmlformats.org/officeDocument/2006/relationships/hyperlink" Target="https://doi.org/10.17059/2018-4-3" TargetMode="External"/><Relationship Id="rId81" Type="http://schemas.openxmlformats.org/officeDocument/2006/relationships/hyperlink" Target="https://elibrary.ru/contents.asp?id=34249344&amp;selid=26322483" TargetMode="External"/><Relationship Id="rId86" Type="http://schemas.openxmlformats.org/officeDocument/2006/relationships/hyperlink" Target="https://elibrary.ru/contents.asp?id=34249344&amp;selid=2632248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elibrary.ru/contents.asp?id=34249344&amp;selid=26322483" TargetMode="External"/><Relationship Id="rId34" Type="http://schemas.openxmlformats.org/officeDocument/2006/relationships/image" Target="media/image19.png"/><Relationship Id="rId50" Type="http://schemas.openxmlformats.org/officeDocument/2006/relationships/hyperlink" Target="https://doi.org/10.17059/2019-1-21" TargetMode="External"/><Relationship Id="rId55" Type="http://schemas.openxmlformats.org/officeDocument/2006/relationships/hyperlink" Target="https://doi.org/10.23683/2073-6606-2019-17-2-60-76" TargetMode="External"/><Relationship Id="rId76" Type="http://schemas.openxmlformats.org/officeDocument/2006/relationships/hyperlink" Target="https://elibrary.ru/contents.asp?id=34249344" TargetMode="External"/><Relationship Id="rId7" Type="http://schemas.openxmlformats.org/officeDocument/2006/relationships/endnotes" Target="endnotes.xml"/><Relationship Id="rId71" Type="http://schemas.openxmlformats.org/officeDocument/2006/relationships/hyperlink" Target="https://elibrary.ru/contents.asp?id=34249344&amp;selid=26322483" TargetMode="External"/><Relationship Id="rId92" Type="http://schemas.openxmlformats.org/officeDocument/2006/relationships/hyperlink" Target="https://elibrary.ru/contents.asp?id=34249344&amp;selid=26322483"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chart" Target="charts/chart3.xml"/><Relationship Id="rId40" Type="http://schemas.openxmlformats.org/officeDocument/2006/relationships/hyperlink" Target="https://elibrary.ru/contents.asp?id=34249344&amp;selid=26322483" TargetMode="External"/><Relationship Id="rId45" Type="http://schemas.openxmlformats.org/officeDocument/2006/relationships/hyperlink" Target="https://elibrary.ru/author_items.asp?authorid=966540" TargetMode="External"/><Relationship Id="rId66" Type="http://schemas.openxmlformats.org/officeDocument/2006/relationships/hyperlink" Target="https://elibrary.ru/contents.asp?id=34249344&amp;selid=26322483" TargetMode="External"/><Relationship Id="rId87" Type="http://schemas.openxmlformats.org/officeDocument/2006/relationships/hyperlink" Target="https://doi.org/10.17059/2019-3-5" TargetMode="External"/><Relationship Id="rId61" Type="http://schemas.openxmlformats.org/officeDocument/2006/relationships/hyperlink" Target="https://elibrary.ru/contents.asp?id=34249344&amp;selid=26322483" TargetMode="External"/><Relationship Id="rId82" Type="http://schemas.openxmlformats.org/officeDocument/2006/relationships/hyperlink" Target="https://elibrary.ru/contents.asp?id=34249344&amp;selid=26322483"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elibrary.ru/contents.asp?id=39215451&amp;selid=39215454" TargetMode="External"/><Relationship Id="rId77" Type="http://schemas.openxmlformats.org/officeDocument/2006/relationships/hyperlink" Target="https://elibrary.ru/contents.asp?id=34249344&amp;selid=2632248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592487997740753E-2"/>
          <c:y val="0.17699666447944193"/>
          <c:w val="0.54611395123194351"/>
          <c:h val="0.70147555774278214"/>
        </c:manualLayout>
      </c:layout>
      <c:pie3DChart>
        <c:varyColors val="1"/>
        <c:ser>
          <c:idx val="0"/>
          <c:order val="0"/>
          <c:tx>
            <c:strRef>
              <c:f>Лист1!$B$1</c:f>
              <c:strCache>
                <c:ptCount val="1"/>
                <c:pt idx="0">
                  <c:v>Состав имущества предприятия ООО «Сеть Связной»</c:v>
                </c:pt>
              </c:strCache>
            </c:strRef>
          </c:tx>
          <c:explosion val="25"/>
          <c:dLbls>
            <c:dLbl>
              <c:idx val="3"/>
              <c:layout>
                <c:manualLayout>
                  <c:x val="4.1723198061780715E-2"/>
                  <c:y val="-0.47918843611242223"/>
                </c:manualLayout>
              </c:layout>
              <c:spPr>
                <a:noFill/>
                <a:ln w="25482">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8E-40EF-A7C4-F7AB511CD34A}"/>
                </c:ext>
              </c:extLst>
            </c:dLbl>
            <c:dLbl>
              <c:idx val="4"/>
              <c:layout>
                <c:manualLayout>
                  <c:x val="-3.7005483120278182E-2"/>
                  <c:y val="0.15512708840980793"/>
                </c:manualLayout>
              </c:layout>
              <c:spPr>
                <a:noFill/>
                <a:ln w="25482">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8E-40EF-A7C4-F7AB511CD34A}"/>
                </c:ext>
              </c:extLst>
            </c:dLbl>
            <c:spPr>
              <a:noFill/>
              <a:ln w="25482">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Нематериальные активы</c:v>
                </c:pt>
                <c:pt idx="1">
                  <c:v>Основные средства</c:v>
                </c:pt>
                <c:pt idx="2">
                  <c:v>Финансовые вложения</c:v>
                </c:pt>
                <c:pt idx="3">
                  <c:v>Отложенные налоговые активы</c:v>
                </c:pt>
                <c:pt idx="4">
                  <c:v>Прочие внеоборотные активы</c:v>
                </c:pt>
                <c:pt idx="5">
                  <c:v>Запасы</c:v>
                </c:pt>
                <c:pt idx="6">
                  <c:v>НДС</c:v>
                </c:pt>
                <c:pt idx="7">
                  <c:v>Дебиторская задолженность</c:v>
                </c:pt>
                <c:pt idx="8">
                  <c:v>Краткосрочные финансовые вложения</c:v>
                </c:pt>
                <c:pt idx="9">
                  <c:v>Денежные средства</c:v>
                </c:pt>
                <c:pt idx="10">
                  <c:v>Прочие оборотные активы</c:v>
                </c:pt>
              </c:strCache>
            </c:strRef>
          </c:cat>
          <c:val>
            <c:numRef>
              <c:f>Лист1!$B$2:$B$12</c:f>
              <c:numCache>
                <c:formatCode>General</c:formatCode>
                <c:ptCount val="11"/>
                <c:pt idx="0">
                  <c:v>926095</c:v>
                </c:pt>
                <c:pt idx="1">
                  <c:v>1046812</c:v>
                </c:pt>
                <c:pt idx="2">
                  <c:v>16680645</c:v>
                </c:pt>
                <c:pt idx="3">
                  <c:v>3298174</c:v>
                </c:pt>
                <c:pt idx="4">
                  <c:v>542377</c:v>
                </c:pt>
                <c:pt idx="5">
                  <c:v>19305853</c:v>
                </c:pt>
                <c:pt idx="6">
                  <c:v>1009049</c:v>
                </c:pt>
                <c:pt idx="7">
                  <c:v>28758157</c:v>
                </c:pt>
                <c:pt idx="8">
                  <c:v>238775</c:v>
                </c:pt>
                <c:pt idx="9">
                  <c:v>4140039</c:v>
                </c:pt>
                <c:pt idx="10">
                  <c:v>911499</c:v>
                </c:pt>
              </c:numCache>
            </c:numRef>
          </c:val>
          <c:extLst>
            <c:ext xmlns:c16="http://schemas.microsoft.com/office/drawing/2014/chart" uri="{C3380CC4-5D6E-409C-BE32-E72D297353CC}">
              <c16:uniqueId val="{00000002-C38E-40EF-A7C4-F7AB511CD34A}"/>
            </c:ext>
          </c:extLst>
        </c:ser>
        <c:dLbls>
          <c:showLegendKey val="0"/>
          <c:showVal val="0"/>
          <c:showCatName val="0"/>
          <c:showSerName val="0"/>
          <c:showPercent val="0"/>
          <c:showBubbleSize val="0"/>
          <c:showLeaderLines val="1"/>
        </c:dLbls>
      </c:pie3DChart>
      <c:spPr>
        <a:noFill/>
        <a:ln w="25482">
          <a:noFill/>
        </a:ln>
      </c:spPr>
    </c:plotArea>
    <c:legend>
      <c:legendPos val="r"/>
      <c:layout>
        <c:manualLayout>
          <c:xMode val="edge"/>
          <c:yMode val="edge"/>
          <c:x val="0.59012345679012412"/>
          <c:y val="0.10696517412935323"/>
          <c:w val="0.40987654320988176"/>
          <c:h val="0.89054726368159531"/>
        </c:manualLayout>
      </c:layout>
      <c:overlay val="0"/>
      <c:txPr>
        <a:bodyPr/>
        <a:lstStyle/>
        <a:p>
          <a:pPr>
            <a:lnSpc>
              <a:spcPct val="100000"/>
            </a:lnSpc>
            <a:defRPr sz="1104"/>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Внеоборотные активы</c:v>
                </c:pt>
              </c:strCache>
            </c:strRef>
          </c:tx>
          <c:invertIfNegative val="0"/>
          <c:cat>
            <c:numRef>
              <c:f>Лист1!$A$2:$A$3</c:f>
              <c:numCache>
                <c:formatCode>General</c:formatCode>
                <c:ptCount val="2"/>
                <c:pt idx="0">
                  <c:v>2019</c:v>
                </c:pt>
                <c:pt idx="1">
                  <c:v>2020</c:v>
                </c:pt>
              </c:numCache>
            </c:numRef>
          </c:cat>
          <c:val>
            <c:numRef>
              <c:f>Лист1!$B$2:$B$3</c:f>
              <c:numCache>
                <c:formatCode>General</c:formatCode>
                <c:ptCount val="2"/>
                <c:pt idx="0">
                  <c:v>5052752</c:v>
                </c:pt>
                <c:pt idx="1">
                  <c:v>14502514</c:v>
                </c:pt>
              </c:numCache>
            </c:numRef>
          </c:val>
          <c:extLst>
            <c:ext xmlns:c16="http://schemas.microsoft.com/office/drawing/2014/chart" uri="{C3380CC4-5D6E-409C-BE32-E72D297353CC}">
              <c16:uniqueId val="{00000000-ACB8-4411-894F-6C1F856D5CA3}"/>
            </c:ext>
          </c:extLst>
        </c:ser>
        <c:ser>
          <c:idx val="1"/>
          <c:order val="1"/>
          <c:tx>
            <c:strRef>
              <c:f>Лист1!$C$1</c:f>
              <c:strCache>
                <c:ptCount val="1"/>
                <c:pt idx="0">
                  <c:v>Нематериальные активы</c:v>
                </c:pt>
              </c:strCache>
            </c:strRef>
          </c:tx>
          <c:invertIfNegative val="0"/>
          <c:cat>
            <c:numRef>
              <c:f>Лист1!$A$2:$A$3</c:f>
              <c:numCache>
                <c:formatCode>General</c:formatCode>
                <c:ptCount val="2"/>
                <c:pt idx="0">
                  <c:v>2019</c:v>
                </c:pt>
                <c:pt idx="1">
                  <c:v>2020</c:v>
                </c:pt>
              </c:numCache>
            </c:numRef>
          </c:cat>
          <c:val>
            <c:numRef>
              <c:f>Лист1!$C$2:$C$3</c:f>
              <c:numCache>
                <c:formatCode>General</c:formatCode>
                <c:ptCount val="2"/>
                <c:pt idx="0">
                  <c:v>-645851</c:v>
                </c:pt>
                <c:pt idx="1">
                  <c:v>866814</c:v>
                </c:pt>
              </c:numCache>
            </c:numRef>
          </c:val>
          <c:extLst>
            <c:ext xmlns:c16="http://schemas.microsoft.com/office/drawing/2014/chart" uri="{C3380CC4-5D6E-409C-BE32-E72D297353CC}">
              <c16:uniqueId val="{00000001-ACB8-4411-894F-6C1F856D5CA3}"/>
            </c:ext>
          </c:extLst>
        </c:ser>
        <c:ser>
          <c:idx val="2"/>
          <c:order val="2"/>
          <c:tx>
            <c:strRef>
              <c:f>Лист1!$D$1</c:f>
              <c:strCache>
                <c:ptCount val="1"/>
                <c:pt idx="0">
                  <c:v>Основные средства</c:v>
                </c:pt>
              </c:strCache>
            </c:strRef>
          </c:tx>
          <c:invertIfNegative val="0"/>
          <c:cat>
            <c:numRef>
              <c:f>Лист1!$A$2:$A$3</c:f>
              <c:numCache>
                <c:formatCode>General</c:formatCode>
                <c:ptCount val="2"/>
                <c:pt idx="0">
                  <c:v>2019</c:v>
                </c:pt>
                <c:pt idx="1">
                  <c:v>2020</c:v>
                </c:pt>
              </c:numCache>
            </c:numRef>
          </c:cat>
          <c:val>
            <c:numRef>
              <c:f>Лист1!$D$2:$D$3</c:f>
              <c:numCache>
                <c:formatCode>General</c:formatCode>
                <c:ptCount val="2"/>
                <c:pt idx="0">
                  <c:v>-218151</c:v>
                </c:pt>
                <c:pt idx="1">
                  <c:v>402345</c:v>
                </c:pt>
              </c:numCache>
            </c:numRef>
          </c:val>
          <c:extLst>
            <c:ext xmlns:c16="http://schemas.microsoft.com/office/drawing/2014/chart" uri="{C3380CC4-5D6E-409C-BE32-E72D297353CC}">
              <c16:uniqueId val="{00000002-ACB8-4411-894F-6C1F856D5CA3}"/>
            </c:ext>
          </c:extLst>
        </c:ser>
        <c:ser>
          <c:idx val="3"/>
          <c:order val="3"/>
          <c:tx>
            <c:strRef>
              <c:f>Лист1!$E$1</c:f>
              <c:strCache>
                <c:ptCount val="1"/>
                <c:pt idx="0">
                  <c:v>Финансовые вложения</c:v>
                </c:pt>
              </c:strCache>
            </c:strRef>
          </c:tx>
          <c:invertIfNegative val="0"/>
          <c:cat>
            <c:numRef>
              <c:f>Лист1!$A$2:$A$3</c:f>
              <c:numCache>
                <c:formatCode>General</c:formatCode>
                <c:ptCount val="2"/>
                <c:pt idx="0">
                  <c:v>2019</c:v>
                </c:pt>
                <c:pt idx="1">
                  <c:v>2020</c:v>
                </c:pt>
              </c:numCache>
            </c:numRef>
          </c:cat>
          <c:val>
            <c:numRef>
              <c:f>Лист1!$E$2:$E$3</c:f>
              <c:numCache>
                <c:formatCode>General</c:formatCode>
                <c:ptCount val="2"/>
                <c:pt idx="0">
                  <c:v>5439026</c:v>
                </c:pt>
                <c:pt idx="1">
                  <c:v>11240971</c:v>
                </c:pt>
              </c:numCache>
            </c:numRef>
          </c:val>
          <c:extLst>
            <c:ext xmlns:c16="http://schemas.microsoft.com/office/drawing/2014/chart" uri="{C3380CC4-5D6E-409C-BE32-E72D297353CC}">
              <c16:uniqueId val="{00000003-ACB8-4411-894F-6C1F856D5CA3}"/>
            </c:ext>
          </c:extLst>
        </c:ser>
        <c:ser>
          <c:idx val="4"/>
          <c:order val="4"/>
          <c:tx>
            <c:strRef>
              <c:f>Лист1!$F$1</c:f>
              <c:strCache>
                <c:ptCount val="1"/>
                <c:pt idx="0">
                  <c:v>Отложенные налоговые активы</c:v>
                </c:pt>
              </c:strCache>
            </c:strRef>
          </c:tx>
          <c:invertIfNegative val="0"/>
          <c:cat>
            <c:numRef>
              <c:f>Лист1!$A$2:$A$3</c:f>
              <c:numCache>
                <c:formatCode>General</c:formatCode>
                <c:ptCount val="2"/>
                <c:pt idx="0">
                  <c:v>2019</c:v>
                </c:pt>
                <c:pt idx="1">
                  <c:v>2020</c:v>
                </c:pt>
              </c:numCache>
            </c:numRef>
          </c:cat>
          <c:val>
            <c:numRef>
              <c:f>Лист1!$F$2:$F$3</c:f>
              <c:numCache>
                <c:formatCode>General</c:formatCode>
                <c:ptCount val="2"/>
                <c:pt idx="0">
                  <c:v>422525</c:v>
                </c:pt>
                <c:pt idx="1">
                  <c:v>1888492</c:v>
                </c:pt>
              </c:numCache>
            </c:numRef>
          </c:val>
          <c:extLst>
            <c:ext xmlns:c16="http://schemas.microsoft.com/office/drawing/2014/chart" uri="{C3380CC4-5D6E-409C-BE32-E72D297353CC}">
              <c16:uniqueId val="{00000004-ACB8-4411-894F-6C1F856D5CA3}"/>
            </c:ext>
          </c:extLst>
        </c:ser>
        <c:ser>
          <c:idx val="5"/>
          <c:order val="5"/>
          <c:tx>
            <c:strRef>
              <c:f>Лист1!$G$1</c:f>
              <c:strCache>
                <c:ptCount val="1"/>
                <c:pt idx="0">
                  <c:v>Прочие внеоборотные активы</c:v>
                </c:pt>
              </c:strCache>
            </c:strRef>
          </c:tx>
          <c:invertIfNegative val="0"/>
          <c:cat>
            <c:numRef>
              <c:f>Лист1!$A$2:$A$3</c:f>
              <c:numCache>
                <c:formatCode>General</c:formatCode>
                <c:ptCount val="2"/>
                <c:pt idx="0">
                  <c:v>2019</c:v>
                </c:pt>
                <c:pt idx="1">
                  <c:v>2020</c:v>
                </c:pt>
              </c:numCache>
            </c:numRef>
          </c:cat>
          <c:val>
            <c:numRef>
              <c:f>Лист1!$G$2:$G$3</c:f>
              <c:numCache>
                <c:formatCode>General</c:formatCode>
                <c:ptCount val="2"/>
                <c:pt idx="0">
                  <c:v>55201</c:v>
                </c:pt>
                <c:pt idx="1">
                  <c:v>103892</c:v>
                </c:pt>
              </c:numCache>
            </c:numRef>
          </c:val>
          <c:extLst>
            <c:ext xmlns:c16="http://schemas.microsoft.com/office/drawing/2014/chart" uri="{C3380CC4-5D6E-409C-BE32-E72D297353CC}">
              <c16:uniqueId val="{00000005-ACB8-4411-894F-6C1F856D5CA3}"/>
            </c:ext>
          </c:extLst>
        </c:ser>
        <c:ser>
          <c:idx val="6"/>
          <c:order val="6"/>
          <c:tx>
            <c:strRef>
              <c:f>Лист1!$H$1</c:f>
              <c:strCache>
                <c:ptCount val="1"/>
                <c:pt idx="0">
                  <c:v>Оборотные (текущие) активы</c:v>
                </c:pt>
              </c:strCache>
            </c:strRef>
          </c:tx>
          <c:invertIfNegative val="0"/>
          <c:cat>
            <c:numRef>
              <c:f>Лист1!$A$2:$A$3</c:f>
              <c:numCache>
                <c:formatCode>General</c:formatCode>
                <c:ptCount val="2"/>
                <c:pt idx="0">
                  <c:v>2019</c:v>
                </c:pt>
                <c:pt idx="1">
                  <c:v>2020</c:v>
                </c:pt>
              </c:numCache>
            </c:numRef>
          </c:cat>
          <c:val>
            <c:numRef>
              <c:f>Лист1!$H$2:$H$3</c:f>
              <c:numCache>
                <c:formatCode>General</c:formatCode>
                <c:ptCount val="2"/>
                <c:pt idx="0">
                  <c:v>-17235423</c:v>
                </c:pt>
                <c:pt idx="1">
                  <c:v>28865552</c:v>
                </c:pt>
              </c:numCache>
            </c:numRef>
          </c:val>
          <c:extLst>
            <c:ext xmlns:c16="http://schemas.microsoft.com/office/drawing/2014/chart" uri="{C3380CC4-5D6E-409C-BE32-E72D297353CC}">
              <c16:uniqueId val="{00000006-ACB8-4411-894F-6C1F856D5CA3}"/>
            </c:ext>
          </c:extLst>
        </c:ser>
        <c:ser>
          <c:idx val="7"/>
          <c:order val="7"/>
          <c:tx>
            <c:strRef>
              <c:f>Лист1!$I$1</c:f>
              <c:strCache>
                <c:ptCount val="1"/>
                <c:pt idx="0">
                  <c:v>Запасы</c:v>
                </c:pt>
              </c:strCache>
            </c:strRef>
          </c:tx>
          <c:invertIfNegative val="0"/>
          <c:cat>
            <c:numRef>
              <c:f>Лист1!$A$2:$A$3</c:f>
              <c:numCache>
                <c:formatCode>General</c:formatCode>
                <c:ptCount val="2"/>
                <c:pt idx="0">
                  <c:v>2019</c:v>
                </c:pt>
                <c:pt idx="1">
                  <c:v>2020</c:v>
                </c:pt>
              </c:numCache>
            </c:numRef>
          </c:cat>
          <c:val>
            <c:numRef>
              <c:f>Лист1!$I$2:$I$3</c:f>
              <c:numCache>
                <c:formatCode>General</c:formatCode>
                <c:ptCount val="2"/>
                <c:pt idx="0">
                  <c:v>-4097808</c:v>
                </c:pt>
                <c:pt idx="1">
                  <c:v>10104038</c:v>
                </c:pt>
              </c:numCache>
            </c:numRef>
          </c:val>
          <c:extLst>
            <c:ext xmlns:c16="http://schemas.microsoft.com/office/drawing/2014/chart" uri="{C3380CC4-5D6E-409C-BE32-E72D297353CC}">
              <c16:uniqueId val="{00000007-ACB8-4411-894F-6C1F856D5CA3}"/>
            </c:ext>
          </c:extLst>
        </c:ser>
        <c:ser>
          <c:idx val="8"/>
          <c:order val="8"/>
          <c:tx>
            <c:strRef>
              <c:f>Лист1!$J$1</c:f>
              <c:strCache>
                <c:ptCount val="1"/>
                <c:pt idx="0">
                  <c:v>НДС</c:v>
                </c:pt>
              </c:strCache>
            </c:strRef>
          </c:tx>
          <c:invertIfNegative val="0"/>
          <c:cat>
            <c:numRef>
              <c:f>Лист1!$A$2:$A$3</c:f>
              <c:numCache>
                <c:formatCode>General</c:formatCode>
                <c:ptCount val="2"/>
                <c:pt idx="0">
                  <c:v>2019</c:v>
                </c:pt>
                <c:pt idx="1">
                  <c:v>2020</c:v>
                </c:pt>
              </c:numCache>
            </c:numRef>
          </c:cat>
          <c:val>
            <c:numRef>
              <c:f>Лист1!$J$2:$J$3</c:f>
              <c:numCache>
                <c:formatCode>General</c:formatCode>
                <c:ptCount val="2"/>
                <c:pt idx="0">
                  <c:v>89125</c:v>
                </c:pt>
                <c:pt idx="1">
                  <c:v>805032</c:v>
                </c:pt>
              </c:numCache>
            </c:numRef>
          </c:val>
          <c:extLst>
            <c:ext xmlns:c16="http://schemas.microsoft.com/office/drawing/2014/chart" uri="{C3380CC4-5D6E-409C-BE32-E72D297353CC}">
              <c16:uniqueId val="{00000008-ACB8-4411-894F-6C1F856D5CA3}"/>
            </c:ext>
          </c:extLst>
        </c:ser>
        <c:ser>
          <c:idx val="9"/>
          <c:order val="9"/>
          <c:tx>
            <c:strRef>
              <c:f>Лист1!$K$1</c:f>
              <c:strCache>
                <c:ptCount val="1"/>
                <c:pt idx="0">
                  <c:v>Дебиторская задолженность</c:v>
                </c:pt>
              </c:strCache>
            </c:strRef>
          </c:tx>
          <c:invertIfNegative val="0"/>
          <c:cat>
            <c:numRef>
              <c:f>Лист1!$A$2:$A$3</c:f>
              <c:numCache>
                <c:formatCode>General</c:formatCode>
                <c:ptCount val="2"/>
                <c:pt idx="0">
                  <c:v>2019</c:v>
                </c:pt>
                <c:pt idx="1">
                  <c:v>2020</c:v>
                </c:pt>
              </c:numCache>
            </c:numRef>
          </c:cat>
          <c:val>
            <c:numRef>
              <c:f>Лист1!$K$2:$K$3</c:f>
              <c:numCache>
                <c:formatCode>General</c:formatCode>
                <c:ptCount val="2"/>
                <c:pt idx="0">
                  <c:v>-177255</c:v>
                </c:pt>
                <c:pt idx="1">
                  <c:v>20738101</c:v>
                </c:pt>
              </c:numCache>
            </c:numRef>
          </c:val>
          <c:extLst>
            <c:ext xmlns:c16="http://schemas.microsoft.com/office/drawing/2014/chart" uri="{C3380CC4-5D6E-409C-BE32-E72D297353CC}">
              <c16:uniqueId val="{00000009-ACB8-4411-894F-6C1F856D5CA3}"/>
            </c:ext>
          </c:extLst>
        </c:ser>
        <c:ser>
          <c:idx val="10"/>
          <c:order val="10"/>
          <c:tx>
            <c:strRef>
              <c:f>Лист1!$L$1</c:f>
              <c:strCache>
                <c:ptCount val="1"/>
                <c:pt idx="0">
                  <c:v>Краткосрочные финансовые вложения</c:v>
                </c:pt>
              </c:strCache>
            </c:strRef>
          </c:tx>
          <c:invertIfNegative val="0"/>
          <c:cat>
            <c:numRef>
              <c:f>Лист1!$A$2:$A$3</c:f>
              <c:numCache>
                <c:formatCode>General</c:formatCode>
                <c:ptCount val="2"/>
                <c:pt idx="0">
                  <c:v>2019</c:v>
                </c:pt>
                <c:pt idx="1">
                  <c:v>2020</c:v>
                </c:pt>
              </c:numCache>
            </c:numRef>
          </c:cat>
          <c:val>
            <c:numRef>
              <c:f>Лист1!$L$2:$L$3</c:f>
              <c:numCache>
                <c:formatCode>General</c:formatCode>
                <c:ptCount val="2"/>
                <c:pt idx="0">
                  <c:v>-6730747</c:v>
                </c:pt>
                <c:pt idx="1">
                  <c:v>164835</c:v>
                </c:pt>
              </c:numCache>
            </c:numRef>
          </c:val>
          <c:extLst>
            <c:ext xmlns:c16="http://schemas.microsoft.com/office/drawing/2014/chart" uri="{C3380CC4-5D6E-409C-BE32-E72D297353CC}">
              <c16:uniqueId val="{0000000A-ACB8-4411-894F-6C1F856D5CA3}"/>
            </c:ext>
          </c:extLst>
        </c:ser>
        <c:dLbls>
          <c:showLegendKey val="0"/>
          <c:showVal val="0"/>
          <c:showCatName val="0"/>
          <c:showSerName val="0"/>
          <c:showPercent val="0"/>
          <c:showBubbleSize val="0"/>
        </c:dLbls>
        <c:gapWidth val="150"/>
        <c:axId val="574918064"/>
        <c:axId val="574918456"/>
      </c:barChart>
      <c:catAx>
        <c:axId val="574918064"/>
        <c:scaling>
          <c:orientation val="minMax"/>
        </c:scaling>
        <c:delete val="0"/>
        <c:axPos val="b"/>
        <c:numFmt formatCode="General" sourceLinked="1"/>
        <c:majorTickMark val="out"/>
        <c:minorTickMark val="none"/>
        <c:tickLblPos val="nextTo"/>
        <c:txPr>
          <a:bodyPr/>
          <a:lstStyle/>
          <a:p>
            <a:pPr>
              <a:defRPr b="1"/>
            </a:pPr>
            <a:endParaRPr lang="ru-RU"/>
          </a:p>
        </c:txPr>
        <c:crossAx val="574918456"/>
        <c:crosses val="autoZero"/>
        <c:auto val="1"/>
        <c:lblAlgn val="ctr"/>
        <c:lblOffset val="100"/>
        <c:noMultiLvlLbl val="0"/>
      </c:catAx>
      <c:valAx>
        <c:axId val="574918456"/>
        <c:scaling>
          <c:orientation val="minMax"/>
        </c:scaling>
        <c:delete val="1"/>
        <c:axPos val="l"/>
        <c:majorGridlines/>
        <c:numFmt formatCode="General" sourceLinked="1"/>
        <c:majorTickMark val="out"/>
        <c:minorTickMark val="none"/>
        <c:tickLblPos val="none"/>
        <c:crossAx val="574918064"/>
        <c:crosses val="autoZero"/>
        <c:crossBetween val="between"/>
      </c:valAx>
    </c:plotArea>
    <c:legend>
      <c:legendPos val="r"/>
      <c:layout>
        <c:manualLayout>
          <c:xMode val="edge"/>
          <c:yMode val="edge"/>
          <c:x val="0.63347548190905534"/>
          <c:y val="1.6651043619547588E-3"/>
          <c:w val="0.36553049340786037"/>
          <c:h val="0.98476502937132859"/>
        </c:manualLayout>
      </c:layout>
      <c:overlay val="0"/>
      <c:txPr>
        <a:bodyPr/>
        <a:lstStyle/>
        <a:p>
          <a:pPr>
            <a:defRPr sz="10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741761446485862E-2"/>
          <c:y val="3.5714285714285712E-2"/>
          <c:w val="0.53240740740740744"/>
          <c:h val="0.91269841269842833"/>
        </c:manualLayout>
      </c:layout>
      <c:pieChart>
        <c:varyColors val="1"/>
        <c:ser>
          <c:idx val="0"/>
          <c:order val="0"/>
          <c:tx>
            <c:strRef>
              <c:f>Лист1!$B$1</c:f>
              <c:strCache>
                <c:ptCount val="1"/>
                <c:pt idx="0">
                  <c:v>Продажи</c:v>
                </c:pt>
              </c:strCache>
            </c:strRef>
          </c:tx>
          <c:dLbls>
            <c:spPr>
              <a:noFill/>
              <a:ln w="25362">
                <a:noFill/>
              </a:ln>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2"/>
                <c:pt idx="0">
                  <c:v>Внеоборотные активы</c:v>
                </c:pt>
                <c:pt idx="1">
                  <c:v>Оборотные (текущие) активы</c:v>
                </c:pt>
              </c:strCache>
            </c:strRef>
          </c:cat>
          <c:val>
            <c:numRef>
              <c:f>Лист1!$B$2:$B$5</c:f>
              <c:numCache>
                <c:formatCode>0.00</c:formatCode>
                <c:ptCount val="4"/>
                <c:pt idx="0">
                  <c:v>5824198</c:v>
                </c:pt>
                <c:pt idx="1">
                  <c:v>9068464</c:v>
                </c:pt>
              </c:numCache>
            </c:numRef>
          </c:val>
          <c:extLst>
            <c:ext xmlns:c16="http://schemas.microsoft.com/office/drawing/2014/chart" uri="{C3380CC4-5D6E-409C-BE32-E72D297353CC}">
              <c16:uniqueId val="{00000000-0233-48A0-828E-7D019D2ADF11}"/>
            </c:ext>
          </c:extLst>
        </c:ser>
        <c:dLbls>
          <c:showLegendKey val="0"/>
          <c:showVal val="0"/>
          <c:showCatName val="0"/>
          <c:showSerName val="0"/>
          <c:showPercent val="0"/>
          <c:showBubbleSize val="0"/>
          <c:showLeaderLines val="0"/>
        </c:dLbls>
        <c:firstSliceAng val="0"/>
      </c:pieChart>
      <c:spPr>
        <a:noFill/>
        <a:ln w="25362">
          <a:noFill/>
        </a:ln>
      </c:spPr>
    </c:plotArea>
    <c:legend>
      <c:legendPos val="r"/>
      <c:legendEntry>
        <c:idx val="2"/>
        <c:delete val="1"/>
      </c:legendEntry>
      <c:legendEntry>
        <c:idx val="3"/>
        <c:delete val="1"/>
      </c:legendEntry>
      <c:layout>
        <c:manualLayout>
          <c:xMode val="edge"/>
          <c:yMode val="edge"/>
          <c:x val="0.5745762711864405"/>
          <c:y val="0.18750356982579253"/>
          <c:w val="0.41186440677966496"/>
          <c:h val="0.7267526144724139"/>
        </c:manualLayout>
      </c:layout>
      <c:overlay val="0"/>
      <c:txPr>
        <a:bodyPr/>
        <a:lstStyle/>
        <a:p>
          <a:pPr>
            <a:defRPr sz="1198"/>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1. Внеоборотные активы, в том числе:</c:v>
                </c:pt>
              </c:strCache>
            </c:strRef>
          </c:tx>
          <c:cat>
            <c:numRef>
              <c:f>Лист1!$A$2:$A$3</c:f>
              <c:numCache>
                <c:formatCode>General</c:formatCode>
                <c:ptCount val="2"/>
                <c:pt idx="0">
                  <c:v>2019</c:v>
                </c:pt>
                <c:pt idx="1">
                  <c:v>2020</c:v>
                </c:pt>
              </c:numCache>
            </c:numRef>
          </c:cat>
          <c:val>
            <c:numRef>
              <c:f>Лист1!$B$2:$B$3</c:f>
              <c:numCache>
                <c:formatCode>General</c:formatCode>
                <c:ptCount val="2"/>
                <c:pt idx="0">
                  <c:v>-438047</c:v>
                </c:pt>
                <c:pt idx="1">
                  <c:v>-294627</c:v>
                </c:pt>
              </c:numCache>
            </c:numRef>
          </c:val>
          <c:smooth val="0"/>
          <c:extLst>
            <c:ext xmlns:c16="http://schemas.microsoft.com/office/drawing/2014/chart" uri="{C3380CC4-5D6E-409C-BE32-E72D297353CC}">
              <c16:uniqueId val="{00000000-CD78-43DF-8A88-A826156DF23F}"/>
            </c:ext>
          </c:extLst>
        </c:ser>
        <c:ser>
          <c:idx val="1"/>
          <c:order val="1"/>
          <c:tx>
            <c:strRef>
              <c:f>Лист1!$C$1</c:f>
              <c:strCache>
                <c:ptCount val="1"/>
                <c:pt idx="0">
                  <c:v>Нематериальные активы</c:v>
                </c:pt>
              </c:strCache>
            </c:strRef>
          </c:tx>
          <c:cat>
            <c:numRef>
              <c:f>Лист1!$A$2:$A$3</c:f>
              <c:numCache>
                <c:formatCode>General</c:formatCode>
                <c:ptCount val="2"/>
                <c:pt idx="0">
                  <c:v>2019</c:v>
                </c:pt>
                <c:pt idx="1">
                  <c:v>2020</c:v>
                </c:pt>
              </c:numCache>
            </c:numRef>
          </c:cat>
          <c:val>
            <c:numRef>
              <c:f>Лист1!$C$2:$C$3</c:f>
              <c:numCache>
                <c:formatCode>General</c:formatCode>
                <c:ptCount val="2"/>
                <c:pt idx="0">
                  <c:v>9787</c:v>
                </c:pt>
                <c:pt idx="1">
                  <c:v>1197</c:v>
                </c:pt>
              </c:numCache>
            </c:numRef>
          </c:val>
          <c:smooth val="0"/>
          <c:extLst>
            <c:ext xmlns:c16="http://schemas.microsoft.com/office/drawing/2014/chart" uri="{C3380CC4-5D6E-409C-BE32-E72D297353CC}">
              <c16:uniqueId val="{00000001-CD78-43DF-8A88-A826156DF23F}"/>
            </c:ext>
          </c:extLst>
        </c:ser>
        <c:ser>
          <c:idx val="2"/>
          <c:order val="2"/>
          <c:tx>
            <c:strRef>
              <c:f>Лист1!$D$1</c:f>
              <c:strCache>
                <c:ptCount val="1"/>
                <c:pt idx="0">
                  <c:v>Финансовые вложения</c:v>
                </c:pt>
              </c:strCache>
            </c:strRef>
          </c:tx>
          <c:cat>
            <c:numRef>
              <c:f>Лист1!$A$2:$A$3</c:f>
              <c:numCache>
                <c:formatCode>General</c:formatCode>
                <c:ptCount val="2"/>
                <c:pt idx="0">
                  <c:v>2019</c:v>
                </c:pt>
                <c:pt idx="1">
                  <c:v>2020</c:v>
                </c:pt>
              </c:numCache>
            </c:numRef>
          </c:cat>
          <c:val>
            <c:numRef>
              <c:f>Лист1!$D$2:$D$3</c:f>
              <c:numCache>
                <c:formatCode>General</c:formatCode>
                <c:ptCount val="2"/>
                <c:pt idx="0">
                  <c:v>-440000</c:v>
                </c:pt>
                <c:pt idx="1">
                  <c:v>-295000</c:v>
                </c:pt>
              </c:numCache>
            </c:numRef>
          </c:val>
          <c:smooth val="0"/>
          <c:extLst>
            <c:ext xmlns:c16="http://schemas.microsoft.com/office/drawing/2014/chart" uri="{C3380CC4-5D6E-409C-BE32-E72D297353CC}">
              <c16:uniqueId val="{00000002-CD78-43DF-8A88-A826156DF23F}"/>
            </c:ext>
          </c:extLst>
        </c:ser>
        <c:ser>
          <c:idx val="3"/>
          <c:order val="3"/>
          <c:tx>
            <c:strRef>
              <c:f>Лист1!$E$1</c:f>
              <c:strCache>
                <c:ptCount val="1"/>
                <c:pt idx="0">
                  <c:v>Отложенные налоговые активы</c:v>
                </c:pt>
              </c:strCache>
            </c:strRef>
          </c:tx>
          <c:cat>
            <c:numRef>
              <c:f>Лист1!$A$2:$A$3</c:f>
              <c:numCache>
                <c:formatCode>General</c:formatCode>
                <c:ptCount val="2"/>
                <c:pt idx="0">
                  <c:v>2019</c:v>
                </c:pt>
                <c:pt idx="1">
                  <c:v>2020</c:v>
                </c:pt>
              </c:numCache>
            </c:numRef>
          </c:cat>
          <c:val>
            <c:numRef>
              <c:f>Лист1!$E$2:$E$3</c:f>
              <c:numCache>
                <c:formatCode>General</c:formatCode>
                <c:ptCount val="2"/>
                <c:pt idx="0">
                  <c:v>3472</c:v>
                </c:pt>
                <c:pt idx="1">
                  <c:v>-2484</c:v>
                </c:pt>
              </c:numCache>
            </c:numRef>
          </c:val>
          <c:smooth val="0"/>
          <c:extLst>
            <c:ext xmlns:c16="http://schemas.microsoft.com/office/drawing/2014/chart" uri="{C3380CC4-5D6E-409C-BE32-E72D297353CC}">
              <c16:uniqueId val="{00000003-CD78-43DF-8A88-A826156DF23F}"/>
            </c:ext>
          </c:extLst>
        </c:ser>
        <c:ser>
          <c:idx val="4"/>
          <c:order val="4"/>
          <c:tx>
            <c:strRef>
              <c:f>Лист1!$F$1</c:f>
              <c:strCache>
                <c:ptCount val="1"/>
                <c:pt idx="0">
                  <c:v>Прочие внеоборотные активы</c:v>
                </c:pt>
              </c:strCache>
            </c:strRef>
          </c:tx>
          <c:cat>
            <c:numRef>
              <c:f>Лист1!$A$2:$A$3</c:f>
              <c:numCache>
                <c:formatCode>General</c:formatCode>
                <c:ptCount val="2"/>
                <c:pt idx="0">
                  <c:v>2019</c:v>
                </c:pt>
                <c:pt idx="1">
                  <c:v>2020</c:v>
                </c:pt>
              </c:numCache>
            </c:numRef>
          </c:cat>
          <c:val>
            <c:numRef>
              <c:f>Лист1!$F$2:$F$3</c:f>
              <c:numCache>
                <c:formatCode>General</c:formatCode>
                <c:ptCount val="2"/>
                <c:pt idx="0">
                  <c:v>-2495</c:v>
                </c:pt>
                <c:pt idx="1">
                  <c:v>1662</c:v>
                </c:pt>
              </c:numCache>
            </c:numRef>
          </c:val>
          <c:smooth val="0"/>
          <c:extLst>
            <c:ext xmlns:c16="http://schemas.microsoft.com/office/drawing/2014/chart" uri="{C3380CC4-5D6E-409C-BE32-E72D297353CC}">
              <c16:uniqueId val="{00000004-CD78-43DF-8A88-A826156DF23F}"/>
            </c:ext>
          </c:extLst>
        </c:ser>
        <c:ser>
          <c:idx val="5"/>
          <c:order val="5"/>
          <c:tx>
            <c:strRef>
              <c:f>Лист1!$G$1</c:f>
              <c:strCache>
                <c:ptCount val="1"/>
                <c:pt idx="0">
                  <c:v>2. Оборотные (текущие) активы, в том числе:</c:v>
                </c:pt>
              </c:strCache>
            </c:strRef>
          </c:tx>
          <c:cat>
            <c:numRef>
              <c:f>Лист1!$A$2:$A$3</c:f>
              <c:numCache>
                <c:formatCode>General</c:formatCode>
                <c:ptCount val="2"/>
                <c:pt idx="0">
                  <c:v>2019</c:v>
                </c:pt>
                <c:pt idx="1">
                  <c:v>2020</c:v>
                </c:pt>
              </c:numCache>
            </c:numRef>
          </c:cat>
          <c:val>
            <c:numRef>
              <c:f>Лист1!$G$2:$G$3</c:f>
              <c:numCache>
                <c:formatCode>General</c:formatCode>
                <c:ptCount val="2"/>
                <c:pt idx="0">
                  <c:v>-127936</c:v>
                </c:pt>
                <c:pt idx="1">
                  <c:v>8796218</c:v>
                </c:pt>
              </c:numCache>
            </c:numRef>
          </c:val>
          <c:smooth val="0"/>
          <c:extLst>
            <c:ext xmlns:c16="http://schemas.microsoft.com/office/drawing/2014/chart" uri="{C3380CC4-5D6E-409C-BE32-E72D297353CC}">
              <c16:uniqueId val="{00000005-CD78-43DF-8A88-A826156DF23F}"/>
            </c:ext>
          </c:extLst>
        </c:ser>
        <c:ser>
          <c:idx val="6"/>
          <c:order val="6"/>
          <c:tx>
            <c:strRef>
              <c:f>Лист1!$H$1</c:f>
              <c:strCache>
                <c:ptCount val="1"/>
                <c:pt idx="0">
                  <c:v>НДС</c:v>
                </c:pt>
              </c:strCache>
            </c:strRef>
          </c:tx>
          <c:cat>
            <c:numRef>
              <c:f>Лист1!$A$2:$A$3</c:f>
              <c:numCache>
                <c:formatCode>General</c:formatCode>
                <c:ptCount val="2"/>
                <c:pt idx="0">
                  <c:v>2019</c:v>
                </c:pt>
                <c:pt idx="1">
                  <c:v>2020</c:v>
                </c:pt>
              </c:numCache>
            </c:numRef>
          </c:cat>
          <c:val>
            <c:numRef>
              <c:f>Лист1!$H$2:$H$3</c:f>
              <c:numCache>
                <c:formatCode>General</c:formatCode>
                <c:ptCount val="2"/>
                <c:pt idx="0">
                  <c:v>3366</c:v>
                </c:pt>
                <c:pt idx="1">
                  <c:v>-1171</c:v>
                </c:pt>
              </c:numCache>
            </c:numRef>
          </c:val>
          <c:smooth val="0"/>
          <c:extLst>
            <c:ext xmlns:c16="http://schemas.microsoft.com/office/drawing/2014/chart" uri="{C3380CC4-5D6E-409C-BE32-E72D297353CC}">
              <c16:uniqueId val="{00000006-CD78-43DF-8A88-A826156DF23F}"/>
            </c:ext>
          </c:extLst>
        </c:ser>
        <c:ser>
          <c:idx val="7"/>
          <c:order val="7"/>
          <c:tx>
            <c:strRef>
              <c:f>Лист1!$I$1</c:f>
              <c:strCache>
                <c:ptCount val="1"/>
                <c:pt idx="0">
                  <c:v>Дебиторская задолженность</c:v>
                </c:pt>
              </c:strCache>
            </c:strRef>
          </c:tx>
          <c:cat>
            <c:numRef>
              <c:f>Лист1!$A$2:$A$3</c:f>
              <c:numCache>
                <c:formatCode>General</c:formatCode>
                <c:ptCount val="2"/>
                <c:pt idx="0">
                  <c:v>2019</c:v>
                </c:pt>
                <c:pt idx="1">
                  <c:v>2020</c:v>
                </c:pt>
              </c:numCache>
            </c:numRef>
          </c:cat>
          <c:val>
            <c:numRef>
              <c:f>Лист1!$I$2:$I$3</c:f>
              <c:numCache>
                <c:formatCode>General</c:formatCode>
                <c:ptCount val="2"/>
                <c:pt idx="0">
                  <c:v>-7187</c:v>
                </c:pt>
                <c:pt idx="1">
                  <c:v>7801905</c:v>
                </c:pt>
              </c:numCache>
            </c:numRef>
          </c:val>
          <c:smooth val="0"/>
          <c:extLst>
            <c:ext xmlns:c16="http://schemas.microsoft.com/office/drawing/2014/chart" uri="{C3380CC4-5D6E-409C-BE32-E72D297353CC}">
              <c16:uniqueId val="{00000007-CD78-43DF-8A88-A826156DF23F}"/>
            </c:ext>
          </c:extLst>
        </c:ser>
        <c:ser>
          <c:idx val="8"/>
          <c:order val="8"/>
          <c:tx>
            <c:strRef>
              <c:f>Лист1!$J$1</c:f>
              <c:strCache>
                <c:ptCount val="1"/>
                <c:pt idx="0">
                  <c:v>Краткосрочные финансовые вложения</c:v>
                </c:pt>
              </c:strCache>
            </c:strRef>
          </c:tx>
          <c:cat>
            <c:numRef>
              <c:f>Лист1!$A$2:$A$3</c:f>
              <c:numCache>
                <c:formatCode>General</c:formatCode>
                <c:ptCount val="2"/>
                <c:pt idx="0">
                  <c:v>2019</c:v>
                </c:pt>
                <c:pt idx="1">
                  <c:v>2020</c:v>
                </c:pt>
              </c:numCache>
            </c:numRef>
          </c:cat>
          <c:val>
            <c:numRef>
              <c:f>Лист1!$J$2:$J$3</c:f>
              <c:numCache>
                <c:formatCode>General</c:formatCode>
                <c:ptCount val="2"/>
                <c:pt idx="0">
                  <c:v>-125000</c:v>
                </c:pt>
                <c:pt idx="1">
                  <c:v>995000</c:v>
                </c:pt>
              </c:numCache>
            </c:numRef>
          </c:val>
          <c:smooth val="0"/>
          <c:extLst>
            <c:ext xmlns:c16="http://schemas.microsoft.com/office/drawing/2014/chart" uri="{C3380CC4-5D6E-409C-BE32-E72D297353CC}">
              <c16:uniqueId val="{00000008-CD78-43DF-8A88-A826156DF23F}"/>
            </c:ext>
          </c:extLst>
        </c:ser>
        <c:ser>
          <c:idx val="9"/>
          <c:order val="9"/>
          <c:tx>
            <c:strRef>
              <c:f>Лист1!$K$1</c:f>
              <c:strCache>
                <c:ptCount val="1"/>
                <c:pt idx="0">
                  <c:v>Денежные средства</c:v>
                </c:pt>
              </c:strCache>
            </c:strRef>
          </c:tx>
          <c:cat>
            <c:numRef>
              <c:f>Лист1!$A$2:$A$3</c:f>
              <c:numCache>
                <c:formatCode>General</c:formatCode>
                <c:ptCount val="2"/>
                <c:pt idx="0">
                  <c:v>2019</c:v>
                </c:pt>
                <c:pt idx="1">
                  <c:v>2020</c:v>
                </c:pt>
              </c:numCache>
            </c:numRef>
          </c:cat>
          <c:val>
            <c:numRef>
              <c:f>Лист1!$K$2:$K$3</c:f>
              <c:numCache>
                <c:formatCode>General</c:formatCode>
                <c:ptCount val="2"/>
                <c:pt idx="0">
                  <c:v>886</c:v>
                </c:pt>
                <c:pt idx="1">
                  <c:v>483</c:v>
                </c:pt>
              </c:numCache>
            </c:numRef>
          </c:val>
          <c:smooth val="0"/>
          <c:extLst>
            <c:ext xmlns:c16="http://schemas.microsoft.com/office/drawing/2014/chart" uri="{C3380CC4-5D6E-409C-BE32-E72D297353CC}">
              <c16:uniqueId val="{00000009-CD78-43DF-8A88-A826156DF23F}"/>
            </c:ext>
          </c:extLst>
        </c:ser>
        <c:ser>
          <c:idx val="10"/>
          <c:order val="10"/>
          <c:tx>
            <c:strRef>
              <c:f>Лист1!$L$1</c:f>
              <c:strCache>
                <c:ptCount val="1"/>
                <c:pt idx="0">
                  <c:v>Баланс</c:v>
                </c:pt>
              </c:strCache>
            </c:strRef>
          </c:tx>
          <c:cat>
            <c:numRef>
              <c:f>Лист1!$A$2:$A$3</c:f>
              <c:numCache>
                <c:formatCode>General</c:formatCode>
                <c:ptCount val="2"/>
                <c:pt idx="0">
                  <c:v>2019</c:v>
                </c:pt>
                <c:pt idx="1">
                  <c:v>2020</c:v>
                </c:pt>
              </c:numCache>
            </c:numRef>
          </c:cat>
          <c:val>
            <c:numRef>
              <c:f>Лист1!$L$2:$L$3</c:f>
              <c:numCache>
                <c:formatCode>General</c:formatCode>
                <c:ptCount val="2"/>
                <c:pt idx="0">
                  <c:v>-565982</c:v>
                </c:pt>
                <c:pt idx="1">
                  <c:v>8501593</c:v>
                </c:pt>
              </c:numCache>
            </c:numRef>
          </c:val>
          <c:smooth val="0"/>
          <c:extLst>
            <c:ext xmlns:c16="http://schemas.microsoft.com/office/drawing/2014/chart" uri="{C3380CC4-5D6E-409C-BE32-E72D297353CC}">
              <c16:uniqueId val="{0000000A-CD78-43DF-8A88-A826156DF23F}"/>
            </c:ext>
          </c:extLst>
        </c:ser>
        <c:dLbls>
          <c:showLegendKey val="0"/>
          <c:showVal val="0"/>
          <c:showCatName val="0"/>
          <c:showSerName val="0"/>
          <c:showPercent val="0"/>
          <c:showBubbleSize val="0"/>
        </c:dLbls>
        <c:marker val="1"/>
        <c:smooth val="0"/>
        <c:axId val="573893480"/>
        <c:axId val="563818960"/>
      </c:lineChart>
      <c:catAx>
        <c:axId val="573893480"/>
        <c:scaling>
          <c:orientation val="minMax"/>
        </c:scaling>
        <c:delete val="0"/>
        <c:axPos val="b"/>
        <c:numFmt formatCode="General" sourceLinked="1"/>
        <c:majorTickMark val="out"/>
        <c:minorTickMark val="none"/>
        <c:tickLblPos val="nextTo"/>
        <c:crossAx val="563818960"/>
        <c:crosses val="autoZero"/>
        <c:auto val="1"/>
        <c:lblAlgn val="ctr"/>
        <c:lblOffset val="100"/>
        <c:noMultiLvlLbl val="0"/>
      </c:catAx>
      <c:valAx>
        <c:axId val="563818960"/>
        <c:scaling>
          <c:orientation val="minMax"/>
        </c:scaling>
        <c:delete val="1"/>
        <c:axPos val="l"/>
        <c:numFmt formatCode="General" sourceLinked="1"/>
        <c:majorTickMark val="out"/>
        <c:minorTickMark val="none"/>
        <c:tickLblPos val="none"/>
        <c:crossAx val="573893480"/>
        <c:crosses val="autoZero"/>
        <c:crossBetween val="between"/>
      </c:valAx>
    </c:plotArea>
    <c:legend>
      <c:legendPos val="r"/>
      <c:layout>
        <c:manualLayout>
          <c:xMode val="edge"/>
          <c:yMode val="edge"/>
          <c:x val="0.64771887374633363"/>
          <c:y val="5.5012078408231906E-2"/>
          <c:w val="0.33936957041118732"/>
          <c:h val="0.88997584318353795"/>
        </c:manualLayout>
      </c:layout>
      <c:overlay val="0"/>
      <c:txPr>
        <a:bodyPr/>
        <a:lstStyle/>
        <a:p>
          <a:pPr rtl="0">
            <a:defRPr sz="8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6298301254009922E-2"/>
          <c:y val="0.11408730158730145"/>
          <c:w val="0.56614173228347653"/>
          <c:h val="0.78769841269842833"/>
        </c:manualLayout>
      </c:layout>
      <c:pie3DChart>
        <c:varyColors val="1"/>
        <c:ser>
          <c:idx val="0"/>
          <c:order val="0"/>
          <c:tx>
            <c:strRef>
              <c:f>Лист1!$B$1</c:f>
              <c:strCache>
                <c:ptCount val="1"/>
                <c:pt idx="0">
                  <c:v>Продажи</c:v>
                </c:pt>
              </c:strCache>
            </c:strRef>
          </c:tx>
          <c:dLbls>
            <c:spPr>
              <a:noFill/>
              <a:ln w="25391">
                <a:noFill/>
              </a:ln>
            </c:sp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Запасы</c:v>
                </c:pt>
                <c:pt idx="1">
                  <c:v>НДС</c:v>
                </c:pt>
                <c:pt idx="2">
                  <c:v>Дебиторская задолженность</c:v>
                </c:pt>
                <c:pt idx="3">
                  <c:v>Денежные средства</c:v>
                </c:pt>
                <c:pt idx="4">
                  <c:v>Прочие оборотные активы</c:v>
                </c:pt>
              </c:strCache>
            </c:strRef>
          </c:cat>
          <c:val>
            <c:numRef>
              <c:f>Лист1!$B$2:$B$6</c:f>
              <c:numCache>
                <c:formatCode>0.00</c:formatCode>
                <c:ptCount val="5"/>
                <c:pt idx="0">
                  <c:v>81353444</c:v>
                </c:pt>
                <c:pt idx="1">
                  <c:v>3922</c:v>
                </c:pt>
                <c:pt idx="2">
                  <c:v>7387004</c:v>
                </c:pt>
                <c:pt idx="3">
                  <c:v>4784767</c:v>
                </c:pt>
                <c:pt idx="4">
                  <c:v>177585</c:v>
                </c:pt>
              </c:numCache>
            </c:numRef>
          </c:val>
          <c:extLst>
            <c:ext xmlns:c16="http://schemas.microsoft.com/office/drawing/2014/chart" uri="{C3380CC4-5D6E-409C-BE32-E72D297353CC}">
              <c16:uniqueId val="{00000000-F8B6-42A6-BDDD-C6E850307C84}"/>
            </c:ext>
          </c:extLst>
        </c:ser>
        <c:dLbls>
          <c:showLegendKey val="0"/>
          <c:showVal val="0"/>
          <c:showCatName val="0"/>
          <c:showSerName val="0"/>
          <c:showPercent val="0"/>
          <c:showBubbleSize val="0"/>
          <c:showLeaderLines val="0"/>
        </c:dLbls>
      </c:pie3DChart>
      <c:spPr>
        <a:noFill/>
        <a:ln w="25391">
          <a:noFill/>
        </a:ln>
      </c:spPr>
    </c:plotArea>
    <c:legend>
      <c:legendPos val="r"/>
      <c:layout>
        <c:manualLayout>
          <c:xMode val="edge"/>
          <c:yMode val="edge"/>
          <c:x val="0.59915014164305958"/>
          <c:y val="0.15270935960591236"/>
          <c:w val="0.38668555240793195"/>
          <c:h val="0.79802955665024988"/>
        </c:manualLayout>
      </c:layout>
      <c:overlay val="0"/>
      <c:txPr>
        <a:bodyPr/>
        <a:lstStyle/>
        <a:p>
          <a:pPr>
            <a:defRPr sz="1200"/>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1. Внеоборотные активы, в том числе:</c:v>
                </c:pt>
              </c:strCache>
            </c:strRef>
          </c:tx>
          <c:invertIfNegative val="0"/>
          <c:cat>
            <c:numRef>
              <c:f>Лист1!$A$2:$A$3</c:f>
              <c:numCache>
                <c:formatCode>General</c:formatCode>
                <c:ptCount val="2"/>
                <c:pt idx="0">
                  <c:v>2019</c:v>
                </c:pt>
                <c:pt idx="1">
                  <c:v>2020</c:v>
                </c:pt>
              </c:numCache>
            </c:numRef>
          </c:cat>
          <c:val>
            <c:numRef>
              <c:f>Лист1!$B$2:$B$3</c:f>
              <c:numCache>
                <c:formatCode>General</c:formatCode>
                <c:ptCount val="2"/>
                <c:pt idx="0">
                  <c:v>3472376</c:v>
                </c:pt>
                <c:pt idx="1">
                  <c:v>1317953</c:v>
                </c:pt>
              </c:numCache>
            </c:numRef>
          </c:val>
          <c:extLst>
            <c:ext xmlns:c16="http://schemas.microsoft.com/office/drawing/2014/chart" uri="{C3380CC4-5D6E-409C-BE32-E72D297353CC}">
              <c16:uniqueId val="{00000000-EF57-4241-8D40-7F16F8264263}"/>
            </c:ext>
          </c:extLst>
        </c:ser>
        <c:ser>
          <c:idx val="1"/>
          <c:order val="1"/>
          <c:tx>
            <c:strRef>
              <c:f>Лист1!$C$1</c:f>
              <c:strCache>
                <c:ptCount val="1"/>
                <c:pt idx="0">
                  <c:v>Основные средства</c:v>
                </c:pt>
              </c:strCache>
            </c:strRef>
          </c:tx>
          <c:invertIfNegative val="0"/>
          <c:cat>
            <c:numRef>
              <c:f>Лист1!$A$2:$A$3</c:f>
              <c:numCache>
                <c:formatCode>General</c:formatCode>
                <c:ptCount val="2"/>
                <c:pt idx="0">
                  <c:v>2019</c:v>
                </c:pt>
                <c:pt idx="1">
                  <c:v>2020</c:v>
                </c:pt>
              </c:numCache>
            </c:numRef>
          </c:cat>
          <c:val>
            <c:numRef>
              <c:f>Лист1!$C$2:$C$3</c:f>
              <c:numCache>
                <c:formatCode>General</c:formatCode>
                <c:ptCount val="2"/>
                <c:pt idx="0">
                  <c:v>1288658</c:v>
                </c:pt>
                <c:pt idx="1">
                  <c:v>1129373</c:v>
                </c:pt>
              </c:numCache>
            </c:numRef>
          </c:val>
          <c:extLst>
            <c:ext xmlns:c16="http://schemas.microsoft.com/office/drawing/2014/chart" uri="{C3380CC4-5D6E-409C-BE32-E72D297353CC}">
              <c16:uniqueId val="{00000001-EF57-4241-8D40-7F16F8264263}"/>
            </c:ext>
          </c:extLst>
        </c:ser>
        <c:ser>
          <c:idx val="2"/>
          <c:order val="2"/>
          <c:tx>
            <c:strRef>
              <c:f>Лист1!$D$1</c:f>
              <c:strCache>
                <c:ptCount val="1"/>
                <c:pt idx="0">
                  <c:v>2. Оборотные (текущие) активы, в том числе:</c:v>
                </c:pt>
              </c:strCache>
            </c:strRef>
          </c:tx>
          <c:invertIfNegative val="0"/>
          <c:cat>
            <c:numRef>
              <c:f>Лист1!$A$2:$A$3</c:f>
              <c:numCache>
                <c:formatCode>General</c:formatCode>
                <c:ptCount val="2"/>
                <c:pt idx="0">
                  <c:v>2019</c:v>
                </c:pt>
                <c:pt idx="1">
                  <c:v>2020</c:v>
                </c:pt>
              </c:numCache>
            </c:numRef>
          </c:cat>
          <c:val>
            <c:numRef>
              <c:f>Лист1!$D$2:$D$3</c:f>
              <c:numCache>
                <c:formatCode>General</c:formatCode>
                <c:ptCount val="2"/>
                <c:pt idx="0">
                  <c:v>65123498</c:v>
                </c:pt>
                <c:pt idx="1">
                  <c:v>13049656</c:v>
                </c:pt>
              </c:numCache>
            </c:numRef>
          </c:val>
          <c:extLst>
            <c:ext xmlns:c16="http://schemas.microsoft.com/office/drawing/2014/chart" uri="{C3380CC4-5D6E-409C-BE32-E72D297353CC}">
              <c16:uniqueId val="{00000002-EF57-4241-8D40-7F16F8264263}"/>
            </c:ext>
          </c:extLst>
        </c:ser>
        <c:ser>
          <c:idx val="3"/>
          <c:order val="3"/>
          <c:tx>
            <c:strRef>
              <c:f>Лист1!$E$1</c:f>
              <c:strCache>
                <c:ptCount val="1"/>
                <c:pt idx="0">
                  <c:v>Запасы</c:v>
                </c:pt>
              </c:strCache>
            </c:strRef>
          </c:tx>
          <c:invertIfNegative val="0"/>
          <c:cat>
            <c:numRef>
              <c:f>Лист1!$A$2:$A$3</c:f>
              <c:numCache>
                <c:formatCode>General</c:formatCode>
                <c:ptCount val="2"/>
                <c:pt idx="0">
                  <c:v>2019</c:v>
                </c:pt>
                <c:pt idx="1">
                  <c:v>2020</c:v>
                </c:pt>
              </c:numCache>
            </c:numRef>
          </c:cat>
          <c:val>
            <c:numRef>
              <c:f>Лист1!$E$2:$E$3</c:f>
              <c:numCache>
                <c:formatCode>General</c:formatCode>
                <c:ptCount val="2"/>
                <c:pt idx="0">
                  <c:v>65231602</c:v>
                </c:pt>
                <c:pt idx="1">
                  <c:v>16089172</c:v>
                </c:pt>
              </c:numCache>
            </c:numRef>
          </c:val>
          <c:extLst>
            <c:ext xmlns:c16="http://schemas.microsoft.com/office/drawing/2014/chart" uri="{C3380CC4-5D6E-409C-BE32-E72D297353CC}">
              <c16:uniqueId val="{00000003-EF57-4241-8D40-7F16F8264263}"/>
            </c:ext>
          </c:extLst>
        </c:ser>
        <c:ser>
          <c:idx val="4"/>
          <c:order val="4"/>
          <c:tx>
            <c:strRef>
              <c:f>Лист1!$F$1</c:f>
              <c:strCache>
                <c:ptCount val="1"/>
                <c:pt idx="0">
                  <c:v>Дебиторская задолженность</c:v>
                </c:pt>
              </c:strCache>
            </c:strRef>
          </c:tx>
          <c:invertIfNegative val="0"/>
          <c:cat>
            <c:numRef>
              <c:f>Лист1!$A$2:$A$3</c:f>
              <c:numCache>
                <c:formatCode>General</c:formatCode>
                <c:ptCount val="2"/>
                <c:pt idx="0">
                  <c:v>2019</c:v>
                </c:pt>
                <c:pt idx="1">
                  <c:v>2020</c:v>
                </c:pt>
              </c:numCache>
            </c:numRef>
          </c:cat>
          <c:val>
            <c:numRef>
              <c:f>Лист1!$F$2:$F$3</c:f>
              <c:numCache>
                <c:formatCode>General</c:formatCode>
                <c:ptCount val="2"/>
                <c:pt idx="0">
                  <c:v>-6568956</c:v>
                </c:pt>
                <c:pt idx="1">
                  <c:v>45846</c:v>
                </c:pt>
              </c:numCache>
            </c:numRef>
          </c:val>
          <c:extLst>
            <c:ext xmlns:c16="http://schemas.microsoft.com/office/drawing/2014/chart" uri="{C3380CC4-5D6E-409C-BE32-E72D297353CC}">
              <c16:uniqueId val="{00000004-EF57-4241-8D40-7F16F8264263}"/>
            </c:ext>
          </c:extLst>
        </c:ser>
        <c:ser>
          <c:idx val="5"/>
          <c:order val="5"/>
          <c:tx>
            <c:strRef>
              <c:f>Лист1!$G$1</c:f>
              <c:strCache>
                <c:ptCount val="1"/>
                <c:pt idx="0">
                  <c:v>Денежные средства</c:v>
                </c:pt>
              </c:strCache>
            </c:strRef>
          </c:tx>
          <c:invertIfNegative val="0"/>
          <c:cat>
            <c:numRef>
              <c:f>Лист1!$A$2:$A$3</c:f>
              <c:numCache>
                <c:formatCode>General</c:formatCode>
                <c:ptCount val="2"/>
                <c:pt idx="0">
                  <c:v>2019</c:v>
                </c:pt>
                <c:pt idx="1">
                  <c:v>2020</c:v>
                </c:pt>
              </c:numCache>
            </c:numRef>
          </c:cat>
          <c:val>
            <c:numRef>
              <c:f>Лист1!$G$2:$G$3</c:f>
              <c:numCache>
                <c:formatCode>General</c:formatCode>
                <c:ptCount val="2"/>
                <c:pt idx="0">
                  <c:v>6323216</c:v>
                </c:pt>
                <c:pt idx="1">
                  <c:v>-3124474</c:v>
                </c:pt>
              </c:numCache>
            </c:numRef>
          </c:val>
          <c:extLst>
            <c:ext xmlns:c16="http://schemas.microsoft.com/office/drawing/2014/chart" uri="{C3380CC4-5D6E-409C-BE32-E72D297353CC}">
              <c16:uniqueId val="{00000005-EF57-4241-8D40-7F16F8264263}"/>
            </c:ext>
          </c:extLst>
        </c:ser>
        <c:ser>
          <c:idx val="6"/>
          <c:order val="6"/>
          <c:tx>
            <c:strRef>
              <c:f>Лист1!$H$1</c:f>
              <c:strCache>
                <c:ptCount val="1"/>
                <c:pt idx="0">
                  <c:v>Баланс</c:v>
                </c:pt>
              </c:strCache>
            </c:strRef>
          </c:tx>
          <c:invertIfNegative val="0"/>
          <c:cat>
            <c:numRef>
              <c:f>Лист1!$A$2:$A$3</c:f>
              <c:numCache>
                <c:formatCode>General</c:formatCode>
                <c:ptCount val="2"/>
                <c:pt idx="0">
                  <c:v>2019</c:v>
                </c:pt>
                <c:pt idx="1">
                  <c:v>2020</c:v>
                </c:pt>
              </c:numCache>
            </c:numRef>
          </c:cat>
          <c:val>
            <c:numRef>
              <c:f>Лист1!$H$2:$H$3</c:f>
              <c:numCache>
                <c:formatCode>General</c:formatCode>
                <c:ptCount val="2"/>
                <c:pt idx="0">
                  <c:v>68595875</c:v>
                </c:pt>
                <c:pt idx="1">
                  <c:v>14367608</c:v>
                </c:pt>
              </c:numCache>
            </c:numRef>
          </c:val>
          <c:extLst>
            <c:ext xmlns:c16="http://schemas.microsoft.com/office/drawing/2014/chart" uri="{C3380CC4-5D6E-409C-BE32-E72D297353CC}">
              <c16:uniqueId val="{00000006-EF57-4241-8D40-7F16F8264263}"/>
            </c:ext>
          </c:extLst>
        </c:ser>
        <c:dLbls>
          <c:showLegendKey val="0"/>
          <c:showVal val="0"/>
          <c:showCatName val="0"/>
          <c:showSerName val="0"/>
          <c:showPercent val="0"/>
          <c:showBubbleSize val="0"/>
        </c:dLbls>
        <c:gapWidth val="150"/>
        <c:shape val="cylinder"/>
        <c:axId val="154407992"/>
        <c:axId val="568494368"/>
        <c:axId val="0"/>
      </c:bar3DChart>
      <c:catAx>
        <c:axId val="154407992"/>
        <c:scaling>
          <c:orientation val="minMax"/>
        </c:scaling>
        <c:delete val="0"/>
        <c:axPos val="l"/>
        <c:numFmt formatCode="General" sourceLinked="1"/>
        <c:majorTickMark val="out"/>
        <c:minorTickMark val="none"/>
        <c:tickLblPos val="nextTo"/>
        <c:crossAx val="568494368"/>
        <c:crosses val="autoZero"/>
        <c:auto val="1"/>
        <c:lblAlgn val="ctr"/>
        <c:lblOffset val="100"/>
        <c:noMultiLvlLbl val="0"/>
      </c:catAx>
      <c:valAx>
        <c:axId val="568494368"/>
        <c:scaling>
          <c:orientation val="minMax"/>
        </c:scaling>
        <c:delete val="1"/>
        <c:axPos val="b"/>
        <c:majorGridlines/>
        <c:numFmt formatCode="General" sourceLinked="1"/>
        <c:majorTickMark val="out"/>
        <c:minorTickMark val="none"/>
        <c:tickLblPos val="none"/>
        <c:crossAx val="154407992"/>
        <c:crosses val="autoZero"/>
        <c:crossBetween val="between"/>
      </c:valAx>
    </c:plotArea>
    <c:legend>
      <c:legendPos val="r"/>
      <c:layout>
        <c:manualLayout>
          <c:xMode val="edge"/>
          <c:yMode val="edge"/>
          <c:x val="0.66251275882181371"/>
          <c:y val="0.16039526309211349"/>
          <c:w val="0.32359835228929723"/>
          <c:h val="0.83793963254593185"/>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3244058556178"/>
          <c:y val="4.4057617797775346E-2"/>
          <c:w val="0.53142877208799433"/>
          <c:h val="0.6877871516060492"/>
        </c:manualLayout>
      </c:layout>
      <c:lineChart>
        <c:grouping val="standard"/>
        <c:varyColors val="0"/>
        <c:ser>
          <c:idx val="0"/>
          <c:order val="0"/>
          <c:tx>
            <c:strRef>
              <c:f>Лист1!$B$1</c:f>
              <c:strCache>
                <c:ptCount val="1"/>
                <c:pt idx="0">
                  <c:v>ООО «Сеть Связной» 2019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Лист1!$B$2:$B$9</c:f>
              <c:numCache>
                <c:formatCode>General</c:formatCode>
                <c:ptCount val="8"/>
                <c:pt idx="0">
                  <c:v>-2675061</c:v>
                </c:pt>
                <c:pt idx="1">
                  <c:v>5052751</c:v>
                </c:pt>
                <c:pt idx="2">
                  <c:v>-7727813</c:v>
                </c:pt>
                <c:pt idx="3">
                  <c:v>-3958101</c:v>
                </c:pt>
                <c:pt idx="4">
                  <c:v>-11685916</c:v>
                </c:pt>
                <c:pt idx="5">
                  <c:v>3189320</c:v>
                </c:pt>
                <c:pt idx="6">
                  <c:v>-8496595</c:v>
                </c:pt>
                <c:pt idx="7">
                  <c:v>-4097807</c:v>
                </c:pt>
              </c:numCache>
            </c:numRef>
          </c:val>
          <c:smooth val="0"/>
          <c:extLst>
            <c:ext xmlns:c16="http://schemas.microsoft.com/office/drawing/2014/chart" uri="{C3380CC4-5D6E-409C-BE32-E72D297353CC}">
              <c16:uniqueId val="{00000000-9177-4BB1-B6F1-126819C9EC46}"/>
            </c:ext>
          </c:extLst>
        </c:ser>
        <c:ser>
          <c:idx val="1"/>
          <c:order val="1"/>
          <c:tx>
            <c:strRef>
              <c:f>Лист1!$C$1</c:f>
              <c:strCache>
                <c:ptCount val="1"/>
                <c:pt idx="0">
                  <c:v>ООО «Сеть Связной» 2020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Лист1!$C$2:$C$9</c:f>
              <c:numCache>
                <c:formatCode>General</c:formatCode>
                <c:ptCount val="8"/>
                <c:pt idx="0">
                  <c:v>2575968</c:v>
                </c:pt>
                <c:pt idx="1">
                  <c:v>14502513</c:v>
                </c:pt>
                <c:pt idx="2">
                  <c:v>-11926544</c:v>
                </c:pt>
                <c:pt idx="3">
                  <c:v>8168514</c:v>
                </c:pt>
                <c:pt idx="4">
                  <c:v>-3758030</c:v>
                </c:pt>
                <c:pt idx="5">
                  <c:v>545935</c:v>
                </c:pt>
                <c:pt idx="6">
                  <c:v>-3212094</c:v>
                </c:pt>
                <c:pt idx="7">
                  <c:v>10104039</c:v>
                </c:pt>
              </c:numCache>
            </c:numRef>
          </c:val>
          <c:smooth val="0"/>
          <c:extLst>
            <c:ext xmlns:c16="http://schemas.microsoft.com/office/drawing/2014/chart" uri="{C3380CC4-5D6E-409C-BE32-E72D297353CC}">
              <c16:uniqueId val="{00000001-9177-4BB1-B6F1-126819C9EC46}"/>
            </c:ext>
          </c:extLst>
        </c:ser>
        <c:ser>
          <c:idx val="2"/>
          <c:order val="2"/>
          <c:tx>
            <c:strRef>
              <c:f>Лист1!$D$1</c:f>
              <c:strCache>
                <c:ptCount val="1"/>
                <c:pt idx="0">
                  <c:v>ПАО "М.Видео" 2019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Лист1!$D$2:$D$9</c:f>
              <c:numCache>
                <c:formatCode>General</c:formatCode>
                <c:ptCount val="8"/>
                <c:pt idx="0">
                  <c:v>-581544</c:v>
                </c:pt>
                <c:pt idx="1">
                  <c:v>-438046</c:v>
                </c:pt>
                <c:pt idx="2">
                  <c:v>-143501</c:v>
                </c:pt>
                <c:pt idx="3">
                  <c:v>0</c:v>
                </c:pt>
                <c:pt idx="4">
                  <c:v>-143500</c:v>
                </c:pt>
                <c:pt idx="5">
                  <c:v>0</c:v>
                </c:pt>
                <c:pt idx="6">
                  <c:v>-143500</c:v>
                </c:pt>
                <c:pt idx="7">
                  <c:v>3365</c:v>
                </c:pt>
              </c:numCache>
            </c:numRef>
          </c:val>
          <c:smooth val="0"/>
          <c:extLst>
            <c:ext xmlns:c16="http://schemas.microsoft.com/office/drawing/2014/chart" uri="{C3380CC4-5D6E-409C-BE32-E72D297353CC}">
              <c16:uniqueId val="{00000002-9177-4BB1-B6F1-126819C9EC46}"/>
            </c:ext>
          </c:extLst>
        </c:ser>
        <c:ser>
          <c:idx val="3"/>
          <c:order val="3"/>
          <c:tx>
            <c:strRef>
              <c:f>Лист1!$E$1</c:f>
              <c:strCache>
                <c:ptCount val="1"/>
                <c:pt idx="0">
                  <c:v>ПАО "М.Видео" 2020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Лист1!$E$2:$E$9</c:f>
              <c:numCache>
                <c:formatCode>General</c:formatCode>
                <c:ptCount val="8"/>
                <c:pt idx="0">
                  <c:v>8501374</c:v>
                </c:pt>
                <c:pt idx="1">
                  <c:v>-294625</c:v>
                </c:pt>
                <c:pt idx="2">
                  <c:v>8796002</c:v>
                </c:pt>
                <c:pt idx="3">
                  <c:v>0</c:v>
                </c:pt>
                <c:pt idx="4">
                  <c:v>8796001</c:v>
                </c:pt>
                <c:pt idx="5">
                  <c:v>0</c:v>
                </c:pt>
                <c:pt idx="6">
                  <c:v>8796002</c:v>
                </c:pt>
                <c:pt idx="7">
                  <c:v>-1170</c:v>
                </c:pt>
              </c:numCache>
            </c:numRef>
          </c:val>
          <c:smooth val="0"/>
          <c:extLst>
            <c:ext xmlns:c16="http://schemas.microsoft.com/office/drawing/2014/chart" uri="{C3380CC4-5D6E-409C-BE32-E72D297353CC}">
              <c16:uniqueId val="{00000003-9177-4BB1-B6F1-126819C9EC46}"/>
            </c:ext>
          </c:extLst>
        </c:ser>
        <c:ser>
          <c:idx val="4"/>
          <c:order val="4"/>
          <c:tx>
            <c:strRef>
              <c:f>Лист1!$F$1</c:f>
              <c:strCache>
                <c:ptCount val="1"/>
                <c:pt idx="0">
                  <c:v>ООО "ДНС РИТЕЙЛ" 2019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Лист1!$F$2:$F$9</c:f>
              <c:numCache>
                <c:formatCode>General</c:formatCode>
                <c:ptCount val="8"/>
                <c:pt idx="0">
                  <c:v>50254226</c:v>
                </c:pt>
                <c:pt idx="1">
                  <c:v>3472376</c:v>
                </c:pt>
                <c:pt idx="2">
                  <c:v>46781851</c:v>
                </c:pt>
                <c:pt idx="3">
                  <c:v>47908</c:v>
                </c:pt>
                <c:pt idx="4">
                  <c:v>46829757</c:v>
                </c:pt>
                <c:pt idx="5">
                  <c:v>3738334</c:v>
                </c:pt>
                <c:pt idx="6">
                  <c:v>50568092</c:v>
                </c:pt>
                <c:pt idx="7">
                  <c:v>65231601</c:v>
                </c:pt>
              </c:numCache>
            </c:numRef>
          </c:val>
          <c:smooth val="0"/>
          <c:extLst>
            <c:ext xmlns:c16="http://schemas.microsoft.com/office/drawing/2014/chart" uri="{C3380CC4-5D6E-409C-BE32-E72D297353CC}">
              <c16:uniqueId val="{00000004-9177-4BB1-B6F1-126819C9EC46}"/>
            </c:ext>
          </c:extLst>
        </c:ser>
        <c:ser>
          <c:idx val="5"/>
          <c:order val="5"/>
          <c:tx>
            <c:strRef>
              <c:f>Лист1!$G$1</c:f>
              <c:strCache>
                <c:ptCount val="1"/>
                <c:pt idx="0">
                  <c:v>ООО "ДНС РИТЕЙЛ" 2020 год</c:v>
                </c:pt>
              </c:strCache>
            </c:strRef>
          </c:tx>
          <c:marker>
            <c:symbol val="none"/>
          </c:marker>
          <c:cat>
            <c:strRef>
              <c:f>Лист1!$A$2:$A$9</c:f>
              <c:strCache>
                <c:ptCount val="8"/>
                <c:pt idx="0">
                  <c:v>1. Собственный капитал</c:v>
                </c:pt>
                <c:pt idx="1">
                  <c:v>2. Внеоборотные активы</c:v>
                </c:pt>
                <c:pt idx="2">
                  <c:v>3. Собственные ОС</c:v>
                </c:pt>
                <c:pt idx="3">
                  <c:v>4. Долгосрочные обязательства</c:v>
                </c:pt>
                <c:pt idx="4">
                  <c:v>5. Заемные источники запасов</c:v>
                </c:pt>
                <c:pt idx="5">
                  <c:v>6. Краткосрочные кредиты</c:v>
                </c:pt>
                <c:pt idx="6">
                  <c:v>7. Величина источников формирования запасов</c:v>
                </c:pt>
                <c:pt idx="7">
                  <c:v>8. Общая величина запасов</c:v>
                </c:pt>
              </c:strCache>
            </c:strRef>
          </c:cat>
          <c:val>
            <c:numRef>
              <c:f>Лист1!$G$2:$G$9</c:f>
              <c:numCache>
                <c:formatCode>General</c:formatCode>
                <c:ptCount val="8"/>
                <c:pt idx="0">
                  <c:v>7953926</c:v>
                </c:pt>
                <c:pt idx="1">
                  <c:v>1317955</c:v>
                </c:pt>
                <c:pt idx="2">
                  <c:v>6635974</c:v>
                </c:pt>
                <c:pt idx="3">
                  <c:v>46105</c:v>
                </c:pt>
                <c:pt idx="4">
                  <c:v>6682079</c:v>
                </c:pt>
                <c:pt idx="5">
                  <c:v>-4774802</c:v>
                </c:pt>
                <c:pt idx="6">
                  <c:v>1907278</c:v>
                </c:pt>
                <c:pt idx="7">
                  <c:v>16089171</c:v>
                </c:pt>
              </c:numCache>
            </c:numRef>
          </c:val>
          <c:smooth val="0"/>
          <c:extLst>
            <c:ext xmlns:c16="http://schemas.microsoft.com/office/drawing/2014/chart" uri="{C3380CC4-5D6E-409C-BE32-E72D297353CC}">
              <c16:uniqueId val="{00000005-9177-4BB1-B6F1-126819C9EC46}"/>
            </c:ext>
          </c:extLst>
        </c:ser>
        <c:dLbls>
          <c:showLegendKey val="0"/>
          <c:showVal val="0"/>
          <c:showCatName val="0"/>
          <c:showSerName val="0"/>
          <c:showPercent val="0"/>
          <c:showBubbleSize val="0"/>
        </c:dLbls>
        <c:smooth val="0"/>
        <c:axId val="568492016"/>
        <c:axId val="568491232"/>
      </c:lineChart>
      <c:catAx>
        <c:axId val="568492016"/>
        <c:scaling>
          <c:orientation val="minMax"/>
        </c:scaling>
        <c:delete val="0"/>
        <c:axPos val="b"/>
        <c:numFmt formatCode="General" sourceLinked="0"/>
        <c:majorTickMark val="out"/>
        <c:minorTickMark val="none"/>
        <c:tickLblPos val="nextTo"/>
        <c:txPr>
          <a:bodyPr/>
          <a:lstStyle/>
          <a:p>
            <a:pPr>
              <a:defRPr sz="800"/>
            </a:pPr>
            <a:endParaRPr lang="ru-RU"/>
          </a:p>
        </c:txPr>
        <c:crossAx val="568491232"/>
        <c:crosses val="autoZero"/>
        <c:auto val="1"/>
        <c:lblAlgn val="ctr"/>
        <c:lblOffset val="100"/>
        <c:noMultiLvlLbl val="0"/>
      </c:catAx>
      <c:valAx>
        <c:axId val="568491232"/>
        <c:scaling>
          <c:orientation val="minMax"/>
        </c:scaling>
        <c:delete val="0"/>
        <c:axPos val="l"/>
        <c:majorGridlines/>
        <c:numFmt formatCode="General" sourceLinked="1"/>
        <c:majorTickMark val="out"/>
        <c:minorTickMark val="none"/>
        <c:tickLblPos val="nextTo"/>
        <c:crossAx val="568492016"/>
        <c:crosses val="autoZero"/>
        <c:crossBetween val="between"/>
      </c:valAx>
    </c:plotArea>
    <c:legend>
      <c:legendPos val="r"/>
      <c:layout>
        <c:manualLayout>
          <c:xMode val="edge"/>
          <c:yMode val="edge"/>
          <c:x val="0.67285824648396986"/>
          <c:y val="0.28472722159730035"/>
          <c:w val="0.32714179958274503"/>
          <c:h val="0.6431946006749167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DF554-3EC5-44C0-ABFE-DD33F7119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90</Pages>
  <Words>21177</Words>
  <Characters>120710</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141604</CharactersWithSpaces>
  <SharedDoc>false</SharedDoc>
  <HLinks>
    <vt:vector size="420" baseType="variant">
      <vt:variant>
        <vt:i4>1048583</vt:i4>
      </vt:variant>
      <vt:variant>
        <vt:i4>249</vt:i4>
      </vt:variant>
      <vt:variant>
        <vt:i4>0</vt:i4>
      </vt:variant>
      <vt:variant>
        <vt:i4>5</vt:i4>
      </vt:variant>
      <vt:variant>
        <vt:lpwstr>https://ru.wikipedia.org/wiki/%D0%AE%D0%B6%D0%BD%D0%BE-%D0%A1%D0%B0%D1%85%D0%B0%D0%BB%D0%B8%D0%BD%D1%81%D0%BA</vt:lpwstr>
      </vt:variant>
      <vt:variant>
        <vt:lpwstr/>
      </vt:variant>
      <vt:variant>
        <vt:i4>1835033</vt:i4>
      </vt:variant>
      <vt:variant>
        <vt:i4>246</vt:i4>
      </vt:variant>
      <vt:variant>
        <vt:i4>0</vt:i4>
      </vt:variant>
      <vt:variant>
        <vt:i4>5</vt:i4>
      </vt:variant>
      <vt:variant>
        <vt:lpwstr>https://ru.wikipedia.org/wiki/%D0%A0%D0%BE%D1%81%D1%82%D0%BE%D0%B2-%D0%BD%D0%B0-%D0%94%D0%BE%D0%BD%D1%83</vt:lpwstr>
      </vt:variant>
      <vt:variant>
        <vt:lpwstr/>
      </vt:variant>
      <vt:variant>
        <vt:i4>4980759</vt:i4>
      </vt:variant>
      <vt:variant>
        <vt:i4>243</vt:i4>
      </vt:variant>
      <vt:variant>
        <vt:i4>0</vt:i4>
      </vt:variant>
      <vt:variant>
        <vt:i4>5</vt:i4>
      </vt:variant>
      <vt:variant>
        <vt:lpwstr>https://ru.wikipedia.org/wiki/%D0%A7%D0%B5%D0%BB%D1%8F%D0%B1%D0%B8%D0%BD%D1%81%D0%BA</vt:lpwstr>
      </vt:variant>
      <vt:variant>
        <vt:lpwstr/>
      </vt:variant>
      <vt:variant>
        <vt:i4>3670072</vt:i4>
      </vt:variant>
      <vt:variant>
        <vt:i4>240</vt:i4>
      </vt:variant>
      <vt:variant>
        <vt:i4>0</vt:i4>
      </vt:variant>
      <vt:variant>
        <vt:i4>5</vt:i4>
      </vt:variant>
      <vt:variant>
        <vt:lpwstr>https://ru.wikipedia.org/wiki/%D0%95%D0%BA%D0%B0%D1%82%D0%B5%D1%80%D0%B8%D0%BD%D0%B1%D1%83%D1%80%D0%B3</vt:lpwstr>
      </vt:variant>
      <vt:variant>
        <vt:lpwstr/>
      </vt:variant>
      <vt:variant>
        <vt:i4>6357091</vt:i4>
      </vt:variant>
      <vt:variant>
        <vt:i4>237</vt:i4>
      </vt:variant>
      <vt:variant>
        <vt:i4>0</vt:i4>
      </vt:variant>
      <vt:variant>
        <vt:i4>5</vt:i4>
      </vt:variant>
      <vt:variant>
        <vt:lpwstr>https://ru.wikipedia.org/wiki/%D0%9A%D1%80%D0%B0%D1%81%D0%BD%D0%BE%D1%8F%D1%80%D1%81%D0%BA</vt:lpwstr>
      </vt:variant>
      <vt:variant>
        <vt:lpwstr/>
      </vt:variant>
      <vt:variant>
        <vt:i4>4259860</vt:i4>
      </vt:variant>
      <vt:variant>
        <vt:i4>234</vt:i4>
      </vt:variant>
      <vt:variant>
        <vt:i4>0</vt:i4>
      </vt:variant>
      <vt:variant>
        <vt:i4>5</vt:i4>
      </vt:variant>
      <vt:variant>
        <vt:lpwstr>https://ru.wikipedia.org/wiki/%D0%9D%D0%BE%D0%B2%D0%BE%D1%81%D0%B8%D0%B1%D0%B8%D1%80%D1%81%D0%BA</vt:lpwstr>
      </vt:variant>
      <vt:variant>
        <vt:lpwstr/>
      </vt:variant>
      <vt:variant>
        <vt:i4>3866683</vt:i4>
      </vt:variant>
      <vt:variant>
        <vt:i4>231</vt:i4>
      </vt:variant>
      <vt:variant>
        <vt:i4>0</vt:i4>
      </vt:variant>
      <vt:variant>
        <vt:i4>5</vt:i4>
      </vt:variant>
      <vt:variant>
        <vt:lpwstr>https://ru.wikipedia.org/wiki/%D0%A7%D0%B8%D1%82%D0%B0</vt:lpwstr>
      </vt:variant>
      <vt:variant>
        <vt:lpwstr/>
      </vt:variant>
      <vt:variant>
        <vt:i4>4718633</vt:i4>
      </vt:variant>
      <vt:variant>
        <vt:i4>228</vt:i4>
      </vt:variant>
      <vt:variant>
        <vt:i4>0</vt:i4>
      </vt:variant>
      <vt:variant>
        <vt:i4>5</vt:i4>
      </vt:variant>
      <vt:variant>
        <vt:lpwstr>https://ru.wikipedia.org/wiki/2009_%D0%B3%D0%BE%D0%B4</vt:lpwstr>
      </vt:variant>
      <vt:variant>
        <vt:lpwstr/>
      </vt:variant>
      <vt:variant>
        <vt:i4>4063329</vt:i4>
      </vt:variant>
      <vt:variant>
        <vt:i4>225</vt:i4>
      </vt:variant>
      <vt:variant>
        <vt:i4>0</vt:i4>
      </vt:variant>
      <vt:variant>
        <vt:i4>5</vt:i4>
      </vt:variant>
      <vt:variant>
        <vt:lpwstr>https://ru.wikipedia.org/wiki/2008</vt:lpwstr>
      </vt:variant>
      <vt:variant>
        <vt:lpwstr/>
      </vt:variant>
      <vt:variant>
        <vt:i4>3276856</vt:i4>
      </vt:variant>
      <vt:variant>
        <vt:i4>222</vt:i4>
      </vt:variant>
      <vt:variant>
        <vt:i4>0</vt:i4>
      </vt:variant>
      <vt:variant>
        <vt:i4>5</vt:i4>
      </vt:variant>
      <vt:variant>
        <vt:lpwstr>https://ru.wikipedia.org/wiki/%D0%90%D0%B1%D0%B0%D0%BA%D0%B0%D0%BD</vt:lpwstr>
      </vt:variant>
      <vt:variant>
        <vt:lpwstr/>
      </vt:variant>
      <vt:variant>
        <vt:i4>1245260</vt:i4>
      </vt:variant>
      <vt:variant>
        <vt:i4>219</vt:i4>
      </vt:variant>
      <vt:variant>
        <vt:i4>0</vt:i4>
      </vt:variant>
      <vt:variant>
        <vt:i4>5</vt:i4>
      </vt:variant>
      <vt:variant>
        <vt:lpwstr>https://ru.wikipedia.org/wiki/%D0%A2%D0%BE%D0%BC%D1%81%D0%BA</vt:lpwstr>
      </vt:variant>
      <vt:variant>
        <vt:lpwstr/>
      </vt:variant>
      <vt:variant>
        <vt:i4>3932216</vt:i4>
      </vt:variant>
      <vt:variant>
        <vt:i4>216</vt:i4>
      </vt:variant>
      <vt:variant>
        <vt:i4>0</vt:i4>
      </vt:variant>
      <vt:variant>
        <vt:i4>5</vt:i4>
      </vt:variant>
      <vt:variant>
        <vt:lpwstr>https://ru.wikipedia.org/wiki/%D0%91%D0%BB%D0%B0%D0%B3%D0%BE%D0%B2%D0%B5%D1%89%D0%B5%D0%BD%D1%81%D0%BA</vt:lpwstr>
      </vt:variant>
      <vt:variant>
        <vt:lpwstr/>
      </vt:variant>
      <vt:variant>
        <vt:i4>1704001</vt:i4>
      </vt:variant>
      <vt:variant>
        <vt:i4>213</vt:i4>
      </vt:variant>
      <vt:variant>
        <vt:i4>0</vt:i4>
      </vt:variant>
      <vt:variant>
        <vt:i4>5</vt:i4>
      </vt:variant>
      <vt:variant>
        <vt:lpwstr>https://ru.wikipedia.org/wiki/%D0%9A%D0%BE%D0%BC%D1%81%D0%BE%D0%BC%D0%BE%D0%BB%D1%8C%D1%81%D0%BA-%D0%BD%D0%B0-%D0%90%D0%BC%D1%83%D1%80%D0%B5</vt:lpwstr>
      </vt:variant>
      <vt:variant>
        <vt:lpwstr/>
      </vt:variant>
      <vt:variant>
        <vt:i4>3211361</vt:i4>
      </vt:variant>
      <vt:variant>
        <vt:i4>210</vt:i4>
      </vt:variant>
      <vt:variant>
        <vt:i4>0</vt:i4>
      </vt:variant>
      <vt:variant>
        <vt:i4>5</vt:i4>
      </vt:variant>
      <vt:variant>
        <vt:lpwstr>https://ru.wikipedia.org/wiki/2007</vt:lpwstr>
      </vt:variant>
      <vt:variant>
        <vt:lpwstr/>
      </vt:variant>
      <vt:variant>
        <vt:i4>5177423</vt:i4>
      </vt:variant>
      <vt:variant>
        <vt:i4>207</vt:i4>
      </vt:variant>
      <vt:variant>
        <vt:i4>0</vt:i4>
      </vt:variant>
      <vt:variant>
        <vt:i4>5</vt:i4>
      </vt:variant>
      <vt:variant>
        <vt:lpwstr>https://ru.wikipedia.org/wiki/%D0%98%D1%80%D0%BA%D1%83%D1%82%D1%81%D0%BA</vt:lpwstr>
      </vt:variant>
      <vt:variant>
        <vt:lpwstr/>
      </vt:variant>
      <vt:variant>
        <vt:i4>4653097</vt:i4>
      </vt:variant>
      <vt:variant>
        <vt:i4>204</vt:i4>
      </vt:variant>
      <vt:variant>
        <vt:i4>0</vt:i4>
      </vt:variant>
      <vt:variant>
        <vt:i4>5</vt:i4>
      </vt:variant>
      <vt:variant>
        <vt:lpwstr>https://ru.wikipedia.org/wiki/2006_%D0%B3%D0%BE%D0%B4</vt:lpwstr>
      </vt:variant>
      <vt:variant>
        <vt:lpwstr/>
      </vt:variant>
      <vt:variant>
        <vt:i4>4456471</vt:i4>
      </vt:variant>
      <vt:variant>
        <vt:i4>201</vt:i4>
      </vt:variant>
      <vt:variant>
        <vt:i4>0</vt:i4>
      </vt:variant>
      <vt:variant>
        <vt:i4>5</vt:i4>
      </vt:variant>
      <vt:variant>
        <vt:lpwstr>https://ru.wikipedia.org/wiki/%D0%A5%D0%B0%D0%B1%D0%B0%D1%80%D0%BE%D0%B2%D1%81%D0%BA</vt:lpwstr>
      </vt:variant>
      <vt:variant>
        <vt:lpwstr/>
      </vt:variant>
      <vt:variant>
        <vt:i4>6553693</vt:i4>
      </vt:variant>
      <vt:variant>
        <vt:i4>198</vt:i4>
      </vt:variant>
      <vt:variant>
        <vt:i4>0</vt:i4>
      </vt:variant>
      <vt:variant>
        <vt:i4>5</vt:i4>
      </vt:variant>
      <vt:variant>
        <vt:lpwstr>https://ru.wikipedia.org/wiki/%D0%9F%D1%80%D0%B8%D0%BC%D0%BE%D1%80%D1%81%D0%BA%D0%B8%D0%B9_%D0%BA%D1%80%D0%B0%D0%B9</vt:lpwstr>
      </vt:variant>
      <vt:variant>
        <vt:lpwstr/>
      </vt:variant>
      <vt:variant>
        <vt:i4>4718695</vt:i4>
      </vt:variant>
      <vt:variant>
        <vt:i4>195</vt:i4>
      </vt:variant>
      <vt:variant>
        <vt:i4>0</vt:i4>
      </vt:variant>
      <vt:variant>
        <vt:i4>5</vt:i4>
      </vt:variant>
      <vt:variant>
        <vt:lpwstr>https://ru.wikipedia.org/wiki/%D0%9D%D0%B0%D1%85%D0%BE%D0%B4%D0%BA%D0%B0_(%D0%B3%D0%BE%D1%80%D0%BE%D0%B4)</vt:lpwstr>
      </vt:variant>
      <vt:variant>
        <vt:lpwstr/>
      </vt:variant>
      <vt:variant>
        <vt:i4>4456489</vt:i4>
      </vt:variant>
      <vt:variant>
        <vt:i4>192</vt:i4>
      </vt:variant>
      <vt:variant>
        <vt:i4>0</vt:i4>
      </vt:variant>
      <vt:variant>
        <vt:i4>5</vt:i4>
      </vt:variant>
      <vt:variant>
        <vt:lpwstr>https://ru.wikipedia.org/wiki/2005_%D0%B3%D0%BE%D0%B4</vt:lpwstr>
      </vt:variant>
      <vt:variant>
        <vt:lpwstr/>
      </vt:variant>
      <vt:variant>
        <vt:i4>4915279</vt:i4>
      </vt:variant>
      <vt:variant>
        <vt:i4>189</vt:i4>
      </vt:variant>
      <vt:variant>
        <vt:i4>0</vt:i4>
      </vt:variant>
      <vt:variant>
        <vt:i4>5</vt:i4>
      </vt:variant>
      <vt:variant>
        <vt:lpwstr>https://ru.wikipedia.org/wiki/%D0%92%D0%BB%D0%B0%D0%B4%D0%B8%D0%B2%D0%BE%D1%81%D1%82%D0%BE%D0%BA</vt:lpwstr>
      </vt:variant>
      <vt:variant>
        <vt:lpwstr/>
      </vt:variant>
      <vt:variant>
        <vt:i4>1507369</vt:i4>
      </vt:variant>
      <vt:variant>
        <vt:i4>186</vt:i4>
      </vt:variant>
      <vt:variant>
        <vt:i4>0</vt:i4>
      </vt:variant>
      <vt:variant>
        <vt:i4>5</vt:i4>
      </vt:variant>
      <vt:variant>
        <vt:lpwstr>https://ru.wikipedia.org/wiki/%D0%A0%D0%BE%D0%B7%D0%BD%D0%B8%D1%87%D0%BD%D0%B0%D1%8F_%D1%82%D0%BE%D1%80%D0%B3%D0%BE%D0%B2%D0%BB%D1%8F</vt:lpwstr>
      </vt:variant>
      <vt:variant>
        <vt:lpwstr/>
      </vt:variant>
      <vt:variant>
        <vt:i4>5177419</vt:i4>
      </vt:variant>
      <vt:variant>
        <vt:i4>183</vt:i4>
      </vt:variant>
      <vt:variant>
        <vt:i4>0</vt:i4>
      </vt:variant>
      <vt:variant>
        <vt:i4>5</vt:i4>
      </vt:variant>
      <vt:variant>
        <vt:lpwstr>https://ru.wikipedia.org/wiki/%D0%AD%D0%BA%D0%BE%D0%BD%D0%BE%D0%BC%D0%B8%D1%87%D0%B5%D1%81%D0%BA%D0%B8%D0%B9_%D0%BA%D1%80%D0%B8%D0%B7%D0%B8%D1%81_%D0%B2_%D0%A0%D0%BE%D1%81%D1%81%D0%B8%D0%B8_(1998)</vt:lpwstr>
      </vt:variant>
      <vt:variant>
        <vt:lpwstr/>
      </vt:variant>
      <vt:variant>
        <vt:i4>4194339</vt:i4>
      </vt:variant>
      <vt:variant>
        <vt:i4>180</vt:i4>
      </vt:variant>
      <vt:variant>
        <vt:i4>0</vt:i4>
      </vt:variant>
      <vt:variant>
        <vt:i4>5</vt:i4>
      </vt:variant>
      <vt:variant>
        <vt:lpwstr>https://ru.wikipedia.org/wiki/1998_%D0%B3%D0%BE%D0%B4</vt:lpwstr>
      </vt:variant>
      <vt:variant>
        <vt:lpwstr/>
      </vt:variant>
      <vt:variant>
        <vt:i4>1310764</vt:i4>
      </vt:variant>
      <vt:variant>
        <vt:i4>177</vt:i4>
      </vt:variant>
      <vt:variant>
        <vt:i4>0</vt:i4>
      </vt:variant>
      <vt:variant>
        <vt:i4>5</vt:i4>
      </vt:variant>
      <vt:variant>
        <vt:lpwstr>https://ru.wikipedia.org/wiki/%D0%A1%D0%B8%D1%81%D1%82%D0%B5%D0%BC%D0%BD%D1%8B%D0%B9_%D0%B8%D0%BD%D1%82%D0%B5%D0%B3%D1%80%D0%B0%D1%82%D0%BE%D1%80</vt:lpwstr>
      </vt:variant>
      <vt:variant>
        <vt:lpwstr/>
      </vt:variant>
      <vt:variant>
        <vt:i4>1835046</vt:i4>
      </vt:variant>
      <vt:variant>
        <vt:i4>174</vt:i4>
      </vt:variant>
      <vt:variant>
        <vt:i4>0</vt:i4>
      </vt:variant>
      <vt:variant>
        <vt:i4>5</vt:i4>
      </vt:variant>
      <vt:variant>
        <vt:lpwstr>https://ru.wikipedia.org/wiki/%D0%9F%D0%B5%D1%80%D1%81%D0%BE%D0%BD%D0%B0%D0%BB%D1%8C%D0%BD%D1%8B%D0%B9_%D0%BA%D0%BE%D0%BC%D0%BF%D1%8C%D1%8E%D1%82%D0%B5%D1%80</vt:lpwstr>
      </vt:variant>
      <vt:variant>
        <vt:lpwstr/>
      </vt:variant>
      <vt:variant>
        <vt:i4>1507433</vt:i4>
      </vt:variant>
      <vt:variant>
        <vt:i4>171</vt:i4>
      </vt:variant>
      <vt:variant>
        <vt:i4>0</vt:i4>
      </vt:variant>
      <vt:variant>
        <vt:i4>5</vt:i4>
      </vt:variant>
      <vt:variant>
        <vt:lpwstr>https://ru.wikipedia.org/wiki/1990-%D0%B5_%D0%B3%D0%BE%D0%B4%D1%8B</vt:lpwstr>
      </vt:variant>
      <vt:variant>
        <vt:lpwstr/>
      </vt:variant>
      <vt:variant>
        <vt:i4>6488123</vt:i4>
      </vt:variant>
      <vt:variant>
        <vt:i4>168</vt:i4>
      </vt:variant>
      <vt:variant>
        <vt:i4>0</vt:i4>
      </vt:variant>
      <vt:variant>
        <vt:i4>5</vt:i4>
      </vt:variant>
      <vt:variant>
        <vt:lpwstr>https://ru.wikipedia.org/wiki/%D0%A1%D0%BC%D0%B0%D1%80%D1%82%D1%84%D0%BE%D0%BD</vt:lpwstr>
      </vt:variant>
      <vt:variant>
        <vt:lpwstr/>
      </vt:variant>
      <vt:variant>
        <vt:i4>1114237</vt:i4>
      </vt:variant>
      <vt:variant>
        <vt:i4>165</vt:i4>
      </vt:variant>
      <vt:variant>
        <vt:i4>0</vt:i4>
      </vt:variant>
      <vt:variant>
        <vt:i4>5</vt:i4>
      </vt:variant>
      <vt:variant>
        <vt:lpwstr>https://ru.wikipedia.org/wiki/%D0%9F%D0%BB%D0%B0%D0%BD%D1%88%D0%B5%D1%82%D0%BD%D1%8B%D0%B9_%D0%BA%D0%BE%D0%BC%D0%BF%D1%8C%D1%8E%D1%82%D0%B5%D1%80</vt:lpwstr>
      </vt:variant>
      <vt:variant>
        <vt:lpwstr/>
      </vt:variant>
      <vt:variant>
        <vt:i4>1310740</vt:i4>
      </vt:variant>
      <vt:variant>
        <vt:i4>162</vt:i4>
      </vt:variant>
      <vt:variant>
        <vt:i4>0</vt:i4>
      </vt:variant>
      <vt:variant>
        <vt:i4>5</vt:i4>
      </vt:variant>
      <vt:variant>
        <vt:lpwstr>https://ru.wikipedia.org/wiki/%D0%9D%D0%BE%D1%83%D1%82%D0%B1%D1%83%D0%BA</vt:lpwstr>
      </vt:variant>
      <vt:variant>
        <vt:lpwstr/>
      </vt:variant>
      <vt:variant>
        <vt:i4>4653135</vt:i4>
      </vt:variant>
      <vt:variant>
        <vt:i4>159</vt:i4>
      </vt:variant>
      <vt:variant>
        <vt:i4>0</vt:i4>
      </vt:variant>
      <vt:variant>
        <vt:i4>5</vt:i4>
      </vt:variant>
      <vt:variant>
        <vt:lpwstr>https://ru.wikipedia.org/wiki/%D0%9A%D0%BE%D0%BC%D0%BF%D1%8C%D1%8E%D1%82%D0%B5%D1%80</vt:lpwstr>
      </vt:variant>
      <vt:variant>
        <vt:lpwstr/>
      </vt:variant>
      <vt:variant>
        <vt:i4>6291461</vt:i4>
      </vt:variant>
      <vt:variant>
        <vt:i4>156</vt:i4>
      </vt:variant>
      <vt:variant>
        <vt:i4>0</vt:i4>
      </vt:variant>
      <vt:variant>
        <vt:i4>5</vt:i4>
      </vt:variant>
      <vt:variant>
        <vt:lpwstr>https://ru.wikipedia.org/wiki/%D0%91%D1%8B%D1%82%D0%BE%D0%B2%D0%B0%D1%8F_%D1%82%D0%B5%D1%85%D0%BD%D0%B8%D0%BA%D0%B0</vt:lpwstr>
      </vt:variant>
      <vt:variant>
        <vt:lpwstr/>
      </vt:variant>
      <vt:variant>
        <vt:i4>3932251</vt:i4>
      </vt:variant>
      <vt:variant>
        <vt:i4>153</vt:i4>
      </vt:variant>
      <vt:variant>
        <vt:i4>0</vt:i4>
      </vt:variant>
      <vt:variant>
        <vt:i4>5</vt:i4>
      </vt:variant>
      <vt:variant>
        <vt:lpwstr>https://ru.wikipedia.org/wiki/%D0%A6%D0%B8%D1%84%D1%80%D0%BE%D0%B2%D1%8B%D0%B5_%D1%82%D0%B5%D1%85%D0%BD%D0%BE%D0%BB%D0%BE%D0%B3%D0%B8%D0%B8</vt:lpwstr>
      </vt:variant>
      <vt:variant>
        <vt:lpwstr/>
      </vt:variant>
      <vt:variant>
        <vt:i4>4653135</vt:i4>
      </vt:variant>
      <vt:variant>
        <vt:i4>150</vt:i4>
      </vt:variant>
      <vt:variant>
        <vt:i4>0</vt:i4>
      </vt:variant>
      <vt:variant>
        <vt:i4>5</vt:i4>
      </vt:variant>
      <vt:variant>
        <vt:lpwstr>https://ru.wikipedia.org/wiki/%D0%9A%D0%BE%D0%BC%D0%BF%D1%8C%D1%8E%D1%82%D0%B5%D1%80</vt:lpwstr>
      </vt:variant>
      <vt:variant>
        <vt:lpwstr/>
      </vt:variant>
      <vt:variant>
        <vt:i4>4915312</vt:i4>
      </vt:variant>
      <vt:variant>
        <vt:i4>147</vt:i4>
      </vt:variant>
      <vt:variant>
        <vt:i4>0</vt:i4>
      </vt:variant>
      <vt:variant>
        <vt:i4>5</vt:i4>
      </vt:variant>
      <vt:variant>
        <vt:lpwstr>https://ru.wikipedia.org/wiki/%D0%A0%D0%BE%D1%81%D1%81%D0%B8%D0%B9%D1%81%D0%BA%D0%B0%D1%8F_%D0%A4%D0%B5%D0%B4%D0%B5%D1%80%D0%B0%D1%86%D0%B8%D1%8F</vt:lpwstr>
      </vt:variant>
      <vt:variant>
        <vt:lpwstr/>
      </vt:variant>
      <vt:variant>
        <vt:i4>6488123</vt:i4>
      </vt:variant>
      <vt:variant>
        <vt:i4>141</vt:i4>
      </vt:variant>
      <vt:variant>
        <vt:i4>0</vt:i4>
      </vt:variant>
      <vt:variant>
        <vt:i4>5</vt:i4>
      </vt:variant>
      <vt:variant>
        <vt:lpwstr>https://ru.wikipedia.org/wiki/%D0%A1%D0%BC%D0%B0%D1%80%D1%82%D1%84%D0%BE%D0%BD</vt:lpwstr>
      </vt:variant>
      <vt:variant>
        <vt:lpwstr/>
      </vt:variant>
      <vt:variant>
        <vt:i4>1310752</vt:i4>
      </vt:variant>
      <vt:variant>
        <vt:i4>138</vt:i4>
      </vt:variant>
      <vt:variant>
        <vt:i4>0</vt:i4>
      </vt:variant>
      <vt:variant>
        <vt:i4>5</vt:i4>
      </vt:variant>
      <vt:variant>
        <vt:lpwstr>https://ru.wikipedia.org/wiki/%D0%A1%D0%B5%D1%82%D1%8C_%D0%BC%D0%B0%D0%B3%D0%B0%D0%B7%D0%B8%D0%BD%D0%BE%D0%B2</vt:lpwstr>
      </vt:variant>
      <vt:variant>
        <vt:lpwstr/>
      </vt:variant>
      <vt:variant>
        <vt:i4>3997755</vt:i4>
      </vt:variant>
      <vt:variant>
        <vt:i4>135</vt:i4>
      </vt:variant>
      <vt:variant>
        <vt:i4>0</vt:i4>
      </vt:variant>
      <vt:variant>
        <vt:i4>5</vt:i4>
      </vt:variant>
      <vt:variant>
        <vt:lpwstr>https://ru.wikipedia.org/wiki/%D0%A0%D0%BE%D1%81%D1%81%D0%B8%D1%8F</vt:lpwstr>
      </vt:variant>
      <vt:variant>
        <vt:lpwstr/>
      </vt:variant>
      <vt:variant>
        <vt:i4>7208998</vt:i4>
      </vt:variant>
      <vt:variant>
        <vt:i4>132</vt:i4>
      </vt:variant>
      <vt:variant>
        <vt:i4>0</vt:i4>
      </vt:variant>
      <vt:variant>
        <vt:i4>5</vt:i4>
      </vt:variant>
      <vt:variant>
        <vt:lpwstr>https://elibrary.ru/contents.asp?id=34249344&amp;selid=26322483</vt:lpwstr>
      </vt:variant>
      <vt:variant>
        <vt:lpwstr/>
      </vt:variant>
      <vt:variant>
        <vt:i4>1966081</vt:i4>
      </vt:variant>
      <vt:variant>
        <vt:i4>129</vt:i4>
      </vt:variant>
      <vt:variant>
        <vt:i4>0</vt:i4>
      </vt:variant>
      <vt:variant>
        <vt:i4>5</vt:i4>
      </vt:variant>
      <vt:variant>
        <vt:lpwstr>https://elibrary.ru/contents.asp?id=34249344</vt:lpwstr>
      </vt:variant>
      <vt:variant>
        <vt:lpwstr/>
      </vt:variant>
      <vt:variant>
        <vt:i4>4587633</vt:i4>
      </vt:variant>
      <vt:variant>
        <vt:i4>126</vt:i4>
      </vt:variant>
      <vt:variant>
        <vt:i4>0</vt:i4>
      </vt:variant>
      <vt:variant>
        <vt:i4>5</vt:i4>
      </vt:variant>
      <vt:variant>
        <vt:lpwstr>https://elibrary.ru/author_items.asp?authorid=147552</vt:lpwstr>
      </vt:variant>
      <vt:variant>
        <vt:lpwstr/>
      </vt:variant>
      <vt:variant>
        <vt:i4>6488119</vt:i4>
      </vt:variant>
      <vt:variant>
        <vt:i4>123</vt:i4>
      </vt:variant>
      <vt:variant>
        <vt:i4>0</vt:i4>
      </vt:variant>
      <vt:variant>
        <vt:i4>5</vt:i4>
      </vt:variant>
      <vt:variant>
        <vt:lpwstr>https://doi.org/10.18411/lj-04-2018-41</vt:lpwstr>
      </vt:variant>
      <vt:variant>
        <vt:lpwstr/>
      </vt:variant>
      <vt:variant>
        <vt:i4>393291</vt:i4>
      </vt:variant>
      <vt:variant>
        <vt:i4>120</vt:i4>
      </vt:variant>
      <vt:variant>
        <vt:i4>0</vt:i4>
      </vt:variant>
      <vt:variant>
        <vt:i4>5</vt:i4>
      </vt:variant>
      <vt:variant>
        <vt:lpwstr>https://doi.org/10.17059/2018-4-3</vt:lpwstr>
      </vt:variant>
      <vt:variant>
        <vt:lpwstr/>
      </vt:variant>
      <vt:variant>
        <vt:i4>1703953</vt:i4>
      </vt:variant>
      <vt:variant>
        <vt:i4>117</vt:i4>
      </vt:variant>
      <vt:variant>
        <vt:i4>0</vt:i4>
      </vt:variant>
      <vt:variant>
        <vt:i4>5</vt:i4>
      </vt:variant>
      <vt:variant>
        <vt:lpwstr>https://doi.org/10.15372/REG20180208</vt:lpwstr>
      </vt:variant>
      <vt:variant>
        <vt:lpwstr/>
      </vt:variant>
      <vt:variant>
        <vt:i4>6815786</vt:i4>
      </vt:variant>
      <vt:variant>
        <vt:i4>114</vt:i4>
      </vt:variant>
      <vt:variant>
        <vt:i4>0</vt:i4>
      </vt:variant>
      <vt:variant>
        <vt:i4>5</vt:i4>
      </vt:variant>
      <vt:variant>
        <vt:lpwstr>https://elibrary.ru/contents.asp?id=35089075&amp;selid=35089083</vt:lpwstr>
      </vt:variant>
      <vt:variant>
        <vt:lpwstr/>
      </vt:variant>
      <vt:variant>
        <vt:i4>1114112</vt:i4>
      </vt:variant>
      <vt:variant>
        <vt:i4>111</vt:i4>
      </vt:variant>
      <vt:variant>
        <vt:i4>0</vt:i4>
      </vt:variant>
      <vt:variant>
        <vt:i4>5</vt:i4>
      </vt:variant>
      <vt:variant>
        <vt:lpwstr>https://elibrary.ru/contents.asp?id=35089075</vt:lpwstr>
      </vt:variant>
      <vt:variant>
        <vt:lpwstr/>
      </vt:variant>
      <vt:variant>
        <vt:i4>5308420</vt:i4>
      </vt:variant>
      <vt:variant>
        <vt:i4>108</vt:i4>
      </vt:variant>
      <vt:variant>
        <vt:i4>0</vt:i4>
      </vt:variant>
      <vt:variant>
        <vt:i4>5</vt:i4>
      </vt:variant>
      <vt:variant>
        <vt:lpwstr>https://doi.org/10.25728/pu.2019.3.5</vt:lpwstr>
      </vt:variant>
      <vt:variant>
        <vt:lpwstr/>
      </vt:variant>
      <vt:variant>
        <vt:i4>3604605</vt:i4>
      </vt:variant>
      <vt:variant>
        <vt:i4>105</vt:i4>
      </vt:variant>
      <vt:variant>
        <vt:i4>0</vt:i4>
      </vt:variant>
      <vt:variant>
        <vt:i4>5</vt:i4>
      </vt:variant>
      <vt:variant>
        <vt:lpwstr>https://doi.org/10.17059/2019-1-21</vt:lpwstr>
      </vt:variant>
      <vt:variant>
        <vt:lpwstr/>
      </vt:variant>
      <vt:variant>
        <vt:i4>393293</vt:i4>
      </vt:variant>
      <vt:variant>
        <vt:i4>102</vt:i4>
      </vt:variant>
      <vt:variant>
        <vt:i4>0</vt:i4>
      </vt:variant>
      <vt:variant>
        <vt:i4>5</vt:i4>
      </vt:variant>
      <vt:variant>
        <vt:lpwstr>https://doi.org/10.17059/2019-3-5</vt:lpwstr>
      </vt:variant>
      <vt:variant>
        <vt:lpwstr/>
      </vt:variant>
      <vt:variant>
        <vt:i4>2359401</vt:i4>
      </vt:variant>
      <vt:variant>
        <vt:i4>99</vt:i4>
      </vt:variant>
      <vt:variant>
        <vt:i4>0</vt:i4>
      </vt:variant>
      <vt:variant>
        <vt:i4>5</vt:i4>
      </vt:variant>
      <vt:variant>
        <vt:lpwstr>https://doi.org/10.23683/2073-6606-2019-17-2-60-76</vt:lpwstr>
      </vt:variant>
      <vt:variant>
        <vt:lpwstr/>
      </vt:variant>
      <vt:variant>
        <vt:i4>1048584</vt:i4>
      </vt:variant>
      <vt:variant>
        <vt:i4>96</vt:i4>
      </vt:variant>
      <vt:variant>
        <vt:i4>0</vt:i4>
      </vt:variant>
      <vt:variant>
        <vt:i4>5</vt:i4>
      </vt:variant>
      <vt:variant>
        <vt:lpwstr>https://elibrary.ru/contents.asp?id=38523605</vt:lpwstr>
      </vt:variant>
      <vt:variant>
        <vt:lpwstr/>
      </vt:variant>
      <vt:variant>
        <vt:i4>7208999</vt:i4>
      </vt:variant>
      <vt:variant>
        <vt:i4>93</vt:i4>
      </vt:variant>
      <vt:variant>
        <vt:i4>0</vt:i4>
      </vt:variant>
      <vt:variant>
        <vt:i4>5</vt:i4>
      </vt:variant>
      <vt:variant>
        <vt:lpwstr>https://elibrary.ru/contents.asp?id=39215451&amp;selid=39215454</vt:lpwstr>
      </vt:variant>
      <vt:variant>
        <vt:lpwstr/>
      </vt:variant>
      <vt:variant>
        <vt:i4>3801186</vt:i4>
      </vt:variant>
      <vt:variant>
        <vt:i4>90</vt:i4>
      </vt:variant>
      <vt:variant>
        <vt:i4>0</vt:i4>
      </vt:variant>
      <vt:variant>
        <vt:i4>5</vt:i4>
      </vt:variant>
      <vt:variant>
        <vt:lpwstr>https://doi.org/10.31063/2073-6517/2019.16-1.7</vt:lpwstr>
      </vt:variant>
      <vt:variant>
        <vt:lpwstr/>
      </vt:variant>
      <vt:variant>
        <vt:i4>4063330</vt:i4>
      </vt:variant>
      <vt:variant>
        <vt:i4>87</vt:i4>
      </vt:variant>
      <vt:variant>
        <vt:i4>0</vt:i4>
      </vt:variant>
      <vt:variant>
        <vt:i4>5</vt:i4>
      </vt:variant>
      <vt:variant>
        <vt:lpwstr>https://doi.org/10.31063/2073-6517/2019.16-1.3</vt:lpwstr>
      </vt:variant>
      <vt:variant>
        <vt:lpwstr/>
      </vt:variant>
      <vt:variant>
        <vt:i4>4587641</vt:i4>
      </vt:variant>
      <vt:variant>
        <vt:i4>84</vt:i4>
      </vt:variant>
      <vt:variant>
        <vt:i4>0</vt:i4>
      </vt:variant>
      <vt:variant>
        <vt:i4>5</vt:i4>
      </vt:variant>
      <vt:variant>
        <vt:lpwstr>https://elibrary.ru/author_items.asp?authorid=966540</vt:lpwstr>
      </vt:variant>
      <vt:variant>
        <vt:lpwstr/>
      </vt:variant>
      <vt:variant>
        <vt:i4>2293876</vt:i4>
      </vt:variant>
      <vt:variant>
        <vt:i4>81</vt:i4>
      </vt:variant>
      <vt:variant>
        <vt:i4>0</vt:i4>
      </vt:variant>
      <vt:variant>
        <vt:i4>5</vt:i4>
      </vt:variant>
      <vt:variant>
        <vt:lpwstr>https://doi.org/10.33293/1609-1442-2019-2(85)-7-15</vt:lpwstr>
      </vt:variant>
      <vt:variant>
        <vt:lpwstr/>
      </vt:variant>
      <vt:variant>
        <vt:i4>7143463</vt:i4>
      </vt:variant>
      <vt:variant>
        <vt:i4>78</vt:i4>
      </vt:variant>
      <vt:variant>
        <vt:i4>0</vt:i4>
      </vt:variant>
      <vt:variant>
        <vt:i4>5</vt:i4>
      </vt:variant>
      <vt:variant>
        <vt:lpwstr>https://elibrary.ru/contents.asp?id=38596952&amp;selid=38596953</vt:lpwstr>
      </vt:variant>
      <vt:variant>
        <vt:lpwstr/>
      </vt:variant>
      <vt:variant>
        <vt:i4>7340106</vt:i4>
      </vt:variant>
      <vt:variant>
        <vt:i4>75</vt:i4>
      </vt:variant>
      <vt:variant>
        <vt:i4>0</vt:i4>
      </vt:variant>
      <vt:variant>
        <vt:i4>5</vt:i4>
      </vt:variant>
      <vt:variant>
        <vt:lpwstr>https://elibrary.ru/author_items.asp?authorid=1297</vt:lpwstr>
      </vt:variant>
      <vt:variant>
        <vt:lpwstr/>
      </vt:variant>
      <vt:variant>
        <vt:i4>1441845</vt:i4>
      </vt:variant>
      <vt:variant>
        <vt:i4>68</vt:i4>
      </vt:variant>
      <vt:variant>
        <vt:i4>0</vt:i4>
      </vt:variant>
      <vt:variant>
        <vt:i4>5</vt:i4>
      </vt:variant>
      <vt:variant>
        <vt:lpwstr/>
      </vt:variant>
      <vt:variant>
        <vt:lpwstr>_Toc85658637</vt:lpwstr>
      </vt:variant>
      <vt:variant>
        <vt:i4>1507381</vt:i4>
      </vt:variant>
      <vt:variant>
        <vt:i4>62</vt:i4>
      </vt:variant>
      <vt:variant>
        <vt:i4>0</vt:i4>
      </vt:variant>
      <vt:variant>
        <vt:i4>5</vt:i4>
      </vt:variant>
      <vt:variant>
        <vt:lpwstr/>
      </vt:variant>
      <vt:variant>
        <vt:lpwstr>_Toc85658636</vt:lpwstr>
      </vt:variant>
      <vt:variant>
        <vt:i4>1310773</vt:i4>
      </vt:variant>
      <vt:variant>
        <vt:i4>56</vt:i4>
      </vt:variant>
      <vt:variant>
        <vt:i4>0</vt:i4>
      </vt:variant>
      <vt:variant>
        <vt:i4>5</vt:i4>
      </vt:variant>
      <vt:variant>
        <vt:lpwstr/>
      </vt:variant>
      <vt:variant>
        <vt:lpwstr>_Toc85658635</vt:lpwstr>
      </vt:variant>
      <vt:variant>
        <vt:i4>1376309</vt:i4>
      </vt:variant>
      <vt:variant>
        <vt:i4>50</vt:i4>
      </vt:variant>
      <vt:variant>
        <vt:i4>0</vt:i4>
      </vt:variant>
      <vt:variant>
        <vt:i4>5</vt:i4>
      </vt:variant>
      <vt:variant>
        <vt:lpwstr/>
      </vt:variant>
      <vt:variant>
        <vt:lpwstr>_Toc85658634</vt:lpwstr>
      </vt:variant>
      <vt:variant>
        <vt:i4>1179701</vt:i4>
      </vt:variant>
      <vt:variant>
        <vt:i4>44</vt:i4>
      </vt:variant>
      <vt:variant>
        <vt:i4>0</vt:i4>
      </vt:variant>
      <vt:variant>
        <vt:i4>5</vt:i4>
      </vt:variant>
      <vt:variant>
        <vt:lpwstr/>
      </vt:variant>
      <vt:variant>
        <vt:lpwstr>_Toc85658633</vt:lpwstr>
      </vt:variant>
      <vt:variant>
        <vt:i4>1245237</vt:i4>
      </vt:variant>
      <vt:variant>
        <vt:i4>38</vt:i4>
      </vt:variant>
      <vt:variant>
        <vt:i4>0</vt:i4>
      </vt:variant>
      <vt:variant>
        <vt:i4>5</vt:i4>
      </vt:variant>
      <vt:variant>
        <vt:lpwstr/>
      </vt:variant>
      <vt:variant>
        <vt:lpwstr>_Toc85658632</vt:lpwstr>
      </vt:variant>
      <vt:variant>
        <vt:i4>1048629</vt:i4>
      </vt:variant>
      <vt:variant>
        <vt:i4>32</vt:i4>
      </vt:variant>
      <vt:variant>
        <vt:i4>0</vt:i4>
      </vt:variant>
      <vt:variant>
        <vt:i4>5</vt:i4>
      </vt:variant>
      <vt:variant>
        <vt:lpwstr/>
      </vt:variant>
      <vt:variant>
        <vt:lpwstr>_Toc85658631</vt:lpwstr>
      </vt:variant>
      <vt:variant>
        <vt:i4>1114165</vt:i4>
      </vt:variant>
      <vt:variant>
        <vt:i4>26</vt:i4>
      </vt:variant>
      <vt:variant>
        <vt:i4>0</vt:i4>
      </vt:variant>
      <vt:variant>
        <vt:i4>5</vt:i4>
      </vt:variant>
      <vt:variant>
        <vt:lpwstr/>
      </vt:variant>
      <vt:variant>
        <vt:lpwstr>_Toc85658630</vt:lpwstr>
      </vt:variant>
      <vt:variant>
        <vt:i4>1572916</vt:i4>
      </vt:variant>
      <vt:variant>
        <vt:i4>20</vt:i4>
      </vt:variant>
      <vt:variant>
        <vt:i4>0</vt:i4>
      </vt:variant>
      <vt:variant>
        <vt:i4>5</vt:i4>
      </vt:variant>
      <vt:variant>
        <vt:lpwstr/>
      </vt:variant>
      <vt:variant>
        <vt:lpwstr>_Toc85658629</vt:lpwstr>
      </vt:variant>
      <vt:variant>
        <vt:i4>1638452</vt:i4>
      </vt:variant>
      <vt:variant>
        <vt:i4>14</vt:i4>
      </vt:variant>
      <vt:variant>
        <vt:i4>0</vt:i4>
      </vt:variant>
      <vt:variant>
        <vt:i4>5</vt:i4>
      </vt:variant>
      <vt:variant>
        <vt:lpwstr/>
      </vt:variant>
      <vt:variant>
        <vt:lpwstr>_Toc85658628</vt:lpwstr>
      </vt:variant>
      <vt:variant>
        <vt:i4>1441844</vt:i4>
      </vt:variant>
      <vt:variant>
        <vt:i4>8</vt:i4>
      </vt:variant>
      <vt:variant>
        <vt:i4>0</vt:i4>
      </vt:variant>
      <vt:variant>
        <vt:i4>5</vt:i4>
      </vt:variant>
      <vt:variant>
        <vt:lpwstr/>
      </vt:variant>
      <vt:variant>
        <vt:lpwstr>_Toc85658627</vt:lpwstr>
      </vt:variant>
      <vt:variant>
        <vt:i4>1507380</vt:i4>
      </vt:variant>
      <vt:variant>
        <vt:i4>2</vt:i4>
      </vt:variant>
      <vt:variant>
        <vt:i4>0</vt:i4>
      </vt:variant>
      <vt:variant>
        <vt:i4>5</vt:i4>
      </vt:variant>
      <vt:variant>
        <vt:lpwstr/>
      </vt:variant>
      <vt:variant>
        <vt:lpwstr>_Toc85658626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Se7en</dc:creator>
  <cp:lastModifiedBy>Екатерина</cp:lastModifiedBy>
  <cp:revision>21</cp:revision>
  <dcterms:created xsi:type="dcterms:W3CDTF">2021-11-22T11:57:00Z</dcterms:created>
  <dcterms:modified xsi:type="dcterms:W3CDTF">2021-11-22T13:02:00Z</dcterms:modified>
</cp:coreProperties>
</file>