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4"/>
          <w:szCs w:val="24"/>
          <w:lang w:eastAsia="en-US"/>
        </w:rPr>
        <w:id w:val="-498498750"/>
        <w:docPartObj>
          <w:docPartGallery w:val="Table of Contents"/>
          <w:docPartUnique/>
        </w:docPartObj>
      </w:sdtPr>
      <w:sdtEndPr>
        <w:rPr>
          <w:b/>
          <w:bCs/>
        </w:rPr>
      </w:sdtEndPr>
      <w:sdtContent>
        <w:p w14:paraId="2662D213" w14:textId="70BAE73C" w:rsidR="00DF5558" w:rsidRDefault="00643CA5" w:rsidP="00643CA5">
          <w:pPr>
            <w:pStyle w:val="ac"/>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w:t>
          </w:r>
        </w:p>
        <w:p w14:paraId="4446F1E6" w14:textId="77777777" w:rsidR="00643CA5" w:rsidRPr="00643CA5" w:rsidRDefault="00643CA5" w:rsidP="00643CA5">
          <w:pPr>
            <w:rPr>
              <w:lang w:eastAsia="ru-RU"/>
            </w:rPr>
          </w:pPr>
        </w:p>
        <w:p w14:paraId="002EC50A" w14:textId="77777777" w:rsidR="00DF5558" w:rsidRPr="00643CA5" w:rsidRDefault="00DF5558" w:rsidP="00643CA5">
          <w:pPr>
            <w:pStyle w:val="11"/>
            <w:rPr>
              <w:noProof/>
            </w:rPr>
          </w:pPr>
          <w:r w:rsidRPr="00643CA5">
            <w:fldChar w:fldCharType="begin"/>
          </w:r>
          <w:r w:rsidRPr="00643CA5">
            <w:instrText xml:space="preserve"> TOC \o "1-3" \h \z \u </w:instrText>
          </w:r>
          <w:r w:rsidRPr="00643CA5">
            <w:fldChar w:fldCharType="separate"/>
          </w:r>
          <w:hyperlink w:anchor="_Toc515569806" w:history="1">
            <w:r w:rsidRPr="00643CA5">
              <w:rPr>
                <w:rStyle w:val="a4"/>
                <w:rFonts w:ascii="Times New Roman" w:hAnsi="Times New Roman" w:cs="Times New Roman"/>
                <w:noProof/>
                <w:color w:val="auto"/>
                <w:sz w:val="28"/>
                <w:szCs w:val="28"/>
              </w:rPr>
              <w:t>Введение</w:t>
            </w:r>
            <w:r w:rsidRPr="00643CA5">
              <w:rPr>
                <w:noProof/>
                <w:webHidden/>
              </w:rPr>
              <w:tab/>
            </w:r>
            <w:r w:rsidRPr="00643CA5">
              <w:rPr>
                <w:noProof/>
                <w:webHidden/>
              </w:rPr>
              <w:fldChar w:fldCharType="begin"/>
            </w:r>
            <w:r w:rsidRPr="00643CA5">
              <w:rPr>
                <w:noProof/>
                <w:webHidden/>
              </w:rPr>
              <w:instrText xml:space="preserve"> PAGEREF _Toc515569806 \h </w:instrText>
            </w:r>
            <w:r w:rsidRPr="00643CA5">
              <w:rPr>
                <w:noProof/>
                <w:webHidden/>
              </w:rPr>
            </w:r>
            <w:r w:rsidRPr="00643CA5">
              <w:rPr>
                <w:noProof/>
                <w:webHidden/>
              </w:rPr>
              <w:fldChar w:fldCharType="separate"/>
            </w:r>
            <w:r w:rsidR="00476089">
              <w:rPr>
                <w:noProof/>
                <w:webHidden/>
              </w:rPr>
              <w:t>2</w:t>
            </w:r>
            <w:r w:rsidRPr="00643CA5">
              <w:rPr>
                <w:noProof/>
                <w:webHidden/>
              </w:rPr>
              <w:fldChar w:fldCharType="end"/>
            </w:r>
          </w:hyperlink>
        </w:p>
        <w:p w14:paraId="1D49C682" w14:textId="77777777" w:rsidR="00DF5558" w:rsidRPr="00643CA5" w:rsidRDefault="009223CA" w:rsidP="00643CA5">
          <w:pPr>
            <w:pStyle w:val="11"/>
            <w:rPr>
              <w:noProof/>
            </w:rPr>
          </w:pPr>
          <w:hyperlink w:anchor="_Toc515569807" w:history="1">
            <w:r w:rsidR="00DF5558" w:rsidRPr="00643CA5">
              <w:rPr>
                <w:rStyle w:val="a4"/>
                <w:rFonts w:ascii="Times New Roman" w:hAnsi="Times New Roman" w:cs="Times New Roman"/>
                <w:noProof/>
                <w:color w:val="auto"/>
                <w:sz w:val="28"/>
                <w:szCs w:val="28"/>
              </w:rPr>
              <w:t>1.Теоретические аспекты коррупции как социально-экономического явления</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_Toc515569807 \h </w:instrText>
            </w:r>
            <w:r w:rsidR="00DF5558" w:rsidRPr="00643CA5">
              <w:rPr>
                <w:noProof/>
                <w:webHidden/>
              </w:rPr>
            </w:r>
            <w:r w:rsidR="00DF5558" w:rsidRPr="00643CA5">
              <w:rPr>
                <w:noProof/>
                <w:webHidden/>
              </w:rPr>
              <w:fldChar w:fldCharType="separate"/>
            </w:r>
            <w:r w:rsidR="00476089">
              <w:rPr>
                <w:noProof/>
                <w:webHidden/>
              </w:rPr>
              <w:t>5</w:t>
            </w:r>
            <w:r w:rsidR="00DF5558" w:rsidRPr="00643CA5">
              <w:rPr>
                <w:noProof/>
                <w:webHidden/>
              </w:rPr>
              <w:fldChar w:fldCharType="end"/>
            </w:r>
          </w:hyperlink>
        </w:p>
        <w:p w14:paraId="325133B5" w14:textId="77777777" w:rsidR="00DF5558" w:rsidRPr="00643CA5" w:rsidRDefault="009223CA" w:rsidP="00643CA5">
          <w:pPr>
            <w:pStyle w:val="11"/>
            <w:rPr>
              <w:noProof/>
            </w:rPr>
          </w:pPr>
          <w:hyperlink w:anchor="_Toc515569808" w:history="1">
            <w:r w:rsidR="00DF5558" w:rsidRPr="00643CA5">
              <w:rPr>
                <w:rStyle w:val="a4"/>
                <w:rFonts w:ascii="Times New Roman" w:hAnsi="Times New Roman" w:cs="Times New Roman"/>
                <w:noProof/>
                <w:color w:val="auto"/>
                <w:sz w:val="28"/>
                <w:szCs w:val="28"/>
              </w:rPr>
              <w:t>1.1 Сущность экономической коррупции и классификация причин её возникновения</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_Toc515569808 \h </w:instrText>
            </w:r>
            <w:r w:rsidR="00DF5558" w:rsidRPr="00643CA5">
              <w:rPr>
                <w:noProof/>
                <w:webHidden/>
              </w:rPr>
            </w:r>
            <w:r w:rsidR="00DF5558" w:rsidRPr="00643CA5">
              <w:rPr>
                <w:noProof/>
                <w:webHidden/>
              </w:rPr>
              <w:fldChar w:fldCharType="separate"/>
            </w:r>
            <w:r w:rsidR="00476089">
              <w:rPr>
                <w:noProof/>
                <w:webHidden/>
              </w:rPr>
              <w:t>5</w:t>
            </w:r>
            <w:r w:rsidR="00DF5558" w:rsidRPr="00643CA5">
              <w:rPr>
                <w:noProof/>
                <w:webHidden/>
              </w:rPr>
              <w:fldChar w:fldCharType="end"/>
            </w:r>
          </w:hyperlink>
        </w:p>
        <w:p w14:paraId="70397DBE" w14:textId="77777777" w:rsidR="00DF5558" w:rsidRPr="00643CA5" w:rsidRDefault="009223CA" w:rsidP="00643CA5">
          <w:pPr>
            <w:pStyle w:val="11"/>
            <w:ind w:firstLine="0"/>
            <w:rPr>
              <w:noProof/>
            </w:rPr>
          </w:pPr>
          <w:hyperlink w:anchor="_Toc515569809" w:history="1">
            <w:r w:rsidR="00DF5558" w:rsidRPr="00643CA5">
              <w:rPr>
                <w:rStyle w:val="a4"/>
                <w:rFonts w:ascii="Times New Roman" w:hAnsi="Times New Roman" w:cs="Times New Roman"/>
                <w:noProof/>
                <w:color w:val="auto"/>
                <w:sz w:val="28"/>
                <w:szCs w:val="28"/>
              </w:rPr>
              <w:t>1.2 Индикаторы экономической коррупции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_Toc515569809 \h </w:instrText>
            </w:r>
            <w:r w:rsidR="00DF5558" w:rsidRPr="00643CA5">
              <w:rPr>
                <w:noProof/>
                <w:webHidden/>
              </w:rPr>
            </w:r>
            <w:r w:rsidR="00DF5558" w:rsidRPr="00643CA5">
              <w:rPr>
                <w:noProof/>
                <w:webHidden/>
              </w:rPr>
              <w:fldChar w:fldCharType="separate"/>
            </w:r>
            <w:r w:rsidR="00476089">
              <w:rPr>
                <w:noProof/>
                <w:webHidden/>
              </w:rPr>
              <w:t>9</w:t>
            </w:r>
            <w:r w:rsidR="00DF5558" w:rsidRPr="00643CA5">
              <w:rPr>
                <w:noProof/>
                <w:webHidden/>
              </w:rPr>
              <w:fldChar w:fldCharType="end"/>
            </w:r>
          </w:hyperlink>
        </w:p>
        <w:p w14:paraId="6899DDCE" w14:textId="77777777" w:rsidR="00DF5558" w:rsidRPr="00643CA5" w:rsidRDefault="009223CA" w:rsidP="00643CA5">
          <w:pPr>
            <w:pStyle w:val="11"/>
            <w:ind w:firstLine="0"/>
            <w:rPr>
              <w:noProof/>
            </w:rPr>
          </w:pPr>
          <w:hyperlink w:anchor="_Toc515569810" w:history="1">
            <w:r w:rsidR="00DF5558" w:rsidRPr="00643CA5">
              <w:rPr>
                <w:rStyle w:val="a4"/>
                <w:rFonts w:ascii="Times New Roman" w:hAnsi="Times New Roman" w:cs="Times New Roman"/>
                <w:noProof/>
                <w:color w:val="auto"/>
                <w:sz w:val="28"/>
                <w:szCs w:val="28"/>
              </w:rPr>
              <w:t>1.3 Практика зарубежных стран по предотвращению коррупции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_Toc515569810 \h </w:instrText>
            </w:r>
            <w:r w:rsidR="00DF5558" w:rsidRPr="00643CA5">
              <w:rPr>
                <w:noProof/>
                <w:webHidden/>
              </w:rPr>
            </w:r>
            <w:r w:rsidR="00DF5558" w:rsidRPr="00643CA5">
              <w:rPr>
                <w:noProof/>
                <w:webHidden/>
              </w:rPr>
              <w:fldChar w:fldCharType="separate"/>
            </w:r>
            <w:r w:rsidR="00476089">
              <w:rPr>
                <w:noProof/>
                <w:webHidden/>
              </w:rPr>
              <w:t>11</w:t>
            </w:r>
            <w:r w:rsidR="00DF5558" w:rsidRPr="00643CA5">
              <w:rPr>
                <w:noProof/>
                <w:webHidden/>
              </w:rPr>
              <w:fldChar w:fldCharType="end"/>
            </w:r>
          </w:hyperlink>
        </w:p>
        <w:p w14:paraId="71DF045F" w14:textId="77777777" w:rsidR="00DF5558" w:rsidRPr="00643CA5" w:rsidRDefault="009223CA" w:rsidP="00643CA5">
          <w:pPr>
            <w:pStyle w:val="11"/>
            <w:rPr>
              <w:noProof/>
            </w:rPr>
          </w:pPr>
          <w:hyperlink w:anchor="_Toc515569811" w:history="1">
            <w:r w:rsidR="00DF5558" w:rsidRPr="00643CA5">
              <w:rPr>
                <w:rStyle w:val="a4"/>
                <w:rFonts w:ascii="Times New Roman" w:hAnsi="Times New Roman" w:cs="Times New Roman"/>
                <w:noProof/>
                <w:color w:val="auto"/>
                <w:sz w:val="28"/>
                <w:szCs w:val="28"/>
              </w:rPr>
              <w:t>2. Анализ современного уровня экономической коррупции в Российской Федерации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_Toc515569811 \h </w:instrText>
            </w:r>
            <w:r w:rsidR="00DF5558" w:rsidRPr="00643CA5">
              <w:rPr>
                <w:noProof/>
                <w:webHidden/>
              </w:rPr>
            </w:r>
            <w:r w:rsidR="00DF5558" w:rsidRPr="00643CA5">
              <w:rPr>
                <w:noProof/>
                <w:webHidden/>
              </w:rPr>
              <w:fldChar w:fldCharType="separate"/>
            </w:r>
            <w:r w:rsidR="00476089">
              <w:rPr>
                <w:noProof/>
                <w:webHidden/>
              </w:rPr>
              <w:t>17</w:t>
            </w:r>
            <w:r w:rsidR="00DF5558" w:rsidRPr="00643CA5">
              <w:rPr>
                <w:noProof/>
                <w:webHidden/>
              </w:rPr>
              <w:fldChar w:fldCharType="end"/>
            </w:r>
          </w:hyperlink>
        </w:p>
        <w:p w14:paraId="13B796DE" w14:textId="77777777" w:rsidR="00DF5558" w:rsidRPr="00643CA5" w:rsidRDefault="009223CA" w:rsidP="00643CA5">
          <w:pPr>
            <w:pStyle w:val="11"/>
            <w:ind w:firstLine="0"/>
            <w:rPr>
              <w:noProof/>
            </w:rPr>
          </w:pPr>
          <w:hyperlink w:anchor="_Toc515569812" w:history="1">
            <w:r w:rsidR="00DF5558" w:rsidRPr="00643CA5">
              <w:rPr>
                <w:rStyle w:val="a4"/>
                <w:rFonts w:ascii="Times New Roman" w:hAnsi="Times New Roman" w:cs="Times New Roman"/>
                <w:noProof/>
                <w:color w:val="auto"/>
                <w:sz w:val="28"/>
                <w:szCs w:val="28"/>
              </w:rPr>
              <w:t>2.1 Основные характеристики современного уровня экономической коррупции в России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_Toc515569812 \h </w:instrText>
            </w:r>
            <w:r w:rsidR="00DF5558" w:rsidRPr="00643CA5">
              <w:rPr>
                <w:noProof/>
                <w:webHidden/>
              </w:rPr>
            </w:r>
            <w:r w:rsidR="00DF5558" w:rsidRPr="00643CA5">
              <w:rPr>
                <w:noProof/>
                <w:webHidden/>
              </w:rPr>
              <w:fldChar w:fldCharType="separate"/>
            </w:r>
            <w:r w:rsidR="00476089">
              <w:rPr>
                <w:noProof/>
                <w:webHidden/>
              </w:rPr>
              <w:t>17</w:t>
            </w:r>
            <w:r w:rsidR="00DF5558" w:rsidRPr="00643CA5">
              <w:rPr>
                <w:noProof/>
                <w:webHidden/>
              </w:rPr>
              <w:fldChar w:fldCharType="end"/>
            </w:r>
          </w:hyperlink>
        </w:p>
        <w:p w14:paraId="05237AEC" w14:textId="77777777" w:rsidR="00DF5558" w:rsidRPr="00643CA5" w:rsidRDefault="009223CA" w:rsidP="00643CA5">
          <w:pPr>
            <w:pStyle w:val="11"/>
            <w:ind w:firstLine="0"/>
            <w:rPr>
              <w:noProof/>
            </w:rPr>
          </w:pPr>
          <w:hyperlink w:anchor="_Toc515569813" w:history="1">
            <w:r w:rsidR="00DF5558" w:rsidRPr="00643CA5">
              <w:rPr>
                <w:rStyle w:val="a4"/>
                <w:rFonts w:ascii="Times New Roman" w:hAnsi="Times New Roman" w:cs="Times New Roman"/>
                <w:noProof/>
                <w:color w:val="auto"/>
                <w:sz w:val="28"/>
                <w:szCs w:val="28"/>
              </w:rPr>
              <w:t>2.2 Коррупция как фактор криминализации экономики России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_Toc515569813 \h </w:instrText>
            </w:r>
            <w:r w:rsidR="00DF5558" w:rsidRPr="00643CA5">
              <w:rPr>
                <w:noProof/>
                <w:webHidden/>
              </w:rPr>
            </w:r>
            <w:r w:rsidR="00DF5558" w:rsidRPr="00643CA5">
              <w:rPr>
                <w:noProof/>
                <w:webHidden/>
              </w:rPr>
              <w:fldChar w:fldCharType="separate"/>
            </w:r>
            <w:r w:rsidR="00476089">
              <w:rPr>
                <w:noProof/>
                <w:webHidden/>
              </w:rPr>
              <w:t>24</w:t>
            </w:r>
            <w:r w:rsidR="00DF5558" w:rsidRPr="00643CA5">
              <w:rPr>
                <w:noProof/>
                <w:webHidden/>
              </w:rPr>
              <w:fldChar w:fldCharType="end"/>
            </w:r>
          </w:hyperlink>
        </w:p>
        <w:p w14:paraId="3D2F7305" w14:textId="77777777" w:rsidR="00DF5558" w:rsidRPr="00643CA5" w:rsidRDefault="009223CA" w:rsidP="00643CA5">
          <w:pPr>
            <w:pStyle w:val="11"/>
            <w:ind w:firstLine="0"/>
            <w:rPr>
              <w:noProof/>
            </w:rPr>
          </w:pPr>
          <w:hyperlink w:anchor="_Toc515569814" w:history="1">
            <w:r w:rsidR="00DF5558" w:rsidRPr="00643CA5">
              <w:rPr>
                <w:rStyle w:val="a4"/>
                <w:rFonts w:ascii="Times New Roman" w:hAnsi="Times New Roman" w:cs="Times New Roman"/>
                <w:noProof/>
                <w:color w:val="auto"/>
                <w:sz w:val="28"/>
                <w:szCs w:val="28"/>
              </w:rPr>
              <w:t>2.3 Влияние коррупции на общественное благосостояние</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_Toc515569814 \h </w:instrText>
            </w:r>
            <w:r w:rsidR="00DF5558" w:rsidRPr="00643CA5">
              <w:rPr>
                <w:noProof/>
                <w:webHidden/>
              </w:rPr>
            </w:r>
            <w:r w:rsidR="00DF5558" w:rsidRPr="00643CA5">
              <w:rPr>
                <w:noProof/>
                <w:webHidden/>
              </w:rPr>
              <w:fldChar w:fldCharType="separate"/>
            </w:r>
            <w:r w:rsidR="00476089">
              <w:rPr>
                <w:noProof/>
                <w:webHidden/>
              </w:rPr>
              <w:t>27</w:t>
            </w:r>
            <w:r w:rsidR="00DF5558" w:rsidRPr="00643CA5">
              <w:rPr>
                <w:noProof/>
                <w:webHidden/>
              </w:rPr>
              <w:fldChar w:fldCharType="end"/>
            </w:r>
          </w:hyperlink>
        </w:p>
        <w:p w14:paraId="605C6500" w14:textId="77777777" w:rsidR="00DF5558" w:rsidRPr="00643CA5" w:rsidRDefault="009223CA" w:rsidP="00643CA5">
          <w:pPr>
            <w:pStyle w:val="11"/>
            <w:rPr>
              <w:noProof/>
            </w:rPr>
          </w:pPr>
          <w:hyperlink w:anchor="_Toc515569815" w:history="1">
            <w:r w:rsidR="00DF5558" w:rsidRPr="00643CA5">
              <w:rPr>
                <w:rStyle w:val="a4"/>
                <w:rFonts w:ascii="Times New Roman" w:hAnsi="Times New Roman" w:cs="Times New Roman"/>
                <w:noProof/>
                <w:color w:val="auto"/>
                <w:sz w:val="28"/>
                <w:szCs w:val="28"/>
              </w:rPr>
              <w:t>3.Направления совершенствования механизма противодействия коррупции в системе экономической безопасности России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_Toc515569815 \h </w:instrText>
            </w:r>
            <w:r w:rsidR="00DF5558" w:rsidRPr="00643CA5">
              <w:rPr>
                <w:noProof/>
                <w:webHidden/>
              </w:rPr>
            </w:r>
            <w:r w:rsidR="00DF5558" w:rsidRPr="00643CA5">
              <w:rPr>
                <w:noProof/>
                <w:webHidden/>
              </w:rPr>
              <w:fldChar w:fldCharType="separate"/>
            </w:r>
            <w:r w:rsidR="00476089">
              <w:rPr>
                <w:noProof/>
                <w:webHidden/>
              </w:rPr>
              <w:t>30</w:t>
            </w:r>
            <w:r w:rsidR="00DF5558" w:rsidRPr="00643CA5">
              <w:rPr>
                <w:noProof/>
                <w:webHidden/>
              </w:rPr>
              <w:fldChar w:fldCharType="end"/>
            </w:r>
          </w:hyperlink>
        </w:p>
        <w:p w14:paraId="539B9734" w14:textId="77777777" w:rsidR="00DF5558" w:rsidRPr="00643CA5" w:rsidRDefault="009223CA" w:rsidP="00643CA5">
          <w:pPr>
            <w:pStyle w:val="11"/>
            <w:ind w:firstLine="0"/>
            <w:rPr>
              <w:noProof/>
            </w:rPr>
          </w:pPr>
          <w:hyperlink w:anchor="_Toc515569816" w:history="1">
            <w:r w:rsidR="00DF5558" w:rsidRPr="00643CA5">
              <w:rPr>
                <w:rStyle w:val="a4"/>
                <w:rFonts w:ascii="Times New Roman" w:hAnsi="Times New Roman" w:cs="Times New Roman"/>
                <w:noProof/>
                <w:color w:val="auto"/>
                <w:sz w:val="28"/>
                <w:szCs w:val="28"/>
              </w:rPr>
              <w:t>3.1 Совершенствование системы противодействия коррупции в экономической сфере</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_Toc515569816 \h </w:instrText>
            </w:r>
            <w:r w:rsidR="00DF5558" w:rsidRPr="00643CA5">
              <w:rPr>
                <w:noProof/>
                <w:webHidden/>
              </w:rPr>
            </w:r>
            <w:r w:rsidR="00DF5558" w:rsidRPr="00643CA5">
              <w:rPr>
                <w:noProof/>
                <w:webHidden/>
              </w:rPr>
              <w:fldChar w:fldCharType="separate"/>
            </w:r>
            <w:r w:rsidR="00476089">
              <w:rPr>
                <w:noProof/>
                <w:webHidden/>
              </w:rPr>
              <w:t>30</w:t>
            </w:r>
            <w:r w:rsidR="00DF5558" w:rsidRPr="00643CA5">
              <w:rPr>
                <w:noProof/>
                <w:webHidden/>
              </w:rPr>
              <w:fldChar w:fldCharType="end"/>
            </w:r>
          </w:hyperlink>
        </w:p>
        <w:p w14:paraId="13047671" w14:textId="77777777" w:rsidR="00DF5558" w:rsidRPr="00643CA5" w:rsidRDefault="009223CA" w:rsidP="00643CA5">
          <w:pPr>
            <w:pStyle w:val="11"/>
            <w:ind w:firstLine="0"/>
            <w:rPr>
              <w:noProof/>
            </w:rPr>
          </w:pPr>
          <w:hyperlink w:anchor="_Toc515569817" w:history="1">
            <w:r w:rsidR="00DF5558" w:rsidRPr="00643CA5">
              <w:rPr>
                <w:rStyle w:val="a4"/>
                <w:rFonts w:ascii="Times New Roman" w:hAnsi="Times New Roman" w:cs="Times New Roman"/>
                <w:noProof/>
                <w:color w:val="auto"/>
                <w:sz w:val="28"/>
                <w:szCs w:val="28"/>
              </w:rPr>
              <w:t>3.2 Приоритетные направления противодействия экономической коррупции в современной России</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_Toc515569817 \h </w:instrText>
            </w:r>
            <w:r w:rsidR="00DF5558" w:rsidRPr="00643CA5">
              <w:rPr>
                <w:noProof/>
                <w:webHidden/>
              </w:rPr>
            </w:r>
            <w:r w:rsidR="00DF5558" w:rsidRPr="00643CA5">
              <w:rPr>
                <w:noProof/>
                <w:webHidden/>
              </w:rPr>
              <w:fldChar w:fldCharType="separate"/>
            </w:r>
            <w:r w:rsidR="00476089">
              <w:rPr>
                <w:noProof/>
                <w:webHidden/>
              </w:rPr>
              <w:t>33</w:t>
            </w:r>
            <w:r w:rsidR="00DF5558" w:rsidRPr="00643CA5">
              <w:rPr>
                <w:noProof/>
                <w:webHidden/>
              </w:rPr>
              <w:fldChar w:fldCharType="end"/>
            </w:r>
          </w:hyperlink>
        </w:p>
        <w:p w14:paraId="2D408AA5" w14:textId="77777777" w:rsidR="00DF5558" w:rsidRPr="00643CA5" w:rsidRDefault="009223CA" w:rsidP="00643CA5">
          <w:pPr>
            <w:pStyle w:val="11"/>
            <w:ind w:firstLine="0"/>
            <w:rPr>
              <w:noProof/>
            </w:rPr>
          </w:pPr>
          <w:hyperlink w:anchor="_Toc515569818" w:history="1">
            <w:r w:rsidR="00DF5558" w:rsidRPr="00643CA5">
              <w:rPr>
                <w:rStyle w:val="a4"/>
                <w:rFonts w:ascii="Times New Roman" w:hAnsi="Times New Roman" w:cs="Times New Roman"/>
                <w:noProof/>
                <w:color w:val="auto"/>
                <w:sz w:val="28"/>
                <w:szCs w:val="28"/>
              </w:rPr>
              <w:t>3.3 Меры по совершенствованию государственного управления в целях предупреждения коррупции в экономической сфере</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_Toc515569818 \h </w:instrText>
            </w:r>
            <w:r w:rsidR="00DF5558" w:rsidRPr="00643CA5">
              <w:rPr>
                <w:noProof/>
                <w:webHidden/>
              </w:rPr>
            </w:r>
            <w:r w:rsidR="00DF5558" w:rsidRPr="00643CA5">
              <w:rPr>
                <w:noProof/>
                <w:webHidden/>
              </w:rPr>
              <w:fldChar w:fldCharType="separate"/>
            </w:r>
            <w:r w:rsidR="00476089">
              <w:rPr>
                <w:noProof/>
                <w:webHidden/>
              </w:rPr>
              <w:t>36</w:t>
            </w:r>
            <w:r w:rsidR="00DF5558" w:rsidRPr="00643CA5">
              <w:rPr>
                <w:noProof/>
                <w:webHidden/>
              </w:rPr>
              <w:fldChar w:fldCharType="end"/>
            </w:r>
          </w:hyperlink>
        </w:p>
        <w:p w14:paraId="20139B42" w14:textId="77777777" w:rsidR="00DF5558" w:rsidRPr="00643CA5" w:rsidRDefault="009223CA" w:rsidP="00643CA5">
          <w:pPr>
            <w:pStyle w:val="11"/>
            <w:rPr>
              <w:noProof/>
            </w:rPr>
          </w:pPr>
          <w:hyperlink w:anchor="_Toc515569819" w:history="1">
            <w:r w:rsidR="00DF5558" w:rsidRPr="00643CA5">
              <w:rPr>
                <w:rStyle w:val="a4"/>
                <w:rFonts w:ascii="Times New Roman" w:hAnsi="Times New Roman" w:cs="Times New Roman"/>
                <w:noProof/>
                <w:color w:val="auto"/>
                <w:sz w:val="28"/>
                <w:szCs w:val="28"/>
              </w:rPr>
              <w:t>Заключение</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_Toc515569819 \h </w:instrText>
            </w:r>
            <w:r w:rsidR="00DF5558" w:rsidRPr="00643CA5">
              <w:rPr>
                <w:noProof/>
                <w:webHidden/>
              </w:rPr>
            </w:r>
            <w:r w:rsidR="00DF5558" w:rsidRPr="00643CA5">
              <w:rPr>
                <w:noProof/>
                <w:webHidden/>
              </w:rPr>
              <w:fldChar w:fldCharType="separate"/>
            </w:r>
            <w:r w:rsidR="00476089">
              <w:rPr>
                <w:noProof/>
                <w:webHidden/>
              </w:rPr>
              <w:t>44</w:t>
            </w:r>
            <w:r w:rsidR="00DF5558" w:rsidRPr="00643CA5">
              <w:rPr>
                <w:noProof/>
                <w:webHidden/>
              </w:rPr>
              <w:fldChar w:fldCharType="end"/>
            </w:r>
          </w:hyperlink>
        </w:p>
        <w:p w14:paraId="2B37F91C" w14:textId="77777777" w:rsidR="00DF5558" w:rsidRPr="00643CA5" w:rsidRDefault="009223CA" w:rsidP="00643CA5">
          <w:pPr>
            <w:pStyle w:val="11"/>
            <w:rPr>
              <w:noProof/>
            </w:rPr>
          </w:pPr>
          <w:hyperlink w:anchor="_Toc515569820" w:history="1">
            <w:r w:rsidR="00DF5558" w:rsidRPr="00643CA5">
              <w:rPr>
                <w:rStyle w:val="a4"/>
                <w:rFonts w:ascii="Times New Roman" w:hAnsi="Times New Roman" w:cs="Times New Roman"/>
                <w:noProof/>
                <w:color w:val="auto"/>
                <w:sz w:val="28"/>
                <w:szCs w:val="28"/>
              </w:rPr>
              <w:t>Список использованной литературы</w:t>
            </w:r>
            <w:r w:rsidR="00DF5558" w:rsidRPr="00643CA5">
              <w:rPr>
                <w:noProof/>
                <w:webHidden/>
              </w:rPr>
              <w:tab/>
            </w:r>
            <w:r w:rsidR="00DF5558" w:rsidRPr="00643CA5">
              <w:rPr>
                <w:noProof/>
                <w:webHidden/>
              </w:rPr>
              <w:fldChar w:fldCharType="begin"/>
            </w:r>
            <w:r w:rsidR="00DF5558" w:rsidRPr="00643CA5">
              <w:rPr>
                <w:noProof/>
                <w:webHidden/>
              </w:rPr>
              <w:instrText xml:space="preserve"> PAGEREF _Toc515569820 \h </w:instrText>
            </w:r>
            <w:r w:rsidR="00DF5558" w:rsidRPr="00643CA5">
              <w:rPr>
                <w:noProof/>
                <w:webHidden/>
              </w:rPr>
            </w:r>
            <w:r w:rsidR="00DF5558" w:rsidRPr="00643CA5">
              <w:rPr>
                <w:noProof/>
                <w:webHidden/>
              </w:rPr>
              <w:fldChar w:fldCharType="separate"/>
            </w:r>
            <w:r w:rsidR="00476089">
              <w:rPr>
                <w:noProof/>
                <w:webHidden/>
              </w:rPr>
              <w:t>46</w:t>
            </w:r>
            <w:r w:rsidR="00DF5558" w:rsidRPr="00643CA5">
              <w:rPr>
                <w:noProof/>
                <w:webHidden/>
              </w:rPr>
              <w:fldChar w:fldCharType="end"/>
            </w:r>
          </w:hyperlink>
        </w:p>
        <w:p w14:paraId="3821FB8B" w14:textId="1D5C819D" w:rsidR="00DF5558" w:rsidRPr="00643CA5" w:rsidRDefault="00DF5558" w:rsidP="00643CA5">
          <w:pPr>
            <w:spacing w:line="360" w:lineRule="auto"/>
            <w:jc w:val="both"/>
          </w:pPr>
          <w:r w:rsidRPr="00643CA5">
            <w:rPr>
              <w:rFonts w:ascii="Times New Roman" w:hAnsi="Times New Roman" w:cs="Times New Roman"/>
              <w:bCs/>
              <w:sz w:val="28"/>
              <w:szCs w:val="28"/>
            </w:rPr>
            <w:fldChar w:fldCharType="end"/>
          </w:r>
        </w:p>
      </w:sdtContent>
    </w:sdt>
    <w:p w14:paraId="3FD4CF27" w14:textId="77777777" w:rsidR="00DF5558" w:rsidRDefault="00DF5558" w:rsidP="00F40583">
      <w:pPr>
        <w:pStyle w:val="1"/>
        <w:spacing w:before="0" w:line="360" w:lineRule="auto"/>
        <w:jc w:val="center"/>
        <w:rPr>
          <w:rFonts w:asciiTheme="minorHAnsi" w:hAnsiTheme="minorHAnsi" w:cs="Times New Roman"/>
          <w:b/>
          <w:caps/>
          <w:color w:val="000000" w:themeColor="text1"/>
          <w:sz w:val="28"/>
        </w:rPr>
      </w:pPr>
    </w:p>
    <w:p w14:paraId="66EA5877" w14:textId="08BC19AA" w:rsidR="001B7E0C" w:rsidRPr="002E51E8" w:rsidRDefault="005B3F92" w:rsidP="00DF5558">
      <w:pPr>
        <w:pStyle w:val="1"/>
        <w:pageBreakBefore/>
        <w:spacing w:before="0" w:line="360" w:lineRule="auto"/>
        <w:jc w:val="center"/>
        <w:rPr>
          <w:rFonts w:ascii="Times New Roman Полужирный" w:hAnsi="Times New Roman Полужирный" w:cs="Times New Roman"/>
          <w:b/>
          <w:caps/>
          <w:color w:val="000000" w:themeColor="text1"/>
          <w:sz w:val="28"/>
        </w:rPr>
      </w:pPr>
      <w:bookmarkStart w:id="0" w:name="_Toc515569806"/>
      <w:r w:rsidRPr="002E51E8">
        <w:rPr>
          <w:rFonts w:ascii="Times New Roman Полужирный" w:hAnsi="Times New Roman Полужирный" w:cs="Times New Roman"/>
          <w:b/>
          <w:caps/>
          <w:color w:val="000000" w:themeColor="text1"/>
          <w:sz w:val="28"/>
        </w:rPr>
        <w:lastRenderedPageBreak/>
        <w:t>Введение</w:t>
      </w:r>
      <w:bookmarkEnd w:id="0"/>
    </w:p>
    <w:p w14:paraId="40219CD6" w14:textId="77777777" w:rsidR="001B7E0C" w:rsidRPr="00F40583" w:rsidRDefault="001B7E0C" w:rsidP="00F40583">
      <w:pPr>
        <w:spacing w:line="360" w:lineRule="auto"/>
        <w:ind w:firstLine="709"/>
        <w:jc w:val="both"/>
        <w:rPr>
          <w:rFonts w:ascii="Times New Roman" w:hAnsi="Times New Roman" w:cs="Times New Roman"/>
          <w:sz w:val="28"/>
        </w:rPr>
      </w:pPr>
    </w:p>
    <w:p w14:paraId="767A159A" w14:textId="77777777" w:rsid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Серьезный экономический кризис в стране сопровождается фактами откровенной коррупции. </w:t>
      </w:r>
    </w:p>
    <w:p w14:paraId="469D29C7" w14:textId="449BBDFD"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Ничто так не подрывает патриотизм граждан, их любовь к своей стране, как беззаконие, безнаказанность чиновников, несправедливое отношение со стороны государственных органов. Люди могут терпеть лишения, вызванные санкциями, но ощущение вопиющей несправедливости приводит к потере доверия правительству. В общественном сознании формируется представление о беззащитности граждан и перед миром криминала и перед лицом власти. Коррупция является питательной средой для организованной преступности, терроризма и экстремизма.</w:t>
      </w:r>
    </w:p>
    <w:p w14:paraId="25D4754B" w14:textId="77777777" w:rsid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Ежегодно материальный ущерб от коррупции составляет 10% от суммы материального ущерба от всех преступлений в России, а за 3,5 года за коррупцию осудили 45 тыс. человек, из которых 4,5 тыс. — сотрудники правоохранительных органов, 400 — депутаты, еще 3 тыс. — работали в органах местного самоуправления. </w:t>
      </w:r>
    </w:p>
    <w:p w14:paraId="29F56B3A" w14:textId="62A484AD"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При этом материальный ущерб от коррупционных преступлений ежегодно достигает 10% от суммы материального ущерба от всех преступлений в </w:t>
      </w:r>
      <w:r w:rsidR="00F40583" w:rsidRPr="00F40583">
        <w:rPr>
          <w:rFonts w:ascii="Times New Roman" w:hAnsi="Times New Roman" w:cs="Times New Roman"/>
          <w:sz w:val="28"/>
        </w:rPr>
        <w:t>России. ​</w:t>
      </w:r>
    </w:p>
    <w:p w14:paraId="4A71DF79" w14:textId="77777777" w:rsid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Россия борется с коррупцией на протяжении всей своей истории и борьба эта заключается главным образом в ужесточении законов. Имеет ли смысл такая законотворческая деятельность, если суровые законы не пользуются уважением чиновников? </w:t>
      </w:r>
    </w:p>
    <w:p w14:paraId="6DDEC518" w14:textId="0D970A7D"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Президент России В.В. Путин, выступая на заседании Совета по борьбе с коррупцией, подчеркнул, что российское антикоррупционное законодательство сейчас отвечает мировым стандартам. Лидер страны считает, что исправлять законодательно ситуацию недостаточно. Нужно менять отношение граждан к тем, кто дает и берет взятки.</w:t>
      </w:r>
    </w:p>
    <w:p w14:paraId="163C220E" w14:textId="77777777"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lastRenderedPageBreak/>
        <w:t>Коррупция является следствием деградации моральных ценностей общества, исконных национальных традиций и обычаев. Для искоренения коррупции нужно изменить моральную атмосферу в обществе.</w:t>
      </w:r>
    </w:p>
    <w:p w14:paraId="5C82D728" w14:textId="77777777" w:rsid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Масштабы коррупции в России, степень ее негативного влияния на развитие национальной экономики требуют новой оценки этого явления. </w:t>
      </w:r>
    </w:p>
    <w:p w14:paraId="504B9E07" w14:textId="22851278"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Речь идет уже не об отдельных фактах воздействия на принятие управленческого решения посредством подкупа чиновников, а о сложившейся системе, которая является серьезным вызовом национальной безопасности страны.</w:t>
      </w:r>
    </w:p>
    <w:p w14:paraId="1E70C708" w14:textId="270796F9"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Все это обуславливает актуальность темы исследования.</w:t>
      </w:r>
    </w:p>
    <w:p w14:paraId="2E7A5B26" w14:textId="34020323"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Объект исследования – коррупция.</w:t>
      </w:r>
    </w:p>
    <w:p w14:paraId="78E3422C" w14:textId="1E9AD292"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Предмет исследования – коррупция как фактор криминализации России.</w:t>
      </w:r>
    </w:p>
    <w:p w14:paraId="61717BD1" w14:textId="7AC1AC7A"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Цель исследования – изучить особенности коррупцию в нашей стране в качестве угрозы экономической безопасности.</w:t>
      </w:r>
    </w:p>
    <w:p w14:paraId="7302BDA0" w14:textId="7D7F693C"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Для достижения поставленной цели необходимо решение следующих задач:</w:t>
      </w:r>
    </w:p>
    <w:p w14:paraId="5CF20E31" w14:textId="6D31BB18"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выявить сущность экономической коррупции и классификация причин её возникновения,</w:t>
      </w:r>
    </w:p>
    <w:p w14:paraId="226A9062" w14:textId="4D227AAA" w:rsidR="001B7E0C" w:rsidRPr="00F40583" w:rsidRDefault="001B7E0C"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xml:space="preserve">- </w:t>
      </w:r>
      <w:r w:rsidR="00F40583" w:rsidRPr="00F40583">
        <w:rPr>
          <w:rFonts w:ascii="Times New Roman" w:hAnsi="Times New Roman" w:cs="Times New Roman"/>
          <w:sz w:val="28"/>
        </w:rPr>
        <w:t>рассмотреть индикаторы экономической коррупции,</w:t>
      </w:r>
    </w:p>
    <w:p w14:paraId="6DB4D37E" w14:textId="5C588B99"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изучить практику зарубежных стран по предотвращению коррупции,</w:t>
      </w:r>
    </w:p>
    <w:p w14:paraId="3D5CC7B5" w14:textId="637E1280"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составить основные характеристики современного уровня экономической коррупции в России,</w:t>
      </w:r>
    </w:p>
    <w:p w14:paraId="2B66360F" w14:textId="57AC7BDF"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исследовать явление коррупции как фактор криминализации экономики России,</w:t>
      </w:r>
    </w:p>
    <w:p w14:paraId="61D98C51" w14:textId="18D3B73B"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определить влияние коррупции на общественное благосостояние,</w:t>
      </w:r>
    </w:p>
    <w:p w14:paraId="3E368B3C" w14:textId="2230782D"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рассмотреть возможность совершенствование системы противодействия коррупции в экономической сфере,</w:t>
      </w:r>
    </w:p>
    <w:p w14:paraId="4D88415B" w14:textId="44C97576"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 выявить приоритетные направления противодействия экономической коррупции в современной России,</w:t>
      </w:r>
    </w:p>
    <w:p w14:paraId="7F40219D" w14:textId="77C21DFB"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lastRenderedPageBreak/>
        <w:t>- разработать меры по с</w:t>
      </w:r>
      <w:r w:rsidR="00476089">
        <w:rPr>
          <w:rFonts w:ascii="Times New Roman" w:hAnsi="Times New Roman" w:cs="Times New Roman"/>
          <w:sz w:val="28"/>
        </w:rPr>
        <w:t>о</w:t>
      </w:r>
      <w:r w:rsidRPr="00F40583">
        <w:rPr>
          <w:rFonts w:ascii="Times New Roman" w:hAnsi="Times New Roman" w:cs="Times New Roman"/>
          <w:sz w:val="28"/>
        </w:rPr>
        <w:t>вершенствованию государственного управления в целях предупреждения коррупции в экономической сфере</w:t>
      </w:r>
    </w:p>
    <w:p w14:paraId="5B2D9125" w14:textId="6E8D4CD6"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В исследовании были применены такие общенаучные методы исследования, как анализ, сравнение, классификация.</w:t>
      </w:r>
    </w:p>
    <w:p w14:paraId="235F8DAA" w14:textId="3DC99392" w:rsidR="00F40583" w:rsidRPr="00F40583" w:rsidRDefault="00F40583" w:rsidP="00F40583">
      <w:pPr>
        <w:spacing w:line="360" w:lineRule="auto"/>
        <w:ind w:firstLine="709"/>
        <w:jc w:val="both"/>
        <w:rPr>
          <w:rFonts w:ascii="Times New Roman" w:hAnsi="Times New Roman" w:cs="Times New Roman"/>
          <w:sz w:val="28"/>
        </w:rPr>
      </w:pPr>
      <w:r w:rsidRPr="00F40583">
        <w:rPr>
          <w:rFonts w:ascii="Times New Roman" w:hAnsi="Times New Roman" w:cs="Times New Roman"/>
          <w:sz w:val="28"/>
        </w:rPr>
        <w:t>Структура работы представлена введением, тремя главами, заключением и списком использованной литературы.</w:t>
      </w:r>
    </w:p>
    <w:p w14:paraId="0D95E334" w14:textId="77777777" w:rsidR="00F40583" w:rsidRDefault="00F40583" w:rsidP="001B7E0C">
      <w:pPr>
        <w:spacing w:line="360" w:lineRule="auto"/>
        <w:ind w:left="851"/>
        <w:rPr>
          <w:rFonts w:ascii="Times New Roman" w:hAnsi="Times New Roman" w:cs="Times New Roman"/>
          <w:sz w:val="28"/>
          <w:szCs w:val="28"/>
        </w:rPr>
      </w:pPr>
    </w:p>
    <w:p w14:paraId="309EA691" w14:textId="77777777" w:rsidR="001B7E0C" w:rsidRPr="005B3F92" w:rsidRDefault="001B7E0C" w:rsidP="001B7E0C">
      <w:pPr>
        <w:spacing w:line="360" w:lineRule="auto"/>
        <w:ind w:left="851"/>
        <w:rPr>
          <w:rFonts w:ascii="Times New Roman" w:hAnsi="Times New Roman" w:cs="Times New Roman"/>
          <w:sz w:val="28"/>
          <w:szCs w:val="28"/>
        </w:rPr>
      </w:pPr>
    </w:p>
    <w:p w14:paraId="7A1CAA8A" w14:textId="7F7E3672" w:rsidR="005B3F92" w:rsidRPr="00417918" w:rsidRDefault="005B3F92" w:rsidP="00417918">
      <w:pPr>
        <w:pStyle w:val="1"/>
        <w:pageBreakBefore/>
        <w:spacing w:before="0" w:line="360" w:lineRule="auto"/>
        <w:jc w:val="center"/>
        <w:rPr>
          <w:rFonts w:ascii="Times New Roman" w:hAnsi="Times New Roman" w:cs="Times New Roman"/>
          <w:b/>
          <w:color w:val="000000" w:themeColor="text1"/>
          <w:sz w:val="28"/>
        </w:rPr>
      </w:pPr>
      <w:bookmarkStart w:id="1" w:name="_Toc515569807"/>
      <w:r w:rsidRPr="00417918">
        <w:rPr>
          <w:rFonts w:ascii="Times New Roman" w:hAnsi="Times New Roman" w:cs="Times New Roman"/>
          <w:b/>
          <w:color w:val="000000" w:themeColor="text1"/>
          <w:sz w:val="28"/>
        </w:rPr>
        <w:lastRenderedPageBreak/>
        <w:t>1</w:t>
      </w:r>
      <w:r w:rsidRPr="002E51E8">
        <w:rPr>
          <w:rFonts w:ascii="Times New Roman Полужирный" w:hAnsi="Times New Roman Полужирный" w:cs="Times New Roman"/>
          <w:b/>
          <w:caps/>
          <w:color w:val="000000" w:themeColor="text1"/>
          <w:sz w:val="28"/>
        </w:rPr>
        <w:t>.Теоретическ</w:t>
      </w:r>
      <w:r w:rsidR="002464C8" w:rsidRPr="002E51E8">
        <w:rPr>
          <w:rFonts w:ascii="Times New Roman Полужирный" w:hAnsi="Times New Roman Полужирный" w:cs="Times New Roman"/>
          <w:b/>
          <w:caps/>
          <w:color w:val="000000" w:themeColor="text1"/>
          <w:sz w:val="28"/>
        </w:rPr>
        <w:t xml:space="preserve">ие </w:t>
      </w:r>
      <w:r w:rsidR="001B7E0C" w:rsidRPr="002E51E8">
        <w:rPr>
          <w:rFonts w:ascii="Times New Roman Полужирный" w:hAnsi="Times New Roman Полужирный" w:cs="Times New Roman"/>
          <w:b/>
          <w:caps/>
          <w:color w:val="000000" w:themeColor="text1"/>
          <w:sz w:val="28"/>
        </w:rPr>
        <w:t>аспекты коррупции</w:t>
      </w:r>
      <w:r w:rsidR="002464C8" w:rsidRPr="002E51E8">
        <w:rPr>
          <w:rFonts w:ascii="Times New Roman Полужирный" w:hAnsi="Times New Roman Полужирный" w:cs="Times New Roman"/>
          <w:b/>
          <w:caps/>
          <w:color w:val="000000" w:themeColor="text1"/>
          <w:sz w:val="28"/>
        </w:rPr>
        <w:t xml:space="preserve"> </w:t>
      </w:r>
      <w:r w:rsidR="00624A4F" w:rsidRPr="002E51E8">
        <w:rPr>
          <w:rFonts w:ascii="Times New Roman Полужирный" w:hAnsi="Times New Roman Полужирный" w:cs="Times New Roman"/>
          <w:b/>
          <w:caps/>
          <w:color w:val="000000" w:themeColor="text1"/>
          <w:sz w:val="28"/>
        </w:rPr>
        <w:t xml:space="preserve">как </w:t>
      </w:r>
      <w:r w:rsidR="00DD178B" w:rsidRPr="002E51E8">
        <w:rPr>
          <w:rFonts w:ascii="Times New Roman Полужирный" w:hAnsi="Times New Roman Полужирный" w:cs="Times New Roman"/>
          <w:b/>
          <w:caps/>
          <w:color w:val="000000" w:themeColor="text1"/>
          <w:sz w:val="28"/>
        </w:rPr>
        <w:t xml:space="preserve">социально-экономического </w:t>
      </w:r>
      <w:r w:rsidR="00624A4F" w:rsidRPr="002E51E8">
        <w:rPr>
          <w:rFonts w:ascii="Times New Roman Полужирный" w:hAnsi="Times New Roman Полужирный" w:cs="Times New Roman"/>
          <w:b/>
          <w:caps/>
          <w:color w:val="000000" w:themeColor="text1"/>
          <w:sz w:val="28"/>
        </w:rPr>
        <w:t>явления</w:t>
      </w:r>
      <w:bookmarkEnd w:id="1"/>
    </w:p>
    <w:p w14:paraId="38C7773B" w14:textId="29E7391A" w:rsidR="005B3F92" w:rsidRPr="00417918" w:rsidRDefault="005B3F92" w:rsidP="00417918">
      <w:pPr>
        <w:pStyle w:val="1"/>
        <w:spacing w:before="0" w:line="360" w:lineRule="auto"/>
        <w:jc w:val="center"/>
        <w:rPr>
          <w:rFonts w:ascii="Times New Roman" w:hAnsi="Times New Roman" w:cs="Times New Roman"/>
          <w:b/>
          <w:color w:val="000000" w:themeColor="text1"/>
          <w:sz w:val="28"/>
        </w:rPr>
      </w:pPr>
      <w:bookmarkStart w:id="2" w:name="_Toc515569808"/>
      <w:r w:rsidRPr="00417918">
        <w:rPr>
          <w:rFonts w:ascii="Times New Roman" w:hAnsi="Times New Roman" w:cs="Times New Roman"/>
          <w:b/>
          <w:color w:val="000000" w:themeColor="text1"/>
          <w:sz w:val="28"/>
        </w:rPr>
        <w:t>1.1 Сущность экономической коррупции и классификация причин её</w:t>
      </w:r>
      <w:r w:rsidR="0020500A" w:rsidRPr="00417918">
        <w:rPr>
          <w:rFonts w:ascii="Times New Roman" w:hAnsi="Times New Roman" w:cs="Times New Roman"/>
          <w:b/>
          <w:color w:val="000000" w:themeColor="text1"/>
          <w:sz w:val="28"/>
        </w:rPr>
        <w:t xml:space="preserve"> возникновения</w:t>
      </w:r>
      <w:bookmarkEnd w:id="2"/>
    </w:p>
    <w:p w14:paraId="5C837E20" w14:textId="77777777" w:rsidR="00EA0EE7" w:rsidRPr="00417918" w:rsidRDefault="00EA0EE7" w:rsidP="00417918">
      <w:pPr>
        <w:spacing w:line="360" w:lineRule="auto"/>
        <w:ind w:firstLine="709"/>
        <w:jc w:val="both"/>
        <w:rPr>
          <w:rFonts w:ascii="Times New Roman" w:hAnsi="Times New Roman" w:cs="Times New Roman"/>
          <w:sz w:val="28"/>
        </w:rPr>
      </w:pPr>
    </w:p>
    <w:p w14:paraId="319722A8" w14:textId="77777777" w:rsidR="00EA0EE7" w:rsidRP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Коррупция – сложное социально-экономическое явление, у которого не существует единственного канонического определения.</w:t>
      </w:r>
    </w:p>
    <w:p w14:paraId="0E1953FC" w14:textId="77777777" w:rsidR="00EA0EE7" w:rsidRP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 xml:space="preserve">Понятие коррупции неоднозначно. Какие-то явления к ней можно отнести без колебаний, а другие вызывают споры (взяточничество государственного служащего, фуршет для прессы или потенциального партнера). </w:t>
      </w:r>
    </w:p>
    <w:p w14:paraId="3B8A7CA0" w14:textId="4224103F" w:rsidR="00EA0EE7" w:rsidRP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Среди глобальных проблем современности, от решения которых зависит дальнейшее развитие мирового сообщества в новом столетии, одной из самых острых является проблема коррупции. Воспринимаемая правоведами еще в начале XX в. высокая вероятность распространения коррупционных проявлений обусловливала необходимость определения этого понятия</w:t>
      </w:r>
      <w:r w:rsidR="00991947">
        <w:rPr>
          <w:rStyle w:val="af"/>
          <w:rFonts w:ascii="Times New Roman" w:hAnsi="Times New Roman" w:cs="Times New Roman"/>
          <w:sz w:val="28"/>
        </w:rPr>
        <w:footnoteReference w:id="1"/>
      </w:r>
      <w:r w:rsidRPr="00417918">
        <w:rPr>
          <w:rFonts w:ascii="Times New Roman" w:hAnsi="Times New Roman" w:cs="Times New Roman"/>
          <w:sz w:val="28"/>
        </w:rPr>
        <w:t>.</w:t>
      </w:r>
    </w:p>
    <w:p w14:paraId="38848552" w14:textId="77777777" w:rsid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Однако было бы неверным считать, что коррупция везде и всегда проявляется одинаково, что одинаковы ее причины и последствия. Решающее значение здесь имеют национальные менталитет, правовые, религиозные и этнические традиции, которые никогда не являются зеркальным отражением друг друга и экономического благополучия государства.</w:t>
      </w:r>
    </w:p>
    <w:p w14:paraId="4FA97CA5" w14:textId="77777777" w:rsidR="00D7797A"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 xml:space="preserve">Коррупция, как определено в Федеральном законе от 25 декабря 2008 г. "О противодействии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w:t>
      </w:r>
      <w:r w:rsidRPr="00417918">
        <w:rPr>
          <w:rFonts w:ascii="Times New Roman" w:hAnsi="Times New Roman" w:cs="Times New Roman"/>
          <w:sz w:val="28"/>
        </w:rPr>
        <w:lastRenderedPageBreak/>
        <w:t>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действий от имени или в интересах юридического лица.</w:t>
      </w:r>
    </w:p>
    <w:p w14:paraId="25D4BE12" w14:textId="77777777" w:rsid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Коррупция многообразна в своих проявлениях. Во всяком случае, нельзя не обратить внимания на то, что национальное и международное право достаточно "равнодушно" реагирует на многочисленные формы коррупционного поведения, тем не менее осуждаемые общественной моралью или религиями. Коррупция первоначально "распадается" на две неравные части: собственно этические отклонения и правонарушения. Однако этим "дуализм" коррупции не исчерпывается.</w:t>
      </w:r>
    </w:p>
    <w:p w14:paraId="66C4D94C" w14:textId="6DF15C49" w:rsid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Она выражается, с одной стороны, в возможности использования служащим своего статуса для получения незаконных преимуществ, а с другой - в возможности предоставления этих преимуществ заинтересованным физическим или юридическим лицам в корыстных целях. Традиционно считается, что в противоречивом единстве этих сторон с точки зрения большей общественной опасности доминирует продажность</w:t>
      </w:r>
      <w:r w:rsidR="00991947">
        <w:rPr>
          <w:rStyle w:val="af"/>
          <w:rFonts w:ascii="Times New Roman" w:hAnsi="Times New Roman" w:cs="Times New Roman"/>
          <w:sz w:val="28"/>
        </w:rPr>
        <w:footnoteReference w:id="2"/>
      </w:r>
      <w:r w:rsidRPr="00417918">
        <w:rPr>
          <w:rFonts w:ascii="Times New Roman" w:hAnsi="Times New Roman" w:cs="Times New Roman"/>
          <w:sz w:val="28"/>
        </w:rPr>
        <w:t xml:space="preserve">. Достаточно часто коррупция представляет собой подобие односторонних сделок или хищения. </w:t>
      </w:r>
    </w:p>
    <w:p w14:paraId="625263C5" w14:textId="77777777" w:rsid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И</w:t>
      </w:r>
      <w:r w:rsidR="00EA0EE7" w:rsidRPr="00417918">
        <w:rPr>
          <w:rFonts w:ascii="Times New Roman" w:hAnsi="Times New Roman" w:cs="Times New Roman"/>
          <w:sz w:val="28"/>
        </w:rPr>
        <w:t xml:space="preserve">сторически различающимися в российском общественном мнении и праве формами коррупции были мздоимство -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законного действия (бездействие) по службе и лихоимство - получение тем же лицом каких-либо преимуществ за совершение по службе незаконного действия (бездействие). Мздоимство и лихоимство могут проявляться на всех уровнях </w:t>
      </w:r>
      <w:r w:rsidR="00EA0EE7" w:rsidRPr="00417918">
        <w:rPr>
          <w:rFonts w:ascii="Times New Roman" w:hAnsi="Times New Roman" w:cs="Times New Roman"/>
          <w:sz w:val="28"/>
        </w:rPr>
        <w:lastRenderedPageBreak/>
        <w:t>системы власти, при этом объемы сумм и масштабы вредного воздействия на общество могут бесконечно варьироваться.</w:t>
      </w:r>
    </w:p>
    <w:p w14:paraId="34E94E6A" w14:textId="77777777" w:rsidR="00EA0EE7" w:rsidRP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Можно привести в качестве примера следующие формы коррупции:</w:t>
      </w:r>
    </w:p>
    <w:p w14:paraId="75720E5F" w14:textId="5121B938"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использование власти для незаконного получения материальных благ целой группой должностных лиц, коллективно извлекающих выгоду из нарушения законов и норм;</w:t>
      </w:r>
    </w:p>
    <w:p w14:paraId="339E58DC" w14:textId="15CB7715"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создание чиновником искусственных преград по отношению к некоторому лицу в принятии некого решения, что принуждает клиента к даче взятки;</w:t>
      </w:r>
    </w:p>
    <w:p w14:paraId="5CC3BD9F" w14:textId="39A41D06"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принятие должностным лицом решения, из которого извлекает выгоду вторая сторона, а лицо получает вознаграждение при обоюдном согласии.</w:t>
      </w:r>
    </w:p>
    <w:p w14:paraId="5C4E6476" w14:textId="77777777" w:rsidR="00EA0EE7" w:rsidRPr="00417918" w:rsidRDefault="00EA0EE7"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Этим не исчерпывается феномен коррупции, различают разные ее типы:</w:t>
      </w:r>
    </w:p>
    <w:p w14:paraId="4670EBB1" w14:textId="67FA3217"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верхушечная (политики, высшее и среднее чиновничество, принимающие решения, имеющие высокую цену) и низовая (постоянное, рутинное взаимодействие чиновников и граждан);</w:t>
      </w:r>
    </w:p>
    <w:p w14:paraId="750EC38F" w14:textId="04607E11"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«вертикальная» – мост между верхушечной и низовой коррупцией, (приводит к стадии укореняющихся организованных форм, где подчиненный дает взятку начальнику за покрытие им коррупционных действий взяткодателя);</w:t>
      </w:r>
    </w:p>
    <w:p w14:paraId="5271321E" w14:textId="04D10043"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на уровне отдельных актов – набор личных «тарифов» за выполнение, невыполнение, нарушение;</w:t>
      </w:r>
    </w:p>
    <w:p w14:paraId="5B9C9BC3" w14:textId="6103B2A6"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внутренняя и внешняя;</w:t>
      </w:r>
    </w:p>
    <w:p w14:paraId="22107324" w14:textId="65E97FDD"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государственная и в частном секторе;</w:t>
      </w:r>
    </w:p>
    <w:p w14:paraId="6C1DE3BF" w14:textId="49DB4143"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межнациональный, надгосударственный уровень;</w:t>
      </w:r>
    </w:p>
    <w:p w14:paraId="51B71504" w14:textId="7B638A77"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A0EE7" w:rsidRPr="00417918">
        <w:rPr>
          <w:rFonts w:ascii="Times New Roman" w:hAnsi="Times New Roman" w:cs="Times New Roman"/>
          <w:sz w:val="28"/>
        </w:rPr>
        <w:t>по типу получателей взяток: организация в верхушке правительства или государство, где коррупция является сферой деятельности большого числа бюрократов;</w:t>
      </w:r>
    </w:p>
    <w:p w14:paraId="77AE1364" w14:textId="36871A2D" w:rsidR="00EA0EE7"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EA0EE7" w:rsidRPr="00417918">
        <w:rPr>
          <w:rFonts w:ascii="Times New Roman" w:hAnsi="Times New Roman" w:cs="Times New Roman"/>
          <w:sz w:val="28"/>
        </w:rPr>
        <w:t>по типу «рынка взяток»: небольшое число основных частных коррумпированных действующих лиц или выплаты взяток децентрализованы</w:t>
      </w:r>
      <w:r w:rsidR="00991947">
        <w:rPr>
          <w:rStyle w:val="af"/>
          <w:rFonts w:ascii="Times New Roman" w:hAnsi="Times New Roman" w:cs="Times New Roman"/>
          <w:sz w:val="28"/>
        </w:rPr>
        <w:footnoteReference w:id="3"/>
      </w:r>
      <w:r w:rsidR="00EA0EE7" w:rsidRPr="00417918">
        <w:rPr>
          <w:rFonts w:ascii="Times New Roman" w:hAnsi="Times New Roman" w:cs="Times New Roman"/>
          <w:sz w:val="28"/>
        </w:rPr>
        <w:t>.</w:t>
      </w:r>
    </w:p>
    <w:p w14:paraId="5EC13A95" w14:textId="77777777" w:rsidR="00417918" w:rsidRDefault="00B02382"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 xml:space="preserve">Что же является причиной возникновения коррупции? </w:t>
      </w:r>
    </w:p>
    <w:p w14:paraId="5FFE2BF5" w14:textId="35F14A62" w:rsidR="00EA0EE7" w:rsidRPr="00417918" w:rsidRDefault="00B02382"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Большинство исследователей этого явления дают следующий ответ: причиной коррупции является само государство, то есть различные ограничения, регулирующие и контролирующие правила, налагаемые на свободных экономических агентов. Что же является причиной возникновения коррупции? Большинство исследователей этого явления дают следующий ответ: причиной коррупции является само государство, то есть различные ограничения, регулирующие и контролирующие правила, налагаемые на свободных экономических агентов.</w:t>
      </w:r>
    </w:p>
    <w:p w14:paraId="2AE6150A" w14:textId="77777777" w:rsidR="00B02382" w:rsidRPr="00417918" w:rsidRDefault="00B02382"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Существует шесть наиболее общих ситуаций, которые создают мотивы для коррупции, иными словами, для привнесения рыночного правила «поиска выгоды» в государственное регулирование:</w:t>
      </w:r>
    </w:p>
    <w:p w14:paraId="57C1EDE2" w14:textId="04BF6CCB"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Правительство может предписывать распределение дефицитной ренты большому числу частных лиц и фирм, используя формальные критерии, а не желание заплатить за распределенную ренту. Взятки очищают рынок.</w:t>
      </w:r>
    </w:p>
    <w:p w14:paraId="45CFDB5B" w14:textId="3EBD5D65"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Бюрократы в общественном секторе могут быть слабо мотивированы хорошо исполнять свою работу из-за низкой зарплаты и низкого уровня внутреннего контроля. Здесь взятки выполняют роль премий.</w:t>
      </w:r>
    </w:p>
    <w:p w14:paraId="521F0D3F" w14:textId="01B4C7A2"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Частные фирмы и лица пытаются понизить издержки, налагаемые на них правительством в форме налогов, потребительских правил и регулирований. Взятки понижают издержки у тех, кто их заплатил.</w:t>
      </w:r>
    </w:p>
    <w:p w14:paraId="0C4C05E7" w14:textId="0F5B4076"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 xml:space="preserve">Правительство часто передает большие финансовые прибыли частным фирмам через контракты, приватизацию и присуждение концессий. Взятки </w:t>
      </w:r>
      <w:r w:rsidR="00B02382" w:rsidRPr="00417918">
        <w:rPr>
          <w:rFonts w:ascii="Times New Roman" w:hAnsi="Times New Roman" w:cs="Times New Roman"/>
          <w:sz w:val="28"/>
        </w:rPr>
        <w:lastRenderedPageBreak/>
        <w:t>влияют на уровень монопольных рент и их распределение между частными инвесторами и общественными монополиями.</w:t>
      </w:r>
    </w:p>
    <w:p w14:paraId="5B8B247E" w14:textId="3AC4A199"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Взятки могут замещать законные формы политического влияния. Подкупая политиков, покупается их влияние, а подкуп политиков – покупка голосов.</w:t>
      </w:r>
    </w:p>
    <w:p w14:paraId="0403CABF" w14:textId="605439B8" w:rsidR="00B02382" w:rsidRPr="00417918" w:rsidRDefault="00417918" w:rsidP="0041791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02382" w:rsidRPr="00417918">
        <w:rPr>
          <w:rFonts w:ascii="Times New Roman" w:hAnsi="Times New Roman" w:cs="Times New Roman"/>
          <w:sz w:val="28"/>
        </w:rPr>
        <w:t>Правосудие имеет возможность перераспределять ресурсы между сторонами. Взятки могут перекрывать действие законных норм</w:t>
      </w:r>
      <w:r w:rsidR="00991947">
        <w:rPr>
          <w:rStyle w:val="af"/>
          <w:rFonts w:ascii="Times New Roman" w:hAnsi="Times New Roman" w:cs="Times New Roman"/>
          <w:sz w:val="28"/>
        </w:rPr>
        <w:footnoteReference w:id="4"/>
      </w:r>
      <w:r w:rsidR="00B02382" w:rsidRPr="00417918">
        <w:rPr>
          <w:rFonts w:ascii="Times New Roman" w:hAnsi="Times New Roman" w:cs="Times New Roman"/>
          <w:sz w:val="28"/>
        </w:rPr>
        <w:t>.</w:t>
      </w:r>
    </w:p>
    <w:p w14:paraId="2085B41E" w14:textId="77777777" w:rsidR="00B02382" w:rsidRPr="00417918" w:rsidRDefault="00B02382" w:rsidP="00417918">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Таким образом, вмешательство государства создает ограничения для частного рынка и, следовательно, мотивы нарушить эти ограничения, поэтому сами экономические агенты часто заинтересованы в подкупе чиновника. Такой метод регулирования рынка государством, как, например, выдача разрешения или лицензии, приводит к тому, что монополист – чиновник, владеющий правом на выдачу разрешения – имеет возможность воспользоваться своим положением в личных целях. Таким образом, чиновник, так же как и агент, имеет мотив нарушить свои обязательства перед государством.</w:t>
      </w:r>
    </w:p>
    <w:p w14:paraId="292927BC" w14:textId="77777777" w:rsidR="00B02382" w:rsidRDefault="00B02382" w:rsidP="0020500A">
      <w:pPr>
        <w:spacing w:line="360" w:lineRule="auto"/>
        <w:ind w:left="851" w:firstLine="565"/>
        <w:rPr>
          <w:rFonts w:ascii="Times New Roman" w:hAnsi="Times New Roman" w:cs="Times New Roman"/>
          <w:sz w:val="28"/>
          <w:szCs w:val="28"/>
        </w:rPr>
      </w:pPr>
    </w:p>
    <w:p w14:paraId="4ADBC849" w14:textId="77777777" w:rsidR="00EA0EE7" w:rsidRDefault="00EA0EE7" w:rsidP="0020500A">
      <w:pPr>
        <w:spacing w:line="360" w:lineRule="auto"/>
        <w:ind w:left="851" w:firstLine="565"/>
        <w:rPr>
          <w:rFonts w:ascii="Times New Roman" w:hAnsi="Times New Roman" w:cs="Times New Roman"/>
          <w:sz w:val="28"/>
          <w:szCs w:val="28"/>
        </w:rPr>
      </w:pPr>
    </w:p>
    <w:p w14:paraId="5735D917" w14:textId="127418E5" w:rsidR="005B3F92" w:rsidRPr="00382058" w:rsidRDefault="005B3F92" w:rsidP="00382058">
      <w:pPr>
        <w:pStyle w:val="1"/>
        <w:spacing w:before="0" w:line="360" w:lineRule="auto"/>
        <w:jc w:val="center"/>
        <w:rPr>
          <w:rFonts w:ascii="Times New Roman" w:hAnsi="Times New Roman" w:cs="Times New Roman"/>
          <w:b/>
        </w:rPr>
      </w:pPr>
      <w:bookmarkStart w:id="3" w:name="_Toc515569809"/>
      <w:r w:rsidRPr="00382058">
        <w:rPr>
          <w:rFonts w:ascii="Times New Roman" w:hAnsi="Times New Roman" w:cs="Times New Roman"/>
          <w:b/>
          <w:color w:val="000000" w:themeColor="text1"/>
          <w:sz w:val="28"/>
        </w:rPr>
        <w:t>1.2 Индикаторы экономической коррупции</w:t>
      </w:r>
      <w:bookmarkEnd w:id="3"/>
    </w:p>
    <w:p w14:paraId="326D515C" w14:textId="77777777" w:rsidR="00417918" w:rsidRPr="00382058" w:rsidRDefault="00417918" w:rsidP="00D7797A">
      <w:pPr>
        <w:spacing w:line="360" w:lineRule="auto"/>
        <w:ind w:firstLine="709"/>
        <w:jc w:val="both"/>
        <w:rPr>
          <w:rFonts w:ascii="Times New Roman" w:hAnsi="Times New Roman" w:cs="Times New Roman"/>
          <w:sz w:val="28"/>
        </w:rPr>
      </w:pPr>
    </w:p>
    <w:p w14:paraId="660BC1DE" w14:textId="21EE6487"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В настоящее время задачи экономического и социального развития каждой страны, региона должны быть определены с учетом устойчивого развития.</w:t>
      </w:r>
    </w:p>
    <w:p w14:paraId="6C1947D9" w14:textId="77777777"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 xml:space="preserve">В этой связи актуализируются проблемы влияния коррупции на социально-экономическое положение настоящего и будущего состояния </w:t>
      </w:r>
      <w:r w:rsidRPr="00382058">
        <w:rPr>
          <w:rFonts w:ascii="Times New Roman" w:hAnsi="Times New Roman" w:cs="Times New Roman"/>
          <w:sz w:val="28"/>
        </w:rPr>
        <w:lastRenderedPageBreak/>
        <w:t>страны, развития адекватных рыночных взаимоотношений, свободных от коррупции.</w:t>
      </w:r>
    </w:p>
    <w:p w14:paraId="0908EE81" w14:textId="628FFB87"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Проблема коррупции масштабна, чаще всего ее измерить бывает очень сложно. Рассмотрим некоторые индикаторы измерения коррупции (таблица 1)</w:t>
      </w:r>
      <w:r w:rsidR="00991947">
        <w:rPr>
          <w:rStyle w:val="af"/>
          <w:rFonts w:ascii="Times New Roman" w:hAnsi="Times New Roman" w:cs="Times New Roman"/>
          <w:sz w:val="28"/>
        </w:rPr>
        <w:footnoteReference w:id="5"/>
      </w:r>
      <w:r w:rsidRPr="00382058">
        <w:rPr>
          <w:rFonts w:ascii="Times New Roman" w:hAnsi="Times New Roman" w:cs="Times New Roman"/>
          <w:sz w:val="28"/>
        </w:rPr>
        <w:t>.</w:t>
      </w:r>
    </w:p>
    <w:p w14:paraId="787A8337" w14:textId="32B45C1E" w:rsidR="0041791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Таблица 1</w:t>
      </w:r>
      <w:r w:rsidR="00DF5558">
        <w:rPr>
          <w:rFonts w:ascii="Times New Roman" w:hAnsi="Times New Roman" w:cs="Times New Roman"/>
          <w:sz w:val="28"/>
        </w:rPr>
        <w:t xml:space="preserve"> - </w:t>
      </w:r>
      <w:r w:rsidRPr="00382058">
        <w:rPr>
          <w:rFonts w:ascii="Times New Roman" w:hAnsi="Times New Roman" w:cs="Times New Roman"/>
          <w:sz w:val="28"/>
        </w:rPr>
        <w:t>Некоторые индикаторы измерения коррупции</w:t>
      </w:r>
    </w:p>
    <w:p w14:paraId="4C3EC5F0" w14:textId="77777777" w:rsidR="00DF5558" w:rsidRPr="00382058" w:rsidRDefault="00DF5558" w:rsidP="00D7797A">
      <w:pPr>
        <w:spacing w:line="360" w:lineRule="auto"/>
        <w:ind w:firstLine="709"/>
        <w:jc w:val="both"/>
        <w:rPr>
          <w:rFonts w:ascii="Times New Roman" w:hAnsi="Times New Roman" w:cs="Times New Roman"/>
          <w:sz w:val="28"/>
        </w:rPr>
      </w:pPr>
    </w:p>
    <w:tbl>
      <w:tblPr>
        <w:tblW w:w="9495" w:type="dxa"/>
        <w:tblCellSpacing w:w="0" w:type="dxa"/>
        <w:tblBorders>
          <w:top w:val="single" w:sz="6" w:space="0" w:color="000000"/>
          <w:lef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092"/>
        <w:gridCol w:w="6403"/>
      </w:tblGrid>
      <w:tr w:rsidR="00417918" w:rsidRPr="00382058" w14:paraId="53DB95EE"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0F08C5D3" w14:textId="77777777" w:rsidR="00417918" w:rsidRPr="00382058" w:rsidRDefault="00417918" w:rsidP="00382058">
            <w:pPr>
              <w:jc w:val="center"/>
              <w:rPr>
                <w:rFonts w:ascii="Times New Roman" w:hAnsi="Times New Roman" w:cs="Times New Roman"/>
              </w:rPr>
            </w:pPr>
            <w:r w:rsidRPr="00382058">
              <w:rPr>
                <w:rFonts w:ascii="Times New Roman" w:hAnsi="Times New Roman" w:cs="Times New Roman"/>
              </w:rPr>
              <w:t>Наименование</w:t>
            </w: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5E99F868" w14:textId="77777777" w:rsidR="00417918" w:rsidRPr="00382058" w:rsidRDefault="00417918" w:rsidP="00382058">
            <w:pPr>
              <w:jc w:val="center"/>
              <w:rPr>
                <w:rFonts w:ascii="Times New Roman" w:hAnsi="Times New Roman" w:cs="Times New Roman"/>
              </w:rPr>
            </w:pPr>
            <w:r w:rsidRPr="00382058">
              <w:rPr>
                <w:rFonts w:ascii="Times New Roman" w:hAnsi="Times New Roman" w:cs="Times New Roman"/>
              </w:rPr>
              <w:t>Смысловая нагрузка</w:t>
            </w:r>
          </w:p>
        </w:tc>
      </w:tr>
      <w:tr w:rsidR="00417918" w:rsidRPr="00382058" w14:paraId="2D67F06F"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6F99E9DC" w14:textId="77777777" w:rsidR="00417918" w:rsidRDefault="00417918" w:rsidP="00382058">
            <w:pPr>
              <w:rPr>
                <w:rFonts w:ascii="Times New Roman" w:hAnsi="Times New Roman" w:cs="Times New Roman"/>
              </w:rPr>
            </w:pPr>
            <w:r w:rsidRPr="00382058">
              <w:rPr>
                <w:rFonts w:ascii="Times New Roman" w:hAnsi="Times New Roman" w:cs="Times New Roman"/>
              </w:rPr>
              <w:t>Коррупционный охват</w:t>
            </w:r>
          </w:p>
          <w:p w14:paraId="7EAD7F4D"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60F999D7"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628FCA75"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2A13B7BC" w14:textId="77777777" w:rsidR="00932B01" w:rsidRPr="00382058" w:rsidRDefault="00932B01" w:rsidP="00382058">
            <w:pPr>
              <w:rPr>
                <w:rFonts w:ascii="Times New Roman" w:hAnsi="Times New Roman" w:cs="Times New Roman"/>
              </w:rPr>
            </w:pP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517C6CD4"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Показывает долю респондентов, заявивших, что при обращении в государственные учреждения или органы власти они хотя бы раз попадали в коррупционную ситуацию</w:t>
            </w:r>
          </w:p>
        </w:tc>
      </w:tr>
      <w:tr w:rsidR="00417918" w:rsidRPr="00382058" w14:paraId="388AD446"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4156E649" w14:textId="77777777" w:rsidR="00417918" w:rsidRDefault="00417918" w:rsidP="00382058">
            <w:pPr>
              <w:rPr>
                <w:rFonts w:ascii="Times New Roman" w:hAnsi="Times New Roman" w:cs="Times New Roman"/>
              </w:rPr>
            </w:pPr>
            <w:r w:rsidRPr="00382058">
              <w:rPr>
                <w:rFonts w:ascii="Times New Roman" w:hAnsi="Times New Roman" w:cs="Times New Roman"/>
              </w:rPr>
              <w:t>Интенсивность коррупции</w:t>
            </w:r>
          </w:p>
          <w:p w14:paraId="3DCD5B0E"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077FAFFD" w14:textId="77777777" w:rsidR="00932B01" w:rsidRPr="00382058" w:rsidRDefault="00932B01" w:rsidP="00382058">
            <w:pPr>
              <w:rPr>
                <w:rFonts w:ascii="Times New Roman" w:hAnsi="Times New Roman" w:cs="Times New Roman"/>
              </w:rPr>
            </w:pP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488F3255"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Отражает среднее число взяток в год, приходящееся на одного взяткодателя</w:t>
            </w:r>
          </w:p>
        </w:tc>
      </w:tr>
      <w:tr w:rsidR="00417918" w:rsidRPr="00382058" w14:paraId="2BE8841E"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0A2B0E71" w14:textId="77777777" w:rsidR="00417918" w:rsidRDefault="00417918" w:rsidP="00382058">
            <w:pPr>
              <w:rPr>
                <w:rFonts w:ascii="Times New Roman" w:hAnsi="Times New Roman" w:cs="Times New Roman"/>
              </w:rPr>
            </w:pPr>
            <w:r w:rsidRPr="00382058">
              <w:rPr>
                <w:rFonts w:ascii="Times New Roman" w:hAnsi="Times New Roman" w:cs="Times New Roman"/>
              </w:rPr>
              <w:t>Готовность давать взятки</w:t>
            </w:r>
          </w:p>
          <w:p w14:paraId="30D5BD2C"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40FE62C3" w14:textId="77777777" w:rsidR="00932B01" w:rsidRPr="00382058" w:rsidRDefault="00932B01" w:rsidP="00382058">
            <w:pPr>
              <w:rPr>
                <w:rFonts w:ascii="Times New Roman" w:hAnsi="Times New Roman" w:cs="Times New Roman"/>
              </w:rPr>
            </w:pP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7A1FAACD"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Содержит долю респондентов, давших взятку в последней по времени коррупционной ситуации</w:t>
            </w:r>
          </w:p>
        </w:tc>
      </w:tr>
      <w:tr w:rsidR="00417918" w:rsidRPr="00382058" w14:paraId="17FBAC6C"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1221404D"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Средний размер взятки, объём рынка коррупции</w:t>
            </w: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12C71CB3" w14:textId="77777777" w:rsidR="00417918" w:rsidRDefault="00417918" w:rsidP="00382058">
            <w:pPr>
              <w:rPr>
                <w:rFonts w:ascii="Times New Roman" w:hAnsi="Times New Roman" w:cs="Times New Roman"/>
              </w:rPr>
            </w:pPr>
            <w:r w:rsidRPr="00382058">
              <w:rPr>
                <w:rFonts w:ascii="Times New Roman" w:hAnsi="Times New Roman" w:cs="Times New Roman"/>
              </w:rPr>
              <w:t>Показывает сумму взяток, выплаченных гражданами за год</w:t>
            </w:r>
          </w:p>
          <w:p w14:paraId="7BA4BF16"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20AC95CD" w14:textId="77777777" w:rsidR="00932B01" w:rsidRPr="00382058" w:rsidRDefault="00932B01" w:rsidP="00382058">
            <w:pPr>
              <w:rPr>
                <w:rFonts w:ascii="Times New Roman" w:hAnsi="Times New Roman" w:cs="Times New Roman"/>
              </w:rPr>
            </w:pPr>
          </w:p>
        </w:tc>
      </w:tr>
      <w:tr w:rsidR="00417918" w:rsidRPr="00382058" w14:paraId="4DB16982"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2D1261A2" w14:textId="77777777" w:rsidR="00417918" w:rsidRPr="009223CA" w:rsidRDefault="00417918" w:rsidP="00382058">
            <w:pPr>
              <w:rPr>
                <w:rFonts w:ascii="Times New Roman" w:hAnsi="Times New Roman" w:cs="Times New Roman"/>
                <w:lang w:val="en-US"/>
              </w:rPr>
            </w:pPr>
            <w:r w:rsidRPr="00382058">
              <w:rPr>
                <w:rFonts w:ascii="Times New Roman" w:hAnsi="Times New Roman" w:cs="Times New Roman"/>
              </w:rPr>
              <w:t>Индекс</w:t>
            </w:r>
            <w:r w:rsidRPr="009223CA">
              <w:rPr>
                <w:rFonts w:ascii="Times New Roman" w:hAnsi="Times New Roman" w:cs="Times New Roman"/>
                <w:lang w:val="en-US"/>
              </w:rPr>
              <w:t xml:space="preserve"> </w:t>
            </w:r>
            <w:r w:rsidRPr="00382058">
              <w:rPr>
                <w:rFonts w:ascii="Times New Roman" w:hAnsi="Times New Roman" w:cs="Times New Roman"/>
              </w:rPr>
              <w:t>восприятия</w:t>
            </w:r>
            <w:r w:rsidRPr="009223CA">
              <w:rPr>
                <w:rFonts w:ascii="Times New Roman" w:hAnsi="Times New Roman" w:cs="Times New Roman"/>
                <w:lang w:val="en-US"/>
              </w:rPr>
              <w:t xml:space="preserve"> </w:t>
            </w:r>
            <w:r w:rsidRPr="00382058">
              <w:rPr>
                <w:rFonts w:ascii="Times New Roman" w:hAnsi="Times New Roman" w:cs="Times New Roman"/>
              </w:rPr>
              <w:t>коррупции</w:t>
            </w:r>
            <w:r w:rsidRPr="009223CA">
              <w:rPr>
                <w:rFonts w:ascii="Times New Roman" w:hAnsi="Times New Roman" w:cs="Times New Roman"/>
                <w:lang w:val="en-US"/>
              </w:rPr>
              <w:t xml:space="preserve"> (CPI) Transparency International (TI)</w:t>
            </w: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7A43BACE" w14:textId="77777777" w:rsidR="00417918" w:rsidRDefault="00417918" w:rsidP="00382058">
            <w:pPr>
              <w:rPr>
                <w:rFonts w:ascii="Times New Roman" w:hAnsi="Times New Roman" w:cs="Times New Roman"/>
              </w:rPr>
            </w:pPr>
            <w:r w:rsidRPr="00382058">
              <w:rPr>
                <w:rFonts w:ascii="Times New Roman" w:hAnsi="Times New Roman" w:cs="Times New Roman"/>
              </w:rPr>
              <w:t>Суммирует экспертные оценки в отношении размаха коррупции, определяемой как злоупотребление государственной властью для получения личной выгоды</w:t>
            </w:r>
          </w:p>
          <w:p w14:paraId="13626EF1"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353858BF" w14:textId="77777777" w:rsidR="00932B01" w:rsidRPr="00382058" w:rsidRDefault="00932B01" w:rsidP="00382058">
            <w:pPr>
              <w:rPr>
                <w:rFonts w:ascii="Times New Roman" w:hAnsi="Times New Roman" w:cs="Times New Roman"/>
              </w:rPr>
            </w:pPr>
          </w:p>
        </w:tc>
      </w:tr>
      <w:tr w:rsidR="00417918" w:rsidRPr="00382058" w14:paraId="32337CD9"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4246E200" w14:textId="77777777" w:rsidR="00417918" w:rsidRDefault="00417918" w:rsidP="00382058">
            <w:pPr>
              <w:rPr>
                <w:rFonts w:ascii="Times New Roman" w:hAnsi="Times New Roman" w:cs="Times New Roman"/>
              </w:rPr>
            </w:pPr>
            <w:r w:rsidRPr="00382058">
              <w:rPr>
                <w:rFonts w:ascii="Times New Roman" w:hAnsi="Times New Roman" w:cs="Times New Roman"/>
              </w:rPr>
              <w:t>«Коэффициент взяточничества»</w:t>
            </w:r>
          </w:p>
          <w:p w14:paraId="3458FAA9"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2A297D10" w14:textId="77777777" w:rsidR="00932B01" w:rsidRPr="00382058" w:rsidRDefault="00932B01" w:rsidP="00382058">
            <w:pPr>
              <w:rPr>
                <w:rFonts w:ascii="Times New Roman" w:hAnsi="Times New Roman" w:cs="Times New Roman"/>
              </w:rPr>
            </w:pP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14AFAAAD"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Он показывает, насколько велика вероятность того, что компании из той или иной страны будут давать взятки за рубежом при экспорте своей продукции.</w:t>
            </w:r>
          </w:p>
        </w:tc>
      </w:tr>
      <w:tr w:rsidR="00417918" w:rsidRPr="00382058" w14:paraId="73EEE713" w14:textId="77777777" w:rsidTr="00417918">
        <w:trPr>
          <w:tblCellSpacing w:w="0" w:type="dxa"/>
        </w:trPr>
        <w:tc>
          <w:tcPr>
            <w:tcW w:w="2955"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5494E502" w14:textId="77777777" w:rsidR="00417918" w:rsidRDefault="00417918" w:rsidP="00382058">
            <w:pPr>
              <w:rPr>
                <w:rFonts w:ascii="Times New Roman" w:hAnsi="Times New Roman" w:cs="Times New Roman"/>
              </w:rPr>
            </w:pPr>
            <w:r w:rsidRPr="00382058">
              <w:rPr>
                <w:rFonts w:ascii="Times New Roman" w:hAnsi="Times New Roman" w:cs="Times New Roman"/>
              </w:rPr>
              <w:t>«Барометр мировой коррупции»</w:t>
            </w:r>
          </w:p>
          <w:p w14:paraId="6F225FBB" w14:textId="77777777" w:rsidR="00932B01" w:rsidRPr="00565827" w:rsidRDefault="00932B01" w:rsidP="00932B01">
            <w:pPr>
              <w:spacing w:line="14" w:lineRule="auto"/>
              <w:jc w:val="both"/>
              <w:rPr>
                <w:color w:val="FFFFFF" w:themeColor="background1"/>
                <w:sz w:val="6"/>
                <w:szCs w:val="6"/>
              </w:rPr>
            </w:pPr>
            <w:r w:rsidRPr="00565827">
              <w:rPr>
                <w:color w:val="FFFFFF" w:themeColor="background1"/>
                <w:sz w:val="6"/>
                <w:szCs w:val="6"/>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 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прокуроры, адвокаты, судьи, сотрудники самого СКР, а также: 56 самоуправления, глав муниципальных образований, 13 депутатов органов законодательной власти. 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Гейзер, министр экономического развития Алексей Елекоев, вице-губернатор Санкт-Петербурга Марат Оганесян и заместитель губернатора Челябинской области Николай Санджаков, мэр Переславля-Залесского Денис Кошатников. Расследуются дела высокопоставленного сотрудника МВД Дмитрия Захарченко и директора ФСИН России Александра Рейдера. 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 Рисунок 1 - 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w:t>
            </w:r>
            <w:r w:rsidRPr="00565827">
              <w:rPr>
                <w:color w:val="FFFFFF" w:themeColor="background1"/>
                <w:sz w:val="6"/>
                <w:szCs w:val="6"/>
              </w:rPr>
              <w:softHyphen/>
              <w:t>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области, Ингушетии, Якутии, Камчатском крае, Тамбовской области, в Карачаево-Черкессии, Калмыкии и Республике Тыва, Карелии и Севастополе. Рисунок 2 – 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автономном округе, Карачаево-Черкессии, Кабардино-Балкарии и Северной Осетии, Камчатском крае и республике Хакасия, в Республике Тыва, Ингушетии и Еврейской автономной области. Рисунок 3 – 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w:t>
            </w:r>
            <w:r w:rsidRPr="00565827">
              <w:rPr>
                <w:color w:val="FFFFFF" w:themeColor="background1"/>
                <w:sz w:val="6"/>
                <w:szCs w:val="6"/>
              </w:rPr>
              <w:softHyphen/>
              <w:t>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Ненецком автономном округе зафиксировали только по одному случаю злоупотребления должностными полномочиями. 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 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w:t>
            </w:r>
            <w:r w:rsidRPr="00565827">
              <w:rPr>
                <w:color w:val="FFFFFF" w:themeColor="background1"/>
                <w:sz w:val="6"/>
                <w:szCs w:val="6"/>
              </w:rPr>
              <w:softHyphen/>
              <w:t xml:space="preserve"> составил 43 млрд рублей, а в первой половине нынешнего года — около 28,5 млрд рублей.                                                              </w:t>
            </w:r>
          </w:p>
          <w:p w14:paraId="7C496E0A" w14:textId="77777777" w:rsidR="00932B01" w:rsidRPr="00382058" w:rsidRDefault="00932B01" w:rsidP="00382058">
            <w:pPr>
              <w:rPr>
                <w:rFonts w:ascii="Times New Roman" w:hAnsi="Times New Roman" w:cs="Times New Roman"/>
              </w:rPr>
            </w:pPr>
          </w:p>
        </w:tc>
        <w:tc>
          <w:tcPr>
            <w:tcW w:w="6120" w:type="dxa"/>
            <w:tcBorders>
              <w:bottom w:val="single" w:sz="6" w:space="0" w:color="000000"/>
              <w:right w:val="single" w:sz="6" w:space="0" w:color="000000"/>
            </w:tcBorders>
            <w:shd w:val="clear" w:color="auto" w:fill="FFFFFF"/>
            <w:tcMar>
              <w:top w:w="30" w:type="dxa"/>
              <w:left w:w="30" w:type="dxa"/>
              <w:bottom w:w="30" w:type="dxa"/>
              <w:right w:w="30" w:type="dxa"/>
            </w:tcMar>
            <w:hideMark/>
          </w:tcPr>
          <w:p w14:paraId="280F7457" w14:textId="77777777" w:rsidR="00417918" w:rsidRPr="00382058" w:rsidRDefault="00417918" w:rsidP="00382058">
            <w:pPr>
              <w:rPr>
                <w:rFonts w:ascii="Times New Roman" w:hAnsi="Times New Roman" w:cs="Times New Roman"/>
              </w:rPr>
            </w:pPr>
            <w:r w:rsidRPr="00382058">
              <w:rPr>
                <w:rFonts w:ascii="Times New Roman" w:hAnsi="Times New Roman" w:cs="Times New Roman"/>
              </w:rPr>
              <w:t>В рамках исследования граждане отвечают на вопросы, касающиеся как непосредственной практики столкновений с коррупцией, так и их представлений об уровне коррумпированности отдельных сфер жизни.</w:t>
            </w:r>
          </w:p>
        </w:tc>
      </w:tr>
    </w:tbl>
    <w:p w14:paraId="76726349" w14:textId="77777777" w:rsidR="00382058" w:rsidRDefault="00382058" w:rsidP="00D7797A">
      <w:pPr>
        <w:spacing w:line="360" w:lineRule="auto"/>
        <w:ind w:firstLine="709"/>
        <w:jc w:val="both"/>
        <w:rPr>
          <w:rFonts w:ascii="Times New Roman" w:hAnsi="Times New Roman" w:cs="Times New Roman"/>
          <w:sz w:val="28"/>
        </w:rPr>
      </w:pPr>
    </w:p>
    <w:p w14:paraId="1D57E374" w14:textId="77777777" w:rsidR="00382058" w:rsidRDefault="00382058" w:rsidP="00D7797A">
      <w:pPr>
        <w:spacing w:line="360" w:lineRule="auto"/>
        <w:ind w:firstLine="709"/>
        <w:jc w:val="both"/>
        <w:rPr>
          <w:rFonts w:ascii="Times New Roman" w:hAnsi="Times New Roman" w:cs="Times New Roman"/>
          <w:sz w:val="28"/>
        </w:rPr>
      </w:pPr>
    </w:p>
    <w:p w14:paraId="063BDEC5" w14:textId="77777777"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 xml:space="preserve">Представленные некоторые индикаторы измерения коррупции позволяют сделать нам следующий вывод, что важным недостатком всех этих </w:t>
      </w:r>
      <w:r w:rsidRPr="00382058">
        <w:rPr>
          <w:rFonts w:ascii="Times New Roman" w:hAnsi="Times New Roman" w:cs="Times New Roman"/>
          <w:sz w:val="28"/>
        </w:rPr>
        <w:lastRenderedPageBreak/>
        <w:t>показателей является проблема сложности получения объективной информации.</w:t>
      </w:r>
    </w:p>
    <w:p w14:paraId="41DDD8F9" w14:textId="77777777"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В связи с этим, мы будем утверждать, что обусловленные проблемы имеют в конечном итоге ключевое значение в оценке проявления коррупции, и их необходимо решать консолидировано, подключая также и ученых.</w:t>
      </w:r>
    </w:p>
    <w:p w14:paraId="76D9A524" w14:textId="3AEB68EF"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Таким образом, систематизация научного знания позволила сделать вывод, что существует обширный массив теоретических знаний по методологии исследования коррупции. Исследователями в этом направлении предлагается использовать следующий алгоритм снижения проявлений внешних эффектов от коррупции.</w:t>
      </w:r>
    </w:p>
    <w:p w14:paraId="4FBD9D66" w14:textId="77777777" w:rsid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 xml:space="preserve">В заключении, хотелось бы добавить, что масштабы коррупции укрыты от официального статистического учета. Так как у государственных чиновников больше возможностей скрыть свои правонарушения, чем у рядовых граждан, то коррупция отражена в криминальной статистике слабее многих других видов преступлений. </w:t>
      </w:r>
    </w:p>
    <w:p w14:paraId="41823300" w14:textId="384C3E1A" w:rsidR="00417918" w:rsidRPr="00382058" w:rsidRDefault="00417918" w:rsidP="00D7797A">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Кроме того, многие виды коррупции даже не связаны прямо с выплатой денежных вознаграждений и поэтому не могут получить стоимостную оценку. А для получения сравнительных данных о степени развития коррупции в разных странах, чаще всего используют социологические опросы и экспертные оценки.</w:t>
      </w:r>
    </w:p>
    <w:p w14:paraId="5193437E" w14:textId="77777777" w:rsidR="00417918" w:rsidRPr="00417918" w:rsidRDefault="00417918" w:rsidP="00417918">
      <w:pPr>
        <w:shd w:val="clear" w:color="auto" w:fill="FFFFFF"/>
        <w:spacing w:before="100" w:beforeAutospacing="1" w:after="100" w:afterAutospacing="1"/>
        <w:rPr>
          <w:rFonts w:ascii="Arial" w:eastAsia="Times New Roman" w:hAnsi="Arial" w:cs="Arial"/>
          <w:color w:val="000000"/>
          <w:sz w:val="20"/>
          <w:szCs w:val="21"/>
          <w:lang w:eastAsia="ru-RU"/>
        </w:rPr>
      </w:pPr>
    </w:p>
    <w:p w14:paraId="47D62C35" w14:textId="70E8537E" w:rsidR="005B3F92" w:rsidRPr="00382058" w:rsidRDefault="005B3F92" w:rsidP="00382058">
      <w:pPr>
        <w:pStyle w:val="1"/>
        <w:spacing w:before="0" w:line="360" w:lineRule="auto"/>
        <w:jc w:val="center"/>
        <w:rPr>
          <w:rFonts w:ascii="Times New Roman" w:hAnsi="Times New Roman" w:cs="Times New Roman"/>
          <w:b/>
          <w:sz w:val="28"/>
          <w:szCs w:val="28"/>
        </w:rPr>
      </w:pPr>
      <w:bookmarkStart w:id="4" w:name="_Toc515569810"/>
      <w:r w:rsidRPr="00382058">
        <w:rPr>
          <w:rFonts w:ascii="Times New Roman" w:hAnsi="Times New Roman" w:cs="Times New Roman"/>
          <w:b/>
          <w:color w:val="000000" w:themeColor="text1"/>
          <w:sz w:val="28"/>
          <w:szCs w:val="28"/>
        </w:rPr>
        <w:t>1.3 Практика зарубежных стран по предотвращению коррупции</w:t>
      </w:r>
      <w:bookmarkEnd w:id="4"/>
    </w:p>
    <w:p w14:paraId="5FF7426F" w14:textId="77777777" w:rsidR="00382058" w:rsidRPr="00382058" w:rsidRDefault="00382058" w:rsidP="00382058">
      <w:pPr>
        <w:spacing w:line="360" w:lineRule="auto"/>
        <w:ind w:firstLine="709"/>
        <w:jc w:val="both"/>
        <w:rPr>
          <w:rFonts w:ascii="Times New Roman" w:hAnsi="Times New Roman" w:cs="Times New Roman"/>
          <w:sz w:val="28"/>
          <w:szCs w:val="28"/>
        </w:rPr>
      </w:pPr>
    </w:p>
    <w:p w14:paraId="635881C8"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Круг стандартных запретов, ограничений и предписаний для государственных служащих содержится в законах всех развитых стран. Все эти меры зарекомендовали себя как относительно эффективные при условии их строгого исполнения</w:t>
      </w:r>
    </w:p>
    <w:p w14:paraId="35BBC219" w14:textId="66B0993C"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lastRenderedPageBreak/>
        <w:t>Нидерланды относятся к числу стран с одним из самых низких уровней коррупции. Система борьбы с коррупцией и ее предупреждения в Нидерландах включает следующие меры</w:t>
      </w:r>
      <w:r w:rsidR="00991947">
        <w:rPr>
          <w:rStyle w:val="af"/>
          <w:rFonts w:ascii="Times New Roman" w:hAnsi="Times New Roman" w:cs="Times New Roman"/>
          <w:sz w:val="28"/>
          <w:szCs w:val="28"/>
        </w:rPr>
        <w:footnoteReference w:id="6"/>
      </w:r>
      <w:r w:rsidRPr="00382058">
        <w:rPr>
          <w:rFonts w:ascii="Times New Roman" w:hAnsi="Times New Roman" w:cs="Times New Roman"/>
          <w:sz w:val="28"/>
          <w:szCs w:val="28"/>
        </w:rPr>
        <w:t>:</w:t>
      </w:r>
    </w:p>
    <w:p w14:paraId="7F120E92" w14:textId="36E6C16B"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Постоянная отчетность и гласность в вопросах обнаружения коррупции, обсуждение последствий коррупционных действий и наказания за них. Ежегодно министр внутренних дел представляет доклад парламенту об обнаруженных фактах коррупции и принятых мерах по наказанию лиц, замешанных в коррупции.</w:t>
      </w:r>
    </w:p>
    <w:p w14:paraId="72C600E8" w14:textId="4D96FCCA"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Разработка системы мониторинга возможных точек возникновения коррупционных действий и строгого контроля за деятельностью лиц, находящихся в этих точках.</w:t>
      </w:r>
    </w:p>
    <w:p w14:paraId="5989CE86" w14:textId="1C483240"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Создание системы прав и обязанностей должностных лиц с указанием их ответственности за нарушение должностной этики.</w:t>
      </w:r>
      <w:r>
        <w:rPr>
          <w:rFonts w:ascii="Times New Roman" w:hAnsi="Times New Roman" w:cs="Times New Roman"/>
          <w:sz w:val="28"/>
          <w:szCs w:val="28"/>
        </w:rPr>
        <w:t xml:space="preserve"> </w:t>
      </w:r>
      <w:r w:rsidRPr="00382058">
        <w:rPr>
          <w:rFonts w:ascii="Times New Roman" w:hAnsi="Times New Roman" w:cs="Times New Roman"/>
          <w:sz w:val="28"/>
          <w:szCs w:val="28"/>
        </w:rPr>
        <w:t>Основной мерой наказания за коррупционное действие является запрещение работать в государственных организациях и потеря всех социальных льгот. Шкала наказаний включает в себя также штрафы и временное отстранение от исполнения обязанностей.</w:t>
      </w:r>
    </w:p>
    <w:p w14:paraId="16800ACF" w14:textId="10BA9B00"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В наиболее значимых организациях, в частности, в министерствах, имеются службы внутренней безопасности, задачей которых является выявление ошибок чиновников, их намеренных или случайных нарушений действующих правил и последствий этих действий.</w:t>
      </w:r>
      <w:r>
        <w:rPr>
          <w:rFonts w:ascii="Times New Roman" w:hAnsi="Times New Roman" w:cs="Times New Roman"/>
          <w:sz w:val="28"/>
          <w:szCs w:val="28"/>
        </w:rPr>
        <w:t xml:space="preserve"> </w:t>
      </w:r>
      <w:r w:rsidRPr="00382058">
        <w:rPr>
          <w:rFonts w:ascii="Times New Roman" w:hAnsi="Times New Roman" w:cs="Times New Roman"/>
          <w:sz w:val="28"/>
          <w:szCs w:val="28"/>
        </w:rPr>
        <w:t>Организована система подбора лиц на должности, опасные с точки зрения коррупции.</w:t>
      </w:r>
    </w:p>
    <w:p w14:paraId="79895F3E" w14:textId="77777777" w:rsid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Все материалы, связанные с коррупционными действиями, если они не затрагивают систему национальной безопасности, в обязательном порядке обнародуются.</w:t>
      </w:r>
      <w:r>
        <w:rPr>
          <w:rFonts w:ascii="Times New Roman" w:hAnsi="Times New Roman" w:cs="Times New Roman"/>
          <w:sz w:val="28"/>
          <w:szCs w:val="28"/>
        </w:rPr>
        <w:t xml:space="preserve"> </w:t>
      </w:r>
    </w:p>
    <w:p w14:paraId="5D9A1E7D" w14:textId="5F2C5F9D"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2058">
        <w:rPr>
          <w:rFonts w:ascii="Times New Roman" w:hAnsi="Times New Roman" w:cs="Times New Roman"/>
          <w:sz w:val="28"/>
          <w:szCs w:val="28"/>
        </w:rPr>
        <w:t>Создана специальная система обучения чиновников, разъясняющая вред коррупции.</w:t>
      </w:r>
      <w:r>
        <w:rPr>
          <w:rFonts w:ascii="Times New Roman" w:hAnsi="Times New Roman" w:cs="Times New Roman"/>
          <w:sz w:val="28"/>
          <w:szCs w:val="28"/>
        </w:rPr>
        <w:t xml:space="preserve"> </w:t>
      </w:r>
      <w:r w:rsidRPr="00382058">
        <w:rPr>
          <w:rFonts w:ascii="Times New Roman" w:hAnsi="Times New Roman" w:cs="Times New Roman"/>
          <w:sz w:val="28"/>
          <w:szCs w:val="28"/>
        </w:rPr>
        <w:t>Создана система государственной безопасности по борьбе с коррупцией, обладающая значительными полномочиями по выявлению случаев коррупции.</w:t>
      </w:r>
      <w:r>
        <w:rPr>
          <w:rFonts w:ascii="Times New Roman" w:hAnsi="Times New Roman" w:cs="Times New Roman"/>
          <w:sz w:val="28"/>
          <w:szCs w:val="28"/>
        </w:rPr>
        <w:t xml:space="preserve"> </w:t>
      </w:r>
      <w:r w:rsidRPr="00382058">
        <w:rPr>
          <w:rFonts w:ascii="Times New Roman" w:hAnsi="Times New Roman" w:cs="Times New Roman"/>
          <w:sz w:val="28"/>
          <w:szCs w:val="28"/>
        </w:rPr>
        <w:t>Чиновники всех уровней обязаны регистрировать известные им случаи коррупции, эта информация по соответствующим каналам передается в министерства внутренних дел и юстиции.</w:t>
      </w:r>
    </w:p>
    <w:p w14:paraId="7C909432" w14:textId="445CF508" w:rsidR="00382058" w:rsidRPr="00382058" w:rsidRDefault="00382058" w:rsidP="003820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058">
        <w:rPr>
          <w:rFonts w:ascii="Times New Roman" w:hAnsi="Times New Roman" w:cs="Times New Roman"/>
          <w:sz w:val="28"/>
          <w:szCs w:val="28"/>
        </w:rPr>
        <w:t>Большую роль в борьбе с коррупцией играют средства массовой информации, которые обнародуют случаи коррупции и часто проводят расследования.</w:t>
      </w:r>
    </w:p>
    <w:p w14:paraId="0550D73F"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В Германии независимо от конкретных специфических функций госслужащим вменено в обязанность исполнять свои задачи беспристрастно и справедливо на благо всего общества. Госслужащий несет полную личную ответственность за правомерность своих действий по исполнению служебных обязанностей. Актуальная проблема борьбы с коррупцией - соблюдение служебной тайны. В Германии госслужащий и по истечении срока службы должен держать в тайне сведения и факты, ставшие ему известными в процессе деятельности. Без разрешения госслужащий не имеет права давать показания или делать заявления по таким фактам (делам), даже в суде.</w:t>
      </w:r>
    </w:p>
    <w:p w14:paraId="095E3DDE" w14:textId="201C90B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Госслужащему для всякой иной работы, помимо службы, требуется предварительное разрешение высшей служебной инстанции. Разрешения не требуется лишь для деятельности, связанной с обучением и исследованиями в научных институтах и учреждениях. Государственные служащие не вправе заниматься какой</w:t>
      </w:r>
      <w:r>
        <w:rPr>
          <w:rFonts w:ascii="Times New Roman" w:hAnsi="Times New Roman" w:cs="Times New Roman"/>
          <w:sz w:val="28"/>
          <w:szCs w:val="28"/>
        </w:rPr>
        <w:t>-</w:t>
      </w:r>
      <w:r w:rsidRPr="00382058">
        <w:rPr>
          <w:rFonts w:ascii="Times New Roman" w:hAnsi="Times New Roman" w:cs="Times New Roman"/>
          <w:sz w:val="28"/>
          <w:szCs w:val="28"/>
        </w:rPr>
        <w:t>либо предпринимательской деятельностью лично или через доверенных лиц, в том числе участвовать в деятельности правления, наблюдательного совета или в ином органе общества, товарищества или предприятия любой другой правовой формы.</w:t>
      </w:r>
    </w:p>
    <w:p w14:paraId="7F78270A"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 xml:space="preserve">Подробные предписания о порядке совместительства госслужащих издает федеральное правительство путем принятия постановлений, имеющих законодательную силу. В них определяется, какая деятельность </w:t>
      </w:r>
      <w:r w:rsidRPr="00382058">
        <w:rPr>
          <w:rFonts w:ascii="Times New Roman" w:hAnsi="Times New Roman" w:cs="Times New Roman"/>
          <w:sz w:val="28"/>
          <w:szCs w:val="28"/>
        </w:rPr>
        <w:lastRenderedPageBreak/>
        <w:t>рассматривается как госслужба или приравнивается к ней; вправе ли госслужащий получать вознаграждение за побочную деятельность; какие категории госслужащих обязаны получать разрешения и т.д. Определен предельный размер вознаграждения в календарном году для различных категорий служащих и порядок его исчисления.</w:t>
      </w:r>
    </w:p>
    <w:p w14:paraId="3F7EB015" w14:textId="06C1B28D"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Если по прекращении служебных правоотношений госслужащий занимается работой, которая связана с его служебной деятельностью (в последние 5 лет перед окончанием службы), он должен заявить об этом по месту последней службы. Его трудовая деятельность подлежит запрету, если есть опасения, что она наносит ущерб служебным интересам. Запрет выносится последней высшей служебной инстанцией госслужащего и теряет силу по истечении 5 лет с момента окончания служебных правоотношений</w:t>
      </w:r>
      <w:r w:rsidR="00991947">
        <w:rPr>
          <w:rStyle w:val="af"/>
          <w:rFonts w:ascii="Times New Roman" w:hAnsi="Times New Roman" w:cs="Times New Roman"/>
          <w:sz w:val="28"/>
          <w:szCs w:val="28"/>
        </w:rPr>
        <w:footnoteReference w:id="7"/>
      </w:r>
      <w:r w:rsidRPr="00382058">
        <w:rPr>
          <w:rFonts w:ascii="Times New Roman" w:hAnsi="Times New Roman" w:cs="Times New Roman"/>
          <w:sz w:val="28"/>
          <w:szCs w:val="28"/>
        </w:rPr>
        <w:t>.</w:t>
      </w:r>
    </w:p>
    <w:p w14:paraId="7A35DC6F"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Подробно регламентированы и последствия невыполнения или ненадлежащего выполнения госслужащими возложенных на них обязанностей. Госслужащий (согласно Уставу федерального дисциплинарного права) считается совершившим служебный проступок, если он виновен в нарушении исполнения возложенных на него обязанностей.</w:t>
      </w:r>
    </w:p>
    <w:p w14:paraId="7F56811C"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Повышенные требования и ограничения, связанные с государственной службой, компенсируются в Германии соответствующим государственным жалованием и другими выплатами, гарантиями, обеспечивающими стабильность рабочего места и продвижение по службе, а также достойный уровень жизни.</w:t>
      </w:r>
    </w:p>
    <w:p w14:paraId="390BF63D"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Основой созданного в Китае механизма борьбы со взяточничеством является Центральная комиссия Коммунистической партии Китая по проверке дисциплины, которая действует в стране с декабря 1978 года.</w:t>
      </w:r>
    </w:p>
    <w:p w14:paraId="1AF26571" w14:textId="29BA2013"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lastRenderedPageBreak/>
        <w:t xml:space="preserve">В 2007 году было создано Государственное управление по предупреждению коррупции, главой которого была назначена министр контроля </w:t>
      </w:r>
      <w:proofErr w:type="spellStart"/>
      <w:r w:rsidRPr="00382058">
        <w:rPr>
          <w:rFonts w:ascii="Times New Roman" w:hAnsi="Times New Roman" w:cs="Times New Roman"/>
          <w:sz w:val="28"/>
          <w:szCs w:val="28"/>
        </w:rPr>
        <w:t>Ма</w:t>
      </w:r>
      <w:proofErr w:type="spellEnd"/>
      <w:r w:rsidRPr="00382058">
        <w:rPr>
          <w:rFonts w:ascii="Times New Roman" w:hAnsi="Times New Roman" w:cs="Times New Roman"/>
          <w:sz w:val="28"/>
          <w:szCs w:val="28"/>
        </w:rPr>
        <w:t xml:space="preserve"> </w:t>
      </w:r>
      <w:proofErr w:type="spellStart"/>
      <w:r w:rsidRPr="00382058">
        <w:rPr>
          <w:rFonts w:ascii="Times New Roman" w:hAnsi="Times New Roman" w:cs="Times New Roman"/>
          <w:sz w:val="28"/>
          <w:szCs w:val="28"/>
        </w:rPr>
        <w:t>Вэнь</w:t>
      </w:r>
      <w:proofErr w:type="spellEnd"/>
      <w:r w:rsidRPr="00382058">
        <w:rPr>
          <w:rFonts w:ascii="Times New Roman" w:hAnsi="Times New Roman" w:cs="Times New Roman"/>
          <w:sz w:val="28"/>
          <w:szCs w:val="28"/>
        </w:rPr>
        <w:t>. В задачи ведомства входят изучение причин возникновения коррупции, анализ методов ее уничтожения, контроль над использованием чиновниками властных полномочий, изучение действующего законодательства с целью исключения из него лазеек, позволяющих администраторам</w:t>
      </w:r>
      <w:r>
        <w:rPr>
          <w:rFonts w:ascii="Times New Roman" w:hAnsi="Times New Roman" w:cs="Times New Roman"/>
          <w:sz w:val="28"/>
          <w:szCs w:val="28"/>
        </w:rPr>
        <w:t>-</w:t>
      </w:r>
      <w:r w:rsidRPr="00382058">
        <w:rPr>
          <w:rFonts w:ascii="Times New Roman" w:hAnsi="Times New Roman" w:cs="Times New Roman"/>
          <w:sz w:val="28"/>
          <w:szCs w:val="28"/>
        </w:rPr>
        <w:t>взяточникам уходить от наказания.</w:t>
      </w:r>
    </w:p>
    <w:p w14:paraId="602A6D60" w14:textId="77777777"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Последнее для Китая имеет особое значение. Коррупция здесь порой приобретает столь причудливые формы, что приводит в изумление даже опытных следователей. Именно поэтому Госсовет КНР распространил циркуляр, запрещающий чиновникам получать биржевые акции "в качестве подарков", "покупать дома и автомобили по удивительно низкой цене", "отмывать взятки через азартные игры" и договариваться об устройстве на хорошо оплачиваемую работу после отставки. Одним из способов борьбы с коррупцией, на практике подтвердившим свою эффективность, является ротация кадров во всех органах власти Китая. Также в рамках активизированной кампании по борьбе с коррупцией усилен контроль за провинциальным звеном партийного и государственного аппарата, ограничена излишняя самостоятельность и политический вес провинциальных элит, которые были поставлены в более жесткие условия необходимости следовать линии центра.</w:t>
      </w:r>
    </w:p>
    <w:p w14:paraId="665F6B30" w14:textId="2651AB29"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Япония</w:t>
      </w:r>
      <w:r>
        <w:rPr>
          <w:rFonts w:ascii="Times New Roman" w:hAnsi="Times New Roman" w:cs="Times New Roman"/>
          <w:sz w:val="28"/>
          <w:szCs w:val="28"/>
        </w:rPr>
        <w:t xml:space="preserve">. </w:t>
      </w:r>
      <w:r w:rsidRPr="00382058">
        <w:rPr>
          <w:rFonts w:ascii="Times New Roman" w:hAnsi="Times New Roman" w:cs="Times New Roman"/>
          <w:sz w:val="28"/>
          <w:szCs w:val="28"/>
        </w:rPr>
        <w:t>Нормы антикоррупционного характера содержатся во многих национальных законах. Особое значение придается запретам в отношении политиков, государственных и муниципальных служащих. Эти запреты, в частности, касаются многочисленных мер, которые политически нейтрализуют японского чиновника в отношении частного бизнеса как во время службы, так и после ухода с должности</w:t>
      </w:r>
      <w:r w:rsidR="00991947">
        <w:rPr>
          <w:rStyle w:val="af"/>
          <w:rFonts w:ascii="Times New Roman" w:hAnsi="Times New Roman" w:cs="Times New Roman"/>
          <w:sz w:val="28"/>
          <w:szCs w:val="28"/>
        </w:rPr>
        <w:footnoteReference w:id="8"/>
      </w:r>
      <w:r w:rsidRPr="00382058">
        <w:rPr>
          <w:rFonts w:ascii="Times New Roman" w:hAnsi="Times New Roman" w:cs="Times New Roman"/>
          <w:sz w:val="28"/>
          <w:szCs w:val="28"/>
        </w:rPr>
        <w:t>.</w:t>
      </w:r>
    </w:p>
    <w:p w14:paraId="75A00F37" w14:textId="24DA4F40"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lastRenderedPageBreak/>
        <w:t>Японским законодательством установлены строгие ограничения финансирования избирательных кампаний, партий и иных политических организаций, введен жестко регламентированный порядок осуществления пожертвований в пользу кандидатов на выборах, политических фондов, определен порядок отчетности по поступающим к ним и расходуемым ими средствам. Нарушение положений закона влечет применение санкций, распространяющих своё действие на ответственных лиц как представляющей, так и получающей политические пожертвования стороны, а также на посредников между ними.</w:t>
      </w:r>
      <w:r w:rsidR="00453FFA">
        <w:rPr>
          <w:rFonts w:ascii="Times New Roman" w:hAnsi="Times New Roman" w:cs="Times New Roman"/>
          <w:sz w:val="28"/>
          <w:szCs w:val="28"/>
        </w:rPr>
        <w:t xml:space="preserve"> </w:t>
      </w:r>
      <w:r w:rsidRPr="00382058">
        <w:rPr>
          <w:rFonts w:ascii="Times New Roman" w:hAnsi="Times New Roman" w:cs="Times New Roman"/>
          <w:sz w:val="28"/>
          <w:szCs w:val="28"/>
        </w:rPr>
        <w:t>В Японии, как и во многих странах, одним из главнейших направлений борьбы с коррупцией является кадровая политика. Японским чиновникам гарантирована достойная оплата труда.</w:t>
      </w:r>
    </w:p>
    <w:p w14:paraId="57D29AD2" w14:textId="58E1926C" w:rsidR="00382058" w:rsidRPr="00382058" w:rsidRDefault="00382058" w:rsidP="00382058">
      <w:pPr>
        <w:spacing w:line="360" w:lineRule="auto"/>
        <w:ind w:firstLine="709"/>
        <w:jc w:val="both"/>
        <w:rPr>
          <w:rFonts w:ascii="Times New Roman" w:hAnsi="Times New Roman" w:cs="Times New Roman"/>
          <w:sz w:val="28"/>
          <w:szCs w:val="28"/>
        </w:rPr>
      </w:pPr>
      <w:r w:rsidRPr="00382058">
        <w:rPr>
          <w:rFonts w:ascii="Times New Roman" w:hAnsi="Times New Roman" w:cs="Times New Roman"/>
          <w:sz w:val="28"/>
          <w:szCs w:val="28"/>
        </w:rPr>
        <w:t>Южная Корея является примером "культуры прозрачности". Здесь с 1999 года действует программа "OPEN" - онлайновая система контроля за рассмотрением заявлений граждан чиновниками городской администрации, которая произвела настоящую сенсацию среди национальных антикоррупционных программ</w:t>
      </w:r>
      <w:r w:rsidR="00991947">
        <w:rPr>
          <w:rStyle w:val="af"/>
          <w:rFonts w:ascii="Times New Roman" w:hAnsi="Times New Roman" w:cs="Times New Roman"/>
          <w:sz w:val="28"/>
          <w:szCs w:val="28"/>
        </w:rPr>
        <w:footnoteReference w:id="9"/>
      </w:r>
      <w:r w:rsidRPr="00382058">
        <w:rPr>
          <w:rFonts w:ascii="Times New Roman" w:hAnsi="Times New Roman" w:cs="Times New Roman"/>
          <w:sz w:val="28"/>
          <w:szCs w:val="28"/>
        </w:rPr>
        <w:t>.</w:t>
      </w:r>
      <w:r>
        <w:rPr>
          <w:rFonts w:ascii="Times New Roman" w:hAnsi="Times New Roman" w:cs="Times New Roman"/>
          <w:sz w:val="28"/>
          <w:szCs w:val="28"/>
        </w:rPr>
        <w:t xml:space="preserve"> </w:t>
      </w:r>
      <w:r w:rsidRPr="00382058">
        <w:rPr>
          <w:rFonts w:ascii="Times New Roman" w:hAnsi="Times New Roman" w:cs="Times New Roman"/>
          <w:sz w:val="28"/>
          <w:szCs w:val="28"/>
        </w:rPr>
        <w:t>Эталонным назвали и новый закон Южной Кореи "О борьбе с коррупцией", вступивший в силу с 1 января 2002 года и уже получивший широкое международное признание. В соответствии с ним право начинать расследование о коррупции фактически предоставлено любому совершеннолетнему гражданину страны: комитет по аудиту и инспекции (так называется в стране главный антикоррупционный орган) обязан начать расследование обвинений по любому заявлению</w:t>
      </w:r>
    </w:p>
    <w:p w14:paraId="2BBC981B" w14:textId="77777777" w:rsidR="00382058" w:rsidRDefault="00382058" w:rsidP="003F645E">
      <w:pPr>
        <w:spacing w:line="360" w:lineRule="auto"/>
        <w:ind w:left="851"/>
        <w:rPr>
          <w:rFonts w:ascii="Times New Roman" w:hAnsi="Times New Roman" w:cs="Times New Roman"/>
          <w:sz w:val="28"/>
          <w:szCs w:val="28"/>
        </w:rPr>
      </w:pPr>
    </w:p>
    <w:p w14:paraId="7D242057" w14:textId="77777777" w:rsidR="00382058" w:rsidRDefault="00382058" w:rsidP="003F645E">
      <w:pPr>
        <w:spacing w:line="360" w:lineRule="auto"/>
        <w:ind w:left="851"/>
        <w:rPr>
          <w:rFonts w:ascii="Times New Roman" w:hAnsi="Times New Roman" w:cs="Times New Roman"/>
          <w:sz w:val="28"/>
          <w:szCs w:val="28"/>
        </w:rPr>
      </w:pPr>
    </w:p>
    <w:p w14:paraId="6DF9B651" w14:textId="77777777" w:rsidR="00382058" w:rsidRPr="005B3F92" w:rsidRDefault="00382058" w:rsidP="003F645E">
      <w:pPr>
        <w:spacing w:line="360" w:lineRule="auto"/>
        <w:ind w:left="851"/>
        <w:rPr>
          <w:rFonts w:ascii="Times New Roman" w:hAnsi="Times New Roman" w:cs="Times New Roman"/>
          <w:sz w:val="28"/>
          <w:szCs w:val="28"/>
        </w:rPr>
      </w:pPr>
    </w:p>
    <w:p w14:paraId="7E6AD9D2" w14:textId="59FC7724" w:rsidR="005B3F92" w:rsidRPr="002E51E8" w:rsidRDefault="005B3F92" w:rsidP="009F514C">
      <w:pPr>
        <w:pStyle w:val="1"/>
        <w:pageBreakBefore/>
        <w:spacing w:before="0" w:line="360" w:lineRule="auto"/>
        <w:jc w:val="center"/>
        <w:rPr>
          <w:rFonts w:ascii="Times New Roman Полужирный" w:hAnsi="Times New Roman Полужирный" w:cs="Times New Roman"/>
          <w:b/>
          <w:caps/>
          <w:color w:val="000000" w:themeColor="text1"/>
          <w:sz w:val="28"/>
        </w:rPr>
      </w:pPr>
      <w:bookmarkStart w:id="5" w:name="_Toc515569811"/>
      <w:r w:rsidRPr="002E51E8">
        <w:rPr>
          <w:rFonts w:ascii="Times New Roman Полужирный" w:hAnsi="Times New Roman Полужирный" w:cs="Times New Roman"/>
          <w:b/>
          <w:caps/>
          <w:color w:val="000000" w:themeColor="text1"/>
          <w:sz w:val="28"/>
        </w:rPr>
        <w:lastRenderedPageBreak/>
        <w:t>2. Анализ современного уровня экономической коррупции в Российской Федерации</w:t>
      </w:r>
      <w:bookmarkEnd w:id="5"/>
    </w:p>
    <w:p w14:paraId="6433550F" w14:textId="77777777" w:rsidR="005B3F92" w:rsidRPr="009F514C" w:rsidRDefault="005B3F92" w:rsidP="009F514C">
      <w:pPr>
        <w:pStyle w:val="1"/>
        <w:spacing w:before="0" w:line="360" w:lineRule="auto"/>
        <w:jc w:val="center"/>
        <w:rPr>
          <w:rFonts w:ascii="Times New Roman" w:hAnsi="Times New Roman" w:cs="Times New Roman"/>
          <w:b/>
          <w:color w:val="000000" w:themeColor="text1"/>
          <w:sz w:val="28"/>
        </w:rPr>
      </w:pPr>
      <w:bookmarkStart w:id="6" w:name="_Toc515569812"/>
      <w:r w:rsidRPr="009F514C">
        <w:rPr>
          <w:rFonts w:ascii="Times New Roman" w:hAnsi="Times New Roman" w:cs="Times New Roman"/>
          <w:b/>
          <w:color w:val="000000" w:themeColor="text1"/>
          <w:sz w:val="28"/>
        </w:rPr>
        <w:t>2.1 Основные характеристики современного уровня экономической коррупции в России</w:t>
      </w:r>
      <w:bookmarkEnd w:id="6"/>
    </w:p>
    <w:p w14:paraId="3815496F" w14:textId="77777777" w:rsidR="00B17CB6" w:rsidRPr="009F514C" w:rsidRDefault="00B17CB6" w:rsidP="009F514C">
      <w:pPr>
        <w:spacing w:line="360" w:lineRule="auto"/>
        <w:ind w:firstLine="709"/>
        <w:jc w:val="both"/>
        <w:rPr>
          <w:rFonts w:ascii="Times New Roman" w:hAnsi="Times New Roman" w:cs="Times New Roman"/>
          <w:sz w:val="28"/>
        </w:rPr>
      </w:pPr>
    </w:p>
    <w:p w14:paraId="57BA5549" w14:textId="77777777"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Коррупция остается одной из самых острых проблем современной России и таит в себе угрозу общенационального масштаба. Именно о коррупции и ее недопустимо высоком уровне в последнее время все чаще говорится на самом высоком уровне представителями исполнительной и законодательной власти, общественных организаций. </w:t>
      </w:r>
    </w:p>
    <w:p w14:paraId="2266C789" w14:textId="1A7DCE86"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Д.А Медведев отмечал: "Коррупция в нашей стране приобрела не просто масштабные формы. Она стала привычным, обыденным явлением, которое характеризует саму жизнь нашего общества".</w:t>
      </w:r>
    </w:p>
    <w:p w14:paraId="6768A2F3" w14:textId="39D15DD3" w:rsid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Коррупция - явление экономическое, её целью является, как было уже отмечено, личное обогащение лица, совершающего данные противоправные действия</w:t>
      </w:r>
      <w:r w:rsidR="00991947">
        <w:rPr>
          <w:rStyle w:val="af"/>
          <w:rFonts w:ascii="Times New Roman" w:hAnsi="Times New Roman" w:cs="Times New Roman"/>
          <w:sz w:val="28"/>
        </w:rPr>
        <w:footnoteReference w:id="10"/>
      </w:r>
      <w:r w:rsidRPr="009F514C">
        <w:rPr>
          <w:rFonts w:ascii="Times New Roman" w:hAnsi="Times New Roman" w:cs="Times New Roman"/>
          <w:sz w:val="28"/>
        </w:rPr>
        <w:t xml:space="preserve">. Это обстоятельство необходимо учитывать при организации борьбы с коррупцией. В комплексе мер, имеющих целью противодействие коррупции, значительный удельный вес должны занимать меры материального, экономического воздействия на коррупционеров. Они должны ощущать реальную угрозу наступления иных, неблагоприятных для них последствий, прямо противоположных тем, на которые они ориентированы при совершении коррупционных действий, угрозу лишиться того, чем они обладают, т. е. эффективной антикоррупционной мерой может и должна стать конфискация имущества лиц, совершивших данное преступление. </w:t>
      </w:r>
    </w:p>
    <w:p w14:paraId="10B4509F" w14:textId="34402DED"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lastRenderedPageBreak/>
        <w:t>Однако и в правовой доктрине, и в законодательстве такие меры воспринимаются неоднозначно.</w:t>
      </w:r>
    </w:p>
    <w:p w14:paraId="7085A0D3" w14:textId="1D2EBB49"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Тема борьбы с коррупцией в России более десятка лет находится в центре общественного внимания, является объектом изучения ученых и обсуждения политиков.</w:t>
      </w:r>
    </w:p>
    <w:p w14:paraId="5177C047" w14:textId="77777777"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     Все понимают реальную общественную опасность этого явления. По оценкам ряда российских специалистов и международных экспертов, до 50% реально получаемой прибыли в добывающих отраслях промышленности и привлекаемых в Россию инвестиций идет не на развитие экономики, а тратится на подкуп должностных лиц.</w:t>
      </w:r>
    </w:p>
    <w:p w14:paraId="7A1846EB" w14:textId="77777777" w:rsidR="00B17CB6" w:rsidRPr="009F514C" w:rsidRDefault="00B17CB6"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 xml:space="preserve">     По другим оценкам, Россия входит в четверку наиболее </w:t>
      </w:r>
      <w:proofErr w:type="spellStart"/>
      <w:r w:rsidRPr="009F514C">
        <w:rPr>
          <w:rFonts w:ascii="Times New Roman" w:hAnsi="Times New Roman" w:cs="Times New Roman"/>
          <w:sz w:val="28"/>
        </w:rPr>
        <w:t>взяткоемких</w:t>
      </w:r>
      <w:proofErr w:type="spellEnd"/>
      <w:r w:rsidRPr="009F514C">
        <w:rPr>
          <w:rFonts w:ascii="Times New Roman" w:hAnsi="Times New Roman" w:cs="Times New Roman"/>
          <w:sz w:val="28"/>
        </w:rPr>
        <w:t xml:space="preserve"> стран мира наряду с Китаем, Индией и Бразилией, что, безусловно, свидетельствует об актуальности исследования данной проблемы.</w:t>
      </w:r>
    </w:p>
    <w:p w14:paraId="24D39F5C" w14:textId="51976706"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Следственный Комитет РФ (СКР) сообщил, что в первые девять месяцев 2016 года в производстве его следователей находились 24,8 тысяч уголовных коррупционных дел (около пяти тысяч дел оставались нерасследованными с прошлого года). В 2015 году их было чуть больше — 25,3 тысячи. Если судить по опубликованным данным, в 2016 году, как и раньше, чаще всего поводом для возбуждения дела становились дача и получение взяток, мошенничество, растрата и злоупотребление должностными полномочиями</w:t>
      </w:r>
      <w:r w:rsidR="00991947">
        <w:rPr>
          <w:rStyle w:val="af"/>
          <w:rFonts w:ascii="Times New Roman" w:hAnsi="Times New Roman" w:cs="Times New Roman"/>
          <w:sz w:val="28"/>
        </w:rPr>
        <w:footnoteReference w:id="11"/>
      </w:r>
      <w:r w:rsidRPr="009F514C">
        <w:rPr>
          <w:rFonts w:ascii="Times New Roman" w:hAnsi="Times New Roman" w:cs="Times New Roman"/>
          <w:sz w:val="28"/>
        </w:rPr>
        <w:t>.</w:t>
      </w:r>
    </w:p>
    <w:p w14:paraId="5E3EB9C4" w14:textId="77777777"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 xml:space="preserve">Следователи СКР подчеркивают, что среди фигурантов коррупционных дел есть не только чиновники, но и лица, обладающие особым правовым статусом. В 2016 году в суды были направлены дела в отношении 427 таких лиц, это сотрудники органов внутренних дел, </w:t>
      </w:r>
      <w:proofErr w:type="spellStart"/>
      <w:r w:rsidRPr="009F514C">
        <w:rPr>
          <w:rFonts w:ascii="Times New Roman" w:hAnsi="Times New Roman" w:cs="Times New Roman"/>
          <w:sz w:val="28"/>
        </w:rPr>
        <w:t>Госнаркоконтроля</w:t>
      </w:r>
      <w:proofErr w:type="spellEnd"/>
      <w:r w:rsidRPr="009F514C">
        <w:rPr>
          <w:rFonts w:ascii="Times New Roman" w:hAnsi="Times New Roman" w:cs="Times New Roman"/>
          <w:sz w:val="28"/>
        </w:rPr>
        <w:t xml:space="preserve">, прокуроры, адвокаты, судьи, сотрудники самого СКР, а также: 56 членов избирательных </w:t>
      </w:r>
      <w:r w:rsidRPr="009F514C">
        <w:rPr>
          <w:rFonts w:ascii="Times New Roman" w:hAnsi="Times New Roman" w:cs="Times New Roman"/>
          <w:sz w:val="28"/>
        </w:rPr>
        <w:lastRenderedPageBreak/>
        <w:t>комиссий, 130 депутатов органов местного самоуправления, 116 глав муниципальных образований, 13 депутатов органов законодательной власти. </w:t>
      </w:r>
    </w:p>
    <w:p w14:paraId="4AA87B70" w14:textId="77777777"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 xml:space="preserve">Среди обвиненных в коррупции, есть высокопоставленные бывшие чиновники: губернаторы Сахалинской области Александр Хорошавин и Кировской области Никита Белых, глава республики Коми Вячеслав </w:t>
      </w:r>
      <w:proofErr w:type="spellStart"/>
      <w:r w:rsidRPr="009F514C">
        <w:rPr>
          <w:rFonts w:ascii="Times New Roman" w:hAnsi="Times New Roman" w:cs="Times New Roman"/>
          <w:sz w:val="28"/>
        </w:rPr>
        <w:t>Гайзер</w:t>
      </w:r>
      <w:proofErr w:type="spellEnd"/>
      <w:r w:rsidRPr="009F514C">
        <w:rPr>
          <w:rFonts w:ascii="Times New Roman" w:hAnsi="Times New Roman" w:cs="Times New Roman"/>
          <w:sz w:val="28"/>
        </w:rPr>
        <w:t xml:space="preserve">, министр экономического развития Алексей </w:t>
      </w:r>
      <w:proofErr w:type="spellStart"/>
      <w:r w:rsidRPr="009F514C">
        <w:rPr>
          <w:rFonts w:ascii="Times New Roman" w:hAnsi="Times New Roman" w:cs="Times New Roman"/>
          <w:sz w:val="28"/>
        </w:rPr>
        <w:t>Улюкаев</w:t>
      </w:r>
      <w:proofErr w:type="spellEnd"/>
      <w:r w:rsidRPr="009F514C">
        <w:rPr>
          <w:rFonts w:ascii="Times New Roman" w:hAnsi="Times New Roman" w:cs="Times New Roman"/>
          <w:sz w:val="28"/>
        </w:rPr>
        <w:t xml:space="preserve">, вице-губернатор Санкт-Петербурга Марат Оганесян и заместитель губернатора Челябинской области Николай </w:t>
      </w:r>
      <w:proofErr w:type="spellStart"/>
      <w:r w:rsidRPr="009F514C">
        <w:rPr>
          <w:rFonts w:ascii="Times New Roman" w:hAnsi="Times New Roman" w:cs="Times New Roman"/>
          <w:sz w:val="28"/>
        </w:rPr>
        <w:t>Сандаков</w:t>
      </w:r>
      <w:proofErr w:type="spellEnd"/>
      <w:r w:rsidRPr="009F514C">
        <w:rPr>
          <w:rFonts w:ascii="Times New Roman" w:hAnsi="Times New Roman" w:cs="Times New Roman"/>
          <w:sz w:val="28"/>
        </w:rPr>
        <w:t xml:space="preserve">, мэр Переславля-Залесского Денис </w:t>
      </w:r>
      <w:proofErr w:type="spellStart"/>
      <w:r w:rsidRPr="009F514C">
        <w:rPr>
          <w:rFonts w:ascii="Times New Roman" w:hAnsi="Times New Roman" w:cs="Times New Roman"/>
          <w:sz w:val="28"/>
        </w:rPr>
        <w:t>Кошурников</w:t>
      </w:r>
      <w:proofErr w:type="spellEnd"/>
      <w:r w:rsidRPr="009F514C">
        <w:rPr>
          <w:rFonts w:ascii="Times New Roman" w:hAnsi="Times New Roman" w:cs="Times New Roman"/>
          <w:sz w:val="28"/>
        </w:rPr>
        <w:t xml:space="preserve">. Расследуются дела высокопоставленного сотрудника МВД Дмитрия Захарченко и директора ФСИН России Александра </w:t>
      </w:r>
      <w:proofErr w:type="spellStart"/>
      <w:r w:rsidRPr="009F514C">
        <w:rPr>
          <w:rFonts w:ascii="Times New Roman" w:hAnsi="Times New Roman" w:cs="Times New Roman"/>
          <w:sz w:val="28"/>
        </w:rPr>
        <w:t>Реймера</w:t>
      </w:r>
      <w:proofErr w:type="spellEnd"/>
      <w:r w:rsidRPr="009F514C">
        <w:rPr>
          <w:rFonts w:ascii="Times New Roman" w:hAnsi="Times New Roman" w:cs="Times New Roman"/>
          <w:sz w:val="28"/>
        </w:rPr>
        <w:t>. </w:t>
      </w:r>
    </w:p>
    <w:p w14:paraId="3F8900B1" w14:textId="68AE0AC5"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Подробную статистику по коррупционным преступлениям в разрезе регионов можно найти на сайте «Портал правовой статистики», его курирует Генпрокуратура РФ</w:t>
      </w:r>
      <w:r w:rsidR="0077234E">
        <w:rPr>
          <w:rStyle w:val="af"/>
          <w:rFonts w:ascii="Times New Roman" w:hAnsi="Times New Roman" w:cs="Times New Roman"/>
          <w:sz w:val="28"/>
        </w:rPr>
        <w:footnoteReference w:id="12"/>
      </w:r>
      <w:r w:rsidRPr="009F514C">
        <w:rPr>
          <w:rFonts w:ascii="Times New Roman" w:hAnsi="Times New Roman" w:cs="Times New Roman"/>
          <w:sz w:val="28"/>
        </w:rPr>
        <w:t>: </w:t>
      </w:r>
    </w:p>
    <w:p w14:paraId="3F59C2DF" w14:textId="21723DD7" w:rsidR="009F514C" w:rsidRDefault="009F514C" w:rsidP="009F514C">
      <w:pPr>
        <w:spacing w:line="360" w:lineRule="auto"/>
        <w:ind w:firstLine="709"/>
        <w:jc w:val="both"/>
        <w:rPr>
          <w:rFonts w:ascii="Times New Roman" w:hAnsi="Times New Roman" w:cs="Times New Roman"/>
          <w:sz w:val="28"/>
        </w:rPr>
      </w:pPr>
    </w:p>
    <w:p w14:paraId="1ABBAC5E" w14:textId="2607540E" w:rsidR="009F514C" w:rsidRDefault="00764BAE" w:rsidP="00DF5558">
      <w:pPr>
        <w:spacing w:line="360" w:lineRule="auto"/>
        <w:jc w:val="center"/>
        <w:rPr>
          <w:rFonts w:ascii="Times New Roman" w:hAnsi="Times New Roman" w:cs="Times New Roman"/>
          <w:sz w:val="28"/>
        </w:rPr>
      </w:pPr>
      <w:r>
        <w:rPr>
          <w:rFonts w:ascii="Times New Roman" w:hAnsi="Times New Roman" w:cs="Times New Roman"/>
          <w:sz w:val="28"/>
        </w:rPr>
        <w:t xml:space="preserve">Рисунок 1 - </w:t>
      </w:r>
      <w:r w:rsidR="00DF5558" w:rsidRPr="009F514C">
        <w:rPr>
          <w:rFonts w:ascii="Times New Roman" w:hAnsi="Times New Roman" w:cs="Times New Roman"/>
          <w:sz w:val="28"/>
        </w:rPr>
        <w:t>Подробн</w:t>
      </w:r>
      <w:r w:rsidR="00DF5558">
        <w:rPr>
          <w:rFonts w:ascii="Times New Roman" w:hAnsi="Times New Roman" w:cs="Times New Roman"/>
          <w:sz w:val="28"/>
        </w:rPr>
        <w:t>ая</w:t>
      </w:r>
      <w:r w:rsidR="00DF5558" w:rsidRPr="009F514C">
        <w:rPr>
          <w:rFonts w:ascii="Times New Roman" w:hAnsi="Times New Roman" w:cs="Times New Roman"/>
          <w:sz w:val="28"/>
        </w:rPr>
        <w:t xml:space="preserve"> статистик</w:t>
      </w:r>
      <w:r w:rsidR="00DF5558">
        <w:rPr>
          <w:rFonts w:ascii="Times New Roman" w:hAnsi="Times New Roman" w:cs="Times New Roman"/>
          <w:sz w:val="28"/>
        </w:rPr>
        <w:t>а</w:t>
      </w:r>
      <w:r w:rsidR="00DF5558" w:rsidRPr="009F514C">
        <w:rPr>
          <w:rFonts w:ascii="Times New Roman" w:hAnsi="Times New Roman" w:cs="Times New Roman"/>
          <w:sz w:val="28"/>
        </w:rPr>
        <w:t xml:space="preserve"> по коррупционным преступлениям в разрезе регионов</w:t>
      </w:r>
    </w:p>
    <w:p w14:paraId="2CD05104" w14:textId="77777777" w:rsidR="009F514C" w:rsidRDefault="009F514C" w:rsidP="009F514C">
      <w:pPr>
        <w:spacing w:line="360" w:lineRule="auto"/>
        <w:ind w:firstLine="709"/>
        <w:jc w:val="both"/>
        <w:rPr>
          <w:rFonts w:ascii="Times New Roman" w:hAnsi="Times New Roman" w:cs="Times New Roman"/>
          <w:sz w:val="28"/>
        </w:rPr>
      </w:pPr>
    </w:p>
    <w:p w14:paraId="4DD8A819" w14:textId="77E02046"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 xml:space="preserve">По данным портала, с января по октябрь 2016 года в России было зарегистрировано 5570 случаев получения взяток. Лидером в этой области стала Москва (249 таких преступлений). Второе место занимает Краснодарский край (216 случаев), третье – Забайкальский край (207). Далее по списку следуют Ростовская область, Татарстан, Башкирия, Волгоградская область, Воронежская область, Челябинская область и Алтайский край. При этом в Еврейской автономной области и в Чукотском автономном округе за год не зафиксировали ни одного случая получения взятки. Единичные случаи взяточничества удалось выявить в Ненецком автономном округе, Мурманской </w:t>
      </w:r>
      <w:r w:rsidRPr="009F514C">
        <w:rPr>
          <w:rFonts w:ascii="Times New Roman" w:hAnsi="Times New Roman" w:cs="Times New Roman"/>
          <w:sz w:val="28"/>
        </w:rPr>
        <w:lastRenderedPageBreak/>
        <w:t>области, Ингушетии, Якутии, Камчатском крае, Тамбовской области, в Карачаево-Черкессии, Калмыкии и Республике Тыва, Карелии и Севастополе.</w:t>
      </w:r>
      <w:r w:rsidRPr="009F514C">
        <w:rPr>
          <w:rFonts w:ascii="Times New Roman" w:hAnsi="Times New Roman" w:cs="Times New Roman"/>
          <w:sz w:val="28"/>
        </w:rPr>
        <w:br/>
      </w:r>
    </w:p>
    <w:p w14:paraId="40199830" w14:textId="01E119C6" w:rsidR="00764BAE" w:rsidRDefault="00764BAE" w:rsidP="009F514C">
      <w:pPr>
        <w:spacing w:line="360" w:lineRule="auto"/>
        <w:ind w:firstLine="709"/>
        <w:jc w:val="both"/>
        <w:rPr>
          <w:rFonts w:ascii="Times New Roman" w:hAnsi="Times New Roman" w:cs="Times New Roman"/>
          <w:sz w:val="28"/>
        </w:rPr>
      </w:pPr>
    </w:p>
    <w:p w14:paraId="0DB63C6F" w14:textId="14EBFE87" w:rsidR="00764BAE" w:rsidRDefault="00764BAE" w:rsidP="004B5377">
      <w:pPr>
        <w:spacing w:line="360" w:lineRule="auto"/>
        <w:jc w:val="center"/>
        <w:rPr>
          <w:rFonts w:ascii="Times New Roman" w:hAnsi="Times New Roman" w:cs="Times New Roman"/>
          <w:sz w:val="28"/>
        </w:rPr>
      </w:pPr>
      <w:r>
        <w:rPr>
          <w:rFonts w:ascii="Times New Roman" w:hAnsi="Times New Roman" w:cs="Times New Roman"/>
          <w:sz w:val="28"/>
        </w:rPr>
        <w:t>Рисунок 2 –</w:t>
      </w:r>
      <w:r w:rsidR="004B5377">
        <w:rPr>
          <w:rFonts w:ascii="Times New Roman" w:hAnsi="Times New Roman" w:cs="Times New Roman"/>
          <w:sz w:val="28"/>
        </w:rPr>
        <w:t xml:space="preserve"> </w:t>
      </w:r>
      <w:r w:rsidR="004B5377" w:rsidRPr="009F514C">
        <w:rPr>
          <w:rFonts w:ascii="Times New Roman" w:hAnsi="Times New Roman" w:cs="Times New Roman"/>
          <w:sz w:val="28"/>
        </w:rPr>
        <w:t>Подробн</w:t>
      </w:r>
      <w:r w:rsidR="004B5377">
        <w:rPr>
          <w:rFonts w:ascii="Times New Roman" w:hAnsi="Times New Roman" w:cs="Times New Roman"/>
          <w:sz w:val="28"/>
        </w:rPr>
        <w:t>ая</w:t>
      </w:r>
      <w:r w:rsidR="004B5377" w:rsidRPr="009F514C">
        <w:rPr>
          <w:rFonts w:ascii="Times New Roman" w:hAnsi="Times New Roman" w:cs="Times New Roman"/>
          <w:sz w:val="28"/>
        </w:rPr>
        <w:t xml:space="preserve"> статистик</w:t>
      </w:r>
      <w:r w:rsidR="004B5377">
        <w:rPr>
          <w:rFonts w:ascii="Times New Roman" w:hAnsi="Times New Roman" w:cs="Times New Roman"/>
          <w:sz w:val="28"/>
        </w:rPr>
        <w:t>а</w:t>
      </w:r>
      <w:r w:rsidR="004B5377" w:rsidRPr="009F514C">
        <w:rPr>
          <w:rFonts w:ascii="Times New Roman" w:hAnsi="Times New Roman" w:cs="Times New Roman"/>
          <w:sz w:val="28"/>
        </w:rPr>
        <w:t xml:space="preserve"> по коррупционным преступлениям в разрезе регионов</w:t>
      </w:r>
    </w:p>
    <w:p w14:paraId="5423C5F9" w14:textId="2EE85A09" w:rsidR="009F514C"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br/>
        <w:t xml:space="preserve">Случаев дачи взяток за то же время было зафиксировано немного меньше – 4593. Лидером по этому виду преступлений стала Волгоградская область (221 случай), далее следуют опять же Москва (191), Московская область (179), Татарстан, Свердловская область, Пермский край, Ростовская область, Ставропольский край и Санкт-Петербург. И вновь: в Чукотском автономном не было зарегистрировано ни одного случая дачи взятки. Единичные случаи дачи взяток обнаружены в Ненецком </w:t>
      </w:r>
      <w:r w:rsidR="009223CA">
        <w:rPr>
          <w:rFonts w:ascii="Times New Roman" w:hAnsi="Times New Roman" w:cs="Times New Roman"/>
          <w:sz w:val="28"/>
        </w:rPr>
        <w:t>автономном округе, Карачаево-</w:t>
      </w:r>
      <w:proofErr w:type="spellStart"/>
      <w:r w:rsidR="009223CA">
        <w:rPr>
          <w:rFonts w:ascii="Times New Roman" w:hAnsi="Times New Roman" w:cs="Times New Roman"/>
          <w:sz w:val="28"/>
        </w:rPr>
        <w:t>Ч</w:t>
      </w:r>
      <w:r w:rsidRPr="009F514C">
        <w:rPr>
          <w:rFonts w:ascii="Times New Roman" w:hAnsi="Times New Roman" w:cs="Times New Roman"/>
          <w:sz w:val="28"/>
        </w:rPr>
        <w:t>кессии</w:t>
      </w:r>
      <w:proofErr w:type="spellEnd"/>
      <w:r w:rsidRPr="009F514C">
        <w:rPr>
          <w:rFonts w:ascii="Times New Roman" w:hAnsi="Times New Roman" w:cs="Times New Roman"/>
          <w:sz w:val="28"/>
        </w:rPr>
        <w:t xml:space="preserve">, Кабардино-Балкарии и Северной Осетии, Камчатском крае и республике Хакасия, в Республике Тыва, Ингушетии и Еврейской автономной </w:t>
      </w:r>
      <w:bookmarkStart w:id="7" w:name="_GoBack"/>
      <w:bookmarkEnd w:id="7"/>
      <w:r w:rsidRPr="009F514C">
        <w:rPr>
          <w:rFonts w:ascii="Times New Roman" w:hAnsi="Times New Roman" w:cs="Times New Roman"/>
          <w:sz w:val="28"/>
        </w:rPr>
        <w:t>области.</w:t>
      </w:r>
    </w:p>
    <w:p w14:paraId="6FFCCA22" w14:textId="2D80A7CD" w:rsidR="00764BAE" w:rsidRDefault="009F514C" w:rsidP="004B5377">
      <w:pPr>
        <w:spacing w:line="360" w:lineRule="auto"/>
        <w:jc w:val="center"/>
        <w:rPr>
          <w:rFonts w:ascii="Times New Roman" w:hAnsi="Times New Roman" w:cs="Times New Roman"/>
          <w:sz w:val="28"/>
        </w:rPr>
      </w:pPr>
      <w:r w:rsidRPr="009F514C">
        <w:rPr>
          <w:rFonts w:ascii="Times New Roman" w:hAnsi="Times New Roman" w:cs="Times New Roman"/>
          <w:sz w:val="28"/>
        </w:rPr>
        <w:br/>
      </w:r>
      <w:r w:rsidR="00764BAE">
        <w:rPr>
          <w:rFonts w:ascii="Times New Roman" w:hAnsi="Times New Roman" w:cs="Times New Roman"/>
          <w:sz w:val="28"/>
        </w:rPr>
        <w:t xml:space="preserve">Рисунок 3 – </w:t>
      </w:r>
      <w:r w:rsidR="004B5377" w:rsidRPr="009F514C">
        <w:rPr>
          <w:rFonts w:ascii="Times New Roman" w:hAnsi="Times New Roman" w:cs="Times New Roman"/>
          <w:sz w:val="28"/>
        </w:rPr>
        <w:t>Подробн</w:t>
      </w:r>
      <w:r w:rsidR="004B5377">
        <w:rPr>
          <w:rFonts w:ascii="Times New Roman" w:hAnsi="Times New Roman" w:cs="Times New Roman"/>
          <w:sz w:val="28"/>
        </w:rPr>
        <w:t>ая</w:t>
      </w:r>
      <w:r w:rsidR="004B5377" w:rsidRPr="009F514C">
        <w:rPr>
          <w:rFonts w:ascii="Times New Roman" w:hAnsi="Times New Roman" w:cs="Times New Roman"/>
          <w:sz w:val="28"/>
        </w:rPr>
        <w:t xml:space="preserve"> статистик</w:t>
      </w:r>
      <w:r w:rsidR="004B5377">
        <w:rPr>
          <w:rFonts w:ascii="Times New Roman" w:hAnsi="Times New Roman" w:cs="Times New Roman"/>
          <w:sz w:val="28"/>
        </w:rPr>
        <w:t>а</w:t>
      </w:r>
      <w:r w:rsidR="004B5377" w:rsidRPr="009F514C">
        <w:rPr>
          <w:rFonts w:ascii="Times New Roman" w:hAnsi="Times New Roman" w:cs="Times New Roman"/>
          <w:sz w:val="28"/>
        </w:rPr>
        <w:t xml:space="preserve"> по коррупционным преступлениям в разрезе регионов</w:t>
      </w:r>
    </w:p>
    <w:p w14:paraId="306BCB30" w14:textId="37689C31" w:rsidR="00764BAE"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br/>
        <w:t xml:space="preserve">Преступлений, связанных со злоупотреблением должностными полномочиями было зарегистрировано 2037. Больше всего их выявлено в Татарстане (205 случаев). Далее с большим отрывом следуют Вологодская область (100), Краснодарский край (98), республика Крым (65) и Москва (61), Челябинская область, Пермский край, Дагестан, Башкирия и Ханты-Мансийский автономный округ. И напротив, такие преступления редко выявляют в республике Алтай, Смоленской, Ярославской и Калининградской областях, в Алтайском крае, Тыве и Псковской области. В Чукотском автономном округе, Хакасии, Орловской области, Магаданской области и </w:t>
      </w:r>
      <w:r w:rsidRPr="009F514C">
        <w:rPr>
          <w:rFonts w:ascii="Times New Roman" w:hAnsi="Times New Roman" w:cs="Times New Roman"/>
          <w:sz w:val="28"/>
        </w:rPr>
        <w:lastRenderedPageBreak/>
        <w:t xml:space="preserve">Ненецком автономном </w:t>
      </w:r>
      <w:r w:rsidR="00764BAE" w:rsidRPr="009F514C">
        <w:rPr>
          <w:rFonts w:ascii="Times New Roman" w:hAnsi="Times New Roman" w:cs="Times New Roman"/>
          <w:sz w:val="28"/>
        </w:rPr>
        <w:t>округе зафиксировали</w:t>
      </w:r>
      <w:r w:rsidRPr="009F514C">
        <w:rPr>
          <w:rFonts w:ascii="Times New Roman" w:hAnsi="Times New Roman" w:cs="Times New Roman"/>
          <w:sz w:val="28"/>
        </w:rPr>
        <w:t xml:space="preserve"> только по одному случаю злоупотребления должностными полномочиями</w:t>
      </w:r>
      <w:r w:rsidR="0077234E">
        <w:rPr>
          <w:rStyle w:val="af"/>
          <w:rFonts w:ascii="Times New Roman" w:hAnsi="Times New Roman" w:cs="Times New Roman"/>
          <w:sz w:val="28"/>
        </w:rPr>
        <w:footnoteReference w:id="13"/>
      </w:r>
      <w:r w:rsidRPr="009F514C">
        <w:rPr>
          <w:rFonts w:ascii="Times New Roman" w:hAnsi="Times New Roman" w:cs="Times New Roman"/>
          <w:sz w:val="28"/>
        </w:rPr>
        <w:t>. </w:t>
      </w:r>
    </w:p>
    <w:p w14:paraId="0512E067" w14:textId="77777777" w:rsidR="00764BAE"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Довольно много выявленных коррупционных преступлений при этом так и остаются нераскрытыми. По данным Портала правовой статистики, на октябрь 2016 года числятся нераскрытыми 106 случаев получения взятки и 79 случаев дачи взятки; нераскрытыми считаются 78 случаев злоупотребления полномочиями, из них 18 -- в республике Крым и 8 в Севастополе.</w:t>
      </w:r>
    </w:p>
    <w:p w14:paraId="581B9DDA" w14:textId="77777777" w:rsidR="00764BAE" w:rsidRDefault="009F514C" w:rsidP="009F514C">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Пока же по данным СКР, стоимость арестованного имущества обвиняемых в коррупционных преступлениях составляет всего семь миллиардов рублей, а фигуранты расследований возместили ущерб на сумму около трех миллиардов рублей. Для сравнения: по оценкам Генпрокуратуры, материальный ущерб от преступлений коррупционной направленности в 2015 году составил 43 млрд рублей, а в первой половине нынешнего года — около 28,5 млрд рублей. </w:t>
      </w:r>
    </w:p>
    <w:p w14:paraId="39D6C601" w14:textId="77777777" w:rsidR="0077234E" w:rsidRDefault="009F514C" w:rsidP="00C07BB5">
      <w:pPr>
        <w:pStyle w:val="1"/>
        <w:spacing w:before="0" w:line="360" w:lineRule="auto"/>
        <w:jc w:val="center"/>
        <w:rPr>
          <w:rFonts w:ascii="Times New Roman" w:hAnsi="Times New Roman" w:cs="Times New Roman"/>
          <w:sz w:val="28"/>
        </w:rPr>
      </w:pPr>
      <w:r w:rsidRPr="009F514C">
        <w:br/>
      </w:r>
    </w:p>
    <w:p w14:paraId="474CC5B4" w14:textId="77777777" w:rsidR="0077234E" w:rsidRDefault="0077234E" w:rsidP="00C07BB5">
      <w:pPr>
        <w:pStyle w:val="1"/>
        <w:spacing w:before="0" w:line="360" w:lineRule="auto"/>
        <w:jc w:val="center"/>
        <w:rPr>
          <w:rFonts w:ascii="Times New Roman" w:hAnsi="Times New Roman" w:cs="Times New Roman"/>
          <w:b/>
          <w:color w:val="000000" w:themeColor="text1"/>
          <w:sz w:val="28"/>
        </w:rPr>
      </w:pPr>
      <w:bookmarkStart w:id="8" w:name="_Toc515569813"/>
    </w:p>
    <w:p w14:paraId="2052FF63" w14:textId="12439F8E" w:rsidR="005B3F92" w:rsidRPr="00C07BB5" w:rsidRDefault="005B3F92" w:rsidP="00C07BB5">
      <w:pPr>
        <w:pStyle w:val="1"/>
        <w:spacing w:before="0" w:line="360" w:lineRule="auto"/>
        <w:jc w:val="center"/>
        <w:rPr>
          <w:rFonts w:ascii="Times New Roman" w:hAnsi="Times New Roman" w:cs="Times New Roman"/>
          <w:b/>
          <w:color w:val="000000" w:themeColor="text1"/>
          <w:sz w:val="28"/>
        </w:rPr>
      </w:pPr>
      <w:r w:rsidRPr="00C07BB5">
        <w:rPr>
          <w:rFonts w:ascii="Times New Roman" w:hAnsi="Times New Roman" w:cs="Times New Roman"/>
          <w:b/>
          <w:color w:val="000000" w:themeColor="text1"/>
          <w:sz w:val="28"/>
        </w:rPr>
        <w:t>2.2 Коррупция как фактор криминализации экономики России</w:t>
      </w:r>
      <w:bookmarkEnd w:id="8"/>
    </w:p>
    <w:p w14:paraId="50B29C15" w14:textId="77777777" w:rsidR="00764BAE" w:rsidRPr="00C07BB5" w:rsidRDefault="00764BAE" w:rsidP="00C07BB5">
      <w:pPr>
        <w:spacing w:line="360" w:lineRule="auto"/>
        <w:ind w:firstLine="709"/>
        <w:jc w:val="both"/>
        <w:rPr>
          <w:rFonts w:ascii="Times New Roman" w:hAnsi="Times New Roman" w:cs="Times New Roman"/>
          <w:sz w:val="28"/>
        </w:rPr>
      </w:pPr>
    </w:p>
    <w:p w14:paraId="1AEA3D01" w14:textId="6E8A3B0A" w:rsidR="00764BAE" w:rsidRPr="00C07BB5" w:rsidRDefault="00764BAE" w:rsidP="00C07BB5">
      <w:pPr>
        <w:spacing w:line="360" w:lineRule="auto"/>
        <w:ind w:firstLine="709"/>
        <w:jc w:val="both"/>
        <w:rPr>
          <w:rFonts w:ascii="Times New Roman" w:hAnsi="Times New Roman" w:cs="Times New Roman"/>
          <w:sz w:val="28"/>
        </w:rPr>
      </w:pPr>
      <w:bookmarkStart w:id="9" w:name="720"/>
      <w:r w:rsidRPr="00C07BB5">
        <w:rPr>
          <w:rFonts w:ascii="Times New Roman" w:hAnsi="Times New Roman" w:cs="Times New Roman"/>
          <w:sz w:val="28"/>
        </w:rPr>
        <w:t>Как у всякого сложного социального явления, у коррупции не существует единственного канонического определения.</w:t>
      </w:r>
    </w:p>
    <w:p w14:paraId="5F89BC5B"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 xml:space="preserve">Государственная коррупция существует постольку, поскольку чиновник может распоряжаться не принадлежащими ему ресурсами путем принятия или непринятия тех или иных решений. В число таких ресурсов могут входить бюджетные средства, государственная или муниципальная собственность, государственные заказы или льготы и т.п. Собирая штрафы, налоги или иные </w:t>
      </w:r>
      <w:r w:rsidRPr="00C07BB5">
        <w:rPr>
          <w:rFonts w:ascii="Times New Roman" w:hAnsi="Times New Roman" w:cs="Times New Roman"/>
          <w:sz w:val="28"/>
        </w:rPr>
        <w:lastRenderedPageBreak/>
        <w:t>предусмотренные законом платежи, чиновник также распоряжается не принадлежащими ему ресурсами: если штраф (сбор) законен, то его собственник - государственная казна, если не законен - то это собственность того лица, которого пытается обобрать чиновник.</w:t>
      </w:r>
    </w:p>
    <w:p w14:paraId="341953DC"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Нынешнее состояние коррупции в России во многом обусловлено давно наметившимися тенденциями и переходным этапом, который и в других странах, находящихся в подобной ситуации, сопровождался ростом коррупции. Из числа наиболее важных факторов, определяющих рост коррупции и имеющих исторические корни, помимо дисфункций государственной машины и некоторых исторических и культурных традиций, следует отметить:</w:t>
      </w:r>
    </w:p>
    <w:p w14:paraId="4AB2E49B" w14:textId="48ACE878"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w:t>
      </w:r>
      <w:r w:rsidR="00C07BB5">
        <w:rPr>
          <w:rFonts w:ascii="Times New Roman" w:hAnsi="Times New Roman" w:cs="Times New Roman"/>
          <w:sz w:val="28"/>
        </w:rPr>
        <w:t xml:space="preserve"> </w:t>
      </w:r>
      <w:r w:rsidRPr="00C07BB5">
        <w:rPr>
          <w:rFonts w:ascii="Times New Roman" w:hAnsi="Times New Roman" w:cs="Times New Roman"/>
          <w:sz w:val="28"/>
        </w:rPr>
        <w:t>стремительный переход к новой экономической системе, неподкрепленный необходимой правовой базой и правовой культурой;</w:t>
      </w:r>
    </w:p>
    <w:p w14:paraId="4BF8E54D" w14:textId="2C5F0EAC"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w:t>
      </w:r>
      <w:r w:rsidR="00C07BB5">
        <w:rPr>
          <w:rFonts w:ascii="Times New Roman" w:hAnsi="Times New Roman" w:cs="Times New Roman"/>
          <w:sz w:val="28"/>
        </w:rPr>
        <w:t xml:space="preserve"> </w:t>
      </w:r>
      <w:r w:rsidRPr="00C07BB5">
        <w:rPr>
          <w:rFonts w:ascii="Times New Roman" w:hAnsi="Times New Roman" w:cs="Times New Roman"/>
          <w:sz w:val="28"/>
        </w:rPr>
        <w:t>отсутствие в советские времена нормальной правовой системы и соответствующих культурных традиций;</w:t>
      </w:r>
    </w:p>
    <w:p w14:paraId="26819065" w14:textId="55C2B679"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w:t>
      </w:r>
      <w:r w:rsidR="00C07BB5">
        <w:rPr>
          <w:rFonts w:ascii="Times New Roman" w:hAnsi="Times New Roman" w:cs="Times New Roman"/>
          <w:sz w:val="28"/>
        </w:rPr>
        <w:t xml:space="preserve"> </w:t>
      </w:r>
      <w:r w:rsidRPr="00C07BB5">
        <w:rPr>
          <w:rFonts w:ascii="Times New Roman" w:hAnsi="Times New Roman" w:cs="Times New Roman"/>
          <w:sz w:val="28"/>
        </w:rPr>
        <w:t>распад партийной системы контроля.</w:t>
      </w:r>
    </w:p>
    <w:p w14:paraId="538D28DD"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Расширяющееся политическое и экономическое сотрудничество превращает коррупцию в интернациональную проблему. Открываясь мировому сообществу, Россия также подвергается воздействию этой тенденции. Можно указать на следующие каналы международной коррупции.</w:t>
      </w:r>
    </w:p>
    <w:p w14:paraId="7051CA36" w14:textId="0765C84A"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 xml:space="preserve">Объем рынка деловой коррупции сопоставим с доходами федерального бюджета, которые в интервале от 2015 до 2017 гг. выросли почти на 140 %. Если подсчитать, сколько доходов федерального бюджета содержится в годовом доходе рынка деловой коррупции, то выяснится, что в 2015 г. коррупционный рынок был на треть меньше годового дохода федерального бюджета. В 2017 г. рынок деловой коррупции превзошел доходы федерального бюджета в 2,66 раз. Значит, если мерить коррупционный рынок </w:t>
      </w:r>
      <w:r w:rsidRPr="00C07BB5">
        <w:rPr>
          <w:rFonts w:ascii="Times New Roman" w:hAnsi="Times New Roman" w:cs="Times New Roman"/>
          <w:sz w:val="28"/>
        </w:rPr>
        <w:lastRenderedPageBreak/>
        <w:t>размером доходов федерального бюджета, то объем коррупционного рынка вырос в четыре раза</w:t>
      </w:r>
      <w:r w:rsidR="0077234E">
        <w:rPr>
          <w:rStyle w:val="af"/>
          <w:rFonts w:ascii="Times New Roman" w:hAnsi="Times New Roman" w:cs="Times New Roman"/>
          <w:sz w:val="28"/>
        </w:rPr>
        <w:footnoteReference w:id="14"/>
      </w:r>
      <w:r w:rsidRPr="00C07BB5">
        <w:rPr>
          <w:rFonts w:ascii="Times New Roman" w:hAnsi="Times New Roman" w:cs="Times New Roman"/>
          <w:sz w:val="28"/>
        </w:rPr>
        <w:t>. </w:t>
      </w:r>
    </w:p>
    <w:p w14:paraId="553FD1BD"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Несомненно, что коррупция оказывает разлагающее влияние на все стороны жизни. Описываемые ниже негативные последствия коррупции в большей или меньшей степени уже проявляются сейчас в России.</w:t>
      </w:r>
    </w:p>
    <w:p w14:paraId="0C5E1EE6"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Во-первых, необходимо выделить экономические последствия коррупции:</w:t>
      </w:r>
    </w:p>
    <w:p w14:paraId="11D422DE"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1. Расширяется теневая экономика. Это приводит к уменьшению налоговых поступлений и ослаблению бюджета. Как следствие - государство теряет финансовые рычаги управления экономикой, обостряются социальные проблемы из-за невыполнения бюджетных обязательств.</w:t>
      </w:r>
    </w:p>
    <w:p w14:paraId="124A52CD"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2. Нарушаются конкурентные механизмы рынка, поскольку часто в выигрыше оказываются не тот, кто конкурентоспособен, а тот, кто смог получить преимущества за взятки. Это влечет за собой снижение эффективности рынка и дискредитацию идей рыночной конкуренции.</w:t>
      </w:r>
    </w:p>
    <w:p w14:paraId="48574622"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3. Замедляется появление эффективных частных собственников, в первую очередь - из-за нарушений в ходе приватизации.</w:t>
      </w:r>
    </w:p>
    <w:p w14:paraId="572A6104"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4. Неэффективно используются бюджетные средства, в частности - при распределении государственных заказов и кредитов. Это еще больше усугубляет бюджетные проблемы страны.</w:t>
      </w:r>
    </w:p>
    <w:p w14:paraId="0FD8A80E"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5. Повышаются цены за счет коррупционных "накладных расходов". В итоге страдает потребитель.</w:t>
      </w:r>
    </w:p>
    <w:p w14:paraId="05B3CD26"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6. Теряется доверие агентов рынка к способности власти устанавливать и соблюдать честные правила рыночной игры. Ухудшается инвестиционный климат и, следовательно, не решаются проблемы преодоления спада производства, обновления основных фондов.</w:t>
      </w:r>
    </w:p>
    <w:p w14:paraId="5DD1D6C9" w14:textId="7777777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lastRenderedPageBreak/>
        <w:t>7. Расширяются масштабы коррупции в неправительственных организациях (на фирмах, предприятиях, в общественных организациях). Это ведет к уменьшению эффективности их работы, а значит, снижается эффективность экономики страны в целом.</w:t>
      </w:r>
    </w:p>
    <w:p w14:paraId="5629CEC2" w14:textId="7BBED817" w:rsidR="00764BAE" w:rsidRPr="00C07BB5" w:rsidRDefault="00764BAE" w:rsidP="00C07BB5">
      <w:pPr>
        <w:spacing w:line="360" w:lineRule="auto"/>
        <w:ind w:firstLine="709"/>
        <w:jc w:val="both"/>
        <w:rPr>
          <w:rFonts w:ascii="Times New Roman" w:hAnsi="Times New Roman" w:cs="Times New Roman"/>
          <w:sz w:val="28"/>
        </w:rPr>
      </w:pPr>
      <w:r w:rsidRPr="00C07BB5">
        <w:rPr>
          <w:rFonts w:ascii="Times New Roman" w:hAnsi="Times New Roman" w:cs="Times New Roman"/>
          <w:sz w:val="28"/>
        </w:rPr>
        <w:t>Таким образом, в содержание коррупции следует включить взяточничество; криминальный лоббизм; непотизм (покровительство на основе личных связей); незаконное участие в предпринимательской деятельности как лично, так и через близких или доверенных лиц (так называемое «чиновничье предпринимательство»); предоставление эксклюзивных прав, льгот и иных преимуществ в целях корыстного или иного использования; приобретение или отвлечение государственных средств и собственности для любой корпоративной группы; использование или манипулирование служебной информацией, в том числе и инсайдерской, в личных или групповых интересах, нарушающих закон (положение); прямые или косвенные взносы и их получение в период избирательных кампаний, а также и на иные политические цели; незаконное распределение кредитов и инвестиций; проведение приватизации путем неправомерных конкурсов, аукционов, фактического захвата пакетов акций; криминальные банкротства, осуществляемые с корыстной целью; полное или частичное освобождение от таможенных платежей и налогов; незаконное применение преференций для корпоративных групп и отдельных лиц, а также и некоторые другие подобные деяния.</w:t>
      </w:r>
    </w:p>
    <w:bookmarkEnd w:id="9"/>
    <w:p w14:paraId="68771BF3" w14:textId="77777777" w:rsidR="00A73E04" w:rsidRDefault="00A73E04" w:rsidP="006C44C7">
      <w:pPr>
        <w:pStyle w:val="1"/>
        <w:spacing w:before="0" w:line="360" w:lineRule="auto"/>
        <w:jc w:val="center"/>
        <w:rPr>
          <w:rFonts w:ascii="Times New Roman" w:hAnsi="Times New Roman" w:cs="Times New Roman"/>
          <w:b/>
          <w:color w:val="000000" w:themeColor="text1"/>
          <w:sz w:val="28"/>
        </w:rPr>
      </w:pPr>
    </w:p>
    <w:p w14:paraId="3C781D15" w14:textId="77777777" w:rsidR="00A73E04" w:rsidRDefault="00A73E04" w:rsidP="006C44C7">
      <w:pPr>
        <w:pStyle w:val="1"/>
        <w:spacing w:before="0" w:line="360" w:lineRule="auto"/>
        <w:jc w:val="center"/>
        <w:rPr>
          <w:rFonts w:ascii="Times New Roman" w:hAnsi="Times New Roman" w:cs="Times New Roman"/>
          <w:b/>
          <w:color w:val="000000" w:themeColor="text1"/>
          <w:sz w:val="28"/>
        </w:rPr>
      </w:pPr>
    </w:p>
    <w:p w14:paraId="2B1C31C3" w14:textId="5AEABEA8" w:rsidR="005B3F92" w:rsidRPr="006C44C7" w:rsidRDefault="005B3F92" w:rsidP="006C44C7">
      <w:pPr>
        <w:pStyle w:val="1"/>
        <w:spacing w:before="0" w:line="360" w:lineRule="auto"/>
        <w:jc w:val="center"/>
        <w:rPr>
          <w:rFonts w:ascii="Times New Roman" w:hAnsi="Times New Roman" w:cs="Times New Roman"/>
          <w:b/>
          <w:color w:val="000000" w:themeColor="text1"/>
          <w:sz w:val="28"/>
        </w:rPr>
      </w:pPr>
      <w:bookmarkStart w:id="10" w:name="_Toc515569814"/>
      <w:r w:rsidRPr="006C44C7">
        <w:rPr>
          <w:rFonts w:ascii="Times New Roman" w:hAnsi="Times New Roman" w:cs="Times New Roman"/>
          <w:b/>
          <w:color w:val="000000" w:themeColor="text1"/>
          <w:sz w:val="28"/>
        </w:rPr>
        <w:t>2.3</w:t>
      </w:r>
      <w:r w:rsidR="0020500A" w:rsidRPr="006C44C7">
        <w:rPr>
          <w:rFonts w:ascii="Times New Roman" w:hAnsi="Times New Roman" w:cs="Times New Roman"/>
          <w:b/>
          <w:color w:val="000000" w:themeColor="text1"/>
          <w:sz w:val="28"/>
        </w:rPr>
        <w:t xml:space="preserve"> </w:t>
      </w:r>
      <w:r w:rsidRPr="006C44C7">
        <w:rPr>
          <w:rFonts w:ascii="Times New Roman" w:hAnsi="Times New Roman" w:cs="Times New Roman"/>
          <w:b/>
          <w:color w:val="000000" w:themeColor="text1"/>
          <w:sz w:val="28"/>
        </w:rPr>
        <w:t>Влияние коррупции на общественное благосостояние</w:t>
      </w:r>
      <w:bookmarkEnd w:id="10"/>
    </w:p>
    <w:p w14:paraId="552BF0F5" w14:textId="77777777" w:rsidR="006C44C7" w:rsidRPr="006C44C7" w:rsidRDefault="006C44C7" w:rsidP="006C44C7">
      <w:pPr>
        <w:spacing w:line="360" w:lineRule="auto"/>
        <w:ind w:firstLine="709"/>
        <w:jc w:val="both"/>
        <w:rPr>
          <w:rFonts w:ascii="Times New Roman" w:hAnsi="Times New Roman" w:cs="Times New Roman"/>
          <w:sz w:val="28"/>
        </w:rPr>
      </w:pPr>
    </w:p>
    <w:p w14:paraId="4E944056" w14:textId="77777777" w:rsidR="006C44C7" w:rsidRP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 xml:space="preserve">Среди основных проблем в сфере управления государством во многих странах является коррупция. В широком распространении коррупции в Российской Федерации убеждены общественность, ученые, граждане страны; </w:t>
      </w:r>
      <w:r w:rsidRPr="006C44C7">
        <w:rPr>
          <w:rFonts w:ascii="Times New Roman" w:hAnsi="Times New Roman" w:cs="Times New Roman"/>
          <w:sz w:val="28"/>
        </w:rPr>
        <w:lastRenderedPageBreak/>
        <w:t>объем отечественной коррупции сопоставим с доходами федерального бюджета.</w:t>
      </w:r>
    </w:p>
    <w:p w14:paraId="7F24C2C1"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 xml:space="preserve">Чтобы оценить тот или иной процесс, степень его серьезности, актуальности, знать, как противодействовать тому или иному негативному явлению, необходимо измерить его уровень. Распространенность коррупции определяется ее масштабностью, проникновением в различные сферы общественных отношений, а интенсивность — частотой совершения актов коррупции. </w:t>
      </w:r>
    </w:p>
    <w:p w14:paraId="685DB891" w14:textId="62219AE0"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Становление коррупции негативно влияет на развитие экономики фактически во всех странах мира. Так проникновение коррупции во многие структуры государственного управления ведет к безудержному росту стоимости различных товаров, к увеличению долга страны, что в свою очередь влечет уменьшение требований к стандартам, как товаров, так и технологий, поскольку коррупционерам выгодно увеличение капитала, а не увеличение рабочей силы при производстве</w:t>
      </w:r>
      <w:r w:rsidR="0077234E">
        <w:rPr>
          <w:rStyle w:val="af"/>
          <w:rFonts w:ascii="Times New Roman" w:hAnsi="Times New Roman" w:cs="Times New Roman"/>
          <w:sz w:val="28"/>
        </w:rPr>
        <w:footnoteReference w:id="15"/>
      </w:r>
      <w:r w:rsidRPr="006C44C7">
        <w:rPr>
          <w:rFonts w:ascii="Times New Roman" w:hAnsi="Times New Roman" w:cs="Times New Roman"/>
          <w:sz w:val="28"/>
        </w:rPr>
        <w:t>. </w:t>
      </w:r>
    </w:p>
    <w:p w14:paraId="46614F90"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При движении инвестиций из-за коррупции общая цена инвестиционного проекта может увеличиваться на 10-20% за счет коррупционных взяток, а иногда и на все 100%, когда решаются проблемы по нецелесообразному и непроизводительному инвестиционному проекту. </w:t>
      </w:r>
      <w:r w:rsidRPr="006C44C7">
        <w:rPr>
          <w:rFonts w:ascii="Times New Roman" w:hAnsi="Times New Roman" w:cs="Times New Roman"/>
          <w:sz w:val="28"/>
        </w:rPr>
        <w:br/>
        <w:t xml:space="preserve">Коррупция в органах государственной власти также ведет к экономической неэффективности и неоправданным расходам из-за своего влияния на распределение фондов, продукции и в сфере потребления. </w:t>
      </w:r>
    </w:p>
    <w:p w14:paraId="1B02051B" w14:textId="264CA34E"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 xml:space="preserve">Прибыль, полученная через коррупционные связи, в основном не передается в инвестиционный сектор, а используется в секторе потребления </w:t>
      </w:r>
      <w:r w:rsidRPr="006C44C7">
        <w:rPr>
          <w:rFonts w:ascii="Times New Roman" w:hAnsi="Times New Roman" w:cs="Times New Roman"/>
          <w:sz w:val="28"/>
        </w:rPr>
        <w:lastRenderedPageBreak/>
        <w:t>или поступает в иностранный банковский сектор, что влечет за собой утечку капитала из экономики страны</w:t>
      </w:r>
      <w:r w:rsidR="0077234E">
        <w:rPr>
          <w:rStyle w:val="af"/>
          <w:rFonts w:ascii="Times New Roman" w:hAnsi="Times New Roman" w:cs="Times New Roman"/>
          <w:sz w:val="28"/>
        </w:rPr>
        <w:footnoteReference w:id="16"/>
      </w:r>
      <w:r w:rsidRPr="006C44C7">
        <w:rPr>
          <w:rFonts w:ascii="Times New Roman" w:hAnsi="Times New Roman" w:cs="Times New Roman"/>
          <w:sz w:val="28"/>
        </w:rPr>
        <w:t>. </w:t>
      </w:r>
    </w:p>
    <w:p w14:paraId="63373431"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Кроме того, коррупция генерирует несправедливое распределение, разрешая наименее эффективному контрагенту, имеющему возможность покупать чиновников, быть гарантированно получателем государственных контрактов. И поскольку затраты на взятку включаются в цену произведенного товара или услуги, в целом требования к продукции уменьшаются, вследствие чего структура продукции ухудшается и падает потребление товаров и услуг. </w:t>
      </w:r>
    </w:p>
    <w:p w14:paraId="14B37943"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Таким образом, общее негативное влияние коррупции на экономику состоит в уменьшении общего благосостояния народа. </w:t>
      </w:r>
      <w:r w:rsidRPr="006C44C7">
        <w:rPr>
          <w:rFonts w:ascii="Times New Roman" w:hAnsi="Times New Roman" w:cs="Times New Roman"/>
          <w:sz w:val="28"/>
        </w:rPr>
        <w:br/>
        <w:t xml:space="preserve">Развитие коррупции тесно связано с существованием бюрократии. </w:t>
      </w:r>
    </w:p>
    <w:p w14:paraId="5D878D65"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 xml:space="preserve">Эта руководящая каста внутри государственного аппарата, создающая систему поддержки своего собственного господства путем неэффективного управления, волокиты, бумаготворчества, не выполняет свои основные функции. Опасен не отдельный бюрократ, а бюрократия как система. "Самый полноправный член бюрократической машины, дерзнувший в чем-то не подчиниться ее писанными неписанным законам, поглощается этим монстром без остатка. </w:t>
      </w:r>
    </w:p>
    <w:p w14:paraId="529C042C" w14:textId="5A2B1032"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Управляет жизнью в конечном итоге не бюрократ (сколь бы своеволен он ни был), а бюрократия, и даже не сама она, а вызвавшие ее к жизни объективные исторические факторы. Специфика развития бюрократии в условиях переходной многоукладной экономики заключается в том, что, проявляясь в виде фетишизма документа, она является инструментом обогащения чиновников, т.е. превращается в фетишизм денег. </w:t>
      </w:r>
    </w:p>
    <w:p w14:paraId="51288DE6" w14:textId="4658DD35" w:rsidR="006C44C7" w:rsidRP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lastRenderedPageBreak/>
        <w:t>Основные последствия существования бюрократизма – администрирование и волюнтаризм "руководящих" работников, их некомпетентность, безответственность, что делает экономику практически неуправляемой при формальном существовании государственного аппарата управления. В переходной экономике сохраняются и прежние проявления бюрократии – в виде искажения официальных статистических данных. О крупных расхождениях в экономических оценках свидетельствуют многие факты, касающиеся стран с переходной экономикой. </w:t>
      </w:r>
    </w:p>
    <w:p w14:paraId="4119351E"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В результате господства бюрократии в стране получают развитие фактически неподконтрольные управляющим органам хозяйственные процессы, а сами чиновники становятся участниками и даже идеологами теневой экономики. </w:t>
      </w:r>
    </w:p>
    <w:p w14:paraId="08E99F1C" w14:textId="77777777" w:rsid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Бюрократизм – это не набор недостатков в работе аппарата управления, а общественное отношение, которое разваливает экономику. Монополизируя функции управления экономикой и обществом, бюрократия оказывается в прямой зависимости от уровня их развития. </w:t>
      </w:r>
    </w:p>
    <w:p w14:paraId="5F8FB423" w14:textId="0A9C7690" w:rsidR="006C44C7" w:rsidRPr="006C44C7" w:rsidRDefault="006C44C7" w:rsidP="006C44C7">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Таким образом, начинается очередная кампания борьбы самой бюрократии с бюрократизмом. Наиболее яркий пример начала этой борьбы – перестройка 1985 года, результатом которой стал распад СССР и снижение жизненного уровня во всех странах образованного Содружества.</w:t>
      </w:r>
    </w:p>
    <w:p w14:paraId="73ADD38A" w14:textId="5337B861" w:rsidR="005B3F92" w:rsidRPr="00E14F59" w:rsidRDefault="005B3F92" w:rsidP="00E14F59">
      <w:pPr>
        <w:pStyle w:val="1"/>
        <w:pageBreakBefore/>
        <w:spacing w:before="0" w:line="360" w:lineRule="auto"/>
        <w:jc w:val="center"/>
        <w:rPr>
          <w:rFonts w:ascii="Times New Roman" w:hAnsi="Times New Roman" w:cs="Times New Roman"/>
          <w:b/>
          <w:color w:val="000000" w:themeColor="text1"/>
          <w:sz w:val="28"/>
          <w:szCs w:val="28"/>
        </w:rPr>
      </w:pPr>
      <w:bookmarkStart w:id="11" w:name="_Toc515569815"/>
      <w:r w:rsidRPr="00E14F59">
        <w:rPr>
          <w:rFonts w:ascii="Times New Roman" w:hAnsi="Times New Roman" w:cs="Times New Roman"/>
          <w:b/>
          <w:color w:val="000000" w:themeColor="text1"/>
          <w:sz w:val="28"/>
          <w:szCs w:val="28"/>
        </w:rPr>
        <w:lastRenderedPageBreak/>
        <w:t>3.</w:t>
      </w:r>
      <w:r w:rsidRPr="00A73E04">
        <w:rPr>
          <w:rFonts w:ascii="Times New Roman Полужирный" w:hAnsi="Times New Roman Полужирный" w:cs="Times New Roman"/>
          <w:b/>
          <w:caps/>
          <w:color w:val="000000" w:themeColor="text1"/>
          <w:sz w:val="28"/>
          <w:szCs w:val="28"/>
        </w:rPr>
        <w:t xml:space="preserve">Направления совершенствования механизма противодействия коррупции </w:t>
      </w:r>
      <w:r w:rsidR="00775C32" w:rsidRPr="00A73E04">
        <w:rPr>
          <w:rFonts w:ascii="Times New Roman Полужирный" w:hAnsi="Times New Roman Полужирный" w:cs="Times New Roman"/>
          <w:b/>
          <w:caps/>
          <w:color w:val="000000" w:themeColor="text1"/>
          <w:sz w:val="28"/>
          <w:szCs w:val="28"/>
        </w:rPr>
        <w:t>в системе</w:t>
      </w:r>
      <w:r w:rsidR="002464C8" w:rsidRPr="00A73E04">
        <w:rPr>
          <w:rFonts w:ascii="Times New Roman Полужирный" w:hAnsi="Times New Roman Полужирный" w:cs="Times New Roman"/>
          <w:b/>
          <w:caps/>
          <w:color w:val="000000" w:themeColor="text1"/>
          <w:sz w:val="28"/>
          <w:szCs w:val="28"/>
        </w:rPr>
        <w:t xml:space="preserve"> </w:t>
      </w:r>
      <w:r w:rsidRPr="00A73E04">
        <w:rPr>
          <w:rFonts w:ascii="Times New Roman Полужирный" w:hAnsi="Times New Roman Полужирный" w:cs="Times New Roman"/>
          <w:b/>
          <w:caps/>
          <w:color w:val="000000" w:themeColor="text1"/>
          <w:sz w:val="28"/>
          <w:szCs w:val="28"/>
        </w:rPr>
        <w:t>экономической безопасности России</w:t>
      </w:r>
      <w:bookmarkEnd w:id="11"/>
    </w:p>
    <w:p w14:paraId="6E993CD5" w14:textId="4BDCB13D" w:rsidR="005B3F92" w:rsidRPr="00E14F59" w:rsidRDefault="005B3F92" w:rsidP="00E14F59">
      <w:pPr>
        <w:pStyle w:val="1"/>
        <w:spacing w:before="0" w:line="360" w:lineRule="auto"/>
        <w:jc w:val="center"/>
        <w:rPr>
          <w:rFonts w:ascii="Times New Roman" w:hAnsi="Times New Roman" w:cs="Times New Roman"/>
          <w:b/>
          <w:color w:val="000000" w:themeColor="text1"/>
          <w:sz w:val="28"/>
          <w:szCs w:val="28"/>
        </w:rPr>
      </w:pPr>
      <w:bookmarkStart w:id="12" w:name="_Toc515569816"/>
      <w:r w:rsidRPr="00E14F59">
        <w:rPr>
          <w:rFonts w:ascii="Times New Roman" w:hAnsi="Times New Roman" w:cs="Times New Roman"/>
          <w:b/>
          <w:color w:val="000000" w:themeColor="text1"/>
          <w:sz w:val="28"/>
          <w:szCs w:val="28"/>
        </w:rPr>
        <w:t>3.1 Совершенствование системы противодействия коррупции в экономической сфере</w:t>
      </w:r>
      <w:bookmarkEnd w:id="12"/>
    </w:p>
    <w:p w14:paraId="3E788B30" w14:textId="77777777" w:rsidR="00775C32" w:rsidRDefault="00775C32" w:rsidP="003F645E">
      <w:pPr>
        <w:spacing w:line="360" w:lineRule="auto"/>
        <w:ind w:left="851"/>
        <w:rPr>
          <w:rFonts w:ascii="Times New Roman" w:hAnsi="Times New Roman" w:cs="Times New Roman"/>
          <w:sz w:val="28"/>
          <w:szCs w:val="28"/>
        </w:rPr>
      </w:pPr>
    </w:p>
    <w:p w14:paraId="01BDF986" w14:textId="77777777" w:rsidR="00775C32" w:rsidRP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В соответствии с Федеральным законом от 25 декабря 2008 года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EEAEC1F" w14:textId="77777777" w:rsid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а) по предупреждению коррупции, в том числе по выявлению и последующему устранению причин коррупции (профилактика коррупции);</w:t>
      </w:r>
    </w:p>
    <w:p w14:paraId="60BB42B0" w14:textId="77777777" w:rsid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б) по выявлению, предупреждению, пресечению, раскрытию и расследованию коррупционных правонарушений (борьба с коррупцией);</w:t>
      </w:r>
    </w:p>
    <w:p w14:paraId="701A41A6" w14:textId="20146C70" w:rsidR="00775C32" w:rsidRP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в) по минимизации и (или) ликвидации последствий коррупционных правонарушений</w:t>
      </w:r>
      <w:r w:rsidR="0077234E">
        <w:rPr>
          <w:rStyle w:val="af"/>
          <w:rFonts w:ascii="Times New Roman" w:hAnsi="Times New Roman" w:cs="Times New Roman"/>
          <w:sz w:val="28"/>
        </w:rPr>
        <w:footnoteReference w:id="17"/>
      </w:r>
      <w:r w:rsidRPr="00E14F59">
        <w:rPr>
          <w:rFonts w:ascii="Times New Roman" w:hAnsi="Times New Roman" w:cs="Times New Roman"/>
          <w:sz w:val="28"/>
        </w:rPr>
        <w:t>.</w:t>
      </w:r>
    </w:p>
    <w:p w14:paraId="3A557172" w14:textId="77777777" w:rsidR="00775C32" w:rsidRP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Противодействие коррупции в Российской Федерации основывается на следующих основных принципах:</w:t>
      </w:r>
    </w:p>
    <w:p w14:paraId="7AEE01CB" w14:textId="6F0FCBB8"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признание, обеспечение и защита основных прав и свобод человека и гражданина;</w:t>
      </w:r>
    </w:p>
    <w:p w14:paraId="17C7D1B8" w14:textId="4C075292"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законность;</w:t>
      </w:r>
    </w:p>
    <w:p w14:paraId="67C534D1" w14:textId="4FF78746"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публичность и открытость деятельности государственных органов и органов местного самоуправления;</w:t>
      </w:r>
    </w:p>
    <w:p w14:paraId="13881FE1" w14:textId="660D7945"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775C32" w:rsidRPr="00E14F59">
        <w:rPr>
          <w:rFonts w:ascii="Times New Roman" w:hAnsi="Times New Roman" w:cs="Times New Roman"/>
          <w:sz w:val="28"/>
        </w:rPr>
        <w:t>неотвратимость ответственности за совершение коррупционных правонарушений;</w:t>
      </w:r>
    </w:p>
    <w:p w14:paraId="683BA811" w14:textId="2DF23B09"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3AB9042" w14:textId="40CFA27C"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приоритетное применение мер по предупреждению коррупции;</w:t>
      </w:r>
    </w:p>
    <w:p w14:paraId="77CA0605" w14:textId="78993D32"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сотрудничество государства с институтами гражданского общества, международными организациями и физическими лицами.</w:t>
      </w:r>
    </w:p>
    <w:p w14:paraId="1C55EA0D" w14:textId="77777777" w:rsidR="00775C32" w:rsidRPr="00E14F59" w:rsidRDefault="00775C32" w:rsidP="00E14F59">
      <w:pPr>
        <w:spacing w:line="360" w:lineRule="auto"/>
        <w:ind w:firstLine="709"/>
        <w:jc w:val="both"/>
        <w:rPr>
          <w:rFonts w:ascii="Times New Roman" w:hAnsi="Times New Roman" w:cs="Times New Roman"/>
          <w:sz w:val="28"/>
        </w:rPr>
      </w:pPr>
      <w:r w:rsidRPr="00E14F59">
        <w:rPr>
          <w:rFonts w:ascii="Times New Roman" w:hAnsi="Times New Roman" w:cs="Times New Roman"/>
          <w:sz w:val="28"/>
        </w:rPr>
        <w:t>Основными направлениями деятельности государственных органов по повышению эффективности противодействия коррупции являются:</w:t>
      </w:r>
    </w:p>
    <w:p w14:paraId="2700AE7F" w14:textId="29CD9250"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проведение единой государственной политики в области противодействия коррупции;</w:t>
      </w:r>
    </w:p>
    <w:p w14:paraId="6032F356" w14:textId="4E72D74F"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DAE02BC" w14:textId="26BAE025"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7ABADA1" w14:textId="6A35BB3D"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совершенствование системы и структуры государственных органов, создание механизмов общественного контроля за их деятельностью;</w:t>
      </w:r>
    </w:p>
    <w:p w14:paraId="5030D054" w14:textId="2A5CFE29"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BB5145B" w14:textId="4C8F2D0E"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 xml:space="preserve">унификация прав государственных и муниципальных служащих, лиц, замещающих государственные должности Российской Федерации, </w:t>
      </w:r>
      <w:r w:rsidR="00775C32" w:rsidRPr="00E14F59">
        <w:rPr>
          <w:rFonts w:ascii="Times New Roman" w:hAnsi="Times New Roman" w:cs="Times New Roman"/>
          <w:sz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CDAF233" w14:textId="2BC05AD6"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68A7435" w14:textId="0D699B09"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обеспечение независимости средств массовой информации;</w:t>
      </w:r>
    </w:p>
    <w:p w14:paraId="2898DB77" w14:textId="276D7333"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неукоснительное соблюдение принципов независимости судей и невмешательства в судебную деятельность;</w:t>
      </w:r>
    </w:p>
    <w:p w14:paraId="0B281F47" w14:textId="2CE93795"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совершенствование организации деятельности правоохранительных и контролирующих органов по противодействию коррупции;</w:t>
      </w:r>
    </w:p>
    <w:p w14:paraId="1D449F5E" w14:textId="0A06109F"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совершенствование порядка прохождения государственной и муниципальной службы;</w:t>
      </w:r>
    </w:p>
    <w:p w14:paraId="6CA291F1" w14:textId="25B84DCC"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3C5BE9E" w14:textId="2A8D6121"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устранение необоснованных запретов и ограничений, особенно в области экономической деятельности;</w:t>
      </w:r>
    </w:p>
    <w:p w14:paraId="442E74D0" w14:textId="0CD3F68C"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54418FE" w14:textId="3AA61E3E"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повышение уровня оплаты труда и социальной защищенности государственных и муниципальных служащих;</w:t>
      </w:r>
    </w:p>
    <w:p w14:paraId="607FA269" w14:textId="11E31202"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w:t>
      </w:r>
      <w:r w:rsidR="00775C32" w:rsidRPr="00E14F59">
        <w:rPr>
          <w:rFonts w:ascii="Times New Roman" w:hAnsi="Times New Roman" w:cs="Times New Roman"/>
          <w:sz w:val="28"/>
        </w:rPr>
        <w:lastRenderedPageBreak/>
        <w:t>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B8683B1" w14:textId="4F369644"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усиление контроля за решением вопросов, содержащихся в обращениях граждан и юридических лиц;</w:t>
      </w:r>
    </w:p>
    <w:p w14:paraId="1276E636" w14:textId="7C2F89BD"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передача части функций государственных органов саморегулируемым организациям, а также иным негосударственным организациям;</w:t>
      </w:r>
    </w:p>
    <w:p w14:paraId="766A4EFA" w14:textId="46C40C19"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764B0D9" w14:textId="6A10FF69"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CE1618E" w14:textId="508F5C82" w:rsidR="00775C32" w:rsidRPr="00E14F59" w:rsidRDefault="00E14F59" w:rsidP="00E14F5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75C32" w:rsidRPr="00E14F59">
        <w:rPr>
          <w:rFonts w:ascii="Times New Roman" w:hAnsi="Times New Roman" w:cs="Times New Roman"/>
          <w:sz w:val="28"/>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0077234E">
        <w:rPr>
          <w:rStyle w:val="af"/>
          <w:rFonts w:ascii="Times New Roman" w:hAnsi="Times New Roman" w:cs="Times New Roman"/>
          <w:sz w:val="28"/>
        </w:rPr>
        <w:footnoteReference w:id="18"/>
      </w:r>
      <w:r w:rsidR="00775C32" w:rsidRPr="00E14F59">
        <w:rPr>
          <w:rFonts w:ascii="Times New Roman" w:hAnsi="Times New Roman" w:cs="Times New Roman"/>
          <w:sz w:val="28"/>
        </w:rPr>
        <w:t>.</w:t>
      </w:r>
    </w:p>
    <w:p w14:paraId="291230D0" w14:textId="77777777" w:rsidR="00775C32" w:rsidRDefault="00775C32" w:rsidP="003F645E">
      <w:pPr>
        <w:spacing w:line="360" w:lineRule="auto"/>
        <w:ind w:left="851"/>
        <w:rPr>
          <w:rFonts w:ascii="Times New Roman" w:hAnsi="Times New Roman" w:cs="Times New Roman"/>
          <w:sz w:val="28"/>
          <w:szCs w:val="28"/>
        </w:rPr>
      </w:pPr>
    </w:p>
    <w:p w14:paraId="34A53E10" w14:textId="77777777" w:rsidR="00775C32" w:rsidRDefault="00775C32" w:rsidP="003F645E">
      <w:pPr>
        <w:spacing w:line="360" w:lineRule="auto"/>
        <w:ind w:left="851"/>
        <w:rPr>
          <w:rFonts w:ascii="Times New Roman" w:hAnsi="Times New Roman" w:cs="Times New Roman"/>
          <w:sz w:val="28"/>
          <w:szCs w:val="28"/>
        </w:rPr>
      </w:pPr>
    </w:p>
    <w:p w14:paraId="07BFA035" w14:textId="44057C2C" w:rsidR="005B3F92" w:rsidRPr="002C7F3F" w:rsidRDefault="005B3F92" w:rsidP="002C7F3F">
      <w:pPr>
        <w:pStyle w:val="1"/>
        <w:spacing w:before="0" w:line="360" w:lineRule="auto"/>
        <w:jc w:val="center"/>
        <w:rPr>
          <w:rFonts w:ascii="Times New Roman" w:hAnsi="Times New Roman" w:cs="Times New Roman"/>
          <w:b/>
          <w:color w:val="000000" w:themeColor="text1"/>
          <w:sz w:val="28"/>
          <w:szCs w:val="28"/>
        </w:rPr>
      </w:pPr>
      <w:bookmarkStart w:id="13" w:name="_Toc515569817"/>
      <w:r w:rsidRPr="002C7F3F">
        <w:rPr>
          <w:rFonts w:ascii="Times New Roman" w:hAnsi="Times New Roman" w:cs="Times New Roman"/>
          <w:b/>
          <w:color w:val="000000" w:themeColor="text1"/>
          <w:sz w:val="28"/>
          <w:szCs w:val="28"/>
        </w:rPr>
        <w:t>3.2 Приоритетные направления противодействия экономической коррупции в современной России</w:t>
      </w:r>
      <w:bookmarkEnd w:id="13"/>
    </w:p>
    <w:p w14:paraId="56B1C122" w14:textId="77777777" w:rsidR="005E77DE" w:rsidRDefault="005E77DE" w:rsidP="003F645E">
      <w:pPr>
        <w:spacing w:line="360" w:lineRule="auto"/>
        <w:ind w:left="851"/>
        <w:rPr>
          <w:rFonts w:ascii="Times New Roman" w:hAnsi="Times New Roman" w:cs="Times New Roman"/>
          <w:sz w:val="28"/>
          <w:szCs w:val="28"/>
        </w:rPr>
      </w:pPr>
    </w:p>
    <w:p w14:paraId="0592A89B"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 xml:space="preserve">Минэкономразвития России в рамках установленной компетенции осуществляет функцию по выработке эффективной государственной </w:t>
      </w:r>
      <w:r w:rsidRPr="002C7F3F">
        <w:rPr>
          <w:rFonts w:ascii="Times New Roman" w:hAnsi="Times New Roman" w:cs="Times New Roman"/>
          <w:sz w:val="28"/>
        </w:rPr>
        <w:lastRenderedPageBreak/>
        <w:t>политики, направленной на противодействие коррупции, выявление и последующее устранение причин и условий ее проявления.</w:t>
      </w:r>
    </w:p>
    <w:p w14:paraId="665AE958"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В рамках реализации данной функции Минэкономразвития России участвует в подготовке предложений по совершенствованию правовых, экономических и организационных основ противодействия коррупции, по формированию системы целей и задач в рассматриваемой сфере, а также по выработке механизмов их реализации.</w:t>
      </w:r>
    </w:p>
    <w:p w14:paraId="48B6C729"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Работа по обеспечению противодействия коррупции преимущественно ведется в рамках реализации Национальной стратегии противодействия коррупции, утвержденной Указом Президента Российской Федерации от 13 апреля 2010 г. № 460, положений национальных планов противодействия коррупции на соответствующие периоды, а также во исполнение различных поручений Президента Российской Федерации и Правительства Российской Федерации.</w:t>
      </w:r>
    </w:p>
    <w:p w14:paraId="270342D8"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С 2010 г. Минэкономразвития России по поручению Правительства Российской Федерации, данного во исполнение соответствующего поручения Президента Российской Федерации, осуществляет организацию и проведение социологических исследований, направленных на оценку уровня и структуры коррупции, а также эффективности принимаемых антикоррупционных мер.</w:t>
      </w:r>
    </w:p>
    <w:p w14:paraId="43280EDE"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Одновременно в целях укрепления взаимодействия бизнес-сообщества и органов государственной власти в сфере противодействия коррупции Минэкономразвития России организуется деятельность созданной в 2011 году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руководство деятельностью которой осуществляет Министр экономического развития Российской Федерации.</w:t>
      </w:r>
    </w:p>
    <w:p w14:paraId="72CF2F8A"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 xml:space="preserve">Одним из основных направлений работы в данной сфере является совершенствование нормативной базы противодействия коррупции. В этих </w:t>
      </w:r>
      <w:r w:rsidRPr="002C7F3F">
        <w:rPr>
          <w:rFonts w:ascii="Times New Roman" w:hAnsi="Times New Roman" w:cs="Times New Roman"/>
          <w:sz w:val="28"/>
        </w:rPr>
        <w:lastRenderedPageBreak/>
        <w:t>целях Минэкономразвития России проводит анализ эффективности действующего российского антикоррупционного законодательства и международной практики противодействия и борьбы с коррупцией, по результатам которого участвует в выработке новых законодательных решений в данной сфере.</w:t>
      </w:r>
    </w:p>
    <w:p w14:paraId="115FB99F"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Особое внимание уделяется взаимодействию по вопросам противодействия коррупции на международном уровне. В этой связи представители Минэкономразвития России участвуют в проработке антикоррупционных вопросов с соответствующими международными организациями, в частности с Организацией Объединенных Наций (ООН), Организацией экономического сотрудничества и развития (ОЭСР), Группой государств против коррупции (ГРЕКО), Азиатско-тихоокеанским экономическим сотрудничеством (АТЭС).</w:t>
      </w:r>
    </w:p>
    <w:p w14:paraId="2060BF3D"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Кроме того, Минэкономразвития России в рамках своей компетенции осуществляет оказание консультативной помощи федеральным органам исполнительной власти, иным государственным органам по вопросам реализации антикоррупционной политики.</w:t>
      </w:r>
    </w:p>
    <w:p w14:paraId="0A44ED66"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Немаловажная роль в Минэкономразвития России отводится работе, направленной на профилактику коррупционных и иных правонарушений среди государственных служащих центрального аппарата Минэкономразвития России и торговых представительств Российской Федерации в иностранных государствах.</w:t>
      </w:r>
    </w:p>
    <w:p w14:paraId="115418E8" w14:textId="77777777" w:rsidR="005E77DE" w:rsidRPr="002C7F3F" w:rsidRDefault="005E77DE" w:rsidP="002C7F3F">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На постоянной основе осуществляется координация деятельности в сфере противодействия коррупции в подведомственных Минэкономразвития России службах и агентствах, а также в организациях, созданных для выполнения задач, поставленных перед Минэкономразвития России.</w:t>
      </w:r>
    </w:p>
    <w:p w14:paraId="68250A5D" w14:textId="77777777" w:rsidR="005E77DE" w:rsidRDefault="005E77DE" w:rsidP="003F645E">
      <w:pPr>
        <w:spacing w:line="360" w:lineRule="auto"/>
        <w:ind w:left="851"/>
        <w:rPr>
          <w:rFonts w:ascii="Times New Roman" w:hAnsi="Times New Roman" w:cs="Times New Roman"/>
          <w:sz w:val="28"/>
          <w:szCs w:val="28"/>
        </w:rPr>
      </w:pPr>
    </w:p>
    <w:p w14:paraId="2AC3B5B0" w14:textId="77777777" w:rsidR="002C7F3F" w:rsidRPr="005B3F92" w:rsidRDefault="002C7F3F" w:rsidP="003F645E">
      <w:pPr>
        <w:spacing w:line="360" w:lineRule="auto"/>
        <w:ind w:left="851"/>
        <w:rPr>
          <w:rFonts w:ascii="Times New Roman" w:hAnsi="Times New Roman" w:cs="Times New Roman"/>
          <w:sz w:val="28"/>
          <w:szCs w:val="28"/>
        </w:rPr>
      </w:pPr>
    </w:p>
    <w:p w14:paraId="796BE422" w14:textId="7022A1DB" w:rsidR="005B3F92" w:rsidRPr="002C7F3F" w:rsidRDefault="005B3F92" w:rsidP="002C7F3F">
      <w:pPr>
        <w:pStyle w:val="1"/>
        <w:spacing w:before="0" w:line="360" w:lineRule="auto"/>
        <w:jc w:val="center"/>
        <w:rPr>
          <w:rFonts w:ascii="Times New Roman" w:hAnsi="Times New Roman" w:cs="Times New Roman"/>
          <w:b/>
          <w:sz w:val="28"/>
          <w:szCs w:val="28"/>
        </w:rPr>
      </w:pPr>
      <w:bookmarkStart w:id="14" w:name="_Toc515569818"/>
      <w:r w:rsidRPr="002C7F3F">
        <w:rPr>
          <w:rFonts w:ascii="Times New Roman" w:hAnsi="Times New Roman" w:cs="Times New Roman"/>
          <w:b/>
          <w:color w:val="000000" w:themeColor="text1"/>
          <w:sz w:val="28"/>
          <w:szCs w:val="28"/>
        </w:rPr>
        <w:lastRenderedPageBreak/>
        <w:t xml:space="preserve">3.3 </w:t>
      </w:r>
      <w:r w:rsidR="003F645E" w:rsidRPr="002C7F3F">
        <w:rPr>
          <w:rFonts w:ascii="Times New Roman" w:hAnsi="Times New Roman" w:cs="Times New Roman"/>
          <w:b/>
          <w:color w:val="000000" w:themeColor="text1"/>
          <w:sz w:val="28"/>
          <w:szCs w:val="28"/>
        </w:rPr>
        <w:t>М</w:t>
      </w:r>
      <w:r w:rsidRPr="002C7F3F">
        <w:rPr>
          <w:rFonts w:ascii="Times New Roman" w:hAnsi="Times New Roman" w:cs="Times New Roman"/>
          <w:b/>
          <w:color w:val="000000" w:themeColor="text1"/>
          <w:sz w:val="28"/>
          <w:szCs w:val="28"/>
        </w:rPr>
        <w:t>еры по совершенствованию государственного управления в целях</w:t>
      </w:r>
      <w:r w:rsidR="00F26286" w:rsidRPr="002C7F3F">
        <w:rPr>
          <w:rFonts w:ascii="Times New Roman" w:hAnsi="Times New Roman" w:cs="Times New Roman"/>
          <w:b/>
          <w:color w:val="000000" w:themeColor="text1"/>
          <w:sz w:val="28"/>
          <w:szCs w:val="28"/>
        </w:rPr>
        <w:t xml:space="preserve"> предупреждения коррупции в экономической сфере</w:t>
      </w:r>
      <w:bookmarkEnd w:id="14"/>
    </w:p>
    <w:p w14:paraId="0C6D86B4" w14:textId="77777777" w:rsidR="002579E8" w:rsidRDefault="002579E8" w:rsidP="00F26286">
      <w:pPr>
        <w:spacing w:line="360" w:lineRule="auto"/>
        <w:ind w:left="143" w:firstLine="708"/>
        <w:rPr>
          <w:rFonts w:ascii="Times New Roman" w:hAnsi="Times New Roman" w:cs="Times New Roman"/>
          <w:sz w:val="28"/>
          <w:szCs w:val="28"/>
        </w:rPr>
      </w:pPr>
    </w:p>
    <w:p w14:paraId="67A5D9AA"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В государственном управлении коррупция - это злоупотребление служебным положением, прямое и косвенное использование служебных полномочий и авторитета должности в корыстных целях. Коррупционные отношения - это поиск, установление и поддержание противоправных отношений между специально указанными субъектами коррупции и иными лицами (физическими и юридическими лицами) с целью достижения каждой из сторон своих личных, групповых, корпоративных и иных корыстных целей.</w:t>
      </w:r>
    </w:p>
    <w:p w14:paraId="64A58688" w14:textId="3DFF82F2"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Сложность борьбы с этим явлением заключается в том, что происходящий по коррупционным схемам саморегулируемый и, как правило, взаимовыгодный обмен материальными ценностями и конфиденциальной информацией наделяет коррупционеров реальной возможностью по своему усмотрению организовывать социальные процессы, воздействовать на поведение человека в выгодном для себя направлении. Результат же известен:</w:t>
      </w:r>
      <w:r w:rsidR="008F00FB">
        <w:rPr>
          <w:rFonts w:ascii="Times New Roman" w:hAnsi="Times New Roman" w:cs="Times New Roman"/>
          <w:sz w:val="28"/>
          <w:szCs w:val="28"/>
        </w:rPr>
        <w:t xml:space="preserve"> </w:t>
      </w:r>
      <w:r w:rsidRPr="002C7F3F">
        <w:rPr>
          <w:rFonts w:ascii="Times New Roman" w:hAnsi="Times New Roman" w:cs="Times New Roman"/>
          <w:sz w:val="28"/>
          <w:szCs w:val="28"/>
        </w:rPr>
        <w:t>бюрократизм, круговая порука и безответственность, правовой нигилизм, разворовывание национального достояния, двойные моральные стандарты.</w:t>
      </w:r>
    </w:p>
    <w:p w14:paraId="3D270857" w14:textId="0E4F5030"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В то же время, опыт подтверждает, что ужесточение юридической ответственности за коррупционные деяния далеко не всегда гарантируют удовлетворительные результаты. </w:t>
      </w:r>
    </w:p>
    <w:p w14:paraId="62212973"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Коррупция, таким образом, казалось бы, получает адекватную оценку, зло как будто наказано, справедливость восстановлена. А на самом деле? Жесткость уголовно-правовой практики вовсе не означает, что коррупция как социальная патология искоренена. Борьба путем применения мер сугубо уголовно-правового характера, как правило, не дает ожидаемых результатов. Напротив, при определенных обстоятельствах может спровоцировать повышение «ставок» за коррупционные действия, т.е. то, что мы очень часто наблюдаем в своей повседневной жизни. </w:t>
      </w:r>
    </w:p>
    <w:p w14:paraId="2140E80B"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lastRenderedPageBreak/>
        <w:t>Коррупция оказывает самое пагубное влияние на экономику, политику, социальный климат в стране, подрывает авторитет государства и эффективность всех его проектов и программ. Понятно, что без серьезного противодействия этому злу, государство очень быстро придет в упадок и разрушится.</w:t>
      </w:r>
    </w:p>
    <w:p w14:paraId="77178920"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Коррупция наряду с официальной властью формирует латентно скрытую, неофициальную систему управления. И еще не известно, какая из этих подсистем сильнее и влиятельнее. </w:t>
      </w:r>
    </w:p>
    <w:p w14:paraId="5212ABA9" w14:textId="5CF49A7E"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Но побороть ее, наоборот, легче, чем бытовую. Нужны лишь серьезные законодательные акции, твердость и последовательность в проведении их в жизнь: строгая уголовная ответственность должностных лиц, отечественных и иностранных бизнесменов; введение института конфискации незаконно нажитого имущества и незаконно вывезенных за рубеж капиталов; проверка правдивости предоставляемых деклараций на имущество и доходы и т.д.</w:t>
      </w:r>
    </w:p>
    <w:p w14:paraId="31505F0B" w14:textId="304A19E6" w:rsidR="008F00FB" w:rsidRPr="002C7F3F" w:rsidRDefault="002579E8" w:rsidP="008F00FB">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Коррупция в государственном управлении - явление системное, поэтому борьба с нею должна быть системной. К сожалению, таковой в нашей стране она пока не стала. </w:t>
      </w:r>
    </w:p>
    <w:p w14:paraId="5692192B" w14:textId="2ED7B601"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Прежде всего, должны быть решены проблемы «глобальной социальной значимости»: восстановлен реальный сектор экономики, резко усилена социальная направленность политики и бизнеса, обеспечена более строгая правовая регламентация деятельности органов государственной власти и местного самоуправления на основе принципов законности, демократизма и гласности.</w:t>
      </w:r>
    </w:p>
    <w:p w14:paraId="3DDC7A76"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Не обойтись без мобилизации на борьбу с этим злом и всех институтов гражданского общества. Причем меры должны быть максимально конкретными. Достаточно четкое представление о многих из них дают предложения, сформулированные в методических рекомендациях Министерства экономического развития и торговли РФ по разработке федеральных и региональных программ противодействия коррупции в </w:t>
      </w:r>
      <w:r w:rsidRPr="002C7F3F">
        <w:rPr>
          <w:rFonts w:ascii="Times New Roman" w:hAnsi="Times New Roman" w:cs="Times New Roman"/>
          <w:sz w:val="28"/>
          <w:szCs w:val="28"/>
        </w:rPr>
        <w:lastRenderedPageBreak/>
        <w:t>деятельности органов исполнительной власти на срок до конца 2008 года, а также в докладе Общественной палаты РФ от 21 декабря 2006 г. «Уровень коррупции в Российской Федерации и некоторые антикоррупционные приоритеты».</w:t>
      </w:r>
    </w:p>
    <w:p w14:paraId="4E52D3AA"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Цели указанных программ:</w:t>
      </w:r>
    </w:p>
    <w:p w14:paraId="5A8EEF95" w14:textId="45C17033" w:rsidR="002579E8" w:rsidRPr="002C7F3F" w:rsidRDefault="008F00FB" w:rsidP="002C7F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79E8" w:rsidRPr="002C7F3F">
        <w:rPr>
          <w:rFonts w:ascii="Times New Roman" w:hAnsi="Times New Roman" w:cs="Times New Roman"/>
          <w:sz w:val="28"/>
          <w:szCs w:val="28"/>
        </w:rPr>
        <w:t xml:space="preserve"> снижение уровня коррупции, ее влияния на деятельность государственных органов, на повседневную жизнь граждан, на активность и эффективность бизнеса;</w:t>
      </w:r>
    </w:p>
    <w:p w14:paraId="388A0444" w14:textId="0A9085AD" w:rsidR="002579E8" w:rsidRPr="002C7F3F" w:rsidRDefault="008F00FB" w:rsidP="002C7F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79E8" w:rsidRPr="002C7F3F">
        <w:rPr>
          <w:rFonts w:ascii="Times New Roman" w:hAnsi="Times New Roman" w:cs="Times New Roman"/>
          <w:sz w:val="28"/>
          <w:szCs w:val="28"/>
        </w:rPr>
        <w:t>обеспечение защиты прав и законных интересов граждан, общества и государства от угроз, связанных с коррупцией;</w:t>
      </w:r>
    </w:p>
    <w:p w14:paraId="21D27614" w14:textId="6D2BC794" w:rsidR="002579E8" w:rsidRPr="002C7F3F" w:rsidRDefault="008F00FB" w:rsidP="002C7F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79E8" w:rsidRPr="002C7F3F">
        <w:rPr>
          <w:rFonts w:ascii="Times New Roman" w:hAnsi="Times New Roman" w:cs="Times New Roman"/>
          <w:sz w:val="28"/>
          <w:szCs w:val="28"/>
        </w:rPr>
        <w:t xml:space="preserve"> создание системы противодействия коррупции в деятельности в органах исполнительной власти.</w:t>
      </w:r>
    </w:p>
    <w:p w14:paraId="22089AC9"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Отсюда задачи:</w:t>
      </w:r>
    </w:p>
    <w:p w14:paraId="3F26C95E"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оценка существующего уровня коррупции;</w:t>
      </w:r>
    </w:p>
    <w:p w14:paraId="4E07E567"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устранение условий, порождающих коррупцию;</w:t>
      </w:r>
    </w:p>
    <w:p w14:paraId="1FF87A7C"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повышение риска коррупционных действий и потерь от их совершения;</w:t>
      </w:r>
    </w:p>
    <w:p w14:paraId="1A7FA743"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увеличение выгод от действий в рамках законодательства и во благо общественных интересов;</w:t>
      </w:r>
    </w:p>
    <w:p w14:paraId="2E40825E"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формирование нетерпимости к коррупционным действиям;</w:t>
      </w:r>
    </w:p>
    <w:p w14:paraId="7BD61F7F"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предупреждение коррупционных правонарушений;</w:t>
      </w:r>
    </w:p>
    <w:p w14:paraId="608332B0"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обеспечение ответственности за коррупционные правонарушения во всех случаях, прямо предусмотренных нормативными правовыми актами;</w:t>
      </w:r>
    </w:p>
    <w:p w14:paraId="243C64FA"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возмещение вреда, причиненного коррупционными правонарушениями;</w:t>
      </w:r>
    </w:p>
    <w:p w14:paraId="3BFA98E5"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 мониторинг </w:t>
      </w:r>
      <w:proofErr w:type="spellStart"/>
      <w:r w:rsidRPr="002C7F3F">
        <w:rPr>
          <w:rFonts w:ascii="Times New Roman" w:hAnsi="Times New Roman" w:cs="Times New Roman"/>
          <w:sz w:val="28"/>
          <w:szCs w:val="28"/>
        </w:rPr>
        <w:t>коррупциогенных</w:t>
      </w:r>
      <w:proofErr w:type="spellEnd"/>
      <w:r w:rsidRPr="002C7F3F">
        <w:rPr>
          <w:rFonts w:ascii="Times New Roman" w:hAnsi="Times New Roman" w:cs="Times New Roman"/>
          <w:sz w:val="28"/>
          <w:szCs w:val="28"/>
        </w:rPr>
        <w:t xml:space="preserve"> факторов и эффективности мер антикоррупционной политики;</w:t>
      </w:r>
    </w:p>
    <w:p w14:paraId="17C86D60"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 содействие реализации прав граждан и организаций на доступ к информации о фактах коррупции и </w:t>
      </w:r>
      <w:proofErr w:type="spellStart"/>
      <w:r w:rsidRPr="002C7F3F">
        <w:rPr>
          <w:rFonts w:ascii="Times New Roman" w:hAnsi="Times New Roman" w:cs="Times New Roman"/>
          <w:sz w:val="28"/>
          <w:szCs w:val="28"/>
        </w:rPr>
        <w:t>коррупциогенных</w:t>
      </w:r>
      <w:proofErr w:type="spellEnd"/>
      <w:r w:rsidRPr="002C7F3F">
        <w:rPr>
          <w:rFonts w:ascii="Times New Roman" w:hAnsi="Times New Roman" w:cs="Times New Roman"/>
          <w:sz w:val="28"/>
          <w:szCs w:val="28"/>
        </w:rPr>
        <w:t xml:space="preserve"> факторах, а также на их свободное освещение в средствах массовой информации.</w:t>
      </w:r>
    </w:p>
    <w:p w14:paraId="7F18A9BA"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lastRenderedPageBreak/>
        <w:t>Предлагаемые меры группируются по нескольким блокам.</w:t>
      </w:r>
    </w:p>
    <w:p w14:paraId="70344B10"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I. Приоритеты правового характера</w:t>
      </w:r>
    </w:p>
    <w:p w14:paraId="2130A6D1" w14:textId="439477EB"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1. Корректировка российского законодательства на основе норм международного антикоррупционного права. </w:t>
      </w:r>
    </w:p>
    <w:p w14:paraId="627C5918" w14:textId="31C955A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2. Доработка и принятие Федерального закона «О противодействии коррупции». Решение этой задачи создаст необходимую нормативную базу для более успешной борьбы с коррупцией. Необходимо будет также создать специальные органы и комиссии по борьбе с коррупцией.</w:t>
      </w:r>
    </w:p>
    <w:p w14:paraId="5772DE43"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3. Принятие Федерального закона «О лоббировании», который создаст правовое поле для исключения коррупционных схем продвижения законопроектов, противоречащих интересам общества и государства, поможет определить разумные правовые рамки лоббистской деятельности и поставит вне закона все ее негативные формы и проявления.</w:t>
      </w:r>
    </w:p>
    <w:p w14:paraId="6CC5836F" w14:textId="3B175F7F"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4. Придание законодательству четкой антикоррупционной направленности. Для этого потребуется серьезная «инвентаризация» норм, регулирующих все основные направления функционирования экономики, управленческую, правоохранительную и иные виды деятельности государства</w:t>
      </w:r>
      <w:r w:rsidR="008F00FB">
        <w:rPr>
          <w:rFonts w:ascii="Times New Roman" w:hAnsi="Times New Roman" w:cs="Times New Roman"/>
          <w:sz w:val="28"/>
          <w:szCs w:val="28"/>
        </w:rPr>
        <w:t>.</w:t>
      </w:r>
    </w:p>
    <w:p w14:paraId="4D82C6D5" w14:textId="0AB76235" w:rsidR="002579E8" w:rsidRPr="002C7F3F" w:rsidRDefault="002579E8" w:rsidP="008F00FB">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5. Введение антикоррупционного мониторинга действующих правовых актов. Такой мониторинговый анализ следует вести на добротной методологической основе и в едином согласованном формате, с применением современных компьютерных технологий. </w:t>
      </w:r>
    </w:p>
    <w:p w14:paraId="2D12AC53"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6. Утверждение антикоррупционных стандартов размещения государственных заказов. Такие стандарты позволят оптимизировать процедуры закупок для государственных нужд, ужесточить контроль за договорными ценами, отстранить от торгов родственников и друзей и др.</w:t>
      </w:r>
    </w:p>
    <w:p w14:paraId="4069C8EA"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7. Ужесточение санкций за преступления против государственной и муниципальной службы. В уголовном, административном и трудовом законодательстве следует предусмотреть более жесткие меры юридического </w:t>
      </w:r>
      <w:r w:rsidRPr="002C7F3F">
        <w:rPr>
          <w:rFonts w:ascii="Times New Roman" w:hAnsi="Times New Roman" w:cs="Times New Roman"/>
          <w:sz w:val="28"/>
          <w:szCs w:val="28"/>
        </w:rPr>
        <w:lastRenderedPageBreak/>
        <w:t>преследования за действия, подрывающие устои и авторитет государственной и муниципальной службы.</w:t>
      </w:r>
    </w:p>
    <w:p w14:paraId="6DB81935"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8. Введение в действие «жестких» административных регламентов рассмотрения писем и жалоб граждан, установка «телефонов доверия» и средств видеонаблюдения, формирование в каждом органе власти системы внутреннего контроля. </w:t>
      </w:r>
    </w:p>
    <w:p w14:paraId="7B49A909" w14:textId="4AABECFB"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9. Введение в действие Кодекса этики государственных служащих. Разработка Кодекса должна базироваться на предшествующем опыте подготовки подобных документов и уже имеющихся аналогах этических регуляторов государственной службы за рубежом.</w:t>
      </w:r>
    </w:p>
    <w:p w14:paraId="53E6C178" w14:textId="1C733CC9"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II. Организационно-</w:t>
      </w:r>
      <w:r w:rsidR="008F00FB" w:rsidRPr="002C7F3F">
        <w:rPr>
          <w:rFonts w:ascii="Times New Roman" w:hAnsi="Times New Roman" w:cs="Times New Roman"/>
          <w:sz w:val="28"/>
          <w:szCs w:val="28"/>
        </w:rPr>
        <w:t>управленческие</w:t>
      </w:r>
      <w:r w:rsidRPr="002C7F3F">
        <w:rPr>
          <w:rFonts w:ascii="Times New Roman" w:hAnsi="Times New Roman" w:cs="Times New Roman"/>
          <w:sz w:val="28"/>
          <w:szCs w:val="28"/>
        </w:rPr>
        <w:t xml:space="preserve"> приоритеты</w:t>
      </w:r>
    </w:p>
    <w:p w14:paraId="5698F488"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1. Создание административной юстиции. Сторонники создания административной юстиции исходят из того, что именно административному праву в борьбе с коррупционными проявлениями в системе государственного управления принадлежит особая роль. Опыт многих стран подтверждает справедливость этого вывода.</w:t>
      </w:r>
    </w:p>
    <w:p w14:paraId="44E9DA60"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2. Возобновление деятельности Совета при Президенте Российской Федерации по борьбе с коррупцией. К компетенции Совета могут быть отнесены: анализ и подготовка заключений об антикоррупционном совершенствовании действующего законодательства; обеспечение мониторинга действующего законодательства; подготовка обобщенных справок и докладов Президенту Российской Федерации о состоянии и принимаемых мерах по борьбе против коррупции.</w:t>
      </w:r>
    </w:p>
    <w:p w14:paraId="042CEDF7"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3. Разработка антикоррупционной Концепции и Стратегии. Под эгидой Совета при Президенте Российской Федерации по борьбе с коррупцией и Совета безопасности должна быть выработана и принята Концепция, а затем и Стратегия борьбы с коррупцией. В этих базовых документах должны найти отражение вопросы совершенствования правового обеспечения и первоочередные меры противодействия коррупции. </w:t>
      </w:r>
    </w:p>
    <w:p w14:paraId="03B472A8" w14:textId="4AB1D680"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lastRenderedPageBreak/>
        <w:t>4. Принятие федеральной, региональных и ведомственных целевых антикоррупционных программ на долгосрочную и среднесрочную перспективу. В них в обязательном порядке должны быть предусмотрены мероприятия по повышению открытости государственной службы, регламентации действий сотрудников, повышению качества внутреннего контроля за информационными процессами, совершенствованию механизмов кадрового обеспечения управления, оптимизации материального вознаграждения и социальной зашиты сотрудников.</w:t>
      </w:r>
    </w:p>
    <w:p w14:paraId="3C9F3B26"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5. Разработка более эффективных механизмов государственной кадровой политики. На нормативном уровне необходимо принять «Основы и приоритеты государственной кадровой политики в Российской Федерации» - базового документа, в котором должны быть изложены принципы подбора кадров на государственные должности, процедуры «прохождения» по служебной лестнице, критерии и качественные характеристики, требуемые для занятия ответственных должностей. Система отбора на службу, ротации кадров, работа с резервом должны создавать серьезные препятствия на пути недостойных людей.</w:t>
      </w:r>
    </w:p>
    <w:p w14:paraId="51CDE64D"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6. Создание во всех органах исполнительной власти уполномоченных подразделений по противодействию коррупции. Это должен быть коллегиальный орган - комиссия по противодействию коррупции. </w:t>
      </w:r>
    </w:p>
    <w:p w14:paraId="53749636"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7. Наряду с созданием комиссии по противодействию коррупции и определением уполномоченного структурного подразделения должен быть утвержден перечень </w:t>
      </w:r>
      <w:proofErr w:type="spellStart"/>
      <w:r w:rsidRPr="002C7F3F">
        <w:rPr>
          <w:rFonts w:ascii="Times New Roman" w:hAnsi="Times New Roman" w:cs="Times New Roman"/>
          <w:sz w:val="28"/>
          <w:szCs w:val="28"/>
        </w:rPr>
        <w:t>коррупционно</w:t>
      </w:r>
      <w:proofErr w:type="spellEnd"/>
      <w:r w:rsidRPr="002C7F3F">
        <w:rPr>
          <w:rFonts w:ascii="Times New Roman" w:hAnsi="Times New Roman" w:cs="Times New Roman"/>
          <w:sz w:val="28"/>
          <w:szCs w:val="28"/>
        </w:rPr>
        <w:t xml:space="preserve"> опасных должностей. Этот перечень должен включать все должности государственной службы, которые связаны с непосредственным предоставлением государственных услуг заявителям. </w:t>
      </w:r>
    </w:p>
    <w:p w14:paraId="54890692"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8. Повсеместно должна быть создана система обмена информационного взаимодействия с подразделениями правоохранительных органов, ключевой задачей которой является своевременное предоставление сведений о коррупционных событиях, выявленных в данном государственном органе.</w:t>
      </w:r>
    </w:p>
    <w:p w14:paraId="6C4F2EE4"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lastRenderedPageBreak/>
        <w:t xml:space="preserve">9. Обеспечение государственным и муниципальным служащим достойным денежным содержанием и надежными социальными гарантиями. Прибавка денежного содержания сама по себе проблемы не решает. </w:t>
      </w:r>
    </w:p>
    <w:p w14:paraId="2403D38A" w14:textId="4CF8BE8C"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10. Формирование системы управления государственной службой Российской Федерации. Образование органов управления государственной службой неоправданно затянулось. Их реализация будет существенным шагом в противодействии коррупции, позволит упорядочить самую опасную в коррупционном отношении сферу - систему государственной и муниципальной службы.</w:t>
      </w:r>
    </w:p>
    <w:p w14:paraId="41D70F47"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III. Предупредительно-профилактические приоритеты</w:t>
      </w:r>
    </w:p>
    <w:p w14:paraId="17E44BA1" w14:textId="7DB2F166" w:rsidR="002579E8" w:rsidRPr="002C7F3F" w:rsidRDefault="002579E8" w:rsidP="008F00FB">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1. Активизация правового антикоррупционного просвещения граждан России. Отсутствие у значительной части населения даже самых общих правовых знаний, незнание людьми своих прав и возможностей - основа правовой беспомощности при соприкосновении с малейшими проявлениями коррупции. </w:t>
      </w:r>
    </w:p>
    <w:p w14:paraId="429CBF5D"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2. Поддержка общественных организаций, деятельность которых имеет четкую антикоррупционную направленность. Под эгидой Общественной палаты Российской Федерации предлагается провести «инвентаризацию» российских неправительственных организаций, занимающихся темой коррупции и правовым просвещением граждан, выделить из их числа наиболее дееспособные, обеспечить им государственную финансовую поддержку, объединить в специальную ассоциацию. </w:t>
      </w:r>
    </w:p>
    <w:p w14:paraId="34C9B9A4" w14:textId="12662669"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3. Корректировка образовательных стандартов - введение в систему подготовки, переподготовки и повышения квалификации государственных и муниципальных служащих специального учебного курса по тематике служебной этики и противодействия коррупции.</w:t>
      </w:r>
    </w:p>
    <w:p w14:paraId="39E393E2" w14:textId="77777777"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IV. Приоритеты в сфере массовых коммуникаций</w:t>
      </w:r>
    </w:p>
    <w:p w14:paraId="618B6192"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1. Информирование общественности о деятельности органов власти. Граждане должны быть информированы о подготовке и принятии </w:t>
      </w:r>
      <w:r w:rsidRPr="002C7F3F">
        <w:rPr>
          <w:rFonts w:ascii="Times New Roman" w:hAnsi="Times New Roman" w:cs="Times New Roman"/>
          <w:sz w:val="28"/>
          <w:szCs w:val="28"/>
        </w:rPr>
        <w:lastRenderedPageBreak/>
        <w:t xml:space="preserve">управленческих решений органами власти всех уровней, а также о ходе реализации этих решений. Должна быть обеспечена прозрачность всех процедур осуществления государственных закупок, приватизации, реализации государственных проектов, выдачи государственных лицензий, правительственных гарантированных займов, бюджетных ассигнований и процедур освобождения от налогов. </w:t>
      </w:r>
    </w:p>
    <w:p w14:paraId="46DDE7AD" w14:textId="77777777" w:rsidR="008F00FB"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 xml:space="preserve">2. Бесплатное распространение информации об административных процедурах. Это позволит населению быть в полной мере информированным обо всех правилах и процедурах деятельности государственных и муниципальных органов. Это позволит исключить использование незнания гражданами в коррупционных целях. </w:t>
      </w:r>
    </w:p>
    <w:p w14:paraId="30DF385B" w14:textId="4A0DB788" w:rsidR="002579E8" w:rsidRPr="002C7F3F" w:rsidRDefault="002579E8" w:rsidP="002C7F3F">
      <w:pPr>
        <w:spacing w:line="360" w:lineRule="auto"/>
        <w:ind w:firstLine="709"/>
        <w:jc w:val="both"/>
        <w:rPr>
          <w:rFonts w:ascii="Times New Roman" w:hAnsi="Times New Roman" w:cs="Times New Roman"/>
          <w:sz w:val="28"/>
          <w:szCs w:val="28"/>
        </w:rPr>
      </w:pPr>
      <w:r w:rsidRPr="002C7F3F">
        <w:rPr>
          <w:rFonts w:ascii="Times New Roman" w:hAnsi="Times New Roman" w:cs="Times New Roman"/>
          <w:sz w:val="28"/>
          <w:szCs w:val="28"/>
        </w:rPr>
        <w:t>Представленный перечень мер борьбы с коррупцией, естественно, не носит исчерпывающий характер. Но главное понятно - борьба с коррупцией должно носить последовательный комплексный характер. Только так можно снизить уровень коррупционности управления, сузить объем коррупционного рынка, повысить доверие населения к государству.</w:t>
      </w:r>
    </w:p>
    <w:p w14:paraId="3B1BF77E" w14:textId="0BE195CA" w:rsidR="005B3F92" w:rsidRPr="00A73E04" w:rsidRDefault="005B3F92" w:rsidP="00911E81">
      <w:pPr>
        <w:pStyle w:val="1"/>
        <w:pageBreakBefore/>
        <w:spacing w:before="0" w:line="360" w:lineRule="auto"/>
        <w:jc w:val="center"/>
        <w:rPr>
          <w:rFonts w:ascii="Times New Roman Полужирный" w:hAnsi="Times New Roman Полужирный" w:cs="Times New Roman"/>
          <w:b/>
          <w:caps/>
          <w:sz w:val="28"/>
          <w:szCs w:val="28"/>
        </w:rPr>
      </w:pPr>
      <w:bookmarkStart w:id="15" w:name="_Toc515569819"/>
      <w:r w:rsidRPr="00A73E04">
        <w:rPr>
          <w:rFonts w:ascii="Times New Roman Полужирный" w:hAnsi="Times New Roman Полужирный" w:cs="Times New Roman"/>
          <w:b/>
          <w:caps/>
          <w:color w:val="000000" w:themeColor="text1"/>
          <w:sz w:val="28"/>
          <w:szCs w:val="28"/>
        </w:rPr>
        <w:lastRenderedPageBreak/>
        <w:t>Заключение</w:t>
      </w:r>
      <w:bookmarkEnd w:id="15"/>
    </w:p>
    <w:p w14:paraId="27B4A33C" w14:textId="77777777" w:rsidR="00911E81" w:rsidRDefault="00911E81" w:rsidP="003F645E">
      <w:pPr>
        <w:spacing w:line="360" w:lineRule="auto"/>
        <w:ind w:left="851"/>
        <w:rPr>
          <w:rFonts w:ascii="Times New Roman" w:hAnsi="Times New Roman" w:cs="Times New Roman"/>
          <w:sz w:val="28"/>
          <w:szCs w:val="28"/>
        </w:rPr>
      </w:pPr>
    </w:p>
    <w:p w14:paraId="1CFACF4B" w14:textId="77777777" w:rsidR="00911E81" w:rsidRDefault="00911E81" w:rsidP="00911E81">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Коррупция – сложное социально-экономическое явление, у которого не существует единственного канонического определения.</w:t>
      </w:r>
      <w:r>
        <w:rPr>
          <w:rFonts w:ascii="Times New Roman" w:hAnsi="Times New Roman" w:cs="Times New Roman"/>
          <w:sz w:val="28"/>
        </w:rPr>
        <w:t xml:space="preserve"> </w:t>
      </w:r>
      <w:r w:rsidRPr="00417918">
        <w:rPr>
          <w:rFonts w:ascii="Times New Roman" w:hAnsi="Times New Roman" w:cs="Times New Roman"/>
          <w:sz w:val="28"/>
        </w:rPr>
        <w:t xml:space="preserve">Коррупция многообразна в своих проявлениях. </w:t>
      </w:r>
      <w:r>
        <w:rPr>
          <w:rFonts w:ascii="Times New Roman" w:hAnsi="Times New Roman" w:cs="Times New Roman"/>
          <w:sz w:val="28"/>
        </w:rPr>
        <w:t>В</w:t>
      </w:r>
      <w:r w:rsidRPr="00417918">
        <w:rPr>
          <w:rFonts w:ascii="Times New Roman" w:hAnsi="Times New Roman" w:cs="Times New Roman"/>
          <w:sz w:val="28"/>
        </w:rPr>
        <w:t xml:space="preserve">мешательство государства создает ограничения для частного рынка и, следовательно, мотивы нарушить эти ограничения, поэтому сами экономические агенты часто заинтересованы в подкупе чиновника. Такой метод регулирования рынка государством, как, например, выдача разрешения или лицензии, приводит к тому, что монополист – чиновник, владеющий правом на выдачу разрешения – имеет возможность воспользоваться своим положением в личных целях. </w:t>
      </w:r>
    </w:p>
    <w:p w14:paraId="67F8CFFA" w14:textId="4110A876" w:rsidR="00911E81" w:rsidRPr="00382058" w:rsidRDefault="00911E81" w:rsidP="00911E81">
      <w:pPr>
        <w:spacing w:line="360" w:lineRule="auto"/>
        <w:ind w:firstLine="709"/>
        <w:jc w:val="both"/>
        <w:rPr>
          <w:rFonts w:ascii="Times New Roman" w:hAnsi="Times New Roman" w:cs="Times New Roman"/>
          <w:sz w:val="28"/>
        </w:rPr>
      </w:pPr>
      <w:r w:rsidRPr="00417918">
        <w:rPr>
          <w:rFonts w:ascii="Times New Roman" w:hAnsi="Times New Roman" w:cs="Times New Roman"/>
          <w:sz w:val="28"/>
        </w:rPr>
        <w:t>Таким образом, чиновник, так же как и агент, имеет мотив нарушить свои обязательства перед государством.</w:t>
      </w:r>
      <w:r>
        <w:rPr>
          <w:rFonts w:ascii="Times New Roman" w:hAnsi="Times New Roman" w:cs="Times New Roman"/>
          <w:sz w:val="28"/>
        </w:rPr>
        <w:t xml:space="preserve"> </w:t>
      </w:r>
      <w:r w:rsidRPr="00382058">
        <w:rPr>
          <w:rFonts w:ascii="Times New Roman" w:hAnsi="Times New Roman" w:cs="Times New Roman"/>
          <w:sz w:val="28"/>
        </w:rPr>
        <w:t>В настоящее время задачи экономического и социального развития каждой страны, региона должны быть определены с учетом устойчивого развития.</w:t>
      </w:r>
    </w:p>
    <w:p w14:paraId="4F4F9B30" w14:textId="77777777" w:rsidR="00911E81" w:rsidRPr="00382058" w:rsidRDefault="00911E81" w:rsidP="00911E81">
      <w:pPr>
        <w:spacing w:line="360" w:lineRule="auto"/>
        <w:ind w:firstLine="709"/>
        <w:jc w:val="both"/>
        <w:rPr>
          <w:rFonts w:ascii="Times New Roman" w:hAnsi="Times New Roman" w:cs="Times New Roman"/>
          <w:sz w:val="28"/>
        </w:rPr>
      </w:pPr>
      <w:r w:rsidRPr="00382058">
        <w:rPr>
          <w:rFonts w:ascii="Times New Roman" w:hAnsi="Times New Roman" w:cs="Times New Roman"/>
          <w:sz w:val="28"/>
        </w:rPr>
        <w:t>В этой связи актуализируются проблемы влияния коррупции на социально-экономическое положение настоящего и будущего состояния страны, развития адекватных рыночных взаимоотношений, свободных от коррупции.</w:t>
      </w:r>
    </w:p>
    <w:p w14:paraId="3C015375" w14:textId="77777777" w:rsidR="00911E81" w:rsidRPr="009F514C" w:rsidRDefault="00911E81" w:rsidP="00911E81">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Коррупция остается одной из самых острых проблем современной России и таит в себе угрозу общенационального масштаба. Именно о коррупции и ее недопустимо высоком уровне в последнее время все чаще говорится на самом высоком уровне представителями исполнительной и законодательной власти, общественных организаций. </w:t>
      </w:r>
    </w:p>
    <w:p w14:paraId="7D7C3591" w14:textId="39AD68DB" w:rsidR="00911E81" w:rsidRPr="00C07BB5" w:rsidRDefault="00911E81" w:rsidP="00911E81">
      <w:pPr>
        <w:spacing w:line="360" w:lineRule="auto"/>
        <w:ind w:firstLine="709"/>
        <w:jc w:val="both"/>
        <w:rPr>
          <w:rFonts w:ascii="Times New Roman" w:hAnsi="Times New Roman" w:cs="Times New Roman"/>
          <w:sz w:val="28"/>
        </w:rPr>
      </w:pPr>
      <w:r w:rsidRPr="009F514C">
        <w:rPr>
          <w:rFonts w:ascii="Times New Roman" w:hAnsi="Times New Roman" w:cs="Times New Roman"/>
          <w:sz w:val="28"/>
        </w:rPr>
        <w:t>Тема борьбы с коррупцией в России более десятка лет находится в центре общественного внимания, является объектом изучения ученых и обсуждения политиков.</w:t>
      </w:r>
      <w:r>
        <w:rPr>
          <w:rFonts w:ascii="Times New Roman" w:hAnsi="Times New Roman" w:cs="Times New Roman"/>
          <w:sz w:val="28"/>
        </w:rPr>
        <w:t xml:space="preserve"> </w:t>
      </w:r>
      <w:r w:rsidRPr="00C07BB5">
        <w:rPr>
          <w:rFonts w:ascii="Times New Roman" w:hAnsi="Times New Roman" w:cs="Times New Roman"/>
          <w:sz w:val="28"/>
        </w:rPr>
        <w:t>Несомненно, что коррупция оказывает разлагающее влияние на все стороны жизни. Описываемые ниже негативные последствия коррупции в большей или меньшей степени уже проявляются сейчас в России.</w:t>
      </w:r>
    </w:p>
    <w:p w14:paraId="211FF48A" w14:textId="77777777" w:rsidR="00911E81" w:rsidRPr="006C44C7" w:rsidRDefault="00911E81" w:rsidP="00911E81">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lastRenderedPageBreak/>
        <w:t>Среди основных проблем в сфере управления государством во многих странах является коррупция. В широком распространении коррупции в Российской Федерации убеждены общественность, ученые, граждане страны; объем отечественной коррупции сопоставим с доходами федерального бюджета.</w:t>
      </w:r>
    </w:p>
    <w:p w14:paraId="61F50528" w14:textId="77777777" w:rsidR="00911E81" w:rsidRDefault="00911E81" w:rsidP="00911E81">
      <w:pPr>
        <w:spacing w:line="360" w:lineRule="auto"/>
        <w:ind w:firstLine="709"/>
        <w:jc w:val="both"/>
        <w:rPr>
          <w:rFonts w:ascii="Times New Roman" w:hAnsi="Times New Roman" w:cs="Times New Roman"/>
          <w:sz w:val="28"/>
        </w:rPr>
      </w:pPr>
      <w:r w:rsidRPr="006C44C7">
        <w:rPr>
          <w:rFonts w:ascii="Times New Roman" w:hAnsi="Times New Roman" w:cs="Times New Roman"/>
          <w:sz w:val="28"/>
        </w:rPr>
        <w:t>Таким образом, общее негативное влияние коррупции на экономику состоит в уменьшении общего благосостояния народа. </w:t>
      </w:r>
      <w:r w:rsidRPr="006C44C7">
        <w:rPr>
          <w:rFonts w:ascii="Times New Roman" w:hAnsi="Times New Roman" w:cs="Times New Roman"/>
          <w:sz w:val="28"/>
        </w:rPr>
        <w:br/>
        <w:t xml:space="preserve">Развитие коррупции тесно связано с существованием бюрократии. </w:t>
      </w:r>
    </w:p>
    <w:p w14:paraId="0FD3C41F" w14:textId="77777777" w:rsidR="00911E81" w:rsidRPr="002C7F3F" w:rsidRDefault="00911E81" w:rsidP="00911E81">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Минэкономразвития России в рамках установленной компетенции осуществляет функцию по выработке эффективной государственной политики, направленной на противодействие коррупции, выявление и последующее устранение причин и условий ее проявления.</w:t>
      </w:r>
    </w:p>
    <w:p w14:paraId="0822566F" w14:textId="2696FDAA" w:rsidR="00911E81" w:rsidRDefault="00911E81" w:rsidP="00911E81">
      <w:pPr>
        <w:spacing w:line="360" w:lineRule="auto"/>
        <w:ind w:firstLine="709"/>
        <w:jc w:val="both"/>
      </w:pPr>
      <w:r w:rsidRPr="002C7F3F">
        <w:rPr>
          <w:rFonts w:ascii="Times New Roman" w:hAnsi="Times New Roman" w:cs="Times New Roman"/>
          <w:sz w:val="28"/>
        </w:rPr>
        <w:t>Одним из основных направлений работы в данной сфере является совершенствование нормативной базы противодействия коррупции. В этих целях Минэкономразвития России проводит анализ эффективности действующего российского антикоррупционного законодательства и международной практики противодействия и борьбы с коррупцией, по результатам которого участвует в выработке новых законодательных решений в данной сфере.</w:t>
      </w:r>
      <w:r>
        <w:rPr>
          <w:rFonts w:ascii="Times New Roman" w:hAnsi="Times New Roman" w:cs="Times New Roman"/>
          <w:sz w:val="28"/>
        </w:rPr>
        <w:t xml:space="preserve"> </w:t>
      </w:r>
      <w:r w:rsidRPr="002C7F3F">
        <w:rPr>
          <w:rFonts w:ascii="Times New Roman" w:hAnsi="Times New Roman" w:cs="Times New Roman"/>
          <w:sz w:val="28"/>
        </w:rPr>
        <w:t xml:space="preserve">Особое внимание уделяется взаимодействию по вопросам противодействия коррупции на международном уровне. </w:t>
      </w:r>
    </w:p>
    <w:p w14:paraId="285A9AD8" w14:textId="77777777" w:rsidR="00911E81" w:rsidRPr="002C7F3F" w:rsidRDefault="00911E81" w:rsidP="00911E81">
      <w:pPr>
        <w:spacing w:line="360" w:lineRule="auto"/>
        <w:ind w:firstLine="709"/>
        <w:jc w:val="both"/>
        <w:rPr>
          <w:rFonts w:ascii="Times New Roman" w:hAnsi="Times New Roman" w:cs="Times New Roman"/>
          <w:sz w:val="28"/>
        </w:rPr>
      </w:pPr>
      <w:r w:rsidRPr="002C7F3F">
        <w:rPr>
          <w:rFonts w:ascii="Times New Roman" w:hAnsi="Times New Roman" w:cs="Times New Roman"/>
          <w:sz w:val="28"/>
        </w:rPr>
        <w:t>На постоянной основе осуществляется координация деятельности в сфере противодействия коррупции в подведомственных Минэкономразвития России службах и агентствах, а также в организациях, созданных для выполнения задач, поставленных перед Минэкономразвития России.</w:t>
      </w:r>
    </w:p>
    <w:p w14:paraId="41DD255A" w14:textId="77777777" w:rsidR="00911E81" w:rsidRDefault="00911E81" w:rsidP="003F645E">
      <w:pPr>
        <w:spacing w:line="360" w:lineRule="auto"/>
        <w:ind w:left="851"/>
        <w:rPr>
          <w:rFonts w:ascii="Times New Roman" w:hAnsi="Times New Roman" w:cs="Times New Roman"/>
          <w:sz w:val="28"/>
          <w:szCs w:val="28"/>
        </w:rPr>
      </w:pPr>
    </w:p>
    <w:p w14:paraId="57E70C3D" w14:textId="77777777" w:rsidR="00911E81" w:rsidRDefault="00911E81" w:rsidP="003F645E">
      <w:pPr>
        <w:spacing w:line="360" w:lineRule="auto"/>
        <w:ind w:left="851"/>
        <w:rPr>
          <w:rFonts w:ascii="Times New Roman" w:hAnsi="Times New Roman" w:cs="Times New Roman"/>
          <w:sz w:val="28"/>
          <w:szCs w:val="28"/>
        </w:rPr>
      </w:pPr>
    </w:p>
    <w:p w14:paraId="55CD5906" w14:textId="77777777" w:rsidR="00911E81" w:rsidRPr="005B3F92" w:rsidRDefault="00911E81" w:rsidP="003F645E">
      <w:pPr>
        <w:spacing w:line="360" w:lineRule="auto"/>
        <w:ind w:left="851"/>
        <w:rPr>
          <w:rFonts w:ascii="Times New Roman" w:hAnsi="Times New Roman" w:cs="Times New Roman"/>
          <w:sz w:val="28"/>
          <w:szCs w:val="28"/>
        </w:rPr>
      </w:pPr>
    </w:p>
    <w:p w14:paraId="3AF28274" w14:textId="33D4B628" w:rsidR="005B3F92" w:rsidRPr="00A73E04" w:rsidRDefault="005B3F92" w:rsidP="00A73E04">
      <w:pPr>
        <w:pStyle w:val="1"/>
        <w:pageBreakBefore/>
        <w:jc w:val="center"/>
        <w:rPr>
          <w:rFonts w:ascii="Times New Roman Полужирный" w:hAnsi="Times New Roman Полужирный" w:cs="Times New Roman"/>
          <w:b/>
          <w:caps/>
          <w:color w:val="000000" w:themeColor="text1"/>
          <w:sz w:val="28"/>
          <w:szCs w:val="28"/>
        </w:rPr>
      </w:pPr>
      <w:bookmarkStart w:id="16" w:name="_Toc515569820"/>
      <w:r w:rsidRPr="00A73E04">
        <w:rPr>
          <w:rFonts w:ascii="Times New Roman Полужирный" w:hAnsi="Times New Roman Полужирный" w:cs="Times New Roman"/>
          <w:b/>
          <w:caps/>
          <w:color w:val="000000" w:themeColor="text1"/>
          <w:sz w:val="28"/>
          <w:szCs w:val="28"/>
        </w:rPr>
        <w:lastRenderedPageBreak/>
        <w:t>Список использованной литературы</w:t>
      </w:r>
      <w:bookmarkEnd w:id="16"/>
    </w:p>
    <w:p w14:paraId="27590BD8" w14:textId="77777777" w:rsidR="00866DFC" w:rsidRDefault="00866DFC" w:rsidP="003F645E">
      <w:pPr>
        <w:spacing w:line="360" w:lineRule="auto"/>
        <w:ind w:left="851"/>
        <w:rPr>
          <w:rFonts w:ascii="Times New Roman" w:hAnsi="Times New Roman" w:cs="Times New Roman"/>
          <w:sz w:val="28"/>
          <w:szCs w:val="28"/>
        </w:rPr>
      </w:pPr>
    </w:p>
    <w:p w14:paraId="033281D1" w14:textId="08EE51CA"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1. Федеральный закон от 25 декабря 2008 г. N 273-ФЗ "О противодействии коррупции"</w:t>
      </w:r>
      <w:r w:rsidRPr="00866DFC">
        <w:rPr>
          <w:rFonts w:ascii="Times New Roman" w:hAnsi="Times New Roman" w:cs="Times New Roman"/>
          <w:sz w:val="28"/>
        </w:rPr>
        <w:br/>
        <w:t xml:space="preserve">2. Антикоррупционная политика / Под ред. </w:t>
      </w:r>
      <w:proofErr w:type="spellStart"/>
      <w:r w:rsidRPr="00866DFC">
        <w:rPr>
          <w:rFonts w:ascii="Times New Roman" w:hAnsi="Times New Roman" w:cs="Times New Roman"/>
          <w:sz w:val="28"/>
        </w:rPr>
        <w:t>Г.А.Сатарова</w:t>
      </w:r>
      <w:proofErr w:type="spellEnd"/>
      <w:r w:rsidRPr="00866DFC">
        <w:rPr>
          <w:rFonts w:ascii="Times New Roman" w:hAnsi="Times New Roman" w:cs="Times New Roman"/>
          <w:sz w:val="28"/>
        </w:rPr>
        <w:t xml:space="preserve"> - М.: Фонд ИНДЕМ, РА "СПАС", </w:t>
      </w:r>
      <w:r w:rsidR="00F86096">
        <w:rPr>
          <w:rFonts w:ascii="Times New Roman" w:hAnsi="Times New Roman" w:cs="Times New Roman"/>
          <w:sz w:val="28"/>
        </w:rPr>
        <w:t>2014</w:t>
      </w:r>
      <w:r w:rsidRPr="00866DFC">
        <w:rPr>
          <w:rFonts w:ascii="Times New Roman" w:hAnsi="Times New Roman" w:cs="Times New Roman"/>
          <w:sz w:val="28"/>
        </w:rPr>
        <w:t>.</w:t>
      </w:r>
    </w:p>
    <w:p w14:paraId="2E55E64A" w14:textId="45D5D8F6"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3. Афанасьев М.Н. </w:t>
      </w:r>
      <w:proofErr w:type="spellStart"/>
      <w:r w:rsidRPr="00866DFC">
        <w:rPr>
          <w:rFonts w:ascii="Times New Roman" w:hAnsi="Times New Roman" w:cs="Times New Roman"/>
          <w:sz w:val="28"/>
        </w:rPr>
        <w:t>Клиентелизм</w:t>
      </w:r>
      <w:proofErr w:type="spellEnd"/>
      <w:r w:rsidRPr="00866DFC">
        <w:rPr>
          <w:rFonts w:ascii="Times New Roman" w:hAnsi="Times New Roman" w:cs="Times New Roman"/>
          <w:sz w:val="28"/>
        </w:rPr>
        <w:t xml:space="preserve"> и российская государственность. М.: Центр конституционных исследований Московского Общественного научного фонда, </w:t>
      </w:r>
      <w:r w:rsidR="00F86096">
        <w:rPr>
          <w:rFonts w:ascii="Times New Roman" w:hAnsi="Times New Roman" w:cs="Times New Roman"/>
          <w:sz w:val="28"/>
        </w:rPr>
        <w:t>2017</w:t>
      </w:r>
      <w:r w:rsidRPr="00866DFC">
        <w:rPr>
          <w:rFonts w:ascii="Times New Roman" w:hAnsi="Times New Roman" w:cs="Times New Roman"/>
          <w:sz w:val="28"/>
        </w:rPr>
        <w:t>.</w:t>
      </w:r>
    </w:p>
    <w:p w14:paraId="605136B9" w14:textId="3685B1FD"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4. Беляев В. Коррупция // </w:t>
      </w:r>
      <w:r w:rsidRPr="00A73E04">
        <w:rPr>
          <w:rFonts w:ascii="Times New Roman" w:hAnsi="Times New Roman" w:cs="Times New Roman"/>
          <w:sz w:val="28"/>
        </w:rPr>
        <w:t>http://www.russianlifearchive.org/story4.htm</w:t>
      </w:r>
    </w:p>
    <w:p w14:paraId="6086C544" w14:textId="299B912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5. Быстрова А.С., </w:t>
      </w:r>
      <w:proofErr w:type="spellStart"/>
      <w:r w:rsidRPr="00866DFC">
        <w:rPr>
          <w:rFonts w:ascii="Times New Roman" w:hAnsi="Times New Roman" w:cs="Times New Roman"/>
          <w:sz w:val="28"/>
        </w:rPr>
        <w:t>Сильвестрос</w:t>
      </w:r>
      <w:proofErr w:type="spellEnd"/>
      <w:r w:rsidRPr="00866DFC">
        <w:rPr>
          <w:rFonts w:ascii="Times New Roman" w:hAnsi="Times New Roman" w:cs="Times New Roman"/>
          <w:sz w:val="28"/>
        </w:rPr>
        <w:t xml:space="preserve"> М.В. Феномен коррупции: некоторые исследовательские подходы // Журнал социологии и социальной антропологии. </w:t>
      </w:r>
      <w:r w:rsidR="00F86096">
        <w:rPr>
          <w:rFonts w:ascii="Times New Roman" w:hAnsi="Times New Roman" w:cs="Times New Roman"/>
          <w:sz w:val="28"/>
        </w:rPr>
        <w:t>2016</w:t>
      </w:r>
      <w:r w:rsidRPr="00866DFC">
        <w:rPr>
          <w:rFonts w:ascii="Times New Roman" w:hAnsi="Times New Roman" w:cs="Times New Roman"/>
          <w:sz w:val="28"/>
        </w:rPr>
        <w:t>. Т.111. №1.</w:t>
      </w:r>
    </w:p>
    <w:p w14:paraId="396AD53E" w14:textId="5DD62FC1"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6. </w:t>
      </w:r>
      <w:proofErr w:type="spellStart"/>
      <w:r w:rsidRPr="00866DFC">
        <w:rPr>
          <w:rFonts w:ascii="Times New Roman" w:hAnsi="Times New Roman" w:cs="Times New Roman"/>
          <w:sz w:val="28"/>
        </w:rPr>
        <w:t>Гилинский</w:t>
      </w:r>
      <w:proofErr w:type="spellEnd"/>
      <w:r w:rsidRPr="00866DFC">
        <w:rPr>
          <w:rFonts w:ascii="Times New Roman" w:hAnsi="Times New Roman" w:cs="Times New Roman"/>
          <w:sz w:val="28"/>
        </w:rPr>
        <w:t xml:space="preserve"> Я.И. Коррупция: теория, российская реальность, социальный контроль // Криминология: вчера, сегодня, завтра. Труды Санкт-Петербургского криминологического клуба. - Бишкек: Изд-во </w:t>
      </w:r>
      <w:proofErr w:type="spellStart"/>
      <w:r w:rsidRPr="00866DFC">
        <w:rPr>
          <w:rFonts w:ascii="Times New Roman" w:hAnsi="Times New Roman" w:cs="Times New Roman"/>
          <w:sz w:val="28"/>
        </w:rPr>
        <w:t>Промтехком</w:t>
      </w:r>
      <w:proofErr w:type="spellEnd"/>
      <w:r w:rsidRPr="00866DFC">
        <w:rPr>
          <w:rFonts w:ascii="Times New Roman" w:hAnsi="Times New Roman" w:cs="Times New Roman"/>
          <w:sz w:val="28"/>
        </w:rPr>
        <w:t xml:space="preserve">, </w:t>
      </w:r>
      <w:r w:rsidR="00F86096">
        <w:rPr>
          <w:rFonts w:ascii="Times New Roman" w:hAnsi="Times New Roman" w:cs="Times New Roman"/>
          <w:sz w:val="28"/>
        </w:rPr>
        <w:t>2018</w:t>
      </w:r>
      <w:r w:rsidRPr="00866DFC">
        <w:rPr>
          <w:rFonts w:ascii="Times New Roman" w:hAnsi="Times New Roman" w:cs="Times New Roman"/>
          <w:sz w:val="28"/>
        </w:rPr>
        <w:t>, № 1 (6). - С. 238-255</w:t>
      </w:r>
    </w:p>
    <w:p w14:paraId="082924F1" w14:textId="7465850A"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7. </w:t>
      </w:r>
      <w:proofErr w:type="spellStart"/>
      <w:r w:rsidRPr="00866DFC">
        <w:rPr>
          <w:rFonts w:ascii="Times New Roman" w:hAnsi="Times New Roman" w:cs="Times New Roman"/>
          <w:sz w:val="28"/>
        </w:rPr>
        <w:t>Голосенко</w:t>
      </w:r>
      <w:proofErr w:type="spellEnd"/>
      <w:r w:rsidRPr="00866DFC">
        <w:rPr>
          <w:rFonts w:ascii="Times New Roman" w:hAnsi="Times New Roman" w:cs="Times New Roman"/>
          <w:sz w:val="28"/>
        </w:rPr>
        <w:t xml:space="preserve"> И.А. Феномен «русской взятки»: Очерк истории отечественной социологии чиновничества // Журнал социологии и социальной антропологии. </w:t>
      </w:r>
      <w:r w:rsidR="00F86096">
        <w:rPr>
          <w:rFonts w:ascii="Times New Roman" w:hAnsi="Times New Roman" w:cs="Times New Roman"/>
          <w:sz w:val="28"/>
        </w:rPr>
        <w:t>2016</w:t>
      </w:r>
      <w:r w:rsidRPr="00866DFC">
        <w:rPr>
          <w:rFonts w:ascii="Times New Roman" w:hAnsi="Times New Roman" w:cs="Times New Roman"/>
          <w:sz w:val="28"/>
        </w:rPr>
        <w:t>. Т. II. № 3.</w:t>
      </w:r>
    </w:p>
    <w:p w14:paraId="08EC528E" w14:textId="7777777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8. Диагностика Российской коррупции: Социологический анализ// </w:t>
      </w:r>
      <w:hyperlink r:id="rId8" w:tgtFrame="_blank" w:history="1">
        <w:r w:rsidRPr="00866DFC">
          <w:rPr>
            <w:rStyle w:val="a4"/>
            <w:rFonts w:ascii="Times New Roman" w:hAnsi="Times New Roman" w:cs="Times New Roman"/>
            <w:sz w:val="28"/>
          </w:rPr>
          <w:t>http://www.anti-corr.ru</w:t>
        </w:r>
      </w:hyperlink>
    </w:p>
    <w:p w14:paraId="4EF67268" w14:textId="7777777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9. Коррупция в мире: чаще всех берут взятки полицейские, а дает их молодежь//http://www.corrupcia.net/articles/fact-3948.html</w:t>
      </w:r>
    </w:p>
    <w:p w14:paraId="1F992BF4" w14:textId="4D7C0C11"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10. Коррупция и борьба с ней: роль гражданского общества/Под ред. </w:t>
      </w:r>
      <w:proofErr w:type="spellStart"/>
      <w:r w:rsidRPr="00866DFC">
        <w:rPr>
          <w:rFonts w:ascii="Times New Roman" w:hAnsi="Times New Roman" w:cs="Times New Roman"/>
          <w:sz w:val="28"/>
        </w:rPr>
        <w:t>М.Б.Горного</w:t>
      </w:r>
      <w:proofErr w:type="spellEnd"/>
      <w:r w:rsidRPr="00866DFC">
        <w:rPr>
          <w:rFonts w:ascii="Times New Roman" w:hAnsi="Times New Roman" w:cs="Times New Roman"/>
          <w:sz w:val="28"/>
        </w:rPr>
        <w:t xml:space="preserve">, </w:t>
      </w:r>
      <w:proofErr w:type="spellStart"/>
      <w:proofErr w:type="gramStart"/>
      <w:r w:rsidRPr="00866DFC">
        <w:rPr>
          <w:rFonts w:ascii="Times New Roman" w:hAnsi="Times New Roman" w:cs="Times New Roman"/>
          <w:sz w:val="28"/>
        </w:rPr>
        <w:t>СПб,Норма</w:t>
      </w:r>
      <w:proofErr w:type="spellEnd"/>
      <w:proofErr w:type="gramEnd"/>
      <w:r w:rsidRPr="00866DFC">
        <w:rPr>
          <w:rFonts w:ascii="Times New Roman" w:hAnsi="Times New Roman" w:cs="Times New Roman"/>
          <w:sz w:val="28"/>
        </w:rPr>
        <w:t xml:space="preserve">, </w:t>
      </w:r>
      <w:r w:rsidR="00F86096">
        <w:rPr>
          <w:rFonts w:ascii="Times New Roman" w:hAnsi="Times New Roman" w:cs="Times New Roman"/>
          <w:sz w:val="28"/>
        </w:rPr>
        <w:t>2015</w:t>
      </w:r>
      <w:r w:rsidRPr="00866DFC">
        <w:rPr>
          <w:rFonts w:ascii="Times New Roman" w:hAnsi="Times New Roman" w:cs="Times New Roman"/>
          <w:sz w:val="28"/>
        </w:rPr>
        <w:t xml:space="preserve">, 272 с. </w:t>
      </w:r>
    </w:p>
    <w:p w14:paraId="56C7BF8F" w14:textId="55EEE2CB"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11. Краснов М., Сатаров Г., Федотов М. Россия — 2015: судьба коррупции и судьба страны // Россия между вчера и завтра. Книга I. Экспертные </w:t>
      </w:r>
      <w:r w:rsidRPr="00866DFC">
        <w:rPr>
          <w:rFonts w:ascii="Times New Roman" w:hAnsi="Times New Roman" w:cs="Times New Roman"/>
          <w:sz w:val="28"/>
        </w:rPr>
        <w:lastRenderedPageBreak/>
        <w:t xml:space="preserve">разработки. </w:t>
      </w:r>
      <w:r w:rsidR="00F86096">
        <w:rPr>
          <w:rFonts w:ascii="Times New Roman" w:hAnsi="Times New Roman" w:cs="Times New Roman"/>
          <w:sz w:val="28"/>
        </w:rPr>
        <w:t>2016</w:t>
      </w:r>
      <w:r w:rsidRPr="00866DFC">
        <w:rPr>
          <w:rFonts w:ascii="Times New Roman" w:hAnsi="Times New Roman" w:cs="Times New Roman"/>
          <w:sz w:val="28"/>
        </w:rPr>
        <w:t xml:space="preserve"> г. / Под общ. ред. В. В. Преображенского и Д. В. Драгунского. М., </w:t>
      </w:r>
      <w:r w:rsidR="00F86096">
        <w:rPr>
          <w:rFonts w:ascii="Times New Roman" w:hAnsi="Times New Roman" w:cs="Times New Roman"/>
          <w:sz w:val="28"/>
        </w:rPr>
        <w:t>2016</w:t>
      </w:r>
      <w:r w:rsidRPr="00866DFC">
        <w:rPr>
          <w:rFonts w:ascii="Times New Roman" w:hAnsi="Times New Roman" w:cs="Times New Roman"/>
          <w:sz w:val="28"/>
        </w:rPr>
        <w:t>.</w:t>
      </w:r>
    </w:p>
    <w:p w14:paraId="122B8512" w14:textId="40E9899D"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12. Лагов Ю. </w:t>
      </w:r>
      <w:proofErr w:type="gramStart"/>
      <w:r w:rsidRPr="00866DFC">
        <w:rPr>
          <w:rFonts w:ascii="Times New Roman" w:hAnsi="Times New Roman" w:cs="Times New Roman"/>
          <w:sz w:val="28"/>
        </w:rPr>
        <w:t>В. ,</w:t>
      </w:r>
      <w:proofErr w:type="gramEnd"/>
      <w:r w:rsidRPr="00866DFC">
        <w:rPr>
          <w:rFonts w:ascii="Times New Roman" w:hAnsi="Times New Roman" w:cs="Times New Roman"/>
          <w:sz w:val="28"/>
        </w:rPr>
        <w:t xml:space="preserve"> Ковалев С. Н. Теневая экономика: Учебное пособие для вузов / Под ред. д. п. н., д. ю. н., проф. В. Я. </w:t>
      </w:r>
      <w:proofErr w:type="spellStart"/>
      <w:r w:rsidRPr="00866DFC">
        <w:rPr>
          <w:rFonts w:ascii="Times New Roman" w:hAnsi="Times New Roman" w:cs="Times New Roman"/>
          <w:sz w:val="28"/>
        </w:rPr>
        <w:t>Кикотя</w:t>
      </w:r>
      <w:proofErr w:type="spellEnd"/>
      <w:r w:rsidRPr="00866DFC">
        <w:rPr>
          <w:rFonts w:ascii="Times New Roman" w:hAnsi="Times New Roman" w:cs="Times New Roman"/>
          <w:sz w:val="28"/>
        </w:rPr>
        <w:t xml:space="preserve">; д. э. н. , проф. Г. М. </w:t>
      </w:r>
      <w:proofErr w:type="spellStart"/>
      <w:r w:rsidRPr="00866DFC">
        <w:rPr>
          <w:rFonts w:ascii="Times New Roman" w:hAnsi="Times New Roman" w:cs="Times New Roman"/>
          <w:sz w:val="28"/>
        </w:rPr>
        <w:t>Казиахмедова</w:t>
      </w:r>
      <w:proofErr w:type="spellEnd"/>
      <w:r w:rsidRPr="00866DFC">
        <w:rPr>
          <w:rFonts w:ascii="Times New Roman" w:hAnsi="Times New Roman" w:cs="Times New Roman"/>
          <w:sz w:val="28"/>
        </w:rPr>
        <w:t xml:space="preserve">. — М.: Норма, </w:t>
      </w:r>
      <w:r w:rsidR="00F86096">
        <w:rPr>
          <w:rFonts w:ascii="Times New Roman" w:hAnsi="Times New Roman" w:cs="Times New Roman"/>
          <w:sz w:val="28"/>
        </w:rPr>
        <w:t>2015</w:t>
      </w:r>
      <w:r w:rsidRPr="00866DFC">
        <w:rPr>
          <w:rFonts w:ascii="Times New Roman" w:hAnsi="Times New Roman" w:cs="Times New Roman"/>
          <w:sz w:val="28"/>
        </w:rPr>
        <w:t>. - 336 с.</w:t>
      </w:r>
    </w:p>
    <w:p w14:paraId="6AD371DB" w14:textId="4D9B2B39"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13. </w:t>
      </w:r>
      <w:proofErr w:type="spellStart"/>
      <w:r w:rsidRPr="00866DFC">
        <w:rPr>
          <w:rFonts w:ascii="Times New Roman" w:hAnsi="Times New Roman" w:cs="Times New Roman"/>
          <w:sz w:val="28"/>
        </w:rPr>
        <w:t>Ланцов</w:t>
      </w:r>
      <w:proofErr w:type="spellEnd"/>
      <w:r w:rsidRPr="00866DFC">
        <w:rPr>
          <w:rFonts w:ascii="Times New Roman" w:hAnsi="Times New Roman" w:cs="Times New Roman"/>
          <w:sz w:val="28"/>
        </w:rPr>
        <w:t xml:space="preserve"> В.М., </w:t>
      </w:r>
      <w:proofErr w:type="spellStart"/>
      <w:r w:rsidRPr="00866DFC">
        <w:rPr>
          <w:rFonts w:ascii="Times New Roman" w:hAnsi="Times New Roman" w:cs="Times New Roman"/>
          <w:sz w:val="28"/>
        </w:rPr>
        <w:t>Сабиров</w:t>
      </w:r>
      <w:proofErr w:type="spellEnd"/>
      <w:r w:rsidRPr="00866DFC">
        <w:rPr>
          <w:rFonts w:ascii="Times New Roman" w:hAnsi="Times New Roman" w:cs="Times New Roman"/>
          <w:sz w:val="28"/>
        </w:rPr>
        <w:t xml:space="preserve"> </w:t>
      </w:r>
      <w:proofErr w:type="spellStart"/>
      <w:proofErr w:type="gramStart"/>
      <w:r w:rsidRPr="00866DFC">
        <w:rPr>
          <w:rFonts w:ascii="Times New Roman" w:hAnsi="Times New Roman" w:cs="Times New Roman"/>
          <w:sz w:val="28"/>
        </w:rPr>
        <w:t>С.И.,Устинов</w:t>
      </w:r>
      <w:proofErr w:type="spellEnd"/>
      <w:proofErr w:type="gramEnd"/>
      <w:r w:rsidRPr="00866DFC">
        <w:rPr>
          <w:rFonts w:ascii="Times New Roman" w:hAnsi="Times New Roman" w:cs="Times New Roman"/>
          <w:sz w:val="28"/>
        </w:rPr>
        <w:t xml:space="preserve"> А.Э., Киреева Т.М., Куракин А.В. Коррупция и борьба с ней: сущность и классификация коррупции; сущность и техника борьбы с коррупцией в ЖКХ и в жилищном строительстве. – Казань: ЗАО «Новое знание», </w:t>
      </w:r>
      <w:proofErr w:type="gramStart"/>
      <w:r w:rsidR="00F86096">
        <w:rPr>
          <w:rFonts w:ascii="Times New Roman" w:hAnsi="Times New Roman" w:cs="Times New Roman"/>
          <w:sz w:val="28"/>
        </w:rPr>
        <w:t>2016</w:t>
      </w:r>
      <w:r w:rsidRPr="00866DFC">
        <w:rPr>
          <w:rFonts w:ascii="Times New Roman" w:hAnsi="Times New Roman" w:cs="Times New Roman"/>
          <w:sz w:val="28"/>
        </w:rPr>
        <w:t>.–</w:t>
      </w:r>
      <w:proofErr w:type="gramEnd"/>
      <w:r w:rsidRPr="00866DFC">
        <w:rPr>
          <w:rFonts w:ascii="Times New Roman" w:hAnsi="Times New Roman" w:cs="Times New Roman"/>
          <w:sz w:val="28"/>
        </w:rPr>
        <w:t xml:space="preserve"> 88 с.</w:t>
      </w:r>
    </w:p>
    <w:p w14:paraId="753347E1" w14:textId="6326D24E"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14. </w:t>
      </w:r>
      <w:proofErr w:type="spellStart"/>
      <w:r w:rsidRPr="00866DFC">
        <w:rPr>
          <w:rFonts w:ascii="Times New Roman" w:hAnsi="Times New Roman" w:cs="Times New Roman"/>
          <w:sz w:val="28"/>
        </w:rPr>
        <w:t>Лунеев</w:t>
      </w:r>
      <w:proofErr w:type="spellEnd"/>
      <w:r w:rsidRPr="00866DFC">
        <w:rPr>
          <w:rFonts w:ascii="Times New Roman" w:hAnsi="Times New Roman" w:cs="Times New Roman"/>
          <w:sz w:val="28"/>
        </w:rPr>
        <w:t xml:space="preserve"> В.В. Коррупция учтенная и фактическая // Государство и право, </w:t>
      </w:r>
      <w:r w:rsidR="00F86096">
        <w:rPr>
          <w:rFonts w:ascii="Times New Roman" w:hAnsi="Times New Roman" w:cs="Times New Roman"/>
          <w:sz w:val="28"/>
        </w:rPr>
        <w:t>2015</w:t>
      </w:r>
      <w:r w:rsidRPr="00866DFC">
        <w:rPr>
          <w:rFonts w:ascii="Times New Roman" w:hAnsi="Times New Roman" w:cs="Times New Roman"/>
          <w:sz w:val="28"/>
        </w:rPr>
        <w:t>. №8.С. 84</w:t>
      </w:r>
    </w:p>
    <w:p w14:paraId="253E75CF" w14:textId="6E49A2D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15. Молчанов С.В., </w:t>
      </w:r>
      <w:proofErr w:type="spellStart"/>
      <w:r w:rsidRPr="00866DFC">
        <w:rPr>
          <w:rFonts w:ascii="Times New Roman" w:hAnsi="Times New Roman" w:cs="Times New Roman"/>
          <w:sz w:val="28"/>
        </w:rPr>
        <w:t>Спектор</w:t>
      </w:r>
      <w:proofErr w:type="spellEnd"/>
      <w:r w:rsidRPr="00866DFC">
        <w:rPr>
          <w:rFonts w:ascii="Times New Roman" w:hAnsi="Times New Roman" w:cs="Times New Roman"/>
          <w:sz w:val="28"/>
        </w:rPr>
        <w:t xml:space="preserve"> А.А., Туманов Э.В. Научно-практический комментарий к Федеральному закону от 25 декабря </w:t>
      </w:r>
      <w:r w:rsidR="00F86096">
        <w:rPr>
          <w:rFonts w:ascii="Times New Roman" w:hAnsi="Times New Roman" w:cs="Times New Roman"/>
          <w:sz w:val="28"/>
        </w:rPr>
        <w:t>2016</w:t>
      </w:r>
      <w:r w:rsidRPr="00866DFC">
        <w:rPr>
          <w:rFonts w:ascii="Times New Roman" w:hAnsi="Times New Roman" w:cs="Times New Roman"/>
          <w:sz w:val="28"/>
        </w:rPr>
        <w:t xml:space="preserve"> г. N 273-ФЗ "О противодействии коррупции" (постатейный). - ЮРКОМПАНИ, </w:t>
      </w:r>
      <w:r w:rsidR="00F86096">
        <w:rPr>
          <w:rFonts w:ascii="Times New Roman" w:hAnsi="Times New Roman" w:cs="Times New Roman"/>
          <w:sz w:val="28"/>
        </w:rPr>
        <w:t>2017</w:t>
      </w:r>
      <w:r w:rsidRPr="00866DFC">
        <w:rPr>
          <w:rFonts w:ascii="Times New Roman" w:hAnsi="Times New Roman" w:cs="Times New Roman"/>
          <w:sz w:val="28"/>
        </w:rPr>
        <w:t xml:space="preserve"> г.</w:t>
      </w:r>
    </w:p>
    <w:p w14:paraId="054DC1E6" w14:textId="0BDCAB6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16. Ожегов С.И., Шведова Н.Ю. Толковый словарь русского языка. - М., </w:t>
      </w:r>
      <w:r w:rsidR="00F86096">
        <w:rPr>
          <w:rFonts w:ascii="Times New Roman" w:hAnsi="Times New Roman" w:cs="Times New Roman"/>
          <w:sz w:val="28"/>
        </w:rPr>
        <w:t>2014</w:t>
      </w:r>
      <w:r w:rsidRPr="00866DFC">
        <w:rPr>
          <w:rFonts w:ascii="Times New Roman" w:hAnsi="Times New Roman" w:cs="Times New Roman"/>
          <w:sz w:val="28"/>
        </w:rPr>
        <w:t>. </w:t>
      </w:r>
    </w:p>
    <w:p w14:paraId="2FC7E60D" w14:textId="29B137C5"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17. Основы борьбы с организованной преступностью/ Под ред. </w:t>
      </w:r>
      <w:proofErr w:type="spellStart"/>
      <w:r w:rsidRPr="00866DFC">
        <w:rPr>
          <w:rFonts w:ascii="Times New Roman" w:hAnsi="Times New Roman" w:cs="Times New Roman"/>
          <w:sz w:val="28"/>
        </w:rPr>
        <w:t>В.С.Овчинского</w:t>
      </w:r>
      <w:proofErr w:type="spellEnd"/>
      <w:r w:rsidRPr="00866DFC">
        <w:rPr>
          <w:rFonts w:ascii="Times New Roman" w:hAnsi="Times New Roman" w:cs="Times New Roman"/>
          <w:sz w:val="28"/>
        </w:rPr>
        <w:t xml:space="preserve">, </w:t>
      </w:r>
      <w:proofErr w:type="spellStart"/>
      <w:r w:rsidRPr="00866DFC">
        <w:rPr>
          <w:rFonts w:ascii="Times New Roman" w:hAnsi="Times New Roman" w:cs="Times New Roman"/>
          <w:sz w:val="28"/>
        </w:rPr>
        <w:t>В.У.Эминова</w:t>
      </w:r>
      <w:proofErr w:type="spellEnd"/>
      <w:r w:rsidRPr="00866DFC">
        <w:rPr>
          <w:rFonts w:ascii="Times New Roman" w:hAnsi="Times New Roman" w:cs="Times New Roman"/>
          <w:sz w:val="28"/>
        </w:rPr>
        <w:t xml:space="preserve">, </w:t>
      </w:r>
      <w:proofErr w:type="spellStart"/>
      <w:r w:rsidRPr="00866DFC">
        <w:rPr>
          <w:rFonts w:ascii="Times New Roman" w:hAnsi="Times New Roman" w:cs="Times New Roman"/>
          <w:sz w:val="28"/>
        </w:rPr>
        <w:t>Н.П.Яблокова</w:t>
      </w:r>
      <w:proofErr w:type="spellEnd"/>
      <w:r w:rsidRPr="00866DFC">
        <w:rPr>
          <w:rFonts w:ascii="Times New Roman" w:hAnsi="Times New Roman" w:cs="Times New Roman"/>
          <w:sz w:val="28"/>
        </w:rPr>
        <w:t xml:space="preserve">. – М.: «ИФРА-М», </w:t>
      </w:r>
      <w:r w:rsidR="00F86096">
        <w:rPr>
          <w:rFonts w:ascii="Times New Roman" w:hAnsi="Times New Roman" w:cs="Times New Roman"/>
          <w:sz w:val="28"/>
        </w:rPr>
        <w:t>2016</w:t>
      </w:r>
      <w:r w:rsidRPr="00866DFC">
        <w:rPr>
          <w:rFonts w:ascii="Times New Roman" w:hAnsi="Times New Roman" w:cs="Times New Roman"/>
          <w:sz w:val="28"/>
        </w:rPr>
        <w:t>.</w:t>
      </w:r>
    </w:p>
    <w:p w14:paraId="4B6F8154" w14:textId="6172EED5"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18. Политология: Учебное пособие / Под ред. А. С. </w:t>
      </w:r>
      <w:proofErr w:type="spellStart"/>
      <w:r w:rsidRPr="00866DFC">
        <w:rPr>
          <w:rFonts w:ascii="Times New Roman" w:hAnsi="Times New Roman" w:cs="Times New Roman"/>
          <w:sz w:val="28"/>
        </w:rPr>
        <w:t>Тургаева</w:t>
      </w:r>
      <w:proofErr w:type="spellEnd"/>
      <w:r w:rsidRPr="00866DFC">
        <w:rPr>
          <w:rFonts w:ascii="Times New Roman" w:hAnsi="Times New Roman" w:cs="Times New Roman"/>
          <w:sz w:val="28"/>
        </w:rPr>
        <w:t xml:space="preserve">, А. Е. Хренова. — СПб.: Питер, </w:t>
      </w:r>
      <w:r w:rsidR="00F86096">
        <w:rPr>
          <w:rFonts w:ascii="Times New Roman" w:hAnsi="Times New Roman" w:cs="Times New Roman"/>
          <w:sz w:val="28"/>
        </w:rPr>
        <w:t>2015</w:t>
      </w:r>
      <w:r w:rsidRPr="00866DFC">
        <w:rPr>
          <w:rFonts w:ascii="Times New Roman" w:hAnsi="Times New Roman" w:cs="Times New Roman"/>
          <w:sz w:val="28"/>
        </w:rPr>
        <w:t>. — 560 е.:</w:t>
      </w:r>
    </w:p>
    <w:p w14:paraId="3CF12A51" w14:textId="52D7B65F"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19. </w:t>
      </w:r>
      <w:proofErr w:type="spellStart"/>
      <w:r w:rsidRPr="00866DFC">
        <w:rPr>
          <w:rFonts w:ascii="Times New Roman" w:hAnsi="Times New Roman" w:cs="Times New Roman"/>
          <w:sz w:val="28"/>
        </w:rPr>
        <w:t>Радаев</w:t>
      </w:r>
      <w:proofErr w:type="spellEnd"/>
      <w:r w:rsidRPr="00866DFC">
        <w:rPr>
          <w:rFonts w:ascii="Times New Roman" w:hAnsi="Times New Roman" w:cs="Times New Roman"/>
          <w:sz w:val="28"/>
        </w:rPr>
        <w:t xml:space="preserve"> В.В. Формирование новых российских рынков: </w:t>
      </w:r>
      <w:proofErr w:type="spellStart"/>
      <w:r w:rsidRPr="00866DFC">
        <w:rPr>
          <w:rFonts w:ascii="Times New Roman" w:hAnsi="Times New Roman" w:cs="Times New Roman"/>
          <w:sz w:val="28"/>
        </w:rPr>
        <w:t>Трансакционные</w:t>
      </w:r>
      <w:proofErr w:type="spellEnd"/>
      <w:r w:rsidRPr="00866DFC">
        <w:rPr>
          <w:rFonts w:ascii="Times New Roman" w:hAnsi="Times New Roman" w:cs="Times New Roman"/>
          <w:sz w:val="28"/>
        </w:rPr>
        <w:t xml:space="preserve"> издержки, формы контроля и деловая этика. М.: Центр политических технологий, </w:t>
      </w:r>
      <w:r w:rsidR="00F86096">
        <w:rPr>
          <w:rFonts w:ascii="Times New Roman" w:hAnsi="Times New Roman" w:cs="Times New Roman"/>
          <w:sz w:val="28"/>
        </w:rPr>
        <w:t>2016</w:t>
      </w:r>
      <w:r w:rsidRPr="00866DFC">
        <w:rPr>
          <w:rFonts w:ascii="Times New Roman" w:hAnsi="Times New Roman" w:cs="Times New Roman"/>
          <w:sz w:val="28"/>
        </w:rPr>
        <w:t>.</w:t>
      </w:r>
    </w:p>
    <w:p w14:paraId="58133A21" w14:textId="4E814113"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20. Рой О. М., Киселева А. М. Исследование социально-экономических и политических </w:t>
      </w:r>
      <w:proofErr w:type="spellStart"/>
      <w:r w:rsidRPr="00866DFC">
        <w:rPr>
          <w:rFonts w:ascii="Times New Roman" w:hAnsi="Times New Roman" w:cs="Times New Roman"/>
          <w:sz w:val="28"/>
        </w:rPr>
        <w:t>процес¬сов</w:t>
      </w:r>
      <w:proofErr w:type="spellEnd"/>
      <w:r w:rsidRPr="00866DFC">
        <w:rPr>
          <w:rFonts w:ascii="Times New Roman" w:hAnsi="Times New Roman" w:cs="Times New Roman"/>
          <w:sz w:val="28"/>
        </w:rPr>
        <w:t xml:space="preserve">: Практикум. — СПб.: Питер, </w:t>
      </w:r>
      <w:r w:rsidR="00F86096">
        <w:rPr>
          <w:rFonts w:ascii="Times New Roman" w:hAnsi="Times New Roman" w:cs="Times New Roman"/>
          <w:sz w:val="28"/>
        </w:rPr>
        <w:t>2016</w:t>
      </w:r>
      <w:r w:rsidRPr="00866DFC">
        <w:rPr>
          <w:rFonts w:ascii="Times New Roman" w:hAnsi="Times New Roman" w:cs="Times New Roman"/>
          <w:sz w:val="28"/>
        </w:rPr>
        <w:t>. — 240</w:t>
      </w:r>
    </w:p>
    <w:p w14:paraId="43EC77BB" w14:textId="0B804FAA"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21. Социально-экономические аспекты коррупции. Проблемно-тематический </w:t>
      </w:r>
      <w:proofErr w:type="spellStart"/>
      <w:r w:rsidRPr="00866DFC">
        <w:rPr>
          <w:rFonts w:ascii="Times New Roman" w:hAnsi="Times New Roman" w:cs="Times New Roman"/>
          <w:sz w:val="28"/>
        </w:rPr>
        <w:t>сборник.М</w:t>
      </w:r>
      <w:proofErr w:type="spellEnd"/>
      <w:r w:rsidRPr="00866DFC">
        <w:rPr>
          <w:rFonts w:ascii="Times New Roman" w:hAnsi="Times New Roman" w:cs="Times New Roman"/>
          <w:sz w:val="28"/>
        </w:rPr>
        <w:t xml:space="preserve">.: ИНИОН РАН, </w:t>
      </w:r>
      <w:r w:rsidR="00F86096">
        <w:rPr>
          <w:rFonts w:ascii="Times New Roman" w:hAnsi="Times New Roman" w:cs="Times New Roman"/>
          <w:sz w:val="28"/>
        </w:rPr>
        <w:t>2014</w:t>
      </w:r>
      <w:r w:rsidRPr="00866DFC">
        <w:rPr>
          <w:rFonts w:ascii="Times New Roman" w:hAnsi="Times New Roman" w:cs="Times New Roman"/>
          <w:sz w:val="28"/>
        </w:rPr>
        <w:t>. С. 20</w:t>
      </w:r>
    </w:p>
    <w:p w14:paraId="7B4843C3" w14:textId="32FBF5FB"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t xml:space="preserve">22. Терещенко И.А.ЛИЧНОСТЬ, ОБЩЕСТВО, ГОСУДАРСТВО И ПРОБЛЕМЫ БОРЬБЫ С КОРРУПЦИЕЙ//Научно-аналитический журнал Обозреватель - </w:t>
      </w:r>
      <w:proofErr w:type="spellStart"/>
      <w:r w:rsidRPr="00866DFC">
        <w:rPr>
          <w:rFonts w:ascii="Times New Roman" w:hAnsi="Times New Roman" w:cs="Times New Roman"/>
          <w:sz w:val="28"/>
        </w:rPr>
        <w:t>Observer</w:t>
      </w:r>
      <w:proofErr w:type="spellEnd"/>
      <w:r w:rsidRPr="00866DFC">
        <w:rPr>
          <w:rFonts w:ascii="Times New Roman" w:hAnsi="Times New Roman" w:cs="Times New Roman"/>
          <w:sz w:val="28"/>
        </w:rPr>
        <w:t xml:space="preserve">. </w:t>
      </w:r>
      <w:r w:rsidR="00F86096">
        <w:rPr>
          <w:rFonts w:ascii="Times New Roman" w:hAnsi="Times New Roman" w:cs="Times New Roman"/>
          <w:sz w:val="28"/>
        </w:rPr>
        <w:t>2017</w:t>
      </w:r>
      <w:r w:rsidRPr="00866DFC">
        <w:rPr>
          <w:rFonts w:ascii="Times New Roman" w:hAnsi="Times New Roman" w:cs="Times New Roman"/>
          <w:sz w:val="28"/>
        </w:rPr>
        <w:t>. Т. 230. № 3. С. 17-25.</w:t>
      </w:r>
    </w:p>
    <w:p w14:paraId="1E283776" w14:textId="3B4A2887" w:rsidR="00866DFC" w:rsidRDefault="00866DFC" w:rsidP="00866DFC">
      <w:pPr>
        <w:spacing w:line="360" w:lineRule="auto"/>
        <w:jc w:val="both"/>
        <w:rPr>
          <w:rFonts w:ascii="Times New Roman" w:hAnsi="Times New Roman" w:cs="Times New Roman"/>
          <w:sz w:val="28"/>
        </w:rPr>
      </w:pPr>
      <w:r w:rsidRPr="00866DFC">
        <w:rPr>
          <w:rFonts w:ascii="Times New Roman" w:hAnsi="Times New Roman" w:cs="Times New Roman"/>
          <w:sz w:val="28"/>
        </w:rPr>
        <w:lastRenderedPageBreak/>
        <w:t>23. Шабанова М. “Неправовая свобода” и социальная адаптация //Свободная мысль.</w:t>
      </w:r>
      <w:r w:rsidR="00F86096">
        <w:rPr>
          <w:rFonts w:ascii="Times New Roman" w:hAnsi="Times New Roman" w:cs="Times New Roman"/>
          <w:sz w:val="28"/>
        </w:rPr>
        <w:t>2017</w:t>
      </w:r>
      <w:r w:rsidRPr="00866DFC">
        <w:rPr>
          <w:rFonts w:ascii="Times New Roman" w:hAnsi="Times New Roman" w:cs="Times New Roman"/>
          <w:sz w:val="28"/>
        </w:rPr>
        <w:t>. № 11. С. 54 – 55</w:t>
      </w:r>
    </w:p>
    <w:p w14:paraId="43096665" w14:textId="28A482A0" w:rsidR="00991947" w:rsidRPr="00991947" w:rsidRDefault="00991947" w:rsidP="00866DFC">
      <w:pPr>
        <w:spacing w:line="360" w:lineRule="auto"/>
        <w:jc w:val="both"/>
        <w:rPr>
          <w:rFonts w:ascii="Times New Roman" w:hAnsi="Times New Roman" w:cs="Times New Roman"/>
          <w:sz w:val="28"/>
        </w:rPr>
      </w:pPr>
      <w:r>
        <w:rPr>
          <w:rFonts w:ascii="Times New Roman" w:hAnsi="Times New Roman" w:cs="Times New Roman"/>
          <w:sz w:val="28"/>
        </w:rPr>
        <w:t xml:space="preserve">24. Портал правовой статистики </w:t>
      </w:r>
      <w:r w:rsidRPr="00991947">
        <w:rPr>
          <w:rFonts w:ascii="Times New Roman" w:hAnsi="Times New Roman" w:cs="Times New Roman"/>
          <w:sz w:val="28"/>
        </w:rPr>
        <w:t>[</w:t>
      </w:r>
      <w:r>
        <w:rPr>
          <w:rFonts w:ascii="Times New Roman" w:hAnsi="Times New Roman" w:cs="Times New Roman"/>
          <w:sz w:val="28"/>
        </w:rPr>
        <w:t>Электронный источник</w:t>
      </w:r>
      <w:r w:rsidRPr="00991947">
        <w:rPr>
          <w:rFonts w:ascii="Times New Roman" w:hAnsi="Times New Roman" w:cs="Times New Roman"/>
          <w:sz w:val="28"/>
        </w:rPr>
        <w:t>]</w:t>
      </w:r>
      <w:r>
        <w:rPr>
          <w:rFonts w:ascii="Times New Roman" w:hAnsi="Times New Roman" w:cs="Times New Roman"/>
          <w:sz w:val="28"/>
        </w:rPr>
        <w:t xml:space="preserve">режим свободного доступа </w:t>
      </w:r>
      <w:hyperlink r:id="rId9" w:history="1">
        <w:r w:rsidRPr="00DA7CB5">
          <w:rPr>
            <w:rStyle w:val="a4"/>
            <w:rFonts w:ascii="Times New Roman" w:hAnsi="Times New Roman" w:cs="Times New Roman"/>
            <w:sz w:val="28"/>
          </w:rPr>
          <w:t>http://crimestat.ru/</w:t>
        </w:r>
      </w:hyperlink>
      <w:r>
        <w:rPr>
          <w:rFonts w:ascii="Times New Roman" w:hAnsi="Times New Roman" w:cs="Times New Roman"/>
          <w:sz w:val="28"/>
        </w:rPr>
        <w:t xml:space="preserve"> (дата обращения 31.05.2018)</w:t>
      </w:r>
    </w:p>
    <w:p w14:paraId="04836247" w14:textId="77777777" w:rsidR="00866DFC" w:rsidRPr="005B3F92" w:rsidRDefault="00866DFC" w:rsidP="003F645E">
      <w:pPr>
        <w:spacing w:line="360" w:lineRule="auto"/>
        <w:ind w:left="851"/>
        <w:rPr>
          <w:rFonts w:ascii="Times New Roman" w:hAnsi="Times New Roman" w:cs="Times New Roman"/>
          <w:sz w:val="28"/>
          <w:szCs w:val="28"/>
        </w:rPr>
      </w:pPr>
    </w:p>
    <w:sectPr w:rsidR="00866DFC" w:rsidRPr="005B3F92" w:rsidSect="004A5FDB">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EE4F" w14:textId="77777777" w:rsidR="004A50F2" w:rsidRDefault="004A50F2" w:rsidP="00DF5558">
      <w:r>
        <w:separator/>
      </w:r>
    </w:p>
  </w:endnote>
  <w:endnote w:type="continuationSeparator" w:id="0">
    <w:p w14:paraId="23D31BEB" w14:textId="77777777" w:rsidR="004A50F2" w:rsidRDefault="004A50F2" w:rsidP="00DF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Полужирный">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C7CD" w14:textId="77777777" w:rsidR="00DF5558" w:rsidRDefault="00DF5558">
    <w:pPr>
      <w:pStyle w:val="aa"/>
      <w:jc w:val="center"/>
    </w:pPr>
  </w:p>
  <w:p w14:paraId="044021EB" w14:textId="657887F8" w:rsidR="00DF5558" w:rsidRDefault="009223CA">
    <w:pPr>
      <w:pStyle w:val="aa"/>
      <w:jc w:val="center"/>
    </w:pPr>
    <w:sdt>
      <w:sdtPr>
        <w:id w:val="-36432077"/>
        <w:docPartObj>
          <w:docPartGallery w:val="Page Numbers (Bottom of Page)"/>
          <w:docPartUnique/>
        </w:docPartObj>
      </w:sdtPr>
      <w:sdtEndPr/>
      <w:sdtContent>
        <w:r w:rsidR="00DF5558">
          <w:fldChar w:fldCharType="begin"/>
        </w:r>
        <w:r w:rsidR="00DF5558">
          <w:instrText>PAGE   \* MERGEFORMAT</w:instrText>
        </w:r>
        <w:r w:rsidR="00DF5558">
          <w:fldChar w:fldCharType="separate"/>
        </w:r>
        <w:r>
          <w:rPr>
            <w:noProof/>
          </w:rPr>
          <w:t>22</w:t>
        </w:r>
        <w:r w:rsidR="00DF5558">
          <w:fldChar w:fldCharType="end"/>
        </w:r>
      </w:sdtContent>
    </w:sdt>
  </w:p>
  <w:p w14:paraId="7697533D" w14:textId="77777777" w:rsidR="00DF5558" w:rsidRDefault="00DF5558">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7B313" w14:textId="77777777" w:rsidR="004A50F2" w:rsidRDefault="004A50F2" w:rsidP="00DF5558">
      <w:r>
        <w:separator/>
      </w:r>
    </w:p>
  </w:footnote>
  <w:footnote w:type="continuationSeparator" w:id="0">
    <w:p w14:paraId="01D212D7" w14:textId="77777777" w:rsidR="004A50F2" w:rsidRDefault="004A50F2" w:rsidP="00DF5558">
      <w:r>
        <w:continuationSeparator/>
      </w:r>
    </w:p>
  </w:footnote>
  <w:footnote w:id="1">
    <w:p w14:paraId="03AF0F7A"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Терещенко И.А.ЛИЧНОСТЬ, ОБЩЕСТВО, ГОСУДАРСТВО И ПРОБЛЕМЫ БОРЬБЫ С КОРРУПЦИЕЙ//Научно-аналитический журнал Обозреватель - </w:t>
      </w:r>
      <w:proofErr w:type="spellStart"/>
      <w:r w:rsidRPr="005116A0">
        <w:rPr>
          <w:rFonts w:ascii="Times New Roman" w:hAnsi="Times New Roman" w:cs="Times New Roman"/>
        </w:rPr>
        <w:t>Observer</w:t>
      </w:r>
      <w:proofErr w:type="spellEnd"/>
      <w:r w:rsidRPr="005116A0">
        <w:rPr>
          <w:rFonts w:ascii="Times New Roman" w:hAnsi="Times New Roman" w:cs="Times New Roman"/>
        </w:rPr>
        <w:t>. 2017. Т. 230. № 3. С. 17-25.</w:t>
      </w:r>
    </w:p>
    <w:p w14:paraId="7C902510" w14:textId="0B6FEFD4" w:rsidR="00991947" w:rsidRDefault="00991947">
      <w:pPr>
        <w:pStyle w:val="ad"/>
      </w:pPr>
    </w:p>
  </w:footnote>
  <w:footnote w:id="2">
    <w:p w14:paraId="6E9A74FE"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Терещенко И.А.ЛИЧНОСТЬ, ОБЩЕСТВО, ГОСУДАРСТВО И ПРОБЛЕМЫ БОРЬБЫ С КОРРУПЦИЕЙ//Научно-аналитический журнал Обозреватель - </w:t>
      </w:r>
      <w:proofErr w:type="spellStart"/>
      <w:r w:rsidRPr="005116A0">
        <w:rPr>
          <w:rFonts w:ascii="Times New Roman" w:hAnsi="Times New Roman" w:cs="Times New Roman"/>
        </w:rPr>
        <w:t>Observer</w:t>
      </w:r>
      <w:proofErr w:type="spellEnd"/>
      <w:r w:rsidRPr="005116A0">
        <w:rPr>
          <w:rFonts w:ascii="Times New Roman" w:hAnsi="Times New Roman" w:cs="Times New Roman"/>
        </w:rPr>
        <w:t>. 2017. Т. 230. № 3. С. 17-25.</w:t>
      </w:r>
    </w:p>
    <w:p w14:paraId="5F6E59B9" w14:textId="4DF9435F" w:rsidR="00991947" w:rsidRDefault="00991947">
      <w:pPr>
        <w:pStyle w:val="ad"/>
      </w:pPr>
    </w:p>
  </w:footnote>
  <w:footnote w:id="3">
    <w:p w14:paraId="3091B186"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Терещенко И.А.ЛИЧНОСТЬ, ОБЩЕСТВО, ГОСУДАРСТВО И ПРОБЛЕМЫ БОРЬБЫ С КОРРУПЦИЕЙ//Научно-аналитический журнал Обозреватель - </w:t>
      </w:r>
      <w:proofErr w:type="spellStart"/>
      <w:r w:rsidRPr="005116A0">
        <w:rPr>
          <w:rFonts w:ascii="Times New Roman" w:hAnsi="Times New Roman" w:cs="Times New Roman"/>
        </w:rPr>
        <w:t>Observer</w:t>
      </w:r>
      <w:proofErr w:type="spellEnd"/>
      <w:r w:rsidRPr="005116A0">
        <w:rPr>
          <w:rFonts w:ascii="Times New Roman" w:hAnsi="Times New Roman" w:cs="Times New Roman"/>
        </w:rPr>
        <w:t>. 2017. Т. 230. № 3. С. 17-25.</w:t>
      </w:r>
    </w:p>
    <w:p w14:paraId="78040B62" w14:textId="7ABC9AF5" w:rsidR="00991947" w:rsidRDefault="00991947">
      <w:pPr>
        <w:pStyle w:val="ad"/>
      </w:pPr>
    </w:p>
  </w:footnote>
  <w:footnote w:id="4">
    <w:p w14:paraId="56DC7561"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Антикоррупционная политика / Под ред. </w:t>
      </w:r>
      <w:proofErr w:type="spellStart"/>
      <w:r w:rsidRPr="005116A0">
        <w:rPr>
          <w:rFonts w:ascii="Times New Roman" w:hAnsi="Times New Roman" w:cs="Times New Roman"/>
        </w:rPr>
        <w:t>Г.А.Сатарова</w:t>
      </w:r>
      <w:proofErr w:type="spellEnd"/>
      <w:r w:rsidRPr="005116A0">
        <w:rPr>
          <w:rFonts w:ascii="Times New Roman" w:hAnsi="Times New Roman" w:cs="Times New Roman"/>
        </w:rPr>
        <w:t xml:space="preserve"> - М.: Фонд ИНДЕМ, РА "СПАС", 2014.</w:t>
      </w:r>
    </w:p>
    <w:p w14:paraId="1A373218" w14:textId="01C9C856" w:rsidR="00991947" w:rsidRDefault="00991947">
      <w:pPr>
        <w:pStyle w:val="ad"/>
      </w:pPr>
    </w:p>
  </w:footnote>
  <w:footnote w:id="5">
    <w:p w14:paraId="03B8E187"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Антикоррупционная политика / Под ред. </w:t>
      </w:r>
      <w:proofErr w:type="spellStart"/>
      <w:r w:rsidRPr="005116A0">
        <w:rPr>
          <w:rFonts w:ascii="Times New Roman" w:hAnsi="Times New Roman" w:cs="Times New Roman"/>
        </w:rPr>
        <w:t>Г.А.Сатарова</w:t>
      </w:r>
      <w:proofErr w:type="spellEnd"/>
      <w:r w:rsidRPr="005116A0">
        <w:rPr>
          <w:rFonts w:ascii="Times New Roman" w:hAnsi="Times New Roman" w:cs="Times New Roman"/>
        </w:rPr>
        <w:t xml:space="preserve"> - М.: Фонд ИНДЕМ, РА "СПАС", 2014.</w:t>
      </w:r>
    </w:p>
    <w:p w14:paraId="48B15C75" w14:textId="21F65F75" w:rsidR="00991947" w:rsidRDefault="00991947">
      <w:pPr>
        <w:pStyle w:val="ad"/>
      </w:pPr>
    </w:p>
  </w:footnote>
  <w:footnote w:id="6">
    <w:p w14:paraId="04CEA5F7"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Коррупция и борьба с ней: роль гражданского общества/Под ред. </w:t>
      </w:r>
      <w:proofErr w:type="spellStart"/>
      <w:r w:rsidRPr="005116A0">
        <w:rPr>
          <w:rFonts w:ascii="Times New Roman" w:hAnsi="Times New Roman" w:cs="Times New Roman"/>
        </w:rPr>
        <w:t>М.Б.Горного</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СПб,Норма</w:t>
      </w:r>
      <w:proofErr w:type="spellEnd"/>
      <w:proofErr w:type="gramEnd"/>
      <w:r w:rsidRPr="005116A0">
        <w:rPr>
          <w:rFonts w:ascii="Times New Roman" w:hAnsi="Times New Roman" w:cs="Times New Roman"/>
        </w:rPr>
        <w:t xml:space="preserve">, 2015, 272 с. </w:t>
      </w:r>
    </w:p>
    <w:p w14:paraId="1FF37E8C" w14:textId="53830BB9" w:rsidR="00991947" w:rsidRDefault="00991947">
      <w:pPr>
        <w:pStyle w:val="ad"/>
      </w:pPr>
    </w:p>
  </w:footnote>
  <w:footnote w:id="7">
    <w:p w14:paraId="3AF00DE4"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Коррупция и борьба с ней: роль гражданского общества/Под ред. </w:t>
      </w:r>
      <w:proofErr w:type="spellStart"/>
      <w:r w:rsidRPr="005116A0">
        <w:rPr>
          <w:rFonts w:ascii="Times New Roman" w:hAnsi="Times New Roman" w:cs="Times New Roman"/>
        </w:rPr>
        <w:t>М.Б.Горного</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СПб,Норма</w:t>
      </w:r>
      <w:proofErr w:type="spellEnd"/>
      <w:proofErr w:type="gramEnd"/>
      <w:r w:rsidRPr="005116A0">
        <w:rPr>
          <w:rFonts w:ascii="Times New Roman" w:hAnsi="Times New Roman" w:cs="Times New Roman"/>
        </w:rPr>
        <w:t xml:space="preserve">, 2015, 272 с. </w:t>
      </w:r>
    </w:p>
    <w:p w14:paraId="4FEB7914" w14:textId="2A31289E" w:rsidR="00991947" w:rsidRDefault="00991947">
      <w:pPr>
        <w:pStyle w:val="ad"/>
      </w:pPr>
    </w:p>
  </w:footnote>
  <w:footnote w:id="8">
    <w:p w14:paraId="7A102828"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Коррупция и борьба с ней: роль гражданского общества/Под ред. </w:t>
      </w:r>
      <w:proofErr w:type="spellStart"/>
      <w:r w:rsidRPr="005116A0">
        <w:rPr>
          <w:rFonts w:ascii="Times New Roman" w:hAnsi="Times New Roman" w:cs="Times New Roman"/>
        </w:rPr>
        <w:t>М.Б.Горного</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СПб,Норма</w:t>
      </w:r>
      <w:proofErr w:type="spellEnd"/>
      <w:proofErr w:type="gramEnd"/>
      <w:r w:rsidRPr="005116A0">
        <w:rPr>
          <w:rFonts w:ascii="Times New Roman" w:hAnsi="Times New Roman" w:cs="Times New Roman"/>
        </w:rPr>
        <w:t xml:space="preserve">, 2015, 272 с. </w:t>
      </w:r>
    </w:p>
    <w:p w14:paraId="26201ABD" w14:textId="1B4325DC" w:rsidR="00991947" w:rsidRDefault="00991947">
      <w:pPr>
        <w:pStyle w:val="ad"/>
      </w:pPr>
    </w:p>
  </w:footnote>
  <w:footnote w:id="9">
    <w:p w14:paraId="50787FF3" w14:textId="77777777" w:rsidR="00991947" w:rsidRPr="005116A0" w:rsidRDefault="00991947" w:rsidP="00991947">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Коррупция и борьба с ней: роль гражданского общества/Под ред. </w:t>
      </w:r>
      <w:proofErr w:type="spellStart"/>
      <w:r w:rsidRPr="005116A0">
        <w:rPr>
          <w:rFonts w:ascii="Times New Roman" w:hAnsi="Times New Roman" w:cs="Times New Roman"/>
        </w:rPr>
        <w:t>М.Б.Горного</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СПб,Норма</w:t>
      </w:r>
      <w:proofErr w:type="spellEnd"/>
      <w:proofErr w:type="gramEnd"/>
      <w:r w:rsidRPr="005116A0">
        <w:rPr>
          <w:rFonts w:ascii="Times New Roman" w:hAnsi="Times New Roman" w:cs="Times New Roman"/>
        </w:rPr>
        <w:t xml:space="preserve">, 2015, 272 с. </w:t>
      </w:r>
    </w:p>
    <w:p w14:paraId="60BB17DE" w14:textId="119306CC" w:rsidR="00991947" w:rsidRDefault="00991947">
      <w:pPr>
        <w:pStyle w:val="ad"/>
      </w:pPr>
    </w:p>
  </w:footnote>
  <w:footnote w:id="10">
    <w:p w14:paraId="4ECE0B61" w14:textId="77777777" w:rsidR="00991947" w:rsidRPr="005116A0" w:rsidRDefault="00991947" w:rsidP="00991947">
      <w:pPr>
        <w:jc w:val="both"/>
        <w:rPr>
          <w:rFonts w:ascii="Times New Roman" w:hAnsi="Times New Roman" w:cs="Times New Roman"/>
        </w:rPr>
      </w:pPr>
      <w:r>
        <w:rPr>
          <w:rStyle w:val="af"/>
        </w:rPr>
        <w:footnoteRef/>
      </w:r>
      <w:r>
        <w:t xml:space="preserve"> </w:t>
      </w:r>
      <w:proofErr w:type="spellStart"/>
      <w:r w:rsidRPr="005116A0">
        <w:rPr>
          <w:rFonts w:ascii="Times New Roman" w:hAnsi="Times New Roman" w:cs="Times New Roman"/>
        </w:rPr>
        <w:t>Ланцов</w:t>
      </w:r>
      <w:proofErr w:type="spellEnd"/>
      <w:r w:rsidRPr="005116A0">
        <w:rPr>
          <w:rFonts w:ascii="Times New Roman" w:hAnsi="Times New Roman" w:cs="Times New Roman"/>
        </w:rPr>
        <w:t xml:space="preserve"> В.М., </w:t>
      </w:r>
      <w:proofErr w:type="spellStart"/>
      <w:r w:rsidRPr="005116A0">
        <w:rPr>
          <w:rFonts w:ascii="Times New Roman" w:hAnsi="Times New Roman" w:cs="Times New Roman"/>
        </w:rPr>
        <w:t>Сабиров</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С.И.,Устинов</w:t>
      </w:r>
      <w:proofErr w:type="spellEnd"/>
      <w:proofErr w:type="gramEnd"/>
      <w:r w:rsidRPr="005116A0">
        <w:rPr>
          <w:rFonts w:ascii="Times New Roman" w:hAnsi="Times New Roman" w:cs="Times New Roman"/>
        </w:rPr>
        <w:t xml:space="preserve"> А.Э., Киреева Т.М., Куракин А.В. Коррупция и борьба с ней: сущность и классификация коррупции; сущность и техника борьбы с коррупцией в ЖКХ и в жилищном строительстве. – Казань: ЗАО «Новое знание», </w:t>
      </w:r>
      <w:proofErr w:type="gramStart"/>
      <w:r w:rsidRPr="005116A0">
        <w:rPr>
          <w:rFonts w:ascii="Times New Roman" w:hAnsi="Times New Roman" w:cs="Times New Roman"/>
        </w:rPr>
        <w:t>2016.–</w:t>
      </w:r>
      <w:proofErr w:type="gramEnd"/>
      <w:r w:rsidRPr="005116A0">
        <w:rPr>
          <w:rFonts w:ascii="Times New Roman" w:hAnsi="Times New Roman" w:cs="Times New Roman"/>
        </w:rPr>
        <w:t xml:space="preserve"> 88 с.</w:t>
      </w:r>
    </w:p>
    <w:p w14:paraId="30094B9C" w14:textId="5C96D60B" w:rsidR="00991947" w:rsidRDefault="00991947">
      <w:pPr>
        <w:pStyle w:val="ad"/>
      </w:pPr>
    </w:p>
  </w:footnote>
  <w:footnote w:id="11">
    <w:p w14:paraId="0758F362" w14:textId="77777777" w:rsidR="00991947" w:rsidRPr="005116A0" w:rsidRDefault="00991947" w:rsidP="00991947">
      <w:pPr>
        <w:jc w:val="both"/>
        <w:rPr>
          <w:rFonts w:ascii="Times New Roman" w:hAnsi="Times New Roman" w:cs="Times New Roman"/>
        </w:rPr>
      </w:pPr>
      <w:r>
        <w:rPr>
          <w:rStyle w:val="af"/>
        </w:rPr>
        <w:footnoteRef/>
      </w:r>
      <w:r>
        <w:t xml:space="preserve"> </w:t>
      </w:r>
      <w:proofErr w:type="spellStart"/>
      <w:r w:rsidRPr="005116A0">
        <w:rPr>
          <w:rFonts w:ascii="Times New Roman" w:hAnsi="Times New Roman" w:cs="Times New Roman"/>
        </w:rPr>
        <w:t>Ланцов</w:t>
      </w:r>
      <w:proofErr w:type="spellEnd"/>
      <w:r w:rsidRPr="005116A0">
        <w:rPr>
          <w:rFonts w:ascii="Times New Roman" w:hAnsi="Times New Roman" w:cs="Times New Roman"/>
        </w:rPr>
        <w:t xml:space="preserve"> В.М., </w:t>
      </w:r>
      <w:proofErr w:type="spellStart"/>
      <w:r w:rsidRPr="005116A0">
        <w:rPr>
          <w:rFonts w:ascii="Times New Roman" w:hAnsi="Times New Roman" w:cs="Times New Roman"/>
        </w:rPr>
        <w:t>Сабиров</w:t>
      </w:r>
      <w:proofErr w:type="spellEnd"/>
      <w:r w:rsidRPr="005116A0">
        <w:rPr>
          <w:rFonts w:ascii="Times New Roman" w:hAnsi="Times New Roman" w:cs="Times New Roman"/>
        </w:rPr>
        <w:t xml:space="preserve"> </w:t>
      </w:r>
      <w:proofErr w:type="spellStart"/>
      <w:proofErr w:type="gramStart"/>
      <w:r w:rsidRPr="005116A0">
        <w:rPr>
          <w:rFonts w:ascii="Times New Roman" w:hAnsi="Times New Roman" w:cs="Times New Roman"/>
        </w:rPr>
        <w:t>С.И.,Устинов</w:t>
      </w:r>
      <w:proofErr w:type="spellEnd"/>
      <w:proofErr w:type="gramEnd"/>
      <w:r w:rsidRPr="005116A0">
        <w:rPr>
          <w:rFonts w:ascii="Times New Roman" w:hAnsi="Times New Roman" w:cs="Times New Roman"/>
        </w:rPr>
        <w:t xml:space="preserve"> А.Э., Киреева Т.М., Куракин А.В. Коррупция и борьба с ней: сущность и классификация коррупции; сущность и техника борьбы с коррупцией в ЖКХ и в жилищном строительстве. – Казань: ЗАО «Новое знание», </w:t>
      </w:r>
      <w:proofErr w:type="gramStart"/>
      <w:r w:rsidRPr="005116A0">
        <w:rPr>
          <w:rFonts w:ascii="Times New Roman" w:hAnsi="Times New Roman" w:cs="Times New Roman"/>
        </w:rPr>
        <w:t>2016.–</w:t>
      </w:r>
      <w:proofErr w:type="gramEnd"/>
      <w:r w:rsidRPr="005116A0">
        <w:rPr>
          <w:rFonts w:ascii="Times New Roman" w:hAnsi="Times New Roman" w:cs="Times New Roman"/>
        </w:rPr>
        <w:t xml:space="preserve"> 88 с.</w:t>
      </w:r>
    </w:p>
    <w:p w14:paraId="38582267" w14:textId="52EA735F" w:rsidR="00991947" w:rsidRDefault="00991947">
      <w:pPr>
        <w:pStyle w:val="ad"/>
      </w:pPr>
    </w:p>
  </w:footnote>
  <w:footnote w:id="12">
    <w:p w14:paraId="180230B5" w14:textId="77777777" w:rsidR="0077234E" w:rsidRPr="00991947" w:rsidRDefault="0077234E" w:rsidP="0077234E">
      <w:pPr>
        <w:spacing w:line="360" w:lineRule="auto"/>
        <w:jc w:val="both"/>
        <w:rPr>
          <w:rFonts w:ascii="Times New Roman" w:hAnsi="Times New Roman" w:cs="Times New Roman"/>
          <w:sz w:val="28"/>
        </w:rPr>
      </w:pPr>
      <w:r>
        <w:rPr>
          <w:rStyle w:val="af"/>
        </w:rPr>
        <w:footnoteRef/>
      </w:r>
      <w:r>
        <w:t xml:space="preserve"> </w:t>
      </w:r>
      <w:r w:rsidRPr="0077234E">
        <w:rPr>
          <w:rFonts w:ascii="Times New Roman" w:hAnsi="Times New Roman" w:cs="Times New Roman"/>
        </w:rPr>
        <w:t xml:space="preserve">Портал правовой статистики [Электронный источник]режим свободного доступа </w:t>
      </w:r>
      <w:hyperlink r:id="rId1" w:history="1">
        <w:r w:rsidRPr="0077234E">
          <w:rPr>
            <w:rStyle w:val="a4"/>
            <w:rFonts w:ascii="Times New Roman" w:hAnsi="Times New Roman" w:cs="Times New Roman"/>
          </w:rPr>
          <w:t>http://crimestat.ru/</w:t>
        </w:r>
      </w:hyperlink>
      <w:r w:rsidRPr="0077234E">
        <w:rPr>
          <w:rFonts w:ascii="Times New Roman" w:hAnsi="Times New Roman" w:cs="Times New Roman"/>
        </w:rPr>
        <w:t xml:space="preserve"> (дата обращения 31.05.2018)</w:t>
      </w:r>
    </w:p>
    <w:p w14:paraId="5ED74937" w14:textId="755D513B" w:rsidR="0077234E" w:rsidRDefault="0077234E">
      <w:pPr>
        <w:pStyle w:val="ad"/>
      </w:pPr>
    </w:p>
  </w:footnote>
  <w:footnote w:id="13">
    <w:p w14:paraId="30572ADD" w14:textId="77777777" w:rsidR="0077234E" w:rsidRPr="00991947" w:rsidRDefault="0077234E" w:rsidP="0077234E">
      <w:pPr>
        <w:jc w:val="both"/>
        <w:rPr>
          <w:rFonts w:ascii="Times New Roman" w:hAnsi="Times New Roman" w:cs="Times New Roman"/>
          <w:sz w:val="28"/>
        </w:rPr>
      </w:pPr>
      <w:r>
        <w:rPr>
          <w:rStyle w:val="af"/>
        </w:rPr>
        <w:footnoteRef/>
      </w:r>
      <w:r>
        <w:t xml:space="preserve"> </w:t>
      </w:r>
      <w:r w:rsidRPr="0077234E">
        <w:rPr>
          <w:rFonts w:ascii="Times New Roman" w:hAnsi="Times New Roman" w:cs="Times New Roman"/>
        </w:rPr>
        <w:t xml:space="preserve">Портал правовой статистики [Электронный источник]режим свободного доступа </w:t>
      </w:r>
      <w:hyperlink r:id="rId2" w:history="1">
        <w:r w:rsidRPr="0077234E">
          <w:rPr>
            <w:rStyle w:val="a4"/>
            <w:rFonts w:ascii="Times New Roman" w:hAnsi="Times New Roman" w:cs="Times New Roman"/>
          </w:rPr>
          <w:t>http://crimestat.ru/</w:t>
        </w:r>
      </w:hyperlink>
      <w:r w:rsidRPr="0077234E">
        <w:rPr>
          <w:rFonts w:ascii="Times New Roman" w:hAnsi="Times New Roman" w:cs="Times New Roman"/>
        </w:rPr>
        <w:t xml:space="preserve"> (дата обращения 31.05.2018)</w:t>
      </w:r>
    </w:p>
    <w:p w14:paraId="433CC42A" w14:textId="2C1803D1" w:rsidR="0077234E" w:rsidRDefault="0077234E">
      <w:pPr>
        <w:pStyle w:val="ad"/>
      </w:pPr>
    </w:p>
  </w:footnote>
  <w:footnote w:id="14">
    <w:p w14:paraId="05532791" w14:textId="77777777" w:rsidR="0077234E" w:rsidRPr="00991947" w:rsidRDefault="0077234E" w:rsidP="0077234E">
      <w:pPr>
        <w:jc w:val="both"/>
        <w:rPr>
          <w:rFonts w:ascii="Times New Roman" w:hAnsi="Times New Roman" w:cs="Times New Roman"/>
          <w:sz w:val="28"/>
        </w:rPr>
      </w:pPr>
      <w:r>
        <w:rPr>
          <w:rStyle w:val="af"/>
        </w:rPr>
        <w:footnoteRef/>
      </w:r>
      <w:r>
        <w:t xml:space="preserve"> </w:t>
      </w:r>
      <w:r w:rsidRPr="0077234E">
        <w:rPr>
          <w:rFonts w:ascii="Times New Roman" w:hAnsi="Times New Roman" w:cs="Times New Roman"/>
        </w:rPr>
        <w:t xml:space="preserve">Портал правовой статистики [Электронный источник]режим свободного доступа </w:t>
      </w:r>
      <w:hyperlink r:id="rId3" w:history="1">
        <w:r w:rsidRPr="0077234E">
          <w:rPr>
            <w:rStyle w:val="a4"/>
            <w:rFonts w:ascii="Times New Roman" w:hAnsi="Times New Roman" w:cs="Times New Roman"/>
          </w:rPr>
          <w:t>http://crimestat.ru/</w:t>
        </w:r>
      </w:hyperlink>
      <w:r w:rsidRPr="0077234E">
        <w:rPr>
          <w:rFonts w:ascii="Times New Roman" w:hAnsi="Times New Roman" w:cs="Times New Roman"/>
        </w:rPr>
        <w:t xml:space="preserve"> (дата обращения 31.05.2018)</w:t>
      </w:r>
    </w:p>
    <w:p w14:paraId="66C16698" w14:textId="529A5246" w:rsidR="0077234E" w:rsidRDefault="0077234E">
      <w:pPr>
        <w:pStyle w:val="ad"/>
      </w:pPr>
    </w:p>
  </w:footnote>
  <w:footnote w:id="15">
    <w:p w14:paraId="41AAF09B" w14:textId="77777777" w:rsidR="0077234E" w:rsidRPr="005116A0" w:rsidRDefault="0077234E" w:rsidP="0077234E">
      <w:pPr>
        <w:jc w:val="both"/>
        <w:rPr>
          <w:rFonts w:ascii="Times New Roman" w:hAnsi="Times New Roman" w:cs="Times New Roman"/>
        </w:rPr>
      </w:pPr>
      <w:r>
        <w:rPr>
          <w:rStyle w:val="af"/>
        </w:rPr>
        <w:footnoteRef/>
      </w:r>
      <w:r>
        <w:t xml:space="preserve"> </w:t>
      </w:r>
      <w:proofErr w:type="spellStart"/>
      <w:r w:rsidRPr="005116A0">
        <w:rPr>
          <w:rFonts w:ascii="Times New Roman" w:hAnsi="Times New Roman" w:cs="Times New Roman"/>
        </w:rPr>
        <w:t>Лунеев</w:t>
      </w:r>
      <w:proofErr w:type="spellEnd"/>
      <w:r w:rsidRPr="005116A0">
        <w:rPr>
          <w:rFonts w:ascii="Times New Roman" w:hAnsi="Times New Roman" w:cs="Times New Roman"/>
        </w:rPr>
        <w:t xml:space="preserve"> В.В. Коррупция учтенная и фактическая // Государство и право, 2015. №8.С. 84</w:t>
      </w:r>
    </w:p>
    <w:p w14:paraId="55DD4FD6" w14:textId="77777777" w:rsidR="0077234E" w:rsidRPr="005116A0" w:rsidRDefault="0077234E" w:rsidP="0077234E">
      <w:pPr>
        <w:jc w:val="both"/>
        <w:rPr>
          <w:rFonts w:ascii="Times New Roman" w:hAnsi="Times New Roman" w:cs="Times New Roman"/>
        </w:rPr>
      </w:pPr>
      <w:r w:rsidRPr="005116A0">
        <w:rPr>
          <w:rFonts w:ascii="Times New Roman" w:hAnsi="Times New Roman" w:cs="Times New Roman"/>
        </w:rPr>
        <w:t xml:space="preserve">Молчанов С.В., </w:t>
      </w:r>
      <w:proofErr w:type="spellStart"/>
      <w:r w:rsidRPr="005116A0">
        <w:rPr>
          <w:rFonts w:ascii="Times New Roman" w:hAnsi="Times New Roman" w:cs="Times New Roman"/>
        </w:rPr>
        <w:t>Спектор</w:t>
      </w:r>
      <w:proofErr w:type="spellEnd"/>
      <w:r w:rsidRPr="005116A0">
        <w:rPr>
          <w:rFonts w:ascii="Times New Roman" w:hAnsi="Times New Roman" w:cs="Times New Roman"/>
        </w:rPr>
        <w:t xml:space="preserve"> А.А., Туманов Э.В. Научно-практический комментарий к Федеральному закону от 25 декабря 2016 г. N 273-ФЗ "О противодействии коррупции" (постатейный). - ЮРКОМПАНИ, 2017 г.</w:t>
      </w:r>
    </w:p>
    <w:p w14:paraId="3E3F5BDE" w14:textId="5B7BE606" w:rsidR="0077234E" w:rsidRDefault="0077234E">
      <w:pPr>
        <w:pStyle w:val="ad"/>
      </w:pPr>
    </w:p>
  </w:footnote>
  <w:footnote w:id="16">
    <w:p w14:paraId="6F64B996" w14:textId="77777777" w:rsidR="0077234E" w:rsidRPr="005116A0" w:rsidRDefault="0077234E" w:rsidP="0077234E">
      <w:pPr>
        <w:jc w:val="both"/>
        <w:rPr>
          <w:rFonts w:ascii="Times New Roman" w:hAnsi="Times New Roman" w:cs="Times New Roman"/>
        </w:rPr>
      </w:pPr>
      <w:r>
        <w:rPr>
          <w:rStyle w:val="af"/>
        </w:rPr>
        <w:footnoteRef/>
      </w:r>
      <w:r>
        <w:t xml:space="preserve"> </w:t>
      </w:r>
      <w:proofErr w:type="spellStart"/>
      <w:r w:rsidRPr="005116A0">
        <w:rPr>
          <w:rFonts w:ascii="Times New Roman" w:hAnsi="Times New Roman" w:cs="Times New Roman"/>
        </w:rPr>
        <w:t>Лунеев</w:t>
      </w:r>
      <w:proofErr w:type="spellEnd"/>
      <w:r w:rsidRPr="005116A0">
        <w:rPr>
          <w:rFonts w:ascii="Times New Roman" w:hAnsi="Times New Roman" w:cs="Times New Roman"/>
        </w:rPr>
        <w:t xml:space="preserve"> В.В. Коррупция учтенная и фактическая // Государство и право, 2015. №8.С. 84</w:t>
      </w:r>
    </w:p>
    <w:p w14:paraId="0630A835" w14:textId="77777777" w:rsidR="0077234E" w:rsidRPr="005116A0" w:rsidRDefault="0077234E" w:rsidP="0077234E">
      <w:pPr>
        <w:jc w:val="both"/>
        <w:rPr>
          <w:rFonts w:ascii="Times New Roman" w:hAnsi="Times New Roman" w:cs="Times New Roman"/>
        </w:rPr>
      </w:pPr>
      <w:r w:rsidRPr="005116A0">
        <w:rPr>
          <w:rFonts w:ascii="Times New Roman" w:hAnsi="Times New Roman" w:cs="Times New Roman"/>
        </w:rPr>
        <w:t xml:space="preserve">Молчанов С.В., </w:t>
      </w:r>
      <w:proofErr w:type="spellStart"/>
      <w:r w:rsidRPr="005116A0">
        <w:rPr>
          <w:rFonts w:ascii="Times New Roman" w:hAnsi="Times New Roman" w:cs="Times New Roman"/>
        </w:rPr>
        <w:t>Спектор</w:t>
      </w:r>
      <w:proofErr w:type="spellEnd"/>
      <w:r w:rsidRPr="005116A0">
        <w:rPr>
          <w:rFonts w:ascii="Times New Roman" w:hAnsi="Times New Roman" w:cs="Times New Roman"/>
        </w:rPr>
        <w:t xml:space="preserve"> А.А., Туманов Э.В. Научно-практический комментарий к Федеральному закону от 25 декабря 2016 г. N 273-ФЗ "О противодействии коррупции" (постатейный). - ЮРКОМПАНИ, 2017 г.</w:t>
      </w:r>
    </w:p>
    <w:p w14:paraId="6521A3A7" w14:textId="72277948" w:rsidR="0077234E" w:rsidRDefault="0077234E">
      <w:pPr>
        <w:pStyle w:val="ad"/>
      </w:pPr>
    </w:p>
  </w:footnote>
  <w:footnote w:id="17">
    <w:p w14:paraId="291A0417" w14:textId="77777777" w:rsidR="0077234E" w:rsidRPr="005116A0" w:rsidRDefault="0077234E" w:rsidP="0077234E">
      <w:pPr>
        <w:jc w:val="both"/>
        <w:rPr>
          <w:rFonts w:ascii="Times New Roman" w:hAnsi="Times New Roman" w:cs="Times New Roman"/>
        </w:rPr>
      </w:pPr>
      <w:r>
        <w:rPr>
          <w:rStyle w:val="af"/>
        </w:rPr>
        <w:footnoteRef/>
      </w:r>
      <w:r>
        <w:t xml:space="preserve"> </w:t>
      </w:r>
      <w:proofErr w:type="spellStart"/>
      <w:r w:rsidRPr="005116A0">
        <w:rPr>
          <w:rFonts w:ascii="Times New Roman" w:hAnsi="Times New Roman" w:cs="Times New Roman"/>
        </w:rPr>
        <w:t>Лунеев</w:t>
      </w:r>
      <w:proofErr w:type="spellEnd"/>
      <w:r w:rsidRPr="005116A0">
        <w:rPr>
          <w:rFonts w:ascii="Times New Roman" w:hAnsi="Times New Roman" w:cs="Times New Roman"/>
        </w:rPr>
        <w:t xml:space="preserve"> В.В. Коррупция учтенная и фактическая // Государство и право, 2015. №8.С. 84</w:t>
      </w:r>
    </w:p>
    <w:p w14:paraId="661BB8D9" w14:textId="77777777" w:rsidR="0077234E" w:rsidRPr="005116A0" w:rsidRDefault="0077234E" w:rsidP="0077234E">
      <w:pPr>
        <w:jc w:val="both"/>
        <w:rPr>
          <w:rFonts w:ascii="Times New Roman" w:hAnsi="Times New Roman" w:cs="Times New Roman"/>
        </w:rPr>
      </w:pPr>
      <w:r w:rsidRPr="005116A0">
        <w:rPr>
          <w:rFonts w:ascii="Times New Roman" w:hAnsi="Times New Roman" w:cs="Times New Roman"/>
        </w:rPr>
        <w:t xml:space="preserve">Молчанов С.В., </w:t>
      </w:r>
      <w:proofErr w:type="spellStart"/>
      <w:r w:rsidRPr="005116A0">
        <w:rPr>
          <w:rFonts w:ascii="Times New Roman" w:hAnsi="Times New Roman" w:cs="Times New Roman"/>
        </w:rPr>
        <w:t>Спектор</w:t>
      </w:r>
      <w:proofErr w:type="spellEnd"/>
      <w:r w:rsidRPr="005116A0">
        <w:rPr>
          <w:rFonts w:ascii="Times New Roman" w:hAnsi="Times New Roman" w:cs="Times New Roman"/>
        </w:rPr>
        <w:t xml:space="preserve"> А.А., Туманов Э.В. Научно-практический комментарий к Федеральному закону от 25 декабря 2016 г. N 273-ФЗ "О противодействии коррупции" (постатейный). - ЮРКОМПАНИ, 2017 г.</w:t>
      </w:r>
    </w:p>
    <w:p w14:paraId="4A90CFB1" w14:textId="35200985" w:rsidR="0077234E" w:rsidRDefault="0077234E">
      <w:pPr>
        <w:pStyle w:val="ad"/>
      </w:pPr>
    </w:p>
  </w:footnote>
  <w:footnote w:id="18">
    <w:p w14:paraId="44B9E988" w14:textId="77777777" w:rsidR="0077234E" w:rsidRPr="005116A0" w:rsidRDefault="0077234E" w:rsidP="0077234E">
      <w:pPr>
        <w:jc w:val="both"/>
        <w:rPr>
          <w:rFonts w:ascii="Times New Roman" w:hAnsi="Times New Roman" w:cs="Times New Roman"/>
        </w:rPr>
      </w:pPr>
      <w:r>
        <w:rPr>
          <w:rStyle w:val="af"/>
        </w:rPr>
        <w:footnoteRef/>
      </w:r>
      <w:r>
        <w:t xml:space="preserve"> </w:t>
      </w:r>
      <w:r w:rsidRPr="005116A0">
        <w:rPr>
          <w:rFonts w:ascii="Times New Roman" w:hAnsi="Times New Roman" w:cs="Times New Roman"/>
        </w:rPr>
        <w:t xml:space="preserve">Основы борьбы с организованной преступностью/ Под ред. </w:t>
      </w:r>
      <w:proofErr w:type="spellStart"/>
      <w:r w:rsidRPr="005116A0">
        <w:rPr>
          <w:rFonts w:ascii="Times New Roman" w:hAnsi="Times New Roman" w:cs="Times New Roman"/>
        </w:rPr>
        <w:t>В.С.Овчинского</w:t>
      </w:r>
      <w:proofErr w:type="spellEnd"/>
      <w:r w:rsidRPr="005116A0">
        <w:rPr>
          <w:rFonts w:ascii="Times New Roman" w:hAnsi="Times New Roman" w:cs="Times New Roman"/>
        </w:rPr>
        <w:t xml:space="preserve">, </w:t>
      </w:r>
      <w:proofErr w:type="spellStart"/>
      <w:r w:rsidRPr="005116A0">
        <w:rPr>
          <w:rFonts w:ascii="Times New Roman" w:hAnsi="Times New Roman" w:cs="Times New Roman"/>
        </w:rPr>
        <w:t>В.У.Эминова</w:t>
      </w:r>
      <w:proofErr w:type="spellEnd"/>
      <w:r w:rsidRPr="005116A0">
        <w:rPr>
          <w:rFonts w:ascii="Times New Roman" w:hAnsi="Times New Roman" w:cs="Times New Roman"/>
        </w:rPr>
        <w:t xml:space="preserve">, </w:t>
      </w:r>
      <w:proofErr w:type="spellStart"/>
      <w:r w:rsidRPr="005116A0">
        <w:rPr>
          <w:rFonts w:ascii="Times New Roman" w:hAnsi="Times New Roman" w:cs="Times New Roman"/>
        </w:rPr>
        <w:t>Н.П.Яблокова</w:t>
      </w:r>
      <w:proofErr w:type="spellEnd"/>
      <w:r w:rsidRPr="005116A0">
        <w:rPr>
          <w:rFonts w:ascii="Times New Roman" w:hAnsi="Times New Roman" w:cs="Times New Roman"/>
        </w:rPr>
        <w:t>. – М.: «ИФРА-М», 2016.</w:t>
      </w:r>
    </w:p>
    <w:p w14:paraId="26DCD4D9" w14:textId="6CFDE35B" w:rsidR="0077234E" w:rsidRDefault="0077234E">
      <w:pPr>
        <w:pStyle w:val="ad"/>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33A0"/>
    <w:multiLevelType w:val="multilevel"/>
    <w:tmpl w:val="9BB4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95C7A"/>
    <w:multiLevelType w:val="singleLevel"/>
    <w:tmpl w:val="F642C594"/>
    <w:lvl w:ilvl="0">
      <w:start w:val="1"/>
      <w:numFmt w:val="decimal"/>
      <w:lvlText w:val="%1."/>
      <w:lvlJc w:val="left"/>
      <w:pPr>
        <w:tabs>
          <w:tab w:val="num" w:pos="927"/>
        </w:tabs>
        <w:ind w:left="927" w:hanging="360"/>
      </w:pPr>
      <w:rPr>
        <w:rFonts w:hint="default"/>
      </w:rPr>
    </w:lvl>
  </w:abstractNum>
  <w:abstractNum w:abstractNumId="2">
    <w:nsid w:val="43222BDE"/>
    <w:multiLevelType w:val="multilevel"/>
    <w:tmpl w:val="417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D2F1B"/>
    <w:multiLevelType w:val="multilevel"/>
    <w:tmpl w:val="9E32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E2CAC"/>
    <w:multiLevelType w:val="singleLevel"/>
    <w:tmpl w:val="3B4C4802"/>
    <w:lvl w:ilvl="0">
      <w:start w:val="1999"/>
      <w:numFmt w:val="bullet"/>
      <w:lvlText w:val="-"/>
      <w:lvlJc w:val="left"/>
      <w:pPr>
        <w:tabs>
          <w:tab w:val="num" w:pos="360"/>
        </w:tabs>
        <w:ind w:left="340" w:hanging="340"/>
      </w:pPr>
      <w:rPr>
        <w:rFonts w:hint="default"/>
      </w:rPr>
    </w:lvl>
  </w:abstractNum>
  <w:abstractNum w:abstractNumId="5">
    <w:nsid w:val="72B90451"/>
    <w:multiLevelType w:val="singleLevel"/>
    <w:tmpl w:val="896C5D76"/>
    <w:lvl w:ilvl="0">
      <w:start w:val="1999"/>
      <w:numFmt w:val="bullet"/>
      <w:lvlText w:val="-"/>
      <w:lvlJc w:val="left"/>
      <w:pPr>
        <w:tabs>
          <w:tab w:val="num" w:pos="360"/>
        </w:tabs>
        <w:ind w:left="340" w:hanging="34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A3"/>
    <w:rsid w:val="00095578"/>
    <w:rsid w:val="001B7E0C"/>
    <w:rsid w:val="0020500A"/>
    <w:rsid w:val="002464C8"/>
    <w:rsid w:val="002579E8"/>
    <w:rsid w:val="002C7F3F"/>
    <w:rsid w:val="002E51E8"/>
    <w:rsid w:val="00382058"/>
    <w:rsid w:val="003F300D"/>
    <w:rsid w:val="003F645E"/>
    <w:rsid w:val="00417918"/>
    <w:rsid w:val="00453FFA"/>
    <w:rsid w:val="00476089"/>
    <w:rsid w:val="004A50F2"/>
    <w:rsid w:val="004A5FDB"/>
    <w:rsid w:val="004B5377"/>
    <w:rsid w:val="005B3F92"/>
    <w:rsid w:val="005E77DE"/>
    <w:rsid w:val="00624A4F"/>
    <w:rsid w:val="00643CA5"/>
    <w:rsid w:val="006C44C7"/>
    <w:rsid w:val="00764BAE"/>
    <w:rsid w:val="0077234E"/>
    <w:rsid w:val="00775C32"/>
    <w:rsid w:val="00866DFC"/>
    <w:rsid w:val="008F00FB"/>
    <w:rsid w:val="00911E81"/>
    <w:rsid w:val="009223CA"/>
    <w:rsid w:val="00932B01"/>
    <w:rsid w:val="00991947"/>
    <w:rsid w:val="009F514C"/>
    <w:rsid w:val="00A73E04"/>
    <w:rsid w:val="00AC367F"/>
    <w:rsid w:val="00AD76EC"/>
    <w:rsid w:val="00B02382"/>
    <w:rsid w:val="00B17CB6"/>
    <w:rsid w:val="00B57246"/>
    <w:rsid w:val="00C07BB5"/>
    <w:rsid w:val="00D14FA3"/>
    <w:rsid w:val="00D7797A"/>
    <w:rsid w:val="00DD178B"/>
    <w:rsid w:val="00DF5558"/>
    <w:rsid w:val="00E14F59"/>
    <w:rsid w:val="00E72C19"/>
    <w:rsid w:val="00EA0EE7"/>
    <w:rsid w:val="00EC2CC0"/>
    <w:rsid w:val="00F26286"/>
    <w:rsid w:val="00F3407C"/>
    <w:rsid w:val="00F40583"/>
    <w:rsid w:val="00F8609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14F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F405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E0C"/>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1B7E0C"/>
    <w:rPr>
      <w:color w:val="0000FF"/>
      <w:u w:val="single"/>
    </w:rPr>
  </w:style>
  <w:style w:type="character" w:customStyle="1" w:styleId="10">
    <w:name w:val="Заголовок 1 Знак"/>
    <w:basedOn w:val="a0"/>
    <w:link w:val="1"/>
    <w:uiPriority w:val="9"/>
    <w:rsid w:val="00F40583"/>
    <w:rPr>
      <w:rFonts w:asciiTheme="majorHAnsi" w:eastAsiaTheme="majorEastAsia" w:hAnsiTheme="majorHAnsi" w:cstheme="majorBidi"/>
      <w:color w:val="2F5496" w:themeColor="accent1" w:themeShade="BF"/>
      <w:sz w:val="32"/>
      <w:szCs w:val="32"/>
    </w:rPr>
  </w:style>
  <w:style w:type="paragraph" w:styleId="a5">
    <w:name w:val="Body Text"/>
    <w:basedOn w:val="a"/>
    <w:link w:val="a6"/>
    <w:semiHidden/>
    <w:rsid w:val="00EA0EE7"/>
    <w:pPr>
      <w:jc w:val="both"/>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EA0EE7"/>
    <w:rPr>
      <w:rFonts w:ascii="Times New Roman" w:eastAsia="Times New Roman" w:hAnsi="Times New Roman" w:cs="Times New Roman"/>
      <w:szCs w:val="20"/>
      <w:lang w:eastAsia="ru-RU"/>
    </w:rPr>
  </w:style>
  <w:style w:type="paragraph" w:styleId="3">
    <w:name w:val="Body Text Indent 3"/>
    <w:basedOn w:val="a"/>
    <w:link w:val="30"/>
    <w:uiPriority w:val="99"/>
    <w:semiHidden/>
    <w:unhideWhenUsed/>
    <w:rsid w:val="00EA0EE7"/>
    <w:pPr>
      <w:spacing w:after="120"/>
      <w:ind w:left="283"/>
    </w:pPr>
    <w:rPr>
      <w:sz w:val="16"/>
      <w:szCs w:val="16"/>
    </w:rPr>
  </w:style>
  <w:style w:type="character" w:customStyle="1" w:styleId="30">
    <w:name w:val="Основной текст с отступом 3 Знак"/>
    <w:basedOn w:val="a0"/>
    <w:link w:val="3"/>
    <w:uiPriority w:val="99"/>
    <w:semiHidden/>
    <w:rsid w:val="00EA0EE7"/>
    <w:rPr>
      <w:sz w:val="16"/>
      <w:szCs w:val="16"/>
    </w:rPr>
  </w:style>
  <w:style w:type="paragraph" w:styleId="a7">
    <w:name w:val="List Paragraph"/>
    <w:basedOn w:val="a"/>
    <w:uiPriority w:val="34"/>
    <w:qFormat/>
    <w:rsid w:val="00866DFC"/>
    <w:pPr>
      <w:ind w:left="720"/>
      <w:contextualSpacing/>
    </w:pPr>
  </w:style>
  <w:style w:type="paragraph" w:styleId="a8">
    <w:name w:val="header"/>
    <w:basedOn w:val="a"/>
    <w:link w:val="a9"/>
    <w:uiPriority w:val="99"/>
    <w:unhideWhenUsed/>
    <w:rsid w:val="00DF5558"/>
    <w:pPr>
      <w:tabs>
        <w:tab w:val="center" w:pos="4677"/>
        <w:tab w:val="right" w:pos="9355"/>
      </w:tabs>
    </w:pPr>
  </w:style>
  <w:style w:type="character" w:customStyle="1" w:styleId="a9">
    <w:name w:val="Верхний колонтитул Знак"/>
    <w:basedOn w:val="a0"/>
    <w:link w:val="a8"/>
    <w:uiPriority w:val="99"/>
    <w:rsid w:val="00DF5558"/>
  </w:style>
  <w:style w:type="paragraph" w:styleId="aa">
    <w:name w:val="footer"/>
    <w:basedOn w:val="a"/>
    <w:link w:val="ab"/>
    <w:uiPriority w:val="99"/>
    <w:unhideWhenUsed/>
    <w:rsid w:val="00DF5558"/>
    <w:pPr>
      <w:tabs>
        <w:tab w:val="center" w:pos="4677"/>
        <w:tab w:val="right" w:pos="9355"/>
      </w:tabs>
    </w:pPr>
  </w:style>
  <w:style w:type="character" w:customStyle="1" w:styleId="ab">
    <w:name w:val="Нижний колонтитул Знак"/>
    <w:basedOn w:val="a0"/>
    <w:link w:val="aa"/>
    <w:uiPriority w:val="99"/>
    <w:rsid w:val="00DF5558"/>
  </w:style>
  <w:style w:type="paragraph" w:styleId="ac">
    <w:name w:val="TOC Heading"/>
    <w:basedOn w:val="1"/>
    <w:next w:val="a"/>
    <w:uiPriority w:val="39"/>
    <w:unhideWhenUsed/>
    <w:qFormat/>
    <w:rsid w:val="00DF5558"/>
    <w:pPr>
      <w:spacing w:line="259" w:lineRule="auto"/>
      <w:outlineLvl w:val="9"/>
    </w:pPr>
    <w:rPr>
      <w:lang w:eastAsia="ru-RU"/>
    </w:rPr>
  </w:style>
  <w:style w:type="paragraph" w:styleId="11">
    <w:name w:val="toc 1"/>
    <w:basedOn w:val="a"/>
    <w:next w:val="a"/>
    <w:autoRedefine/>
    <w:uiPriority w:val="39"/>
    <w:unhideWhenUsed/>
    <w:rsid w:val="00643CA5"/>
    <w:pPr>
      <w:tabs>
        <w:tab w:val="right" w:leader="dot" w:pos="9339"/>
      </w:tabs>
      <w:spacing w:line="360" w:lineRule="auto"/>
      <w:ind w:left="567" w:hanging="567"/>
      <w:jc w:val="both"/>
    </w:pPr>
  </w:style>
  <w:style w:type="paragraph" w:styleId="ad">
    <w:name w:val="footnote text"/>
    <w:basedOn w:val="a"/>
    <w:link w:val="ae"/>
    <w:uiPriority w:val="99"/>
    <w:semiHidden/>
    <w:unhideWhenUsed/>
    <w:rsid w:val="00991947"/>
    <w:rPr>
      <w:sz w:val="20"/>
      <w:szCs w:val="20"/>
    </w:rPr>
  </w:style>
  <w:style w:type="character" w:customStyle="1" w:styleId="ae">
    <w:name w:val="Текст сноски Знак"/>
    <w:basedOn w:val="a0"/>
    <w:link w:val="ad"/>
    <w:uiPriority w:val="99"/>
    <w:semiHidden/>
    <w:rsid w:val="00991947"/>
    <w:rPr>
      <w:sz w:val="20"/>
      <w:szCs w:val="20"/>
    </w:rPr>
  </w:style>
  <w:style w:type="character" w:styleId="af">
    <w:name w:val="footnote reference"/>
    <w:basedOn w:val="a0"/>
    <w:uiPriority w:val="99"/>
    <w:semiHidden/>
    <w:unhideWhenUsed/>
    <w:rsid w:val="00991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499">
      <w:bodyDiv w:val="1"/>
      <w:marLeft w:val="0"/>
      <w:marRight w:val="0"/>
      <w:marTop w:val="0"/>
      <w:marBottom w:val="0"/>
      <w:divBdr>
        <w:top w:val="none" w:sz="0" w:space="0" w:color="auto"/>
        <w:left w:val="none" w:sz="0" w:space="0" w:color="auto"/>
        <w:bottom w:val="none" w:sz="0" w:space="0" w:color="auto"/>
        <w:right w:val="none" w:sz="0" w:space="0" w:color="auto"/>
      </w:divBdr>
    </w:div>
    <w:div w:id="486046420">
      <w:bodyDiv w:val="1"/>
      <w:marLeft w:val="0"/>
      <w:marRight w:val="0"/>
      <w:marTop w:val="0"/>
      <w:marBottom w:val="0"/>
      <w:divBdr>
        <w:top w:val="none" w:sz="0" w:space="0" w:color="auto"/>
        <w:left w:val="none" w:sz="0" w:space="0" w:color="auto"/>
        <w:bottom w:val="none" w:sz="0" w:space="0" w:color="auto"/>
        <w:right w:val="none" w:sz="0" w:space="0" w:color="auto"/>
      </w:divBdr>
    </w:div>
    <w:div w:id="747269201">
      <w:bodyDiv w:val="1"/>
      <w:marLeft w:val="0"/>
      <w:marRight w:val="0"/>
      <w:marTop w:val="0"/>
      <w:marBottom w:val="0"/>
      <w:divBdr>
        <w:top w:val="none" w:sz="0" w:space="0" w:color="auto"/>
        <w:left w:val="none" w:sz="0" w:space="0" w:color="auto"/>
        <w:bottom w:val="none" w:sz="0" w:space="0" w:color="auto"/>
        <w:right w:val="none" w:sz="0" w:space="0" w:color="auto"/>
      </w:divBdr>
    </w:div>
    <w:div w:id="766851956">
      <w:bodyDiv w:val="1"/>
      <w:marLeft w:val="0"/>
      <w:marRight w:val="0"/>
      <w:marTop w:val="0"/>
      <w:marBottom w:val="0"/>
      <w:divBdr>
        <w:top w:val="none" w:sz="0" w:space="0" w:color="auto"/>
        <w:left w:val="none" w:sz="0" w:space="0" w:color="auto"/>
        <w:bottom w:val="none" w:sz="0" w:space="0" w:color="auto"/>
        <w:right w:val="none" w:sz="0" w:space="0" w:color="auto"/>
      </w:divBdr>
    </w:div>
    <w:div w:id="842280868">
      <w:bodyDiv w:val="1"/>
      <w:marLeft w:val="0"/>
      <w:marRight w:val="0"/>
      <w:marTop w:val="0"/>
      <w:marBottom w:val="0"/>
      <w:divBdr>
        <w:top w:val="none" w:sz="0" w:space="0" w:color="auto"/>
        <w:left w:val="none" w:sz="0" w:space="0" w:color="auto"/>
        <w:bottom w:val="none" w:sz="0" w:space="0" w:color="auto"/>
        <w:right w:val="none" w:sz="0" w:space="0" w:color="auto"/>
      </w:divBdr>
    </w:div>
    <w:div w:id="847788405">
      <w:bodyDiv w:val="1"/>
      <w:marLeft w:val="0"/>
      <w:marRight w:val="0"/>
      <w:marTop w:val="0"/>
      <w:marBottom w:val="0"/>
      <w:divBdr>
        <w:top w:val="none" w:sz="0" w:space="0" w:color="auto"/>
        <w:left w:val="none" w:sz="0" w:space="0" w:color="auto"/>
        <w:bottom w:val="none" w:sz="0" w:space="0" w:color="auto"/>
        <w:right w:val="none" w:sz="0" w:space="0" w:color="auto"/>
      </w:divBdr>
    </w:div>
    <w:div w:id="850682952">
      <w:bodyDiv w:val="1"/>
      <w:marLeft w:val="0"/>
      <w:marRight w:val="0"/>
      <w:marTop w:val="0"/>
      <w:marBottom w:val="0"/>
      <w:divBdr>
        <w:top w:val="none" w:sz="0" w:space="0" w:color="auto"/>
        <w:left w:val="none" w:sz="0" w:space="0" w:color="auto"/>
        <w:bottom w:val="none" w:sz="0" w:space="0" w:color="auto"/>
        <w:right w:val="none" w:sz="0" w:space="0" w:color="auto"/>
      </w:divBdr>
    </w:div>
    <w:div w:id="1018967035">
      <w:bodyDiv w:val="1"/>
      <w:marLeft w:val="0"/>
      <w:marRight w:val="0"/>
      <w:marTop w:val="0"/>
      <w:marBottom w:val="0"/>
      <w:divBdr>
        <w:top w:val="none" w:sz="0" w:space="0" w:color="auto"/>
        <w:left w:val="none" w:sz="0" w:space="0" w:color="auto"/>
        <w:bottom w:val="none" w:sz="0" w:space="0" w:color="auto"/>
        <w:right w:val="none" w:sz="0" w:space="0" w:color="auto"/>
      </w:divBdr>
    </w:div>
    <w:div w:id="1024744035">
      <w:bodyDiv w:val="1"/>
      <w:marLeft w:val="0"/>
      <w:marRight w:val="0"/>
      <w:marTop w:val="0"/>
      <w:marBottom w:val="0"/>
      <w:divBdr>
        <w:top w:val="none" w:sz="0" w:space="0" w:color="auto"/>
        <w:left w:val="none" w:sz="0" w:space="0" w:color="auto"/>
        <w:bottom w:val="none" w:sz="0" w:space="0" w:color="auto"/>
        <w:right w:val="none" w:sz="0" w:space="0" w:color="auto"/>
      </w:divBdr>
    </w:div>
    <w:div w:id="1241863572">
      <w:bodyDiv w:val="1"/>
      <w:marLeft w:val="0"/>
      <w:marRight w:val="0"/>
      <w:marTop w:val="0"/>
      <w:marBottom w:val="0"/>
      <w:divBdr>
        <w:top w:val="none" w:sz="0" w:space="0" w:color="auto"/>
        <w:left w:val="none" w:sz="0" w:space="0" w:color="auto"/>
        <w:bottom w:val="none" w:sz="0" w:space="0" w:color="auto"/>
        <w:right w:val="none" w:sz="0" w:space="0" w:color="auto"/>
      </w:divBdr>
    </w:div>
    <w:div w:id="1352880980">
      <w:bodyDiv w:val="1"/>
      <w:marLeft w:val="0"/>
      <w:marRight w:val="0"/>
      <w:marTop w:val="0"/>
      <w:marBottom w:val="0"/>
      <w:divBdr>
        <w:top w:val="none" w:sz="0" w:space="0" w:color="auto"/>
        <w:left w:val="none" w:sz="0" w:space="0" w:color="auto"/>
        <w:bottom w:val="none" w:sz="0" w:space="0" w:color="auto"/>
        <w:right w:val="none" w:sz="0" w:space="0" w:color="auto"/>
      </w:divBdr>
    </w:div>
    <w:div w:id="1375346615">
      <w:bodyDiv w:val="1"/>
      <w:marLeft w:val="0"/>
      <w:marRight w:val="0"/>
      <w:marTop w:val="0"/>
      <w:marBottom w:val="0"/>
      <w:divBdr>
        <w:top w:val="none" w:sz="0" w:space="0" w:color="auto"/>
        <w:left w:val="none" w:sz="0" w:space="0" w:color="auto"/>
        <w:bottom w:val="none" w:sz="0" w:space="0" w:color="auto"/>
        <w:right w:val="none" w:sz="0" w:space="0" w:color="auto"/>
      </w:divBdr>
    </w:div>
    <w:div w:id="1893299484">
      <w:bodyDiv w:val="1"/>
      <w:marLeft w:val="0"/>
      <w:marRight w:val="0"/>
      <w:marTop w:val="0"/>
      <w:marBottom w:val="0"/>
      <w:divBdr>
        <w:top w:val="none" w:sz="0" w:space="0" w:color="auto"/>
        <w:left w:val="none" w:sz="0" w:space="0" w:color="auto"/>
        <w:bottom w:val="none" w:sz="0" w:space="0" w:color="auto"/>
        <w:right w:val="none" w:sz="0" w:space="0" w:color="auto"/>
      </w:divBdr>
    </w:div>
    <w:div w:id="1898082694">
      <w:bodyDiv w:val="1"/>
      <w:marLeft w:val="0"/>
      <w:marRight w:val="0"/>
      <w:marTop w:val="0"/>
      <w:marBottom w:val="0"/>
      <w:divBdr>
        <w:top w:val="none" w:sz="0" w:space="0" w:color="auto"/>
        <w:left w:val="none" w:sz="0" w:space="0" w:color="auto"/>
        <w:bottom w:val="none" w:sz="0" w:space="0" w:color="auto"/>
        <w:right w:val="none" w:sz="0" w:space="0" w:color="auto"/>
      </w:divBdr>
    </w:div>
    <w:div w:id="1908105820">
      <w:bodyDiv w:val="1"/>
      <w:marLeft w:val="0"/>
      <w:marRight w:val="0"/>
      <w:marTop w:val="0"/>
      <w:marBottom w:val="0"/>
      <w:divBdr>
        <w:top w:val="none" w:sz="0" w:space="0" w:color="auto"/>
        <w:left w:val="none" w:sz="0" w:space="0" w:color="auto"/>
        <w:bottom w:val="none" w:sz="0" w:space="0" w:color="auto"/>
        <w:right w:val="none" w:sz="0" w:space="0" w:color="auto"/>
      </w:divBdr>
    </w:div>
    <w:div w:id="1986154805">
      <w:bodyDiv w:val="1"/>
      <w:marLeft w:val="0"/>
      <w:marRight w:val="0"/>
      <w:marTop w:val="0"/>
      <w:marBottom w:val="0"/>
      <w:divBdr>
        <w:top w:val="none" w:sz="0" w:space="0" w:color="auto"/>
        <w:left w:val="none" w:sz="0" w:space="0" w:color="auto"/>
        <w:bottom w:val="none" w:sz="0" w:space="0" w:color="auto"/>
        <w:right w:val="none" w:sz="0" w:space="0" w:color="auto"/>
      </w:divBdr>
    </w:div>
    <w:div w:id="203707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plom-bank.ru/?r=golink&amp;rdr=aHR0cDovL3d3dy5hbnRpLWNvcnIucnU=" TargetMode="External"/><Relationship Id="rId9" Type="http://schemas.openxmlformats.org/officeDocument/2006/relationships/hyperlink" Target="http://crimestat.ru/"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rimestat.ru/" TargetMode="External"/><Relationship Id="rId2" Type="http://schemas.openxmlformats.org/officeDocument/2006/relationships/hyperlink" Target="http://crimestat.ru/" TargetMode="External"/><Relationship Id="rId3" Type="http://schemas.openxmlformats.org/officeDocument/2006/relationships/hyperlink" Target="http://crimesta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6959-DF1F-D343-9563-2A74593A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46</Pages>
  <Words>16414</Words>
  <Characters>93565</Characters>
  <Application>Microsoft Macintosh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33</cp:revision>
  <dcterms:created xsi:type="dcterms:W3CDTF">2018-05-31T16:51:00Z</dcterms:created>
  <dcterms:modified xsi:type="dcterms:W3CDTF">2018-10-21T06:54:00Z</dcterms:modified>
</cp:coreProperties>
</file>