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63517" w14:textId="7BFAA6F4" w:rsidR="009425B8" w:rsidRDefault="009425B8" w:rsidP="00F9661C">
      <w:pPr>
        <w:spacing w:after="120" w:line="240" w:lineRule="auto"/>
        <w:rPr>
          <w:rFonts w:ascii="Times New Roman" w:hAnsi="Times New Roman" w:cs="Times New Roman"/>
          <w:b/>
          <w:sz w:val="28"/>
          <w:szCs w:val="28"/>
        </w:rPr>
      </w:pPr>
      <w:r>
        <w:rPr>
          <w:rFonts w:ascii="Times New Roman" w:hAnsi="Times New Roman" w:cs="Times New Roman"/>
          <w:b/>
          <w:sz w:val="28"/>
          <w:szCs w:val="28"/>
        </w:rPr>
        <w:t>УДК 336.</w:t>
      </w:r>
      <w:r w:rsidRPr="00B80A4D">
        <w:rPr>
          <w:rFonts w:ascii="Times New Roman" w:hAnsi="Times New Roman" w:cs="Times New Roman"/>
          <w:b/>
          <w:sz w:val="28"/>
          <w:szCs w:val="28"/>
        </w:rPr>
        <w:t>671.1</w:t>
      </w:r>
    </w:p>
    <w:p w14:paraId="2FFF92D1" w14:textId="77777777" w:rsidR="009425B8" w:rsidRPr="00C54DFB" w:rsidRDefault="009425B8" w:rsidP="00F9661C">
      <w:pPr>
        <w:spacing w:after="0" w:line="240" w:lineRule="auto"/>
        <w:rPr>
          <w:rFonts w:ascii="Times New Roman" w:hAnsi="Times New Roman" w:cs="Times New Roman"/>
          <w:b/>
          <w:sz w:val="28"/>
          <w:szCs w:val="28"/>
        </w:rPr>
      </w:pPr>
      <w:r w:rsidRPr="00C54DFB">
        <w:rPr>
          <w:rFonts w:ascii="Times New Roman" w:hAnsi="Times New Roman" w:cs="Times New Roman"/>
          <w:b/>
          <w:sz w:val="28"/>
          <w:szCs w:val="28"/>
        </w:rPr>
        <w:t>ИНТЕРПРЕТАЦИЯ ДАННЫХ ФИНАНСОВОГО АНАЛИЗА ДЛЯ</w:t>
      </w:r>
    </w:p>
    <w:p w14:paraId="7AB01F22" w14:textId="77777777" w:rsidR="009425B8" w:rsidRPr="00C54DFB" w:rsidRDefault="009425B8" w:rsidP="00F9661C">
      <w:pPr>
        <w:spacing w:after="0" w:line="240" w:lineRule="auto"/>
        <w:rPr>
          <w:rFonts w:ascii="Times New Roman" w:hAnsi="Times New Roman" w:cs="Times New Roman"/>
          <w:b/>
          <w:sz w:val="28"/>
          <w:szCs w:val="28"/>
        </w:rPr>
      </w:pPr>
      <w:r w:rsidRPr="00C54DFB">
        <w:rPr>
          <w:rFonts w:ascii="Times New Roman" w:hAnsi="Times New Roman" w:cs="Times New Roman"/>
          <w:b/>
          <w:sz w:val="28"/>
          <w:szCs w:val="28"/>
        </w:rPr>
        <w:t>ЦЕЛЕЙ УПРАВЛЕНИЯ МАЛЫМ СЕТЕВЫМ ТОРГОВЫМ</w:t>
      </w:r>
    </w:p>
    <w:p w14:paraId="51A758EE" w14:textId="77777777" w:rsidR="009425B8" w:rsidRPr="00C54DFB" w:rsidRDefault="009425B8" w:rsidP="00F9661C">
      <w:pPr>
        <w:spacing w:after="120" w:line="240" w:lineRule="auto"/>
        <w:rPr>
          <w:rFonts w:ascii="Times New Roman" w:hAnsi="Times New Roman" w:cs="Times New Roman"/>
          <w:b/>
          <w:sz w:val="28"/>
          <w:szCs w:val="28"/>
        </w:rPr>
      </w:pPr>
      <w:r w:rsidRPr="00C54DFB">
        <w:rPr>
          <w:rFonts w:ascii="Times New Roman" w:hAnsi="Times New Roman" w:cs="Times New Roman"/>
          <w:b/>
          <w:sz w:val="28"/>
          <w:szCs w:val="28"/>
        </w:rPr>
        <w:t>ПРЕДПРИЯТИЕМ</w:t>
      </w:r>
    </w:p>
    <w:p w14:paraId="1C0B8CC9" w14:textId="03372A27" w:rsidR="009425B8" w:rsidRPr="00F9661C" w:rsidRDefault="009425B8" w:rsidP="00F9661C">
      <w:pPr>
        <w:spacing w:after="0" w:line="240" w:lineRule="auto"/>
        <w:jc w:val="both"/>
        <w:rPr>
          <w:rFonts w:ascii="Times New Roman" w:hAnsi="Times New Roman" w:cs="Times New Roman"/>
          <w:i/>
          <w:sz w:val="24"/>
          <w:szCs w:val="24"/>
        </w:rPr>
      </w:pPr>
      <w:r w:rsidRPr="00F9661C">
        <w:rPr>
          <w:rFonts w:ascii="Times New Roman" w:hAnsi="Times New Roman" w:cs="Times New Roman"/>
          <w:b/>
          <w:i/>
          <w:sz w:val="24"/>
          <w:szCs w:val="24"/>
        </w:rPr>
        <w:t>В. А. Гребенникова</w:t>
      </w:r>
      <w:r w:rsidRPr="00F9661C">
        <w:rPr>
          <w:rFonts w:ascii="Times New Roman" w:hAnsi="Times New Roman" w:cs="Times New Roman"/>
          <w:i/>
          <w:sz w:val="24"/>
          <w:szCs w:val="24"/>
        </w:rPr>
        <w:t xml:space="preserve">, кандидат экономических наук, </w:t>
      </w:r>
      <w:r w:rsidR="00B71487" w:rsidRPr="00B71487">
        <w:rPr>
          <w:rFonts w:ascii="Times New Roman" w:hAnsi="Times New Roman" w:cs="Times New Roman"/>
          <w:i/>
          <w:sz w:val="24"/>
          <w:szCs w:val="24"/>
          <w:highlight w:val="blue"/>
        </w:rPr>
        <w:t>доцент,</w:t>
      </w:r>
      <w:r w:rsidR="00B71487">
        <w:rPr>
          <w:rFonts w:ascii="Times New Roman" w:hAnsi="Times New Roman" w:cs="Times New Roman"/>
          <w:i/>
          <w:sz w:val="24"/>
          <w:szCs w:val="24"/>
        </w:rPr>
        <w:t xml:space="preserve"> </w:t>
      </w:r>
      <w:r w:rsidRPr="00F9661C">
        <w:rPr>
          <w:rFonts w:ascii="Times New Roman" w:hAnsi="Times New Roman" w:cs="Times New Roman"/>
          <w:i/>
          <w:sz w:val="24"/>
          <w:szCs w:val="24"/>
        </w:rPr>
        <w:t xml:space="preserve">доцент кафедры </w:t>
      </w:r>
    </w:p>
    <w:p w14:paraId="0224CB32" w14:textId="77777777" w:rsidR="009425B8" w:rsidRPr="00F9661C" w:rsidRDefault="009425B8" w:rsidP="00F9661C">
      <w:pPr>
        <w:spacing w:after="0" w:line="240" w:lineRule="auto"/>
        <w:jc w:val="both"/>
        <w:rPr>
          <w:rFonts w:ascii="Times New Roman" w:hAnsi="Times New Roman" w:cs="Times New Roman"/>
          <w:i/>
          <w:sz w:val="24"/>
          <w:szCs w:val="24"/>
        </w:rPr>
      </w:pPr>
      <w:r w:rsidRPr="00F9661C">
        <w:rPr>
          <w:rFonts w:ascii="Times New Roman" w:hAnsi="Times New Roman" w:cs="Times New Roman"/>
          <w:i/>
          <w:sz w:val="24"/>
          <w:szCs w:val="24"/>
        </w:rPr>
        <w:t xml:space="preserve">экономического анализа, статистики и финансов, </w:t>
      </w:r>
      <w:r w:rsidRPr="00F9661C">
        <w:rPr>
          <w:rFonts w:ascii="Times New Roman" w:hAnsi="Times New Roman" w:cs="Times New Roman"/>
          <w:i/>
          <w:iCs/>
          <w:sz w:val="24"/>
          <w:szCs w:val="24"/>
        </w:rPr>
        <w:t>Кубанский государственный университет</w:t>
      </w:r>
    </w:p>
    <w:p w14:paraId="5893FE47" w14:textId="77777777" w:rsidR="009425B8" w:rsidRPr="00152281" w:rsidRDefault="009425B8" w:rsidP="004B68BC">
      <w:pPr>
        <w:spacing w:after="120" w:line="240" w:lineRule="auto"/>
        <w:jc w:val="both"/>
        <w:rPr>
          <w:rFonts w:ascii="Times New Roman" w:hAnsi="Times New Roman" w:cs="Times New Roman"/>
          <w:b/>
          <w:bCs/>
          <w:i/>
          <w:iCs/>
          <w:sz w:val="24"/>
          <w:szCs w:val="24"/>
          <w:u w:val="single"/>
        </w:rPr>
      </w:pPr>
      <w:r w:rsidRPr="00F9661C">
        <w:rPr>
          <w:rFonts w:ascii="Times New Roman" w:hAnsi="Times New Roman" w:cs="Times New Roman"/>
          <w:b/>
          <w:bCs/>
          <w:i/>
          <w:iCs/>
          <w:sz w:val="24"/>
          <w:szCs w:val="24"/>
          <w:lang w:val="en-US"/>
        </w:rPr>
        <w:t>e</w:t>
      </w:r>
      <w:r w:rsidRPr="00F9661C">
        <w:rPr>
          <w:rFonts w:ascii="Times New Roman" w:hAnsi="Times New Roman" w:cs="Times New Roman"/>
          <w:b/>
          <w:bCs/>
          <w:i/>
          <w:iCs/>
          <w:sz w:val="24"/>
          <w:szCs w:val="24"/>
        </w:rPr>
        <w:t>-</w:t>
      </w:r>
      <w:r w:rsidRPr="00F9661C">
        <w:rPr>
          <w:rFonts w:ascii="Times New Roman" w:hAnsi="Times New Roman" w:cs="Times New Roman"/>
          <w:b/>
          <w:bCs/>
          <w:i/>
          <w:iCs/>
          <w:sz w:val="24"/>
          <w:szCs w:val="24"/>
          <w:lang w:val="en-US"/>
        </w:rPr>
        <w:t>mail</w:t>
      </w:r>
      <w:r w:rsidRPr="00F9661C">
        <w:rPr>
          <w:rFonts w:ascii="Times New Roman" w:hAnsi="Times New Roman" w:cs="Times New Roman"/>
          <w:b/>
          <w:bCs/>
          <w:i/>
          <w:iCs/>
          <w:sz w:val="24"/>
          <w:szCs w:val="24"/>
        </w:rPr>
        <w:t>:</w:t>
      </w:r>
      <w:r w:rsidRPr="00F9661C">
        <w:rPr>
          <w:rFonts w:ascii="Times New Roman" w:hAnsi="Times New Roman" w:cs="Times New Roman"/>
          <w:b/>
          <w:bCs/>
          <w:i/>
          <w:iCs/>
          <w:sz w:val="24"/>
          <w:szCs w:val="24"/>
          <w:u w:val="single"/>
          <w:lang w:val="en-US"/>
        </w:rPr>
        <w:t>v</w:t>
      </w:r>
      <w:r w:rsidRPr="00F9661C">
        <w:rPr>
          <w:rFonts w:ascii="Times New Roman" w:hAnsi="Times New Roman" w:cs="Times New Roman"/>
          <w:b/>
          <w:bCs/>
          <w:i/>
          <w:iCs/>
          <w:sz w:val="24"/>
          <w:szCs w:val="24"/>
          <w:u w:val="single"/>
        </w:rPr>
        <w:t>.</w:t>
      </w:r>
      <w:proofErr w:type="spellStart"/>
      <w:r w:rsidRPr="00F9661C">
        <w:rPr>
          <w:rFonts w:ascii="Times New Roman" w:hAnsi="Times New Roman" w:cs="Times New Roman"/>
          <w:b/>
          <w:bCs/>
          <w:i/>
          <w:iCs/>
          <w:sz w:val="24"/>
          <w:szCs w:val="24"/>
          <w:u w:val="single"/>
          <w:lang w:val="en-US"/>
        </w:rPr>
        <w:t>grebennikova</w:t>
      </w:r>
      <w:proofErr w:type="spellEnd"/>
      <w:r w:rsidRPr="00F9661C">
        <w:rPr>
          <w:rFonts w:ascii="Times New Roman" w:hAnsi="Times New Roman" w:cs="Times New Roman"/>
          <w:b/>
          <w:bCs/>
          <w:i/>
          <w:iCs/>
          <w:sz w:val="24"/>
          <w:szCs w:val="24"/>
          <w:u w:val="single"/>
        </w:rPr>
        <w:t>@</w:t>
      </w:r>
      <w:r w:rsidRPr="00F9661C">
        <w:rPr>
          <w:rFonts w:ascii="Times New Roman" w:hAnsi="Times New Roman" w:cs="Times New Roman"/>
          <w:b/>
          <w:bCs/>
          <w:i/>
          <w:iCs/>
          <w:sz w:val="24"/>
          <w:szCs w:val="24"/>
          <w:u w:val="single"/>
          <w:lang w:val="en-US"/>
        </w:rPr>
        <w:t>rambler</w:t>
      </w:r>
      <w:r w:rsidRPr="00F9661C">
        <w:rPr>
          <w:rFonts w:ascii="Times New Roman" w:hAnsi="Times New Roman" w:cs="Times New Roman"/>
          <w:b/>
          <w:bCs/>
          <w:i/>
          <w:iCs/>
          <w:sz w:val="24"/>
          <w:szCs w:val="24"/>
          <w:u w:val="single"/>
        </w:rPr>
        <w:t>.</w:t>
      </w:r>
      <w:proofErr w:type="spellStart"/>
      <w:r w:rsidRPr="00F9661C">
        <w:rPr>
          <w:rFonts w:ascii="Times New Roman" w:hAnsi="Times New Roman" w:cs="Times New Roman"/>
          <w:b/>
          <w:bCs/>
          <w:i/>
          <w:iCs/>
          <w:sz w:val="24"/>
          <w:szCs w:val="24"/>
          <w:u w:val="single"/>
          <w:lang w:val="en-US"/>
        </w:rPr>
        <w:t>ru</w:t>
      </w:r>
      <w:proofErr w:type="spellEnd"/>
    </w:p>
    <w:p w14:paraId="5A63E24E" w14:textId="77777777" w:rsidR="00B71487" w:rsidRPr="00B71487" w:rsidRDefault="00B71487" w:rsidP="004B68BC">
      <w:pPr>
        <w:spacing w:after="120" w:line="240" w:lineRule="auto"/>
        <w:jc w:val="both"/>
        <w:rPr>
          <w:rFonts w:ascii="Times New Roman" w:hAnsi="Times New Roman" w:cs="Times New Roman"/>
          <w:b/>
          <w:i/>
          <w:sz w:val="24"/>
          <w:szCs w:val="24"/>
          <w:highlight w:val="blue"/>
        </w:rPr>
      </w:pPr>
      <w:r w:rsidRPr="00B71487">
        <w:rPr>
          <w:rFonts w:ascii="Times New Roman" w:hAnsi="Times New Roman" w:cs="Times New Roman"/>
          <w:b/>
          <w:i/>
          <w:sz w:val="24"/>
          <w:szCs w:val="24"/>
          <w:highlight w:val="blue"/>
        </w:rPr>
        <w:t>телефон: 8 918 312 05 75</w:t>
      </w:r>
    </w:p>
    <w:p w14:paraId="60F1F27D" w14:textId="44EDB1A9" w:rsidR="00B71487" w:rsidRPr="00F9661C" w:rsidRDefault="00B71487" w:rsidP="004B68BC">
      <w:pPr>
        <w:spacing w:after="120" w:line="240" w:lineRule="auto"/>
        <w:jc w:val="both"/>
        <w:rPr>
          <w:rFonts w:ascii="Times New Roman" w:hAnsi="Times New Roman" w:cs="Times New Roman"/>
          <w:b/>
          <w:i/>
          <w:sz w:val="24"/>
          <w:szCs w:val="24"/>
        </w:rPr>
      </w:pPr>
      <w:r w:rsidRPr="00B71487">
        <w:rPr>
          <w:rFonts w:ascii="Times New Roman" w:hAnsi="Times New Roman" w:cs="Times New Roman"/>
          <w:b/>
          <w:i/>
          <w:sz w:val="24"/>
          <w:szCs w:val="24"/>
          <w:highlight w:val="blue"/>
        </w:rPr>
        <w:t>домашний адрес и телефон:</w:t>
      </w:r>
    </w:p>
    <w:p w14:paraId="408EBDB7" w14:textId="77777777" w:rsidR="009425B8" w:rsidRPr="00F9661C" w:rsidRDefault="009425B8" w:rsidP="00F9661C">
      <w:pPr>
        <w:spacing w:after="0" w:line="240" w:lineRule="auto"/>
        <w:jc w:val="both"/>
        <w:rPr>
          <w:rFonts w:ascii="Times New Roman" w:hAnsi="Times New Roman" w:cs="Times New Roman"/>
          <w:i/>
          <w:sz w:val="24"/>
          <w:szCs w:val="24"/>
        </w:rPr>
      </w:pPr>
      <w:r w:rsidRPr="00F9661C">
        <w:rPr>
          <w:rFonts w:ascii="Times New Roman" w:hAnsi="Times New Roman" w:cs="Times New Roman"/>
          <w:b/>
          <w:i/>
          <w:sz w:val="24"/>
          <w:szCs w:val="24"/>
        </w:rPr>
        <w:t xml:space="preserve">А. В. </w:t>
      </w:r>
      <w:proofErr w:type="spellStart"/>
      <w:proofErr w:type="gramStart"/>
      <w:r w:rsidRPr="00F9661C">
        <w:rPr>
          <w:rFonts w:ascii="Times New Roman" w:hAnsi="Times New Roman" w:cs="Times New Roman"/>
          <w:b/>
          <w:i/>
          <w:sz w:val="24"/>
          <w:szCs w:val="24"/>
        </w:rPr>
        <w:t>Стакозов</w:t>
      </w:r>
      <w:r w:rsidRPr="00F9661C">
        <w:rPr>
          <w:rFonts w:ascii="Times New Roman" w:hAnsi="Times New Roman" w:cs="Times New Roman"/>
          <w:i/>
          <w:sz w:val="24"/>
          <w:szCs w:val="24"/>
        </w:rPr>
        <w:t>,студент</w:t>
      </w:r>
      <w:proofErr w:type="spellEnd"/>
      <w:proofErr w:type="gramEnd"/>
      <w:r w:rsidRPr="00F9661C">
        <w:rPr>
          <w:rFonts w:ascii="Times New Roman" w:hAnsi="Times New Roman" w:cs="Times New Roman"/>
          <w:i/>
          <w:sz w:val="24"/>
          <w:szCs w:val="24"/>
        </w:rPr>
        <w:t xml:space="preserve">-магистр кафедры экономического анализа, </w:t>
      </w:r>
    </w:p>
    <w:p w14:paraId="3F10F0BE" w14:textId="77777777" w:rsidR="009425B8" w:rsidRPr="00F9661C" w:rsidRDefault="009425B8" w:rsidP="00F9661C">
      <w:pPr>
        <w:spacing w:after="0" w:line="240" w:lineRule="auto"/>
        <w:jc w:val="both"/>
        <w:rPr>
          <w:rFonts w:ascii="Times New Roman" w:hAnsi="Times New Roman" w:cs="Times New Roman"/>
          <w:i/>
          <w:sz w:val="24"/>
          <w:szCs w:val="24"/>
        </w:rPr>
      </w:pPr>
      <w:r w:rsidRPr="00F9661C">
        <w:rPr>
          <w:rFonts w:ascii="Times New Roman" w:hAnsi="Times New Roman" w:cs="Times New Roman"/>
          <w:i/>
          <w:sz w:val="24"/>
          <w:szCs w:val="24"/>
        </w:rPr>
        <w:t xml:space="preserve">статистики и </w:t>
      </w:r>
      <w:proofErr w:type="gramStart"/>
      <w:r w:rsidRPr="00F9661C">
        <w:rPr>
          <w:rFonts w:ascii="Times New Roman" w:hAnsi="Times New Roman" w:cs="Times New Roman"/>
          <w:i/>
          <w:sz w:val="24"/>
          <w:szCs w:val="24"/>
        </w:rPr>
        <w:t>финансов,  Кубанский</w:t>
      </w:r>
      <w:proofErr w:type="gramEnd"/>
      <w:r w:rsidRPr="00F9661C">
        <w:rPr>
          <w:rFonts w:ascii="Times New Roman" w:hAnsi="Times New Roman" w:cs="Times New Roman"/>
          <w:i/>
          <w:sz w:val="24"/>
          <w:szCs w:val="24"/>
        </w:rPr>
        <w:t xml:space="preserve"> государственный университет</w:t>
      </w:r>
    </w:p>
    <w:p w14:paraId="07F08C02" w14:textId="5FA45AEB" w:rsidR="009425B8" w:rsidRPr="00152281" w:rsidRDefault="009425B8" w:rsidP="00F9661C">
      <w:pPr>
        <w:spacing w:after="120" w:line="240" w:lineRule="auto"/>
        <w:jc w:val="both"/>
        <w:rPr>
          <w:rFonts w:ascii="Times New Roman" w:hAnsi="Times New Roman" w:cs="Times New Roman"/>
          <w:b/>
          <w:i/>
          <w:sz w:val="24"/>
          <w:szCs w:val="24"/>
          <w:u w:val="single"/>
        </w:rPr>
      </w:pPr>
      <w:r w:rsidRPr="00F9661C">
        <w:rPr>
          <w:rFonts w:ascii="Times New Roman" w:hAnsi="Times New Roman" w:cs="Times New Roman"/>
          <w:b/>
          <w:i/>
          <w:sz w:val="24"/>
          <w:szCs w:val="24"/>
          <w:lang w:val="en-US"/>
        </w:rPr>
        <w:t>e</w:t>
      </w:r>
      <w:r w:rsidRPr="00F9661C">
        <w:rPr>
          <w:rFonts w:ascii="Times New Roman" w:hAnsi="Times New Roman" w:cs="Times New Roman"/>
          <w:b/>
          <w:i/>
          <w:sz w:val="24"/>
          <w:szCs w:val="24"/>
        </w:rPr>
        <w:t>-</w:t>
      </w:r>
      <w:r w:rsidRPr="00F9661C">
        <w:rPr>
          <w:rFonts w:ascii="Times New Roman" w:hAnsi="Times New Roman" w:cs="Times New Roman"/>
          <w:b/>
          <w:i/>
          <w:sz w:val="24"/>
          <w:szCs w:val="24"/>
          <w:lang w:val="en-US"/>
        </w:rPr>
        <w:t>mail</w:t>
      </w:r>
      <w:r w:rsidRPr="00F9661C">
        <w:rPr>
          <w:rFonts w:ascii="Times New Roman" w:hAnsi="Times New Roman" w:cs="Times New Roman"/>
          <w:b/>
          <w:i/>
          <w:sz w:val="24"/>
          <w:szCs w:val="24"/>
        </w:rPr>
        <w:t>:</w:t>
      </w:r>
      <w:proofErr w:type="spellStart"/>
      <w:r w:rsidRPr="00F9661C">
        <w:rPr>
          <w:rFonts w:ascii="Times New Roman" w:hAnsi="Times New Roman" w:cs="Times New Roman"/>
          <w:b/>
          <w:i/>
          <w:sz w:val="24"/>
          <w:szCs w:val="24"/>
          <w:u w:val="single"/>
          <w:lang w:val="en-US"/>
        </w:rPr>
        <w:t>artem</w:t>
      </w:r>
      <w:proofErr w:type="spellEnd"/>
      <w:r w:rsidRPr="00F9661C">
        <w:rPr>
          <w:rFonts w:ascii="Times New Roman" w:hAnsi="Times New Roman" w:cs="Times New Roman"/>
          <w:b/>
          <w:i/>
          <w:sz w:val="24"/>
          <w:szCs w:val="24"/>
          <w:u w:val="single"/>
        </w:rPr>
        <w:t>.</w:t>
      </w:r>
      <w:proofErr w:type="spellStart"/>
      <w:r w:rsidRPr="00F9661C">
        <w:rPr>
          <w:rFonts w:ascii="Times New Roman" w:hAnsi="Times New Roman" w:cs="Times New Roman"/>
          <w:b/>
          <w:i/>
          <w:sz w:val="24"/>
          <w:szCs w:val="24"/>
          <w:u w:val="single"/>
          <w:lang w:val="en-US"/>
        </w:rPr>
        <w:t>stakozov</w:t>
      </w:r>
      <w:proofErr w:type="spellEnd"/>
      <w:r w:rsidRPr="00F9661C">
        <w:rPr>
          <w:rFonts w:ascii="Times New Roman" w:hAnsi="Times New Roman" w:cs="Times New Roman"/>
          <w:b/>
          <w:i/>
          <w:sz w:val="24"/>
          <w:szCs w:val="24"/>
          <w:u w:val="single"/>
        </w:rPr>
        <w:t>@</w:t>
      </w:r>
      <w:r w:rsidRPr="00F9661C">
        <w:rPr>
          <w:rFonts w:ascii="Times New Roman" w:hAnsi="Times New Roman" w:cs="Times New Roman"/>
          <w:b/>
          <w:i/>
          <w:sz w:val="24"/>
          <w:szCs w:val="24"/>
          <w:u w:val="single"/>
          <w:lang w:val="en-US"/>
        </w:rPr>
        <w:t>mail</w:t>
      </w:r>
      <w:r w:rsidRPr="00F9661C">
        <w:rPr>
          <w:rFonts w:ascii="Times New Roman" w:hAnsi="Times New Roman" w:cs="Times New Roman"/>
          <w:b/>
          <w:i/>
          <w:sz w:val="24"/>
          <w:szCs w:val="24"/>
          <w:u w:val="single"/>
        </w:rPr>
        <w:t>.</w:t>
      </w:r>
      <w:proofErr w:type="spellStart"/>
      <w:r w:rsidRPr="00F9661C">
        <w:rPr>
          <w:rFonts w:ascii="Times New Roman" w:hAnsi="Times New Roman" w:cs="Times New Roman"/>
          <w:b/>
          <w:i/>
          <w:sz w:val="24"/>
          <w:szCs w:val="24"/>
          <w:u w:val="single"/>
          <w:lang w:val="en-US"/>
        </w:rPr>
        <w:t>ru</w:t>
      </w:r>
      <w:proofErr w:type="spellEnd"/>
    </w:p>
    <w:p w14:paraId="7D568F6C" w14:textId="5F051949" w:rsidR="00B71487" w:rsidRPr="00B71487" w:rsidRDefault="00B71487" w:rsidP="00F9661C">
      <w:pPr>
        <w:spacing w:after="120" w:line="240" w:lineRule="auto"/>
        <w:jc w:val="both"/>
        <w:rPr>
          <w:rFonts w:ascii="Times New Roman" w:hAnsi="Times New Roman" w:cs="Times New Roman"/>
          <w:b/>
          <w:i/>
          <w:sz w:val="24"/>
          <w:szCs w:val="24"/>
          <w:highlight w:val="blue"/>
          <w:u w:val="single"/>
        </w:rPr>
      </w:pPr>
      <w:r w:rsidRPr="00B71487">
        <w:rPr>
          <w:rFonts w:ascii="Times New Roman" w:hAnsi="Times New Roman" w:cs="Times New Roman"/>
          <w:b/>
          <w:i/>
          <w:sz w:val="24"/>
          <w:szCs w:val="24"/>
          <w:highlight w:val="blue"/>
        </w:rPr>
        <w:t>телефон: 8 918 153 69 65</w:t>
      </w:r>
    </w:p>
    <w:p w14:paraId="3C1B0F64" w14:textId="084A0218" w:rsidR="00B71487" w:rsidRPr="00B71487" w:rsidRDefault="00B71487" w:rsidP="00F9661C">
      <w:pPr>
        <w:spacing w:after="120" w:line="240" w:lineRule="auto"/>
        <w:jc w:val="both"/>
        <w:rPr>
          <w:rFonts w:ascii="Times New Roman" w:hAnsi="Times New Roman" w:cs="Times New Roman"/>
          <w:b/>
          <w:i/>
          <w:sz w:val="24"/>
          <w:szCs w:val="24"/>
        </w:rPr>
      </w:pPr>
      <w:r w:rsidRPr="00B71487">
        <w:rPr>
          <w:rFonts w:ascii="Times New Roman" w:hAnsi="Times New Roman" w:cs="Times New Roman"/>
          <w:b/>
          <w:i/>
          <w:sz w:val="24"/>
          <w:szCs w:val="24"/>
          <w:highlight w:val="blue"/>
        </w:rPr>
        <w:t>домашний адрес и телефон: г. Краснодар, ул. Гидростроителей 61, кв. 298</w:t>
      </w:r>
    </w:p>
    <w:p w14:paraId="3237DA2E" w14:textId="77777777" w:rsidR="009425B8" w:rsidRPr="00F9661C" w:rsidRDefault="009425B8" w:rsidP="00F9661C">
      <w:pPr>
        <w:spacing w:after="0" w:line="240" w:lineRule="auto"/>
        <w:ind w:firstLine="709"/>
        <w:jc w:val="center"/>
        <w:rPr>
          <w:rFonts w:ascii="Times New Roman" w:hAnsi="Times New Roman" w:cs="Times New Roman"/>
          <w:sz w:val="24"/>
          <w:szCs w:val="24"/>
        </w:rPr>
      </w:pPr>
      <w:r w:rsidRPr="00F9661C">
        <w:rPr>
          <w:rFonts w:ascii="Times New Roman" w:hAnsi="Times New Roman" w:cs="Times New Roman"/>
          <w:b/>
          <w:sz w:val="24"/>
          <w:szCs w:val="24"/>
        </w:rPr>
        <w:t>Аннотация</w:t>
      </w:r>
    </w:p>
    <w:p w14:paraId="23B9EC0E" w14:textId="114F1224" w:rsidR="009425B8" w:rsidRPr="00F104D7" w:rsidRDefault="009425B8" w:rsidP="00F9661C">
      <w:pPr>
        <w:spacing w:after="120" w:line="240" w:lineRule="auto"/>
        <w:ind w:firstLine="709"/>
        <w:jc w:val="both"/>
        <w:rPr>
          <w:rFonts w:ascii="Times New Roman" w:hAnsi="Times New Roman" w:cs="Times New Roman"/>
          <w:sz w:val="24"/>
          <w:szCs w:val="24"/>
        </w:rPr>
      </w:pPr>
      <w:r w:rsidRPr="00DA6BDE">
        <w:rPr>
          <w:rFonts w:ascii="Times New Roman" w:hAnsi="Times New Roman" w:cs="Times New Roman"/>
          <w:sz w:val="24"/>
          <w:szCs w:val="24"/>
          <w:highlight w:val="blue"/>
        </w:rPr>
        <w:t xml:space="preserve">В статье раскрыта сущность управления малыми сетевыми торговыми предприятиями при помощи использования данных финансовой отчетности. Цель данной работы  </w:t>
      </w:r>
      <w:r w:rsidRPr="00DA6BDE">
        <w:rPr>
          <w:rFonts w:ascii="Times New Roman" w:hAnsi="Times New Roman" w:cs="Times New Roman"/>
          <w:sz w:val="24"/>
          <w:szCs w:val="24"/>
          <w:highlight w:val="blue"/>
        </w:rPr>
        <w:sym w:font="Symbol" w:char="F02D"/>
      </w:r>
      <w:r w:rsidRPr="00DA6BDE">
        <w:rPr>
          <w:rFonts w:ascii="Times New Roman" w:hAnsi="Times New Roman" w:cs="Times New Roman"/>
          <w:sz w:val="24"/>
          <w:szCs w:val="24"/>
          <w:highlight w:val="blue"/>
        </w:rPr>
        <w:t xml:space="preserve"> формирование оптимальной системы финансового анализа малых торговых сетевых организаций и предложение возможных управленческих решений. </w:t>
      </w:r>
      <w:r w:rsidR="00F104D7" w:rsidRPr="00DA6BDE">
        <w:rPr>
          <w:rFonts w:ascii="Times New Roman" w:hAnsi="Times New Roman" w:cs="Times New Roman"/>
          <w:sz w:val="24"/>
          <w:szCs w:val="24"/>
          <w:highlight w:val="blue"/>
        </w:rPr>
        <w:t>К основным задачам работы относятся: анализ потребностей в информации о финансовом состоянии и результатах деятельности фирмы и разработка эффективной системы управления финансовой деятельностью малых торговых сетевых предприятий.</w:t>
      </w:r>
      <w:r w:rsidR="00176733" w:rsidRPr="00DA6BDE">
        <w:rPr>
          <w:rFonts w:ascii="Times New Roman" w:hAnsi="Times New Roman" w:cs="Times New Roman"/>
          <w:sz w:val="24"/>
          <w:szCs w:val="24"/>
          <w:highlight w:val="blue"/>
        </w:rPr>
        <w:t xml:space="preserve"> Объектом работы является комплексная система анализа финансового состояния малых торговых сетевых фирм. Предметом следует называть особенности анализа финансового состояния малого торгового сетевого предприятия.</w:t>
      </w:r>
    </w:p>
    <w:p w14:paraId="2EA1AAA8" w14:textId="77777777" w:rsidR="009425B8" w:rsidRPr="00F9661C" w:rsidRDefault="009425B8" w:rsidP="00F9661C">
      <w:pPr>
        <w:spacing w:after="120" w:line="240" w:lineRule="auto"/>
        <w:ind w:firstLine="709"/>
        <w:jc w:val="both"/>
        <w:rPr>
          <w:rFonts w:ascii="Times New Roman" w:hAnsi="Times New Roman" w:cs="Times New Roman"/>
          <w:i/>
          <w:sz w:val="24"/>
          <w:szCs w:val="24"/>
        </w:rPr>
      </w:pPr>
      <w:r w:rsidRPr="00F9661C">
        <w:rPr>
          <w:rFonts w:ascii="Times New Roman" w:hAnsi="Times New Roman" w:cs="Times New Roman"/>
          <w:b/>
          <w:i/>
          <w:sz w:val="24"/>
          <w:szCs w:val="24"/>
        </w:rPr>
        <w:t xml:space="preserve">Ключевые слова: </w:t>
      </w:r>
      <w:r w:rsidRPr="00F9661C">
        <w:rPr>
          <w:rFonts w:ascii="Times New Roman" w:hAnsi="Times New Roman" w:cs="Times New Roman"/>
          <w:i/>
          <w:sz w:val="24"/>
          <w:szCs w:val="24"/>
        </w:rPr>
        <w:t>малые торговые сетевые предприятия, рентабельность, финансовый результат, экономический анализ, торговые точки</w:t>
      </w:r>
    </w:p>
    <w:p w14:paraId="0B1CB325" w14:textId="3B710710"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Значительная часть управленцев малых фирм не может дать ответа на вопрос о рентабельности инве</w:t>
      </w:r>
      <w:r w:rsidR="008F670D" w:rsidRPr="00F9661C">
        <w:rPr>
          <w:rFonts w:ascii="Times New Roman" w:hAnsi="Times New Roman" w:cs="Times New Roman"/>
          <w:sz w:val="24"/>
          <w:szCs w:val="24"/>
        </w:rPr>
        <w:t>с</w:t>
      </w:r>
      <w:r w:rsidRPr="00F9661C">
        <w:rPr>
          <w:rFonts w:ascii="Times New Roman" w:hAnsi="Times New Roman" w:cs="Times New Roman"/>
          <w:sz w:val="24"/>
          <w:szCs w:val="24"/>
        </w:rPr>
        <w:t>тированного капитала или периоде товарооборота и на другие важные вопросы для осуществления стабильной прибыльной деятельности бизнеса. Отсутствие компетенции в подобных вопросах зачастую приводит к неприятным последствиям:</w:t>
      </w:r>
    </w:p>
    <w:p w14:paraId="67114A30"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1) излишнему росту затрат на осуществление деятельности;</w:t>
      </w:r>
    </w:p>
    <w:p w14:paraId="1D57F2AC"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2) высокой кредитной нагрузке;</w:t>
      </w:r>
    </w:p>
    <w:p w14:paraId="52058527"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3) неспособности сформировать точную стратегию развития и давать однозначные прогнозы;</w:t>
      </w:r>
    </w:p>
    <w:p w14:paraId="38D20CC0"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4) увеличению риска ликвидации фирмы на фоне негативной внешней экономической обстановки,</w:t>
      </w:r>
    </w:p>
    <w:p w14:paraId="6D3FE495"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 xml:space="preserve">5) к </w:t>
      </w:r>
      <w:r w:rsidRPr="00F9661C">
        <w:rPr>
          <w:rFonts w:ascii="Times New Roman" w:hAnsi="Times New Roman" w:cs="Times New Roman"/>
          <w:color w:val="000000"/>
          <w:sz w:val="24"/>
          <w:szCs w:val="24"/>
        </w:rPr>
        <w:t>«</w:t>
      </w:r>
      <w:r w:rsidRPr="00F9661C">
        <w:rPr>
          <w:rFonts w:ascii="Times New Roman" w:hAnsi="Times New Roman" w:cs="Times New Roman"/>
          <w:sz w:val="24"/>
          <w:szCs w:val="24"/>
        </w:rPr>
        <w:t>кассовым разрывам</w:t>
      </w:r>
      <w:r w:rsidRPr="00F9661C">
        <w:rPr>
          <w:rFonts w:ascii="Times New Roman" w:hAnsi="Times New Roman" w:cs="Times New Roman"/>
          <w:color w:val="000000"/>
          <w:sz w:val="24"/>
          <w:szCs w:val="24"/>
        </w:rPr>
        <w:t xml:space="preserve">» </w:t>
      </w:r>
      <w:r w:rsidRPr="00F9661C">
        <w:rPr>
          <w:rFonts w:ascii="Times New Roman" w:hAnsi="Times New Roman" w:cs="Times New Roman"/>
          <w:sz w:val="24"/>
          <w:szCs w:val="24"/>
        </w:rPr>
        <w:t>на регулярной основе;</w:t>
      </w:r>
    </w:p>
    <w:p w14:paraId="4731293B"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6) несвоевременному реагированию на изменения рыночной конъюнктуры.</w:t>
      </w:r>
    </w:p>
    <w:p w14:paraId="44079513"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На практике встречаются проблемы и иного рода. Так, нередко можно встретить своеобразные необычные формы учета хозяйственных операций (учетные данные о налоговых декларациях и первичных документах отражаются лишь в электронных табличных формах, бумажных тетрадях или вовсе в надежде на собственную память).</w:t>
      </w:r>
    </w:p>
    <w:p w14:paraId="255F18AC" w14:textId="77777777" w:rsidR="00A16089"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 xml:space="preserve">Наиболее часто вышеописанные сложности связаны с нехваткой времени у малочисленных работников небольших предприятий. </w:t>
      </w:r>
    </w:p>
    <w:p w14:paraId="23CE0D2B" w14:textId="0BF7C5EF" w:rsidR="00A16089" w:rsidRPr="00F9661C" w:rsidRDefault="00A16089"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w:t>
      </w:r>
      <w:r w:rsidR="009425B8" w:rsidRPr="00F9661C">
        <w:rPr>
          <w:rFonts w:ascii="Times New Roman" w:hAnsi="Times New Roman" w:cs="Times New Roman"/>
          <w:sz w:val="24"/>
          <w:szCs w:val="24"/>
        </w:rPr>
        <w:t xml:space="preserve">Помимо всего прочего, по-прежнему отсутствуют общеизвестные методики анализа финансового положения и финансовых результатов деятельности малых организаций, в общем доступе можно найти лишь методики анализа для фирм более крупного масштаба, но </w:t>
      </w:r>
      <w:r w:rsidR="009425B8" w:rsidRPr="00F9661C">
        <w:rPr>
          <w:rFonts w:ascii="Times New Roman" w:hAnsi="Times New Roman" w:cs="Times New Roman"/>
          <w:sz w:val="24"/>
          <w:szCs w:val="24"/>
        </w:rPr>
        <w:lastRenderedPageBreak/>
        <w:t>никак не применимых для мелкомасштабных фирм на практике. Поэтому для отслеживания основных тенденций экономического развития малым предприятиям необходимо применять эффективный инструментарий</w:t>
      </w:r>
      <w:r w:rsidRPr="00F9661C">
        <w:rPr>
          <w:rFonts w:ascii="Times New Roman" w:hAnsi="Times New Roman" w:cs="Times New Roman"/>
          <w:sz w:val="24"/>
          <w:szCs w:val="24"/>
        </w:rPr>
        <w:t xml:space="preserve"> анализа финансовых показателей» [</w:t>
      </w:r>
      <w:r w:rsidR="008F670D" w:rsidRPr="00F9661C">
        <w:rPr>
          <w:rFonts w:ascii="Times New Roman" w:hAnsi="Times New Roman" w:cs="Times New Roman"/>
          <w:sz w:val="24"/>
          <w:szCs w:val="24"/>
        </w:rPr>
        <w:t>1</w:t>
      </w:r>
      <w:r w:rsidRPr="00F9661C">
        <w:rPr>
          <w:rFonts w:ascii="Times New Roman" w:hAnsi="Times New Roman" w:cs="Times New Roman"/>
          <w:sz w:val="24"/>
          <w:szCs w:val="24"/>
        </w:rPr>
        <w:t>].</w:t>
      </w:r>
    </w:p>
    <w:p w14:paraId="58DF35A0" w14:textId="77777777" w:rsidR="00A93E33" w:rsidRPr="00F9661C" w:rsidRDefault="00A93E33"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Для целей формирования авторской системы финансового анализа в качестве базовых следует использовать уже существующие комплексы анализа, разработанные ведущими отечественными специалистами в данной области с их последующей деформацией и адаптацией. Помимо вышеизложенных действий необходимо разработать практические рекомендации по регулированию хозяйственной деятельности на основе полученных при анализе данных.</w:t>
      </w:r>
    </w:p>
    <w:p w14:paraId="71EECF2B" w14:textId="002BCD18" w:rsidR="009425B8" w:rsidRPr="00F9661C" w:rsidRDefault="00A93E33"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 xml:space="preserve"> </w:t>
      </w:r>
      <w:r w:rsidR="008F670D" w:rsidRPr="00F9661C">
        <w:rPr>
          <w:rFonts w:ascii="Times New Roman" w:hAnsi="Times New Roman" w:cs="Times New Roman"/>
          <w:sz w:val="24"/>
          <w:szCs w:val="24"/>
        </w:rPr>
        <w:t>«</w:t>
      </w:r>
      <w:r w:rsidR="009425B8" w:rsidRPr="00F9661C">
        <w:rPr>
          <w:rFonts w:ascii="Times New Roman" w:hAnsi="Times New Roman" w:cs="Times New Roman"/>
          <w:sz w:val="24"/>
          <w:szCs w:val="24"/>
        </w:rPr>
        <w:t>Поскольку доля то</w:t>
      </w:r>
      <w:r w:rsidR="00C54DFB" w:rsidRPr="00F9661C">
        <w:rPr>
          <w:rFonts w:ascii="Times New Roman" w:hAnsi="Times New Roman" w:cs="Times New Roman"/>
          <w:sz w:val="24"/>
          <w:szCs w:val="24"/>
        </w:rPr>
        <w:t>рговых фирм в малом бизнесе достаточно велика</w:t>
      </w:r>
      <w:r w:rsidR="009425B8" w:rsidRPr="00F9661C">
        <w:rPr>
          <w:rFonts w:ascii="Times New Roman" w:hAnsi="Times New Roman" w:cs="Times New Roman"/>
          <w:sz w:val="24"/>
          <w:szCs w:val="24"/>
        </w:rPr>
        <w:t>, требуется адаптация комплекса необходимых аналитических работ именно для данной сферы</w:t>
      </w:r>
      <w:r w:rsidR="008F670D" w:rsidRPr="00F9661C">
        <w:rPr>
          <w:rFonts w:ascii="Times New Roman" w:hAnsi="Times New Roman" w:cs="Times New Roman"/>
          <w:sz w:val="24"/>
          <w:szCs w:val="24"/>
        </w:rPr>
        <w:t>» [</w:t>
      </w:r>
      <w:r w:rsidRPr="00F9661C">
        <w:rPr>
          <w:rFonts w:ascii="Times New Roman" w:hAnsi="Times New Roman" w:cs="Times New Roman"/>
          <w:sz w:val="24"/>
          <w:szCs w:val="24"/>
        </w:rPr>
        <w:t>2].</w:t>
      </w:r>
    </w:p>
    <w:p w14:paraId="06A6D7CD"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Прежде всего выделим отличительные черты малой торговой фирмы. Наибольшая доля малых предприятий занимается торговой деятельностью в качестве основной, и, по наблюдению авторов, обладает рядом характерных признаков:</w:t>
      </w:r>
    </w:p>
    <w:p w14:paraId="49B191E3"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1) торговая сеть невелика (от одной до пяти торговых точек);</w:t>
      </w:r>
    </w:p>
    <w:p w14:paraId="3C369711"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2) повышенная доля постоянных затрат в общей структуре (аренда помещений и лизинг прочих основных средств);</w:t>
      </w:r>
    </w:p>
    <w:p w14:paraId="154E4CB5"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3) руководитель использует в работе зачастую свой собственный автотранспорт;</w:t>
      </w:r>
    </w:p>
    <w:p w14:paraId="77E173F2"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4) руководитель выплачивает суммы по задолженности перед банком, кредитовавшим создание и развитие его бизнеса (кредиты на расширение сети торговых точек, кредиты на закупку крупных товарных партий, автокредиты);</w:t>
      </w:r>
    </w:p>
    <w:p w14:paraId="1F2A13F6"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5) наиболее часто торговые площади взяты в аренду, редко имеется офис в собственности, и тот, как правило, совмещен с торговой точкой;</w:t>
      </w:r>
    </w:p>
    <w:p w14:paraId="2C4C8063"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6) складские помещения совмещены с торговой площадью;</w:t>
      </w:r>
    </w:p>
    <w:p w14:paraId="0DE61C67"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7) собственный транспорт практически всегда используется в розничных малых торговых предприятиях, специализирующихся на торговле скоропортящейся продукцией, при оптовой торговле и торговле товарами с длительным сроком хранения применяют транспорт сторонних организаций.</w:t>
      </w:r>
    </w:p>
    <w:p w14:paraId="4FDC4501"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Для своевременного и точного выполнения анализа финансовых результатов небольших фирм перед авторами была поставлена задача разработать комплекс соответствующих инструментов и приемов анализа.</w:t>
      </w:r>
    </w:p>
    <w:p w14:paraId="505009EF" w14:textId="77777777" w:rsidR="009425B8"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На начальном этапе следует отдельно по каждому пункту реализации проанализировать выявленный финансовый результат. Свод данных, на основе которого можно произвести оценку необходимых показателей представлен в таблице 1.</w:t>
      </w:r>
    </w:p>
    <w:p w14:paraId="00ACA10F" w14:textId="77777777" w:rsidR="00152281" w:rsidRPr="00F9661C" w:rsidRDefault="00152281" w:rsidP="00152281">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Подобный анализ необходимо проводить раз в месяц, поскольку малые торговые фирмы должны максимально быстро реагировать на внутренние и внешние факторы, воздействующие на их функционирование, тем более, что в отличии от более крупных предприятий им проще это совершить. Особое внимание управленца должна привлекать отрицательная динамика показателя выручки отдельной торговой точки, что повышает риск ее убыточности. Таким образом, убыток от продаж, принесенный одним подразделением, может остаться незамеченным на фоне прибыльности других подразделений, если финансовый анализ проводится на основе общих агрегированных данных по фирме, а не в разрезе торговых точек.</w:t>
      </w:r>
    </w:p>
    <w:p w14:paraId="79AB795D" w14:textId="77777777" w:rsidR="00152281" w:rsidRPr="00F9661C" w:rsidRDefault="00152281" w:rsidP="00152281">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Ситуация, при которой постепенно снижается маржинальный доход на одной из торговых точек, также требует пристального внимания. Подобное положение негативно сказывается на предприятии в целом как минимум с точки зрения упущенной выгоды, поскольку в случае отсутствия данного явления в других подразделениях наиболее разумным представляется увеличение оборота в развивающихся прибыльных точках за счет снижения оборота на нерентабельной торговой площади или вовсе ее ликвидации. Помимо упущенной выгоды имеется риск реальной убыточности в скором будущем, маржинальный доход может плавно снизиться до уровня ниже величины постоянных затрат.</w:t>
      </w:r>
    </w:p>
    <w:p w14:paraId="2A076764" w14:textId="588C90B8" w:rsidR="00152281" w:rsidRPr="00F9661C" w:rsidRDefault="00152281" w:rsidP="00152281">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 xml:space="preserve">Авторы придерживаются позиции, что менеджеры малых фирм должны оперативно реагировать на повышение показателя постоянных затрат, связанного с арендой торговой площади. В российских реалиях арендовать нежилое помещение очень </w:t>
      </w:r>
      <w:proofErr w:type="spellStart"/>
      <w:r w:rsidRPr="00F9661C">
        <w:rPr>
          <w:rFonts w:ascii="Times New Roman" w:hAnsi="Times New Roman" w:cs="Times New Roman"/>
          <w:sz w:val="24"/>
          <w:szCs w:val="24"/>
        </w:rPr>
        <w:t>затратно</w:t>
      </w:r>
      <w:proofErr w:type="spellEnd"/>
      <w:r w:rsidRPr="00F9661C">
        <w:rPr>
          <w:rFonts w:ascii="Times New Roman" w:hAnsi="Times New Roman" w:cs="Times New Roman"/>
          <w:sz w:val="24"/>
          <w:szCs w:val="24"/>
        </w:rPr>
        <w:t xml:space="preserve">, если сопоставить с уровнем потенциального дохода. Зачастую ликвидация убыточной торговой точки </w:t>
      </w:r>
      <w:r w:rsidRPr="00F9661C">
        <w:rPr>
          <w:rFonts w:ascii="Times New Roman" w:hAnsi="Times New Roman"/>
          <w:sz w:val="24"/>
          <w:szCs w:val="24"/>
          <w:lang w:eastAsia="ru-RU"/>
        </w:rPr>
        <w:t xml:space="preserve">– </w:t>
      </w:r>
      <w:r w:rsidRPr="00F9661C">
        <w:rPr>
          <w:rFonts w:ascii="Times New Roman" w:hAnsi="Times New Roman" w:cs="Times New Roman"/>
          <w:sz w:val="24"/>
          <w:szCs w:val="24"/>
        </w:rPr>
        <w:t>наиболее рациональное решение, которое может сохранить большое количество денежных средств в целостности, поскольку последующая аренда площади и другие расходы подразделения превышают сумму ликвидационных расходов.</w:t>
      </w:r>
    </w:p>
    <w:p w14:paraId="2999F61C" w14:textId="77777777" w:rsidR="009425B8" w:rsidRPr="00F9661C" w:rsidRDefault="009425B8" w:rsidP="00C268F3">
      <w:pPr>
        <w:spacing w:before="120" w:after="0" w:line="240" w:lineRule="auto"/>
        <w:jc w:val="both"/>
        <w:rPr>
          <w:rFonts w:ascii="Times New Roman" w:hAnsi="Times New Roman" w:cs="Times New Roman"/>
          <w:sz w:val="24"/>
          <w:szCs w:val="24"/>
        </w:rPr>
      </w:pPr>
      <w:r w:rsidRPr="00F9661C">
        <w:rPr>
          <w:rFonts w:ascii="Times New Roman" w:hAnsi="Times New Roman" w:cs="Times New Roman"/>
          <w:sz w:val="24"/>
          <w:szCs w:val="24"/>
        </w:rPr>
        <w:t xml:space="preserve">Таблица 1 </w:t>
      </w:r>
      <w:r w:rsidRPr="00F9661C">
        <w:rPr>
          <w:rFonts w:ascii="Times New Roman" w:hAnsi="Times New Roman"/>
          <w:sz w:val="24"/>
          <w:szCs w:val="24"/>
          <w:lang w:eastAsia="ru-RU"/>
        </w:rPr>
        <w:t xml:space="preserve">– </w:t>
      </w:r>
      <w:r w:rsidRPr="00F9661C">
        <w:rPr>
          <w:rFonts w:ascii="Times New Roman" w:hAnsi="Times New Roman" w:cs="Times New Roman"/>
          <w:sz w:val="24"/>
          <w:szCs w:val="24"/>
        </w:rPr>
        <w:t>Анализ размера маржинального дохода и объема выручки</w:t>
      </w:r>
    </w:p>
    <w:p w14:paraId="12835350" w14:textId="77777777" w:rsidR="009425B8" w:rsidRPr="00F9661C" w:rsidRDefault="009425B8" w:rsidP="00F9661C">
      <w:pPr>
        <w:spacing w:after="120" w:line="240" w:lineRule="auto"/>
        <w:jc w:val="both"/>
        <w:rPr>
          <w:rFonts w:ascii="Times New Roman" w:hAnsi="Times New Roman" w:cs="Times New Roman"/>
          <w:sz w:val="24"/>
          <w:szCs w:val="24"/>
        </w:rPr>
      </w:pPr>
      <w:r w:rsidRPr="00F9661C">
        <w:rPr>
          <w:rFonts w:ascii="Times New Roman" w:hAnsi="Times New Roman" w:cs="Times New Roman"/>
          <w:sz w:val="24"/>
          <w:szCs w:val="24"/>
        </w:rPr>
        <w:t xml:space="preserve">                     торговой точки </w:t>
      </w:r>
      <w:r w:rsidRPr="00F9661C">
        <w:rPr>
          <w:rFonts w:ascii="Times New Roman" w:hAnsi="Times New Roman"/>
          <w:sz w:val="24"/>
          <w:szCs w:val="24"/>
        </w:rPr>
        <w:t>«</w:t>
      </w:r>
      <w:r w:rsidRPr="00F9661C">
        <w:rPr>
          <w:rFonts w:ascii="Times New Roman" w:hAnsi="Times New Roman" w:cs="Times New Roman"/>
          <w:sz w:val="24"/>
          <w:szCs w:val="24"/>
        </w:rPr>
        <w:t>Первая</w:t>
      </w:r>
      <w:r w:rsidRPr="00F9661C">
        <w:rPr>
          <w:rFonts w:ascii="Times New Roman" w:hAnsi="Times New Roman"/>
          <w:sz w:val="24"/>
          <w:szCs w:val="24"/>
        </w:rPr>
        <w:t>»</w:t>
      </w:r>
    </w:p>
    <w:tbl>
      <w:tblPr>
        <w:tblW w:w="96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879"/>
        <w:gridCol w:w="1869"/>
        <w:gridCol w:w="1869"/>
        <w:gridCol w:w="1869"/>
        <w:gridCol w:w="2148"/>
      </w:tblGrid>
      <w:tr w:rsidR="009425B8" w14:paraId="5639FB91" w14:textId="77777777" w:rsidTr="004F79F6">
        <w:tc>
          <w:tcPr>
            <w:tcW w:w="1879" w:type="dxa"/>
            <w:tcBorders>
              <w:top w:val="single" w:sz="12" w:space="0" w:color="auto"/>
              <w:bottom w:val="single" w:sz="12" w:space="0" w:color="auto"/>
              <w:right w:val="single" w:sz="12" w:space="0" w:color="auto"/>
            </w:tcBorders>
            <w:vAlign w:val="center"/>
          </w:tcPr>
          <w:p w14:paraId="531FCDF2" w14:textId="77777777" w:rsidR="009425B8" w:rsidRPr="004F79F6" w:rsidRDefault="009425B8" w:rsidP="00F9661C">
            <w:pPr>
              <w:spacing w:after="0" w:line="240" w:lineRule="auto"/>
              <w:jc w:val="center"/>
              <w:rPr>
                <w:rFonts w:ascii="Times New Roman" w:hAnsi="Times New Roman" w:cs="Times New Roman"/>
                <w:sz w:val="24"/>
                <w:szCs w:val="24"/>
              </w:rPr>
            </w:pPr>
            <w:r w:rsidRPr="004F79F6">
              <w:rPr>
                <w:rFonts w:ascii="Times New Roman" w:hAnsi="Times New Roman" w:cs="Times New Roman"/>
                <w:sz w:val="24"/>
                <w:szCs w:val="24"/>
              </w:rPr>
              <w:t>Показатель</w:t>
            </w:r>
          </w:p>
        </w:tc>
        <w:tc>
          <w:tcPr>
            <w:tcW w:w="1869" w:type="dxa"/>
            <w:tcBorders>
              <w:top w:val="single" w:sz="12" w:space="0" w:color="auto"/>
              <w:left w:val="single" w:sz="12" w:space="0" w:color="auto"/>
              <w:bottom w:val="single" w:sz="12" w:space="0" w:color="auto"/>
              <w:right w:val="single" w:sz="12" w:space="0" w:color="auto"/>
            </w:tcBorders>
            <w:vAlign w:val="center"/>
          </w:tcPr>
          <w:p w14:paraId="062CAB5D" w14:textId="77777777" w:rsidR="009425B8" w:rsidRPr="004F79F6" w:rsidRDefault="009425B8" w:rsidP="00F9661C">
            <w:pPr>
              <w:spacing w:after="0" w:line="240" w:lineRule="auto"/>
              <w:jc w:val="center"/>
              <w:rPr>
                <w:rFonts w:ascii="Times New Roman" w:hAnsi="Times New Roman" w:cs="Times New Roman"/>
                <w:sz w:val="24"/>
                <w:szCs w:val="24"/>
              </w:rPr>
            </w:pPr>
            <w:r w:rsidRPr="004F79F6">
              <w:rPr>
                <w:rFonts w:ascii="Times New Roman" w:hAnsi="Times New Roman" w:cs="Times New Roman"/>
                <w:sz w:val="24"/>
                <w:szCs w:val="24"/>
              </w:rPr>
              <w:t>Предыдущий</w:t>
            </w:r>
          </w:p>
          <w:p w14:paraId="7AB6B838" w14:textId="77777777" w:rsidR="009425B8" w:rsidRPr="004F79F6" w:rsidRDefault="009425B8" w:rsidP="00F9661C">
            <w:pPr>
              <w:spacing w:after="0" w:line="240" w:lineRule="auto"/>
              <w:jc w:val="center"/>
              <w:rPr>
                <w:rFonts w:ascii="Times New Roman" w:hAnsi="Times New Roman" w:cs="Times New Roman"/>
                <w:sz w:val="24"/>
                <w:szCs w:val="24"/>
              </w:rPr>
            </w:pPr>
            <w:r w:rsidRPr="004F79F6">
              <w:rPr>
                <w:rFonts w:ascii="Times New Roman" w:hAnsi="Times New Roman" w:cs="Times New Roman"/>
                <w:sz w:val="24"/>
                <w:szCs w:val="24"/>
              </w:rPr>
              <w:t>месяц</w:t>
            </w:r>
          </w:p>
        </w:tc>
        <w:tc>
          <w:tcPr>
            <w:tcW w:w="1869" w:type="dxa"/>
            <w:tcBorders>
              <w:top w:val="single" w:sz="12" w:space="0" w:color="auto"/>
              <w:left w:val="single" w:sz="12" w:space="0" w:color="auto"/>
              <w:bottom w:val="single" w:sz="12" w:space="0" w:color="auto"/>
              <w:right w:val="single" w:sz="12" w:space="0" w:color="auto"/>
            </w:tcBorders>
            <w:vAlign w:val="center"/>
          </w:tcPr>
          <w:p w14:paraId="4EC62757" w14:textId="77777777" w:rsidR="009425B8" w:rsidRPr="004F79F6" w:rsidRDefault="009425B8" w:rsidP="00F9661C">
            <w:pPr>
              <w:spacing w:after="0" w:line="240" w:lineRule="auto"/>
              <w:jc w:val="center"/>
              <w:rPr>
                <w:rFonts w:ascii="Times New Roman" w:hAnsi="Times New Roman" w:cs="Times New Roman"/>
                <w:sz w:val="24"/>
                <w:szCs w:val="24"/>
              </w:rPr>
            </w:pPr>
            <w:r w:rsidRPr="004F79F6">
              <w:rPr>
                <w:rFonts w:ascii="Times New Roman" w:hAnsi="Times New Roman" w:cs="Times New Roman"/>
                <w:sz w:val="24"/>
                <w:szCs w:val="24"/>
              </w:rPr>
              <w:t>Отчетный</w:t>
            </w:r>
          </w:p>
          <w:p w14:paraId="22E01D22" w14:textId="77777777" w:rsidR="009425B8" w:rsidRPr="004F79F6" w:rsidRDefault="009425B8" w:rsidP="00F9661C">
            <w:pPr>
              <w:spacing w:after="0" w:line="240" w:lineRule="auto"/>
              <w:jc w:val="center"/>
              <w:rPr>
                <w:rFonts w:ascii="Times New Roman" w:hAnsi="Times New Roman" w:cs="Times New Roman"/>
                <w:sz w:val="24"/>
                <w:szCs w:val="24"/>
              </w:rPr>
            </w:pPr>
            <w:r w:rsidRPr="004F79F6">
              <w:rPr>
                <w:rFonts w:ascii="Times New Roman" w:hAnsi="Times New Roman" w:cs="Times New Roman"/>
                <w:sz w:val="24"/>
                <w:szCs w:val="24"/>
              </w:rPr>
              <w:t>месяц</w:t>
            </w:r>
          </w:p>
        </w:tc>
        <w:tc>
          <w:tcPr>
            <w:tcW w:w="1869" w:type="dxa"/>
            <w:tcBorders>
              <w:top w:val="single" w:sz="12" w:space="0" w:color="auto"/>
              <w:left w:val="single" w:sz="12" w:space="0" w:color="auto"/>
              <w:bottom w:val="single" w:sz="12" w:space="0" w:color="auto"/>
              <w:right w:val="single" w:sz="12" w:space="0" w:color="auto"/>
            </w:tcBorders>
            <w:vAlign w:val="center"/>
          </w:tcPr>
          <w:p w14:paraId="0ACA63BE" w14:textId="77777777" w:rsidR="009425B8" w:rsidRPr="004F79F6" w:rsidRDefault="009425B8" w:rsidP="00F9661C">
            <w:pPr>
              <w:spacing w:after="0" w:line="240" w:lineRule="auto"/>
              <w:jc w:val="center"/>
              <w:rPr>
                <w:rFonts w:ascii="Times New Roman" w:hAnsi="Times New Roman" w:cs="Times New Roman"/>
                <w:sz w:val="24"/>
                <w:szCs w:val="24"/>
              </w:rPr>
            </w:pPr>
            <w:r w:rsidRPr="004F79F6">
              <w:rPr>
                <w:rFonts w:ascii="Times New Roman" w:hAnsi="Times New Roman" w:cs="Times New Roman"/>
                <w:sz w:val="24"/>
                <w:szCs w:val="24"/>
              </w:rPr>
              <w:t>Изменение</w:t>
            </w:r>
          </w:p>
        </w:tc>
        <w:tc>
          <w:tcPr>
            <w:tcW w:w="2148" w:type="dxa"/>
            <w:tcBorders>
              <w:top w:val="single" w:sz="12" w:space="0" w:color="auto"/>
              <w:left w:val="single" w:sz="12" w:space="0" w:color="auto"/>
              <w:bottom w:val="single" w:sz="12" w:space="0" w:color="auto"/>
            </w:tcBorders>
            <w:vAlign w:val="center"/>
          </w:tcPr>
          <w:p w14:paraId="116120F4" w14:textId="77777777" w:rsidR="009425B8" w:rsidRPr="004F79F6" w:rsidRDefault="009425B8" w:rsidP="00F9661C">
            <w:pPr>
              <w:spacing w:after="0" w:line="240" w:lineRule="auto"/>
              <w:jc w:val="center"/>
              <w:rPr>
                <w:rFonts w:ascii="Times New Roman" w:hAnsi="Times New Roman" w:cs="Times New Roman"/>
                <w:sz w:val="24"/>
                <w:szCs w:val="24"/>
              </w:rPr>
            </w:pPr>
            <w:r w:rsidRPr="004F79F6">
              <w:rPr>
                <w:rFonts w:ascii="Times New Roman" w:hAnsi="Times New Roman" w:cs="Times New Roman"/>
                <w:sz w:val="24"/>
                <w:szCs w:val="24"/>
              </w:rPr>
              <w:t>Темп роста, %</w:t>
            </w:r>
          </w:p>
        </w:tc>
      </w:tr>
      <w:tr w:rsidR="009425B8" w14:paraId="6D3F92CC" w14:textId="77777777" w:rsidTr="004F79F6">
        <w:trPr>
          <w:trHeight w:val="896"/>
        </w:trPr>
        <w:tc>
          <w:tcPr>
            <w:tcW w:w="1879" w:type="dxa"/>
            <w:tcBorders>
              <w:top w:val="single" w:sz="12" w:space="0" w:color="auto"/>
              <w:bottom w:val="single" w:sz="12" w:space="0" w:color="auto"/>
              <w:right w:val="single" w:sz="12" w:space="0" w:color="auto"/>
            </w:tcBorders>
            <w:vAlign w:val="center"/>
          </w:tcPr>
          <w:p w14:paraId="0974DC18"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 xml:space="preserve">Выручка от </w:t>
            </w:r>
          </w:p>
          <w:p w14:paraId="632C4634"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реализации, тыс. р.</w:t>
            </w:r>
          </w:p>
        </w:tc>
        <w:tc>
          <w:tcPr>
            <w:tcW w:w="1869" w:type="dxa"/>
            <w:tcBorders>
              <w:top w:val="single" w:sz="12" w:space="0" w:color="auto"/>
              <w:left w:val="single" w:sz="12" w:space="0" w:color="auto"/>
            </w:tcBorders>
            <w:vAlign w:val="center"/>
          </w:tcPr>
          <w:p w14:paraId="348E2FA7" w14:textId="77777777" w:rsidR="009425B8" w:rsidRPr="004F79F6" w:rsidRDefault="009425B8" w:rsidP="00F9661C">
            <w:pPr>
              <w:spacing w:after="0" w:line="240" w:lineRule="auto"/>
              <w:jc w:val="both"/>
              <w:rPr>
                <w:rFonts w:ascii="Times New Roman" w:hAnsi="Times New Roman" w:cs="Times New Roman"/>
                <w:sz w:val="24"/>
                <w:szCs w:val="24"/>
              </w:rPr>
            </w:pPr>
            <w:r w:rsidRPr="004F79F6">
              <w:rPr>
                <w:rFonts w:ascii="Times New Roman" w:hAnsi="Times New Roman" w:cs="Times New Roman"/>
                <w:sz w:val="24"/>
                <w:szCs w:val="24"/>
              </w:rPr>
              <w:t xml:space="preserve">          145</w:t>
            </w:r>
          </w:p>
        </w:tc>
        <w:tc>
          <w:tcPr>
            <w:tcW w:w="1869" w:type="dxa"/>
            <w:tcBorders>
              <w:top w:val="single" w:sz="12" w:space="0" w:color="auto"/>
            </w:tcBorders>
            <w:vAlign w:val="center"/>
          </w:tcPr>
          <w:p w14:paraId="4DC6EFAF" w14:textId="77777777" w:rsidR="009425B8" w:rsidRPr="004F79F6" w:rsidRDefault="00C54DFB" w:rsidP="00F96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25B8" w:rsidRPr="004F79F6">
              <w:rPr>
                <w:rFonts w:ascii="Times New Roman" w:hAnsi="Times New Roman" w:cs="Times New Roman"/>
                <w:sz w:val="24"/>
                <w:szCs w:val="24"/>
              </w:rPr>
              <w:t>129</w:t>
            </w:r>
          </w:p>
        </w:tc>
        <w:tc>
          <w:tcPr>
            <w:tcW w:w="1869" w:type="dxa"/>
            <w:tcBorders>
              <w:top w:val="single" w:sz="12" w:space="0" w:color="auto"/>
            </w:tcBorders>
            <w:vAlign w:val="center"/>
          </w:tcPr>
          <w:p w14:paraId="63E5FA7E" w14:textId="77777777" w:rsidR="009425B8" w:rsidRPr="004F79F6" w:rsidRDefault="00C54DFB" w:rsidP="00F96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25B8" w:rsidRPr="004F79F6">
              <w:rPr>
                <w:rFonts w:ascii="Times New Roman" w:hAnsi="Times New Roman" w:cs="Times New Roman"/>
                <w:sz w:val="24"/>
                <w:szCs w:val="24"/>
              </w:rPr>
              <w:t>- 16</w:t>
            </w:r>
          </w:p>
        </w:tc>
        <w:tc>
          <w:tcPr>
            <w:tcW w:w="2148" w:type="dxa"/>
            <w:tcBorders>
              <w:top w:val="single" w:sz="12" w:space="0" w:color="auto"/>
            </w:tcBorders>
            <w:vAlign w:val="center"/>
          </w:tcPr>
          <w:p w14:paraId="08C79F86" w14:textId="77777777" w:rsidR="009425B8" w:rsidRPr="004F79F6" w:rsidRDefault="009425B8" w:rsidP="00F9661C">
            <w:pPr>
              <w:spacing w:after="0" w:line="240" w:lineRule="auto"/>
              <w:ind w:firstLine="709"/>
              <w:jc w:val="both"/>
              <w:rPr>
                <w:rFonts w:ascii="Times New Roman" w:hAnsi="Times New Roman" w:cs="Times New Roman"/>
                <w:sz w:val="24"/>
                <w:szCs w:val="24"/>
              </w:rPr>
            </w:pPr>
            <w:r w:rsidRPr="004F79F6">
              <w:rPr>
                <w:rFonts w:ascii="Times New Roman" w:hAnsi="Times New Roman" w:cs="Times New Roman"/>
                <w:sz w:val="24"/>
                <w:szCs w:val="24"/>
              </w:rPr>
              <w:t>88,9</w:t>
            </w:r>
          </w:p>
        </w:tc>
      </w:tr>
      <w:tr w:rsidR="009425B8" w14:paraId="31A2E82A" w14:textId="77777777" w:rsidTr="004F79F6">
        <w:tc>
          <w:tcPr>
            <w:tcW w:w="1879" w:type="dxa"/>
            <w:tcBorders>
              <w:top w:val="single" w:sz="12" w:space="0" w:color="auto"/>
              <w:bottom w:val="single" w:sz="12" w:space="0" w:color="auto"/>
              <w:right w:val="single" w:sz="12" w:space="0" w:color="auto"/>
            </w:tcBorders>
            <w:vAlign w:val="center"/>
          </w:tcPr>
          <w:p w14:paraId="3AEF8203"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 xml:space="preserve">Стоимость </w:t>
            </w:r>
          </w:p>
          <w:p w14:paraId="115B8822"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 xml:space="preserve">проданных </w:t>
            </w:r>
          </w:p>
          <w:p w14:paraId="7F82280F"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товаров, тыс. р.</w:t>
            </w:r>
          </w:p>
        </w:tc>
        <w:tc>
          <w:tcPr>
            <w:tcW w:w="1869" w:type="dxa"/>
            <w:tcBorders>
              <w:left w:val="single" w:sz="12" w:space="0" w:color="auto"/>
            </w:tcBorders>
            <w:vAlign w:val="center"/>
          </w:tcPr>
          <w:p w14:paraId="3F47D1FE" w14:textId="77777777" w:rsidR="009425B8" w:rsidRPr="004F79F6" w:rsidRDefault="009425B8" w:rsidP="00F9661C">
            <w:pPr>
              <w:spacing w:after="0" w:line="240" w:lineRule="auto"/>
              <w:jc w:val="both"/>
              <w:rPr>
                <w:rFonts w:ascii="Times New Roman" w:hAnsi="Times New Roman" w:cs="Times New Roman"/>
                <w:sz w:val="24"/>
                <w:szCs w:val="24"/>
              </w:rPr>
            </w:pPr>
            <w:r w:rsidRPr="004F79F6">
              <w:rPr>
                <w:rFonts w:ascii="Times New Roman" w:hAnsi="Times New Roman" w:cs="Times New Roman"/>
                <w:sz w:val="24"/>
                <w:szCs w:val="24"/>
              </w:rPr>
              <w:t xml:space="preserve">           76</w:t>
            </w:r>
          </w:p>
        </w:tc>
        <w:tc>
          <w:tcPr>
            <w:tcW w:w="1869" w:type="dxa"/>
            <w:vAlign w:val="center"/>
          </w:tcPr>
          <w:p w14:paraId="414FD191" w14:textId="77777777" w:rsidR="009425B8" w:rsidRPr="004F79F6" w:rsidRDefault="009425B8" w:rsidP="00F9661C">
            <w:pPr>
              <w:spacing w:after="0" w:line="240" w:lineRule="auto"/>
              <w:ind w:firstLine="709"/>
              <w:jc w:val="both"/>
              <w:rPr>
                <w:rFonts w:ascii="Times New Roman" w:hAnsi="Times New Roman" w:cs="Times New Roman"/>
                <w:sz w:val="24"/>
                <w:szCs w:val="24"/>
              </w:rPr>
            </w:pPr>
            <w:r w:rsidRPr="004F79F6">
              <w:rPr>
                <w:rFonts w:ascii="Times New Roman" w:hAnsi="Times New Roman" w:cs="Times New Roman"/>
                <w:sz w:val="24"/>
                <w:szCs w:val="24"/>
              </w:rPr>
              <w:t>80</w:t>
            </w:r>
          </w:p>
        </w:tc>
        <w:tc>
          <w:tcPr>
            <w:tcW w:w="1869" w:type="dxa"/>
            <w:vAlign w:val="center"/>
          </w:tcPr>
          <w:p w14:paraId="2E278EC7" w14:textId="77777777" w:rsidR="009425B8" w:rsidRPr="004F79F6" w:rsidRDefault="009425B8" w:rsidP="00F9661C">
            <w:pPr>
              <w:spacing w:after="0" w:line="240" w:lineRule="auto"/>
              <w:ind w:firstLine="709"/>
              <w:jc w:val="both"/>
              <w:rPr>
                <w:rFonts w:ascii="Times New Roman" w:hAnsi="Times New Roman" w:cs="Times New Roman"/>
                <w:sz w:val="24"/>
                <w:szCs w:val="24"/>
              </w:rPr>
            </w:pPr>
            <w:r w:rsidRPr="004F79F6">
              <w:rPr>
                <w:rFonts w:ascii="Times New Roman" w:hAnsi="Times New Roman" w:cs="Times New Roman"/>
                <w:sz w:val="24"/>
                <w:szCs w:val="24"/>
              </w:rPr>
              <w:t>4</w:t>
            </w:r>
          </w:p>
        </w:tc>
        <w:tc>
          <w:tcPr>
            <w:tcW w:w="2148" w:type="dxa"/>
            <w:vAlign w:val="center"/>
          </w:tcPr>
          <w:p w14:paraId="3E9D3FBC" w14:textId="77777777" w:rsidR="009425B8" w:rsidRPr="004F79F6" w:rsidRDefault="00C54DFB" w:rsidP="00F96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25B8" w:rsidRPr="004F79F6">
              <w:rPr>
                <w:rFonts w:ascii="Times New Roman" w:hAnsi="Times New Roman" w:cs="Times New Roman"/>
                <w:sz w:val="24"/>
                <w:szCs w:val="24"/>
              </w:rPr>
              <w:t>105,3</w:t>
            </w:r>
          </w:p>
        </w:tc>
      </w:tr>
      <w:tr w:rsidR="009425B8" w14:paraId="27A84011" w14:textId="77777777" w:rsidTr="004F79F6">
        <w:tc>
          <w:tcPr>
            <w:tcW w:w="1879" w:type="dxa"/>
            <w:tcBorders>
              <w:top w:val="single" w:sz="12" w:space="0" w:color="auto"/>
              <w:bottom w:val="single" w:sz="12" w:space="0" w:color="auto"/>
              <w:right w:val="single" w:sz="12" w:space="0" w:color="auto"/>
            </w:tcBorders>
            <w:vAlign w:val="center"/>
          </w:tcPr>
          <w:p w14:paraId="51B15711"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 xml:space="preserve">Постоянные </w:t>
            </w:r>
          </w:p>
          <w:p w14:paraId="1B660FC7"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 xml:space="preserve">затраты по </w:t>
            </w:r>
          </w:p>
          <w:p w14:paraId="35780EA6"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торговой точке, всего, тыс. р.</w:t>
            </w:r>
          </w:p>
        </w:tc>
        <w:tc>
          <w:tcPr>
            <w:tcW w:w="1869" w:type="dxa"/>
            <w:tcBorders>
              <w:left w:val="single" w:sz="12" w:space="0" w:color="auto"/>
            </w:tcBorders>
            <w:vAlign w:val="center"/>
          </w:tcPr>
          <w:p w14:paraId="59D6C979" w14:textId="77777777" w:rsidR="009425B8" w:rsidRPr="004F79F6" w:rsidRDefault="009425B8" w:rsidP="00F9661C">
            <w:pPr>
              <w:spacing w:after="0" w:line="240" w:lineRule="auto"/>
              <w:jc w:val="both"/>
              <w:rPr>
                <w:rFonts w:ascii="Times New Roman" w:hAnsi="Times New Roman" w:cs="Times New Roman"/>
                <w:sz w:val="24"/>
                <w:szCs w:val="24"/>
              </w:rPr>
            </w:pPr>
            <w:r w:rsidRPr="004F79F6">
              <w:rPr>
                <w:rFonts w:ascii="Times New Roman" w:hAnsi="Times New Roman" w:cs="Times New Roman"/>
                <w:sz w:val="24"/>
                <w:szCs w:val="24"/>
              </w:rPr>
              <w:t xml:space="preserve">          50,2</w:t>
            </w:r>
          </w:p>
        </w:tc>
        <w:tc>
          <w:tcPr>
            <w:tcW w:w="1869" w:type="dxa"/>
            <w:vAlign w:val="center"/>
          </w:tcPr>
          <w:p w14:paraId="1FFC18A0" w14:textId="77777777" w:rsidR="009425B8" w:rsidRPr="004F79F6" w:rsidRDefault="00C54DFB" w:rsidP="00F96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25B8" w:rsidRPr="004F79F6">
              <w:rPr>
                <w:rFonts w:ascii="Times New Roman" w:hAnsi="Times New Roman" w:cs="Times New Roman"/>
                <w:sz w:val="24"/>
                <w:szCs w:val="24"/>
              </w:rPr>
              <w:t>50,5</w:t>
            </w:r>
          </w:p>
        </w:tc>
        <w:tc>
          <w:tcPr>
            <w:tcW w:w="1869" w:type="dxa"/>
            <w:vAlign w:val="center"/>
          </w:tcPr>
          <w:p w14:paraId="25497AA8" w14:textId="77777777" w:rsidR="009425B8" w:rsidRPr="004F79F6" w:rsidRDefault="00C54DFB" w:rsidP="00F96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25B8" w:rsidRPr="004F79F6">
              <w:rPr>
                <w:rFonts w:ascii="Times New Roman" w:hAnsi="Times New Roman" w:cs="Times New Roman"/>
                <w:sz w:val="24"/>
                <w:szCs w:val="24"/>
              </w:rPr>
              <w:t>0,3</w:t>
            </w:r>
          </w:p>
        </w:tc>
        <w:tc>
          <w:tcPr>
            <w:tcW w:w="2148" w:type="dxa"/>
            <w:vAlign w:val="center"/>
          </w:tcPr>
          <w:p w14:paraId="0EF35248" w14:textId="77777777" w:rsidR="009425B8" w:rsidRPr="004F79F6" w:rsidRDefault="00C54DFB" w:rsidP="00F96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25B8" w:rsidRPr="004F79F6">
              <w:rPr>
                <w:rFonts w:ascii="Times New Roman" w:hAnsi="Times New Roman" w:cs="Times New Roman"/>
                <w:sz w:val="24"/>
                <w:szCs w:val="24"/>
              </w:rPr>
              <w:t>100,5</w:t>
            </w:r>
          </w:p>
        </w:tc>
      </w:tr>
      <w:tr w:rsidR="009425B8" w14:paraId="056FD778" w14:textId="77777777" w:rsidTr="004F79F6">
        <w:trPr>
          <w:trHeight w:val="311"/>
        </w:trPr>
        <w:tc>
          <w:tcPr>
            <w:tcW w:w="1879" w:type="dxa"/>
            <w:tcBorders>
              <w:top w:val="single" w:sz="12" w:space="0" w:color="auto"/>
              <w:bottom w:val="single" w:sz="12" w:space="0" w:color="auto"/>
              <w:right w:val="single" w:sz="12" w:space="0" w:color="auto"/>
            </w:tcBorders>
            <w:vAlign w:val="center"/>
          </w:tcPr>
          <w:p w14:paraId="7CAE9095"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Аренда, тыс. р.</w:t>
            </w:r>
          </w:p>
        </w:tc>
        <w:tc>
          <w:tcPr>
            <w:tcW w:w="1869" w:type="dxa"/>
            <w:tcBorders>
              <w:left w:val="single" w:sz="12" w:space="0" w:color="auto"/>
            </w:tcBorders>
            <w:vAlign w:val="center"/>
          </w:tcPr>
          <w:p w14:paraId="4FED9E1D" w14:textId="77777777" w:rsidR="009425B8" w:rsidRPr="004F79F6" w:rsidRDefault="009425B8" w:rsidP="00F9661C">
            <w:pPr>
              <w:spacing w:after="0" w:line="240" w:lineRule="auto"/>
              <w:ind w:firstLine="709"/>
              <w:jc w:val="both"/>
              <w:rPr>
                <w:rFonts w:ascii="Times New Roman" w:hAnsi="Times New Roman" w:cs="Times New Roman"/>
                <w:sz w:val="24"/>
                <w:szCs w:val="24"/>
              </w:rPr>
            </w:pPr>
            <w:r w:rsidRPr="004F79F6">
              <w:rPr>
                <w:rFonts w:ascii="Times New Roman" w:hAnsi="Times New Roman" w:cs="Times New Roman"/>
                <w:sz w:val="24"/>
                <w:szCs w:val="24"/>
              </w:rPr>
              <w:t>30</w:t>
            </w:r>
          </w:p>
        </w:tc>
        <w:tc>
          <w:tcPr>
            <w:tcW w:w="1869" w:type="dxa"/>
            <w:vAlign w:val="center"/>
          </w:tcPr>
          <w:p w14:paraId="69D78D48" w14:textId="77777777" w:rsidR="009425B8" w:rsidRPr="004F79F6" w:rsidRDefault="009425B8" w:rsidP="00F9661C">
            <w:pPr>
              <w:spacing w:after="0" w:line="240" w:lineRule="auto"/>
              <w:ind w:firstLine="709"/>
              <w:jc w:val="both"/>
              <w:rPr>
                <w:rFonts w:ascii="Times New Roman" w:hAnsi="Times New Roman" w:cs="Times New Roman"/>
                <w:sz w:val="24"/>
                <w:szCs w:val="24"/>
              </w:rPr>
            </w:pPr>
            <w:r w:rsidRPr="004F79F6">
              <w:rPr>
                <w:rFonts w:ascii="Times New Roman" w:hAnsi="Times New Roman" w:cs="Times New Roman"/>
                <w:sz w:val="24"/>
                <w:szCs w:val="24"/>
              </w:rPr>
              <w:t>30</w:t>
            </w:r>
          </w:p>
        </w:tc>
        <w:tc>
          <w:tcPr>
            <w:tcW w:w="1869" w:type="dxa"/>
            <w:vAlign w:val="center"/>
          </w:tcPr>
          <w:p w14:paraId="0D53FFB1" w14:textId="77777777" w:rsidR="009425B8" w:rsidRPr="004F79F6" w:rsidRDefault="009425B8" w:rsidP="00F9661C">
            <w:pPr>
              <w:spacing w:after="0" w:line="240" w:lineRule="auto"/>
              <w:ind w:firstLine="709"/>
              <w:jc w:val="both"/>
              <w:rPr>
                <w:rFonts w:ascii="Times New Roman" w:hAnsi="Times New Roman" w:cs="Times New Roman"/>
                <w:sz w:val="24"/>
                <w:szCs w:val="24"/>
              </w:rPr>
            </w:pPr>
            <w:r w:rsidRPr="004F79F6">
              <w:rPr>
                <w:rFonts w:ascii="Times New Roman" w:hAnsi="Times New Roman" w:cs="Times New Roman"/>
                <w:sz w:val="24"/>
                <w:szCs w:val="24"/>
              </w:rPr>
              <w:t>0</w:t>
            </w:r>
          </w:p>
        </w:tc>
        <w:tc>
          <w:tcPr>
            <w:tcW w:w="2148" w:type="dxa"/>
            <w:vAlign w:val="center"/>
          </w:tcPr>
          <w:p w14:paraId="6A84D86E" w14:textId="77777777" w:rsidR="009425B8" w:rsidRPr="004F79F6" w:rsidRDefault="00C54DFB" w:rsidP="00F9661C">
            <w:pPr>
              <w:spacing w:after="0" w:line="240" w:lineRule="auto"/>
              <w:ind w:firstLine="709"/>
              <w:jc w:val="both"/>
              <w:rPr>
                <w:rFonts w:ascii="Times New Roman" w:hAnsi="Times New Roman" w:cs="Times New Roman"/>
                <w:sz w:val="24"/>
                <w:szCs w:val="24"/>
              </w:rPr>
            </w:pPr>
            <w:r>
              <w:rPr>
                <w:rFonts w:ascii="Times New Roman" w:hAnsi="Times New Roman" w:cs="Times New Roman"/>
              </w:rPr>
              <w:t xml:space="preserve">  </w:t>
            </w:r>
            <w:r w:rsidR="009425B8" w:rsidRPr="004F79F6">
              <w:rPr>
                <w:rFonts w:ascii="Times New Roman" w:hAnsi="Times New Roman" w:cs="Times New Roman"/>
              </w:rPr>
              <w:t>–</w:t>
            </w:r>
          </w:p>
        </w:tc>
      </w:tr>
      <w:tr w:rsidR="009425B8" w14:paraId="57EA8530" w14:textId="77777777" w:rsidTr="004F79F6">
        <w:tc>
          <w:tcPr>
            <w:tcW w:w="1879" w:type="dxa"/>
            <w:tcBorders>
              <w:top w:val="single" w:sz="12" w:space="0" w:color="auto"/>
              <w:bottom w:val="single" w:sz="12" w:space="0" w:color="auto"/>
              <w:right w:val="single" w:sz="12" w:space="0" w:color="auto"/>
            </w:tcBorders>
            <w:vAlign w:val="center"/>
          </w:tcPr>
          <w:p w14:paraId="2EA9D276"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Коммунальные платежи, тыс. р.</w:t>
            </w:r>
          </w:p>
        </w:tc>
        <w:tc>
          <w:tcPr>
            <w:tcW w:w="1869" w:type="dxa"/>
            <w:tcBorders>
              <w:left w:val="single" w:sz="12" w:space="0" w:color="auto"/>
            </w:tcBorders>
            <w:vAlign w:val="center"/>
          </w:tcPr>
          <w:p w14:paraId="43FBD7BA" w14:textId="77777777" w:rsidR="009425B8" w:rsidRPr="004F79F6" w:rsidRDefault="009425B8" w:rsidP="00F9661C">
            <w:pPr>
              <w:spacing w:after="0" w:line="240" w:lineRule="auto"/>
              <w:ind w:firstLine="709"/>
              <w:jc w:val="both"/>
              <w:rPr>
                <w:rFonts w:ascii="Times New Roman" w:hAnsi="Times New Roman" w:cs="Times New Roman"/>
                <w:sz w:val="24"/>
                <w:szCs w:val="24"/>
              </w:rPr>
            </w:pPr>
            <w:r w:rsidRPr="004F79F6">
              <w:rPr>
                <w:rFonts w:ascii="Times New Roman" w:hAnsi="Times New Roman" w:cs="Times New Roman"/>
                <w:sz w:val="24"/>
                <w:szCs w:val="24"/>
              </w:rPr>
              <w:t>3,2</w:t>
            </w:r>
          </w:p>
        </w:tc>
        <w:tc>
          <w:tcPr>
            <w:tcW w:w="1869" w:type="dxa"/>
            <w:vAlign w:val="center"/>
          </w:tcPr>
          <w:p w14:paraId="2F8FD2C3" w14:textId="77777777" w:rsidR="009425B8" w:rsidRPr="004F79F6" w:rsidRDefault="009425B8" w:rsidP="00F9661C">
            <w:pPr>
              <w:spacing w:after="0" w:line="240" w:lineRule="auto"/>
              <w:ind w:firstLine="709"/>
              <w:jc w:val="both"/>
              <w:rPr>
                <w:rFonts w:ascii="Times New Roman" w:hAnsi="Times New Roman" w:cs="Times New Roman"/>
                <w:sz w:val="24"/>
                <w:szCs w:val="24"/>
              </w:rPr>
            </w:pPr>
            <w:r w:rsidRPr="004F79F6">
              <w:rPr>
                <w:rFonts w:ascii="Times New Roman" w:hAnsi="Times New Roman" w:cs="Times New Roman"/>
                <w:sz w:val="24"/>
                <w:szCs w:val="24"/>
              </w:rPr>
              <w:t>3,5</w:t>
            </w:r>
          </w:p>
        </w:tc>
        <w:tc>
          <w:tcPr>
            <w:tcW w:w="1869" w:type="dxa"/>
            <w:vAlign w:val="center"/>
          </w:tcPr>
          <w:p w14:paraId="3B9554AA" w14:textId="77777777" w:rsidR="009425B8" w:rsidRPr="004F79F6" w:rsidRDefault="00C54DFB" w:rsidP="00F96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25B8" w:rsidRPr="004F79F6">
              <w:rPr>
                <w:rFonts w:ascii="Times New Roman" w:hAnsi="Times New Roman" w:cs="Times New Roman"/>
                <w:sz w:val="24"/>
                <w:szCs w:val="24"/>
              </w:rPr>
              <w:t>0,3</w:t>
            </w:r>
          </w:p>
        </w:tc>
        <w:tc>
          <w:tcPr>
            <w:tcW w:w="2148" w:type="dxa"/>
            <w:vAlign w:val="center"/>
          </w:tcPr>
          <w:p w14:paraId="6ADDBEB8" w14:textId="77777777" w:rsidR="009425B8" w:rsidRPr="004F79F6" w:rsidRDefault="00C54DFB" w:rsidP="00F96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25B8" w:rsidRPr="004F79F6">
              <w:rPr>
                <w:rFonts w:ascii="Times New Roman" w:hAnsi="Times New Roman" w:cs="Times New Roman"/>
                <w:sz w:val="24"/>
                <w:szCs w:val="24"/>
              </w:rPr>
              <w:t>109,3</w:t>
            </w:r>
          </w:p>
        </w:tc>
      </w:tr>
      <w:tr w:rsidR="009425B8" w14:paraId="2A58EF14" w14:textId="77777777" w:rsidTr="004F79F6">
        <w:tc>
          <w:tcPr>
            <w:tcW w:w="1879" w:type="dxa"/>
            <w:tcBorders>
              <w:top w:val="single" w:sz="12" w:space="0" w:color="auto"/>
              <w:bottom w:val="single" w:sz="12" w:space="0" w:color="auto"/>
              <w:right w:val="single" w:sz="12" w:space="0" w:color="auto"/>
            </w:tcBorders>
            <w:vAlign w:val="center"/>
          </w:tcPr>
          <w:p w14:paraId="5B047573"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 xml:space="preserve">Заработная плата </w:t>
            </w:r>
          </w:p>
          <w:p w14:paraId="551AB603" w14:textId="77777777" w:rsidR="009425B8" w:rsidRPr="004F79F6" w:rsidRDefault="009425B8" w:rsidP="00F9661C">
            <w:pPr>
              <w:spacing w:after="0" w:line="240" w:lineRule="auto"/>
              <w:rPr>
                <w:rFonts w:ascii="Times New Roman" w:hAnsi="Times New Roman" w:cs="Times New Roman"/>
                <w:sz w:val="24"/>
                <w:szCs w:val="24"/>
              </w:rPr>
            </w:pPr>
            <w:proofErr w:type="gramStart"/>
            <w:r w:rsidRPr="004F79F6">
              <w:rPr>
                <w:rFonts w:ascii="Times New Roman" w:hAnsi="Times New Roman" w:cs="Times New Roman"/>
                <w:sz w:val="24"/>
                <w:szCs w:val="24"/>
              </w:rPr>
              <w:t xml:space="preserve">персонала,   </w:t>
            </w:r>
            <w:proofErr w:type="gramEnd"/>
            <w:r w:rsidRPr="004F79F6">
              <w:rPr>
                <w:rFonts w:ascii="Times New Roman" w:hAnsi="Times New Roman" w:cs="Times New Roman"/>
                <w:sz w:val="24"/>
                <w:szCs w:val="24"/>
              </w:rPr>
              <w:t>тыс. р.</w:t>
            </w:r>
          </w:p>
        </w:tc>
        <w:tc>
          <w:tcPr>
            <w:tcW w:w="1869" w:type="dxa"/>
            <w:tcBorders>
              <w:left w:val="single" w:sz="12" w:space="0" w:color="auto"/>
            </w:tcBorders>
            <w:vAlign w:val="center"/>
          </w:tcPr>
          <w:p w14:paraId="7CC566E1" w14:textId="77777777" w:rsidR="009425B8" w:rsidRPr="004F79F6" w:rsidRDefault="009425B8" w:rsidP="00F9661C">
            <w:pPr>
              <w:spacing w:after="0" w:line="240" w:lineRule="auto"/>
              <w:ind w:firstLine="709"/>
              <w:jc w:val="both"/>
              <w:rPr>
                <w:rFonts w:ascii="Times New Roman" w:hAnsi="Times New Roman" w:cs="Times New Roman"/>
                <w:sz w:val="24"/>
                <w:szCs w:val="24"/>
              </w:rPr>
            </w:pPr>
            <w:r w:rsidRPr="004F79F6">
              <w:rPr>
                <w:rFonts w:ascii="Times New Roman" w:hAnsi="Times New Roman" w:cs="Times New Roman"/>
                <w:sz w:val="24"/>
                <w:szCs w:val="24"/>
              </w:rPr>
              <w:t>12</w:t>
            </w:r>
          </w:p>
        </w:tc>
        <w:tc>
          <w:tcPr>
            <w:tcW w:w="1869" w:type="dxa"/>
            <w:vAlign w:val="center"/>
          </w:tcPr>
          <w:p w14:paraId="3C08C51E" w14:textId="77777777" w:rsidR="009425B8" w:rsidRPr="004F79F6" w:rsidRDefault="009425B8" w:rsidP="00F9661C">
            <w:pPr>
              <w:spacing w:after="0" w:line="240" w:lineRule="auto"/>
              <w:ind w:firstLine="709"/>
              <w:jc w:val="both"/>
              <w:rPr>
                <w:rFonts w:ascii="Times New Roman" w:hAnsi="Times New Roman" w:cs="Times New Roman"/>
                <w:sz w:val="24"/>
                <w:szCs w:val="24"/>
              </w:rPr>
            </w:pPr>
            <w:r w:rsidRPr="004F79F6">
              <w:rPr>
                <w:rFonts w:ascii="Times New Roman" w:hAnsi="Times New Roman" w:cs="Times New Roman"/>
                <w:sz w:val="24"/>
                <w:szCs w:val="24"/>
              </w:rPr>
              <w:t>12</w:t>
            </w:r>
          </w:p>
        </w:tc>
        <w:tc>
          <w:tcPr>
            <w:tcW w:w="1869" w:type="dxa"/>
            <w:vAlign w:val="center"/>
          </w:tcPr>
          <w:p w14:paraId="377EE1A5" w14:textId="77777777" w:rsidR="009425B8" w:rsidRPr="004F79F6" w:rsidRDefault="009425B8" w:rsidP="00F9661C">
            <w:pPr>
              <w:spacing w:after="0" w:line="240" w:lineRule="auto"/>
              <w:ind w:firstLine="709"/>
              <w:jc w:val="both"/>
              <w:rPr>
                <w:rFonts w:ascii="Times New Roman" w:hAnsi="Times New Roman" w:cs="Times New Roman"/>
                <w:sz w:val="24"/>
                <w:szCs w:val="24"/>
              </w:rPr>
            </w:pPr>
            <w:r w:rsidRPr="004F79F6">
              <w:rPr>
                <w:rFonts w:ascii="Times New Roman" w:hAnsi="Times New Roman" w:cs="Times New Roman"/>
                <w:sz w:val="24"/>
                <w:szCs w:val="24"/>
              </w:rPr>
              <w:t>0</w:t>
            </w:r>
          </w:p>
        </w:tc>
        <w:tc>
          <w:tcPr>
            <w:tcW w:w="2148" w:type="dxa"/>
            <w:vAlign w:val="center"/>
          </w:tcPr>
          <w:p w14:paraId="19A3574D" w14:textId="77777777" w:rsidR="009425B8" w:rsidRPr="004F79F6" w:rsidRDefault="00C54DFB" w:rsidP="00F9661C">
            <w:pPr>
              <w:spacing w:after="0" w:line="240" w:lineRule="auto"/>
              <w:ind w:firstLine="709"/>
              <w:jc w:val="both"/>
              <w:rPr>
                <w:rFonts w:ascii="Times New Roman" w:hAnsi="Times New Roman" w:cs="Times New Roman"/>
                <w:sz w:val="24"/>
                <w:szCs w:val="24"/>
              </w:rPr>
            </w:pPr>
            <w:r>
              <w:rPr>
                <w:rFonts w:ascii="Times New Roman" w:hAnsi="Times New Roman" w:cs="Times New Roman"/>
              </w:rPr>
              <w:t xml:space="preserve">  </w:t>
            </w:r>
            <w:r w:rsidR="009425B8" w:rsidRPr="004F79F6">
              <w:rPr>
                <w:rFonts w:ascii="Times New Roman" w:hAnsi="Times New Roman" w:cs="Times New Roman"/>
              </w:rPr>
              <w:t>–</w:t>
            </w:r>
          </w:p>
        </w:tc>
      </w:tr>
      <w:tr w:rsidR="009425B8" w14:paraId="5718B3E3" w14:textId="77777777" w:rsidTr="004F79F6">
        <w:tc>
          <w:tcPr>
            <w:tcW w:w="1879" w:type="dxa"/>
            <w:tcBorders>
              <w:top w:val="single" w:sz="12" w:space="0" w:color="auto"/>
              <w:bottom w:val="single" w:sz="12" w:space="0" w:color="auto"/>
              <w:right w:val="single" w:sz="12" w:space="0" w:color="auto"/>
            </w:tcBorders>
            <w:vAlign w:val="center"/>
          </w:tcPr>
          <w:p w14:paraId="30D89E65"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 xml:space="preserve">Прочие </w:t>
            </w:r>
          </w:p>
          <w:p w14:paraId="01415127"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расходы, тыс. р.</w:t>
            </w:r>
          </w:p>
        </w:tc>
        <w:tc>
          <w:tcPr>
            <w:tcW w:w="1869" w:type="dxa"/>
            <w:tcBorders>
              <w:left w:val="single" w:sz="12" w:space="0" w:color="auto"/>
            </w:tcBorders>
            <w:vAlign w:val="center"/>
          </w:tcPr>
          <w:p w14:paraId="41D2EB15" w14:textId="77777777" w:rsidR="009425B8" w:rsidRPr="004F79F6" w:rsidRDefault="009425B8" w:rsidP="00F9661C">
            <w:pPr>
              <w:spacing w:after="0" w:line="240" w:lineRule="auto"/>
              <w:ind w:firstLine="709"/>
              <w:jc w:val="both"/>
              <w:rPr>
                <w:rFonts w:ascii="Times New Roman" w:hAnsi="Times New Roman" w:cs="Times New Roman"/>
                <w:sz w:val="24"/>
                <w:szCs w:val="24"/>
              </w:rPr>
            </w:pPr>
            <w:r w:rsidRPr="004F79F6">
              <w:rPr>
                <w:rFonts w:ascii="Times New Roman" w:hAnsi="Times New Roman" w:cs="Times New Roman"/>
                <w:sz w:val="24"/>
                <w:szCs w:val="24"/>
              </w:rPr>
              <w:t>5</w:t>
            </w:r>
          </w:p>
        </w:tc>
        <w:tc>
          <w:tcPr>
            <w:tcW w:w="1869" w:type="dxa"/>
            <w:vAlign w:val="center"/>
          </w:tcPr>
          <w:p w14:paraId="53915B06" w14:textId="77777777" w:rsidR="009425B8" w:rsidRPr="004F79F6" w:rsidRDefault="009425B8" w:rsidP="00F9661C">
            <w:pPr>
              <w:spacing w:after="0" w:line="240" w:lineRule="auto"/>
              <w:ind w:firstLine="709"/>
              <w:jc w:val="both"/>
              <w:rPr>
                <w:rFonts w:ascii="Times New Roman" w:hAnsi="Times New Roman" w:cs="Times New Roman"/>
                <w:sz w:val="24"/>
                <w:szCs w:val="24"/>
              </w:rPr>
            </w:pPr>
            <w:r w:rsidRPr="004F79F6">
              <w:rPr>
                <w:rFonts w:ascii="Times New Roman" w:hAnsi="Times New Roman" w:cs="Times New Roman"/>
                <w:sz w:val="24"/>
                <w:szCs w:val="24"/>
              </w:rPr>
              <w:t>5</w:t>
            </w:r>
          </w:p>
        </w:tc>
        <w:tc>
          <w:tcPr>
            <w:tcW w:w="1869" w:type="dxa"/>
            <w:vAlign w:val="center"/>
          </w:tcPr>
          <w:p w14:paraId="0A5DC4AF" w14:textId="77777777" w:rsidR="009425B8" w:rsidRPr="004F79F6" w:rsidRDefault="009425B8" w:rsidP="00F9661C">
            <w:pPr>
              <w:spacing w:after="0" w:line="240" w:lineRule="auto"/>
              <w:ind w:firstLine="709"/>
              <w:jc w:val="both"/>
              <w:rPr>
                <w:rFonts w:ascii="Times New Roman" w:hAnsi="Times New Roman" w:cs="Times New Roman"/>
                <w:sz w:val="24"/>
                <w:szCs w:val="24"/>
              </w:rPr>
            </w:pPr>
            <w:r w:rsidRPr="004F79F6">
              <w:rPr>
                <w:rFonts w:ascii="Times New Roman" w:hAnsi="Times New Roman" w:cs="Times New Roman"/>
                <w:sz w:val="24"/>
                <w:szCs w:val="24"/>
              </w:rPr>
              <w:t>0</w:t>
            </w:r>
          </w:p>
        </w:tc>
        <w:tc>
          <w:tcPr>
            <w:tcW w:w="2148" w:type="dxa"/>
            <w:vAlign w:val="center"/>
          </w:tcPr>
          <w:p w14:paraId="4A4F1656" w14:textId="77777777" w:rsidR="009425B8" w:rsidRPr="004F79F6" w:rsidRDefault="00C54DFB" w:rsidP="00F9661C">
            <w:pPr>
              <w:spacing w:after="0" w:line="240" w:lineRule="auto"/>
              <w:ind w:firstLine="709"/>
              <w:jc w:val="both"/>
              <w:rPr>
                <w:rFonts w:ascii="Times New Roman" w:hAnsi="Times New Roman" w:cs="Times New Roman"/>
                <w:sz w:val="24"/>
                <w:szCs w:val="24"/>
              </w:rPr>
            </w:pPr>
            <w:r>
              <w:rPr>
                <w:rFonts w:ascii="Times New Roman" w:hAnsi="Times New Roman" w:cs="Times New Roman"/>
              </w:rPr>
              <w:t xml:space="preserve">  </w:t>
            </w:r>
            <w:r w:rsidR="009425B8" w:rsidRPr="004F79F6">
              <w:rPr>
                <w:rFonts w:ascii="Times New Roman" w:hAnsi="Times New Roman" w:cs="Times New Roman"/>
              </w:rPr>
              <w:t>–</w:t>
            </w:r>
          </w:p>
        </w:tc>
      </w:tr>
      <w:tr w:rsidR="009425B8" w14:paraId="0B5F4E79" w14:textId="77777777" w:rsidTr="004F79F6">
        <w:trPr>
          <w:trHeight w:val="1266"/>
        </w:trPr>
        <w:tc>
          <w:tcPr>
            <w:tcW w:w="1879" w:type="dxa"/>
            <w:tcBorders>
              <w:top w:val="single" w:sz="12" w:space="0" w:color="auto"/>
              <w:bottom w:val="single" w:sz="12" w:space="0" w:color="auto"/>
              <w:right w:val="single" w:sz="12" w:space="0" w:color="auto"/>
            </w:tcBorders>
            <w:vAlign w:val="center"/>
          </w:tcPr>
          <w:p w14:paraId="69B9F2B7"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Маржинальный доход, тыс. р.</w:t>
            </w:r>
          </w:p>
        </w:tc>
        <w:tc>
          <w:tcPr>
            <w:tcW w:w="1869" w:type="dxa"/>
            <w:tcBorders>
              <w:left w:val="single" w:sz="12" w:space="0" w:color="auto"/>
            </w:tcBorders>
            <w:vAlign w:val="center"/>
          </w:tcPr>
          <w:p w14:paraId="1DA13BDC" w14:textId="77777777" w:rsidR="009425B8" w:rsidRPr="004F79F6" w:rsidRDefault="009425B8" w:rsidP="00F9661C">
            <w:pPr>
              <w:spacing w:after="0" w:line="240" w:lineRule="auto"/>
              <w:ind w:firstLine="709"/>
              <w:jc w:val="both"/>
              <w:rPr>
                <w:rFonts w:ascii="Times New Roman" w:hAnsi="Times New Roman" w:cs="Times New Roman"/>
                <w:sz w:val="24"/>
                <w:szCs w:val="24"/>
              </w:rPr>
            </w:pPr>
            <w:r w:rsidRPr="004F79F6">
              <w:rPr>
                <w:rFonts w:ascii="Times New Roman" w:hAnsi="Times New Roman" w:cs="Times New Roman"/>
                <w:sz w:val="24"/>
                <w:szCs w:val="24"/>
              </w:rPr>
              <w:t>69</w:t>
            </w:r>
          </w:p>
        </w:tc>
        <w:tc>
          <w:tcPr>
            <w:tcW w:w="1869" w:type="dxa"/>
            <w:vAlign w:val="center"/>
          </w:tcPr>
          <w:p w14:paraId="4D82378B" w14:textId="77777777" w:rsidR="009425B8" w:rsidRPr="004F79F6" w:rsidRDefault="009425B8" w:rsidP="00F9661C">
            <w:pPr>
              <w:spacing w:after="0" w:line="240" w:lineRule="auto"/>
              <w:ind w:firstLine="709"/>
              <w:jc w:val="both"/>
              <w:rPr>
                <w:rFonts w:ascii="Times New Roman" w:hAnsi="Times New Roman" w:cs="Times New Roman"/>
                <w:sz w:val="24"/>
                <w:szCs w:val="24"/>
              </w:rPr>
            </w:pPr>
            <w:r w:rsidRPr="004F79F6">
              <w:rPr>
                <w:rFonts w:ascii="Times New Roman" w:hAnsi="Times New Roman" w:cs="Times New Roman"/>
                <w:sz w:val="24"/>
                <w:szCs w:val="24"/>
              </w:rPr>
              <w:t>49</w:t>
            </w:r>
          </w:p>
        </w:tc>
        <w:tc>
          <w:tcPr>
            <w:tcW w:w="1869" w:type="dxa"/>
            <w:vAlign w:val="center"/>
          </w:tcPr>
          <w:p w14:paraId="1799BA6C" w14:textId="77777777" w:rsidR="009425B8" w:rsidRPr="004F79F6" w:rsidRDefault="00C54DFB" w:rsidP="00F96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25B8" w:rsidRPr="004F79F6">
              <w:rPr>
                <w:rFonts w:ascii="Times New Roman" w:hAnsi="Times New Roman" w:cs="Times New Roman"/>
                <w:sz w:val="24"/>
                <w:szCs w:val="24"/>
              </w:rPr>
              <w:t>- 20</w:t>
            </w:r>
          </w:p>
        </w:tc>
        <w:tc>
          <w:tcPr>
            <w:tcW w:w="2148" w:type="dxa"/>
            <w:vAlign w:val="center"/>
          </w:tcPr>
          <w:p w14:paraId="7F917C6D" w14:textId="77777777" w:rsidR="009425B8" w:rsidRPr="004F79F6" w:rsidRDefault="009425B8" w:rsidP="00F9661C">
            <w:pPr>
              <w:spacing w:after="0" w:line="240" w:lineRule="auto"/>
              <w:ind w:firstLine="709"/>
              <w:jc w:val="both"/>
              <w:rPr>
                <w:rFonts w:ascii="Times New Roman" w:hAnsi="Times New Roman" w:cs="Times New Roman"/>
                <w:sz w:val="24"/>
                <w:szCs w:val="24"/>
              </w:rPr>
            </w:pPr>
            <w:r w:rsidRPr="004F79F6">
              <w:rPr>
                <w:rFonts w:ascii="Times New Roman" w:hAnsi="Times New Roman" w:cs="Times New Roman"/>
                <w:sz w:val="24"/>
                <w:szCs w:val="24"/>
              </w:rPr>
              <w:t>71,0</w:t>
            </w:r>
          </w:p>
        </w:tc>
      </w:tr>
      <w:tr w:rsidR="009425B8" w14:paraId="0E87BD54" w14:textId="77777777" w:rsidTr="004F79F6">
        <w:tc>
          <w:tcPr>
            <w:tcW w:w="1879" w:type="dxa"/>
            <w:tcBorders>
              <w:top w:val="single" w:sz="12" w:space="0" w:color="auto"/>
              <w:bottom w:val="single" w:sz="12" w:space="0" w:color="auto"/>
              <w:right w:val="single" w:sz="12" w:space="0" w:color="auto"/>
            </w:tcBorders>
            <w:vAlign w:val="center"/>
          </w:tcPr>
          <w:p w14:paraId="62522895"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 xml:space="preserve">Прибыль </w:t>
            </w:r>
          </w:p>
          <w:p w14:paraId="04EBD7EA"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 xml:space="preserve">(убыток) от </w:t>
            </w:r>
          </w:p>
          <w:p w14:paraId="66C6E22E"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реализации, тыс. р.</w:t>
            </w:r>
          </w:p>
        </w:tc>
        <w:tc>
          <w:tcPr>
            <w:tcW w:w="1869" w:type="dxa"/>
            <w:tcBorders>
              <w:left w:val="single" w:sz="12" w:space="0" w:color="auto"/>
            </w:tcBorders>
            <w:vAlign w:val="center"/>
          </w:tcPr>
          <w:p w14:paraId="76DFE50F" w14:textId="77777777" w:rsidR="009425B8" w:rsidRPr="004F79F6" w:rsidRDefault="009425B8" w:rsidP="00F9661C">
            <w:pPr>
              <w:spacing w:after="0" w:line="240" w:lineRule="auto"/>
              <w:jc w:val="both"/>
              <w:rPr>
                <w:rFonts w:ascii="Times New Roman" w:hAnsi="Times New Roman" w:cs="Times New Roman"/>
                <w:sz w:val="24"/>
                <w:szCs w:val="24"/>
              </w:rPr>
            </w:pPr>
            <w:r w:rsidRPr="004F79F6">
              <w:rPr>
                <w:rFonts w:ascii="Times New Roman" w:hAnsi="Times New Roman" w:cs="Times New Roman"/>
                <w:sz w:val="24"/>
                <w:szCs w:val="24"/>
              </w:rPr>
              <w:t xml:space="preserve">          18,8</w:t>
            </w:r>
          </w:p>
        </w:tc>
        <w:tc>
          <w:tcPr>
            <w:tcW w:w="1869" w:type="dxa"/>
            <w:vAlign w:val="center"/>
          </w:tcPr>
          <w:p w14:paraId="0663754D" w14:textId="77777777" w:rsidR="009425B8" w:rsidRPr="004F79F6" w:rsidRDefault="009425B8" w:rsidP="00F9661C">
            <w:pPr>
              <w:spacing w:after="0" w:line="240" w:lineRule="auto"/>
              <w:jc w:val="both"/>
              <w:rPr>
                <w:rFonts w:ascii="Times New Roman" w:hAnsi="Times New Roman" w:cs="Times New Roman"/>
                <w:sz w:val="24"/>
                <w:szCs w:val="24"/>
              </w:rPr>
            </w:pPr>
            <w:r w:rsidRPr="004F79F6">
              <w:rPr>
                <w:rFonts w:ascii="Times New Roman" w:hAnsi="Times New Roman" w:cs="Times New Roman"/>
                <w:sz w:val="24"/>
                <w:szCs w:val="24"/>
              </w:rPr>
              <w:t xml:space="preserve">          - 1,5</w:t>
            </w:r>
          </w:p>
        </w:tc>
        <w:tc>
          <w:tcPr>
            <w:tcW w:w="1869" w:type="dxa"/>
            <w:vAlign w:val="center"/>
          </w:tcPr>
          <w:p w14:paraId="3097C066" w14:textId="77777777" w:rsidR="009425B8" w:rsidRPr="004F79F6" w:rsidRDefault="00C54DFB" w:rsidP="00F96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25B8" w:rsidRPr="004F79F6">
              <w:rPr>
                <w:rFonts w:ascii="Times New Roman" w:hAnsi="Times New Roman" w:cs="Times New Roman"/>
                <w:sz w:val="24"/>
                <w:szCs w:val="24"/>
              </w:rPr>
              <w:t>- 20,3</w:t>
            </w:r>
          </w:p>
        </w:tc>
        <w:tc>
          <w:tcPr>
            <w:tcW w:w="2148" w:type="dxa"/>
            <w:vAlign w:val="center"/>
          </w:tcPr>
          <w:p w14:paraId="48BCD016" w14:textId="77777777" w:rsidR="009425B8" w:rsidRPr="004F79F6" w:rsidRDefault="009425B8" w:rsidP="00F9661C">
            <w:pPr>
              <w:spacing w:after="0" w:line="240" w:lineRule="auto"/>
              <w:ind w:firstLine="709"/>
              <w:jc w:val="both"/>
              <w:rPr>
                <w:rFonts w:ascii="Times New Roman" w:hAnsi="Times New Roman" w:cs="Times New Roman"/>
                <w:sz w:val="24"/>
                <w:szCs w:val="24"/>
              </w:rPr>
            </w:pPr>
            <w:r w:rsidRPr="004F79F6">
              <w:rPr>
                <w:rFonts w:ascii="Times New Roman" w:hAnsi="Times New Roman" w:cs="Times New Roman"/>
              </w:rPr>
              <w:t>–</w:t>
            </w:r>
          </w:p>
        </w:tc>
      </w:tr>
      <w:tr w:rsidR="009425B8" w14:paraId="6761DF1C" w14:textId="77777777" w:rsidTr="004F79F6">
        <w:trPr>
          <w:trHeight w:val="70"/>
        </w:trPr>
        <w:tc>
          <w:tcPr>
            <w:tcW w:w="1879" w:type="dxa"/>
            <w:tcBorders>
              <w:top w:val="single" w:sz="12" w:space="0" w:color="auto"/>
              <w:bottom w:val="single" w:sz="12" w:space="0" w:color="auto"/>
              <w:right w:val="single" w:sz="12" w:space="0" w:color="auto"/>
            </w:tcBorders>
            <w:vAlign w:val="center"/>
          </w:tcPr>
          <w:p w14:paraId="0876F11F"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Доля</w:t>
            </w:r>
          </w:p>
          <w:p w14:paraId="560CEF2D"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 xml:space="preserve">постоянных </w:t>
            </w:r>
          </w:p>
          <w:p w14:paraId="49408509"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 xml:space="preserve">затрат в </w:t>
            </w:r>
          </w:p>
          <w:p w14:paraId="4B3C957E" w14:textId="77777777" w:rsidR="009425B8" w:rsidRPr="004F79F6" w:rsidRDefault="009425B8" w:rsidP="00F9661C">
            <w:pPr>
              <w:spacing w:after="0" w:line="240" w:lineRule="auto"/>
              <w:rPr>
                <w:rFonts w:ascii="Times New Roman" w:hAnsi="Times New Roman" w:cs="Times New Roman"/>
                <w:sz w:val="24"/>
                <w:szCs w:val="24"/>
              </w:rPr>
            </w:pPr>
            <w:r w:rsidRPr="004F79F6">
              <w:rPr>
                <w:rFonts w:ascii="Times New Roman" w:hAnsi="Times New Roman" w:cs="Times New Roman"/>
                <w:sz w:val="24"/>
                <w:szCs w:val="24"/>
              </w:rPr>
              <w:t>выручке, %</w:t>
            </w:r>
          </w:p>
        </w:tc>
        <w:tc>
          <w:tcPr>
            <w:tcW w:w="1869" w:type="dxa"/>
            <w:tcBorders>
              <w:left w:val="single" w:sz="12" w:space="0" w:color="auto"/>
              <w:bottom w:val="single" w:sz="12" w:space="0" w:color="auto"/>
            </w:tcBorders>
            <w:vAlign w:val="center"/>
          </w:tcPr>
          <w:p w14:paraId="6E3FD9D6" w14:textId="77777777" w:rsidR="009425B8" w:rsidRPr="004F79F6" w:rsidRDefault="00C54DFB" w:rsidP="00F96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25B8" w:rsidRPr="004F79F6">
              <w:rPr>
                <w:rFonts w:ascii="Times New Roman" w:hAnsi="Times New Roman" w:cs="Times New Roman"/>
                <w:sz w:val="24"/>
                <w:szCs w:val="24"/>
              </w:rPr>
              <w:t>34,6</w:t>
            </w:r>
          </w:p>
        </w:tc>
        <w:tc>
          <w:tcPr>
            <w:tcW w:w="1869" w:type="dxa"/>
            <w:tcBorders>
              <w:bottom w:val="single" w:sz="12" w:space="0" w:color="auto"/>
            </w:tcBorders>
            <w:vAlign w:val="center"/>
          </w:tcPr>
          <w:p w14:paraId="2294E97F" w14:textId="77777777" w:rsidR="009425B8" w:rsidRPr="004F79F6" w:rsidRDefault="009425B8" w:rsidP="00F9661C">
            <w:pPr>
              <w:spacing w:after="0" w:line="240" w:lineRule="auto"/>
              <w:ind w:firstLine="709"/>
              <w:jc w:val="both"/>
              <w:rPr>
                <w:rFonts w:ascii="Times New Roman" w:hAnsi="Times New Roman" w:cs="Times New Roman"/>
                <w:sz w:val="24"/>
                <w:szCs w:val="24"/>
              </w:rPr>
            </w:pPr>
            <w:r w:rsidRPr="004F79F6">
              <w:rPr>
                <w:rFonts w:ascii="Times New Roman" w:hAnsi="Times New Roman" w:cs="Times New Roman"/>
                <w:sz w:val="24"/>
                <w:szCs w:val="24"/>
              </w:rPr>
              <w:t>39,1</w:t>
            </w:r>
          </w:p>
        </w:tc>
        <w:tc>
          <w:tcPr>
            <w:tcW w:w="1869" w:type="dxa"/>
            <w:tcBorders>
              <w:bottom w:val="single" w:sz="12" w:space="0" w:color="auto"/>
            </w:tcBorders>
            <w:vAlign w:val="center"/>
          </w:tcPr>
          <w:p w14:paraId="45CE5F44" w14:textId="77777777" w:rsidR="009425B8" w:rsidRPr="004F79F6" w:rsidRDefault="00C54DFB" w:rsidP="00F966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25B8" w:rsidRPr="004F79F6">
              <w:rPr>
                <w:rFonts w:ascii="Times New Roman" w:hAnsi="Times New Roman" w:cs="Times New Roman"/>
                <w:sz w:val="24"/>
                <w:szCs w:val="24"/>
              </w:rPr>
              <w:t>4,5</w:t>
            </w:r>
          </w:p>
        </w:tc>
        <w:tc>
          <w:tcPr>
            <w:tcW w:w="2148" w:type="dxa"/>
            <w:tcBorders>
              <w:bottom w:val="single" w:sz="12" w:space="0" w:color="auto"/>
            </w:tcBorders>
            <w:vAlign w:val="center"/>
          </w:tcPr>
          <w:p w14:paraId="19297B0A" w14:textId="77777777" w:rsidR="009425B8" w:rsidRPr="004F79F6" w:rsidRDefault="009425B8" w:rsidP="00F9661C">
            <w:pPr>
              <w:spacing w:after="0" w:line="240" w:lineRule="auto"/>
              <w:ind w:firstLine="709"/>
              <w:jc w:val="both"/>
              <w:rPr>
                <w:rFonts w:ascii="Times New Roman" w:hAnsi="Times New Roman" w:cs="Times New Roman"/>
                <w:sz w:val="24"/>
                <w:szCs w:val="24"/>
              </w:rPr>
            </w:pPr>
            <w:r w:rsidRPr="004F79F6">
              <w:rPr>
                <w:rFonts w:ascii="Times New Roman" w:hAnsi="Times New Roman" w:cs="Times New Roman"/>
              </w:rPr>
              <w:t>–</w:t>
            </w:r>
          </w:p>
        </w:tc>
      </w:tr>
    </w:tbl>
    <w:p w14:paraId="5EAEBFD0" w14:textId="77777777" w:rsidR="00C268F3" w:rsidRDefault="00C268F3" w:rsidP="00F9661C">
      <w:pPr>
        <w:spacing w:after="0" w:line="240" w:lineRule="auto"/>
        <w:ind w:firstLine="709"/>
        <w:jc w:val="both"/>
        <w:rPr>
          <w:rFonts w:ascii="Times New Roman" w:hAnsi="Times New Roman" w:cs="Times New Roman"/>
          <w:sz w:val="24"/>
          <w:szCs w:val="24"/>
        </w:rPr>
      </w:pPr>
    </w:p>
    <w:p w14:paraId="519584CC"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В редких случаях торговая площадь принадлежит организации, следственно отсутствуют расходы на аренду. Если даже в подобном случае реализационная прибыль снижается, то спрос на реализуемые услуги или товары имеет тенденцию к спаду. Сменить нерентабельное торговое помещение в подобной ситуации затруднительно, значительно проще сменить арендованную точку по истечению договора, или расторгнув его, если позволяют прописанные условия. Следует искать иные пути увеличения выручки. На наш взгляд, возможны следующие варианты решения проблемы:</w:t>
      </w:r>
    </w:p>
    <w:p w14:paraId="701464BE"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1) получать ренту путем сдачи собственного помещения в аренду, направив вырученные средства на аренду иной точки продаж;</w:t>
      </w:r>
    </w:p>
    <w:p w14:paraId="5969B6AC"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2) продать помещение, выкупив новое (процесс длительный и ведущий к утрате прибыли на определенный период);</w:t>
      </w:r>
    </w:p>
    <w:p w14:paraId="4791C2D2"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 xml:space="preserve">3)  </w:t>
      </w:r>
      <w:proofErr w:type="spellStart"/>
      <w:r w:rsidRPr="00F9661C">
        <w:rPr>
          <w:rFonts w:ascii="Times New Roman" w:hAnsi="Times New Roman" w:cs="Times New Roman"/>
          <w:sz w:val="24"/>
          <w:szCs w:val="24"/>
        </w:rPr>
        <w:t>переобустроить</w:t>
      </w:r>
      <w:proofErr w:type="spellEnd"/>
      <w:r w:rsidRPr="00F9661C">
        <w:rPr>
          <w:rFonts w:ascii="Times New Roman" w:hAnsi="Times New Roman" w:cs="Times New Roman"/>
          <w:sz w:val="24"/>
          <w:szCs w:val="24"/>
        </w:rPr>
        <w:t xml:space="preserve"> помещение в склад (если складское помещение действительно требуется);</w:t>
      </w:r>
    </w:p>
    <w:p w14:paraId="3DEBC011"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4) консервация торгового помещения (самый нерациональный вариант, в таких случаях руководство рассчитывает на улучшение рыночных условий в будущем, или на увеличение стоимости торгового помещения для последующей перепродажи).</w:t>
      </w:r>
    </w:p>
    <w:p w14:paraId="1834147C" w14:textId="34D45D76" w:rsidR="009425B8" w:rsidRPr="00F9661C" w:rsidRDefault="009425B8" w:rsidP="00152281">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 xml:space="preserve">Следующим шагом анализа финансовых результатов должна стать оценка показателей маржинального дохода, прибыли от реализации и выручки отдельно по каждому торговому пункту (таблица 2). </w:t>
      </w:r>
    </w:p>
    <w:p w14:paraId="21029764" w14:textId="77777777" w:rsidR="009425B8" w:rsidRPr="00F9661C" w:rsidRDefault="009425B8" w:rsidP="00C268F3">
      <w:pPr>
        <w:spacing w:before="120" w:after="120" w:line="240" w:lineRule="auto"/>
        <w:jc w:val="both"/>
        <w:rPr>
          <w:rFonts w:ascii="Times New Roman" w:hAnsi="Times New Roman" w:cs="Times New Roman"/>
          <w:sz w:val="24"/>
          <w:szCs w:val="24"/>
        </w:rPr>
      </w:pPr>
      <w:r w:rsidRPr="00F9661C">
        <w:rPr>
          <w:rFonts w:ascii="Times New Roman" w:hAnsi="Times New Roman" w:cs="Times New Roman"/>
          <w:sz w:val="24"/>
          <w:szCs w:val="24"/>
        </w:rPr>
        <w:t xml:space="preserve">Таблица 2 </w:t>
      </w:r>
      <w:r w:rsidRPr="00F9661C">
        <w:rPr>
          <w:rFonts w:ascii="Times New Roman" w:hAnsi="Times New Roman"/>
          <w:sz w:val="24"/>
          <w:szCs w:val="24"/>
          <w:lang w:eastAsia="ru-RU"/>
        </w:rPr>
        <w:t>–</w:t>
      </w:r>
      <w:r w:rsidRPr="00F9661C">
        <w:rPr>
          <w:rFonts w:ascii="Times New Roman" w:hAnsi="Times New Roman" w:cs="Times New Roman"/>
          <w:sz w:val="24"/>
          <w:szCs w:val="24"/>
        </w:rPr>
        <w:t xml:space="preserve"> Анализ результирующих показателей по торговым точкам</w:t>
      </w:r>
    </w:p>
    <w:tbl>
      <w:tblPr>
        <w:tblW w:w="96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38"/>
        <w:gridCol w:w="1276"/>
        <w:gridCol w:w="1557"/>
        <w:gridCol w:w="1558"/>
        <w:gridCol w:w="1558"/>
        <w:gridCol w:w="1847"/>
      </w:tblGrid>
      <w:tr w:rsidR="009425B8" w14:paraId="7F3282C4" w14:textId="77777777" w:rsidTr="004F79F6">
        <w:tc>
          <w:tcPr>
            <w:tcW w:w="1838" w:type="dxa"/>
            <w:tcBorders>
              <w:top w:val="single" w:sz="12" w:space="0" w:color="auto"/>
              <w:bottom w:val="single" w:sz="12" w:space="0" w:color="auto"/>
              <w:right w:val="single" w:sz="12" w:space="0" w:color="auto"/>
            </w:tcBorders>
            <w:vAlign w:val="center"/>
          </w:tcPr>
          <w:p w14:paraId="7B768F99"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Показатель</w:t>
            </w:r>
          </w:p>
        </w:tc>
        <w:tc>
          <w:tcPr>
            <w:tcW w:w="1276" w:type="dxa"/>
            <w:tcBorders>
              <w:top w:val="single" w:sz="12" w:space="0" w:color="auto"/>
              <w:left w:val="single" w:sz="12" w:space="0" w:color="auto"/>
              <w:bottom w:val="single" w:sz="12" w:space="0" w:color="auto"/>
              <w:right w:val="single" w:sz="12" w:space="0" w:color="auto"/>
            </w:tcBorders>
            <w:vAlign w:val="center"/>
          </w:tcPr>
          <w:p w14:paraId="0E6FCA3C"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Январь</w:t>
            </w:r>
          </w:p>
        </w:tc>
        <w:tc>
          <w:tcPr>
            <w:tcW w:w="1557" w:type="dxa"/>
            <w:tcBorders>
              <w:top w:val="single" w:sz="12" w:space="0" w:color="auto"/>
              <w:left w:val="single" w:sz="12" w:space="0" w:color="auto"/>
              <w:bottom w:val="single" w:sz="12" w:space="0" w:color="auto"/>
              <w:right w:val="single" w:sz="12" w:space="0" w:color="auto"/>
            </w:tcBorders>
            <w:vAlign w:val="center"/>
          </w:tcPr>
          <w:p w14:paraId="71AE17C4"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Февраль</w:t>
            </w:r>
          </w:p>
        </w:tc>
        <w:tc>
          <w:tcPr>
            <w:tcW w:w="1558" w:type="dxa"/>
            <w:tcBorders>
              <w:top w:val="single" w:sz="12" w:space="0" w:color="auto"/>
              <w:left w:val="single" w:sz="12" w:space="0" w:color="auto"/>
              <w:bottom w:val="single" w:sz="12" w:space="0" w:color="auto"/>
              <w:right w:val="single" w:sz="12" w:space="0" w:color="auto"/>
            </w:tcBorders>
            <w:vAlign w:val="center"/>
          </w:tcPr>
          <w:p w14:paraId="3ED2AE58"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Март</w:t>
            </w:r>
          </w:p>
        </w:tc>
        <w:tc>
          <w:tcPr>
            <w:tcW w:w="1558" w:type="dxa"/>
            <w:tcBorders>
              <w:top w:val="single" w:sz="12" w:space="0" w:color="auto"/>
              <w:left w:val="single" w:sz="12" w:space="0" w:color="auto"/>
              <w:bottom w:val="single" w:sz="12" w:space="0" w:color="auto"/>
              <w:right w:val="single" w:sz="12" w:space="0" w:color="auto"/>
            </w:tcBorders>
            <w:vAlign w:val="center"/>
          </w:tcPr>
          <w:p w14:paraId="33772E6D"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Итого за 1 квартал</w:t>
            </w:r>
          </w:p>
        </w:tc>
        <w:tc>
          <w:tcPr>
            <w:tcW w:w="1847" w:type="dxa"/>
            <w:tcBorders>
              <w:top w:val="single" w:sz="12" w:space="0" w:color="auto"/>
              <w:left w:val="single" w:sz="12" w:space="0" w:color="auto"/>
              <w:bottom w:val="single" w:sz="12" w:space="0" w:color="auto"/>
            </w:tcBorders>
            <w:vAlign w:val="center"/>
          </w:tcPr>
          <w:p w14:paraId="7E3CD7DF"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Темп роста за 1 квартал, %</w:t>
            </w:r>
          </w:p>
        </w:tc>
      </w:tr>
      <w:tr w:rsidR="009425B8" w14:paraId="66FB6208" w14:textId="77777777" w:rsidTr="004F79F6">
        <w:tc>
          <w:tcPr>
            <w:tcW w:w="9634" w:type="dxa"/>
            <w:gridSpan w:val="6"/>
            <w:tcBorders>
              <w:top w:val="single" w:sz="12" w:space="0" w:color="auto"/>
              <w:bottom w:val="single" w:sz="12" w:space="0" w:color="auto"/>
            </w:tcBorders>
            <w:vAlign w:val="center"/>
          </w:tcPr>
          <w:p w14:paraId="4FCF83AD" w14:textId="77777777" w:rsidR="009425B8" w:rsidRPr="004F79F6" w:rsidRDefault="009425B8" w:rsidP="00F9661C">
            <w:pPr>
              <w:spacing w:after="0" w:line="240" w:lineRule="auto"/>
              <w:ind w:firstLine="709"/>
              <w:rPr>
                <w:rFonts w:ascii="Times New Roman" w:hAnsi="Times New Roman" w:cs="Times New Roman"/>
              </w:rPr>
            </w:pPr>
            <w:r w:rsidRPr="004F79F6">
              <w:rPr>
                <w:rFonts w:ascii="Times New Roman" w:hAnsi="Times New Roman" w:cs="Times New Roman"/>
              </w:rPr>
              <w:t xml:space="preserve">                                                            Точка «Первая»</w:t>
            </w:r>
          </w:p>
        </w:tc>
      </w:tr>
      <w:tr w:rsidR="009425B8" w14:paraId="564BC446" w14:textId="77777777" w:rsidTr="004F79F6">
        <w:tc>
          <w:tcPr>
            <w:tcW w:w="1838" w:type="dxa"/>
            <w:tcBorders>
              <w:top w:val="single" w:sz="12" w:space="0" w:color="auto"/>
              <w:bottom w:val="single" w:sz="12" w:space="0" w:color="auto"/>
              <w:right w:val="single" w:sz="12" w:space="0" w:color="auto"/>
            </w:tcBorders>
            <w:vAlign w:val="center"/>
          </w:tcPr>
          <w:p w14:paraId="54ECB31C"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Выручка, тыс. р.</w:t>
            </w:r>
          </w:p>
        </w:tc>
        <w:tc>
          <w:tcPr>
            <w:tcW w:w="1276" w:type="dxa"/>
            <w:tcBorders>
              <w:top w:val="single" w:sz="12" w:space="0" w:color="auto"/>
              <w:left w:val="single" w:sz="12" w:space="0" w:color="auto"/>
            </w:tcBorders>
            <w:vAlign w:val="center"/>
          </w:tcPr>
          <w:p w14:paraId="17A009B9"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157</w:t>
            </w:r>
          </w:p>
        </w:tc>
        <w:tc>
          <w:tcPr>
            <w:tcW w:w="1557" w:type="dxa"/>
            <w:tcBorders>
              <w:top w:val="single" w:sz="12" w:space="0" w:color="auto"/>
            </w:tcBorders>
            <w:vAlign w:val="center"/>
          </w:tcPr>
          <w:p w14:paraId="71A1BBCC"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165</w:t>
            </w:r>
          </w:p>
        </w:tc>
        <w:tc>
          <w:tcPr>
            <w:tcW w:w="1558" w:type="dxa"/>
            <w:tcBorders>
              <w:top w:val="single" w:sz="12" w:space="0" w:color="auto"/>
            </w:tcBorders>
            <w:vAlign w:val="center"/>
          </w:tcPr>
          <w:p w14:paraId="64AE66C9"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164</w:t>
            </w:r>
          </w:p>
        </w:tc>
        <w:tc>
          <w:tcPr>
            <w:tcW w:w="1558" w:type="dxa"/>
            <w:tcBorders>
              <w:top w:val="single" w:sz="12" w:space="0" w:color="auto"/>
            </w:tcBorders>
            <w:vAlign w:val="center"/>
          </w:tcPr>
          <w:p w14:paraId="11AA1998"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486</w:t>
            </w:r>
          </w:p>
        </w:tc>
        <w:tc>
          <w:tcPr>
            <w:tcW w:w="1847" w:type="dxa"/>
            <w:tcBorders>
              <w:top w:val="single" w:sz="12" w:space="0" w:color="auto"/>
            </w:tcBorders>
            <w:vAlign w:val="center"/>
          </w:tcPr>
          <w:p w14:paraId="45A49743"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104,5</w:t>
            </w:r>
          </w:p>
        </w:tc>
      </w:tr>
      <w:tr w:rsidR="009425B8" w14:paraId="334FFCF4" w14:textId="77777777" w:rsidTr="004F79F6">
        <w:tc>
          <w:tcPr>
            <w:tcW w:w="1838" w:type="dxa"/>
            <w:tcBorders>
              <w:top w:val="single" w:sz="12" w:space="0" w:color="auto"/>
              <w:bottom w:val="single" w:sz="12" w:space="0" w:color="auto"/>
              <w:right w:val="single" w:sz="12" w:space="0" w:color="auto"/>
            </w:tcBorders>
            <w:vAlign w:val="center"/>
          </w:tcPr>
          <w:p w14:paraId="33B59097"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Маржинальный доход</w:t>
            </w:r>
          </w:p>
        </w:tc>
        <w:tc>
          <w:tcPr>
            <w:tcW w:w="1276" w:type="dxa"/>
            <w:tcBorders>
              <w:left w:val="single" w:sz="12" w:space="0" w:color="auto"/>
            </w:tcBorders>
            <w:vAlign w:val="center"/>
          </w:tcPr>
          <w:p w14:paraId="5778BE8E"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74</w:t>
            </w:r>
          </w:p>
        </w:tc>
        <w:tc>
          <w:tcPr>
            <w:tcW w:w="1557" w:type="dxa"/>
            <w:vAlign w:val="center"/>
          </w:tcPr>
          <w:p w14:paraId="4E333549"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78</w:t>
            </w:r>
          </w:p>
        </w:tc>
        <w:tc>
          <w:tcPr>
            <w:tcW w:w="1558" w:type="dxa"/>
            <w:vAlign w:val="center"/>
          </w:tcPr>
          <w:p w14:paraId="1D901A59"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78</w:t>
            </w:r>
          </w:p>
        </w:tc>
        <w:tc>
          <w:tcPr>
            <w:tcW w:w="1558" w:type="dxa"/>
            <w:vAlign w:val="center"/>
          </w:tcPr>
          <w:p w14:paraId="3C4F803B"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230</w:t>
            </w:r>
          </w:p>
        </w:tc>
        <w:tc>
          <w:tcPr>
            <w:tcW w:w="1847" w:type="dxa"/>
            <w:vAlign w:val="center"/>
          </w:tcPr>
          <w:p w14:paraId="50F71E3D"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105,4</w:t>
            </w:r>
          </w:p>
        </w:tc>
      </w:tr>
      <w:tr w:rsidR="009425B8" w14:paraId="1080131B" w14:textId="77777777" w:rsidTr="004F79F6">
        <w:tc>
          <w:tcPr>
            <w:tcW w:w="1838" w:type="dxa"/>
            <w:tcBorders>
              <w:top w:val="single" w:sz="12" w:space="0" w:color="auto"/>
              <w:bottom w:val="single" w:sz="12" w:space="0" w:color="auto"/>
              <w:right w:val="single" w:sz="12" w:space="0" w:color="auto"/>
            </w:tcBorders>
            <w:vAlign w:val="center"/>
          </w:tcPr>
          <w:p w14:paraId="1EA7DA9C"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Прибыль от</w:t>
            </w:r>
          </w:p>
          <w:p w14:paraId="287A4E77"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продаж, </w:t>
            </w:r>
            <w:proofErr w:type="spellStart"/>
            <w:r w:rsidRPr="004F79F6">
              <w:rPr>
                <w:rFonts w:ascii="Times New Roman" w:hAnsi="Times New Roman" w:cs="Times New Roman"/>
              </w:rPr>
              <w:t>тыс.р</w:t>
            </w:r>
            <w:proofErr w:type="spellEnd"/>
            <w:r w:rsidRPr="004F79F6">
              <w:rPr>
                <w:rFonts w:ascii="Times New Roman" w:hAnsi="Times New Roman" w:cs="Times New Roman"/>
              </w:rPr>
              <w:t>.</w:t>
            </w:r>
          </w:p>
        </w:tc>
        <w:tc>
          <w:tcPr>
            <w:tcW w:w="1276" w:type="dxa"/>
            <w:tcBorders>
              <w:left w:val="single" w:sz="12" w:space="0" w:color="auto"/>
            </w:tcBorders>
            <w:vAlign w:val="center"/>
          </w:tcPr>
          <w:p w14:paraId="7721031E"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20,5</w:t>
            </w:r>
          </w:p>
        </w:tc>
        <w:tc>
          <w:tcPr>
            <w:tcW w:w="1557" w:type="dxa"/>
            <w:vAlign w:val="center"/>
          </w:tcPr>
          <w:p w14:paraId="48819893"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24</w:t>
            </w:r>
          </w:p>
        </w:tc>
        <w:tc>
          <w:tcPr>
            <w:tcW w:w="1558" w:type="dxa"/>
            <w:vAlign w:val="center"/>
          </w:tcPr>
          <w:p w14:paraId="2EC710DA"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23,7</w:t>
            </w:r>
          </w:p>
        </w:tc>
        <w:tc>
          <w:tcPr>
            <w:tcW w:w="1558" w:type="dxa"/>
            <w:vAlign w:val="center"/>
          </w:tcPr>
          <w:p w14:paraId="25DE3FAF"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68,2</w:t>
            </w:r>
          </w:p>
        </w:tc>
        <w:tc>
          <w:tcPr>
            <w:tcW w:w="1847" w:type="dxa"/>
            <w:vAlign w:val="center"/>
          </w:tcPr>
          <w:p w14:paraId="5A3DD0CC"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115,6</w:t>
            </w:r>
          </w:p>
        </w:tc>
      </w:tr>
      <w:tr w:rsidR="009425B8" w14:paraId="319B8EBB" w14:textId="77777777" w:rsidTr="004F79F6">
        <w:trPr>
          <w:trHeight w:val="355"/>
        </w:trPr>
        <w:tc>
          <w:tcPr>
            <w:tcW w:w="1838" w:type="dxa"/>
            <w:tcBorders>
              <w:top w:val="single" w:sz="12" w:space="0" w:color="auto"/>
              <w:bottom w:val="single" w:sz="12" w:space="0" w:color="auto"/>
              <w:right w:val="single" w:sz="12" w:space="0" w:color="auto"/>
            </w:tcBorders>
            <w:vAlign w:val="center"/>
          </w:tcPr>
          <w:p w14:paraId="1C69A2FD"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Рентабельность продаж, %</w:t>
            </w:r>
          </w:p>
        </w:tc>
        <w:tc>
          <w:tcPr>
            <w:tcW w:w="1276" w:type="dxa"/>
            <w:tcBorders>
              <w:left w:val="single" w:sz="12" w:space="0" w:color="auto"/>
              <w:bottom w:val="single" w:sz="12" w:space="0" w:color="auto"/>
            </w:tcBorders>
            <w:vAlign w:val="center"/>
          </w:tcPr>
          <w:p w14:paraId="1B9E95E2"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13,1</w:t>
            </w:r>
          </w:p>
        </w:tc>
        <w:tc>
          <w:tcPr>
            <w:tcW w:w="1557" w:type="dxa"/>
            <w:tcBorders>
              <w:bottom w:val="single" w:sz="12" w:space="0" w:color="auto"/>
            </w:tcBorders>
            <w:vAlign w:val="center"/>
          </w:tcPr>
          <w:p w14:paraId="2DE8CE01"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14,5</w:t>
            </w:r>
          </w:p>
        </w:tc>
        <w:tc>
          <w:tcPr>
            <w:tcW w:w="1558" w:type="dxa"/>
            <w:tcBorders>
              <w:bottom w:val="single" w:sz="12" w:space="0" w:color="auto"/>
            </w:tcBorders>
            <w:vAlign w:val="center"/>
          </w:tcPr>
          <w:p w14:paraId="5733BA1A"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14,5</w:t>
            </w:r>
          </w:p>
        </w:tc>
        <w:tc>
          <w:tcPr>
            <w:tcW w:w="1558" w:type="dxa"/>
            <w:tcBorders>
              <w:bottom w:val="single" w:sz="12" w:space="0" w:color="auto"/>
            </w:tcBorders>
            <w:vAlign w:val="center"/>
          </w:tcPr>
          <w:p w14:paraId="76776B0F"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w:t>
            </w:r>
          </w:p>
        </w:tc>
        <w:tc>
          <w:tcPr>
            <w:tcW w:w="1847" w:type="dxa"/>
            <w:tcBorders>
              <w:bottom w:val="single" w:sz="12" w:space="0" w:color="auto"/>
            </w:tcBorders>
            <w:vAlign w:val="center"/>
          </w:tcPr>
          <w:p w14:paraId="5E5302B4"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w:t>
            </w:r>
          </w:p>
        </w:tc>
      </w:tr>
      <w:tr w:rsidR="009425B8" w14:paraId="43C04503" w14:textId="77777777" w:rsidTr="004F79F6">
        <w:tc>
          <w:tcPr>
            <w:tcW w:w="9634" w:type="dxa"/>
            <w:gridSpan w:val="6"/>
            <w:tcBorders>
              <w:top w:val="single" w:sz="12" w:space="0" w:color="auto"/>
              <w:bottom w:val="single" w:sz="12" w:space="0" w:color="auto"/>
            </w:tcBorders>
            <w:vAlign w:val="center"/>
          </w:tcPr>
          <w:p w14:paraId="37BF5F85" w14:textId="77777777" w:rsidR="009425B8" w:rsidRPr="004F79F6" w:rsidRDefault="009425B8" w:rsidP="00F9661C">
            <w:pPr>
              <w:spacing w:after="0" w:line="240" w:lineRule="auto"/>
              <w:ind w:firstLine="709"/>
              <w:jc w:val="both"/>
              <w:rPr>
                <w:rFonts w:ascii="Times New Roman" w:hAnsi="Times New Roman" w:cs="Times New Roman"/>
              </w:rPr>
            </w:pPr>
            <w:r w:rsidRPr="004F79F6">
              <w:rPr>
                <w:rFonts w:ascii="Times New Roman" w:hAnsi="Times New Roman" w:cs="Times New Roman"/>
              </w:rPr>
              <w:t xml:space="preserve">                                                           Точка «Вторая»</w:t>
            </w:r>
          </w:p>
        </w:tc>
      </w:tr>
      <w:tr w:rsidR="009425B8" w14:paraId="30E24BFE" w14:textId="77777777" w:rsidTr="004F79F6">
        <w:tc>
          <w:tcPr>
            <w:tcW w:w="1838" w:type="dxa"/>
            <w:tcBorders>
              <w:top w:val="single" w:sz="12" w:space="0" w:color="auto"/>
              <w:bottom w:val="single" w:sz="12" w:space="0" w:color="auto"/>
              <w:right w:val="single" w:sz="12" w:space="0" w:color="auto"/>
            </w:tcBorders>
            <w:vAlign w:val="center"/>
          </w:tcPr>
          <w:p w14:paraId="422459CF"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Выручка, тыс. р.</w:t>
            </w:r>
          </w:p>
        </w:tc>
        <w:tc>
          <w:tcPr>
            <w:tcW w:w="1276" w:type="dxa"/>
            <w:tcBorders>
              <w:top w:val="single" w:sz="12" w:space="0" w:color="auto"/>
              <w:left w:val="single" w:sz="12" w:space="0" w:color="auto"/>
            </w:tcBorders>
            <w:vAlign w:val="center"/>
          </w:tcPr>
          <w:p w14:paraId="07962C40"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145</w:t>
            </w:r>
          </w:p>
        </w:tc>
        <w:tc>
          <w:tcPr>
            <w:tcW w:w="1557" w:type="dxa"/>
            <w:tcBorders>
              <w:top w:val="single" w:sz="12" w:space="0" w:color="auto"/>
            </w:tcBorders>
            <w:vAlign w:val="center"/>
          </w:tcPr>
          <w:p w14:paraId="272C42C2"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129</w:t>
            </w:r>
          </w:p>
        </w:tc>
        <w:tc>
          <w:tcPr>
            <w:tcW w:w="1558" w:type="dxa"/>
            <w:tcBorders>
              <w:top w:val="single" w:sz="12" w:space="0" w:color="auto"/>
            </w:tcBorders>
            <w:vAlign w:val="center"/>
          </w:tcPr>
          <w:p w14:paraId="6809C618"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139</w:t>
            </w:r>
          </w:p>
        </w:tc>
        <w:tc>
          <w:tcPr>
            <w:tcW w:w="1558" w:type="dxa"/>
            <w:tcBorders>
              <w:top w:val="single" w:sz="12" w:space="0" w:color="auto"/>
            </w:tcBorders>
            <w:vAlign w:val="center"/>
          </w:tcPr>
          <w:p w14:paraId="5A017AB5"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404</w:t>
            </w:r>
          </w:p>
        </w:tc>
        <w:tc>
          <w:tcPr>
            <w:tcW w:w="1847" w:type="dxa"/>
            <w:tcBorders>
              <w:top w:val="single" w:sz="12" w:space="0" w:color="auto"/>
            </w:tcBorders>
            <w:vAlign w:val="center"/>
          </w:tcPr>
          <w:p w14:paraId="05CD527D"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89,6</w:t>
            </w:r>
          </w:p>
        </w:tc>
      </w:tr>
      <w:tr w:rsidR="009425B8" w14:paraId="407C345D" w14:textId="77777777" w:rsidTr="004F79F6">
        <w:tc>
          <w:tcPr>
            <w:tcW w:w="1838" w:type="dxa"/>
            <w:tcBorders>
              <w:top w:val="single" w:sz="12" w:space="0" w:color="auto"/>
              <w:bottom w:val="single" w:sz="12" w:space="0" w:color="auto"/>
              <w:right w:val="single" w:sz="12" w:space="0" w:color="auto"/>
            </w:tcBorders>
            <w:vAlign w:val="center"/>
          </w:tcPr>
          <w:p w14:paraId="748A2D28"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Маржинальный доход, тыс. р.</w:t>
            </w:r>
          </w:p>
        </w:tc>
        <w:tc>
          <w:tcPr>
            <w:tcW w:w="1276" w:type="dxa"/>
            <w:tcBorders>
              <w:left w:val="single" w:sz="12" w:space="0" w:color="auto"/>
            </w:tcBorders>
            <w:vAlign w:val="center"/>
          </w:tcPr>
          <w:p w14:paraId="73F34838"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69</w:t>
            </w:r>
          </w:p>
        </w:tc>
        <w:tc>
          <w:tcPr>
            <w:tcW w:w="1557" w:type="dxa"/>
            <w:vAlign w:val="center"/>
          </w:tcPr>
          <w:p w14:paraId="572693BD"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49</w:t>
            </w:r>
          </w:p>
        </w:tc>
        <w:tc>
          <w:tcPr>
            <w:tcW w:w="1558" w:type="dxa"/>
            <w:vAlign w:val="center"/>
          </w:tcPr>
          <w:p w14:paraId="7DFE9C30"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47</w:t>
            </w:r>
          </w:p>
        </w:tc>
        <w:tc>
          <w:tcPr>
            <w:tcW w:w="1558" w:type="dxa"/>
            <w:vAlign w:val="center"/>
          </w:tcPr>
          <w:p w14:paraId="2BBAD82C"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165</w:t>
            </w:r>
          </w:p>
        </w:tc>
        <w:tc>
          <w:tcPr>
            <w:tcW w:w="1847" w:type="dxa"/>
            <w:vAlign w:val="center"/>
          </w:tcPr>
          <w:p w14:paraId="3A03D7D7"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68,1</w:t>
            </w:r>
          </w:p>
        </w:tc>
      </w:tr>
      <w:tr w:rsidR="009425B8" w14:paraId="1C1E169B" w14:textId="77777777" w:rsidTr="004F79F6">
        <w:trPr>
          <w:trHeight w:val="515"/>
        </w:trPr>
        <w:tc>
          <w:tcPr>
            <w:tcW w:w="1838" w:type="dxa"/>
            <w:tcBorders>
              <w:top w:val="single" w:sz="12" w:space="0" w:color="auto"/>
              <w:bottom w:val="single" w:sz="12" w:space="0" w:color="auto"/>
              <w:right w:val="single" w:sz="12" w:space="0" w:color="auto"/>
            </w:tcBorders>
            <w:vAlign w:val="center"/>
          </w:tcPr>
          <w:p w14:paraId="77F1A4C8"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Прибыль от </w:t>
            </w:r>
          </w:p>
          <w:p w14:paraId="0C4B7410"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продаж, тыс. р.</w:t>
            </w:r>
          </w:p>
        </w:tc>
        <w:tc>
          <w:tcPr>
            <w:tcW w:w="1276" w:type="dxa"/>
            <w:tcBorders>
              <w:left w:val="single" w:sz="12" w:space="0" w:color="auto"/>
            </w:tcBorders>
            <w:vAlign w:val="center"/>
          </w:tcPr>
          <w:p w14:paraId="45B03067"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18,8</w:t>
            </w:r>
          </w:p>
        </w:tc>
        <w:tc>
          <w:tcPr>
            <w:tcW w:w="1557" w:type="dxa"/>
            <w:vAlign w:val="center"/>
          </w:tcPr>
          <w:p w14:paraId="133DA7CD"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- 1,5</w:t>
            </w:r>
          </w:p>
        </w:tc>
        <w:tc>
          <w:tcPr>
            <w:tcW w:w="1558" w:type="dxa"/>
            <w:vAlign w:val="center"/>
          </w:tcPr>
          <w:p w14:paraId="3F5B28C8"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- 2,8</w:t>
            </w:r>
          </w:p>
        </w:tc>
        <w:tc>
          <w:tcPr>
            <w:tcW w:w="1558" w:type="dxa"/>
            <w:vAlign w:val="center"/>
          </w:tcPr>
          <w:p w14:paraId="27385B2C"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14,5</w:t>
            </w:r>
          </w:p>
        </w:tc>
        <w:tc>
          <w:tcPr>
            <w:tcW w:w="1847" w:type="dxa"/>
            <w:vAlign w:val="center"/>
          </w:tcPr>
          <w:p w14:paraId="380E6AA5"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w:t>
            </w:r>
          </w:p>
        </w:tc>
      </w:tr>
      <w:tr w:rsidR="009425B8" w14:paraId="16CD1CF8" w14:textId="77777777" w:rsidTr="004F79F6">
        <w:tc>
          <w:tcPr>
            <w:tcW w:w="1838" w:type="dxa"/>
            <w:tcBorders>
              <w:top w:val="single" w:sz="12" w:space="0" w:color="auto"/>
              <w:bottom w:val="single" w:sz="12" w:space="0" w:color="auto"/>
              <w:right w:val="single" w:sz="12" w:space="0" w:color="auto"/>
            </w:tcBorders>
            <w:vAlign w:val="center"/>
          </w:tcPr>
          <w:p w14:paraId="495609E8"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Рентабельность продаж, %</w:t>
            </w:r>
          </w:p>
        </w:tc>
        <w:tc>
          <w:tcPr>
            <w:tcW w:w="1276" w:type="dxa"/>
            <w:tcBorders>
              <w:left w:val="single" w:sz="12" w:space="0" w:color="auto"/>
              <w:bottom w:val="single" w:sz="12" w:space="0" w:color="auto"/>
            </w:tcBorders>
            <w:vAlign w:val="center"/>
          </w:tcPr>
          <w:p w14:paraId="04C6DBB5"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13,0</w:t>
            </w:r>
          </w:p>
        </w:tc>
        <w:tc>
          <w:tcPr>
            <w:tcW w:w="1557" w:type="dxa"/>
            <w:tcBorders>
              <w:bottom w:val="single" w:sz="12" w:space="0" w:color="auto"/>
            </w:tcBorders>
            <w:vAlign w:val="center"/>
          </w:tcPr>
          <w:p w14:paraId="5BE75ABC" w14:textId="77777777" w:rsidR="009425B8" w:rsidRPr="004F79F6" w:rsidRDefault="009425B8" w:rsidP="00F9661C">
            <w:pPr>
              <w:spacing w:after="0" w:line="240" w:lineRule="auto"/>
              <w:ind w:firstLine="709"/>
              <w:jc w:val="both"/>
              <w:rPr>
                <w:rFonts w:ascii="Times New Roman" w:hAnsi="Times New Roman" w:cs="Times New Roman"/>
              </w:rPr>
            </w:pPr>
            <w:r w:rsidRPr="004F79F6">
              <w:rPr>
                <w:rFonts w:ascii="Times New Roman" w:hAnsi="Times New Roman" w:cs="Times New Roman"/>
              </w:rPr>
              <w:t>–</w:t>
            </w:r>
          </w:p>
        </w:tc>
        <w:tc>
          <w:tcPr>
            <w:tcW w:w="1558" w:type="dxa"/>
            <w:tcBorders>
              <w:bottom w:val="single" w:sz="12" w:space="0" w:color="auto"/>
            </w:tcBorders>
            <w:vAlign w:val="center"/>
          </w:tcPr>
          <w:p w14:paraId="5590D009"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w:t>
            </w:r>
          </w:p>
        </w:tc>
        <w:tc>
          <w:tcPr>
            <w:tcW w:w="1558" w:type="dxa"/>
            <w:tcBorders>
              <w:bottom w:val="single" w:sz="12" w:space="0" w:color="auto"/>
            </w:tcBorders>
            <w:vAlign w:val="center"/>
          </w:tcPr>
          <w:p w14:paraId="2F89DF22"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3,6</w:t>
            </w:r>
          </w:p>
        </w:tc>
        <w:tc>
          <w:tcPr>
            <w:tcW w:w="1847" w:type="dxa"/>
            <w:tcBorders>
              <w:bottom w:val="single" w:sz="12" w:space="0" w:color="auto"/>
            </w:tcBorders>
            <w:vAlign w:val="center"/>
          </w:tcPr>
          <w:p w14:paraId="5741EA7A"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w:t>
            </w:r>
          </w:p>
        </w:tc>
      </w:tr>
      <w:tr w:rsidR="009425B8" w14:paraId="1DC78090" w14:textId="77777777" w:rsidTr="004F79F6">
        <w:tc>
          <w:tcPr>
            <w:tcW w:w="9634" w:type="dxa"/>
            <w:gridSpan w:val="6"/>
            <w:tcBorders>
              <w:top w:val="single" w:sz="12" w:space="0" w:color="auto"/>
              <w:bottom w:val="single" w:sz="12" w:space="0" w:color="auto"/>
            </w:tcBorders>
            <w:vAlign w:val="center"/>
          </w:tcPr>
          <w:p w14:paraId="55DD16FB" w14:textId="77777777" w:rsidR="009425B8" w:rsidRPr="004F79F6" w:rsidRDefault="009425B8" w:rsidP="00F9661C">
            <w:pPr>
              <w:spacing w:after="0" w:line="240" w:lineRule="auto"/>
              <w:ind w:firstLine="709"/>
              <w:jc w:val="both"/>
              <w:rPr>
                <w:rFonts w:ascii="Times New Roman" w:hAnsi="Times New Roman" w:cs="Times New Roman"/>
              </w:rPr>
            </w:pPr>
            <w:r w:rsidRPr="004F79F6">
              <w:rPr>
                <w:rFonts w:ascii="Times New Roman" w:hAnsi="Times New Roman" w:cs="Times New Roman"/>
              </w:rPr>
              <w:t xml:space="preserve">                                                           Точка «Третья»</w:t>
            </w:r>
          </w:p>
        </w:tc>
      </w:tr>
      <w:tr w:rsidR="009425B8" w14:paraId="671E10F2" w14:textId="77777777" w:rsidTr="004F79F6">
        <w:trPr>
          <w:trHeight w:val="298"/>
        </w:trPr>
        <w:tc>
          <w:tcPr>
            <w:tcW w:w="1838" w:type="dxa"/>
            <w:tcBorders>
              <w:top w:val="single" w:sz="12" w:space="0" w:color="auto"/>
              <w:bottom w:val="single" w:sz="12" w:space="0" w:color="auto"/>
              <w:right w:val="single" w:sz="12" w:space="0" w:color="auto"/>
            </w:tcBorders>
            <w:vAlign w:val="center"/>
          </w:tcPr>
          <w:p w14:paraId="099BE4F0"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Выручка, тыс. р.</w:t>
            </w:r>
          </w:p>
        </w:tc>
        <w:tc>
          <w:tcPr>
            <w:tcW w:w="1276" w:type="dxa"/>
            <w:tcBorders>
              <w:top w:val="single" w:sz="12" w:space="0" w:color="auto"/>
              <w:left w:val="single" w:sz="12" w:space="0" w:color="auto"/>
            </w:tcBorders>
            <w:vAlign w:val="center"/>
          </w:tcPr>
          <w:p w14:paraId="3CAA8FBF"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112</w:t>
            </w:r>
          </w:p>
        </w:tc>
        <w:tc>
          <w:tcPr>
            <w:tcW w:w="1557" w:type="dxa"/>
            <w:tcBorders>
              <w:top w:val="single" w:sz="12" w:space="0" w:color="auto"/>
            </w:tcBorders>
            <w:vAlign w:val="center"/>
          </w:tcPr>
          <w:p w14:paraId="765973F1"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128</w:t>
            </w:r>
          </w:p>
        </w:tc>
        <w:tc>
          <w:tcPr>
            <w:tcW w:w="1558" w:type="dxa"/>
            <w:tcBorders>
              <w:top w:val="single" w:sz="12" w:space="0" w:color="auto"/>
            </w:tcBorders>
            <w:vAlign w:val="center"/>
          </w:tcPr>
          <w:p w14:paraId="60C1D16B"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142</w:t>
            </w:r>
          </w:p>
        </w:tc>
        <w:tc>
          <w:tcPr>
            <w:tcW w:w="1558" w:type="dxa"/>
            <w:tcBorders>
              <w:top w:val="single" w:sz="12" w:space="0" w:color="auto"/>
            </w:tcBorders>
            <w:vAlign w:val="center"/>
          </w:tcPr>
          <w:p w14:paraId="068BF33B"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382</w:t>
            </w:r>
          </w:p>
        </w:tc>
        <w:tc>
          <w:tcPr>
            <w:tcW w:w="1847" w:type="dxa"/>
            <w:tcBorders>
              <w:top w:val="single" w:sz="12" w:space="0" w:color="auto"/>
            </w:tcBorders>
            <w:vAlign w:val="center"/>
          </w:tcPr>
          <w:p w14:paraId="41FECD7D"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126,8</w:t>
            </w:r>
          </w:p>
        </w:tc>
      </w:tr>
      <w:tr w:rsidR="009425B8" w14:paraId="040169E4" w14:textId="77777777" w:rsidTr="004F79F6">
        <w:trPr>
          <w:trHeight w:val="615"/>
        </w:trPr>
        <w:tc>
          <w:tcPr>
            <w:tcW w:w="1838" w:type="dxa"/>
            <w:tcBorders>
              <w:top w:val="single" w:sz="12" w:space="0" w:color="auto"/>
              <w:bottom w:val="single" w:sz="12" w:space="0" w:color="auto"/>
              <w:right w:val="single" w:sz="12" w:space="0" w:color="auto"/>
            </w:tcBorders>
            <w:vAlign w:val="center"/>
          </w:tcPr>
          <w:p w14:paraId="077CFA45"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Маржинальный доход, тыс. р.</w:t>
            </w:r>
          </w:p>
        </w:tc>
        <w:tc>
          <w:tcPr>
            <w:tcW w:w="1276" w:type="dxa"/>
            <w:tcBorders>
              <w:left w:val="single" w:sz="12" w:space="0" w:color="auto"/>
            </w:tcBorders>
            <w:vAlign w:val="center"/>
          </w:tcPr>
          <w:p w14:paraId="6099E130"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45</w:t>
            </w:r>
          </w:p>
        </w:tc>
        <w:tc>
          <w:tcPr>
            <w:tcW w:w="1557" w:type="dxa"/>
            <w:vAlign w:val="center"/>
          </w:tcPr>
          <w:p w14:paraId="0A60CA27"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57</w:t>
            </w:r>
          </w:p>
        </w:tc>
        <w:tc>
          <w:tcPr>
            <w:tcW w:w="1558" w:type="dxa"/>
            <w:vAlign w:val="center"/>
          </w:tcPr>
          <w:p w14:paraId="3E37FA3B"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61</w:t>
            </w:r>
          </w:p>
        </w:tc>
        <w:tc>
          <w:tcPr>
            <w:tcW w:w="1558" w:type="dxa"/>
            <w:vAlign w:val="center"/>
          </w:tcPr>
          <w:p w14:paraId="04878EE4"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169</w:t>
            </w:r>
          </w:p>
        </w:tc>
        <w:tc>
          <w:tcPr>
            <w:tcW w:w="1847" w:type="dxa"/>
            <w:vAlign w:val="center"/>
          </w:tcPr>
          <w:p w14:paraId="5F81720E"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148,9</w:t>
            </w:r>
          </w:p>
        </w:tc>
      </w:tr>
      <w:tr w:rsidR="009425B8" w14:paraId="181B4FDF" w14:textId="77777777" w:rsidTr="004F79F6">
        <w:tc>
          <w:tcPr>
            <w:tcW w:w="1838" w:type="dxa"/>
            <w:tcBorders>
              <w:top w:val="single" w:sz="12" w:space="0" w:color="auto"/>
              <w:bottom w:val="single" w:sz="12" w:space="0" w:color="auto"/>
              <w:right w:val="single" w:sz="12" w:space="0" w:color="auto"/>
            </w:tcBorders>
            <w:vAlign w:val="center"/>
          </w:tcPr>
          <w:p w14:paraId="45480B65"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Прибыль от </w:t>
            </w:r>
          </w:p>
          <w:p w14:paraId="77EA0B0A"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продаж, тыс. р.</w:t>
            </w:r>
          </w:p>
        </w:tc>
        <w:tc>
          <w:tcPr>
            <w:tcW w:w="1276" w:type="dxa"/>
            <w:tcBorders>
              <w:left w:val="single" w:sz="12" w:space="0" w:color="auto"/>
            </w:tcBorders>
            <w:vAlign w:val="center"/>
          </w:tcPr>
          <w:p w14:paraId="68B6674E"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1,4</w:t>
            </w:r>
          </w:p>
        </w:tc>
        <w:tc>
          <w:tcPr>
            <w:tcW w:w="1557" w:type="dxa"/>
            <w:vAlign w:val="center"/>
          </w:tcPr>
          <w:p w14:paraId="38A61219"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8,3</w:t>
            </w:r>
          </w:p>
        </w:tc>
        <w:tc>
          <w:tcPr>
            <w:tcW w:w="1558" w:type="dxa"/>
            <w:vAlign w:val="center"/>
          </w:tcPr>
          <w:p w14:paraId="56111F19"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15,6</w:t>
            </w:r>
          </w:p>
        </w:tc>
        <w:tc>
          <w:tcPr>
            <w:tcW w:w="1558" w:type="dxa"/>
            <w:vAlign w:val="center"/>
          </w:tcPr>
          <w:p w14:paraId="69E2F000"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25,2</w:t>
            </w:r>
          </w:p>
        </w:tc>
        <w:tc>
          <w:tcPr>
            <w:tcW w:w="1847" w:type="dxa"/>
            <w:vAlign w:val="center"/>
          </w:tcPr>
          <w:p w14:paraId="421E1BBF"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1114,3</w:t>
            </w:r>
          </w:p>
        </w:tc>
      </w:tr>
      <w:tr w:rsidR="009425B8" w14:paraId="1556C928" w14:textId="77777777" w:rsidTr="004F79F6">
        <w:tc>
          <w:tcPr>
            <w:tcW w:w="1838" w:type="dxa"/>
            <w:tcBorders>
              <w:top w:val="single" w:sz="12" w:space="0" w:color="auto"/>
              <w:bottom w:val="single" w:sz="12" w:space="0" w:color="auto"/>
              <w:right w:val="single" w:sz="12" w:space="0" w:color="auto"/>
            </w:tcBorders>
            <w:vAlign w:val="center"/>
          </w:tcPr>
          <w:p w14:paraId="6AD3DD8C"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Рентабельность продаж, %</w:t>
            </w:r>
          </w:p>
        </w:tc>
        <w:tc>
          <w:tcPr>
            <w:tcW w:w="1276" w:type="dxa"/>
            <w:tcBorders>
              <w:left w:val="single" w:sz="12" w:space="0" w:color="auto"/>
              <w:bottom w:val="single" w:sz="12" w:space="0" w:color="auto"/>
            </w:tcBorders>
            <w:vAlign w:val="center"/>
          </w:tcPr>
          <w:p w14:paraId="5CE74542"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1,3</w:t>
            </w:r>
          </w:p>
        </w:tc>
        <w:tc>
          <w:tcPr>
            <w:tcW w:w="1557" w:type="dxa"/>
            <w:tcBorders>
              <w:bottom w:val="single" w:sz="12" w:space="0" w:color="auto"/>
            </w:tcBorders>
            <w:vAlign w:val="center"/>
          </w:tcPr>
          <w:p w14:paraId="2F58E97E"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6,4</w:t>
            </w:r>
          </w:p>
        </w:tc>
        <w:tc>
          <w:tcPr>
            <w:tcW w:w="1558" w:type="dxa"/>
            <w:tcBorders>
              <w:bottom w:val="single" w:sz="12" w:space="0" w:color="auto"/>
            </w:tcBorders>
            <w:vAlign w:val="center"/>
          </w:tcPr>
          <w:p w14:paraId="01024B90"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11,0</w:t>
            </w:r>
          </w:p>
        </w:tc>
        <w:tc>
          <w:tcPr>
            <w:tcW w:w="1558" w:type="dxa"/>
            <w:tcBorders>
              <w:bottom w:val="single" w:sz="12" w:space="0" w:color="auto"/>
            </w:tcBorders>
            <w:vAlign w:val="center"/>
          </w:tcPr>
          <w:p w14:paraId="50197D0C"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6,6</w:t>
            </w:r>
          </w:p>
        </w:tc>
        <w:tc>
          <w:tcPr>
            <w:tcW w:w="1847" w:type="dxa"/>
            <w:tcBorders>
              <w:bottom w:val="single" w:sz="12" w:space="0" w:color="auto"/>
            </w:tcBorders>
            <w:vAlign w:val="center"/>
          </w:tcPr>
          <w:p w14:paraId="7CDF15DD" w14:textId="77777777" w:rsidR="009425B8" w:rsidRPr="004F79F6" w:rsidRDefault="009425B8" w:rsidP="00F9661C">
            <w:pPr>
              <w:spacing w:after="0" w:line="240" w:lineRule="auto"/>
              <w:ind w:firstLine="709"/>
              <w:jc w:val="both"/>
              <w:rPr>
                <w:rFonts w:ascii="Times New Roman" w:hAnsi="Times New Roman" w:cs="Times New Roman"/>
              </w:rPr>
            </w:pPr>
            <w:r w:rsidRPr="004F79F6">
              <w:rPr>
                <w:rFonts w:ascii="Times New Roman" w:hAnsi="Times New Roman" w:cs="Times New Roman"/>
              </w:rPr>
              <w:t>–</w:t>
            </w:r>
          </w:p>
        </w:tc>
      </w:tr>
      <w:tr w:rsidR="009425B8" w14:paraId="030E8AEB" w14:textId="77777777" w:rsidTr="004F79F6">
        <w:tc>
          <w:tcPr>
            <w:tcW w:w="9634" w:type="dxa"/>
            <w:gridSpan w:val="6"/>
            <w:tcBorders>
              <w:top w:val="single" w:sz="12" w:space="0" w:color="auto"/>
              <w:bottom w:val="single" w:sz="12" w:space="0" w:color="auto"/>
            </w:tcBorders>
            <w:vAlign w:val="center"/>
          </w:tcPr>
          <w:p w14:paraId="3D6FBF66" w14:textId="77777777" w:rsidR="009425B8" w:rsidRPr="004F79F6" w:rsidRDefault="009425B8" w:rsidP="00F9661C">
            <w:pPr>
              <w:spacing w:after="0" w:line="240" w:lineRule="auto"/>
              <w:ind w:firstLine="709"/>
              <w:jc w:val="both"/>
              <w:rPr>
                <w:rFonts w:ascii="Times New Roman" w:hAnsi="Times New Roman" w:cs="Times New Roman"/>
              </w:rPr>
            </w:pPr>
            <w:r w:rsidRPr="004F79F6">
              <w:rPr>
                <w:rFonts w:ascii="Times New Roman" w:hAnsi="Times New Roman" w:cs="Times New Roman"/>
              </w:rPr>
              <w:t xml:space="preserve">                                                    Всего по организации</w:t>
            </w:r>
          </w:p>
        </w:tc>
      </w:tr>
      <w:tr w:rsidR="009425B8" w14:paraId="4CEF5C52" w14:textId="77777777" w:rsidTr="004F79F6">
        <w:tc>
          <w:tcPr>
            <w:tcW w:w="1838" w:type="dxa"/>
            <w:tcBorders>
              <w:top w:val="single" w:sz="12" w:space="0" w:color="auto"/>
              <w:bottom w:val="single" w:sz="12" w:space="0" w:color="auto"/>
              <w:right w:val="single" w:sz="12" w:space="0" w:color="auto"/>
            </w:tcBorders>
            <w:vAlign w:val="center"/>
          </w:tcPr>
          <w:p w14:paraId="5FF40B32"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Выручка, тыс. р.</w:t>
            </w:r>
          </w:p>
        </w:tc>
        <w:tc>
          <w:tcPr>
            <w:tcW w:w="1276" w:type="dxa"/>
            <w:tcBorders>
              <w:top w:val="single" w:sz="12" w:space="0" w:color="auto"/>
              <w:left w:val="single" w:sz="12" w:space="0" w:color="auto"/>
            </w:tcBorders>
            <w:vAlign w:val="center"/>
          </w:tcPr>
          <w:p w14:paraId="305E755A"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414</w:t>
            </w:r>
          </w:p>
        </w:tc>
        <w:tc>
          <w:tcPr>
            <w:tcW w:w="1557" w:type="dxa"/>
            <w:tcBorders>
              <w:top w:val="single" w:sz="12" w:space="0" w:color="auto"/>
            </w:tcBorders>
            <w:vAlign w:val="center"/>
          </w:tcPr>
          <w:p w14:paraId="32C8D5AA"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422</w:t>
            </w:r>
          </w:p>
        </w:tc>
        <w:tc>
          <w:tcPr>
            <w:tcW w:w="1558" w:type="dxa"/>
            <w:tcBorders>
              <w:top w:val="single" w:sz="12" w:space="0" w:color="auto"/>
            </w:tcBorders>
            <w:vAlign w:val="center"/>
          </w:tcPr>
          <w:p w14:paraId="5DB997AC"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436</w:t>
            </w:r>
          </w:p>
        </w:tc>
        <w:tc>
          <w:tcPr>
            <w:tcW w:w="1558" w:type="dxa"/>
            <w:tcBorders>
              <w:top w:val="single" w:sz="12" w:space="0" w:color="auto"/>
            </w:tcBorders>
            <w:vAlign w:val="center"/>
          </w:tcPr>
          <w:p w14:paraId="33FC952D"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1272</w:t>
            </w:r>
          </w:p>
        </w:tc>
        <w:tc>
          <w:tcPr>
            <w:tcW w:w="1847" w:type="dxa"/>
            <w:tcBorders>
              <w:top w:val="single" w:sz="12" w:space="0" w:color="auto"/>
            </w:tcBorders>
            <w:vAlign w:val="center"/>
          </w:tcPr>
          <w:p w14:paraId="7BF3A434"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105,3</w:t>
            </w:r>
          </w:p>
        </w:tc>
      </w:tr>
      <w:tr w:rsidR="009425B8" w14:paraId="0C1D34BC" w14:textId="77777777" w:rsidTr="004F79F6">
        <w:tc>
          <w:tcPr>
            <w:tcW w:w="1838" w:type="dxa"/>
            <w:tcBorders>
              <w:top w:val="single" w:sz="12" w:space="0" w:color="auto"/>
              <w:bottom w:val="single" w:sz="12" w:space="0" w:color="auto"/>
              <w:right w:val="single" w:sz="12" w:space="0" w:color="auto"/>
            </w:tcBorders>
            <w:vAlign w:val="center"/>
          </w:tcPr>
          <w:p w14:paraId="15B59254"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Маржинальный доход, тыс. р.</w:t>
            </w:r>
          </w:p>
        </w:tc>
        <w:tc>
          <w:tcPr>
            <w:tcW w:w="1276" w:type="dxa"/>
            <w:tcBorders>
              <w:left w:val="single" w:sz="12" w:space="0" w:color="auto"/>
            </w:tcBorders>
            <w:vAlign w:val="center"/>
          </w:tcPr>
          <w:p w14:paraId="71BB6080"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188</w:t>
            </w:r>
          </w:p>
        </w:tc>
        <w:tc>
          <w:tcPr>
            <w:tcW w:w="1557" w:type="dxa"/>
            <w:vAlign w:val="center"/>
          </w:tcPr>
          <w:p w14:paraId="3C721359"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184</w:t>
            </w:r>
          </w:p>
        </w:tc>
        <w:tc>
          <w:tcPr>
            <w:tcW w:w="1558" w:type="dxa"/>
            <w:vAlign w:val="center"/>
          </w:tcPr>
          <w:p w14:paraId="7F5D191E"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186</w:t>
            </w:r>
          </w:p>
        </w:tc>
        <w:tc>
          <w:tcPr>
            <w:tcW w:w="1558" w:type="dxa"/>
            <w:vAlign w:val="center"/>
          </w:tcPr>
          <w:p w14:paraId="3199814C"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558</w:t>
            </w:r>
          </w:p>
        </w:tc>
        <w:tc>
          <w:tcPr>
            <w:tcW w:w="1847" w:type="dxa"/>
            <w:vAlign w:val="center"/>
          </w:tcPr>
          <w:p w14:paraId="6901FB93"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98,9</w:t>
            </w:r>
          </w:p>
        </w:tc>
      </w:tr>
      <w:tr w:rsidR="009425B8" w14:paraId="124D7309" w14:textId="77777777" w:rsidTr="004F79F6">
        <w:tc>
          <w:tcPr>
            <w:tcW w:w="1838" w:type="dxa"/>
            <w:tcBorders>
              <w:top w:val="single" w:sz="12" w:space="0" w:color="auto"/>
              <w:bottom w:val="single" w:sz="12" w:space="0" w:color="auto"/>
              <w:right w:val="single" w:sz="12" w:space="0" w:color="auto"/>
            </w:tcBorders>
            <w:vAlign w:val="center"/>
          </w:tcPr>
          <w:p w14:paraId="577CCD36"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Прибыль от </w:t>
            </w:r>
          </w:p>
          <w:p w14:paraId="69D9844E"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продаж, тыс. р.</w:t>
            </w:r>
          </w:p>
        </w:tc>
        <w:tc>
          <w:tcPr>
            <w:tcW w:w="1276" w:type="dxa"/>
            <w:tcBorders>
              <w:left w:val="single" w:sz="12" w:space="0" w:color="auto"/>
            </w:tcBorders>
            <w:vAlign w:val="center"/>
          </w:tcPr>
          <w:p w14:paraId="58B58F8F"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40,7</w:t>
            </w:r>
          </w:p>
        </w:tc>
        <w:tc>
          <w:tcPr>
            <w:tcW w:w="1557" w:type="dxa"/>
            <w:vAlign w:val="center"/>
          </w:tcPr>
          <w:p w14:paraId="48513804"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30,8</w:t>
            </w:r>
          </w:p>
        </w:tc>
        <w:tc>
          <w:tcPr>
            <w:tcW w:w="1558" w:type="dxa"/>
            <w:vAlign w:val="center"/>
          </w:tcPr>
          <w:p w14:paraId="6EDECDD6"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36,5</w:t>
            </w:r>
          </w:p>
        </w:tc>
        <w:tc>
          <w:tcPr>
            <w:tcW w:w="1558" w:type="dxa"/>
            <w:vAlign w:val="center"/>
          </w:tcPr>
          <w:p w14:paraId="748B8985"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108</w:t>
            </w:r>
          </w:p>
        </w:tc>
        <w:tc>
          <w:tcPr>
            <w:tcW w:w="1847" w:type="dxa"/>
            <w:vAlign w:val="center"/>
          </w:tcPr>
          <w:p w14:paraId="28279A0B"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89,6</w:t>
            </w:r>
          </w:p>
        </w:tc>
      </w:tr>
      <w:tr w:rsidR="009425B8" w14:paraId="22665CBB" w14:textId="77777777" w:rsidTr="004F79F6">
        <w:tc>
          <w:tcPr>
            <w:tcW w:w="1838" w:type="dxa"/>
            <w:tcBorders>
              <w:top w:val="single" w:sz="12" w:space="0" w:color="auto"/>
              <w:bottom w:val="single" w:sz="12" w:space="0" w:color="auto"/>
              <w:right w:val="single" w:sz="12" w:space="0" w:color="auto"/>
            </w:tcBorders>
            <w:vAlign w:val="center"/>
          </w:tcPr>
          <w:p w14:paraId="4042EE58"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Рентабельность продаж, %</w:t>
            </w:r>
          </w:p>
        </w:tc>
        <w:tc>
          <w:tcPr>
            <w:tcW w:w="1276" w:type="dxa"/>
            <w:tcBorders>
              <w:left w:val="single" w:sz="12" w:space="0" w:color="auto"/>
              <w:bottom w:val="single" w:sz="12" w:space="0" w:color="auto"/>
            </w:tcBorders>
            <w:vAlign w:val="center"/>
          </w:tcPr>
          <w:p w14:paraId="62BE8A25"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9,8</w:t>
            </w:r>
          </w:p>
        </w:tc>
        <w:tc>
          <w:tcPr>
            <w:tcW w:w="1557" w:type="dxa"/>
            <w:tcBorders>
              <w:bottom w:val="single" w:sz="12" w:space="0" w:color="auto"/>
            </w:tcBorders>
            <w:vAlign w:val="center"/>
          </w:tcPr>
          <w:p w14:paraId="42C6A806"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7,3</w:t>
            </w:r>
          </w:p>
        </w:tc>
        <w:tc>
          <w:tcPr>
            <w:tcW w:w="1558" w:type="dxa"/>
            <w:tcBorders>
              <w:bottom w:val="single" w:sz="12" w:space="0" w:color="auto"/>
            </w:tcBorders>
            <w:vAlign w:val="center"/>
          </w:tcPr>
          <w:p w14:paraId="5A28CE50"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8,4</w:t>
            </w:r>
          </w:p>
        </w:tc>
        <w:tc>
          <w:tcPr>
            <w:tcW w:w="1558" w:type="dxa"/>
            <w:tcBorders>
              <w:bottom w:val="single" w:sz="12" w:space="0" w:color="auto"/>
            </w:tcBorders>
            <w:vAlign w:val="center"/>
          </w:tcPr>
          <w:p w14:paraId="6A7FAE9F" w14:textId="77777777" w:rsidR="009425B8" w:rsidRPr="004F79F6" w:rsidRDefault="009425B8" w:rsidP="00F9661C">
            <w:pPr>
              <w:spacing w:after="0" w:line="240" w:lineRule="auto"/>
              <w:jc w:val="both"/>
              <w:rPr>
                <w:rFonts w:ascii="Times New Roman" w:hAnsi="Times New Roman" w:cs="Times New Roman"/>
              </w:rPr>
            </w:pPr>
            <w:r w:rsidRPr="004F79F6">
              <w:rPr>
                <w:rFonts w:ascii="Times New Roman" w:hAnsi="Times New Roman" w:cs="Times New Roman"/>
              </w:rPr>
              <w:t xml:space="preserve">           8,5</w:t>
            </w:r>
          </w:p>
        </w:tc>
        <w:tc>
          <w:tcPr>
            <w:tcW w:w="1847" w:type="dxa"/>
            <w:tcBorders>
              <w:bottom w:val="single" w:sz="12" w:space="0" w:color="auto"/>
            </w:tcBorders>
            <w:vAlign w:val="center"/>
          </w:tcPr>
          <w:p w14:paraId="3F5B089E" w14:textId="77777777" w:rsidR="009425B8" w:rsidRPr="004F79F6" w:rsidRDefault="009425B8" w:rsidP="00F9661C">
            <w:pPr>
              <w:spacing w:after="0" w:line="240" w:lineRule="auto"/>
              <w:ind w:firstLine="709"/>
              <w:jc w:val="both"/>
              <w:rPr>
                <w:rFonts w:ascii="Times New Roman" w:hAnsi="Times New Roman" w:cs="Times New Roman"/>
              </w:rPr>
            </w:pPr>
            <w:r w:rsidRPr="004F79F6">
              <w:rPr>
                <w:rFonts w:ascii="Times New Roman" w:hAnsi="Times New Roman" w:cs="Times New Roman"/>
              </w:rPr>
              <w:t>–</w:t>
            </w:r>
          </w:p>
        </w:tc>
      </w:tr>
    </w:tbl>
    <w:p w14:paraId="4A1C7F26" w14:textId="77777777" w:rsidR="00152281" w:rsidRDefault="00152281" w:rsidP="00152281">
      <w:pPr>
        <w:spacing w:after="0" w:line="240" w:lineRule="auto"/>
        <w:jc w:val="both"/>
        <w:rPr>
          <w:rFonts w:ascii="Times New Roman" w:hAnsi="Times New Roman" w:cs="Times New Roman"/>
          <w:sz w:val="28"/>
          <w:szCs w:val="28"/>
        </w:rPr>
      </w:pPr>
    </w:p>
    <w:p w14:paraId="70B85927" w14:textId="12587C42" w:rsidR="00152281" w:rsidRPr="00F9661C" w:rsidRDefault="00152281" w:rsidP="00152281">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F9661C">
        <w:rPr>
          <w:rFonts w:ascii="Times New Roman" w:hAnsi="Times New Roman" w:cs="Times New Roman"/>
          <w:sz w:val="24"/>
          <w:szCs w:val="24"/>
        </w:rPr>
        <w:t>После подобного расчета формируется целостная подробная картина общей прибыльности деятельности фирмы и о показателях в разрезе самостоятельных подразделений. Наиболее пристальное внимание, по авторскому мнению, стоит обратить на:</w:t>
      </w:r>
    </w:p>
    <w:p w14:paraId="6B411B03" w14:textId="77777777" w:rsidR="00152281" w:rsidRPr="00F9661C" w:rsidRDefault="00152281" w:rsidP="00152281">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1) торговые площади с замедляющимся темпом роста маржинального дохода или вовсе снижающимся маржинальным доходом на фоне активно растущей выручки (поскольку тенденция роста выручки уступает темпу роста переменных затрат при неослабевающем спросе на товары, в подобном случае требуется более глубокий анализ);</w:t>
      </w:r>
    </w:p>
    <w:p w14:paraId="3BB62705" w14:textId="77777777" w:rsidR="00152281" w:rsidRPr="00F9661C" w:rsidRDefault="00152281" w:rsidP="00152281">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2) торговые площади с устойчивой тенденцией к сокращению прибыли от реализации (решение проблемы должно нести радикальный характер из-за влияния на общую рентабельность, зачастую необходимо перенести точку по новому адресу или ликвидировать подразделение);</w:t>
      </w:r>
    </w:p>
    <w:p w14:paraId="5603B811" w14:textId="77777777" w:rsidR="00152281" w:rsidRPr="00F9661C" w:rsidRDefault="00152281" w:rsidP="00152281">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3) торговые площади с устойчивым ростом маржинального дохода и выручки (подобное положение указывает на то, что торговая точка находится в фазе роста, повышая рентабельность всего предприятия, спрос превышает предложение, следует повысить товарооборот на точке).</w:t>
      </w:r>
    </w:p>
    <w:p w14:paraId="2DAD2E96" w14:textId="04F2C691" w:rsidR="009425B8" w:rsidRPr="00152281" w:rsidRDefault="009425B8" w:rsidP="00C268F3">
      <w:pPr>
        <w:spacing w:before="120" w:after="0" w:line="240" w:lineRule="auto"/>
        <w:jc w:val="both"/>
        <w:rPr>
          <w:rFonts w:ascii="Times New Roman" w:hAnsi="Times New Roman" w:cs="Times New Roman"/>
          <w:sz w:val="28"/>
          <w:szCs w:val="28"/>
        </w:rPr>
      </w:pPr>
      <w:r w:rsidRPr="00F9661C">
        <w:rPr>
          <w:rFonts w:ascii="Times New Roman" w:hAnsi="Times New Roman" w:cs="Times New Roman"/>
          <w:sz w:val="24"/>
          <w:szCs w:val="24"/>
        </w:rPr>
        <w:t>В первой ситуации причины проблем наиболее часто кроются в расходах на хранение и транспортировку. Наиболее часто географическое положение такой торговой точки является экономически невыгодным (велики затраты на ГСМ из-за пробок, главные сетевые бизнес-маршруты далеки от подразделения), происходит порча товара при длительной и проблемной доставке, нарушаются сроки поставки.</w:t>
      </w:r>
    </w:p>
    <w:p w14:paraId="67E10F0D"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 xml:space="preserve">В первую очередь, любому управляющему следует следить за рентабельностью продаж своего предприятия. Так, ситуацию, когда на малом предприятии уровень рентабельности падает менее 30%, можно охарактеризовать как крайне неблагоприятную. Если фирма функционирует более одного года, то ситуация вовсе критическая. Порой низкая рентабельность объясняется дефицитом товаров, пользующихся высоким спросом у покупателей, дефицит влечет весомое </w:t>
      </w:r>
      <w:proofErr w:type="spellStart"/>
      <w:r w:rsidRPr="00F9661C">
        <w:rPr>
          <w:rFonts w:ascii="Times New Roman" w:hAnsi="Times New Roman" w:cs="Times New Roman"/>
          <w:sz w:val="24"/>
          <w:szCs w:val="24"/>
        </w:rPr>
        <w:t>недополучение</w:t>
      </w:r>
      <w:proofErr w:type="spellEnd"/>
      <w:r w:rsidRPr="00F9661C">
        <w:rPr>
          <w:rFonts w:ascii="Times New Roman" w:hAnsi="Times New Roman" w:cs="Times New Roman"/>
          <w:sz w:val="24"/>
          <w:szCs w:val="24"/>
        </w:rPr>
        <w:t xml:space="preserve"> выручки, при сохраняющемся уровне постоянных затрат. Еще одной причиной может стать неритмичность товарных поставок и торговли. </w:t>
      </w:r>
    </w:p>
    <w:p w14:paraId="400B4867" w14:textId="3A4F3B41"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«Низкая рентабельность продаж негативно сказывается на инвестиционном потенциале фирмы, если ее показатель ниже 20%, то менеджерам малого предприятия следовало направлять а</w:t>
      </w:r>
      <w:r w:rsidR="00ED4E24" w:rsidRPr="00F9661C">
        <w:rPr>
          <w:rFonts w:ascii="Times New Roman" w:hAnsi="Times New Roman" w:cs="Times New Roman"/>
          <w:sz w:val="24"/>
          <w:szCs w:val="24"/>
        </w:rPr>
        <w:t>ктивы по другим направлениям» [3</w:t>
      </w:r>
      <w:r w:rsidRPr="00F9661C">
        <w:rPr>
          <w:rFonts w:ascii="Times New Roman" w:hAnsi="Times New Roman" w:cs="Times New Roman"/>
          <w:sz w:val="24"/>
          <w:szCs w:val="24"/>
        </w:rPr>
        <w:t>].</w:t>
      </w:r>
    </w:p>
    <w:p w14:paraId="0BE579BA"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 xml:space="preserve"> Если провести некую аналогию с вложениями по </w:t>
      </w:r>
      <w:proofErr w:type="spellStart"/>
      <w:r w:rsidRPr="00F9661C">
        <w:rPr>
          <w:rFonts w:ascii="Times New Roman" w:hAnsi="Times New Roman" w:cs="Times New Roman"/>
          <w:sz w:val="24"/>
          <w:szCs w:val="24"/>
        </w:rPr>
        <w:t>безрисковой</w:t>
      </w:r>
      <w:proofErr w:type="spellEnd"/>
      <w:r w:rsidRPr="00F9661C">
        <w:rPr>
          <w:rFonts w:ascii="Times New Roman" w:hAnsi="Times New Roman" w:cs="Times New Roman"/>
          <w:sz w:val="24"/>
          <w:szCs w:val="24"/>
        </w:rPr>
        <w:t xml:space="preserve"> ставке инвестирования (банковский депозит 9-12%), то они будут аналогичны рентабельности продаж 30%, соответственно куда проще отнести деньги в банк. </w:t>
      </w:r>
    </w:p>
    <w:p w14:paraId="7D7B9408" w14:textId="19D7726D"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«Финальной стадией финансовой оценки и анализа должны стать оценка и анализ показателей, характеризующих результат жизнедеятельности небольшой торговой организации» [</w:t>
      </w:r>
      <w:r w:rsidR="00ED4E24" w:rsidRPr="00F9661C">
        <w:rPr>
          <w:rFonts w:ascii="Times New Roman" w:hAnsi="Times New Roman" w:cs="Times New Roman"/>
          <w:sz w:val="24"/>
          <w:szCs w:val="24"/>
        </w:rPr>
        <w:t>4</w:t>
      </w:r>
      <w:r w:rsidRPr="00F9661C">
        <w:rPr>
          <w:rFonts w:ascii="Times New Roman" w:hAnsi="Times New Roman" w:cs="Times New Roman"/>
          <w:sz w:val="24"/>
          <w:szCs w:val="24"/>
        </w:rPr>
        <w:t xml:space="preserve">]. </w:t>
      </w:r>
    </w:p>
    <w:p w14:paraId="08EAF158"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Прежде всего среди изучаемых параметров необходимо рассчитать:</w:t>
      </w:r>
    </w:p>
    <w:p w14:paraId="383968F4"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1) рентабельность капитала;</w:t>
      </w:r>
    </w:p>
    <w:p w14:paraId="0D7C2406"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2) период финансового цикла;</w:t>
      </w:r>
    </w:p>
    <w:p w14:paraId="6E7EA350"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3) период операционного цикла;</w:t>
      </w:r>
    </w:p>
    <w:p w14:paraId="0B4C298E"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4) оборачиваемость товарных запасов;</w:t>
      </w:r>
    </w:p>
    <w:p w14:paraId="03E2D8DF"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5) норму прибыли;</w:t>
      </w:r>
    </w:p>
    <w:p w14:paraId="30A6A3E7"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6) оборачиваемость дебиторской задолженности.</w:t>
      </w:r>
    </w:p>
    <w:p w14:paraId="03EA93F0" w14:textId="53730E00" w:rsidR="009425B8" w:rsidRDefault="00DA5857"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w:t>
      </w:r>
      <w:r w:rsidR="009425B8" w:rsidRPr="00F9661C">
        <w:rPr>
          <w:rFonts w:ascii="Times New Roman" w:hAnsi="Times New Roman" w:cs="Times New Roman"/>
          <w:sz w:val="24"/>
          <w:szCs w:val="24"/>
        </w:rPr>
        <w:t>Финансовый анализ на малом торговом предприятии желательно проводить ежемесячно, но в условиях повышенного уровня трудозатрат в подобных фирмах его можно проводить раз в квартал</w:t>
      </w:r>
      <w:r w:rsidRPr="00F9661C">
        <w:rPr>
          <w:rFonts w:ascii="Times New Roman" w:hAnsi="Times New Roman" w:cs="Times New Roman"/>
          <w:sz w:val="24"/>
          <w:szCs w:val="24"/>
        </w:rPr>
        <w:t>» [8].</w:t>
      </w:r>
    </w:p>
    <w:p w14:paraId="59E802DC" w14:textId="77777777" w:rsidR="00152281" w:rsidRPr="00F9661C" w:rsidRDefault="00152281" w:rsidP="00152281">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«Расчет каких-либо других результирующих параметров не обязателен. Периоды финансового и операционного циклов и показатель оборачиваемости товарных запасов дают представление о том, как быстро запасы оборачиваются в деньги и о так называемых «узких местах</w:t>
      </w:r>
      <w:r w:rsidRPr="00F9661C">
        <w:rPr>
          <w:rFonts w:ascii="Times New Roman" w:hAnsi="Times New Roman"/>
          <w:sz w:val="24"/>
          <w:szCs w:val="24"/>
        </w:rPr>
        <w:t>»</w:t>
      </w:r>
      <w:r w:rsidRPr="00F9661C">
        <w:rPr>
          <w:rFonts w:ascii="Times New Roman" w:hAnsi="Times New Roman" w:cs="Times New Roman"/>
          <w:sz w:val="24"/>
          <w:szCs w:val="24"/>
        </w:rPr>
        <w:t xml:space="preserve"> хозяйственной деятельности» [5]. </w:t>
      </w:r>
    </w:p>
    <w:p w14:paraId="34C29A13" w14:textId="77777777" w:rsidR="00152281" w:rsidRPr="00F9661C" w:rsidRDefault="00152281" w:rsidP="00152281">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Дать оценку финансовому результату от инвестиций в бизнес позволяют показатели рентабельности капитала и нормы прибыли (таблица 3).</w:t>
      </w:r>
    </w:p>
    <w:p w14:paraId="3BB2EAD7" w14:textId="1E6362B8" w:rsidR="00152281" w:rsidRPr="00F9661C" w:rsidRDefault="00152281"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Необходимость объективной оценки величины капитала малой фирмы представляет собой основополагающую составляющую на финальной стадии анализа.</w:t>
      </w:r>
      <w:bookmarkStart w:id="0" w:name="_GoBack"/>
      <w:bookmarkEnd w:id="0"/>
    </w:p>
    <w:p w14:paraId="593A0872" w14:textId="77777777" w:rsidR="009425B8" w:rsidRPr="00F9661C" w:rsidRDefault="009425B8" w:rsidP="00C268F3">
      <w:pPr>
        <w:spacing w:before="120" w:after="0" w:line="240" w:lineRule="auto"/>
        <w:jc w:val="both"/>
        <w:rPr>
          <w:rFonts w:ascii="Times New Roman" w:hAnsi="Times New Roman" w:cs="Times New Roman"/>
          <w:sz w:val="24"/>
          <w:szCs w:val="24"/>
        </w:rPr>
      </w:pPr>
      <w:r w:rsidRPr="00F9661C">
        <w:rPr>
          <w:rFonts w:ascii="Times New Roman" w:hAnsi="Times New Roman" w:cs="Times New Roman"/>
          <w:sz w:val="24"/>
          <w:szCs w:val="24"/>
        </w:rPr>
        <w:t xml:space="preserve">Таблица 3 </w:t>
      </w:r>
      <w:r w:rsidRPr="00F9661C">
        <w:rPr>
          <w:rFonts w:ascii="Times New Roman" w:hAnsi="Times New Roman"/>
          <w:sz w:val="24"/>
          <w:szCs w:val="24"/>
          <w:lang w:eastAsia="ru-RU"/>
        </w:rPr>
        <w:t>–</w:t>
      </w:r>
      <w:r w:rsidRPr="00F9661C">
        <w:rPr>
          <w:rFonts w:ascii="Times New Roman" w:hAnsi="Times New Roman" w:cs="Times New Roman"/>
          <w:sz w:val="24"/>
          <w:szCs w:val="24"/>
        </w:rPr>
        <w:t xml:space="preserve"> Показатели общей рентабельности и деловой активности малой</w:t>
      </w:r>
    </w:p>
    <w:p w14:paraId="2262E857" w14:textId="59E3DDF1" w:rsidR="009425B8" w:rsidRPr="00F9661C" w:rsidRDefault="00CB61E9" w:rsidP="00F9661C">
      <w:pPr>
        <w:spacing w:after="120" w:line="240" w:lineRule="auto"/>
        <w:jc w:val="both"/>
        <w:rPr>
          <w:rFonts w:ascii="Times New Roman" w:hAnsi="Times New Roman" w:cs="Times New Roman"/>
          <w:sz w:val="24"/>
          <w:szCs w:val="24"/>
        </w:rPr>
      </w:pPr>
      <w:r w:rsidRPr="00F9661C">
        <w:rPr>
          <w:rFonts w:ascii="Times New Roman" w:hAnsi="Times New Roman" w:cs="Times New Roman"/>
          <w:sz w:val="24"/>
          <w:szCs w:val="24"/>
        </w:rPr>
        <w:t xml:space="preserve">                     </w:t>
      </w:r>
      <w:r w:rsidR="009425B8" w:rsidRPr="00F9661C">
        <w:rPr>
          <w:rFonts w:ascii="Times New Roman" w:hAnsi="Times New Roman" w:cs="Times New Roman"/>
          <w:sz w:val="24"/>
          <w:szCs w:val="24"/>
        </w:rPr>
        <w:t>фирмы</w:t>
      </w:r>
    </w:p>
    <w:tbl>
      <w:tblPr>
        <w:tblW w:w="96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239"/>
        <w:gridCol w:w="3288"/>
        <w:gridCol w:w="1147"/>
        <w:gridCol w:w="754"/>
        <w:gridCol w:w="711"/>
        <w:gridCol w:w="711"/>
        <w:gridCol w:w="754"/>
        <w:gridCol w:w="1030"/>
      </w:tblGrid>
      <w:tr w:rsidR="009425B8" w14:paraId="06153BA4" w14:textId="77777777" w:rsidTr="009634E5">
        <w:trPr>
          <w:jc w:val="center"/>
        </w:trPr>
        <w:tc>
          <w:tcPr>
            <w:tcW w:w="236" w:type="dxa"/>
            <w:tcBorders>
              <w:top w:val="single" w:sz="12" w:space="0" w:color="auto"/>
              <w:bottom w:val="single" w:sz="12" w:space="0" w:color="auto"/>
              <w:right w:val="single" w:sz="12" w:space="0" w:color="auto"/>
            </w:tcBorders>
            <w:vAlign w:val="center"/>
          </w:tcPr>
          <w:p w14:paraId="47780CCC"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 xml:space="preserve">№ </w:t>
            </w:r>
          </w:p>
          <w:p w14:paraId="638FDAFA"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показателя</w:t>
            </w:r>
          </w:p>
        </w:tc>
        <w:tc>
          <w:tcPr>
            <w:tcW w:w="3985" w:type="dxa"/>
            <w:tcBorders>
              <w:top w:val="single" w:sz="12" w:space="0" w:color="auto"/>
              <w:left w:val="single" w:sz="12" w:space="0" w:color="auto"/>
              <w:bottom w:val="single" w:sz="12" w:space="0" w:color="auto"/>
              <w:right w:val="single" w:sz="12" w:space="0" w:color="auto"/>
            </w:tcBorders>
            <w:vAlign w:val="center"/>
          </w:tcPr>
          <w:p w14:paraId="20D0A61A"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Показатель</w:t>
            </w:r>
          </w:p>
        </w:tc>
        <w:tc>
          <w:tcPr>
            <w:tcW w:w="1220" w:type="dxa"/>
            <w:tcBorders>
              <w:top w:val="single" w:sz="12" w:space="0" w:color="auto"/>
              <w:left w:val="single" w:sz="12" w:space="0" w:color="auto"/>
              <w:bottom w:val="single" w:sz="12" w:space="0" w:color="auto"/>
              <w:right w:val="single" w:sz="12" w:space="0" w:color="auto"/>
            </w:tcBorders>
            <w:vAlign w:val="center"/>
          </w:tcPr>
          <w:p w14:paraId="7F8101E4"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Порядок расчета</w:t>
            </w:r>
          </w:p>
        </w:tc>
        <w:tc>
          <w:tcPr>
            <w:tcW w:w="780" w:type="dxa"/>
            <w:tcBorders>
              <w:top w:val="single" w:sz="12" w:space="0" w:color="auto"/>
              <w:left w:val="single" w:sz="12" w:space="0" w:color="auto"/>
              <w:bottom w:val="single" w:sz="12" w:space="0" w:color="auto"/>
              <w:right w:val="single" w:sz="12" w:space="0" w:color="auto"/>
            </w:tcBorders>
            <w:vAlign w:val="center"/>
          </w:tcPr>
          <w:p w14:paraId="13328EDA"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 кв.</w:t>
            </w:r>
          </w:p>
        </w:tc>
        <w:tc>
          <w:tcPr>
            <w:tcW w:w="711" w:type="dxa"/>
            <w:tcBorders>
              <w:top w:val="single" w:sz="12" w:space="0" w:color="auto"/>
              <w:left w:val="single" w:sz="12" w:space="0" w:color="auto"/>
              <w:bottom w:val="single" w:sz="12" w:space="0" w:color="auto"/>
              <w:right w:val="single" w:sz="12" w:space="0" w:color="auto"/>
            </w:tcBorders>
            <w:vAlign w:val="center"/>
          </w:tcPr>
          <w:p w14:paraId="159F00F6"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2 кв.</w:t>
            </w:r>
          </w:p>
        </w:tc>
        <w:tc>
          <w:tcPr>
            <w:tcW w:w="711" w:type="dxa"/>
            <w:tcBorders>
              <w:top w:val="single" w:sz="12" w:space="0" w:color="auto"/>
              <w:left w:val="single" w:sz="12" w:space="0" w:color="auto"/>
              <w:bottom w:val="single" w:sz="12" w:space="0" w:color="auto"/>
              <w:right w:val="single" w:sz="12" w:space="0" w:color="auto"/>
            </w:tcBorders>
            <w:vAlign w:val="center"/>
          </w:tcPr>
          <w:p w14:paraId="0FF4A6F3"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3 кв.</w:t>
            </w:r>
          </w:p>
        </w:tc>
        <w:tc>
          <w:tcPr>
            <w:tcW w:w="780" w:type="dxa"/>
            <w:tcBorders>
              <w:top w:val="single" w:sz="12" w:space="0" w:color="auto"/>
              <w:left w:val="single" w:sz="12" w:space="0" w:color="auto"/>
              <w:bottom w:val="single" w:sz="12" w:space="0" w:color="auto"/>
              <w:right w:val="single" w:sz="12" w:space="0" w:color="auto"/>
            </w:tcBorders>
            <w:vAlign w:val="center"/>
          </w:tcPr>
          <w:p w14:paraId="37B579FE"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4 кв.</w:t>
            </w:r>
          </w:p>
        </w:tc>
        <w:tc>
          <w:tcPr>
            <w:tcW w:w="1211" w:type="dxa"/>
            <w:tcBorders>
              <w:top w:val="single" w:sz="12" w:space="0" w:color="auto"/>
              <w:left w:val="single" w:sz="12" w:space="0" w:color="auto"/>
              <w:bottom w:val="single" w:sz="12" w:space="0" w:color="auto"/>
            </w:tcBorders>
            <w:vAlign w:val="center"/>
          </w:tcPr>
          <w:p w14:paraId="4815C437"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Темп роста 1 кв. к 4 кв., %</w:t>
            </w:r>
          </w:p>
        </w:tc>
      </w:tr>
      <w:tr w:rsidR="009425B8" w14:paraId="0CF034E6" w14:textId="77777777" w:rsidTr="009634E5">
        <w:trPr>
          <w:jc w:val="center"/>
        </w:trPr>
        <w:tc>
          <w:tcPr>
            <w:tcW w:w="236" w:type="dxa"/>
            <w:tcBorders>
              <w:top w:val="single" w:sz="12" w:space="0" w:color="auto"/>
              <w:bottom w:val="single" w:sz="12" w:space="0" w:color="auto"/>
              <w:right w:val="single" w:sz="12" w:space="0" w:color="auto"/>
            </w:tcBorders>
            <w:vAlign w:val="center"/>
          </w:tcPr>
          <w:p w14:paraId="779DA4E4"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w:t>
            </w:r>
          </w:p>
        </w:tc>
        <w:tc>
          <w:tcPr>
            <w:tcW w:w="3985" w:type="dxa"/>
            <w:tcBorders>
              <w:top w:val="single" w:sz="12" w:space="0" w:color="auto"/>
              <w:left w:val="single" w:sz="12" w:space="0" w:color="auto"/>
              <w:bottom w:val="single" w:sz="12" w:space="0" w:color="auto"/>
              <w:right w:val="single" w:sz="12" w:space="0" w:color="auto"/>
            </w:tcBorders>
            <w:vAlign w:val="center"/>
          </w:tcPr>
          <w:p w14:paraId="75CBC65F"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Среднеквартальная величина </w:t>
            </w:r>
          </w:p>
          <w:p w14:paraId="25861AFB"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дебиторской </w:t>
            </w:r>
          </w:p>
          <w:p w14:paraId="24C5DB63"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задолженности, тыс. р. </w:t>
            </w:r>
          </w:p>
        </w:tc>
        <w:tc>
          <w:tcPr>
            <w:tcW w:w="1220" w:type="dxa"/>
            <w:tcBorders>
              <w:top w:val="single" w:sz="12" w:space="0" w:color="auto"/>
              <w:left w:val="single" w:sz="12" w:space="0" w:color="auto"/>
              <w:bottom w:val="single" w:sz="12" w:space="0" w:color="auto"/>
              <w:right w:val="single" w:sz="12" w:space="0" w:color="auto"/>
            </w:tcBorders>
            <w:vAlign w:val="center"/>
          </w:tcPr>
          <w:p w14:paraId="557E3463" w14:textId="77777777" w:rsidR="009425B8" w:rsidRPr="004F79F6" w:rsidRDefault="009425B8" w:rsidP="00F9661C">
            <w:pPr>
              <w:spacing w:after="0" w:line="240" w:lineRule="auto"/>
              <w:jc w:val="center"/>
              <w:rPr>
                <w:rFonts w:ascii="Times New Roman" w:hAnsi="Times New Roman" w:cs="Times New Roman"/>
              </w:rPr>
            </w:pPr>
          </w:p>
        </w:tc>
        <w:tc>
          <w:tcPr>
            <w:tcW w:w="780" w:type="dxa"/>
            <w:tcBorders>
              <w:top w:val="single" w:sz="12" w:space="0" w:color="auto"/>
              <w:left w:val="single" w:sz="12" w:space="0" w:color="auto"/>
            </w:tcBorders>
            <w:vAlign w:val="center"/>
          </w:tcPr>
          <w:p w14:paraId="65ACA87B"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120</w:t>
            </w:r>
          </w:p>
        </w:tc>
        <w:tc>
          <w:tcPr>
            <w:tcW w:w="711" w:type="dxa"/>
            <w:tcBorders>
              <w:top w:val="single" w:sz="12" w:space="0" w:color="auto"/>
            </w:tcBorders>
            <w:vAlign w:val="center"/>
          </w:tcPr>
          <w:p w14:paraId="2BC873D1"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128</w:t>
            </w:r>
          </w:p>
        </w:tc>
        <w:tc>
          <w:tcPr>
            <w:tcW w:w="711" w:type="dxa"/>
            <w:tcBorders>
              <w:top w:val="single" w:sz="12" w:space="0" w:color="auto"/>
            </w:tcBorders>
            <w:vAlign w:val="center"/>
          </w:tcPr>
          <w:p w14:paraId="440FD970"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130</w:t>
            </w:r>
          </w:p>
        </w:tc>
        <w:tc>
          <w:tcPr>
            <w:tcW w:w="780" w:type="dxa"/>
            <w:tcBorders>
              <w:top w:val="single" w:sz="12" w:space="0" w:color="auto"/>
            </w:tcBorders>
            <w:vAlign w:val="center"/>
          </w:tcPr>
          <w:p w14:paraId="2F158697"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147</w:t>
            </w:r>
          </w:p>
        </w:tc>
        <w:tc>
          <w:tcPr>
            <w:tcW w:w="1211" w:type="dxa"/>
            <w:tcBorders>
              <w:top w:val="single" w:sz="12" w:space="0" w:color="auto"/>
            </w:tcBorders>
            <w:vAlign w:val="center"/>
          </w:tcPr>
          <w:p w14:paraId="67D90DB8"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122,5</w:t>
            </w:r>
          </w:p>
        </w:tc>
      </w:tr>
      <w:tr w:rsidR="009425B8" w14:paraId="5DD0C7A2" w14:textId="77777777" w:rsidTr="009634E5">
        <w:trPr>
          <w:jc w:val="center"/>
        </w:trPr>
        <w:tc>
          <w:tcPr>
            <w:tcW w:w="236" w:type="dxa"/>
            <w:tcBorders>
              <w:top w:val="single" w:sz="12" w:space="0" w:color="auto"/>
              <w:bottom w:val="single" w:sz="12" w:space="0" w:color="auto"/>
              <w:right w:val="single" w:sz="12" w:space="0" w:color="auto"/>
            </w:tcBorders>
            <w:vAlign w:val="center"/>
          </w:tcPr>
          <w:p w14:paraId="762A01FD"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2</w:t>
            </w:r>
          </w:p>
        </w:tc>
        <w:tc>
          <w:tcPr>
            <w:tcW w:w="3985" w:type="dxa"/>
            <w:tcBorders>
              <w:top w:val="single" w:sz="12" w:space="0" w:color="auto"/>
              <w:left w:val="single" w:sz="12" w:space="0" w:color="auto"/>
              <w:bottom w:val="single" w:sz="12" w:space="0" w:color="auto"/>
              <w:right w:val="single" w:sz="12" w:space="0" w:color="auto"/>
            </w:tcBorders>
            <w:vAlign w:val="center"/>
          </w:tcPr>
          <w:p w14:paraId="449B4E15"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Среднеквартальная стоимость запасов, тыс. р.</w:t>
            </w:r>
          </w:p>
        </w:tc>
        <w:tc>
          <w:tcPr>
            <w:tcW w:w="1220" w:type="dxa"/>
            <w:tcBorders>
              <w:top w:val="single" w:sz="12" w:space="0" w:color="auto"/>
              <w:left w:val="single" w:sz="12" w:space="0" w:color="auto"/>
              <w:bottom w:val="single" w:sz="12" w:space="0" w:color="auto"/>
              <w:right w:val="single" w:sz="12" w:space="0" w:color="auto"/>
            </w:tcBorders>
            <w:vAlign w:val="center"/>
          </w:tcPr>
          <w:p w14:paraId="150F492F" w14:textId="77777777" w:rsidR="009425B8" w:rsidRPr="004F79F6" w:rsidRDefault="009425B8" w:rsidP="00F9661C">
            <w:pPr>
              <w:spacing w:after="0" w:line="240" w:lineRule="auto"/>
              <w:jc w:val="center"/>
              <w:rPr>
                <w:rFonts w:ascii="Times New Roman" w:hAnsi="Times New Roman" w:cs="Times New Roman"/>
              </w:rPr>
            </w:pPr>
          </w:p>
        </w:tc>
        <w:tc>
          <w:tcPr>
            <w:tcW w:w="780" w:type="dxa"/>
            <w:tcBorders>
              <w:left w:val="single" w:sz="12" w:space="0" w:color="auto"/>
            </w:tcBorders>
            <w:vAlign w:val="center"/>
          </w:tcPr>
          <w:p w14:paraId="0677437B"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68</w:t>
            </w:r>
          </w:p>
        </w:tc>
        <w:tc>
          <w:tcPr>
            <w:tcW w:w="711" w:type="dxa"/>
            <w:vAlign w:val="center"/>
          </w:tcPr>
          <w:p w14:paraId="28646A07"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57</w:t>
            </w:r>
          </w:p>
        </w:tc>
        <w:tc>
          <w:tcPr>
            <w:tcW w:w="711" w:type="dxa"/>
            <w:vAlign w:val="center"/>
          </w:tcPr>
          <w:p w14:paraId="2F4445B1"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74</w:t>
            </w:r>
          </w:p>
        </w:tc>
        <w:tc>
          <w:tcPr>
            <w:tcW w:w="780" w:type="dxa"/>
            <w:vAlign w:val="center"/>
          </w:tcPr>
          <w:p w14:paraId="69326526"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78</w:t>
            </w:r>
          </w:p>
        </w:tc>
        <w:tc>
          <w:tcPr>
            <w:tcW w:w="1211" w:type="dxa"/>
            <w:vAlign w:val="center"/>
          </w:tcPr>
          <w:p w14:paraId="4D5F5871"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114,7</w:t>
            </w:r>
          </w:p>
        </w:tc>
      </w:tr>
      <w:tr w:rsidR="009425B8" w14:paraId="23F74E3B" w14:textId="77777777" w:rsidTr="009634E5">
        <w:trPr>
          <w:jc w:val="center"/>
        </w:trPr>
        <w:tc>
          <w:tcPr>
            <w:tcW w:w="236" w:type="dxa"/>
            <w:tcBorders>
              <w:top w:val="single" w:sz="12" w:space="0" w:color="auto"/>
              <w:bottom w:val="single" w:sz="12" w:space="0" w:color="auto"/>
              <w:right w:val="single" w:sz="12" w:space="0" w:color="auto"/>
            </w:tcBorders>
            <w:vAlign w:val="center"/>
          </w:tcPr>
          <w:p w14:paraId="2D8770DD"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3</w:t>
            </w:r>
          </w:p>
        </w:tc>
        <w:tc>
          <w:tcPr>
            <w:tcW w:w="3985" w:type="dxa"/>
            <w:tcBorders>
              <w:top w:val="single" w:sz="12" w:space="0" w:color="auto"/>
              <w:left w:val="single" w:sz="12" w:space="0" w:color="auto"/>
              <w:bottom w:val="single" w:sz="12" w:space="0" w:color="auto"/>
              <w:right w:val="single" w:sz="12" w:space="0" w:color="auto"/>
            </w:tcBorders>
            <w:vAlign w:val="center"/>
          </w:tcPr>
          <w:p w14:paraId="40018E0D"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Среднеквартальная величина </w:t>
            </w:r>
          </w:p>
          <w:p w14:paraId="16B3524E"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Кредиторской</w:t>
            </w:r>
          </w:p>
          <w:p w14:paraId="78693C0C"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задолженности, тыс. р.</w:t>
            </w:r>
          </w:p>
        </w:tc>
        <w:tc>
          <w:tcPr>
            <w:tcW w:w="1220" w:type="dxa"/>
            <w:tcBorders>
              <w:top w:val="single" w:sz="12" w:space="0" w:color="auto"/>
              <w:left w:val="single" w:sz="12" w:space="0" w:color="auto"/>
              <w:bottom w:val="single" w:sz="12" w:space="0" w:color="auto"/>
              <w:right w:val="single" w:sz="12" w:space="0" w:color="auto"/>
            </w:tcBorders>
            <w:vAlign w:val="center"/>
          </w:tcPr>
          <w:p w14:paraId="78317DA9" w14:textId="77777777" w:rsidR="009425B8" w:rsidRPr="004F79F6" w:rsidRDefault="009425B8" w:rsidP="00F9661C">
            <w:pPr>
              <w:spacing w:after="0" w:line="240" w:lineRule="auto"/>
              <w:jc w:val="center"/>
              <w:rPr>
                <w:rFonts w:ascii="Times New Roman" w:hAnsi="Times New Roman" w:cs="Times New Roman"/>
              </w:rPr>
            </w:pPr>
          </w:p>
        </w:tc>
        <w:tc>
          <w:tcPr>
            <w:tcW w:w="780" w:type="dxa"/>
            <w:tcBorders>
              <w:left w:val="single" w:sz="12" w:space="0" w:color="auto"/>
            </w:tcBorders>
            <w:vAlign w:val="center"/>
          </w:tcPr>
          <w:p w14:paraId="1DAEAC6A"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135</w:t>
            </w:r>
          </w:p>
        </w:tc>
        <w:tc>
          <w:tcPr>
            <w:tcW w:w="711" w:type="dxa"/>
            <w:vAlign w:val="center"/>
          </w:tcPr>
          <w:p w14:paraId="51192743"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132</w:t>
            </w:r>
          </w:p>
        </w:tc>
        <w:tc>
          <w:tcPr>
            <w:tcW w:w="711" w:type="dxa"/>
            <w:vAlign w:val="center"/>
          </w:tcPr>
          <w:p w14:paraId="4D041D7D"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147</w:t>
            </w:r>
          </w:p>
        </w:tc>
        <w:tc>
          <w:tcPr>
            <w:tcW w:w="780" w:type="dxa"/>
            <w:vAlign w:val="center"/>
          </w:tcPr>
          <w:p w14:paraId="31EC30AF"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158</w:t>
            </w:r>
          </w:p>
        </w:tc>
        <w:tc>
          <w:tcPr>
            <w:tcW w:w="1211" w:type="dxa"/>
            <w:vAlign w:val="center"/>
          </w:tcPr>
          <w:p w14:paraId="4D146F1B"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117</w:t>
            </w:r>
          </w:p>
        </w:tc>
      </w:tr>
      <w:tr w:rsidR="009425B8" w14:paraId="2E261A90" w14:textId="77777777" w:rsidTr="009634E5">
        <w:trPr>
          <w:jc w:val="center"/>
        </w:trPr>
        <w:tc>
          <w:tcPr>
            <w:tcW w:w="236" w:type="dxa"/>
            <w:tcBorders>
              <w:top w:val="single" w:sz="12" w:space="0" w:color="auto"/>
              <w:bottom w:val="single" w:sz="12" w:space="0" w:color="auto"/>
              <w:right w:val="single" w:sz="12" w:space="0" w:color="auto"/>
            </w:tcBorders>
            <w:vAlign w:val="center"/>
          </w:tcPr>
          <w:p w14:paraId="6180E4BB"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4</w:t>
            </w:r>
          </w:p>
        </w:tc>
        <w:tc>
          <w:tcPr>
            <w:tcW w:w="3985" w:type="dxa"/>
            <w:tcBorders>
              <w:top w:val="single" w:sz="12" w:space="0" w:color="auto"/>
              <w:left w:val="single" w:sz="12" w:space="0" w:color="auto"/>
              <w:bottom w:val="single" w:sz="12" w:space="0" w:color="auto"/>
              <w:right w:val="single" w:sz="12" w:space="0" w:color="auto"/>
            </w:tcBorders>
            <w:vAlign w:val="center"/>
          </w:tcPr>
          <w:p w14:paraId="28D3B5B9"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Среднеквартальная сумма капитала предприятия, </w:t>
            </w:r>
          </w:p>
          <w:p w14:paraId="5CEF413D"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тыс. р.</w:t>
            </w:r>
          </w:p>
        </w:tc>
        <w:tc>
          <w:tcPr>
            <w:tcW w:w="1220" w:type="dxa"/>
            <w:tcBorders>
              <w:top w:val="single" w:sz="12" w:space="0" w:color="auto"/>
              <w:left w:val="single" w:sz="12" w:space="0" w:color="auto"/>
              <w:bottom w:val="single" w:sz="12" w:space="0" w:color="auto"/>
              <w:right w:val="single" w:sz="12" w:space="0" w:color="auto"/>
            </w:tcBorders>
            <w:vAlign w:val="center"/>
          </w:tcPr>
          <w:p w14:paraId="61A6A27E" w14:textId="77777777" w:rsidR="009425B8" w:rsidRPr="004F79F6" w:rsidRDefault="009425B8" w:rsidP="00F9661C">
            <w:pPr>
              <w:spacing w:after="0" w:line="240" w:lineRule="auto"/>
              <w:jc w:val="center"/>
              <w:rPr>
                <w:rFonts w:ascii="Times New Roman" w:hAnsi="Times New Roman" w:cs="Times New Roman"/>
              </w:rPr>
            </w:pPr>
          </w:p>
        </w:tc>
        <w:tc>
          <w:tcPr>
            <w:tcW w:w="780" w:type="dxa"/>
            <w:tcBorders>
              <w:left w:val="single" w:sz="12" w:space="0" w:color="auto"/>
            </w:tcBorders>
            <w:vAlign w:val="center"/>
          </w:tcPr>
          <w:p w14:paraId="50B493BD"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890</w:t>
            </w:r>
          </w:p>
        </w:tc>
        <w:tc>
          <w:tcPr>
            <w:tcW w:w="711" w:type="dxa"/>
            <w:vAlign w:val="center"/>
          </w:tcPr>
          <w:p w14:paraId="3A949CF1"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870</w:t>
            </w:r>
          </w:p>
        </w:tc>
        <w:tc>
          <w:tcPr>
            <w:tcW w:w="711" w:type="dxa"/>
            <w:vAlign w:val="center"/>
          </w:tcPr>
          <w:p w14:paraId="725596E0"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850</w:t>
            </w:r>
          </w:p>
        </w:tc>
        <w:tc>
          <w:tcPr>
            <w:tcW w:w="780" w:type="dxa"/>
            <w:vAlign w:val="center"/>
          </w:tcPr>
          <w:p w14:paraId="5889FA99"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980</w:t>
            </w:r>
          </w:p>
        </w:tc>
        <w:tc>
          <w:tcPr>
            <w:tcW w:w="1211" w:type="dxa"/>
            <w:vAlign w:val="center"/>
          </w:tcPr>
          <w:p w14:paraId="405F96B9"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123,0</w:t>
            </w:r>
          </w:p>
        </w:tc>
      </w:tr>
      <w:tr w:rsidR="009425B8" w14:paraId="4B6237E9" w14:textId="77777777" w:rsidTr="009634E5">
        <w:trPr>
          <w:jc w:val="center"/>
        </w:trPr>
        <w:tc>
          <w:tcPr>
            <w:tcW w:w="236" w:type="dxa"/>
            <w:tcBorders>
              <w:top w:val="single" w:sz="12" w:space="0" w:color="auto"/>
              <w:bottom w:val="single" w:sz="12" w:space="0" w:color="auto"/>
              <w:right w:val="single" w:sz="12" w:space="0" w:color="auto"/>
            </w:tcBorders>
            <w:vAlign w:val="center"/>
          </w:tcPr>
          <w:p w14:paraId="06D5DA9C"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5</w:t>
            </w:r>
          </w:p>
        </w:tc>
        <w:tc>
          <w:tcPr>
            <w:tcW w:w="3985" w:type="dxa"/>
            <w:tcBorders>
              <w:top w:val="single" w:sz="12" w:space="0" w:color="auto"/>
              <w:left w:val="single" w:sz="12" w:space="0" w:color="auto"/>
              <w:bottom w:val="single" w:sz="12" w:space="0" w:color="auto"/>
              <w:right w:val="single" w:sz="12" w:space="0" w:color="auto"/>
            </w:tcBorders>
            <w:vAlign w:val="center"/>
          </w:tcPr>
          <w:p w14:paraId="55305369"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Выручка от продаж, тыс. р.</w:t>
            </w:r>
          </w:p>
        </w:tc>
        <w:tc>
          <w:tcPr>
            <w:tcW w:w="1220" w:type="dxa"/>
            <w:tcBorders>
              <w:top w:val="single" w:sz="12" w:space="0" w:color="auto"/>
              <w:left w:val="single" w:sz="12" w:space="0" w:color="auto"/>
              <w:bottom w:val="single" w:sz="12" w:space="0" w:color="auto"/>
              <w:right w:val="single" w:sz="12" w:space="0" w:color="auto"/>
            </w:tcBorders>
            <w:vAlign w:val="center"/>
          </w:tcPr>
          <w:p w14:paraId="39FCBA96" w14:textId="77777777" w:rsidR="009425B8" w:rsidRPr="004F79F6" w:rsidRDefault="009425B8" w:rsidP="00F9661C">
            <w:pPr>
              <w:spacing w:after="0" w:line="240" w:lineRule="auto"/>
              <w:jc w:val="center"/>
              <w:rPr>
                <w:rFonts w:ascii="Times New Roman" w:hAnsi="Times New Roman" w:cs="Times New Roman"/>
              </w:rPr>
            </w:pPr>
          </w:p>
        </w:tc>
        <w:tc>
          <w:tcPr>
            <w:tcW w:w="780" w:type="dxa"/>
            <w:tcBorders>
              <w:left w:val="single" w:sz="12" w:space="0" w:color="auto"/>
            </w:tcBorders>
            <w:vAlign w:val="center"/>
          </w:tcPr>
          <w:p w14:paraId="2F8EE55C"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1272</w:t>
            </w:r>
          </w:p>
        </w:tc>
        <w:tc>
          <w:tcPr>
            <w:tcW w:w="711" w:type="dxa"/>
            <w:vAlign w:val="center"/>
          </w:tcPr>
          <w:p w14:paraId="1801BE3C"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1305</w:t>
            </w:r>
          </w:p>
        </w:tc>
        <w:tc>
          <w:tcPr>
            <w:tcW w:w="711" w:type="dxa"/>
            <w:vAlign w:val="center"/>
          </w:tcPr>
          <w:p w14:paraId="15EBC609"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1376</w:t>
            </w:r>
          </w:p>
        </w:tc>
        <w:tc>
          <w:tcPr>
            <w:tcW w:w="780" w:type="dxa"/>
            <w:vAlign w:val="center"/>
          </w:tcPr>
          <w:p w14:paraId="111910A1"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1540</w:t>
            </w:r>
          </w:p>
        </w:tc>
        <w:tc>
          <w:tcPr>
            <w:tcW w:w="1211" w:type="dxa"/>
            <w:vAlign w:val="center"/>
          </w:tcPr>
          <w:p w14:paraId="099F9D4D"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121,0</w:t>
            </w:r>
          </w:p>
        </w:tc>
      </w:tr>
      <w:tr w:rsidR="009425B8" w14:paraId="79903B6B" w14:textId="77777777" w:rsidTr="009634E5">
        <w:trPr>
          <w:jc w:val="center"/>
        </w:trPr>
        <w:tc>
          <w:tcPr>
            <w:tcW w:w="236" w:type="dxa"/>
            <w:tcBorders>
              <w:top w:val="single" w:sz="12" w:space="0" w:color="auto"/>
              <w:bottom w:val="single" w:sz="12" w:space="0" w:color="auto"/>
              <w:right w:val="single" w:sz="12" w:space="0" w:color="auto"/>
            </w:tcBorders>
            <w:vAlign w:val="center"/>
          </w:tcPr>
          <w:p w14:paraId="1207D48B"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6</w:t>
            </w:r>
          </w:p>
        </w:tc>
        <w:tc>
          <w:tcPr>
            <w:tcW w:w="3985" w:type="dxa"/>
            <w:tcBorders>
              <w:top w:val="single" w:sz="12" w:space="0" w:color="auto"/>
              <w:left w:val="single" w:sz="12" w:space="0" w:color="auto"/>
              <w:bottom w:val="single" w:sz="12" w:space="0" w:color="auto"/>
              <w:right w:val="single" w:sz="12" w:space="0" w:color="auto"/>
            </w:tcBorders>
            <w:vAlign w:val="center"/>
          </w:tcPr>
          <w:p w14:paraId="51718561"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Себестоимость </w:t>
            </w:r>
          </w:p>
          <w:p w14:paraId="0B16AC83"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реализованных </w:t>
            </w:r>
          </w:p>
          <w:p w14:paraId="7FE4E1FF"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товаров, тыс. р. </w:t>
            </w:r>
          </w:p>
        </w:tc>
        <w:tc>
          <w:tcPr>
            <w:tcW w:w="1220" w:type="dxa"/>
            <w:tcBorders>
              <w:top w:val="single" w:sz="12" w:space="0" w:color="auto"/>
              <w:left w:val="single" w:sz="12" w:space="0" w:color="auto"/>
              <w:bottom w:val="single" w:sz="12" w:space="0" w:color="auto"/>
              <w:right w:val="single" w:sz="12" w:space="0" w:color="auto"/>
            </w:tcBorders>
            <w:vAlign w:val="center"/>
          </w:tcPr>
          <w:p w14:paraId="0ABEEDA0" w14:textId="77777777" w:rsidR="009425B8" w:rsidRPr="004F79F6" w:rsidRDefault="009425B8" w:rsidP="00F9661C">
            <w:pPr>
              <w:spacing w:after="0" w:line="240" w:lineRule="auto"/>
              <w:jc w:val="center"/>
              <w:rPr>
                <w:rFonts w:ascii="Times New Roman" w:hAnsi="Times New Roman" w:cs="Times New Roman"/>
              </w:rPr>
            </w:pPr>
          </w:p>
        </w:tc>
        <w:tc>
          <w:tcPr>
            <w:tcW w:w="780" w:type="dxa"/>
            <w:tcBorders>
              <w:left w:val="single" w:sz="12" w:space="0" w:color="auto"/>
            </w:tcBorders>
            <w:vAlign w:val="center"/>
          </w:tcPr>
          <w:p w14:paraId="59AEBB83"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1164</w:t>
            </w:r>
          </w:p>
        </w:tc>
        <w:tc>
          <w:tcPr>
            <w:tcW w:w="711" w:type="dxa"/>
            <w:vAlign w:val="center"/>
          </w:tcPr>
          <w:p w14:paraId="1F5C66C2"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187</w:t>
            </w:r>
          </w:p>
        </w:tc>
        <w:tc>
          <w:tcPr>
            <w:tcW w:w="711" w:type="dxa"/>
            <w:vAlign w:val="center"/>
          </w:tcPr>
          <w:p w14:paraId="36DEF5F8"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1200</w:t>
            </w:r>
          </w:p>
        </w:tc>
        <w:tc>
          <w:tcPr>
            <w:tcW w:w="780" w:type="dxa"/>
            <w:vAlign w:val="center"/>
          </w:tcPr>
          <w:p w14:paraId="228F0E9A"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1285</w:t>
            </w:r>
          </w:p>
        </w:tc>
        <w:tc>
          <w:tcPr>
            <w:tcW w:w="1211" w:type="dxa"/>
            <w:vAlign w:val="center"/>
          </w:tcPr>
          <w:p w14:paraId="652FE5D0"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110,4</w:t>
            </w:r>
          </w:p>
        </w:tc>
      </w:tr>
      <w:tr w:rsidR="009425B8" w14:paraId="6A193DD1" w14:textId="77777777" w:rsidTr="009634E5">
        <w:trPr>
          <w:jc w:val="center"/>
        </w:trPr>
        <w:tc>
          <w:tcPr>
            <w:tcW w:w="236" w:type="dxa"/>
            <w:tcBorders>
              <w:top w:val="single" w:sz="12" w:space="0" w:color="auto"/>
              <w:bottom w:val="single" w:sz="12" w:space="0" w:color="auto"/>
              <w:right w:val="single" w:sz="12" w:space="0" w:color="auto"/>
            </w:tcBorders>
            <w:vAlign w:val="center"/>
          </w:tcPr>
          <w:p w14:paraId="2D44766D"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7</w:t>
            </w:r>
          </w:p>
        </w:tc>
        <w:tc>
          <w:tcPr>
            <w:tcW w:w="3985" w:type="dxa"/>
            <w:tcBorders>
              <w:top w:val="single" w:sz="12" w:space="0" w:color="auto"/>
              <w:left w:val="single" w:sz="12" w:space="0" w:color="auto"/>
              <w:bottom w:val="single" w:sz="12" w:space="0" w:color="auto"/>
              <w:right w:val="single" w:sz="12" w:space="0" w:color="auto"/>
            </w:tcBorders>
            <w:vAlign w:val="center"/>
          </w:tcPr>
          <w:p w14:paraId="3680057F"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Чистая прибыль, тыс. р. </w:t>
            </w:r>
          </w:p>
        </w:tc>
        <w:tc>
          <w:tcPr>
            <w:tcW w:w="1220" w:type="dxa"/>
            <w:tcBorders>
              <w:top w:val="single" w:sz="12" w:space="0" w:color="auto"/>
              <w:left w:val="single" w:sz="12" w:space="0" w:color="auto"/>
              <w:bottom w:val="single" w:sz="12" w:space="0" w:color="auto"/>
              <w:right w:val="single" w:sz="12" w:space="0" w:color="auto"/>
            </w:tcBorders>
            <w:vAlign w:val="center"/>
          </w:tcPr>
          <w:p w14:paraId="685FA111" w14:textId="77777777" w:rsidR="009425B8" w:rsidRPr="004F79F6" w:rsidRDefault="009425B8" w:rsidP="00F9661C">
            <w:pPr>
              <w:spacing w:after="0" w:line="240" w:lineRule="auto"/>
              <w:jc w:val="center"/>
              <w:rPr>
                <w:rFonts w:ascii="Times New Roman" w:hAnsi="Times New Roman" w:cs="Times New Roman"/>
              </w:rPr>
            </w:pPr>
          </w:p>
        </w:tc>
        <w:tc>
          <w:tcPr>
            <w:tcW w:w="780" w:type="dxa"/>
            <w:tcBorders>
              <w:left w:val="single" w:sz="12" w:space="0" w:color="auto"/>
            </w:tcBorders>
            <w:vAlign w:val="center"/>
          </w:tcPr>
          <w:p w14:paraId="37B2F167"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88</w:t>
            </w:r>
          </w:p>
        </w:tc>
        <w:tc>
          <w:tcPr>
            <w:tcW w:w="711" w:type="dxa"/>
            <w:vAlign w:val="center"/>
          </w:tcPr>
          <w:p w14:paraId="66E3C94B"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94</w:t>
            </w:r>
          </w:p>
        </w:tc>
        <w:tc>
          <w:tcPr>
            <w:tcW w:w="711" w:type="dxa"/>
            <w:vAlign w:val="center"/>
          </w:tcPr>
          <w:p w14:paraId="4BAE2A05"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115</w:t>
            </w:r>
          </w:p>
        </w:tc>
        <w:tc>
          <w:tcPr>
            <w:tcW w:w="780" w:type="dxa"/>
            <w:vAlign w:val="center"/>
          </w:tcPr>
          <w:p w14:paraId="738EF19B"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184</w:t>
            </w:r>
          </w:p>
        </w:tc>
        <w:tc>
          <w:tcPr>
            <w:tcW w:w="1211" w:type="dxa"/>
            <w:vAlign w:val="center"/>
          </w:tcPr>
          <w:p w14:paraId="4DD7C7CF"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209,1</w:t>
            </w:r>
          </w:p>
        </w:tc>
      </w:tr>
      <w:tr w:rsidR="009425B8" w14:paraId="7E8F4978" w14:textId="77777777" w:rsidTr="009634E5">
        <w:trPr>
          <w:jc w:val="center"/>
        </w:trPr>
        <w:tc>
          <w:tcPr>
            <w:tcW w:w="236" w:type="dxa"/>
            <w:tcBorders>
              <w:top w:val="single" w:sz="12" w:space="0" w:color="auto"/>
              <w:bottom w:val="single" w:sz="12" w:space="0" w:color="auto"/>
              <w:right w:val="single" w:sz="12" w:space="0" w:color="auto"/>
            </w:tcBorders>
            <w:vAlign w:val="center"/>
          </w:tcPr>
          <w:p w14:paraId="65657129"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8</w:t>
            </w:r>
          </w:p>
        </w:tc>
        <w:tc>
          <w:tcPr>
            <w:tcW w:w="3985" w:type="dxa"/>
            <w:tcBorders>
              <w:top w:val="single" w:sz="12" w:space="0" w:color="auto"/>
              <w:left w:val="single" w:sz="12" w:space="0" w:color="auto"/>
              <w:bottom w:val="single" w:sz="12" w:space="0" w:color="auto"/>
              <w:right w:val="single" w:sz="12" w:space="0" w:color="auto"/>
            </w:tcBorders>
            <w:vAlign w:val="center"/>
          </w:tcPr>
          <w:p w14:paraId="7FB323DB"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Продолжительность периода анализа, </w:t>
            </w:r>
            <w:proofErr w:type="spellStart"/>
            <w:r w:rsidRPr="004F79F6">
              <w:rPr>
                <w:rFonts w:ascii="Times New Roman" w:hAnsi="Times New Roman" w:cs="Times New Roman"/>
              </w:rPr>
              <w:t>дн</w:t>
            </w:r>
            <w:proofErr w:type="spellEnd"/>
            <w:r w:rsidRPr="004F79F6">
              <w:rPr>
                <w:rFonts w:ascii="Times New Roman" w:hAnsi="Times New Roman" w:cs="Times New Roman"/>
              </w:rPr>
              <w:t>.</w:t>
            </w:r>
          </w:p>
        </w:tc>
        <w:tc>
          <w:tcPr>
            <w:tcW w:w="1220" w:type="dxa"/>
            <w:tcBorders>
              <w:top w:val="single" w:sz="12" w:space="0" w:color="auto"/>
              <w:left w:val="single" w:sz="12" w:space="0" w:color="auto"/>
              <w:bottom w:val="single" w:sz="12" w:space="0" w:color="auto"/>
              <w:right w:val="single" w:sz="12" w:space="0" w:color="auto"/>
            </w:tcBorders>
            <w:vAlign w:val="center"/>
          </w:tcPr>
          <w:p w14:paraId="16739354" w14:textId="77777777" w:rsidR="009425B8" w:rsidRPr="004F79F6" w:rsidRDefault="009425B8" w:rsidP="00F9661C">
            <w:pPr>
              <w:spacing w:after="0" w:line="240" w:lineRule="auto"/>
              <w:jc w:val="center"/>
              <w:rPr>
                <w:rFonts w:ascii="Times New Roman" w:hAnsi="Times New Roman" w:cs="Times New Roman"/>
              </w:rPr>
            </w:pPr>
          </w:p>
        </w:tc>
        <w:tc>
          <w:tcPr>
            <w:tcW w:w="780" w:type="dxa"/>
            <w:tcBorders>
              <w:left w:val="single" w:sz="12" w:space="0" w:color="auto"/>
            </w:tcBorders>
            <w:vAlign w:val="center"/>
          </w:tcPr>
          <w:p w14:paraId="6AE7C046"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90</w:t>
            </w:r>
          </w:p>
        </w:tc>
        <w:tc>
          <w:tcPr>
            <w:tcW w:w="711" w:type="dxa"/>
            <w:vAlign w:val="center"/>
          </w:tcPr>
          <w:p w14:paraId="57C83790"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90</w:t>
            </w:r>
          </w:p>
        </w:tc>
        <w:tc>
          <w:tcPr>
            <w:tcW w:w="711" w:type="dxa"/>
            <w:vAlign w:val="center"/>
          </w:tcPr>
          <w:p w14:paraId="37086C26"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90</w:t>
            </w:r>
          </w:p>
        </w:tc>
        <w:tc>
          <w:tcPr>
            <w:tcW w:w="780" w:type="dxa"/>
            <w:vAlign w:val="center"/>
          </w:tcPr>
          <w:p w14:paraId="5929C9AA"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90</w:t>
            </w:r>
          </w:p>
        </w:tc>
        <w:tc>
          <w:tcPr>
            <w:tcW w:w="1211" w:type="dxa"/>
            <w:vAlign w:val="center"/>
          </w:tcPr>
          <w:p w14:paraId="332A731F"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w:t>
            </w:r>
          </w:p>
        </w:tc>
      </w:tr>
      <w:tr w:rsidR="009425B8" w14:paraId="76C54492" w14:textId="77777777" w:rsidTr="009634E5">
        <w:trPr>
          <w:jc w:val="center"/>
        </w:trPr>
        <w:tc>
          <w:tcPr>
            <w:tcW w:w="236" w:type="dxa"/>
            <w:tcBorders>
              <w:top w:val="single" w:sz="12" w:space="0" w:color="auto"/>
              <w:bottom w:val="single" w:sz="12" w:space="0" w:color="auto"/>
              <w:right w:val="single" w:sz="12" w:space="0" w:color="auto"/>
            </w:tcBorders>
            <w:vAlign w:val="center"/>
          </w:tcPr>
          <w:p w14:paraId="5A027F4C"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9</w:t>
            </w:r>
          </w:p>
        </w:tc>
        <w:tc>
          <w:tcPr>
            <w:tcW w:w="3985" w:type="dxa"/>
            <w:tcBorders>
              <w:top w:val="single" w:sz="12" w:space="0" w:color="auto"/>
              <w:left w:val="single" w:sz="12" w:space="0" w:color="auto"/>
              <w:bottom w:val="single" w:sz="12" w:space="0" w:color="auto"/>
              <w:right w:val="single" w:sz="12" w:space="0" w:color="auto"/>
            </w:tcBorders>
            <w:vAlign w:val="center"/>
          </w:tcPr>
          <w:p w14:paraId="2CDA6672"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Продолжительность оборота запасов, </w:t>
            </w:r>
            <w:proofErr w:type="spellStart"/>
            <w:r w:rsidRPr="004F79F6">
              <w:rPr>
                <w:rFonts w:ascii="Times New Roman" w:hAnsi="Times New Roman" w:cs="Times New Roman"/>
              </w:rPr>
              <w:t>дн</w:t>
            </w:r>
            <w:proofErr w:type="spellEnd"/>
            <w:r w:rsidRPr="004F79F6">
              <w:rPr>
                <w:rFonts w:ascii="Times New Roman" w:hAnsi="Times New Roman" w:cs="Times New Roman"/>
              </w:rPr>
              <w:t xml:space="preserve">. </w:t>
            </w:r>
          </w:p>
        </w:tc>
        <w:tc>
          <w:tcPr>
            <w:tcW w:w="1220" w:type="dxa"/>
            <w:tcBorders>
              <w:top w:val="single" w:sz="12" w:space="0" w:color="auto"/>
              <w:left w:val="single" w:sz="12" w:space="0" w:color="auto"/>
              <w:bottom w:val="single" w:sz="12" w:space="0" w:color="auto"/>
              <w:right w:val="single" w:sz="12" w:space="0" w:color="auto"/>
            </w:tcBorders>
            <w:vAlign w:val="center"/>
          </w:tcPr>
          <w:p w14:paraId="5198E31A"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(гр.2х гр.</w:t>
            </w:r>
            <w:proofErr w:type="gramStart"/>
            <w:r w:rsidRPr="004F79F6">
              <w:rPr>
                <w:rFonts w:ascii="Times New Roman" w:hAnsi="Times New Roman" w:cs="Times New Roman"/>
              </w:rPr>
              <w:t>8)</w:t>
            </w:r>
            <w:r w:rsidRPr="004F79F6">
              <w:rPr>
                <w:rFonts w:ascii="Times New Roman" w:hAnsi="Times New Roman" w:cs="Times New Roman"/>
                <w:lang w:val="en-US"/>
              </w:rPr>
              <w:t>/</w:t>
            </w:r>
            <w:proofErr w:type="gramEnd"/>
          </w:p>
          <w:p w14:paraId="714D456B"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гр.6</w:t>
            </w:r>
          </w:p>
        </w:tc>
        <w:tc>
          <w:tcPr>
            <w:tcW w:w="780" w:type="dxa"/>
            <w:tcBorders>
              <w:left w:val="single" w:sz="12" w:space="0" w:color="auto"/>
            </w:tcBorders>
            <w:vAlign w:val="center"/>
          </w:tcPr>
          <w:p w14:paraId="3C6D0611"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5,26</w:t>
            </w:r>
          </w:p>
        </w:tc>
        <w:tc>
          <w:tcPr>
            <w:tcW w:w="711" w:type="dxa"/>
            <w:vAlign w:val="center"/>
          </w:tcPr>
          <w:p w14:paraId="3D8E9F1B"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4,32</w:t>
            </w:r>
          </w:p>
        </w:tc>
        <w:tc>
          <w:tcPr>
            <w:tcW w:w="711" w:type="dxa"/>
            <w:vAlign w:val="center"/>
          </w:tcPr>
          <w:p w14:paraId="237A9BFD"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5,55</w:t>
            </w:r>
          </w:p>
        </w:tc>
        <w:tc>
          <w:tcPr>
            <w:tcW w:w="780" w:type="dxa"/>
            <w:vAlign w:val="center"/>
          </w:tcPr>
          <w:p w14:paraId="31BEEFD5"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5,46</w:t>
            </w:r>
          </w:p>
        </w:tc>
        <w:tc>
          <w:tcPr>
            <w:tcW w:w="1211" w:type="dxa"/>
            <w:vAlign w:val="center"/>
          </w:tcPr>
          <w:p w14:paraId="05039DB1"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103,9</w:t>
            </w:r>
          </w:p>
        </w:tc>
      </w:tr>
      <w:tr w:rsidR="009425B8" w14:paraId="29B5C7D5" w14:textId="77777777" w:rsidTr="009634E5">
        <w:trPr>
          <w:jc w:val="center"/>
        </w:trPr>
        <w:tc>
          <w:tcPr>
            <w:tcW w:w="236" w:type="dxa"/>
            <w:tcBorders>
              <w:top w:val="single" w:sz="12" w:space="0" w:color="auto"/>
              <w:bottom w:val="single" w:sz="12" w:space="0" w:color="auto"/>
              <w:right w:val="single" w:sz="12" w:space="0" w:color="auto"/>
            </w:tcBorders>
            <w:vAlign w:val="center"/>
          </w:tcPr>
          <w:p w14:paraId="08E49ADD"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10</w:t>
            </w:r>
          </w:p>
        </w:tc>
        <w:tc>
          <w:tcPr>
            <w:tcW w:w="3985" w:type="dxa"/>
            <w:tcBorders>
              <w:top w:val="single" w:sz="12" w:space="0" w:color="auto"/>
              <w:left w:val="single" w:sz="12" w:space="0" w:color="auto"/>
              <w:bottom w:val="single" w:sz="12" w:space="0" w:color="auto"/>
              <w:right w:val="single" w:sz="12" w:space="0" w:color="auto"/>
            </w:tcBorders>
            <w:vAlign w:val="center"/>
          </w:tcPr>
          <w:p w14:paraId="4515D3A5"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Продолжительность оборота </w:t>
            </w:r>
          </w:p>
          <w:p w14:paraId="71654618"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дебиторской </w:t>
            </w:r>
          </w:p>
          <w:p w14:paraId="553EE8CD"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задолженности, </w:t>
            </w:r>
            <w:proofErr w:type="spellStart"/>
            <w:r w:rsidRPr="004F79F6">
              <w:rPr>
                <w:rFonts w:ascii="Times New Roman" w:hAnsi="Times New Roman" w:cs="Times New Roman"/>
              </w:rPr>
              <w:t>дн</w:t>
            </w:r>
            <w:proofErr w:type="spellEnd"/>
            <w:r w:rsidRPr="004F79F6">
              <w:rPr>
                <w:rFonts w:ascii="Times New Roman" w:hAnsi="Times New Roman" w:cs="Times New Roman"/>
              </w:rPr>
              <w:t xml:space="preserve">. </w:t>
            </w:r>
          </w:p>
        </w:tc>
        <w:tc>
          <w:tcPr>
            <w:tcW w:w="1220" w:type="dxa"/>
            <w:tcBorders>
              <w:top w:val="single" w:sz="12" w:space="0" w:color="auto"/>
              <w:left w:val="single" w:sz="12" w:space="0" w:color="auto"/>
              <w:bottom w:val="single" w:sz="12" w:space="0" w:color="auto"/>
              <w:right w:val="single" w:sz="12" w:space="0" w:color="auto"/>
            </w:tcBorders>
            <w:vAlign w:val="center"/>
          </w:tcPr>
          <w:p w14:paraId="6975D178"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(гр.1 х гр.</w:t>
            </w:r>
            <w:proofErr w:type="gramStart"/>
            <w:r w:rsidRPr="004F79F6">
              <w:rPr>
                <w:rFonts w:ascii="Times New Roman" w:hAnsi="Times New Roman" w:cs="Times New Roman"/>
              </w:rPr>
              <w:t>8)</w:t>
            </w:r>
            <w:r w:rsidRPr="004F79F6">
              <w:rPr>
                <w:rFonts w:ascii="Times New Roman" w:hAnsi="Times New Roman" w:cs="Times New Roman"/>
                <w:lang w:val="en-US"/>
              </w:rPr>
              <w:t>/</w:t>
            </w:r>
            <w:proofErr w:type="gramEnd"/>
            <w:r w:rsidRPr="004F79F6">
              <w:rPr>
                <w:rFonts w:ascii="Times New Roman" w:hAnsi="Times New Roman" w:cs="Times New Roman"/>
              </w:rPr>
              <w:t xml:space="preserve"> гр.5</w:t>
            </w:r>
          </w:p>
        </w:tc>
        <w:tc>
          <w:tcPr>
            <w:tcW w:w="780" w:type="dxa"/>
            <w:tcBorders>
              <w:left w:val="single" w:sz="12" w:space="0" w:color="auto"/>
            </w:tcBorders>
            <w:vAlign w:val="center"/>
          </w:tcPr>
          <w:p w14:paraId="67F1CFFE"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8,49</w:t>
            </w:r>
          </w:p>
        </w:tc>
        <w:tc>
          <w:tcPr>
            <w:tcW w:w="711" w:type="dxa"/>
            <w:vAlign w:val="center"/>
          </w:tcPr>
          <w:p w14:paraId="42C53697"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8,83</w:t>
            </w:r>
          </w:p>
        </w:tc>
        <w:tc>
          <w:tcPr>
            <w:tcW w:w="711" w:type="dxa"/>
            <w:vAlign w:val="center"/>
          </w:tcPr>
          <w:p w14:paraId="22CC073D"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8,50</w:t>
            </w:r>
          </w:p>
        </w:tc>
        <w:tc>
          <w:tcPr>
            <w:tcW w:w="780" w:type="dxa"/>
            <w:vAlign w:val="center"/>
          </w:tcPr>
          <w:p w14:paraId="083E7479"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8,59</w:t>
            </w:r>
          </w:p>
        </w:tc>
        <w:tc>
          <w:tcPr>
            <w:tcW w:w="1211" w:type="dxa"/>
            <w:vAlign w:val="center"/>
          </w:tcPr>
          <w:p w14:paraId="5F06FA1B"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101,2</w:t>
            </w:r>
          </w:p>
        </w:tc>
      </w:tr>
      <w:tr w:rsidR="009425B8" w14:paraId="62311471" w14:textId="77777777" w:rsidTr="009634E5">
        <w:trPr>
          <w:jc w:val="center"/>
        </w:trPr>
        <w:tc>
          <w:tcPr>
            <w:tcW w:w="236" w:type="dxa"/>
            <w:tcBorders>
              <w:top w:val="single" w:sz="12" w:space="0" w:color="auto"/>
              <w:bottom w:val="single" w:sz="12" w:space="0" w:color="auto"/>
              <w:right w:val="single" w:sz="12" w:space="0" w:color="auto"/>
            </w:tcBorders>
            <w:vAlign w:val="center"/>
          </w:tcPr>
          <w:p w14:paraId="3DC0110B"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11</w:t>
            </w:r>
          </w:p>
        </w:tc>
        <w:tc>
          <w:tcPr>
            <w:tcW w:w="3985" w:type="dxa"/>
            <w:tcBorders>
              <w:top w:val="single" w:sz="12" w:space="0" w:color="auto"/>
              <w:left w:val="single" w:sz="12" w:space="0" w:color="auto"/>
              <w:bottom w:val="single" w:sz="12" w:space="0" w:color="auto"/>
              <w:right w:val="single" w:sz="12" w:space="0" w:color="auto"/>
            </w:tcBorders>
            <w:vAlign w:val="center"/>
          </w:tcPr>
          <w:p w14:paraId="0C5AA499"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Продолжительность оборота </w:t>
            </w:r>
          </w:p>
          <w:p w14:paraId="0C692DA5"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кредиторской </w:t>
            </w:r>
          </w:p>
          <w:p w14:paraId="3A08BEED"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задолженности, </w:t>
            </w:r>
            <w:proofErr w:type="spellStart"/>
            <w:r w:rsidRPr="004F79F6">
              <w:rPr>
                <w:rFonts w:ascii="Times New Roman" w:hAnsi="Times New Roman" w:cs="Times New Roman"/>
              </w:rPr>
              <w:t>дн</w:t>
            </w:r>
            <w:proofErr w:type="spellEnd"/>
            <w:r w:rsidRPr="004F79F6">
              <w:rPr>
                <w:rFonts w:ascii="Times New Roman" w:hAnsi="Times New Roman" w:cs="Times New Roman"/>
              </w:rPr>
              <w:t>.</w:t>
            </w:r>
          </w:p>
        </w:tc>
        <w:tc>
          <w:tcPr>
            <w:tcW w:w="1220" w:type="dxa"/>
            <w:tcBorders>
              <w:top w:val="single" w:sz="12" w:space="0" w:color="auto"/>
              <w:left w:val="single" w:sz="12" w:space="0" w:color="auto"/>
              <w:bottom w:val="single" w:sz="12" w:space="0" w:color="auto"/>
              <w:right w:val="single" w:sz="12" w:space="0" w:color="auto"/>
            </w:tcBorders>
            <w:vAlign w:val="center"/>
          </w:tcPr>
          <w:p w14:paraId="7C915579"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(гр.3 х гр.</w:t>
            </w:r>
            <w:proofErr w:type="gramStart"/>
            <w:r w:rsidRPr="004F79F6">
              <w:rPr>
                <w:rFonts w:ascii="Times New Roman" w:hAnsi="Times New Roman" w:cs="Times New Roman"/>
              </w:rPr>
              <w:t>8)/</w:t>
            </w:r>
            <w:proofErr w:type="gramEnd"/>
            <w:r w:rsidRPr="004F79F6">
              <w:rPr>
                <w:rFonts w:ascii="Times New Roman" w:hAnsi="Times New Roman" w:cs="Times New Roman"/>
              </w:rPr>
              <w:t xml:space="preserve"> гр.6</w:t>
            </w:r>
          </w:p>
        </w:tc>
        <w:tc>
          <w:tcPr>
            <w:tcW w:w="780" w:type="dxa"/>
            <w:tcBorders>
              <w:left w:val="single" w:sz="12" w:space="0" w:color="auto"/>
            </w:tcBorders>
            <w:vAlign w:val="center"/>
          </w:tcPr>
          <w:p w14:paraId="6E88F8D1"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10,44</w:t>
            </w:r>
          </w:p>
        </w:tc>
        <w:tc>
          <w:tcPr>
            <w:tcW w:w="711" w:type="dxa"/>
            <w:vAlign w:val="center"/>
          </w:tcPr>
          <w:p w14:paraId="17BE5F7E"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10,00</w:t>
            </w:r>
          </w:p>
        </w:tc>
        <w:tc>
          <w:tcPr>
            <w:tcW w:w="711" w:type="dxa"/>
            <w:vAlign w:val="center"/>
          </w:tcPr>
          <w:p w14:paraId="7D621819"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11,03</w:t>
            </w:r>
          </w:p>
        </w:tc>
        <w:tc>
          <w:tcPr>
            <w:tcW w:w="780" w:type="dxa"/>
            <w:vAlign w:val="center"/>
          </w:tcPr>
          <w:p w14:paraId="3743612E"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11,05</w:t>
            </w:r>
          </w:p>
        </w:tc>
        <w:tc>
          <w:tcPr>
            <w:tcW w:w="1211" w:type="dxa"/>
            <w:vAlign w:val="center"/>
          </w:tcPr>
          <w:p w14:paraId="2EF40358"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106,0</w:t>
            </w:r>
          </w:p>
        </w:tc>
      </w:tr>
      <w:tr w:rsidR="009425B8" w14:paraId="74BDDEB9" w14:textId="77777777" w:rsidTr="009634E5">
        <w:trPr>
          <w:jc w:val="center"/>
        </w:trPr>
        <w:tc>
          <w:tcPr>
            <w:tcW w:w="236" w:type="dxa"/>
            <w:tcBorders>
              <w:top w:val="single" w:sz="12" w:space="0" w:color="auto"/>
              <w:bottom w:val="single" w:sz="12" w:space="0" w:color="auto"/>
              <w:right w:val="single" w:sz="12" w:space="0" w:color="auto"/>
            </w:tcBorders>
            <w:vAlign w:val="center"/>
          </w:tcPr>
          <w:p w14:paraId="0FEA2C37"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12</w:t>
            </w:r>
          </w:p>
        </w:tc>
        <w:tc>
          <w:tcPr>
            <w:tcW w:w="3985" w:type="dxa"/>
            <w:tcBorders>
              <w:top w:val="single" w:sz="12" w:space="0" w:color="auto"/>
              <w:left w:val="single" w:sz="12" w:space="0" w:color="auto"/>
              <w:bottom w:val="single" w:sz="12" w:space="0" w:color="auto"/>
              <w:right w:val="single" w:sz="12" w:space="0" w:color="auto"/>
            </w:tcBorders>
            <w:vAlign w:val="center"/>
          </w:tcPr>
          <w:p w14:paraId="25AEE272"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Период </w:t>
            </w:r>
          </w:p>
          <w:p w14:paraId="4131E630"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операционного цикла, </w:t>
            </w:r>
            <w:proofErr w:type="spellStart"/>
            <w:r w:rsidRPr="004F79F6">
              <w:rPr>
                <w:rFonts w:ascii="Times New Roman" w:hAnsi="Times New Roman" w:cs="Times New Roman"/>
              </w:rPr>
              <w:t>дн</w:t>
            </w:r>
            <w:proofErr w:type="spellEnd"/>
            <w:r w:rsidRPr="004F79F6">
              <w:rPr>
                <w:rFonts w:ascii="Times New Roman" w:hAnsi="Times New Roman" w:cs="Times New Roman"/>
              </w:rPr>
              <w:t>.</w:t>
            </w:r>
          </w:p>
        </w:tc>
        <w:tc>
          <w:tcPr>
            <w:tcW w:w="1220" w:type="dxa"/>
            <w:tcBorders>
              <w:top w:val="single" w:sz="12" w:space="0" w:color="auto"/>
              <w:left w:val="single" w:sz="12" w:space="0" w:color="auto"/>
              <w:bottom w:val="single" w:sz="12" w:space="0" w:color="auto"/>
              <w:right w:val="single" w:sz="12" w:space="0" w:color="auto"/>
            </w:tcBorders>
            <w:vAlign w:val="center"/>
          </w:tcPr>
          <w:p w14:paraId="325890D0"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гр.9 + гр.10</w:t>
            </w:r>
          </w:p>
        </w:tc>
        <w:tc>
          <w:tcPr>
            <w:tcW w:w="780" w:type="dxa"/>
            <w:tcBorders>
              <w:left w:val="single" w:sz="12" w:space="0" w:color="auto"/>
            </w:tcBorders>
            <w:vAlign w:val="center"/>
          </w:tcPr>
          <w:p w14:paraId="0AB83915"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13,75</w:t>
            </w:r>
          </w:p>
        </w:tc>
        <w:tc>
          <w:tcPr>
            <w:tcW w:w="711" w:type="dxa"/>
            <w:vAlign w:val="center"/>
          </w:tcPr>
          <w:p w14:paraId="587292F9"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13,15</w:t>
            </w:r>
          </w:p>
        </w:tc>
        <w:tc>
          <w:tcPr>
            <w:tcW w:w="711" w:type="dxa"/>
            <w:vAlign w:val="center"/>
          </w:tcPr>
          <w:p w14:paraId="3E7D4B13"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14,03</w:t>
            </w:r>
          </w:p>
        </w:tc>
        <w:tc>
          <w:tcPr>
            <w:tcW w:w="780" w:type="dxa"/>
            <w:vAlign w:val="center"/>
          </w:tcPr>
          <w:p w14:paraId="67B5F1F7"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14,05</w:t>
            </w:r>
          </w:p>
        </w:tc>
        <w:tc>
          <w:tcPr>
            <w:tcW w:w="1211" w:type="dxa"/>
            <w:vAlign w:val="center"/>
          </w:tcPr>
          <w:p w14:paraId="4A10774F"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102,2</w:t>
            </w:r>
          </w:p>
        </w:tc>
      </w:tr>
      <w:tr w:rsidR="009425B8" w14:paraId="5D82FD93" w14:textId="77777777" w:rsidTr="009634E5">
        <w:trPr>
          <w:jc w:val="center"/>
        </w:trPr>
        <w:tc>
          <w:tcPr>
            <w:tcW w:w="236" w:type="dxa"/>
            <w:tcBorders>
              <w:top w:val="single" w:sz="12" w:space="0" w:color="auto"/>
              <w:bottom w:val="single" w:sz="12" w:space="0" w:color="auto"/>
              <w:right w:val="single" w:sz="12" w:space="0" w:color="auto"/>
            </w:tcBorders>
            <w:vAlign w:val="center"/>
          </w:tcPr>
          <w:p w14:paraId="331654EC"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13</w:t>
            </w:r>
          </w:p>
        </w:tc>
        <w:tc>
          <w:tcPr>
            <w:tcW w:w="3985" w:type="dxa"/>
            <w:tcBorders>
              <w:top w:val="single" w:sz="12" w:space="0" w:color="auto"/>
              <w:left w:val="single" w:sz="12" w:space="0" w:color="auto"/>
              <w:bottom w:val="single" w:sz="12" w:space="0" w:color="auto"/>
              <w:right w:val="single" w:sz="12" w:space="0" w:color="auto"/>
            </w:tcBorders>
            <w:vAlign w:val="center"/>
          </w:tcPr>
          <w:p w14:paraId="7AC4A2FE"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Период </w:t>
            </w:r>
          </w:p>
          <w:p w14:paraId="64ADF27E"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финансового цикла, </w:t>
            </w:r>
            <w:proofErr w:type="spellStart"/>
            <w:r w:rsidRPr="004F79F6">
              <w:rPr>
                <w:rFonts w:ascii="Times New Roman" w:hAnsi="Times New Roman" w:cs="Times New Roman"/>
              </w:rPr>
              <w:t>дн</w:t>
            </w:r>
            <w:proofErr w:type="spellEnd"/>
            <w:r w:rsidRPr="004F79F6">
              <w:rPr>
                <w:rFonts w:ascii="Times New Roman" w:hAnsi="Times New Roman" w:cs="Times New Roman"/>
              </w:rPr>
              <w:t xml:space="preserve">. </w:t>
            </w:r>
          </w:p>
        </w:tc>
        <w:tc>
          <w:tcPr>
            <w:tcW w:w="1220" w:type="dxa"/>
            <w:tcBorders>
              <w:top w:val="single" w:sz="12" w:space="0" w:color="auto"/>
              <w:left w:val="single" w:sz="12" w:space="0" w:color="auto"/>
              <w:bottom w:val="single" w:sz="12" w:space="0" w:color="auto"/>
              <w:right w:val="single" w:sz="12" w:space="0" w:color="auto"/>
            </w:tcBorders>
            <w:vAlign w:val="center"/>
          </w:tcPr>
          <w:p w14:paraId="003CAE4F"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гр.12 – гр.11</w:t>
            </w:r>
          </w:p>
        </w:tc>
        <w:tc>
          <w:tcPr>
            <w:tcW w:w="780" w:type="dxa"/>
            <w:tcBorders>
              <w:left w:val="single" w:sz="12" w:space="0" w:color="auto"/>
            </w:tcBorders>
            <w:vAlign w:val="center"/>
          </w:tcPr>
          <w:p w14:paraId="32F7BAB5"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3,31</w:t>
            </w:r>
          </w:p>
        </w:tc>
        <w:tc>
          <w:tcPr>
            <w:tcW w:w="711" w:type="dxa"/>
            <w:vAlign w:val="center"/>
          </w:tcPr>
          <w:p w14:paraId="64C27976"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3,15</w:t>
            </w:r>
          </w:p>
        </w:tc>
        <w:tc>
          <w:tcPr>
            <w:tcW w:w="711" w:type="dxa"/>
            <w:vAlign w:val="center"/>
          </w:tcPr>
          <w:p w14:paraId="13BA8594"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3,02</w:t>
            </w:r>
          </w:p>
        </w:tc>
        <w:tc>
          <w:tcPr>
            <w:tcW w:w="780" w:type="dxa"/>
            <w:vAlign w:val="center"/>
          </w:tcPr>
          <w:p w14:paraId="75A32CD8"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3</w:t>
            </w:r>
          </w:p>
        </w:tc>
        <w:tc>
          <w:tcPr>
            <w:tcW w:w="1211" w:type="dxa"/>
            <w:vAlign w:val="center"/>
          </w:tcPr>
          <w:p w14:paraId="0FFC4F83"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90,3</w:t>
            </w:r>
          </w:p>
        </w:tc>
      </w:tr>
      <w:tr w:rsidR="009425B8" w14:paraId="362A8A6C" w14:textId="77777777" w:rsidTr="009634E5">
        <w:trPr>
          <w:jc w:val="center"/>
        </w:trPr>
        <w:tc>
          <w:tcPr>
            <w:tcW w:w="236" w:type="dxa"/>
            <w:tcBorders>
              <w:top w:val="single" w:sz="12" w:space="0" w:color="auto"/>
              <w:bottom w:val="single" w:sz="12" w:space="0" w:color="auto"/>
              <w:right w:val="single" w:sz="12" w:space="0" w:color="auto"/>
            </w:tcBorders>
          </w:tcPr>
          <w:p w14:paraId="0546D7F5"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14</w:t>
            </w:r>
          </w:p>
        </w:tc>
        <w:tc>
          <w:tcPr>
            <w:tcW w:w="3985" w:type="dxa"/>
            <w:tcBorders>
              <w:top w:val="single" w:sz="12" w:space="0" w:color="auto"/>
              <w:left w:val="single" w:sz="12" w:space="0" w:color="auto"/>
              <w:bottom w:val="single" w:sz="12" w:space="0" w:color="auto"/>
              <w:right w:val="single" w:sz="12" w:space="0" w:color="auto"/>
            </w:tcBorders>
          </w:tcPr>
          <w:p w14:paraId="09D78688"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Норма прибыли, %</w:t>
            </w:r>
          </w:p>
        </w:tc>
        <w:tc>
          <w:tcPr>
            <w:tcW w:w="1220" w:type="dxa"/>
            <w:tcBorders>
              <w:top w:val="single" w:sz="12" w:space="0" w:color="auto"/>
              <w:left w:val="single" w:sz="12" w:space="0" w:color="auto"/>
              <w:bottom w:val="single" w:sz="12" w:space="0" w:color="auto"/>
              <w:right w:val="single" w:sz="12" w:space="0" w:color="auto"/>
            </w:tcBorders>
            <w:vAlign w:val="center"/>
          </w:tcPr>
          <w:p w14:paraId="2C50CF8C"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гр.7 / гр.5</w:t>
            </w:r>
          </w:p>
        </w:tc>
        <w:tc>
          <w:tcPr>
            <w:tcW w:w="780" w:type="dxa"/>
            <w:tcBorders>
              <w:left w:val="single" w:sz="12" w:space="0" w:color="auto"/>
            </w:tcBorders>
            <w:vAlign w:val="center"/>
          </w:tcPr>
          <w:p w14:paraId="3336F3EB"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6,9</w:t>
            </w:r>
          </w:p>
        </w:tc>
        <w:tc>
          <w:tcPr>
            <w:tcW w:w="711" w:type="dxa"/>
            <w:vAlign w:val="center"/>
          </w:tcPr>
          <w:p w14:paraId="5E3851D7"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7,2</w:t>
            </w:r>
          </w:p>
        </w:tc>
        <w:tc>
          <w:tcPr>
            <w:tcW w:w="711" w:type="dxa"/>
            <w:vAlign w:val="center"/>
          </w:tcPr>
          <w:p w14:paraId="31A88C48"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8,4</w:t>
            </w:r>
          </w:p>
        </w:tc>
        <w:tc>
          <w:tcPr>
            <w:tcW w:w="780" w:type="dxa"/>
            <w:vAlign w:val="center"/>
          </w:tcPr>
          <w:p w14:paraId="2A1A8491"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11,9</w:t>
            </w:r>
          </w:p>
        </w:tc>
        <w:tc>
          <w:tcPr>
            <w:tcW w:w="1211" w:type="dxa"/>
            <w:vAlign w:val="center"/>
          </w:tcPr>
          <w:p w14:paraId="565C836B"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w:t>
            </w:r>
          </w:p>
        </w:tc>
      </w:tr>
      <w:tr w:rsidR="009425B8" w14:paraId="57A7EABE" w14:textId="77777777" w:rsidTr="009634E5">
        <w:trPr>
          <w:jc w:val="center"/>
        </w:trPr>
        <w:tc>
          <w:tcPr>
            <w:tcW w:w="236" w:type="dxa"/>
            <w:tcBorders>
              <w:top w:val="single" w:sz="12" w:space="0" w:color="auto"/>
              <w:bottom w:val="single" w:sz="12" w:space="0" w:color="auto"/>
              <w:right w:val="single" w:sz="12" w:space="0" w:color="auto"/>
            </w:tcBorders>
          </w:tcPr>
          <w:p w14:paraId="190D0FF4"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15</w:t>
            </w:r>
          </w:p>
        </w:tc>
        <w:tc>
          <w:tcPr>
            <w:tcW w:w="3985" w:type="dxa"/>
            <w:tcBorders>
              <w:top w:val="single" w:sz="12" w:space="0" w:color="auto"/>
              <w:left w:val="single" w:sz="12" w:space="0" w:color="auto"/>
              <w:bottom w:val="single" w:sz="12" w:space="0" w:color="auto"/>
              <w:right w:val="single" w:sz="12" w:space="0" w:color="auto"/>
            </w:tcBorders>
          </w:tcPr>
          <w:p w14:paraId="2529B864"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 xml:space="preserve">Рентабельность </w:t>
            </w:r>
          </w:p>
          <w:p w14:paraId="4C93A95F" w14:textId="77777777" w:rsidR="009425B8" w:rsidRPr="004F79F6" w:rsidRDefault="009425B8" w:rsidP="00F9661C">
            <w:pPr>
              <w:spacing w:after="0" w:line="240" w:lineRule="auto"/>
              <w:rPr>
                <w:rFonts w:ascii="Times New Roman" w:hAnsi="Times New Roman" w:cs="Times New Roman"/>
              </w:rPr>
            </w:pPr>
            <w:r w:rsidRPr="004F79F6">
              <w:rPr>
                <w:rFonts w:ascii="Times New Roman" w:hAnsi="Times New Roman" w:cs="Times New Roman"/>
              </w:rPr>
              <w:t>капитала, %</w:t>
            </w:r>
          </w:p>
        </w:tc>
        <w:tc>
          <w:tcPr>
            <w:tcW w:w="1220" w:type="dxa"/>
            <w:tcBorders>
              <w:top w:val="single" w:sz="12" w:space="0" w:color="auto"/>
              <w:left w:val="single" w:sz="12" w:space="0" w:color="auto"/>
              <w:bottom w:val="single" w:sz="12" w:space="0" w:color="auto"/>
              <w:right w:val="single" w:sz="12" w:space="0" w:color="auto"/>
            </w:tcBorders>
            <w:vAlign w:val="center"/>
          </w:tcPr>
          <w:p w14:paraId="57D58192"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 xml:space="preserve">гр.7 </w:t>
            </w:r>
            <w:r w:rsidRPr="004F79F6">
              <w:rPr>
                <w:rFonts w:ascii="Times New Roman" w:hAnsi="Times New Roman" w:cs="Times New Roman"/>
                <w:lang w:val="en-US"/>
              </w:rPr>
              <w:t xml:space="preserve">/ </w:t>
            </w:r>
            <w:r w:rsidRPr="004F79F6">
              <w:rPr>
                <w:rFonts w:ascii="Times New Roman" w:hAnsi="Times New Roman" w:cs="Times New Roman"/>
              </w:rPr>
              <w:t>гр.4</w:t>
            </w:r>
          </w:p>
        </w:tc>
        <w:tc>
          <w:tcPr>
            <w:tcW w:w="780" w:type="dxa"/>
            <w:tcBorders>
              <w:left w:val="single" w:sz="12" w:space="0" w:color="auto"/>
              <w:bottom w:val="single" w:sz="12" w:space="0" w:color="auto"/>
            </w:tcBorders>
            <w:vAlign w:val="center"/>
          </w:tcPr>
          <w:p w14:paraId="34D892A2"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9,89</w:t>
            </w:r>
          </w:p>
        </w:tc>
        <w:tc>
          <w:tcPr>
            <w:tcW w:w="711" w:type="dxa"/>
            <w:tcBorders>
              <w:bottom w:val="single" w:sz="12" w:space="0" w:color="auto"/>
            </w:tcBorders>
            <w:vAlign w:val="center"/>
          </w:tcPr>
          <w:p w14:paraId="737E2D76"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10,8</w:t>
            </w:r>
          </w:p>
        </w:tc>
        <w:tc>
          <w:tcPr>
            <w:tcW w:w="711" w:type="dxa"/>
            <w:tcBorders>
              <w:bottom w:val="single" w:sz="12" w:space="0" w:color="auto"/>
            </w:tcBorders>
            <w:vAlign w:val="center"/>
          </w:tcPr>
          <w:p w14:paraId="4AA2F530"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13,53</w:t>
            </w:r>
          </w:p>
        </w:tc>
        <w:tc>
          <w:tcPr>
            <w:tcW w:w="780" w:type="dxa"/>
            <w:tcBorders>
              <w:bottom w:val="single" w:sz="12" w:space="0" w:color="auto"/>
            </w:tcBorders>
            <w:vAlign w:val="center"/>
          </w:tcPr>
          <w:p w14:paraId="68A50CE0"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18,78</w:t>
            </w:r>
          </w:p>
        </w:tc>
        <w:tc>
          <w:tcPr>
            <w:tcW w:w="1211" w:type="dxa"/>
            <w:tcBorders>
              <w:bottom w:val="single" w:sz="12" w:space="0" w:color="auto"/>
            </w:tcBorders>
            <w:vAlign w:val="center"/>
          </w:tcPr>
          <w:p w14:paraId="1EEBD06F" w14:textId="77777777" w:rsidR="009425B8" w:rsidRPr="004F79F6" w:rsidRDefault="009425B8" w:rsidP="00F9661C">
            <w:pPr>
              <w:spacing w:after="0" w:line="240" w:lineRule="auto"/>
              <w:jc w:val="center"/>
              <w:rPr>
                <w:rFonts w:ascii="Times New Roman" w:hAnsi="Times New Roman" w:cs="Times New Roman"/>
              </w:rPr>
            </w:pPr>
            <w:r w:rsidRPr="004F79F6">
              <w:rPr>
                <w:rFonts w:ascii="Times New Roman" w:hAnsi="Times New Roman" w:cs="Times New Roman"/>
              </w:rPr>
              <w:t>–</w:t>
            </w:r>
          </w:p>
        </w:tc>
      </w:tr>
    </w:tbl>
    <w:p w14:paraId="15A08DFD" w14:textId="3FC94119" w:rsidR="009425B8" w:rsidRPr="00F9661C" w:rsidRDefault="009425B8" w:rsidP="00152281">
      <w:pPr>
        <w:spacing w:after="0" w:line="240" w:lineRule="auto"/>
        <w:jc w:val="both"/>
        <w:rPr>
          <w:rFonts w:ascii="Times New Roman" w:hAnsi="Times New Roman" w:cs="Times New Roman"/>
          <w:sz w:val="24"/>
          <w:szCs w:val="24"/>
        </w:rPr>
      </w:pPr>
    </w:p>
    <w:p w14:paraId="4B73EC6A" w14:textId="4D901822"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«Размер общего капитала определяется путем сложения вложенных учредителями средств и суммы всех полученных ссуд и кредитов, применяемых для ведения хозяйственной деятельности» [</w:t>
      </w:r>
      <w:r w:rsidR="00ED4E24" w:rsidRPr="00F9661C">
        <w:rPr>
          <w:rFonts w:ascii="Times New Roman" w:hAnsi="Times New Roman" w:cs="Times New Roman"/>
          <w:sz w:val="24"/>
          <w:szCs w:val="24"/>
        </w:rPr>
        <w:t>6</w:t>
      </w:r>
      <w:r w:rsidRPr="00F9661C">
        <w:rPr>
          <w:rFonts w:ascii="Times New Roman" w:hAnsi="Times New Roman" w:cs="Times New Roman"/>
          <w:sz w:val="24"/>
          <w:szCs w:val="24"/>
        </w:rPr>
        <w:t>].</w:t>
      </w:r>
    </w:p>
    <w:p w14:paraId="39418B1E"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В соответствии с авторским мнением при анализе финансовых результатов малого торгового предприятия важно пользоваться следующими правилами, которыми, как показывает практика, зачастую пренебрегают менеджеры:</w:t>
      </w:r>
    </w:p>
    <w:p w14:paraId="2282CF93"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1) сумму средств, взятых из бизнеса и направленных на личные нужды руководства, следует вычитать из значения суммы капитала предприятия;</w:t>
      </w:r>
    </w:p>
    <w:p w14:paraId="0F61ED6F"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 xml:space="preserve">2) не забывать вести учет амортизации </w:t>
      </w:r>
      <w:proofErr w:type="spellStart"/>
      <w:r w:rsidRPr="00F9661C">
        <w:rPr>
          <w:rFonts w:ascii="Times New Roman" w:hAnsi="Times New Roman" w:cs="Times New Roman"/>
          <w:sz w:val="24"/>
          <w:szCs w:val="24"/>
        </w:rPr>
        <w:t>внеоборотных</w:t>
      </w:r>
      <w:proofErr w:type="spellEnd"/>
      <w:r w:rsidRPr="00F9661C">
        <w:rPr>
          <w:rFonts w:ascii="Times New Roman" w:hAnsi="Times New Roman" w:cs="Times New Roman"/>
          <w:sz w:val="24"/>
          <w:szCs w:val="24"/>
        </w:rPr>
        <w:t xml:space="preserve"> активов;</w:t>
      </w:r>
    </w:p>
    <w:p w14:paraId="3ADE6330"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3) ежеквартально проводить инвентаризацию запасов;</w:t>
      </w:r>
    </w:p>
    <w:p w14:paraId="008FF432"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4) в случае, если вся сумма прибыли в прошедшем отчетном периоде была направлена на экстенсивное или интенсивное расширение бизнеса, то она подлежит капитализации;</w:t>
      </w:r>
    </w:p>
    <w:p w14:paraId="2D97C7C8"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5) увеличивать сумму кредиторской задолженности, при возникновении новых долгов, или уменьшать ее при погашении долга.</w:t>
      </w:r>
    </w:p>
    <w:p w14:paraId="32D7FE2D"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Если не забывать о соблюдении вышеперечисленных правил, то можно значительно повысить шансы на привлечение внешних инвесторов, неверное отражение финансовых результатов способны обнаружить банковские сотрудники и кредит не будет выдан.</w:t>
      </w:r>
    </w:p>
    <w:p w14:paraId="233EE45F" w14:textId="49B932F9"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«Зачастую финансовые менеджеры забывают именно про расчет показателей продолжительности оборота кредиторской, дебиторской задолженностей и оборота товарных запасов, но как раз в этих показателях и кроется причина спада прибыли» [</w:t>
      </w:r>
      <w:r w:rsidR="00ED4E24" w:rsidRPr="00F9661C">
        <w:rPr>
          <w:rFonts w:ascii="Times New Roman" w:hAnsi="Times New Roman" w:cs="Times New Roman"/>
          <w:sz w:val="24"/>
          <w:szCs w:val="24"/>
        </w:rPr>
        <w:t>7</w:t>
      </w:r>
      <w:r w:rsidRPr="00F9661C">
        <w:rPr>
          <w:rFonts w:ascii="Times New Roman" w:hAnsi="Times New Roman" w:cs="Times New Roman"/>
          <w:sz w:val="24"/>
          <w:szCs w:val="24"/>
        </w:rPr>
        <w:t>].</w:t>
      </w:r>
    </w:p>
    <w:p w14:paraId="3ECBCE71"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Авторы убеждены, что оборачиваемость запасов малых торговых организаций можно охарактеризовать как самую слабую зону, выявляемую при аналитических работах. Среди основных причин вышеупомянутой проблемы наиболее распространенными являются две:</w:t>
      </w:r>
    </w:p>
    <w:p w14:paraId="2BBB908B"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1) регулярная масштабная закупка товарной массы, не учитывающая уровень прогнозируемого и текущего спроса, она происходит из-за того, что товар был закуплен в удобное время в удобном месте или по низкой цене;</w:t>
      </w:r>
    </w:p>
    <w:p w14:paraId="55A4EB3A"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2) излишне широкий товарный ассортимент (авторы считают, что продовольственные товары со сроком оборота более трех месяцев и непродовольственные товары с периодом оборота более одного года предприятию закупать не следует).</w:t>
      </w:r>
    </w:p>
    <w:p w14:paraId="32E0FBE5"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Пос</w:t>
      </w:r>
      <w:r w:rsidR="0021381F" w:rsidRPr="00F9661C">
        <w:rPr>
          <w:rFonts w:ascii="Times New Roman" w:hAnsi="Times New Roman" w:cs="Times New Roman"/>
          <w:sz w:val="24"/>
          <w:szCs w:val="24"/>
        </w:rPr>
        <w:t xml:space="preserve">ледствия вышеописанных явлений </w:t>
      </w:r>
      <w:r w:rsidRPr="00F9661C">
        <w:rPr>
          <w:rFonts w:ascii="Times New Roman" w:hAnsi="Times New Roman" w:cs="Times New Roman"/>
          <w:sz w:val="24"/>
          <w:szCs w:val="24"/>
        </w:rPr>
        <w:t>негативно скажутся на финансовых результатах малой организации:</w:t>
      </w:r>
    </w:p>
    <w:p w14:paraId="7C2C4246"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1) складские расходы будут включать в себя стоимость хранения неходовой товарной массы;</w:t>
      </w:r>
    </w:p>
    <w:p w14:paraId="48F77F93"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2) в торговых предприятиях должен непрерывно происходить товарооборот, но процесс прерывается, когда денежные средства потрачены на неходовые товары, в результате чего увеличивается кредитная нагрузка из-за отсутствия возможности получить выручку и образуются кассовые разрывы.</w:t>
      </w:r>
    </w:p>
    <w:p w14:paraId="59E605E3"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Суммарно эти последствия приводят к уменьшению рентабельности и прибыли.</w:t>
      </w:r>
    </w:p>
    <w:p w14:paraId="687CCD59"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На основе проведенных исследований авторами был выделен ряд нормативов по ряду показателей финансового анализа малых торговых фирм:</w:t>
      </w:r>
    </w:p>
    <w:p w14:paraId="16DEC127" w14:textId="4E49B8BC" w:rsidR="009425B8" w:rsidRPr="00F9661C" w:rsidRDefault="009425B8" w:rsidP="00761915">
      <w:pPr>
        <w:shd w:val="clear" w:color="auto" w:fill="548DD4"/>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1) норма прибыли</w:t>
      </w:r>
      <w:r w:rsidR="00763DBF" w:rsidRPr="00F9661C">
        <w:rPr>
          <w:rFonts w:ascii="Times New Roman" w:hAnsi="Times New Roman" w:cs="Times New Roman"/>
          <w:sz w:val="24"/>
          <w:szCs w:val="24"/>
        </w:rPr>
        <w:t>, рассчитанная как отношение чистой прибыли к выручке в процентном выражении, должна превысить уровень 4</w:t>
      </w:r>
      <w:r w:rsidRPr="00F9661C">
        <w:rPr>
          <w:rFonts w:ascii="Times New Roman" w:hAnsi="Times New Roman" w:cs="Times New Roman"/>
          <w:sz w:val="24"/>
          <w:szCs w:val="24"/>
        </w:rPr>
        <w:t>0 %;</w:t>
      </w:r>
    </w:p>
    <w:p w14:paraId="7AA4A545"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2) для непродовольственных товарных запасов срок оборота не должен превышать одного года, а для продовольственных превысить трехмесячный срок (если в среднем по фирме сроки оборота превышены, то следует провести более детализированный анализ по товарным номенклатурным группам).</w:t>
      </w:r>
    </w:p>
    <w:p w14:paraId="19653970"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При расчете других норм результирующих показателей применяется множество различных методик, каждая из которых определяет свою базу вычислений (в частности касается определения суммы капитала малого предприятия), расчет иных показателей зависит от условий жизнедеятельности фирмы, требуя регулярных наблюдений (касается кредиторской и дебиторской задолженности).</w:t>
      </w:r>
    </w:p>
    <w:p w14:paraId="5B592A6B" w14:textId="77777777" w:rsidR="009425B8" w:rsidRPr="00F9661C" w:rsidRDefault="009425B8" w:rsidP="00F9661C">
      <w:pPr>
        <w:spacing w:after="0" w:line="240" w:lineRule="auto"/>
        <w:ind w:firstLine="709"/>
        <w:jc w:val="both"/>
        <w:rPr>
          <w:rFonts w:ascii="Times New Roman" w:hAnsi="Times New Roman" w:cs="Times New Roman"/>
          <w:sz w:val="24"/>
          <w:szCs w:val="24"/>
        </w:rPr>
      </w:pPr>
      <w:r w:rsidRPr="00F9661C">
        <w:rPr>
          <w:rFonts w:ascii="Times New Roman" w:hAnsi="Times New Roman" w:cs="Times New Roman"/>
          <w:sz w:val="24"/>
          <w:szCs w:val="24"/>
        </w:rPr>
        <w:t>Можно с уверенностью полагать, что подобный комплекс рекомендаций и приемов по анализу финансовых результатов будет полезен практикующим менеджерам малых торговых организаций, поскольку его проведение не требует весомых затрат времени и денежных средств.</w:t>
      </w:r>
    </w:p>
    <w:p w14:paraId="06BD3593" w14:textId="77777777" w:rsidR="009425B8" w:rsidRPr="00F9661C" w:rsidRDefault="009425B8" w:rsidP="00F9661C">
      <w:pPr>
        <w:spacing w:after="160" w:line="240" w:lineRule="auto"/>
        <w:rPr>
          <w:rFonts w:ascii="Times New Roman" w:hAnsi="Times New Roman" w:cs="Times New Roman"/>
          <w:sz w:val="24"/>
          <w:szCs w:val="24"/>
        </w:rPr>
      </w:pPr>
    </w:p>
    <w:p w14:paraId="1E9AE7CA" w14:textId="167ED2D9" w:rsidR="00EF410D" w:rsidRPr="00C268F3" w:rsidRDefault="009425B8" w:rsidP="00C268F3">
      <w:pPr>
        <w:spacing w:after="120" w:line="240" w:lineRule="auto"/>
        <w:rPr>
          <w:rFonts w:ascii="Times New Roman" w:hAnsi="Times New Roman" w:cs="Times New Roman"/>
          <w:b/>
          <w:color w:val="000000"/>
          <w:sz w:val="24"/>
          <w:szCs w:val="24"/>
        </w:rPr>
      </w:pPr>
      <w:r w:rsidRPr="00F9661C">
        <w:rPr>
          <w:rFonts w:ascii="Times New Roman" w:hAnsi="Times New Roman" w:cs="Times New Roman"/>
          <w:b/>
          <w:color w:val="000000"/>
          <w:sz w:val="24"/>
          <w:szCs w:val="24"/>
        </w:rPr>
        <w:t xml:space="preserve">                                              Список литературы</w:t>
      </w:r>
    </w:p>
    <w:p w14:paraId="3F963039" w14:textId="63FA1553" w:rsidR="006D6D82" w:rsidRPr="00F9661C" w:rsidRDefault="008D6CE4" w:rsidP="00761915">
      <w:pPr>
        <w:numPr>
          <w:ilvl w:val="0"/>
          <w:numId w:val="1"/>
        </w:numPr>
        <w:shd w:val="clear" w:color="auto" w:fill="548DD4"/>
        <w:tabs>
          <w:tab w:val="left" w:pos="1260"/>
        </w:tabs>
        <w:spacing w:after="0" w:line="240" w:lineRule="auto"/>
        <w:ind w:left="360"/>
        <w:contextualSpacing/>
        <w:jc w:val="both"/>
        <w:rPr>
          <w:rFonts w:ascii="Times New Roman" w:hAnsi="Times New Roman" w:cs="Times New Roman"/>
          <w:sz w:val="24"/>
          <w:szCs w:val="24"/>
        </w:rPr>
      </w:pPr>
      <w:r w:rsidRPr="00F9661C">
        <w:rPr>
          <w:rFonts w:ascii="Times New Roman" w:hAnsi="Times New Roman" w:cs="Times New Roman"/>
          <w:i/>
          <w:iCs/>
          <w:sz w:val="24"/>
          <w:szCs w:val="24"/>
        </w:rPr>
        <w:t xml:space="preserve">Гребенникова В.А., </w:t>
      </w:r>
      <w:proofErr w:type="spellStart"/>
      <w:r w:rsidRPr="00F9661C">
        <w:rPr>
          <w:rFonts w:ascii="Times New Roman" w:hAnsi="Times New Roman" w:cs="Times New Roman"/>
          <w:i/>
          <w:iCs/>
          <w:sz w:val="24"/>
          <w:szCs w:val="24"/>
        </w:rPr>
        <w:t>Кулык</w:t>
      </w:r>
      <w:proofErr w:type="spellEnd"/>
      <w:r w:rsidRPr="00F9661C">
        <w:rPr>
          <w:rFonts w:ascii="Times New Roman" w:hAnsi="Times New Roman" w:cs="Times New Roman"/>
          <w:i/>
          <w:iCs/>
          <w:sz w:val="24"/>
          <w:szCs w:val="24"/>
        </w:rPr>
        <w:t xml:space="preserve"> К.Н. </w:t>
      </w:r>
      <w:r w:rsidRPr="00F9661C">
        <w:rPr>
          <w:rFonts w:ascii="Times New Roman" w:hAnsi="Times New Roman" w:cs="Times New Roman"/>
          <w:iCs/>
          <w:sz w:val="24"/>
          <w:szCs w:val="24"/>
        </w:rPr>
        <w:t xml:space="preserve">Финансовый анализ и его роль в разработке антикризисных мероприятий и программ </w:t>
      </w:r>
      <w:r w:rsidRPr="00F9661C">
        <w:rPr>
          <w:rFonts w:ascii="Times New Roman" w:hAnsi="Times New Roman" w:cs="Times New Roman"/>
          <w:sz w:val="24"/>
          <w:szCs w:val="24"/>
        </w:rPr>
        <w:t xml:space="preserve">// </w:t>
      </w:r>
      <w:r w:rsidRPr="00F9661C">
        <w:rPr>
          <w:rFonts w:ascii="Times New Roman" w:hAnsi="Times New Roman" w:cs="Times New Roman"/>
          <w:iCs/>
          <w:sz w:val="24"/>
          <w:szCs w:val="24"/>
        </w:rPr>
        <w:t>Современная финансово-кредитная система: проблемы и перспективы материалы международной заочной научно-практической конференции</w:t>
      </w:r>
      <w:r w:rsidR="006D6D82" w:rsidRPr="00F9661C">
        <w:rPr>
          <w:rFonts w:ascii="Times New Roman" w:hAnsi="Times New Roman" w:cs="Times New Roman"/>
          <w:iCs/>
          <w:sz w:val="24"/>
          <w:szCs w:val="24"/>
        </w:rPr>
        <w:t>. 2017. С</w:t>
      </w:r>
      <w:r w:rsidRPr="00F9661C">
        <w:rPr>
          <w:rFonts w:ascii="Times New Roman" w:hAnsi="Times New Roman" w:cs="Times New Roman"/>
          <w:iCs/>
          <w:sz w:val="24"/>
          <w:szCs w:val="24"/>
        </w:rPr>
        <w:t>. 67-70.</w:t>
      </w:r>
    </w:p>
    <w:p w14:paraId="0A908372" w14:textId="189D4202" w:rsidR="00DE12EE" w:rsidRPr="00F9661C" w:rsidRDefault="00E862EC" w:rsidP="00761915">
      <w:pPr>
        <w:numPr>
          <w:ilvl w:val="0"/>
          <w:numId w:val="1"/>
        </w:numPr>
        <w:shd w:val="clear" w:color="auto" w:fill="548DD4"/>
        <w:tabs>
          <w:tab w:val="left" w:pos="1260"/>
        </w:tabs>
        <w:spacing w:after="0" w:line="240" w:lineRule="auto"/>
        <w:ind w:left="360"/>
        <w:contextualSpacing/>
        <w:jc w:val="both"/>
        <w:rPr>
          <w:rFonts w:ascii="Times New Roman" w:hAnsi="Times New Roman" w:cs="Times New Roman"/>
          <w:sz w:val="24"/>
          <w:szCs w:val="24"/>
        </w:rPr>
      </w:pPr>
      <w:r w:rsidRPr="00F9661C">
        <w:rPr>
          <w:rFonts w:ascii="Times New Roman" w:hAnsi="Times New Roman" w:cs="Times New Roman"/>
          <w:i/>
          <w:iCs/>
          <w:sz w:val="24"/>
          <w:szCs w:val="24"/>
        </w:rPr>
        <w:t>Гребенникова В.А.</w:t>
      </w:r>
      <w:r w:rsidR="00104219" w:rsidRPr="00F9661C">
        <w:rPr>
          <w:rFonts w:ascii="Times New Roman" w:hAnsi="Times New Roman" w:cs="Times New Roman"/>
          <w:i/>
          <w:iCs/>
          <w:sz w:val="24"/>
          <w:szCs w:val="24"/>
        </w:rPr>
        <w:t xml:space="preserve">, </w:t>
      </w:r>
      <w:proofErr w:type="spellStart"/>
      <w:r w:rsidR="00DE12EE" w:rsidRPr="00F9661C">
        <w:rPr>
          <w:rFonts w:ascii="Times New Roman" w:hAnsi="Times New Roman" w:cs="Times New Roman"/>
          <w:i/>
          <w:iCs/>
          <w:sz w:val="24"/>
          <w:szCs w:val="24"/>
        </w:rPr>
        <w:t>Отырба</w:t>
      </w:r>
      <w:proofErr w:type="spellEnd"/>
      <w:r w:rsidR="00DE12EE" w:rsidRPr="00F9661C">
        <w:rPr>
          <w:rFonts w:ascii="Times New Roman" w:hAnsi="Times New Roman" w:cs="Times New Roman"/>
          <w:i/>
          <w:iCs/>
          <w:sz w:val="24"/>
          <w:szCs w:val="24"/>
        </w:rPr>
        <w:t xml:space="preserve"> М.Б.</w:t>
      </w:r>
      <w:r w:rsidR="00104219" w:rsidRPr="00F9661C">
        <w:rPr>
          <w:rFonts w:ascii="Times New Roman" w:hAnsi="Times New Roman" w:cs="Times New Roman"/>
          <w:i/>
          <w:iCs/>
          <w:sz w:val="24"/>
          <w:szCs w:val="24"/>
        </w:rPr>
        <w:t xml:space="preserve"> </w:t>
      </w:r>
      <w:r w:rsidR="00104219" w:rsidRPr="00F9661C">
        <w:rPr>
          <w:rFonts w:ascii="Times New Roman" w:hAnsi="Times New Roman" w:cs="Times New Roman"/>
          <w:iCs/>
          <w:sz w:val="24"/>
          <w:szCs w:val="24"/>
        </w:rPr>
        <w:t xml:space="preserve">Подходы к управлению финансовыми рисками предприятия в секторе розничной торговли </w:t>
      </w:r>
      <w:r w:rsidR="00104219" w:rsidRPr="00F9661C">
        <w:rPr>
          <w:rFonts w:ascii="Times New Roman" w:hAnsi="Times New Roman" w:cs="Times New Roman"/>
          <w:sz w:val="24"/>
          <w:szCs w:val="24"/>
        </w:rPr>
        <w:t>// Экономика и предпринимательство. № 12-3 (89). 2017</w:t>
      </w:r>
      <w:r w:rsidR="006D6D82" w:rsidRPr="00F9661C">
        <w:rPr>
          <w:rFonts w:ascii="Times New Roman" w:hAnsi="Times New Roman" w:cs="Times New Roman"/>
          <w:sz w:val="24"/>
          <w:szCs w:val="24"/>
        </w:rPr>
        <w:t>. С</w:t>
      </w:r>
      <w:r w:rsidR="00104219" w:rsidRPr="00F9661C">
        <w:rPr>
          <w:rFonts w:ascii="Times New Roman" w:hAnsi="Times New Roman" w:cs="Times New Roman"/>
          <w:sz w:val="24"/>
          <w:szCs w:val="24"/>
        </w:rPr>
        <w:t>. 797-800.</w:t>
      </w:r>
    </w:p>
    <w:p w14:paraId="221DCF2C" w14:textId="77777777" w:rsidR="009425B8" w:rsidRPr="00F9661C" w:rsidRDefault="009425B8" w:rsidP="00F9661C">
      <w:pPr>
        <w:numPr>
          <w:ilvl w:val="0"/>
          <w:numId w:val="1"/>
        </w:numPr>
        <w:tabs>
          <w:tab w:val="left" w:pos="1260"/>
        </w:tabs>
        <w:spacing w:after="0" w:line="240" w:lineRule="auto"/>
        <w:ind w:left="360"/>
        <w:contextualSpacing/>
        <w:jc w:val="both"/>
        <w:rPr>
          <w:sz w:val="24"/>
          <w:szCs w:val="24"/>
        </w:rPr>
      </w:pPr>
      <w:r w:rsidRPr="00F9661C">
        <w:rPr>
          <w:rFonts w:ascii="Times New Roman" w:hAnsi="Times New Roman"/>
          <w:i/>
          <w:iCs/>
          <w:spacing w:val="-6"/>
          <w:sz w:val="24"/>
          <w:szCs w:val="24"/>
        </w:rPr>
        <w:t>Ковалев В.В.</w:t>
      </w:r>
      <w:r w:rsidRPr="00F9661C">
        <w:rPr>
          <w:rFonts w:ascii="Times New Roman" w:hAnsi="Times New Roman"/>
          <w:spacing w:val="-6"/>
          <w:sz w:val="24"/>
          <w:szCs w:val="24"/>
        </w:rPr>
        <w:t xml:space="preserve"> Анализ баланса, или как понимать баланс: Учеб. пособие – М.: Проспект. 2013. 784 с.</w:t>
      </w:r>
    </w:p>
    <w:p w14:paraId="6CA1A0C6" w14:textId="323439E1" w:rsidR="009425B8" w:rsidRPr="00F9661C" w:rsidRDefault="009425B8" w:rsidP="00F9661C">
      <w:pPr>
        <w:numPr>
          <w:ilvl w:val="0"/>
          <w:numId w:val="1"/>
        </w:numPr>
        <w:tabs>
          <w:tab w:val="left" w:pos="1260"/>
        </w:tabs>
        <w:spacing w:after="0" w:line="240" w:lineRule="auto"/>
        <w:ind w:left="360"/>
        <w:contextualSpacing/>
        <w:jc w:val="both"/>
        <w:rPr>
          <w:sz w:val="24"/>
          <w:szCs w:val="24"/>
        </w:rPr>
      </w:pPr>
      <w:proofErr w:type="spellStart"/>
      <w:r w:rsidRPr="00F9661C">
        <w:rPr>
          <w:rFonts w:ascii="Times New Roman" w:hAnsi="Times New Roman"/>
          <w:i/>
          <w:iCs/>
          <w:spacing w:val="-6"/>
          <w:sz w:val="24"/>
          <w:szCs w:val="24"/>
        </w:rPr>
        <w:t>Колчугин</w:t>
      </w:r>
      <w:proofErr w:type="spellEnd"/>
      <w:r w:rsidRPr="00F9661C">
        <w:rPr>
          <w:rFonts w:ascii="Times New Roman" w:hAnsi="Times New Roman"/>
          <w:i/>
          <w:iCs/>
          <w:spacing w:val="-6"/>
          <w:sz w:val="24"/>
          <w:szCs w:val="24"/>
        </w:rPr>
        <w:t xml:space="preserve"> С.В.</w:t>
      </w:r>
      <w:r w:rsidRPr="00F9661C">
        <w:rPr>
          <w:rFonts w:ascii="Times New Roman" w:hAnsi="Times New Roman"/>
          <w:spacing w:val="-6"/>
          <w:sz w:val="24"/>
          <w:szCs w:val="24"/>
        </w:rPr>
        <w:t xml:space="preserve"> Проблема расчетов коэффициентов ликвидности бухгалтерского баланса // Пробл</w:t>
      </w:r>
      <w:r w:rsidR="00104219" w:rsidRPr="00F9661C">
        <w:rPr>
          <w:rFonts w:ascii="Times New Roman" w:hAnsi="Times New Roman"/>
          <w:spacing w:val="-6"/>
          <w:sz w:val="24"/>
          <w:szCs w:val="24"/>
        </w:rPr>
        <w:t>емы учета и финансов. №1. 2016</w:t>
      </w:r>
      <w:r w:rsidR="006D6D82" w:rsidRPr="00F9661C">
        <w:rPr>
          <w:rFonts w:ascii="Times New Roman" w:hAnsi="Times New Roman"/>
          <w:spacing w:val="-6"/>
          <w:sz w:val="24"/>
          <w:szCs w:val="24"/>
        </w:rPr>
        <w:t>.</w:t>
      </w:r>
      <w:r w:rsidR="00104219" w:rsidRPr="00F9661C">
        <w:rPr>
          <w:rFonts w:ascii="Times New Roman" w:hAnsi="Times New Roman"/>
          <w:spacing w:val="-6"/>
          <w:sz w:val="24"/>
          <w:szCs w:val="24"/>
        </w:rPr>
        <w:t xml:space="preserve"> С</w:t>
      </w:r>
      <w:r w:rsidRPr="00F9661C">
        <w:rPr>
          <w:rFonts w:ascii="Times New Roman" w:hAnsi="Times New Roman"/>
          <w:spacing w:val="-6"/>
          <w:sz w:val="24"/>
          <w:szCs w:val="24"/>
        </w:rPr>
        <w:t>. 67-69.</w:t>
      </w:r>
    </w:p>
    <w:p w14:paraId="0FA1CB50" w14:textId="77777777" w:rsidR="009425B8" w:rsidRPr="00F9661C" w:rsidRDefault="009425B8" w:rsidP="00F9661C">
      <w:pPr>
        <w:numPr>
          <w:ilvl w:val="0"/>
          <w:numId w:val="1"/>
        </w:numPr>
        <w:tabs>
          <w:tab w:val="left" w:pos="1260"/>
        </w:tabs>
        <w:spacing w:after="0" w:line="240" w:lineRule="auto"/>
        <w:ind w:left="360"/>
        <w:contextualSpacing/>
        <w:jc w:val="both"/>
        <w:rPr>
          <w:sz w:val="24"/>
          <w:szCs w:val="24"/>
        </w:rPr>
      </w:pPr>
      <w:r w:rsidRPr="00F9661C">
        <w:rPr>
          <w:rFonts w:ascii="Times New Roman" w:hAnsi="Times New Roman"/>
          <w:i/>
          <w:iCs/>
          <w:spacing w:val="-6"/>
          <w:sz w:val="24"/>
          <w:szCs w:val="24"/>
        </w:rPr>
        <w:t>Любушин Н.П</w:t>
      </w:r>
      <w:r w:rsidRPr="00F9661C">
        <w:rPr>
          <w:rFonts w:ascii="Times New Roman" w:hAnsi="Times New Roman"/>
          <w:spacing w:val="-6"/>
          <w:sz w:val="24"/>
          <w:szCs w:val="24"/>
        </w:rPr>
        <w:t xml:space="preserve">. Экономический анализ: Учеб. пособие – М.: </w:t>
      </w:r>
      <w:proofErr w:type="spellStart"/>
      <w:r w:rsidRPr="00F9661C">
        <w:rPr>
          <w:rFonts w:ascii="Times New Roman" w:hAnsi="Times New Roman"/>
          <w:spacing w:val="-6"/>
          <w:sz w:val="24"/>
          <w:szCs w:val="24"/>
        </w:rPr>
        <w:t>Юнити</w:t>
      </w:r>
      <w:proofErr w:type="spellEnd"/>
      <w:r w:rsidRPr="00F9661C">
        <w:rPr>
          <w:rFonts w:ascii="Times New Roman" w:hAnsi="Times New Roman"/>
          <w:spacing w:val="-6"/>
          <w:sz w:val="24"/>
          <w:szCs w:val="24"/>
        </w:rPr>
        <w:t>. 2014. 575 с.</w:t>
      </w:r>
    </w:p>
    <w:p w14:paraId="4D016772" w14:textId="77777777" w:rsidR="009425B8" w:rsidRPr="00F9661C" w:rsidRDefault="009425B8" w:rsidP="00F9661C">
      <w:pPr>
        <w:numPr>
          <w:ilvl w:val="0"/>
          <w:numId w:val="1"/>
        </w:numPr>
        <w:tabs>
          <w:tab w:val="left" w:pos="1260"/>
        </w:tabs>
        <w:spacing w:after="0" w:line="240" w:lineRule="auto"/>
        <w:ind w:left="360"/>
        <w:contextualSpacing/>
        <w:jc w:val="both"/>
        <w:rPr>
          <w:sz w:val="24"/>
          <w:szCs w:val="24"/>
        </w:rPr>
      </w:pPr>
      <w:proofErr w:type="spellStart"/>
      <w:r w:rsidRPr="00F9661C">
        <w:rPr>
          <w:rFonts w:ascii="Times New Roman" w:hAnsi="Times New Roman"/>
          <w:i/>
          <w:iCs/>
          <w:spacing w:val="-6"/>
          <w:sz w:val="24"/>
          <w:szCs w:val="24"/>
        </w:rPr>
        <w:t>Малькова</w:t>
      </w:r>
      <w:proofErr w:type="spellEnd"/>
      <w:r w:rsidRPr="00F9661C">
        <w:rPr>
          <w:rFonts w:ascii="Times New Roman" w:hAnsi="Times New Roman"/>
          <w:i/>
          <w:iCs/>
          <w:spacing w:val="-6"/>
          <w:sz w:val="24"/>
          <w:szCs w:val="24"/>
        </w:rPr>
        <w:t xml:space="preserve"> Т.Н.</w:t>
      </w:r>
      <w:r w:rsidRPr="00F9661C">
        <w:rPr>
          <w:rFonts w:ascii="Times New Roman" w:hAnsi="Times New Roman"/>
          <w:spacing w:val="-6"/>
          <w:sz w:val="24"/>
          <w:szCs w:val="24"/>
        </w:rPr>
        <w:t xml:space="preserve"> Теория и практика международной финансовой отчетности: Учеб. пособие – М.: Бизнес-пресса. 2015. 426 с.</w:t>
      </w:r>
    </w:p>
    <w:p w14:paraId="29694D0A" w14:textId="77777777" w:rsidR="006D6D82" w:rsidRPr="00F9661C" w:rsidRDefault="009425B8" w:rsidP="00F9661C">
      <w:pPr>
        <w:numPr>
          <w:ilvl w:val="0"/>
          <w:numId w:val="1"/>
        </w:numPr>
        <w:tabs>
          <w:tab w:val="left" w:pos="1260"/>
        </w:tabs>
        <w:spacing w:after="0" w:line="240" w:lineRule="auto"/>
        <w:ind w:left="360"/>
        <w:contextualSpacing/>
        <w:jc w:val="both"/>
        <w:rPr>
          <w:sz w:val="24"/>
          <w:szCs w:val="24"/>
        </w:rPr>
      </w:pPr>
      <w:r w:rsidRPr="00F9661C">
        <w:rPr>
          <w:rFonts w:ascii="Times New Roman" w:hAnsi="Times New Roman"/>
          <w:i/>
          <w:iCs/>
          <w:spacing w:val="-6"/>
          <w:sz w:val="24"/>
          <w:szCs w:val="24"/>
        </w:rPr>
        <w:t>Маркин Ю.П.</w:t>
      </w:r>
      <w:r w:rsidR="00E862EC" w:rsidRPr="00F9661C">
        <w:rPr>
          <w:rFonts w:ascii="Times New Roman" w:hAnsi="Times New Roman"/>
          <w:spacing w:val="-6"/>
          <w:sz w:val="24"/>
          <w:szCs w:val="24"/>
        </w:rPr>
        <w:t xml:space="preserve"> </w:t>
      </w:r>
      <w:r w:rsidRPr="00F9661C">
        <w:rPr>
          <w:rFonts w:ascii="Times New Roman" w:hAnsi="Times New Roman"/>
          <w:spacing w:val="-6"/>
          <w:sz w:val="24"/>
          <w:szCs w:val="24"/>
        </w:rPr>
        <w:t>Экономический анализ: Учеб. пособие – М.: Омега-Л. 2015. 450 с.</w:t>
      </w:r>
    </w:p>
    <w:p w14:paraId="54031383" w14:textId="436DA9C3" w:rsidR="00DE12EE" w:rsidRPr="00F9661C" w:rsidRDefault="00DE12EE" w:rsidP="00761915">
      <w:pPr>
        <w:numPr>
          <w:ilvl w:val="0"/>
          <w:numId w:val="1"/>
        </w:numPr>
        <w:shd w:val="clear" w:color="auto" w:fill="548DD4"/>
        <w:tabs>
          <w:tab w:val="left" w:pos="1260"/>
        </w:tabs>
        <w:spacing w:after="0" w:line="240" w:lineRule="auto"/>
        <w:ind w:left="360"/>
        <w:contextualSpacing/>
        <w:jc w:val="both"/>
        <w:rPr>
          <w:sz w:val="24"/>
          <w:szCs w:val="24"/>
        </w:rPr>
      </w:pPr>
      <w:proofErr w:type="spellStart"/>
      <w:r w:rsidRPr="00F9661C">
        <w:rPr>
          <w:rFonts w:ascii="Times New Roman" w:hAnsi="Times New Roman" w:cs="Times New Roman"/>
          <w:i/>
          <w:sz w:val="24"/>
          <w:szCs w:val="24"/>
        </w:rPr>
        <w:t>Сергин</w:t>
      </w:r>
      <w:proofErr w:type="spellEnd"/>
      <w:r w:rsidRPr="00F9661C">
        <w:rPr>
          <w:rFonts w:ascii="Times New Roman" w:hAnsi="Times New Roman" w:cs="Times New Roman"/>
          <w:i/>
          <w:sz w:val="24"/>
          <w:szCs w:val="24"/>
        </w:rPr>
        <w:t xml:space="preserve"> И.Д., </w:t>
      </w:r>
      <w:proofErr w:type="spellStart"/>
      <w:r w:rsidRPr="00F9661C">
        <w:rPr>
          <w:rFonts w:ascii="Times New Roman" w:hAnsi="Times New Roman" w:cs="Times New Roman"/>
          <w:i/>
          <w:sz w:val="24"/>
          <w:szCs w:val="24"/>
        </w:rPr>
        <w:t>Вылегжанина</w:t>
      </w:r>
      <w:proofErr w:type="spellEnd"/>
      <w:r w:rsidRPr="00F9661C">
        <w:rPr>
          <w:rFonts w:ascii="Times New Roman" w:hAnsi="Times New Roman" w:cs="Times New Roman"/>
          <w:i/>
          <w:sz w:val="24"/>
          <w:szCs w:val="24"/>
        </w:rPr>
        <w:t xml:space="preserve"> Е.В</w:t>
      </w:r>
      <w:r w:rsidRPr="00F9661C">
        <w:rPr>
          <w:rFonts w:ascii="Times New Roman" w:hAnsi="Times New Roman" w:cs="Times New Roman"/>
          <w:sz w:val="24"/>
          <w:szCs w:val="24"/>
        </w:rPr>
        <w:t>.</w:t>
      </w:r>
      <w:r w:rsidR="006D6D82" w:rsidRPr="00F9661C">
        <w:rPr>
          <w:rFonts w:ascii="Times New Roman" w:hAnsi="Times New Roman" w:cs="Times New Roman"/>
          <w:sz w:val="24"/>
          <w:szCs w:val="24"/>
        </w:rPr>
        <w:t xml:space="preserve"> Финансовые проблемы предприятий среднего и малого бизнеса в современных условиях </w:t>
      </w:r>
      <w:r w:rsidR="006D6D82" w:rsidRPr="00F9661C">
        <w:rPr>
          <w:rFonts w:ascii="Times New Roman" w:hAnsi="Times New Roman"/>
          <w:spacing w:val="-6"/>
          <w:sz w:val="24"/>
          <w:szCs w:val="24"/>
        </w:rPr>
        <w:t>// Актуальные вопросы современной финансовой науки. Материалы заочной всероссийской научно-практической конференции. Кубанский государственный университет. 2017. С. 209-212.</w:t>
      </w:r>
    </w:p>
    <w:p w14:paraId="6A0B7193" w14:textId="77777777" w:rsidR="009425B8" w:rsidRPr="00F9661C" w:rsidRDefault="009425B8" w:rsidP="00F9661C">
      <w:pPr>
        <w:tabs>
          <w:tab w:val="left" w:pos="1260"/>
        </w:tabs>
        <w:spacing w:after="0" w:line="240" w:lineRule="auto"/>
        <w:jc w:val="both"/>
        <w:rPr>
          <w:rFonts w:ascii="Times New Roman" w:hAnsi="Times New Roman"/>
          <w:color w:val="000000"/>
          <w:sz w:val="24"/>
          <w:szCs w:val="24"/>
        </w:rPr>
      </w:pPr>
    </w:p>
    <w:p w14:paraId="5410F5A9" w14:textId="77777777" w:rsidR="009425B8" w:rsidRPr="00F9661C" w:rsidRDefault="009425B8" w:rsidP="00F9661C">
      <w:pPr>
        <w:spacing w:after="120" w:line="240" w:lineRule="auto"/>
        <w:jc w:val="both"/>
        <w:rPr>
          <w:rFonts w:ascii="Times New Roman" w:hAnsi="Times New Roman" w:cs="Times New Roman"/>
          <w:b/>
          <w:sz w:val="28"/>
          <w:szCs w:val="28"/>
          <w:lang w:val="en-US"/>
        </w:rPr>
      </w:pPr>
      <w:r>
        <w:rPr>
          <w:rFonts w:ascii="Times New Roman" w:hAnsi="Times New Roman"/>
          <w:b/>
          <w:color w:val="000000"/>
          <w:sz w:val="28"/>
          <w:szCs w:val="28"/>
          <w:lang w:val="en-US"/>
        </w:rPr>
        <w:t>UDC</w:t>
      </w:r>
      <w:r w:rsidRPr="00F9661C">
        <w:rPr>
          <w:rFonts w:ascii="Times New Roman" w:hAnsi="Times New Roman"/>
          <w:b/>
          <w:color w:val="000000"/>
          <w:sz w:val="28"/>
          <w:szCs w:val="28"/>
          <w:lang w:val="en-US"/>
        </w:rPr>
        <w:t xml:space="preserve"> 336.671.1</w:t>
      </w:r>
    </w:p>
    <w:p w14:paraId="29AD2565" w14:textId="77777777" w:rsidR="009425B8" w:rsidRDefault="009425B8" w:rsidP="00F9661C">
      <w:pPr>
        <w:spacing w:after="0" w:line="240" w:lineRule="auto"/>
        <w:rPr>
          <w:rFonts w:ascii="Times New Roman" w:hAnsi="Times New Roman" w:cs="Times New Roman"/>
          <w:b/>
          <w:sz w:val="28"/>
          <w:szCs w:val="28"/>
          <w:lang w:val="en-US"/>
        </w:rPr>
      </w:pPr>
      <w:r w:rsidRPr="00C54DFB">
        <w:rPr>
          <w:rFonts w:ascii="Times New Roman" w:hAnsi="Times New Roman" w:cs="Times New Roman"/>
          <w:b/>
          <w:sz w:val="28"/>
          <w:szCs w:val="28"/>
          <w:lang w:val="en-US"/>
        </w:rPr>
        <w:t xml:space="preserve">        </w:t>
      </w:r>
      <w:r w:rsidRPr="00C85BEE">
        <w:rPr>
          <w:rFonts w:ascii="Times New Roman" w:hAnsi="Times New Roman" w:cs="Times New Roman"/>
          <w:b/>
          <w:sz w:val="28"/>
          <w:szCs w:val="28"/>
          <w:lang w:val="en-US"/>
        </w:rPr>
        <w:t>INTERPRETATION OF DA</w:t>
      </w:r>
      <w:r>
        <w:rPr>
          <w:rFonts w:ascii="Times New Roman" w:hAnsi="Times New Roman" w:cs="Times New Roman"/>
          <w:b/>
          <w:sz w:val="28"/>
          <w:szCs w:val="28"/>
          <w:lang w:val="en-US"/>
        </w:rPr>
        <w:t>TA ON FINANCIAL RESULTS FOR THE</w:t>
      </w:r>
    </w:p>
    <w:p w14:paraId="728054BA" w14:textId="77777777" w:rsidR="009425B8" w:rsidRDefault="009425B8" w:rsidP="00F9661C">
      <w:pPr>
        <w:spacing w:after="120" w:line="240" w:lineRule="auto"/>
        <w:rPr>
          <w:rFonts w:ascii="Times New Roman" w:hAnsi="Times New Roman" w:cs="Times New Roman"/>
          <w:b/>
          <w:sz w:val="28"/>
          <w:szCs w:val="28"/>
          <w:lang w:val="en-US"/>
        </w:rPr>
      </w:pPr>
      <w:r w:rsidRPr="00C85BEE">
        <w:rPr>
          <w:rFonts w:ascii="Times New Roman" w:hAnsi="Times New Roman" w:cs="Times New Roman"/>
          <w:b/>
          <w:sz w:val="28"/>
          <w:szCs w:val="28"/>
          <w:lang w:val="en-US"/>
        </w:rPr>
        <w:t xml:space="preserve">        PURPOSE OF MANAGING SMALL NETWORK TRADING FIRMS</w:t>
      </w:r>
    </w:p>
    <w:p w14:paraId="403F56E3" w14:textId="77777777" w:rsidR="009425B8" w:rsidRPr="00F90CB2" w:rsidRDefault="009425B8" w:rsidP="00F9661C">
      <w:pPr>
        <w:spacing w:after="0" w:line="240" w:lineRule="auto"/>
        <w:jc w:val="both"/>
        <w:rPr>
          <w:rFonts w:ascii="Times New Roman" w:hAnsi="Times New Roman" w:cs="Times New Roman"/>
          <w:i/>
          <w:sz w:val="24"/>
          <w:szCs w:val="24"/>
          <w:lang w:val="en-US"/>
        </w:rPr>
      </w:pPr>
      <w:proofErr w:type="spellStart"/>
      <w:r w:rsidRPr="00F90CB2">
        <w:rPr>
          <w:rFonts w:ascii="Times New Roman" w:hAnsi="Times New Roman" w:cs="Times New Roman"/>
          <w:b/>
          <w:i/>
          <w:sz w:val="24"/>
          <w:szCs w:val="24"/>
          <w:lang w:val="en-US"/>
        </w:rPr>
        <w:t>Grebennikova</w:t>
      </w:r>
      <w:proofErr w:type="spellEnd"/>
      <w:r w:rsidRPr="00F90CB2">
        <w:rPr>
          <w:rFonts w:ascii="Times New Roman" w:hAnsi="Times New Roman" w:cs="Times New Roman"/>
          <w:b/>
          <w:i/>
          <w:sz w:val="24"/>
          <w:szCs w:val="24"/>
          <w:lang w:val="en-US"/>
        </w:rPr>
        <w:t> V.A.,</w:t>
      </w:r>
      <w:r w:rsidRPr="00F90CB2">
        <w:rPr>
          <w:rFonts w:ascii="Times New Roman" w:hAnsi="Times New Roman" w:cs="Times New Roman"/>
          <w:i/>
          <w:sz w:val="24"/>
          <w:szCs w:val="24"/>
          <w:lang w:val="en-US"/>
        </w:rPr>
        <w:t> Candidate of Economic Sciences, Associate Professor of chair of Economic Analysis, Statistics and Finance, Kuban State University</w:t>
      </w:r>
    </w:p>
    <w:p w14:paraId="75185F64" w14:textId="5B25C9A0" w:rsidR="00B71487" w:rsidRPr="00B71487" w:rsidRDefault="009425B8" w:rsidP="00B71487">
      <w:pPr>
        <w:spacing w:after="120" w:line="240" w:lineRule="auto"/>
        <w:jc w:val="both"/>
        <w:rPr>
          <w:rFonts w:ascii="Times New Roman" w:hAnsi="Times New Roman" w:cs="Times New Roman"/>
          <w:b/>
          <w:bCs/>
          <w:i/>
          <w:iCs/>
          <w:sz w:val="24"/>
          <w:szCs w:val="24"/>
          <w:u w:val="single"/>
          <w:lang w:val="fr-FR"/>
        </w:rPr>
      </w:pPr>
      <w:r w:rsidRPr="00F90CB2">
        <w:rPr>
          <w:rFonts w:ascii="Times New Roman" w:hAnsi="Times New Roman" w:cs="Times New Roman"/>
          <w:b/>
          <w:i/>
          <w:sz w:val="24"/>
          <w:szCs w:val="24"/>
          <w:lang w:val="fr-FR"/>
        </w:rPr>
        <w:t>e-</w:t>
      </w:r>
      <w:proofErr w:type="gramStart"/>
      <w:r w:rsidRPr="00F90CB2">
        <w:rPr>
          <w:rFonts w:ascii="Times New Roman" w:hAnsi="Times New Roman" w:cs="Times New Roman"/>
          <w:b/>
          <w:i/>
          <w:sz w:val="24"/>
          <w:szCs w:val="24"/>
          <w:lang w:val="fr-FR"/>
        </w:rPr>
        <w:t>mail:</w:t>
      </w:r>
      <w:proofErr w:type="gramEnd"/>
      <w:r w:rsidRPr="00F90CB2">
        <w:rPr>
          <w:rFonts w:ascii="Times New Roman" w:hAnsi="Times New Roman" w:cs="Times New Roman"/>
          <w:b/>
          <w:i/>
          <w:sz w:val="24"/>
          <w:szCs w:val="24"/>
          <w:lang w:val="fr-FR"/>
        </w:rPr>
        <w:t xml:space="preserve"> </w:t>
      </w:r>
      <w:hyperlink r:id="rId8" w:history="1">
        <w:r w:rsidR="00B71487" w:rsidRPr="00AB628A">
          <w:rPr>
            <w:rStyle w:val="ac"/>
            <w:rFonts w:ascii="Times New Roman" w:hAnsi="Times New Roman"/>
            <w:b/>
            <w:bCs/>
            <w:i/>
            <w:iCs/>
            <w:sz w:val="24"/>
            <w:szCs w:val="24"/>
            <w:lang w:val="fr-FR"/>
          </w:rPr>
          <w:t>v.grebennikova@rambler.ru</w:t>
        </w:r>
      </w:hyperlink>
    </w:p>
    <w:p w14:paraId="43107677" w14:textId="2898DCA2" w:rsidR="00B71487" w:rsidRPr="004B68BC" w:rsidRDefault="00B71487" w:rsidP="00B71487">
      <w:pPr>
        <w:spacing w:after="120" w:line="240" w:lineRule="auto"/>
        <w:jc w:val="both"/>
        <w:rPr>
          <w:rFonts w:ascii="Times New Roman" w:hAnsi="Times New Roman" w:cs="Times New Roman"/>
          <w:b/>
          <w:i/>
          <w:sz w:val="24"/>
          <w:szCs w:val="24"/>
          <w:highlight w:val="blue"/>
          <w:lang w:val="en-US"/>
        </w:rPr>
      </w:pPr>
      <w:proofErr w:type="spellStart"/>
      <w:proofErr w:type="gramStart"/>
      <w:r w:rsidRPr="004B68BC">
        <w:rPr>
          <w:rFonts w:ascii="Times New Roman" w:hAnsi="Times New Roman" w:cs="Times New Roman"/>
          <w:b/>
          <w:i/>
          <w:sz w:val="24"/>
          <w:szCs w:val="24"/>
          <w:highlight w:val="blue"/>
          <w:lang w:val="fr-FR"/>
        </w:rPr>
        <w:t>Telephone</w:t>
      </w:r>
      <w:proofErr w:type="spellEnd"/>
      <w:r w:rsidRPr="004B68BC">
        <w:rPr>
          <w:rFonts w:ascii="Times New Roman" w:hAnsi="Times New Roman" w:cs="Times New Roman"/>
          <w:b/>
          <w:i/>
          <w:sz w:val="24"/>
          <w:szCs w:val="24"/>
          <w:highlight w:val="blue"/>
          <w:lang w:val="fr-FR"/>
        </w:rPr>
        <w:t>:</w:t>
      </w:r>
      <w:proofErr w:type="gramEnd"/>
      <w:r w:rsidRPr="004B68BC">
        <w:rPr>
          <w:rFonts w:ascii="Times New Roman" w:hAnsi="Times New Roman" w:cs="Times New Roman"/>
          <w:b/>
          <w:i/>
          <w:sz w:val="24"/>
          <w:szCs w:val="24"/>
          <w:highlight w:val="blue"/>
          <w:lang w:val="fr-FR"/>
        </w:rPr>
        <w:t xml:space="preserve"> 8 918 </w:t>
      </w:r>
      <w:r w:rsidRPr="004B68BC">
        <w:rPr>
          <w:rFonts w:ascii="Times New Roman" w:hAnsi="Times New Roman" w:cs="Times New Roman"/>
          <w:b/>
          <w:i/>
          <w:sz w:val="24"/>
          <w:szCs w:val="24"/>
          <w:highlight w:val="blue"/>
          <w:lang w:val="en-US"/>
        </w:rPr>
        <w:t>312 05 75</w:t>
      </w:r>
    </w:p>
    <w:p w14:paraId="4AC5EEC6" w14:textId="544E4817" w:rsidR="00B71487" w:rsidRPr="00F90CB2" w:rsidRDefault="00B71487" w:rsidP="00B71487">
      <w:pPr>
        <w:spacing w:after="120" w:line="240" w:lineRule="auto"/>
        <w:jc w:val="both"/>
        <w:rPr>
          <w:rFonts w:ascii="Times New Roman" w:hAnsi="Times New Roman" w:cs="Times New Roman"/>
          <w:b/>
          <w:i/>
          <w:sz w:val="24"/>
          <w:szCs w:val="24"/>
          <w:lang w:val="fr-FR"/>
        </w:rPr>
      </w:pPr>
      <w:r w:rsidRPr="004B68BC">
        <w:rPr>
          <w:rFonts w:ascii="Times New Roman" w:hAnsi="Times New Roman" w:cs="Times New Roman"/>
          <w:b/>
          <w:i/>
          <w:sz w:val="24"/>
          <w:szCs w:val="24"/>
          <w:highlight w:val="blue"/>
          <w:lang w:val="en-US"/>
        </w:rPr>
        <w:t>H</w:t>
      </w:r>
      <w:proofErr w:type="spellStart"/>
      <w:r w:rsidRPr="004B68BC">
        <w:rPr>
          <w:rFonts w:ascii="Times New Roman" w:hAnsi="Times New Roman" w:cs="Times New Roman"/>
          <w:b/>
          <w:i/>
          <w:sz w:val="24"/>
          <w:szCs w:val="24"/>
          <w:highlight w:val="blue"/>
          <w:lang w:val="fr-FR"/>
        </w:rPr>
        <w:t>ome</w:t>
      </w:r>
      <w:proofErr w:type="spellEnd"/>
      <w:r w:rsidRPr="004B68BC">
        <w:rPr>
          <w:rFonts w:ascii="Times New Roman" w:hAnsi="Times New Roman" w:cs="Times New Roman"/>
          <w:b/>
          <w:i/>
          <w:sz w:val="24"/>
          <w:szCs w:val="24"/>
          <w:highlight w:val="blue"/>
          <w:lang w:val="fr-FR"/>
        </w:rPr>
        <w:t xml:space="preserve"> </w:t>
      </w:r>
      <w:proofErr w:type="spellStart"/>
      <w:r w:rsidRPr="004B68BC">
        <w:rPr>
          <w:rFonts w:ascii="Times New Roman" w:hAnsi="Times New Roman" w:cs="Times New Roman"/>
          <w:b/>
          <w:i/>
          <w:sz w:val="24"/>
          <w:szCs w:val="24"/>
          <w:highlight w:val="blue"/>
          <w:lang w:val="fr-FR"/>
        </w:rPr>
        <w:t>address</w:t>
      </w:r>
      <w:proofErr w:type="spellEnd"/>
      <w:r w:rsidRPr="004B68BC">
        <w:rPr>
          <w:rFonts w:ascii="Times New Roman" w:hAnsi="Times New Roman" w:cs="Times New Roman"/>
          <w:b/>
          <w:i/>
          <w:sz w:val="24"/>
          <w:szCs w:val="24"/>
          <w:highlight w:val="blue"/>
          <w:lang w:val="fr-FR"/>
        </w:rPr>
        <w:t xml:space="preserve"> and </w:t>
      </w:r>
      <w:proofErr w:type="spellStart"/>
      <w:r w:rsidRPr="004B68BC">
        <w:rPr>
          <w:rFonts w:ascii="Times New Roman" w:hAnsi="Times New Roman" w:cs="Times New Roman"/>
          <w:b/>
          <w:i/>
          <w:sz w:val="24"/>
          <w:szCs w:val="24"/>
          <w:highlight w:val="blue"/>
          <w:lang w:val="fr-FR"/>
        </w:rPr>
        <w:t>telephone</w:t>
      </w:r>
      <w:proofErr w:type="spellEnd"/>
      <w:r w:rsidRPr="004B68BC">
        <w:rPr>
          <w:rFonts w:ascii="Times New Roman" w:hAnsi="Times New Roman" w:cs="Times New Roman"/>
          <w:b/>
          <w:i/>
          <w:sz w:val="24"/>
          <w:szCs w:val="24"/>
          <w:highlight w:val="blue"/>
          <w:lang w:val="fr-FR"/>
        </w:rPr>
        <w:t>:</w:t>
      </w:r>
      <w:r w:rsidRPr="00B71487">
        <w:rPr>
          <w:rFonts w:ascii="Times New Roman" w:hAnsi="Times New Roman" w:cs="Times New Roman"/>
          <w:b/>
          <w:i/>
          <w:sz w:val="24"/>
          <w:szCs w:val="24"/>
          <w:lang w:val="fr-FR"/>
        </w:rPr>
        <w:t xml:space="preserve"> </w:t>
      </w:r>
    </w:p>
    <w:p w14:paraId="4BB0CC03" w14:textId="77777777" w:rsidR="009425B8" w:rsidRPr="00F90CB2" w:rsidRDefault="009425B8" w:rsidP="00F9661C">
      <w:pPr>
        <w:spacing w:after="0" w:line="240" w:lineRule="auto"/>
        <w:jc w:val="both"/>
        <w:rPr>
          <w:rFonts w:ascii="Times New Roman" w:hAnsi="Times New Roman" w:cs="Times New Roman"/>
          <w:i/>
          <w:sz w:val="24"/>
          <w:szCs w:val="24"/>
          <w:lang w:val="en-US"/>
        </w:rPr>
      </w:pPr>
      <w:proofErr w:type="spellStart"/>
      <w:r w:rsidRPr="00F90CB2">
        <w:rPr>
          <w:rFonts w:ascii="Times New Roman" w:hAnsi="Times New Roman" w:cs="Times New Roman"/>
          <w:b/>
          <w:i/>
          <w:sz w:val="24"/>
          <w:szCs w:val="24"/>
          <w:lang w:val="en-US"/>
        </w:rPr>
        <w:t>Stakozov</w:t>
      </w:r>
      <w:proofErr w:type="spellEnd"/>
      <w:r w:rsidRPr="00F90CB2">
        <w:rPr>
          <w:rFonts w:ascii="Times New Roman" w:hAnsi="Times New Roman" w:cs="Times New Roman"/>
          <w:b/>
          <w:i/>
          <w:sz w:val="24"/>
          <w:szCs w:val="24"/>
          <w:lang w:val="en-US"/>
        </w:rPr>
        <w:t xml:space="preserve"> A.V.,</w:t>
      </w:r>
      <w:r w:rsidRPr="00F90CB2">
        <w:rPr>
          <w:rFonts w:ascii="Times New Roman" w:hAnsi="Times New Roman" w:cs="Times New Roman"/>
          <w:i/>
          <w:sz w:val="24"/>
          <w:szCs w:val="24"/>
          <w:lang w:val="en-US"/>
        </w:rPr>
        <w:t xml:space="preserve"> master student of chair of Economic Analysis, Statistics and Finance, Kuban State University</w:t>
      </w:r>
    </w:p>
    <w:p w14:paraId="588F657B" w14:textId="77777777" w:rsidR="009425B8" w:rsidRDefault="009425B8" w:rsidP="00F9661C">
      <w:pPr>
        <w:spacing w:after="120" w:line="240" w:lineRule="auto"/>
        <w:jc w:val="both"/>
        <w:rPr>
          <w:rFonts w:ascii="Times New Roman" w:hAnsi="Times New Roman" w:cs="Times New Roman"/>
          <w:b/>
          <w:i/>
          <w:sz w:val="24"/>
          <w:szCs w:val="24"/>
          <w:u w:val="single"/>
          <w:lang w:val="en-US"/>
        </w:rPr>
      </w:pPr>
      <w:proofErr w:type="spellStart"/>
      <w:r w:rsidRPr="00F90CB2">
        <w:rPr>
          <w:rFonts w:ascii="Times New Roman" w:hAnsi="Times New Roman" w:cs="Times New Roman"/>
          <w:b/>
          <w:i/>
          <w:sz w:val="24"/>
          <w:szCs w:val="24"/>
          <w:lang w:val="en-US"/>
        </w:rPr>
        <w:t>e-mail:</w:t>
      </w:r>
      <w:r w:rsidRPr="00F90CB2">
        <w:rPr>
          <w:rFonts w:ascii="Times New Roman" w:hAnsi="Times New Roman" w:cs="Times New Roman"/>
          <w:b/>
          <w:i/>
          <w:sz w:val="24"/>
          <w:szCs w:val="24"/>
          <w:u w:val="single"/>
          <w:lang w:val="en-US"/>
        </w:rPr>
        <w:t>artem.stakozov@mail.ru</w:t>
      </w:r>
      <w:proofErr w:type="spellEnd"/>
    </w:p>
    <w:p w14:paraId="5E8C6BC0" w14:textId="77777777" w:rsidR="004B68BC" w:rsidRPr="004B68BC" w:rsidRDefault="004B68BC" w:rsidP="004B68BC">
      <w:pPr>
        <w:spacing w:after="120" w:line="240" w:lineRule="auto"/>
        <w:jc w:val="both"/>
        <w:rPr>
          <w:rFonts w:ascii="Times New Roman" w:hAnsi="Times New Roman" w:cs="Times New Roman"/>
          <w:b/>
          <w:i/>
          <w:sz w:val="24"/>
          <w:szCs w:val="24"/>
          <w:highlight w:val="blue"/>
          <w:lang w:val="en-US"/>
        </w:rPr>
      </w:pPr>
      <w:r w:rsidRPr="004B68BC">
        <w:rPr>
          <w:rFonts w:ascii="Times New Roman" w:hAnsi="Times New Roman" w:cs="Times New Roman"/>
          <w:b/>
          <w:i/>
          <w:sz w:val="24"/>
          <w:szCs w:val="24"/>
          <w:highlight w:val="blue"/>
          <w:lang w:val="en-US"/>
        </w:rPr>
        <w:t>Telephone: 8 918 312 05 75</w:t>
      </w:r>
    </w:p>
    <w:p w14:paraId="43BB9749" w14:textId="76D3FC0A" w:rsidR="004B68BC" w:rsidRPr="00F90CB2" w:rsidRDefault="004B68BC" w:rsidP="004B68BC">
      <w:pPr>
        <w:spacing w:after="120" w:line="240" w:lineRule="auto"/>
        <w:jc w:val="both"/>
        <w:rPr>
          <w:rFonts w:ascii="Times New Roman" w:hAnsi="Times New Roman" w:cs="Times New Roman"/>
          <w:b/>
          <w:i/>
          <w:sz w:val="24"/>
          <w:szCs w:val="24"/>
          <w:lang w:val="en-US"/>
        </w:rPr>
      </w:pPr>
      <w:r w:rsidRPr="004B68BC">
        <w:rPr>
          <w:rFonts w:ascii="Times New Roman" w:hAnsi="Times New Roman" w:cs="Times New Roman"/>
          <w:b/>
          <w:i/>
          <w:sz w:val="24"/>
          <w:szCs w:val="24"/>
          <w:highlight w:val="blue"/>
          <w:lang w:val="en-US"/>
        </w:rPr>
        <w:t xml:space="preserve">Home address and telephone: Krasnodar, </w:t>
      </w:r>
      <w:proofErr w:type="spellStart"/>
      <w:r w:rsidRPr="004B68BC">
        <w:rPr>
          <w:rFonts w:ascii="Times New Roman" w:hAnsi="Times New Roman" w:cs="Times New Roman"/>
          <w:b/>
          <w:i/>
          <w:sz w:val="24"/>
          <w:szCs w:val="24"/>
          <w:highlight w:val="blue"/>
          <w:lang w:val="en-US"/>
        </w:rPr>
        <w:t>st.</w:t>
      </w:r>
      <w:proofErr w:type="spellEnd"/>
      <w:r w:rsidRPr="004B68BC">
        <w:rPr>
          <w:rFonts w:ascii="Times New Roman" w:hAnsi="Times New Roman" w:cs="Times New Roman"/>
          <w:b/>
          <w:i/>
          <w:sz w:val="24"/>
          <w:szCs w:val="24"/>
          <w:highlight w:val="blue"/>
          <w:lang w:val="en-US"/>
        </w:rPr>
        <w:t xml:space="preserve"> </w:t>
      </w:r>
      <w:proofErr w:type="spellStart"/>
      <w:r w:rsidRPr="004B68BC">
        <w:rPr>
          <w:rFonts w:ascii="Times New Roman" w:hAnsi="Times New Roman" w:cs="Times New Roman"/>
          <w:b/>
          <w:i/>
          <w:sz w:val="24"/>
          <w:szCs w:val="24"/>
          <w:highlight w:val="blue"/>
          <w:lang w:val="en-US"/>
        </w:rPr>
        <w:t>Gidrostroiteley</w:t>
      </w:r>
      <w:proofErr w:type="spellEnd"/>
      <w:r w:rsidRPr="004B68BC">
        <w:rPr>
          <w:rFonts w:ascii="Times New Roman" w:hAnsi="Times New Roman" w:cs="Times New Roman"/>
          <w:b/>
          <w:i/>
          <w:sz w:val="24"/>
          <w:szCs w:val="24"/>
          <w:highlight w:val="blue"/>
          <w:lang w:val="en-US"/>
        </w:rPr>
        <w:t xml:space="preserve"> 61, apt. 298</w:t>
      </w:r>
    </w:p>
    <w:p w14:paraId="12277E27" w14:textId="0D4251E8" w:rsidR="009427E1" w:rsidRPr="009427E1" w:rsidRDefault="009425B8" w:rsidP="00DA6BDE">
      <w:pPr>
        <w:spacing w:after="120" w:line="240" w:lineRule="auto"/>
        <w:ind w:firstLine="709"/>
        <w:jc w:val="center"/>
        <w:rPr>
          <w:rFonts w:ascii="Times New Roman" w:hAnsi="Times New Roman" w:cs="Times New Roman"/>
          <w:b/>
          <w:sz w:val="24"/>
          <w:szCs w:val="24"/>
          <w:lang w:val="en-US"/>
        </w:rPr>
      </w:pPr>
      <w:r w:rsidRPr="00F90CB2">
        <w:rPr>
          <w:rFonts w:ascii="Times New Roman" w:hAnsi="Times New Roman" w:cs="Times New Roman"/>
          <w:b/>
          <w:sz w:val="24"/>
          <w:szCs w:val="24"/>
          <w:lang w:val="en-US"/>
        </w:rPr>
        <w:t>Abstract</w:t>
      </w:r>
    </w:p>
    <w:p w14:paraId="6C03E95D" w14:textId="68151E8F" w:rsidR="009427E1" w:rsidRPr="00DA6BDE" w:rsidRDefault="009427E1" w:rsidP="009427E1">
      <w:pPr>
        <w:spacing w:after="120" w:line="240" w:lineRule="auto"/>
        <w:ind w:firstLine="709"/>
        <w:rPr>
          <w:rFonts w:ascii="Times New Roman" w:hAnsi="Times New Roman" w:cs="Times New Roman"/>
          <w:sz w:val="24"/>
          <w:szCs w:val="24"/>
          <w:lang w:val="en-US"/>
        </w:rPr>
      </w:pPr>
      <w:r w:rsidRPr="00DA6BDE">
        <w:rPr>
          <w:rFonts w:ascii="Times New Roman" w:hAnsi="Times New Roman" w:cs="Times New Roman"/>
          <w:sz w:val="24"/>
          <w:szCs w:val="24"/>
          <w:highlight w:val="blue"/>
          <w:lang w:val="en-US"/>
        </w:rPr>
        <w:t xml:space="preserve">The article reveals the essence of the management of small network trading enterprises </w:t>
      </w:r>
      <w:proofErr w:type="gramStart"/>
      <w:r w:rsidRPr="00DA6BDE">
        <w:rPr>
          <w:rFonts w:ascii="Times New Roman" w:hAnsi="Times New Roman" w:cs="Times New Roman"/>
          <w:sz w:val="24"/>
          <w:szCs w:val="24"/>
          <w:highlight w:val="blue"/>
          <w:lang w:val="en-US"/>
        </w:rPr>
        <w:t>through the use of</w:t>
      </w:r>
      <w:proofErr w:type="gramEnd"/>
      <w:r w:rsidRPr="00DA6BDE">
        <w:rPr>
          <w:rFonts w:ascii="Times New Roman" w:hAnsi="Times New Roman" w:cs="Times New Roman"/>
          <w:sz w:val="24"/>
          <w:szCs w:val="24"/>
          <w:highlight w:val="blue"/>
          <w:lang w:val="en-US"/>
        </w:rPr>
        <w:t xml:space="preserve"> financial reporting data. The purpose of this work is the formation of an optimal system of financial analysis of small trade network organizations and a proposal of possible management decisions.</w:t>
      </w:r>
      <w:r w:rsidR="00DA6BDE" w:rsidRPr="00DA6BDE">
        <w:rPr>
          <w:rFonts w:ascii="Times New Roman" w:hAnsi="Times New Roman" w:cs="Times New Roman"/>
          <w:sz w:val="24"/>
          <w:szCs w:val="24"/>
          <w:highlight w:val="blue"/>
          <w:lang w:val="en-US"/>
        </w:rPr>
        <w:t xml:space="preserve"> The main tasks of the work </w:t>
      </w:r>
      <w:proofErr w:type="gramStart"/>
      <w:r w:rsidR="00DA6BDE" w:rsidRPr="00DA6BDE">
        <w:rPr>
          <w:rFonts w:ascii="Times New Roman" w:hAnsi="Times New Roman" w:cs="Times New Roman"/>
          <w:sz w:val="24"/>
          <w:szCs w:val="24"/>
          <w:highlight w:val="blue"/>
          <w:lang w:val="en-US"/>
        </w:rPr>
        <w:t>include:</w:t>
      </w:r>
      <w:proofErr w:type="gramEnd"/>
      <w:r w:rsidR="00DA6BDE" w:rsidRPr="00DA6BDE">
        <w:rPr>
          <w:rFonts w:ascii="Times New Roman" w:hAnsi="Times New Roman" w:cs="Times New Roman"/>
          <w:sz w:val="24"/>
          <w:szCs w:val="24"/>
          <w:highlight w:val="blue"/>
          <w:lang w:val="en-US"/>
        </w:rPr>
        <w:t xml:space="preserve"> analysis of the need for information on the financial condition and results of the company and the development of an effective financial management system for small trading network enterprises. The object of the work is a comprehensive system for analyzing the financial condition of small trading network firms. The subject </w:t>
      </w:r>
      <w:proofErr w:type="gramStart"/>
      <w:r w:rsidR="00DA6BDE" w:rsidRPr="00DA6BDE">
        <w:rPr>
          <w:rFonts w:ascii="Times New Roman" w:hAnsi="Times New Roman" w:cs="Times New Roman"/>
          <w:sz w:val="24"/>
          <w:szCs w:val="24"/>
          <w:highlight w:val="blue"/>
          <w:lang w:val="en-US"/>
        </w:rPr>
        <w:t>should be called</w:t>
      </w:r>
      <w:proofErr w:type="gramEnd"/>
      <w:r w:rsidR="00DA6BDE" w:rsidRPr="00DA6BDE">
        <w:rPr>
          <w:rFonts w:ascii="Times New Roman" w:hAnsi="Times New Roman" w:cs="Times New Roman"/>
          <w:sz w:val="24"/>
          <w:szCs w:val="24"/>
          <w:highlight w:val="blue"/>
          <w:lang w:val="en-US"/>
        </w:rPr>
        <w:t xml:space="preserve"> features of the analysis of the financial condition of a small trading network enterprise.</w:t>
      </w:r>
    </w:p>
    <w:p w14:paraId="2767CEEC" w14:textId="77777777" w:rsidR="009425B8" w:rsidRPr="00F90CB2" w:rsidRDefault="009425B8" w:rsidP="00F9661C">
      <w:pPr>
        <w:spacing w:after="120" w:line="240" w:lineRule="auto"/>
        <w:ind w:firstLine="709"/>
        <w:jc w:val="both"/>
        <w:rPr>
          <w:rFonts w:ascii="Times New Roman" w:hAnsi="Times New Roman" w:cs="Times New Roman"/>
          <w:sz w:val="24"/>
          <w:szCs w:val="24"/>
          <w:lang w:val="en-US"/>
        </w:rPr>
      </w:pPr>
      <w:r w:rsidRPr="00F90CB2">
        <w:rPr>
          <w:rFonts w:ascii="Times New Roman" w:hAnsi="Times New Roman" w:cs="Times New Roman"/>
          <w:b/>
          <w:sz w:val="24"/>
          <w:szCs w:val="24"/>
          <w:lang w:val="en-US"/>
        </w:rPr>
        <w:t>Keywords</w:t>
      </w:r>
      <w:r w:rsidRPr="00F90CB2">
        <w:rPr>
          <w:rFonts w:ascii="Times New Roman" w:hAnsi="Times New Roman" w:cs="Times New Roman"/>
          <w:sz w:val="24"/>
          <w:szCs w:val="24"/>
          <w:lang w:val="en-US"/>
        </w:rPr>
        <w:t>: small trade network enterprises, profitability, financial result, economic analysis, retail outlets</w:t>
      </w:r>
    </w:p>
    <w:p w14:paraId="26C97859" w14:textId="26A15677" w:rsidR="00D95585" w:rsidRPr="00C268F3" w:rsidRDefault="009425B8" w:rsidP="00C268F3">
      <w:pPr>
        <w:pStyle w:val="a4"/>
        <w:tabs>
          <w:tab w:val="left" w:pos="1260"/>
        </w:tabs>
        <w:spacing w:after="120" w:line="240" w:lineRule="auto"/>
        <w:ind w:left="0"/>
        <w:jc w:val="center"/>
        <w:rPr>
          <w:rFonts w:ascii="Times New Roman" w:hAnsi="Times New Roman"/>
          <w:b/>
          <w:snapToGrid w:val="0"/>
          <w:sz w:val="24"/>
          <w:szCs w:val="24"/>
          <w:lang w:val="en-US"/>
        </w:rPr>
      </w:pPr>
      <w:r w:rsidRPr="00F90CB2">
        <w:rPr>
          <w:rFonts w:ascii="Times New Roman" w:hAnsi="Times New Roman"/>
          <w:b/>
          <w:snapToGrid w:val="0"/>
          <w:sz w:val="24"/>
          <w:szCs w:val="24"/>
          <w:lang w:val="en-US"/>
        </w:rPr>
        <w:t>References</w:t>
      </w:r>
    </w:p>
    <w:p w14:paraId="4F0CF37E" w14:textId="696FEE32" w:rsidR="00D95585" w:rsidRPr="00F90CB2" w:rsidRDefault="00D95585" w:rsidP="00761915">
      <w:pPr>
        <w:pStyle w:val="a4"/>
        <w:numPr>
          <w:ilvl w:val="0"/>
          <w:numId w:val="2"/>
        </w:numPr>
        <w:shd w:val="clear" w:color="auto" w:fill="548DD4"/>
        <w:tabs>
          <w:tab w:val="left" w:pos="1260"/>
        </w:tabs>
        <w:spacing w:line="240" w:lineRule="auto"/>
        <w:ind w:left="360"/>
        <w:jc w:val="both"/>
        <w:rPr>
          <w:rFonts w:ascii="Times New Roman" w:hAnsi="Times New Roman"/>
          <w:i/>
          <w:snapToGrid w:val="0"/>
          <w:sz w:val="24"/>
          <w:szCs w:val="24"/>
          <w:lang w:val="en-US"/>
        </w:rPr>
      </w:pPr>
      <w:proofErr w:type="spellStart"/>
      <w:r w:rsidRPr="00F90CB2">
        <w:rPr>
          <w:rFonts w:ascii="Times New Roman" w:hAnsi="Times New Roman"/>
          <w:i/>
          <w:snapToGrid w:val="0"/>
          <w:sz w:val="24"/>
          <w:szCs w:val="24"/>
          <w:lang w:val="en-US"/>
        </w:rPr>
        <w:t>Grebennikova</w:t>
      </w:r>
      <w:proofErr w:type="spellEnd"/>
      <w:r w:rsidRPr="00F90CB2">
        <w:rPr>
          <w:rFonts w:ascii="Times New Roman" w:hAnsi="Times New Roman"/>
          <w:i/>
          <w:snapToGrid w:val="0"/>
          <w:sz w:val="24"/>
          <w:szCs w:val="24"/>
          <w:lang w:val="en-US"/>
        </w:rPr>
        <w:t xml:space="preserve"> V.A., </w:t>
      </w:r>
      <w:proofErr w:type="spellStart"/>
      <w:r w:rsidRPr="00F90CB2">
        <w:rPr>
          <w:rFonts w:ascii="Times New Roman" w:hAnsi="Times New Roman"/>
          <w:i/>
          <w:snapToGrid w:val="0"/>
          <w:sz w:val="24"/>
          <w:szCs w:val="24"/>
          <w:lang w:val="en-US"/>
        </w:rPr>
        <w:t>Kulyk</w:t>
      </w:r>
      <w:proofErr w:type="spellEnd"/>
      <w:r w:rsidRPr="00F90CB2">
        <w:rPr>
          <w:rFonts w:ascii="Times New Roman" w:hAnsi="Times New Roman"/>
          <w:i/>
          <w:snapToGrid w:val="0"/>
          <w:sz w:val="24"/>
          <w:szCs w:val="24"/>
          <w:lang w:val="en-US"/>
        </w:rPr>
        <w:t xml:space="preserve"> K.N. </w:t>
      </w:r>
      <w:r w:rsidRPr="00F90CB2">
        <w:rPr>
          <w:rFonts w:ascii="Times New Roman" w:hAnsi="Times New Roman"/>
          <w:snapToGrid w:val="0"/>
          <w:sz w:val="24"/>
          <w:szCs w:val="24"/>
          <w:lang w:val="en-US"/>
        </w:rPr>
        <w:t>Financial analysis and its role in the development of anti-crisis measures and programs // Modern financial and credit system: problems and prospects of materials of the international correspondence scientific-practical conference. 2017. p. 67-70.</w:t>
      </w:r>
    </w:p>
    <w:p w14:paraId="4FC1C278" w14:textId="1C781B26" w:rsidR="00D95585" w:rsidRPr="00F90CB2" w:rsidRDefault="00D95585" w:rsidP="00761915">
      <w:pPr>
        <w:pStyle w:val="a4"/>
        <w:numPr>
          <w:ilvl w:val="0"/>
          <w:numId w:val="2"/>
        </w:numPr>
        <w:shd w:val="clear" w:color="auto" w:fill="548DD4"/>
        <w:tabs>
          <w:tab w:val="left" w:pos="1260"/>
        </w:tabs>
        <w:spacing w:line="240" w:lineRule="auto"/>
        <w:ind w:left="360"/>
        <w:jc w:val="both"/>
        <w:rPr>
          <w:rFonts w:ascii="Times New Roman" w:hAnsi="Times New Roman"/>
          <w:snapToGrid w:val="0"/>
          <w:sz w:val="24"/>
          <w:szCs w:val="24"/>
        </w:rPr>
      </w:pPr>
      <w:proofErr w:type="spellStart"/>
      <w:r w:rsidRPr="00F90CB2">
        <w:rPr>
          <w:rFonts w:ascii="Times New Roman" w:hAnsi="Times New Roman"/>
          <w:i/>
          <w:snapToGrid w:val="0"/>
          <w:sz w:val="24"/>
          <w:szCs w:val="24"/>
          <w:lang w:val="en"/>
        </w:rPr>
        <w:t>Grebennikova</w:t>
      </w:r>
      <w:proofErr w:type="spellEnd"/>
      <w:r w:rsidRPr="00F90CB2">
        <w:rPr>
          <w:rFonts w:ascii="Times New Roman" w:hAnsi="Times New Roman"/>
          <w:i/>
          <w:snapToGrid w:val="0"/>
          <w:sz w:val="24"/>
          <w:szCs w:val="24"/>
          <w:lang w:val="en"/>
        </w:rPr>
        <w:t xml:space="preserve"> V.A., </w:t>
      </w:r>
      <w:proofErr w:type="spellStart"/>
      <w:r w:rsidRPr="00F90CB2">
        <w:rPr>
          <w:rFonts w:ascii="Times New Roman" w:hAnsi="Times New Roman"/>
          <w:i/>
          <w:snapToGrid w:val="0"/>
          <w:sz w:val="24"/>
          <w:szCs w:val="24"/>
          <w:lang w:val="en"/>
        </w:rPr>
        <w:t>Otyrba</w:t>
      </w:r>
      <w:proofErr w:type="spellEnd"/>
      <w:r w:rsidRPr="00F90CB2">
        <w:rPr>
          <w:rFonts w:ascii="Times New Roman" w:hAnsi="Times New Roman"/>
          <w:i/>
          <w:snapToGrid w:val="0"/>
          <w:sz w:val="24"/>
          <w:szCs w:val="24"/>
          <w:lang w:val="en"/>
        </w:rPr>
        <w:t xml:space="preserve"> M.B. </w:t>
      </w:r>
      <w:r w:rsidRPr="00F90CB2">
        <w:rPr>
          <w:rFonts w:ascii="Times New Roman" w:hAnsi="Times New Roman"/>
          <w:snapToGrid w:val="0"/>
          <w:sz w:val="24"/>
          <w:szCs w:val="24"/>
          <w:lang w:val="en"/>
        </w:rPr>
        <w:t>Approaches to managing financial risks of an enterprise in the retail sector // Economy and Entrepreneurship. No. 12-3 (89). 2017. p. 797-800.</w:t>
      </w:r>
    </w:p>
    <w:p w14:paraId="6892DBA4" w14:textId="77777777" w:rsidR="009425B8" w:rsidRPr="00F90CB2" w:rsidRDefault="0021381F" w:rsidP="00F9661C">
      <w:pPr>
        <w:pStyle w:val="a4"/>
        <w:numPr>
          <w:ilvl w:val="0"/>
          <w:numId w:val="2"/>
        </w:numPr>
        <w:tabs>
          <w:tab w:val="left" w:pos="1260"/>
        </w:tabs>
        <w:spacing w:line="240" w:lineRule="auto"/>
        <w:ind w:left="360"/>
        <w:jc w:val="both"/>
        <w:rPr>
          <w:rFonts w:ascii="Times New Roman" w:hAnsi="Times New Roman"/>
          <w:i/>
          <w:snapToGrid w:val="0"/>
          <w:sz w:val="24"/>
          <w:szCs w:val="24"/>
          <w:lang w:val="en-US"/>
        </w:rPr>
      </w:pPr>
      <w:proofErr w:type="spellStart"/>
      <w:r w:rsidRPr="00F90CB2">
        <w:rPr>
          <w:rFonts w:ascii="Times New Roman" w:hAnsi="Times New Roman"/>
          <w:i/>
          <w:snapToGrid w:val="0"/>
          <w:sz w:val="24"/>
          <w:szCs w:val="24"/>
          <w:lang w:val="en-US"/>
        </w:rPr>
        <w:t>Kolchugin</w:t>
      </w:r>
      <w:proofErr w:type="spellEnd"/>
      <w:r w:rsidRPr="00F90CB2">
        <w:rPr>
          <w:rFonts w:ascii="Times New Roman" w:hAnsi="Times New Roman"/>
          <w:i/>
          <w:snapToGrid w:val="0"/>
          <w:sz w:val="24"/>
          <w:szCs w:val="24"/>
          <w:lang w:val="en-US"/>
        </w:rPr>
        <w:t xml:space="preserve"> S.V.</w:t>
      </w:r>
      <w:r w:rsidR="009425B8" w:rsidRPr="00F90CB2">
        <w:rPr>
          <w:rFonts w:ascii="Times New Roman" w:hAnsi="Times New Roman"/>
          <w:i/>
          <w:snapToGrid w:val="0"/>
          <w:sz w:val="24"/>
          <w:szCs w:val="24"/>
          <w:lang w:val="en-US"/>
        </w:rPr>
        <w:t xml:space="preserve"> </w:t>
      </w:r>
      <w:r w:rsidR="009425B8" w:rsidRPr="00F90CB2">
        <w:rPr>
          <w:rFonts w:ascii="Times New Roman" w:hAnsi="Times New Roman"/>
          <w:snapToGrid w:val="0"/>
          <w:sz w:val="24"/>
          <w:szCs w:val="24"/>
          <w:lang w:val="en-US"/>
        </w:rPr>
        <w:t>The problem of calculating the liquidity ratios of the balance sheet // Problems of accounting and finance. №1. 2016 pp. 67-69.</w:t>
      </w:r>
    </w:p>
    <w:p w14:paraId="65012061" w14:textId="77777777" w:rsidR="009425B8" w:rsidRPr="00F90CB2" w:rsidRDefault="0021381F" w:rsidP="00F9661C">
      <w:pPr>
        <w:pStyle w:val="a4"/>
        <w:numPr>
          <w:ilvl w:val="0"/>
          <w:numId w:val="2"/>
        </w:numPr>
        <w:tabs>
          <w:tab w:val="left" w:pos="1260"/>
        </w:tabs>
        <w:spacing w:line="240" w:lineRule="auto"/>
        <w:ind w:left="360"/>
        <w:jc w:val="both"/>
        <w:rPr>
          <w:rFonts w:ascii="Times New Roman" w:hAnsi="Times New Roman"/>
          <w:i/>
          <w:snapToGrid w:val="0"/>
          <w:sz w:val="24"/>
          <w:szCs w:val="24"/>
          <w:lang w:val="en-US"/>
        </w:rPr>
      </w:pPr>
      <w:proofErr w:type="spellStart"/>
      <w:r w:rsidRPr="00F90CB2">
        <w:rPr>
          <w:rFonts w:ascii="Times New Roman" w:hAnsi="Times New Roman"/>
          <w:i/>
          <w:snapToGrid w:val="0"/>
          <w:sz w:val="24"/>
          <w:szCs w:val="24"/>
          <w:lang w:val="en-US"/>
        </w:rPr>
        <w:t>Kovalev</w:t>
      </w:r>
      <w:proofErr w:type="spellEnd"/>
      <w:r w:rsidRPr="00F90CB2">
        <w:rPr>
          <w:rFonts w:ascii="Times New Roman" w:hAnsi="Times New Roman"/>
          <w:i/>
          <w:snapToGrid w:val="0"/>
          <w:sz w:val="24"/>
          <w:szCs w:val="24"/>
          <w:lang w:val="en-US"/>
        </w:rPr>
        <w:t>, V.V.</w:t>
      </w:r>
      <w:r w:rsidR="009425B8" w:rsidRPr="00F90CB2">
        <w:rPr>
          <w:rFonts w:ascii="Times New Roman" w:hAnsi="Times New Roman"/>
          <w:i/>
          <w:snapToGrid w:val="0"/>
          <w:sz w:val="24"/>
          <w:szCs w:val="24"/>
          <w:lang w:val="en-US"/>
        </w:rPr>
        <w:t xml:space="preserve"> </w:t>
      </w:r>
      <w:r w:rsidR="009425B8" w:rsidRPr="00F90CB2">
        <w:rPr>
          <w:rFonts w:ascii="Times New Roman" w:hAnsi="Times New Roman"/>
          <w:snapToGrid w:val="0"/>
          <w:sz w:val="24"/>
          <w:szCs w:val="24"/>
          <w:lang w:val="en-US"/>
        </w:rPr>
        <w:t>Balance Analysis, or How to Understand Balance: Proc. allowance - M.: Prospect. 2013. 784 p.</w:t>
      </w:r>
    </w:p>
    <w:p w14:paraId="77442877" w14:textId="77777777" w:rsidR="009425B8" w:rsidRPr="00F90CB2" w:rsidRDefault="0021381F" w:rsidP="00F9661C">
      <w:pPr>
        <w:pStyle w:val="a4"/>
        <w:numPr>
          <w:ilvl w:val="0"/>
          <w:numId w:val="2"/>
        </w:numPr>
        <w:tabs>
          <w:tab w:val="left" w:pos="1260"/>
        </w:tabs>
        <w:spacing w:line="240" w:lineRule="auto"/>
        <w:ind w:left="360"/>
        <w:jc w:val="both"/>
        <w:rPr>
          <w:rFonts w:ascii="Times New Roman" w:hAnsi="Times New Roman"/>
          <w:i/>
          <w:snapToGrid w:val="0"/>
          <w:sz w:val="24"/>
          <w:szCs w:val="24"/>
          <w:lang w:val="en-US"/>
        </w:rPr>
      </w:pPr>
      <w:proofErr w:type="spellStart"/>
      <w:r w:rsidRPr="00F90CB2">
        <w:rPr>
          <w:rFonts w:ascii="Times New Roman" w:hAnsi="Times New Roman"/>
          <w:i/>
          <w:color w:val="000000"/>
          <w:sz w:val="24"/>
          <w:szCs w:val="24"/>
          <w:lang w:val="en-US"/>
        </w:rPr>
        <w:t>Lyubushin</w:t>
      </w:r>
      <w:proofErr w:type="spellEnd"/>
      <w:r w:rsidRPr="00F90CB2">
        <w:rPr>
          <w:rFonts w:ascii="Times New Roman" w:hAnsi="Times New Roman"/>
          <w:i/>
          <w:color w:val="000000"/>
          <w:sz w:val="24"/>
          <w:szCs w:val="24"/>
          <w:lang w:val="en-US"/>
        </w:rPr>
        <w:t xml:space="preserve"> N.P.</w:t>
      </w:r>
      <w:r w:rsidR="009425B8" w:rsidRPr="00F90CB2">
        <w:rPr>
          <w:rFonts w:ascii="Times New Roman" w:hAnsi="Times New Roman"/>
          <w:color w:val="000000"/>
          <w:sz w:val="24"/>
          <w:szCs w:val="24"/>
          <w:lang w:val="en-US"/>
        </w:rPr>
        <w:t xml:space="preserve"> Economic analysis: Textbook. </w:t>
      </w:r>
      <w:proofErr w:type="gramStart"/>
      <w:r w:rsidR="009425B8" w:rsidRPr="00F90CB2">
        <w:rPr>
          <w:rFonts w:ascii="Times New Roman" w:hAnsi="Times New Roman"/>
          <w:color w:val="000000"/>
          <w:sz w:val="24"/>
          <w:szCs w:val="24"/>
          <w:lang w:val="en-US"/>
        </w:rPr>
        <w:t>allowance</w:t>
      </w:r>
      <w:proofErr w:type="gramEnd"/>
      <w:r w:rsidR="009425B8" w:rsidRPr="00F90CB2">
        <w:rPr>
          <w:rFonts w:ascii="Times New Roman" w:hAnsi="Times New Roman"/>
          <w:color w:val="000000"/>
          <w:sz w:val="24"/>
          <w:szCs w:val="24"/>
          <w:lang w:val="en-US"/>
        </w:rPr>
        <w:t xml:space="preserve"> - M.: Unity. 2014. 575 p.</w:t>
      </w:r>
    </w:p>
    <w:p w14:paraId="0CD14768" w14:textId="77777777" w:rsidR="009425B8" w:rsidRPr="00F90CB2" w:rsidRDefault="0021381F" w:rsidP="00F9661C">
      <w:pPr>
        <w:pStyle w:val="a4"/>
        <w:numPr>
          <w:ilvl w:val="0"/>
          <w:numId w:val="2"/>
        </w:numPr>
        <w:tabs>
          <w:tab w:val="left" w:pos="1260"/>
        </w:tabs>
        <w:spacing w:line="240" w:lineRule="auto"/>
        <w:ind w:left="360"/>
        <w:jc w:val="both"/>
        <w:rPr>
          <w:rFonts w:ascii="Times New Roman" w:hAnsi="Times New Roman"/>
          <w:i/>
          <w:snapToGrid w:val="0"/>
          <w:sz w:val="24"/>
          <w:szCs w:val="24"/>
          <w:lang w:val="en-US"/>
        </w:rPr>
      </w:pPr>
      <w:proofErr w:type="spellStart"/>
      <w:r w:rsidRPr="00F90CB2">
        <w:rPr>
          <w:rFonts w:ascii="Times New Roman" w:hAnsi="Times New Roman"/>
          <w:i/>
          <w:color w:val="000000"/>
          <w:sz w:val="24"/>
          <w:szCs w:val="24"/>
          <w:lang w:val="en-US"/>
        </w:rPr>
        <w:t>Malkova</w:t>
      </w:r>
      <w:proofErr w:type="spellEnd"/>
      <w:r w:rsidRPr="00F90CB2">
        <w:rPr>
          <w:rFonts w:ascii="Times New Roman" w:hAnsi="Times New Roman"/>
          <w:i/>
          <w:color w:val="000000"/>
          <w:sz w:val="24"/>
          <w:szCs w:val="24"/>
          <w:lang w:val="en-US"/>
        </w:rPr>
        <w:t xml:space="preserve"> T.N.</w:t>
      </w:r>
      <w:r w:rsidR="009425B8" w:rsidRPr="00F90CB2">
        <w:rPr>
          <w:rFonts w:ascii="Times New Roman" w:hAnsi="Times New Roman"/>
          <w:i/>
          <w:color w:val="000000"/>
          <w:sz w:val="24"/>
          <w:szCs w:val="24"/>
          <w:lang w:val="en-US"/>
        </w:rPr>
        <w:t xml:space="preserve"> </w:t>
      </w:r>
      <w:r w:rsidR="009425B8" w:rsidRPr="00F90CB2">
        <w:rPr>
          <w:rFonts w:ascii="Times New Roman" w:hAnsi="Times New Roman"/>
          <w:color w:val="000000"/>
          <w:sz w:val="24"/>
          <w:szCs w:val="24"/>
          <w:lang w:val="en-US"/>
        </w:rPr>
        <w:t xml:space="preserve">Theory and Practice of International Financial Reporting: Textbook. </w:t>
      </w:r>
      <w:proofErr w:type="gramStart"/>
      <w:r w:rsidR="009425B8" w:rsidRPr="00F90CB2">
        <w:rPr>
          <w:rFonts w:ascii="Times New Roman" w:hAnsi="Times New Roman"/>
          <w:color w:val="000000"/>
          <w:sz w:val="24"/>
          <w:szCs w:val="24"/>
          <w:lang w:val="en-US"/>
        </w:rPr>
        <w:t>allowance</w:t>
      </w:r>
      <w:proofErr w:type="gramEnd"/>
      <w:r w:rsidR="009425B8" w:rsidRPr="00F90CB2">
        <w:rPr>
          <w:rFonts w:ascii="Times New Roman" w:hAnsi="Times New Roman"/>
          <w:color w:val="000000"/>
          <w:sz w:val="24"/>
          <w:szCs w:val="24"/>
          <w:lang w:val="en-US"/>
        </w:rPr>
        <w:t xml:space="preserve"> - M.: Business press. 2015. 426 p.</w:t>
      </w:r>
    </w:p>
    <w:p w14:paraId="53AD2318" w14:textId="77777777" w:rsidR="009425B8" w:rsidRPr="00F90CB2" w:rsidRDefault="009425B8" w:rsidP="00F9661C">
      <w:pPr>
        <w:pStyle w:val="a4"/>
        <w:numPr>
          <w:ilvl w:val="0"/>
          <w:numId w:val="2"/>
        </w:numPr>
        <w:tabs>
          <w:tab w:val="left" w:pos="1260"/>
        </w:tabs>
        <w:spacing w:after="0" w:line="240" w:lineRule="auto"/>
        <w:ind w:left="360"/>
        <w:jc w:val="both"/>
        <w:rPr>
          <w:rFonts w:ascii="Times New Roman" w:hAnsi="Times New Roman"/>
          <w:color w:val="000000"/>
          <w:sz w:val="24"/>
          <w:szCs w:val="24"/>
          <w:lang w:val="en-US"/>
        </w:rPr>
      </w:pPr>
      <w:proofErr w:type="spellStart"/>
      <w:r w:rsidRPr="00F90CB2">
        <w:rPr>
          <w:rFonts w:ascii="Times New Roman" w:hAnsi="Times New Roman"/>
          <w:i/>
          <w:color w:val="000000"/>
          <w:sz w:val="24"/>
          <w:szCs w:val="24"/>
          <w:lang w:val="en-US"/>
        </w:rPr>
        <w:t>Markin</w:t>
      </w:r>
      <w:proofErr w:type="spellEnd"/>
      <w:r w:rsidR="0021381F" w:rsidRPr="00F90CB2">
        <w:rPr>
          <w:rFonts w:ascii="Times New Roman" w:hAnsi="Times New Roman"/>
          <w:i/>
          <w:color w:val="000000"/>
          <w:sz w:val="24"/>
          <w:szCs w:val="24"/>
          <w:lang w:val="en-US"/>
        </w:rPr>
        <w:t xml:space="preserve"> </w:t>
      </w:r>
      <w:proofErr w:type="spellStart"/>
      <w:r w:rsidR="0021381F" w:rsidRPr="00F90CB2">
        <w:rPr>
          <w:rFonts w:ascii="Times New Roman" w:hAnsi="Times New Roman"/>
          <w:i/>
          <w:color w:val="000000"/>
          <w:sz w:val="24"/>
          <w:szCs w:val="24"/>
          <w:lang w:val="en-US"/>
        </w:rPr>
        <w:t>Yu.P</w:t>
      </w:r>
      <w:proofErr w:type="spellEnd"/>
      <w:r w:rsidR="0021381F" w:rsidRPr="00F90CB2">
        <w:rPr>
          <w:rFonts w:ascii="Times New Roman" w:hAnsi="Times New Roman"/>
          <w:i/>
          <w:color w:val="000000"/>
          <w:sz w:val="24"/>
          <w:szCs w:val="24"/>
          <w:lang w:val="en-US"/>
        </w:rPr>
        <w:t>.</w:t>
      </w:r>
      <w:r w:rsidRPr="00F90CB2">
        <w:rPr>
          <w:rFonts w:ascii="Times New Roman" w:hAnsi="Times New Roman"/>
          <w:color w:val="000000"/>
          <w:sz w:val="24"/>
          <w:szCs w:val="24"/>
          <w:lang w:val="en-US"/>
        </w:rPr>
        <w:t xml:space="preserve"> Economic analysis: Textbook. </w:t>
      </w:r>
      <w:proofErr w:type="gramStart"/>
      <w:r w:rsidRPr="00F90CB2">
        <w:rPr>
          <w:rFonts w:ascii="Times New Roman" w:hAnsi="Times New Roman"/>
          <w:color w:val="000000"/>
          <w:sz w:val="24"/>
          <w:szCs w:val="24"/>
          <w:lang w:val="en-US"/>
        </w:rPr>
        <w:t>allowance</w:t>
      </w:r>
      <w:proofErr w:type="gramEnd"/>
      <w:r w:rsidRPr="00F90CB2">
        <w:rPr>
          <w:rFonts w:ascii="Times New Roman" w:hAnsi="Times New Roman"/>
          <w:color w:val="000000"/>
          <w:sz w:val="24"/>
          <w:szCs w:val="24"/>
          <w:lang w:val="en-US"/>
        </w:rPr>
        <w:t xml:space="preserve"> - M.: Omega-L. 2015. 450 p.</w:t>
      </w:r>
    </w:p>
    <w:p w14:paraId="46B65433" w14:textId="35E7E888" w:rsidR="00D95585" w:rsidRPr="00F90CB2" w:rsidRDefault="00D95585" w:rsidP="00761915">
      <w:pPr>
        <w:pStyle w:val="a4"/>
        <w:numPr>
          <w:ilvl w:val="0"/>
          <w:numId w:val="2"/>
        </w:numPr>
        <w:shd w:val="clear" w:color="auto" w:fill="548DD4"/>
        <w:tabs>
          <w:tab w:val="left" w:pos="1260"/>
        </w:tabs>
        <w:spacing w:line="240" w:lineRule="auto"/>
        <w:ind w:left="360"/>
        <w:jc w:val="both"/>
        <w:rPr>
          <w:rFonts w:ascii="Times New Roman" w:hAnsi="Times New Roman"/>
          <w:color w:val="000000"/>
          <w:sz w:val="24"/>
          <w:szCs w:val="24"/>
        </w:rPr>
      </w:pPr>
      <w:proofErr w:type="spellStart"/>
      <w:r w:rsidRPr="00F90CB2">
        <w:rPr>
          <w:rFonts w:ascii="Times New Roman" w:hAnsi="Times New Roman"/>
          <w:i/>
          <w:color w:val="000000"/>
          <w:sz w:val="24"/>
          <w:szCs w:val="24"/>
          <w:lang w:val="en"/>
        </w:rPr>
        <w:t>Sergin</w:t>
      </w:r>
      <w:proofErr w:type="spellEnd"/>
      <w:r w:rsidRPr="00F90CB2">
        <w:rPr>
          <w:rFonts w:ascii="Times New Roman" w:hAnsi="Times New Roman"/>
          <w:i/>
          <w:color w:val="000000"/>
          <w:sz w:val="24"/>
          <w:szCs w:val="24"/>
          <w:lang w:val="en"/>
        </w:rPr>
        <w:t xml:space="preserve"> I.D., </w:t>
      </w:r>
      <w:proofErr w:type="spellStart"/>
      <w:r w:rsidRPr="00F90CB2">
        <w:rPr>
          <w:rFonts w:ascii="Times New Roman" w:hAnsi="Times New Roman"/>
          <w:i/>
          <w:color w:val="000000"/>
          <w:sz w:val="24"/>
          <w:szCs w:val="24"/>
          <w:lang w:val="en"/>
        </w:rPr>
        <w:t>Vylegzhanina</w:t>
      </w:r>
      <w:proofErr w:type="spellEnd"/>
      <w:r w:rsidRPr="00F90CB2">
        <w:rPr>
          <w:rFonts w:ascii="Times New Roman" w:hAnsi="Times New Roman"/>
          <w:i/>
          <w:color w:val="000000"/>
          <w:sz w:val="24"/>
          <w:szCs w:val="24"/>
          <w:lang w:val="en"/>
        </w:rPr>
        <w:t xml:space="preserve"> E.V.</w:t>
      </w:r>
      <w:r w:rsidRPr="00F90CB2">
        <w:rPr>
          <w:rFonts w:ascii="Times New Roman" w:hAnsi="Times New Roman"/>
          <w:color w:val="000000"/>
          <w:sz w:val="24"/>
          <w:szCs w:val="24"/>
          <w:lang w:val="en"/>
        </w:rPr>
        <w:t xml:space="preserve"> Financial problems of enterprises of medium and small business in modern conditions // Actual issues of modern financial science. Materials of the correspondence All-Russian scientific-practical conference. Kuban State University. 2017. pp. 209-212.</w:t>
      </w:r>
    </w:p>
    <w:p w14:paraId="3428200B" w14:textId="77777777" w:rsidR="009425B8" w:rsidRPr="00F90CB2" w:rsidRDefault="009425B8" w:rsidP="00F9661C">
      <w:pPr>
        <w:tabs>
          <w:tab w:val="left" w:pos="1260"/>
        </w:tabs>
        <w:spacing w:after="0" w:line="240" w:lineRule="auto"/>
        <w:contextualSpacing/>
        <w:jc w:val="both"/>
        <w:rPr>
          <w:rFonts w:ascii="Times New Roman" w:hAnsi="Times New Roman"/>
          <w:color w:val="000000"/>
          <w:sz w:val="24"/>
          <w:szCs w:val="24"/>
          <w:lang w:val="en-US"/>
        </w:rPr>
      </w:pPr>
    </w:p>
    <w:p w14:paraId="0262150D" w14:textId="77777777" w:rsidR="009425B8" w:rsidRPr="00F90CB2" w:rsidRDefault="009425B8" w:rsidP="00F9661C">
      <w:pPr>
        <w:spacing w:after="0" w:line="240" w:lineRule="auto"/>
        <w:ind w:firstLine="709"/>
        <w:jc w:val="both"/>
        <w:rPr>
          <w:rFonts w:ascii="Times New Roman" w:hAnsi="Times New Roman" w:cs="Times New Roman"/>
          <w:sz w:val="24"/>
          <w:szCs w:val="24"/>
          <w:lang w:val="en-US"/>
        </w:rPr>
      </w:pPr>
    </w:p>
    <w:p w14:paraId="7B433D51" w14:textId="77777777" w:rsidR="00F9661C" w:rsidRPr="00A04B80" w:rsidRDefault="00F9661C">
      <w:pPr>
        <w:spacing w:after="0" w:line="240" w:lineRule="auto"/>
        <w:ind w:firstLine="709"/>
        <w:jc w:val="both"/>
        <w:rPr>
          <w:rFonts w:ascii="Times New Roman" w:hAnsi="Times New Roman" w:cs="Times New Roman"/>
          <w:sz w:val="28"/>
          <w:szCs w:val="28"/>
          <w:lang w:val="en-US"/>
        </w:rPr>
      </w:pPr>
    </w:p>
    <w:sectPr w:rsidR="00F9661C" w:rsidRPr="00A04B80" w:rsidSect="00B80A4D">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CAED8" w14:textId="77777777" w:rsidR="00DC2CEB" w:rsidRDefault="00DC2CEB">
      <w:pPr>
        <w:spacing w:after="0" w:line="240" w:lineRule="auto"/>
      </w:pPr>
      <w:r>
        <w:separator/>
      </w:r>
    </w:p>
  </w:endnote>
  <w:endnote w:type="continuationSeparator" w:id="0">
    <w:p w14:paraId="1897F45C" w14:textId="77777777" w:rsidR="00DC2CEB" w:rsidRDefault="00DC2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81B6C" w14:textId="77777777" w:rsidR="00B71487" w:rsidRDefault="00B7148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8516E" w14:textId="77777777" w:rsidR="00DC2CEB" w:rsidRDefault="00DC2CEB">
      <w:pPr>
        <w:spacing w:after="0" w:line="240" w:lineRule="auto"/>
      </w:pPr>
      <w:r>
        <w:separator/>
      </w:r>
    </w:p>
  </w:footnote>
  <w:footnote w:type="continuationSeparator" w:id="0">
    <w:p w14:paraId="160FD6D5" w14:textId="77777777" w:rsidR="00DC2CEB" w:rsidRDefault="00DC2C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E5ECA" w14:textId="77777777" w:rsidR="00B71487" w:rsidRDefault="00B7148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86E0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F42E2DFA"/>
    <w:lvl w:ilvl="0" w:tplc="0419000F">
      <w:start w:val="1"/>
      <w:numFmt w:val="decimal"/>
      <w:lvlText w:val="%1."/>
      <w:lvlJc w:val="left"/>
      <w:pPr>
        <w:tabs>
          <w:tab w:val="left" w:pos="720"/>
        </w:tabs>
        <w:ind w:left="720" w:hanging="360"/>
      </w:pPr>
      <w:rPr>
        <w:rFonts w:cs="Times New Roman" w:hint="default"/>
      </w:rPr>
    </w:lvl>
    <w:lvl w:ilvl="1" w:tplc="04190019" w:tentative="1">
      <w:start w:val="1"/>
      <w:numFmt w:val="lowerLetter"/>
      <w:lvlText w:val="%2."/>
      <w:lvlJc w:val="left"/>
      <w:pPr>
        <w:tabs>
          <w:tab w:val="left" w:pos="1440"/>
        </w:tabs>
        <w:ind w:left="1440" w:hanging="360"/>
      </w:pPr>
      <w:rPr>
        <w:rFonts w:cs="Times New Roman"/>
      </w:rPr>
    </w:lvl>
    <w:lvl w:ilvl="2" w:tplc="0419001B" w:tentative="1">
      <w:start w:val="1"/>
      <w:numFmt w:val="lowerRoman"/>
      <w:lvlText w:val="%3."/>
      <w:lvlJc w:val="right"/>
      <w:pPr>
        <w:tabs>
          <w:tab w:val="left" w:pos="2160"/>
        </w:tabs>
        <w:ind w:left="2160" w:hanging="180"/>
      </w:pPr>
      <w:rPr>
        <w:rFonts w:cs="Times New Roman"/>
      </w:rPr>
    </w:lvl>
    <w:lvl w:ilvl="3" w:tplc="0419000F" w:tentative="1">
      <w:start w:val="1"/>
      <w:numFmt w:val="decimal"/>
      <w:lvlText w:val="%4."/>
      <w:lvlJc w:val="left"/>
      <w:pPr>
        <w:tabs>
          <w:tab w:val="left" w:pos="2880"/>
        </w:tabs>
        <w:ind w:left="2880" w:hanging="360"/>
      </w:pPr>
      <w:rPr>
        <w:rFonts w:cs="Times New Roman"/>
      </w:rPr>
    </w:lvl>
    <w:lvl w:ilvl="4" w:tplc="04190019" w:tentative="1">
      <w:start w:val="1"/>
      <w:numFmt w:val="lowerLetter"/>
      <w:lvlText w:val="%5."/>
      <w:lvlJc w:val="left"/>
      <w:pPr>
        <w:tabs>
          <w:tab w:val="left" w:pos="3600"/>
        </w:tabs>
        <w:ind w:left="3600" w:hanging="360"/>
      </w:pPr>
      <w:rPr>
        <w:rFonts w:cs="Times New Roman"/>
      </w:rPr>
    </w:lvl>
    <w:lvl w:ilvl="5" w:tplc="0419001B" w:tentative="1">
      <w:start w:val="1"/>
      <w:numFmt w:val="lowerRoman"/>
      <w:lvlText w:val="%6."/>
      <w:lvlJc w:val="right"/>
      <w:pPr>
        <w:tabs>
          <w:tab w:val="left" w:pos="4320"/>
        </w:tabs>
        <w:ind w:left="4320" w:hanging="180"/>
      </w:pPr>
      <w:rPr>
        <w:rFonts w:cs="Times New Roman"/>
      </w:rPr>
    </w:lvl>
    <w:lvl w:ilvl="6" w:tplc="0419000F">
      <w:start w:val="1"/>
      <w:numFmt w:val="decimal"/>
      <w:lvlText w:val="%7."/>
      <w:lvlJc w:val="left"/>
      <w:pPr>
        <w:tabs>
          <w:tab w:val="left" w:pos="5040"/>
        </w:tabs>
        <w:ind w:left="5040" w:hanging="360"/>
      </w:pPr>
      <w:rPr>
        <w:rFonts w:cs="Times New Roman"/>
      </w:rPr>
    </w:lvl>
    <w:lvl w:ilvl="7" w:tplc="04190019" w:tentative="1">
      <w:start w:val="1"/>
      <w:numFmt w:val="lowerLetter"/>
      <w:lvlText w:val="%8."/>
      <w:lvlJc w:val="left"/>
      <w:pPr>
        <w:tabs>
          <w:tab w:val="left" w:pos="5760"/>
        </w:tabs>
        <w:ind w:left="5760" w:hanging="360"/>
      </w:pPr>
      <w:rPr>
        <w:rFonts w:cs="Times New Roman"/>
      </w:rPr>
    </w:lvl>
    <w:lvl w:ilvl="8" w:tplc="0419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18B058C5"/>
    <w:multiLevelType w:val="hybridMultilevel"/>
    <w:tmpl w:val="8D62945A"/>
    <w:lvl w:ilvl="0" w:tplc="C312468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autoHyphenation/>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95C"/>
    <w:rsid w:val="000261A8"/>
    <w:rsid w:val="00041FF7"/>
    <w:rsid w:val="00104219"/>
    <w:rsid w:val="00105237"/>
    <w:rsid w:val="00152281"/>
    <w:rsid w:val="00176733"/>
    <w:rsid w:val="001E1092"/>
    <w:rsid w:val="0021381F"/>
    <w:rsid w:val="00223AC4"/>
    <w:rsid w:val="00236AC8"/>
    <w:rsid w:val="0026082F"/>
    <w:rsid w:val="00294C54"/>
    <w:rsid w:val="003E4C9F"/>
    <w:rsid w:val="00412BD0"/>
    <w:rsid w:val="00430BD1"/>
    <w:rsid w:val="004B68BC"/>
    <w:rsid w:val="004F79F6"/>
    <w:rsid w:val="00585CAF"/>
    <w:rsid w:val="00607068"/>
    <w:rsid w:val="006D3E8F"/>
    <w:rsid w:val="006D6D82"/>
    <w:rsid w:val="00761915"/>
    <w:rsid w:val="00763DBF"/>
    <w:rsid w:val="007E5874"/>
    <w:rsid w:val="008B51B1"/>
    <w:rsid w:val="008C4472"/>
    <w:rsid w:val="008D55C1"/>
    <w:rsid w:val="008D6CE4"/>
    <w:rsid w:val="008F09A7"/>
    <w:rsid w:val="008F670D"/>
    <w:rsid w:val="008F79CD"/>
    <w:rsid w:val="00930D1C"/>
    <w:rsid w:val="009425B8"/>
    <w:rsid w:val="009427E1"/>
    <w:rsid w:val="009634E5"/>
    <w:rsid w:val="00A04B80"/>
    <w:rsid w:val="00A16089"/>
    <w:rsid w:val="00A878D6"/>
    <w:rsid w:val="00A93E33"/>
    <w:rsid w:val="00B32BD3"/>
    <w:rsid w:val="00B71487"/>
    <w:rsid w:val="00B80A4D"/>
    <w:rsid w:val="00B80B47"/>
    <w:rsid w:val="00BD6240"/>
    <w:rsid w:val="00C268F3"/>
    <w:rsid w:val="00C54DFB"/>
    <w:rsid w:val="00C85BEE"/>
    <w:rsid w:val="00CB61E9"/>
    <w:rsid w:val="00D00486"/>
    <w:rsid w:val="00D421C9"/>
    <w:rsid w:val="00D92246"/>
    <w:rsid w:val="00D95585"/>
    <w:rsid w:val="00DA5857"/>
    <w:rsid w:val="00DA6BDE"/>
    <w:rsid w:val="00DC2CEB"/>
    <w:rsid w:val="00DE12EE"/>
    <w:rsid w:val="00DE7D4A"/>
    <w:rsid w:val="00E00C15"/>
    <w:rsid w:val="00E21F56"/>
    <w:rsid w:val="00E22603"/>
    <w:rsid w:val="00E6027A"/>
    <w:rsid w:val="00E862EC"/>
    <w:rsid w:val="00ED4E24"/>
    <w:rsid w:val="00EF410D"/>
    <w:rsid w:val="00F104D7"/>
    <w:rsid w:val="00F90CB2"/>
    <w:rsid w:val="00F9661C"/>
    <w:rsid w:val="00FA296F"/>
    <w:rsid w:val="00FC095C"/>
    <w:rsid w:val="00FE40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45DC15"/>
  <w15:docId w15:val="{FF510829-9780-4F25-BC21-7C994318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70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3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32BD3"/>
    <w:pPr>
      <w:ind w:left="720"/>
      <w:contextualSpacing/>
    </w:pPr>
  </w:style>
  <w:style w:type="paragraph" w:styleId="HTML">
    <w:name w:val="HTML Preformatted"/>
    <w:basedOn w:val="a"/>
    <w:link w:val="HTML0"/>
    <w:uiPriority w:val="99"/>
    <w:semiHidden/>
    <w:rsid w:val="00D92246"/>
    <w:pPr>
      <w:spacing w:after="0" w:line="240" w:lineRule="auto"/>
    </w:pPr>
    <w:rPr>
      <w:rFonts w:ascii="Consolas" w:hAnsi="Consolas" w:cs="Consolas"/>
      <w:sz w:val="20"/>
      <w:szCs w:val="20"/>
    </w:rPr>
  </w:style>
  <w:style w:type="character" w:customStyle="1" w:styleId="HTML0">
    <w:name w:val="Стандартный HTML Знак"/>
    <w:link w:val="HTML"/>
    <w:uiPriority w:val="99"/>
    <w:semiHidden/>
    <w:locked/>
    <w:rsid w:val="00D92246"/>
    <w:rPr>
      <w:rFonts w:ascii="Consolas" w:hAnsi="Consolas" w:cs="Consolas"/>
      <w:sz w:val="20"/>
      <w:szCs w:val="20"/>
    </w:rPr>
  </w:style>
  <w:style w:type="character" w:styleId="a5">
    <w:name w:val="annotation reference"/>
    <w:uiPriority w:val="99"/>
    <w:semiHidden/>
    <w:rsid w:val="009634E5"/>
    <w:rPr>
      <w:rFonts w:cs="Times New Roman"/>
      <w:sz w:val="16"/>
      <w:szCs w:val="16"/>
    </w:rPr>
  </w:style>
  <w:style w:type="paragraph" w:styleId="a6">
    <w:name w:val="annotation text"/>
    <w:basedOn w:val="a"/>
    <w:link w:val="a7"/>
    <w:uiPriority w:val="99"/>
    <w:semiHidden/>
    <w:rsid w:val="009634E5"/>
    <w:rPr>
      <w:sz w:val="20"/>
      <w:szCs w:val="20"/>
    </w:rPr>
  </w:style>
  <w:style w:type="character" w:customStyle="1" w:styleId="a7">
    <w:name w:val="Текст примечания Знак"/>
    <w:link w:val="a6"/>
    <w:uiPriority w:val="99"/>
    <w:semiHidden/>
    <w:rsid w:val="00C86156"/>
    <w:rPr>
      <w:sz w:val="20"/>
      <w:szCs w:val="20"/>
      <w:lang w:eastAsia="en-US"/>
    </w:rPr>
  </w:style>
  <w:style w:type="paragraph" w:styleId="a8">
    <w:name w:val="annotation subject"/>
    <w:basedOn w:val="a6"/>
    <w:next w:val="a6"/>
    <w:link w:val="a9"/>
    <w:uiPriority w:val="99"/>
    <w:semiHidden/>
    <w:rsid w:val="009634E5"/>
    <w:rPr>
      <w:b/>
      <w:bCs/>
    </w:rPr>
  </w:style>
  <w:style w:type="character" w:customStyle="1" w:styleId="a9">
    <w:name w:val="Тема примечания Знак"/>
    <w:link w:val="a8"/>
    <w:uiPriority w:val="99"/>
    <w:semiHidden/>
    <w:rsid w:val="00C86156"/>
    <w:rPr>
      <w:b/>
      <w:bCs/>
      <w:sz w:val="20"/>
      <w:szCs w:val="20"/>
      <w:lang w:eastAsia="en-US"/>
    </w:rPr>
  </w:style>
  <w:style w:type="paragraph" w:styleId="aa">
    <w:name w:val="Balloon Text"/>
    <w:basedOn w:val="a"/>
    <w:link w:val="ab"/>
    <w:uiPriority w:val="99"/>
    <w:semiHidden/>
    <w:rsid w:val="009634E5"/>
    <w:rPr>
      <w:rFonts w:ascii="Tahoma" w:hAnsi="Tahoma" w:cs="Tahoma"/>
      <w:sz w:val="16"/>
      <w:szCs w:val="16"/>
    </w:rPr>
  </w:style>
  <w:style w:type="character" w:customStyle="1" w:styleId="ab">
    <w:name w:val="Текст выноски Знак"/>
    <w:link w:val="aa"/>
    <w:uiPriority w:val="99"/>
    <w:semiHidden/>
    <w:rsid w:val="00C86156"/>
    <w:rPr>
      <w:rFonts w:ascii="Times New Roman" w:hAnsi="Times New Roman"/>
      <w:sz w:val="0"/>
      <w:szCs w:val="0"/>
      <w:lang w:eastAsia="en-US"/>
    </w:rPr>
  </w:style>
  <w:style w:type="character" w:styleId="ac">
    <w:name w:val="Hyperlink"/>
    <w:uiPriority w:val="99"/>
    <w:rsid w:val="000261A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6914">
      <w:bodyDiv w:val="1"/>
      <w:marLeft w:val="0"/>
      <w:marRight w:val="0"/>
      <w:marTop w:val="0"/>
      <w:marBottom w:val="0"/>
      <w:divBdr>
        <w:top w:val="none" w:sz="0" w:space="0" w:color="auto"/>
        <w:left w:val="none" w:sz="0" w:space="0" w:color="auto"/>
        <w:bottom w:val="none" w:sz="0" w:space="0" w:color="auto"/>
        <w:right w:val="none" w:sz="0" w:space="0" w:color="auto"/>
      </w:divBdr>
    </w:div>
    <w:div w:id="185170400">
      <w:bodyDiv w:val="1"/>
      <w:marLeft w:val="0"/>
      <w:marRight w:val="0"/>
      <w:marTop w:val="0"/>
      <w:marBottom w:val="0"/>
      <w:divBdr>
        <w:top w:val="none" w:sz="0" w:space="0" w:color="auto"/>
        <w:left w:val="none" w:sz="0" w:space="0" w:color="auto"/>
        <w:bottom w:val="none" w:sz="0" w:space="0" w:color="auto"/>
        <w:right w:val="none" w:sz="0" w:space="0" w:color="auto"/>
      </w:divBdr>
    </w:div>
    <w:div w:id="2097239748">
      <w:marLeft w:val="0"/>
      <w:marRight w:val="0"/>
      <w:marTop w:val="0"/>
      <w:marBottom w:val="0"/>
      <w:divBdr>
        <w:top w:val="none" w:sz="0" w:space="0" w:color="auto"/>
        <w:left w:val="none" w:sz="0" w:space="0" w:color="auto"/>
        <w:bottom w:val="none" w:sz="0" w:space="0" w:color="auto"/>
        <w:right w:val="none" w:sz="0" w:space="0" w:color="auto"/>
      </w:divBdr>
    </w:div>
    <w:div w:id="2097239750">
      <w:marLeft w:val="0"/>
      <w:marRight w:val="0"/>
      <w:marTop w:val="0"/>
      <w:marBottom w:val="0"/>
      <w:divBdr>
        <w:top w:val="none" w:sz="0" w:space="0" w:color="auto"/>
        <w:left w:val="none" w:sz="0" w:space="0" w:color="auto"/>
        <w:bottom w:val="none" w:sz="0" w:space="0" w:color="auto"/>
        <w:right w:val="none" w:sz="0" w:space="0" w:color="auto"/>
      </w:divBdr>
      <w:divsChild>
        <w:div w:id="2097239749">
          <w:marLeft w:val="0"/>
          <w:marRight w:val="0"/>
          <w:marTop w:val="0"/>
          <w:marBottom w:val="0"/>
          <w:divBdr>
            <w:top w:val="none" w:sz="0" w:space="0" w:color="auto"/>
            <w:left w:val="none" w:sz="0" w:space="0" w:color="auto"/>
            <w:bottom w:val="none" w:sz="0" w:space="0" w:color="auto"/>
            <w:right w:val="none" w:sz="0" w:space="0" w:color="auto"/>
          </w:divBdr>
        </w:div>
      </w:divsChild>
    </w:div>
    <w:div w:id="2097239752">
      <w:marLeft w:val="0"/>
      <w:marRight w:val="0"/>
      <w:marTop w:val="0"/>
      <w:marBottom w:val="0"/>
      <w:divBdr>
        <w:top w:val="none" w:sz="0" w:space="0" w:color="auto"/>
        <w:left w:val="none" w:sz="0" w:space="0" w:color="auto"/>
        <w:bottom w:val="none" w:sz="0" w:space="0" w:color="auto"/>
        <w:right w:val="none" w:sz="0" w:space="0" w:color="auto"/>
      </w:divBdr>
      <w:divsChild>
        <w:div w:id="2097239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grebennikova@rambl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75D96-73C7-4D0E-8280-CAF2B7D9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3565</Words>
  <Characters>20327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УДК 336</vt:lpstr>
    </vt:vector>
  </TitlesOfParts>
  <Company>diakov.net</Company>
  <LinksUpToDate>false</LinksUpToDate>
  <CharactersWithSpaces>23845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336</dc:title>
  <dc:subject/>
  <dc:creator>RePack by Diakov</dc:creator>
  <cp:keywords/>
  <dc:description/>
  <cp:lastModifiedBy>RePack by Diakov</cp:lastModifiedBy>
  <cp:revision>9</cp:revision>
  <dcterms:created xsi:type="dcterms:W3CDTF">2018-11-16T19:29:00Z</dcterms:created>
  <dcterms:modified xsi:type="dcterms:W3CDTF">2018-11-17T06:52:00Z</dcterms:modified>
</cp:coreProperties>
</file>