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78" w:rsidRPr="009F0FA5" w:rsidRDefault="00946A78" w:rsidP="0094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</w:t>
      </w:r>
      <w:r w:rsidRPr="009F0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«</w:t>
      </w:r>
      <w:proofErr w:type="spellStart"/>
      <w:r w:rsidRPr="009F0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9F0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0F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теоретической экономики</w:t>
      </w:r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A78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1D5" w:rsidRPr="009F0FA5" w:rsidRDefault="000741D5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0F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</w:t>
      </w:r>
      <w:r w:rsidRPr="009F0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</w:t>
      </w:r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A78" w:rsidRPr="00192DD0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A78" w:rsidRPr="00192DD0" w:rsidRDefault="00352142" w:rsidP="00946A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ЗОЛОТО И ЕГО РОЛЬ В ЭКОНОМИКЕ</w:t>
      </w:r>
    </w:p>
    <w:p w:rsidR="000741D5" w:rsidRDefault="000741D5" w:rsidP="00946A7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46A78" w:rsidRPr="00CC66BB" w:rsidRDefault="00946A78" w:rsidP="00946A78">
      <w:pPr>
        <w:jc w:val="center"/>
        <w:rPr>
          <w:rFonts w:ascii="Times New Roman" w:hAnsi="Times New Roman" w:cs="Times New Roman"/>
          <w:sz w:val="28"/>
        </w:rPr>
      </w:pPr>
    </w:p>
    <w:p w:rsidR="00946A78" w:rsidRPr="0005257D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выполнила 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 М.Р.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Мержоев</w:t>
      </w:r>
      <w:proofErr w:type="spellEnd"/>
    </w:p>
    <w:p w:rsidR="00946A78" w:rsidRPr="009F0FA5" w:rsidRDefault="00946A78" w:rsidP="00946A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(подпись, дата)</w:t>
      </w:r>
      <w:r w:rsidRPr="009F0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946A78" w:rsidRPr="009F0FA5" w:rsidRDefault="00946A78" w:rsidP="00946A78">
      <w:pPr>
        <w:tabs>
          <w:tab w:val="left" w:pos="13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   Экономический                      Курс 1 </w:t>
      </w:r>
    </w:p>
    <w:p w:rsidR="00946A78" w:rsidRPr="002C6394" w:rsidRDefault="00946A78" w:rsidP="00946A78">
      <w:pPr>
        <w:tabs>
          <w:tab w:val="left" w:pos="1125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 38.03.01  «Экономика»</w:t>
      </w:r>
    </w:p>
    <w:p w:rsidR="00946A78" w:rsidRPr="009F0FA5" w:rsidRDefault="00946A78" w:rsidP="00946A78">
      <w:pPr>
        <w:tabs>
          <w:tab w:val="left" w:pos="1125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 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A73EE">
        <w:rPr>
          <w:rFonts w:ascii="Times New Roman" w:hAnsi="Times New Roman" w:cs="Times New Roman"/>
          <w:sz w:val="28"/>
        </w:rPr>
        <w:t>Бухгалтерский учет и аудит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46A78" w:rsidRPr="009F0FA5" w:rsidRDefault="00946A78" w:rsidP="00946A78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руководитель:</w:t>
      </w:r>
    </w:p>
    <w:p w:rsidR="00946A78" w:rsidRPr="009F0FA5" w:rsidRDefault="00946A78" w:rsidP="00946A78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 w:rsidRPr="009F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9F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</w:t>
      </w:r>
      <w:r w:rsidRPr="009F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преп. </w:t>
      </w:r>
      <w:r w:rsidRPr="009F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Pr="009F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Бочкова</w:t>
      </w:r>
    </w:p>
    <w:p w:rsidR="00946A78" w:rsidRPr="009F0FA5" w:rsidRDefault="00946A78" w:rsidP="0094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F0F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(подпись, дата)</w:t>
      </w:r>
    </w:p>
    <w:p w:rsidR="00946A78" w:rsidRPr="009F0FA5" w:rsidRDefault="00946A78" w:rsidP="00946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0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  <w:r w:rsidRPr="009F0F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A78" w:rsidRPr="009F0FA5" w:rsidRDefault="00946A78" w:rsidP="00946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 w:rsidRPr="009F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9F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r w:rsidRPr="009F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преп. </w:t>
      </w:r>
      <w:r w:rsidRPr="009F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9F0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Бочкова</w:t>
      </w:r>
    </w:p>
    <w:p w:rsidR="00946A78" w:rsidRPr="009F0FA5" w:rsidRDefault="00946A78" w:rsidP="0094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F0F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дата)</w:t>
      </w:r>
    </w:p>
    <w:p w:rsidR="00946A78" w:rsidRPr="009F0FA5" w:rsidRDefault="00946A78" w:rsidP="00946A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A78" w:rsidRDefault="00946A78" w:rsidP="00946A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A78" w:rsidRDefault="00946A78" w:rsidP="00946A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142" w:rsidRDefault="00352142" w:rsidP="00946A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345" w:rsidRPr="009F0FA5" w:rsidRDefault="00203345" w:rsidP="00946A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A78" w:rsidRPr="00CC66BB" w:rsidRDefault="00946A78" w:rsidP="00946A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 2016</w:t>
      </w:r>
    </w:p>
    <w:p w:rsidR="000F2E5E" w:rsidRDefault="002D5F53" w:rsidP="005729A3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F2E5E" w:rsidRDefault="000F2E5E" w:rsidP="002D5F53">
      <w:pPr>
        <w:tabs>
          <w:tab w:val="right" w:leader="dot" w:pos="921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DD5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Pr="008B33F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…………………………...…</w:t>
      </w:r>
      <w:r w:rsidR="00BC3D8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F2E5E" w:rsidRPr="00372DD5" w:rsidRDefault="000F2E5E" w:rsidP="002D5F53">
      <w:pPr>
        <w:tabs>
          <w:tab w:val="right" w:leader="underscore" w:pos="1418"/>
          <w:tab w:val="center" w:leader="dot" w:pos="7230"/>
          <w:tab w:val="right" w:leader="dot" w:pos="921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2DD5">
        <w:rPr>
          <w:rFonts w:ascii="Times New Roman" w:hAnsi="Times New Roman" w:cs="Times New Roman"/>
          <w:sz w:val="28"/>
          <w:szCs w:val="28"/>
        </w:rPr>
        <w:t xml:space="preserve"> Теоретические аспекты изучения роли золота в экономике</w:t>
      </w:r>
      <w:r>
        <w:rPr>
          <w:rFonts w:ascii="Times New Roman" w:hAnsi="Times New Roman" w:cs="Times New Roman"/>
          <w:sz w:val="28"/>
          <w:szCs w:val="28"/>
        </w:rPr>
        <w:tab/>
        <w:t>………………..</w:t>
      </w:r>
      <w:r w:rsidR="00E5012E">
        <w:rPr>
          <w:rFonts w:ascii="Times New Roman" w:hAnsi="Times New Roman" w:cs="Times New Roman"/>
          <w:sz w:val="28"/>
          <w:szCs w:val="28"/>
        </w:rPr>
        <w:t>.</w:t>
      </w:r>
      <w:r w:rsidR="00BC3D88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.5</w:t>
      </w:r>
    </w:p>
    <w:p w:rsidR="000F2E5E" w:rsidRPr="00372DD5" w:rsidRDefault="000F2E5E" w:rsidP="002D5F53">
      <w:pPr>
        <w:tabs>
          <w:tab w:val="right" w:leader="dot" w:pos="921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</w:t>
      </w:r>
      <w:r w:rsidRPr="00372DD5">
        <w:rPr>
          <w:rFonts w:ascii="Times New Roman" w:hAnsi="Times New Roman" w:cs="Times New Roman"/>
          <w:sz w:val="28"/>
          <w:szCs w:val="28"/>
        </w:rPr>
        <w:t xml:space="preserve"> Исторические вопросы появления и развития рынка золота</w:t>
      </w:r>
      <w:r w:rsidR="00E5012E"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D88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F2E5E" w:rsidRPr="00372DD5" w:rsidRDefault="000F2E5E" w:rsidP="002D5F53">
      <w:pPr>
        <w:tabs>
          <w:tab w:val="right" w:leader="dot" w:pos="921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</w:t>
      </w:r>
      <w:r w:rsidRPr="00372DD5">
        <w:rPr>
          <w:rFonts w:ascii="Times New Roman" w:hAnsi="Times New Roman" w:cs="Times New Roman"/>
          <w:sz w:val="28"/>
          <w:szCs w:val="28"/>
        </w:rPr>
        <w:t xml:space="preserve"> Роль золота в денежно-кредитной системе современного мира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2D5F53" w:rsidRPr="002D5F53">
        <w:rPr>
          <w:rFonts w:ascii="Times New Roman" w:hAnsi="Times New Roman" w:cs="Times New Roman"/>
          <w:sz w:val="28"/>
          <w:szCs w:val="28"/>
        </w:rPr>
        <w:t>..</w:t>
      </w:r>
      <w:r w:rsidR="00BC3D88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BD6C6C" w:rsidRDefault="000F2E5E" w:rsidP="002D5F53">
      <w:pPr>
        <w:tabs>
          <w:tab w:val="right" w:leader="dot" w:pos="921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2DD5">
        <w:rPr>
          <w:rFonts w:ascii="Times New Roman" w:hAnsi="Times New Roman" w:cs="Times New Roman"/>
          <w:sz w:val="28"/>
          <w:szCs w:val="28"/>
        </w:rPr>
        <w:t xml:space="preserve"> Золотые денежные стандарты и инвестиционные драгоценные металлы </w:t>
      </w:r>
    </w:p>
    <w:p w:rsidR="000F2E5E" w:rsidRPr="00372DD5" w:rsidRDefault="000F2E5E" w:rsidP="002D5F53">
      <w:pPr>
        <w:tabs>
          <w:tab w:val="right" w:leader="dot" w:pos="921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DD5">
        <w:rPr>
          <w:rFonts w:ascii="Times New Roman" w:hAnsi="Times New Roman" w:cs="Times New Roman"/>
          <w:sz w:val="28"/>
          <w:szCs w:val="28"/>
        </w:rPr>
        <w:t>России и мира</w:t>
      </w:r>
      <w:r w:rsidR="00BD6C6C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E5012E">
        <w:rPr>
          <w:rFonts w:ascii="Times New Roman" w:hAnsi="Times New Roman" w:cs="Times New Roman"/>
          <w:sz w:val="28"/>
          <w:szCs w:val="28"/>
        </w:rPr>
        <w:t>………....</w:t>
      </w:r>
      <w:r w:rsidR="00BC3D88">
        <w:rPr>
          <w:rFonts w:ascii="Times New Roman" w:hAnsi="Times New Roman" w:cs="Times New Roman"/>
          <w:sz w:val="28"/>
          <w:szCs w:val="28"/>
        </w:rPr>
        <w:t>....</w:t>
      </w:r>
      <w:r w:rsidR="008B33FD">
        <w:rPr>
          <w:rFonts w:ascii="Times New Roman" w:hAnsi="Times New Roman" w:cs="Times New Roman"/>
          <w:sz w:val="28"/>
          <w:szCs w:val="28"/>
        </w:rPr>
        <w:t>......</w:t>
      </w:r>
      <w:r w:rsidR="00BC3D88">
        <w:rPr>
          <w:rFonts w:ascii="Times New Roman" w:hAnsi="Times New Roman" w:cs="Times New Roman"/>
          <w:sz w:val="28"/>
          <w:szCs w:val="28"/>
        </w:rPr>
        <w:t>.</w:t>
      </w:r>
      <w:r w:rsidR="00620851">
        <w:rPr>
          <w:rFonts w:ascii="Times New Roman" w:hAnsi="Times New Roman" w:cs="Times New Roman"/>
          <w:sz w:val="28"/>
          <w:szCs w:val="28"/>
        </w:rPr>
        <w:t>14</w:t>
      </w:r>
    </w:p>
    <w:p w:rsidR="000F2E5E" w:rsidRPr="00372DD5" w:rsidRDefault="000F2E5E" w:rsidP="002D5F53">
      <w:pPr>
        <w:tabs>
          <w:tab w:val="right" w:leader="dot" w:pos="921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</w:t>
      </w:r>
      <w:r w:rsidRPr="00372DD5">
        <w:rPr>
          <w:rFonts w:ascii="Times New Roman" w:hAnsi="Times New Roman" w:cs="Times New Roman"/>
          <w:sz w:val="28"/>
          <w:szCs w:val="28"/>
        </w:rPr>
        <w:t xml:space="preserve"> Анализ тенденций на рынке драгоценных металлов</w:t>
      </w:r>
      <w:r w:rsidR="00E5012E">
        <w:rPr>
          <w:rFonts w:ascii="Times New Roman" w:hAnsi="Times New Roman" w:cs="Times New Roman"/>
          <w:sz w:val="28"/>
          <w:szCs w:val="28"/>
        </w:rPr>
        <w:t>…………………..</w:t>
      </w:r>
      <w:r w:rsidR="00BC3D88">
        <w:rPr>
          <w:rFonts w:ascii="Times New Roman" w:hAnsi="Times New Roman" w:cs="Times New Roman"/>
          <w:sz w:val="28"/>
          <w:szCs w:val="28"/>
        </w:rPr>
        <w:t>.....</w:t>
      </w:r>
      <w:r w:rsidR="00620851">
        <w:rPr>
          <w:rFonts w:ascii="Times New Roman" w:hAnsi="Times New Roman" w:cs="Times New Roman"/>
          <w:sz w:val="28"/>
          <w:szCs w:val="28"/>
        </w:rPr>
        <w:t>14</w:t>
      </w:r>
    </w:p>
    <w:p w:rsidR="00BD6C6C" w:rsidRDefault="000F2E5E" w:rsidP="002D5F53">
      <w:pPr>
        <w:tabs>
          <w:tab w:val="right" w:leader="dot" w:pos="921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2DD5">
        <w:rPr>
          <w:rFonts w:ascii="Times New Roman" w:hAnsi="Times New Roman" w:cs="Times New Roman"/>
          <w:sz w:val="28"/>
          <w:szCs w:val="28"/>
        </w:rPr>
        <w:t>2.2 Современное состояние российского рынка золота: проблемы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5E" w:rsidRPr="00372DD5" w:rsidRDefault="000F2E5E" w:rsidP="002D5F53">
      <w:pPr>
        <w:tabs>
          <w:tab w:val="right" w:leader="dot" w:pos="921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</w:t>
      </w:r>
      <w:r w:rsidR="002D5F53" w:rsidRPr="002D5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</w:t>
      </w:r>
      <w:r w:rsidR="002D5F53">
        <w:rPr>
          <w:rFonts w:ascii="Times New Roman" w:hAnsi="Times New Roman" w:cs="Times New Roman"/>
          <w:sz w:val="28"/>
          <w:szCs w:val="28"/>
        </w:rPr>
        <w:t>ния………………………………………………………………</w:t>
      </w:r>
      <w:r w:rsidR="002D5F53" w:rsidRPr="002D5F53">
        <w:rPr>
          <w:rFonts w:ascii="Times New Roman" w:hAnsi="Times New Roman" w:cs="Times New Roman"/>
          <w:sz w:val="28"/>
          <w:szCs w:val="28"/>
        </w:rPr>
        <w:t>.</w:t>
      </w:r>
      <w:r w:rsidR="002D5F53">
        <w:rPr>
          <w:rFonts w:ascii="Times New Roman" w:hAnsi="Times New Roman" w:cs="Times New Roman"/>
          <w:sz w:val="28"/>
          <w:szCs w:val="28"/>
        </w:rPr>
        <w:t>.</w:t>
      </w:r>
      <w:r w:rsidR="00E5012E">
        <w:rPr>
          <w:rFonts w:ascii="Times New Roman" w:hAnsi="Times New Roman" w:cs="Times New Roman"/>
          <w:sz w:val="28"/>
          <w:szCs w:val="28"/>
        </w:rPr>
        <w:t>.</w:t>
      </w:r>
      <w:r w:rsidR="00BD6C6C">
        <w:rPr>
          <w:rFonts w:ascii="Times New Roman" w:hAnsi="Times New Roman" w:cs="Times New Roman"/>
          <w:sz w:val="28"/>
          <w:szCs w:val="28"/>
        </w:rPr>
        <w:t>.</w:t>
      </w:r>
      <w:r w:rsidR="008B33FD">
        <w:rPr>
          <w:rFonts w:ascii="Times New Roman" w:hAnsi="Times New Roman" w:cs="Times New Roman"/>
          <w:sz w:val="28"/>
          <w:szCs w:val="28"/>
        </w:rPr>
        <w:t>..</w:t>
      </w:r>
      <w:r w:rsidR="00BC3D88">
        <w:rPr>
          <w:rFonts w:ascii="Times New Roman" w:hAnsi="Times New Roman" w:cs="Times New Roman"/>
          <w:sz w:val="28"/>
          <w:szCs w:val="28"/>
        </w:rPr>
        <w:t>.</w:t>
      </w:r>
      <w:r w:rsidR="00620851">
        <w:rPr>
          <w:rFonts w:ascii="Times New Roman" w:hAnsi="Times New Roman" w:cs="Times New Roman"/>
          <w:sz w:val="28"/>
          <w:szCs w:val="28"/>
        </w:rPr>
        <w:t>18</w:t>
      </w:r>
    </w:p>
    <w:p w:rsidR="000F2E5E" w:rsidRPr="00372DD5" w:rsidRDefault="000F2E5E" w:rsidP="002D5F53">
      <w:pPr>
        <w:tabs>
          <w:tab w:val="right" w:leader="dot" w:pos="921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</w:t>
      </w:r>
      <w:r w:rsidRPr="00372DD5">
        <w:rPr>
          <w:rFonts w:ascii="Times New Roman" w:hAnsi="Times New Roman" w:cs="Times New Roman"/>
          <w:sz w:val="28"/>
          <w:szCs w:val="28"/>
        </w:rPr>
        <w:t xml:space="preserve"> Перспективы развития российского рынка золота</w:t>
      </w:r>
      <w:r w:rsidR="00E5012E">
        <w:rPr>
          <w:rFonts w:ascii="Times New Roman" w:hAnsi="Times New Roman" w:cs="Times New Roman"/>
          <w:sz w:val="28"/>
          <w:szCs w:val="28"/>
        </w:rPr>
        <w:t>……………………</w:t>
      </w:r>
      <w:r w:rsidR="002D5F53" w:rsidRPr="002D5F53">
        <w:rPr>
          <w:rFonts w:ascii="Times New Roman" w:hAnsi="Times New Roman" w:cs="Times New Roman"/>
          <w:sz w:val="28"/>
          <w:szCs w:val="28"/>
        </w:rPr>
        <w:t>..</w:t>
      </w:r>
      <w:r w:rsidR="00BC3D88">
        <w:rPr>
          <w:rFonts w:ascii="Times New Roman" w:hAnsi="Times New Roman" w:cs="Times New Roman"/>
          <w:sz w:val="28"/>
          <w:szCs w:val="28"/>
        </w:rPr>
        <w:t>....</w:t>
      </w:r>
      <w:r w:rsidR="00620851">
        <w:rPr>
          <w:rFonts w:ascii="Times New Roman" w:hAnsi="Times New Roman" w:cs="Times New Roman"/>
          <w:sz w:val="28"/>
          <w:szCs w:val="28"/>
        </w:rPr>
        <w:t>22</w:t>
      </w:r>
    </w:p>
    <w:p w:rsidR="000F2E5E" w:rsidRPr="00372DD5" w:rsidRDefault="000F2E5E" w:rsidP="002D5F53">
      <w:pPr>
        <w:tabs>
          <w:tab w:val="right" w:leader="dot" w:pos="921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DD5">
        <w:rPr>
          <w:rFonts w:ascii="Times New Roman" w:hAnsi="Times New Roman" w:cs="Times New Roman"/>
          <w:sz w:val="28"/>
          <w:szCs w:val="28"/>
        </w:rPr>
        <w:t>Заключение</w:t>
      </w:r>
      <w:r w:rsidR="00E5012E" w:rsidRPr="00C23720">
        <w:rPr>
          <w:rFonts w:ascii="Times New Roman" w:hAnsi="Times New Roman" w:cs="Times New Roman"/>
          <w:color w:val="FFFFFF" w:themeColor="background1"/>
          <w:sz w:val="28"/>
          <w:szCs w:val="28"/>
        </w:rPr>
        <w:t>…</w:t>
      </w:r>
      <w:r w:rsidR="00E5012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  <w:r w:rsidR="00BC3D88">
        <w:rPr>
          <w:rFonts w:ascii="Times New Roman" w:hAnsi="Times New Roman" w:cs="Times New Roman"/>
          <w:sz w:val="28"/>
          <w:szCs w:val="28"/>
        </w:rPr>
        <w:t>....</w:t>
      </w:r>
      <w:r w:rsidR="00620851">
        <w:rPr>
          <w:rFonts w:ascii="Times New Roman" w:hAnsi="Times New Roman" w:cs="Times New Roman"/>
          <w:sz w:val="28"/>
          <w:szCs w:val="28"/>
        </w:rPr>
        <w:t>24</w:t>
      </w:r>
    </w:p>
    <w:p w:rsidR="000F2E5E" w:rsidRPr="00372DD5" w:rsidRDefault="000F2E5E" w:rsidP="002D5F53">
      <w:pPr>
        <w:tabs>
          <w:tab w:val="right" w:leader="dot" w:pos="921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DD5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E5012E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 w:rsidR="00BC3D88">
        <w:rPr>
          <w:rFonts w:ascii="Times New Roman" w:hAnsi="Times New Roman" w:cs="Times New Roman"/>
          <w:sz w:val="28"/>
          <w:szCs w:val="28"/>
        </w:rPr>
        <w:t>....</w:t>
      </w:r>
      <w:r w:rsidR="00620851">
        <w:rPr>
          <w:rFonts w:ascii="Times New Roman" w:hAnsi="Times New Roman" w:cs="Times New Roman"/>
          <w:sz w:val="28"/>
          <w:szCs w:val="28"/>
        </w:rPr>
        <w:t>26</w:t>
      </w:r>
    </w:p>
    <w:p w:rsidR="000F2E5E" w:rsidRPr="00372DD5" w:rsidRDefault="000F2E5E" w:rsidP="002D5F53">
      <w:pPr>
        <w:tabs>
          <w:tab w:val="left" w:pos="1418"/>
          <w:tab w:val="right" w:leader="dot" w:pos="921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color w:val="EEECE1" w:themeColor="background2"/>
          <w:sz w:val="28"/>
          <w:szCs w:val="28"/>
        </w:rPr>
      </w:pPr>
      <w:r w:rsidRPr="00A767F7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BC3D88">
        <w:rPr>
          <w:rFonts w:ascii="Times New Roman" w:hAnsi="Times New Roman" w:cs="Times New Roman"/>
          <w:sz w:val="28"/>
          <w:szCs w:val="28"/>
        </w:rPr>
        <w:t xml:space="preserve"> </w:t>
      </w:r>
      <w:r w:rsidR="00787E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08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………………………………………………………………………28</w:t>
      </w:r>
      <w:r w:rsidRPr="00372DD5">
        <w:rPr>
          <w:rFonts w:ascii="Times New Roman" w:hAnsi="Times New Roman" w:cs="Times New Roman"/>
          <w:color w:val="EEECE1" w:themeColor="background2"/>
          <w:sz w:val="28"/>
          <w:szCs w:val="28"/>
        </w:rPr>
        <w:t xml:space="preserve"> </w:t>
      </w: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Pr="00282460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Pr="00372DD5" w:rsidRDefault="000F2E5E" w:rsidP="000F2E5E">
      <w:pPr>
        <w:rPr>
          <w:rFonts w:ascii="Times New Roman" w:hAnsi="Times New Roman" w:cs="Times New Roman"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Pr="00BC3D88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2D5F53" w:rsidRDefault="002D5F53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8B33FD" w:rsidRPr="00BC3D88" w:rsidRDefault="008B33FD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A72846" w:rsidRPr="00BC3D88" w:rsidRDefault="00A72846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5729A3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D5F53" w:rsidRPr="002D5F53" w:rsidRDefault="002D5F53" w:rsidP="002D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5F53">
        <w:rPr>
          <w:rFonts w:ascii="Times New Roman" w:hAnsi="Times New Roman" w:cs="Times New Roman"/>
          <w:sz w:val="28"/>
        </w:rPr>
        <w:t>Актуальность темы исследования обусловлена особым местом, которое золото занимает на товарных и финансовых рынках. С развитием человеческого общества происходит переоценка социально-экономической сущности золота, её функций и роли, как в национальных экономиках, так и в мировой эконом</w:t>
      </w:r>
      <w:r w:rsidRPr="002D5F53">
        <w:rPr>
          <w:rFonts w:ascii="Times New Roman" w:hAnsi="Times New Roman" w:cs="Times New Roman"/>
          <w:sz w:val="28"/>
        </w:rPr>
        <w:t>и</w:t>
      </w:r>
      <w:r w:rsidRPr="002D5F53">
        <w:rPr>
          <w:rFonts w:ascii="Times New Roman" w:hAnsi="Times New Roman" w:cs="Times New Roman"/>
          <w:sz w:val="28"/>
        </w:rPr>
        <w:t>ке. Золото было и остается важным экономическим и политическим инструме</w:t>
      </w:r>
      <w:r w:rsidRPr="002D5F53">
        <w:rPr>
          <w:rFonts w:ascii="Times New Roman" w:hAnsi="Times New Roman" w:cs="Times New Roman"/>
          <w:sz w:val="28"/>
        </w:rPr>
        <w:t>н</w:t>
      </w:r>
      <w:r w:rsidRPr="002D5F53">
        <w:rPr>
          <w:rFonts w:ascii="Times New Roman" w:hAnsi="Times New Roman" w:cs="Times New Roman"/>
          <w:sz w:val="28"/>
        </w:rPr>
        <w:t>том в руках ведущих государств мира. В настоящее время, оценивая складыв</w:t>
      </w:r>
      <w:r w:rsidRPr="002D5F53">
        <w:rPr>
          <w:rFonts w:ascii="Times New Roman" w:hAnsi="Times New Roman" w:cs="Times New Roman"/>
          <w:sz w:val="28"/>
        </w:rPr>
        <w:t>а</w:t>
      </w:r>
      <w:r w:rsidRPr="002D5F53">
        <w:rPr>
          <w:rFonts w:ascii="Times New Roman" w:hAnsi="Times New Roman" w:cs="Times New Roman"/>
          <w:sz w:val="28"/>
        </w:rPr>
        <w:t>ющуюся ситуацию на мировых финансовых рынках, нужно отметить такую перспективу как возврат мировой экономики к золоту как единой мере стоим</w:t>
      </w:r>
      <w:r w:rsidRPr="002D5F53">
        <w:rPr>
          <w:rFonts w:ascii="Times New Roman" w:hAnsi="Times New Roman" w:cs="Times New Roman"/>
          <w:sz w:val="28"/>
        </w:rPr>
        <w:t>о</w:t>
      </w:r>
      <w:r w:rsidRPr="002D5F53">
        <w:rPr>
          <w:rFonts w:ascii="Times New Roman" w:hAnsi="Times New Roman" w:cs="Times New Roman"/>
          <w:sz w:val="28"/>
        </w:rPr>
        <w:t>сти. Именно поэтому золото представляет особый интерес для исследования в условиях глобализации мировой экономики. В свою очередь, анализ закон</w:t>
      </w:r>
      <w:r w:rsidRPr="002D5F53">
        <w:rPr>
          <w:rFonts w:ascii="Times New Roman" w:hAnsi="Times New Roman" w:cs="Times New Roman"/>
          <w:sz w:val="28"/>
        </w:rPr>
        <w:t>о</w:t>
      </w:r>
      <w:r w:rsidRPr="002D5F53">
        <w:rPr>
          <w:rFonts w:ascii="Times New Roman" w:hAnsi="Times New Roman" w:cs="Times New Roman"/>
          <w:sz w:val="28"/>
        </w:rPr>
        <w:t>мерностей развития мирового рынка золота дает основания для формирования сбалансированного прогноза динамики золотовалютных резервов стран, пов</w:t>
      </w:r>
      <w:r w:rsidRPr="002D5F53">
        <w:rPr>
          <w:rFonts w:ascii="Times New Roman" w:hAnsi="Times New Roman" w:cs="Times New Roman"/>
          <w:sz w:val="28"/>
        </w:rPr>
        <w:t>ы</w:t>
      </w:r>
      <w:r w:rsidRPr="002D5F53">
        <w:rPr>
          <w:rFonts w:ascii="Times New Roman" w:hAnsi="Times New Roman" w:cs="Times New Roman"/>
          <w:sz w:val="28"/>
        </w:rPr>
        <w:t>шения эффективности операций с золотом и использования в качестве актива для инвестиций на международном финансовом рынке.</w:t>
      </w:r>
    </w:p>
    <w:p w:rsidR="000F2E5E" w:rsidRDefault="000F2E5E" w:rsidP="00524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A2">
        <w:rPr>
          <w:rFonts w:ascii="Times New Roman" w:hAnsi="Times New Roman" w:cs="Times New Roman"/>
          <w:sz w:val="28"/>
          <w:szCs w:val="28"/>
        </w:rPr>
        <w:t xml:space="preserve">Цель работы заключается в анализе сущности и современной роли золота в мировой экономике и в экономике России, а также </w:t>
      </w:r>
      <w:r>
        <w:rPr>
          <w:rFonts w:ascii="Times New Roman" w:hAnsi="Times New Roman" w:cs="Times New Roman"/>
          <w:sz w:val="28"/>
          <w:szCs w:val="28"/>
        </w:rPr>
        <w:t>в оценке</w:t>
      </w:r>
      <w:r w:rsidRPr="001A05A2">
        <w:rPr>
          <w:rFonts w:ascii="Times New Roman" w:hAnsi="Times New Roman" w:cs="Times New Roman"/>
          <w:sz w:val="28"/>
          <w:szCs w:val="28"/>
        </w:rPr>
        <w:t xml:space="preserve"> перспектив ра</w:t>
      </w:r>
      <w:r w:rsidRPr="001A05A2">
        <w:rPr>
          <w:rFonts w:ascii="Times New Roman" w:hAnsi="Times New Roman" w:cs="Times New Roman"/>
          <w:sz w:val="28"/>
          <w:szCs w:val="28"/>
        </w:rPr>
        <w:t>з</w:t>
      </w:r>
      <w:r w:rsidRPr="001A05A2">
        <w:rPr>
          <w:rFonts w:ascii="Times New Roman" w:hAnsi="Times New Roman" w:cs="Times New Roman"/>
          <w:sz w:val="28"/>
          <w:szCs w:val="28"/>
        </w:rPr>
        <w:t xml:space="preserve">вития отношений, связанных с </w:t>
      </w:r>
      <w:r>
        <w:rPr>
          <w:rFonts w:ascii="Times New Roman" w:hAnsi="Times New Roman" w:cs="Times New Roman"/>
          <w:sz w:val="28"/>
          <w:szCs w:val="28"/>
        </w:rPr>
        <w:t>исследуемым драгметаллом</w:t>
      </w:r>
      <w:r w:rsidRPr="001A05A2">
        <w:rPr>
          <w:rFonts w:ascii="Times New Roman" w:hAnsi="Times New Roman" w:cs="Times New Roman"/>
          <w:sz w:val="28"/>
          <w:szCs w:val="28"/>
        </w:rPr>
        <w:t xml:space="preserve"> в экономике.</w:t>
      </w:r>
    </w:p>
    <w:p w:rsidR="000F2E5E" w:rsidRDefault="000F2E5E" w:rsidP="00524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775A2">
        <w:rPr>
          <w:rFonts w:ascii="Times New Roman" w:hAnsi="Times New Roman" w:cs="Times New Roman"/>
          <w:sz w:val="28"/>
          <w:szCs w:val="32"/>
        </w:rPr>
        <w:t>О</w:t>
      </w:r>
      <w:r>
        <w:rPr>
          <w:rFonts w:ascii="Times New Roman" w:hAnsi="Times New Roman" w:cs="Times New Roman"/>
          <w:sz w:val="28"/>
          <w:szCs w:val="32"/>
        </w:rPr>
        <w:t>бъектом изучения в курсовой является мировой рынок золота на ра</w:t>
      </w:r>
      <w:r>
        <w:rPr>
          <w:rFonts w:ascii="Times New Roman" w:hAnsi="Times New Roman" w:cs="Times New Roman"/>
          <w:sz w:val="28"/>
          <w:szCs w:val="32"/>
        </w:rPr>
        <w:t>з</w:t>
      </w:r>
      <w:r>
        <w:rPr>
          <w:rFonts w:ascii="Times New Roman" w:hAnsi="Times New Roman" w:cs="Times New Roman"/>
          <w:sz w:val="28"/>
          <w:szCs w:val="32"/>
        </w:rPr>
        <w:t>личных исторических промежутках своего развития.</w:t>
      </w:r>
    </w:p>
    <w:p w:rsidR="000F2E5E" w:rsidRDefault="000F2E5E" w:rsidP="00524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Предмет исследования</w:t>
      </w:r>
      <w:r w:rsidR="000E102C">
        <w:rPr>
          <w:rFonts w:ascii="Times New Roman" w:hAnsi="Times New Roman" w:cs="Times New Roman"/>
          <w:sz w:val="28"/>
          <w:szCs w:val="32"/>
        </w:rPr>
        <w:t xml:space="preserve"> </w:t>
      </w:r>
      <w:r w:rsidR="000E102C">
        <w:rPr>
          <w:rFonts w:ascii="Times New Roman" w:hAnsi="Times New Roman" w:cs="Times New Roman"/>
          <w:sz w:val="28"/>
          <w:szCs w:val="28"/>
        </w:rPr>
        <w:t>–</w:t>
      </w:r>
      <w:r w:rsidRPr="004775A2">
        <w:rPr>
          <w:rFonts w:ascii="Arial" w:hAnsi="Arial" w:cs="Arial"/>
          <w:color w:val="000000"/>
          <w:sz w:val="20"/>
          <w:szCs w:val="20"/>
          <w:shd w:val="clear" w:color="auto" w:fill="FFFFDD"/>
        </w:rPr>
        <w:t xml:space="preserve"> </w:t>
      </w:r>
      <w:r w:rsidR="00087E1B" w:rsidRPr="00087E1B">
        <w:rPr>
          <w:rFonts w:ascii="Times New Roman" w:hAnsi="Times New Roman" w:cs="Times New Roman"/>
          <w:sz w:val="28"/>
        </w:rPr>
        <w:t>социально-экономические</w:t>
      </w:r>
      <w:r w:rsidR="00087E1B" w:rsidRPr="00087E1B">
        <w:rPr>
          <w:rFonts w:ascii="Arial" w:hAnsi="Arial" w:cs="Arial"/>
          <w:color w:val="000000"/>
          <w:sz w:val="36"/>
          <w:szCs w:val="20"/>
          <w:shd w:val="clear" w:color="auto" w:fill="FFFFDD"/>
        </w:rPr>
        <w:t xml:space="preserve"> </w:t>
      </w:r>
      <w:r w:rsidRPr="004775A2">
        <w:rPr>
          <w:rFonts w:ascii="Times New Roman" w:hAnsi="Times New Roman" w:cs="Times New Roman"/>
          <w:sz w:val="28"/>
          <w:szCs w:val="32"/>
        </w:rPr>
        <w:t>отношения между субъектами, которые складываются на мировом рынке золота в контексте его производства, распределения и потребления.</w:t>
      </w:r>
    </w:p>
    <w:p w:rsidR="00524AFE" w:rsidRPr="00524AFE" w:rsidRDefault="00524AFE" w:rsidP="00524AFE">
      <w:pPr>
        <w:spacing w:after="0" w:line="360" w:lineRule="auto"/>
        <w:ind w:firstLine="709"/>
        <w:jc w:val="both"/>
        <w:rPr>
          <w:sz w:val="28"/>
        </w:rPr>
      </w:pPr>
      <w:r w:rsidRPr="00524AFE">
        <w:rPr>
          <w:rFonts w:ascii="Times New Roman" w:hAnsi="Times New Roman" w:cs="Times New Roman"/>
          <w:sz w:val="28"/>
        </w:rPr>
        <w:t>Основными</w:t>
      </w:r>
      <w:r w:rsidRPr="00524AFE">
        <w:rPr>
          <w:rFonts w:ascii="Brush Script MT" w:hAnsi="Brush Script MT"/>
          <w:sz w:val="28"/>
        </w:rPr>
        <w:t xml:space="preserve"> </w:t>
      </w:r>
      <w:r w:rsidRPr="00524AFE">
        <w:rPr>
          <w:rFonts w:ascii="Times New Roman" w:hAnsi="Times New Roman" w:cs="Times New Roman"/>
          <w:sz w:val="28"/>
        </w:rPr>
        <w:t>методами</w:t>
      </w:r>
      <w:r w:rsidRPr="00524AFE">
        <w:rPr>
          <w:rFonts w:ascii="Brush Script MT" w:hAnsi="Brush Script MT"/>
          <w:sz w:val="28"/>
        </w:rPr>
        <w:t xml:space="preserve"> </w:t>
      </w:r>
      <w:r w:rsidRPr="00524AFE">
        <w:rPr>
          <w:rFonts w:ascii="Times New Roman" w:hAnsi="Times New Roman" w:cs="Times New Roman"/>
          <w:sz w:val="28"/>
        </w:rPr>
        <w:t>исследования</w:t>
      </w:r>
      <w:r w:rsidRPr="00524AFE">
        <w:rPr>
          <w:rFonts w:ascii="Brush Script MT" w:hAnsi="Brush Script MT"/>
          <w:sz w:val="28"/>
        </w:rPr>
        <w:t xml:space="preserve"> </w:t>
      </w:r>
      <w:r w:rsidRPr="00524AFE">
        <w:rPr>
          <w:rFonts w:ascii="Times New Roman" w:hAnsi="Times New Roman" w:cs="Times New Roman"/>
          <w:sz w:val="28"/>
        </w:rPr>
        <w:t>являются</w:t>
      </w:r>
      <w:r w:rsidRPr="00524AFE">
        <w:rPr>
          <w:rFonts w:ascii="Brush Script MT" w:hAnsi="Brush Script MT"/>
          <w:sz w:val="28"/>
        </w:rPr>
        <w:t xml:space="preserve"> </w:t>
      </w:r>
      <w:r w:rsidRPr="00524AFE">
        <w:rPr>
          <w:rFonts w:ascii="Times New Roman" w:hAnsi="Times New Roman" w:cs="Times New Roman"/>
          <w:sz w:val="28"/>
        </w:rPr>
        <w:t>логический</w:t>
      </w:r>
      <w:r w:rsidRPr="00524AFE">
        <w:rPr>
          <w:rFonts w:ascii="Brush Script MT" w:hAnsi="Brush Script MT"/>
          <w:sz w:val="28"/>
        </w:rPr>
        <w:t xml:space="preserve">, </w:t>
      </w:r>
      <w:r w:rsidRPr="00524AFE">
        <w:rPr>
          <w:rFonts w:ascii="Times New Roman" w:hAnsi="Times New Roman" w:cs="Times New Roman"/>
          <w:sz w:val="28"/>
        </w:rPr>
        <w:t>системный</w:t>
      </w:r>
      <w:r w:rsidRPr="00524AFE">
        <w:rPr>
          <w:rFonts w:ascii="Brush Script MT" w:hAnsi="Brush Script MT"/>
          <w:sz w:val="28"/>
        </w:rPr>
        <w:t xml:space="preserve"> </w:t>
      </w:r>
      <w:r w:rsidRPr="00524AFE">
        <w:rPr>
          <w:rFonts w:ascii="Times New Roman" w:hAnsi="Times New Roman" w:cs="Times New Roman"/>
          <w:sz w:val="28"/>
        </w:rPr>
        <w:t>и</w:t>
      </w:r>
      <w:r w:rsidRPr="00524AFE">
        <w:rPr>
          <w:rFonts w:ascii="Brush Script MT" w:hAnsi="Brush Script MT"/>
          <w:sz w:val="28"/>
        </w:rPr>
        <w:t xml:space="preserve"> </w:t>
      </w:r>
      <w:r w:rsidRPr="00524AFE">
        <w:rPr>
          <w:rFonts w:ascii="Times New Roman" w:hAnsi="Times New Roman" w:cs="Times New Roman"/>
          <w:sz w:val="28"/>
        </w:rPr>
        <w:t>сравнительный</w:t>
      </w:r>
      <w:r w:rsidRPr="00524AFE">
        <w:rPr>
          <w:rFonts w:ascii="Brush Script MT" w:hAnsi="Brush Script MT"/>
          <w:sz w:val="28"/>
        </w:rPr>
        <w:t xml:space="preserve"> </w:t>
      </w:r>
      <w:r w:rsidRPr="00524AFE">
        <w:rPr>
          <w:rFonts w:ascii="Times New Roman" w:hAnsi="Times New Roman" w:cs="Times New Roman"/>
          <w:sz w:val="28"/>
        </w:rPr>
        <w:t>методы</w:t>
      </w:r>
      <w:r w:rsidRPr="00524AFE">
        <w:rPr>
          <w:rFonts w:ascii="Brush Script MT" w:hAnsi="Brush Script MT"/>
          <w:sz w:val="28"/>
        </w:rPr>
        <w:t xml:space="preserve"> </w:t>
      </w:r>
      <w:r w:rsidRPr="00524AFE">
        <w:rPr>
          <w:rFonts w:ascii="Times New Roman" w:hAnsi="Times New Roman" w:cs="Times New Roman"/>
          <w:sz w:val="28"/>
        </w:rPr>
        <w:t>исследования</w:t>
      </w:r>
      <w:r w:rsidRPr="00524AFE">
        <w:rPr>
          <w:rFonts w:ascii="Brush Script MT" w:hAnsi="Brush Script MT"/>
          <w:sz w:val="28"/>
        </w:rPr>
        <w:t>.</w:t>
      </w:r>
    </w:p>
    <w:p w:rsidR="000F2E5E" w:rsidRDefault="000F2E5E" w:rsidP="00524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Рынку золота (его истории, проблемам, тенденциям развития) посвящено колоссальное количество работ. Среди учёных, занимавшимися этими вопр</w:t>
      </w:r>
      <w:r>
        <w:rPr>
          <w:rFonts w:ascii="Times New Roman" w:hAnsi="Times New Roman" w:cs="Times New Roman"/>
          <w:sz w:val="28"/>
          <w:szCs w:val="32"/>
        </w:rPr>
        <w:t>о</w:t>
      </w:r>
      <w:r>
        <w:rPr>
          <w:rFonts w:ascii="Times New Roman" w:hAnsi="Times New Roman" w:cs="Times New Roman"/>
          <w:sz w:val="28"/>
          <w:szCs w:val="32"/>
        </w:rPr>
        <w:t xml:space="preserve">сами, можно выделить российских учёных как </w:t>
      </w:r>
      <w:proofErr w:type="spellStart"/>
      <w:r>
        <w:rPr>
          <w:rFonts w:ascii="Times New Roman" w:hAnsi="Times New Roman" w:cs="Times New Roman"/>
          <w:sz w:val="28"/>
          <w:szCs w:val="32"/>
        </w:rPr>
        <w:t>Абалов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А.Э.,</w:t>
      </w:r>
      <w:r w:rsidRPr="002B355C">
        <w:rPr>
          <w:rFonts w:ascii="Arial" w:hAnsi="Arial" w:cs="Arial"/>
          <w:color w:val="000000"/>
          <w:sz w:val="20"/>
          <w:szCs w:val="20"/>
          <w:shd w:val="clear" w:color="auto" w:fill="FFFFDD"/>
        </w:rPr>
        <w:t xml:space="preserve"> </w:t>
      </w:r>
      <w:r w:rsidRPr="002B355C">
        <w:rPr>
          <w:rFonts w:ascii="Times New Roman" w:hAnsi="Times New Roman" w:cs="Times New Roman"/>
          <w:sz w:val="28"/>
          <w:szCs w:val="32"/>
        </w:rPr>
        <w:t>Борисов С. М.,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B355C">
        <w:rPr>
          <w:rFonts w:ascii="Times New Roman" w:hAnsi="Times New Roman" w:cs="Times New Roman"/>
          <w:sz w:val="28"/>
          <w:szCs w:val="32"/>
        </w:rPr>
        <w:t>Смыслов Д. В.</w:t>
      </w:r>
      <w:r>
        <w:rPr>
          <w:rFonts w:ascii="Times New Roman" w:hAnsi="Times New Roman" w:cs="Times New Roman"/>
          <w:sz w:val="28"/>
          <w:szCs w:val="32"/>
        </w:rPr>
        <w:t>, Максимов М.М. и другие. Говоря о зарубежных исследоват</w:t>
      </w:r>
      <w:r>
        <w:rPr>
          <w:rFonts w:ascii="Times New Roman" w:hAnsi="Times New Roman" w:cs="Times New Roman"/>
          <w:sz w:val="28"/>
          <w:szCs w:val="32"/>
        </w:rPr>
        <w:t>е</w:t>
      </w:r>
      <w:r>
        <w:rPr>
          <w:rFonts w:ascii="Times New Roman" w:hAnsi="Times New Roman" w:cs="Times New Roman"/>
          <w:sz w:val="28"/>
          <w:szCs w:val="32"/>
        </w:rPr>
        <w:lastRenderedPageBreak/>
        <w:t xml:space="preserve">лях, то ими были такие люди как П.Л. </w:t>
      </w:r>
      <w:proofErr w:type="spellStart"/>
      <w:r>
        <w:rPr>
          <w:rFonts w:ascii="Times New Roman" w:hAnsi="Times New Roman" w:cs="Times New Roman"/>
          <w:sz w:val="28"/>
          <w:szCs w:val="32"/>
        </w:rPr>
        <w:t>Бернстайн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Н. Льюис, Т. Грин, Р. </w:t>
      </w:r>
      <w:proofErr w:type="spellStart"/>
      <w:r>
        <w:rPr>
          <w:rFonts w:ascii="Times New Roman" w:hAnsi="Times New Roman" w:cs="Times New Roman"/>
          <w:sz w:val="28"/>
          <w:szCs w:val="32"/>
        </w:rPr>
        <w:t>Касси</w:t>
      </w:r>
      <w:r>
        <w:rPr>
          <w:rFonts w:ascii="Times New Roman" w:hAnsi="Times New Roman" w:cs="Times New Roman"/>
          <w:sz w:val="28"/>
          <w:szCs w:val="32"/>
        </w:rPr>
        <w:t>н</w:t>
      </w:r>
      <w:r>
        <w:rPr>
          <w:rFonts w:ascii="Times New Roman" w:hAnsi="Times New Roman" w:cs="Times New Roman"/>
          <w:sz w:val="28"/>
          <w:szCs w:val="32"/>
        </w:rPr>
        <w:t>гер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и многие другие.</w:t>
      </w:r>
    </w:p>
    <w:p w:rsidR="000E102C" w:rsidRPr="00765C61" w:rsidRDefault="000E102C" w:rsidP="000E1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61">
        <w:rPr>
          <w:rFonts w:ascii="Times New Roman" w:hAnsi="Times New Roman" w:cs="Times New Roman"/>
          <w:sz w:val="28"/>
          <w:szCs w:val="28"/>
        </w:rPr>
        <w:t>Структура курсовой работы</w:t>
      </w:r>
      <w:r w:rsidRPr="00765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C61">
        <w:rPr>
          <w:rFonts w:ascii="Times New Roman" w:hAnsi="Times New Roman" w:cs="Times New Roman"/>
          <w:sz w:val="28"/>
          <w:szCs w:val="28"/>
        </w:rPr>
        <w:t>обусловлена целью, задачами, а также хара</w:t>
      </w:r>
      <w:r w:rsidRPr="00765C61">
        <w:rPr>
          <w:rFonts w:ascii="Times New Roman" w:hAnsi="Times New Roman" w:cs="Times New Roman"/>
          <w:sz w:val="28"/>
          <w:szCs w:val="28"/>
        </w:rPr>
        <w:t>к</w:t>
      </w:r>
      <w:r w:rsidRPr="00765C61">
        <w:rPr>
          <w:rFonts w:ascii="Times New Roman" w:hAnsi="Times New Roman" w:cs="Times New Roman"/>
          <w:sz w:val="28"/>
          <w:szCs w:val="28"/>
        </w:rPr>
        <w:t>тером предмета и объекта исследования. Работа состоит из введения, двух глав, заключения, списка использованных</w:t>
      </w:r>
      <w:r w:rsidR="00154716">
        <w:rPr>
          <w:rFonts w:ascii="Times New Roman" w:hAnsi="Times New Roman" w:cs="Times New Roman"/>
          <w:sz w:val="28"/>
          <w:szCs w:val="28"/>
        </w:rPr>
        <w:t xml:space="preserve"> источников (26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наименований</w:t>
      </w:r>
      <w:r w:rsidRPr="00765C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Общий объём работы составил </w:t>
      </w:r>
      <w:r w:rsidR="00946A78">
        <w:rPr>
          <w:rFonts w:ascii="Times New Roman" w:hAnsi="Times New Roman" w:cs="Times New Roman"/>
          <w:sz w:val="28"/>
          <w:szCs w:val="28"/>
        </w:rPr>
        <w:t>30</w:t>
      </w:r>
      <w:r w:rsidRPr="00765C61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E5012E" w:rsidRDefault="00E5012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E5012E" w:rsidRDefault="00E5012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0F2E5E" w:rsidRDefault="000F2E5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524AFE" w:rsidRDefault="00524AF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524AFE" w:rsidRDefault="00524AF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524AFE" w:rsidRDefault="00524AFE" w:rsidP="000F2E5E">
      <w:pPr>
        <w:rPr>
          <w:rFonts w:ascii="Times New Roman" w:hAnsi="Times New Roman" w:cs="Times New Roman"/>
          <w:i/>
          <w:sz w:val="32"/>
          <w:szCs w:val="32"/>
        </w:rPr>
      </w:pPr>
    </w:p>
    <w:p w:rsidR="00524AFE" w:rsidRDefault="00524AFE" w:rsidP="00524AFE">
      <w:pPr>
        <w:spacing w:after="40"/>
        <w:rPr>
          <w:rFonts w:ascii="Times New Roman" w:hAnsi="Times New Roman" w:cs="Times New Roman"/>
          <w:i/>
          <w:sz w:val="32"/>
          <w:szCs w:val="32"/>
        </w:rPr>
      </w:pPr>
    </w:p>
    <w:p w:rsidR="001970BA" w:rsidRPr="001970BA" w:rsidRDefault="001970BA" w:rsidP="00087E1B">
      <w:pPr>
        <w:pStyle w:val="2"/>
        <w:spacing w:before="120" w:after="60" w:line="36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 </w:t>
      </w:r>
      <w:r w:rsidRPr="00C07877">
        <w:rPr>
          <w:rFonts w:ascii="Times New Roman" w:hAnsi="Times New Roman" w:cs="Times New Roman"/>
          <w:color w:val="auto"/>
          <w:sz w:val="28"/>
          <w:szCs w:val="28"/>
        </w:rPr>
        <w:t>Теоретические аспекты изучения роли золота в экономике</w:t>
      </w:r>
    </w:p>
    <w:p w:rsidR="001970BA" w:rsidRPr="001970BA" w:rsidRDefault="001970BA" w:rsidP="005729A3">
      <w:pPr>
        <w:pStyle w:val="a3"/>
        <w:spacing w:before="120" w:after="48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EC690D">
        <w:rPr>
          <w:rFonts w:ascii="Times New Roman" w:hAnsi="Times New Roman" w:cs="Times New Roman"/>
          <w:sz w:val="28"/>
          <w:szCs w:val="28"/>
        </w:rPr>
        <w:t>Исторические вопросы появления и развития рынка золота</w:t>
      </w:r>
    </w:p>
    <w:p w:rsidR="008B33FD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CCB">
        <w:rPr>
          <w:sz w:val="28"/>
          <w:szCs w:val="28"/>
        </w:rPr>
        <w:t>На заре человечества, когда тогдашние люди с головой окунулись в пр</w:t>
      </w:r>
      <w:r w:rsidRPr="00895CCB">
        <w:rPr>
          <w:sz w:val="28"/>
          <w:szCs w:val="28"/>
        </w:rPr>
        <w:t>о</w:t>
      </w:r>
      <w:r w:rsidRPr="00895CCB">
        <w:rPr>
          <w:sz w:val="28"/>
          <w:szCs w:val="28"/>
        </w:rPr>
        <w:t xml:space="preserve">цесс товарообмена, им </w:t>
      </w:r>
      <w:proofErr w:type="gramStart"/>
      <w:r w:rsidRPr="00895CCB">
        <w:rPr>
          <w:sz w:val="28"/>
          <w:szCs w:val="28"/>
        </w:rPr>
        <w:t>пришлось осознать насколько тяжкую непосильную з</w:t>
      </w:r>
      <w:r w:rsidRPr="00895CCB">
        <w:rPr>
          <w:sz w:val="28"/>
          <w:szCs w:val="28"/>
        </w:rPr>
        <w:t>а</w:t>
      </w:r>
      <w:r w:rsidRPr="00895CCB">
        <w:rPr>
          <w:sz w:val="28"/>
          <w:szCs w:val="28"/>
        </w:rPr>
        <w:t>дачу экономического плана им предстояло</w:t>
      </w:r>
      <w:proofErr w:type="gramEnd"/>
      <w:r w:rsidRPr="00895CCB">
        <w:rPr>
          <w:sz w:val="28"/>
          <w:szCs w:val="28"/>
        </w:rPr>
        <w:t xml:space="preserve"> решить. Ведь как только у племени появились излишки того или иного продукта, так сразу появилось желание о</w:t>
      </w:r>
      <w:r w:rsidRPr="00895CCB">
        <w:rPr>
          <w:sz w:val="28"/>
          <w:szCs w:val="28"/>
        </w:rPr>
        <w:t>б</w:t>
      </w:r>
      <w:r w:rsidRPr="00895CCB">
        <w:rPr>
          <w:sz w:val="28"/>
          <w:szCs w:val="28"/>
        </w:rPr>
        <w:t xml:space="preserve">менять его у соседнего племени </w:t>
      </w:r>
      <w:proofErr w:type="gramStart"/>
      <w:r w:rsidRPr="00895CCB">
        <w:rPr>
          <w:sz w:val="28"/>
          <w:szCs w:val="28"/>
        </w:rPr>
        <w:t>на</w:t>
      </w:r>
      <w:proofErr w:type="gramEnd"/>
      <w:r w:rsidRPr="00895CCB">
        <w:rPr>
          <w:sz w:val="28"/>
          <w:szCs w:val="28"/>
        </w:rPr>
        <w:t xml:space="preserve"> недостающий. Проблема состояла в том, что группа тех людей и не представляла: по какому принципу можно обменять продукт? В каких меновых соотношениях это возможно сделать? </w:t>
      </w:r>
      <w:proofErr w:type="gramStart"/>
      <w:r w:rsidRPr="00895CCB">
        <w:rPr>
          <w:sz w:val="28"/>
          <w:szCs w:val="28"/>
        </w:rPr>
        <w:t>И смысл зад</w:t>
      </w:r>
      <w:r w:rsidRPr="00895CCB">
        <w:rPr>
          <w:sz w:val="28"/>
          <w:szCs w:val="28"/>
        </w:rPr>
        <w:t>а</w:t>
      </w:r>
      <w:r w:rsidRPr="00895CCB">
        <w:rPr>
          <w:sz w:val="28"/>
          <w:szCs w:val="28"/>
        </w:rPr>
        <w:t>чи, которая была поставлена перед людьми того времени</w:t>
      </w:r>
      <w:r>
        <w:rPr>
          <w:sz w:val="28"/>
          <w:szCs w:val="28"/>
        </w:rPr>
        <w:t xml:space="preserve"> свёлся к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найти р</w:t>
      </w:r>
      <w:r w:rsidRPr="00120CCC">
        <w:rPr>
          <w:sz w:val="28"/>
          <w:szCs w:val="28"/>
        </w:rPr>
        <w:t>а</w:t>
      </w:r>
      <w:r w:rsidRPr="00895CCB">
        <w:rPr>
          <w:sz w:val="28"/>
          <w:szCs w:val="28"/>
        </w:rPr>
        <w:t>вный по стоимости товар, который будет являться общепризна</w:t>
      </w:r>
      <w:r w:rsidRPr="00895CCB">
        <w:rPr>
          <w:sz w:val="28"/>
          <w:szCs w:val="28"/>
        </w:rPr>
        <w:t>н</w:t>
      </w:r>
      <w:r w:rsidRPr="00895CCB">
        <w:rPr>
          <w:sz w:val="28"/>
          <w:szCs w:val="28"/>
        </w:rPr>
        <w:t>ным эквивалентом, благодаря которому можно будет измерить стоимость абс</w:t>
      </w:r>
      <w:r w:rsidRPr="00895CCB">
        <w:rPr>
          <w:sz w:val="28"/>
          <w:szCs w:val="28"/>
        </w:rPr>
        <w:t>о</w:t>
      </w:r>
      <w:r w:rsidRPr="00895CCB">
        <w:rPr>
          <w:sz w:val="28"/>
          <w:szCs w:val="28"/>
        </w:rPr>
        <w:t>лютно всех това</w:t>
      </w:r>
      <w:r w:rsidR="008B33FD">
        <w:rPr>
          <w:sz w:val="28"/>
          <w:szCs w:val="28"/>
        </w:rPr>
        <w:t>ров, без каких-либо исключений.</w:t>
      </w:r>
      <w:proofErr w:type="gramEnd"/>
    </w:p>
    <w:p w:rsidR="001970B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CCB">
        <w:rPr>
          <w:sz w:val="28"/>
          <w:szCs w:val="28"/>
        </w:rPr>
        <w:t>Задача стояла весьма остро. Потому как без вещи, имеющей возможность устанавливать эквивалент товарообмена между всеми людьми, не</w:t>
      </w:r>
      <w:r>
        <w:rPr>
          <w:sz w:val="28"/>
          <w:szCs w:val="28"/>
        </w:rPr>
        <w:t>возможно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ло</w:t>
      </w:r>
      <w:r w:rsidRPr="00895CCB">
        <w:rPr>
          <w:sz w:val="28"/>
          <w:szCs w:val="28"/>
        </w:rPr>
        <w:t xml:space="preserve"> говорить о </w:t>
      </w:r>
      <w:r>
        <w:rPr>
          <w:sz w:val="28"/>
          <w:szCs w:val="28"/>
        </w:rPr>
        <w:t>дальнейшем</w:t>
      </w:r>
      <w:r w:rsidRPr="00895CC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положительном</w:t>
      </w:r>
      <w:r w:rsidRPr="00895CCB">
        <w:rPr>
          <w:sz w:val="28"/>
          <w:szCs w:val="28"/>
        </w:rPr>
        <w:t xml:space="preserve"> развитии товарно-рыночного хозя</w:t>
      </w:r>
      <w:r w:rsidRPr="00895CCB">
        <w:rPr>
          <w:sz w:val="28"/>
          <w:szCs w:val="28"/>
        </w:rPr>
        <w:t>й</w:t>
      </w:r>
      <w:r w:rsidRPr="00895CCB">
        <w:rPr>
          <w:sz w:val="28"/>
          <w:szCs w:val="28"/>
        </w:rPr>
        <w:t xml:space="preserve">ства, как в рамках национальных границ, так и в международном </w:t>
      </w:r>
      <w:r>
        <w:rPr>
          <w:sz w:val="28"/>
          <w:szCs w:val="28"/>
        </w:rPr>
        <w:t>объёме.</w:t>
      </w:r>
    </w:p>
    <w:p w:rsidR="001970B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семи тысячелетий было потрачено на</w:t>
      </w:r>
      <w:r w:rsidRPr="00895CCB">
        <w:rPr>
          <w:sz w:val="28"/>
          <w:szCs w:val="28"/>
        </w:rPr>
        <w:t xml:space="preserve"> поиск столь необходимого экономического средства. </w:t>
      </w:r>
      <w:proofErr w:type="gramStart"/>
      <w:r w:rsidRPr="00895CCB">
        <w:rPr>
          <w:sz w:val="28"/>
          <w:szCs w:val="28"/>
        </w:rPr>
        <w:t>Сперва</w:t>
      </w:r>
      <w:proofErr w:type="gramEnd"/>
      <w:r w:rsidRPr="00895CCB">
        <w:rPr>
          <w:sz w:val="28"/>
          <w:szCs w:val="28"/>
        </w:rPr>
        <w:t xml:space="preserve"> в качестве равноценных товаров выступали совершенно случайные вещи, затем более ходовые предметы обихода. Напр</w:t>
      </w:r>
      <w:r w:rsidRPr="00895CCB">
        <w:rPr>
          <w:sz w:val="28"/>
          <w:szCs w:val="28"/>
        </w:rPr>
        <w:t>и</w:t>
      </w:r>
      <w:r w:rsidRPr="00895CCB">
        <w:rPr>
          <w:sz w:val="28"/>
          <w:szCs w:val="28"/>
        </w:rPr>
        <w:t>мер, у греков и арабов эт</w:t>
      </w:r>
      <w:r>
        <w:rPr>
          <w:sz w:val="28"/>
          <w:szCs w:val="28"/>
        </w:rPr>
        <w:t>о был скот, у славян – меха</w:t>
      </w:r>
      <w:r w:rsidR="00524AFE">
        <w:rPr>
          <w:sz w:val="28"/>
          <w:szCs w:val="28"/>
        </w:rPr>
        <w:t xml:space="preserve"> </w:t>
      </w:r>
      <w:r>
        <w:rPr>
          <w:sz w:val="28"/>
          <w:szCs w:val="28"/>
        </w:rPr>
        <w:t>[1,</w:t>
      </w:r>
      <w:r w:rsidRPr="00895CCB">
        <w:rPr>
          <w:sz w:val="28"/>
          <w:szCs w:val="28"/>
        </w:rPr>
        <w:t xml:space="preserve"> c.</w:t>
      </w:r>
      <w:r w:rsidR="00C23720">
        <w:rPr>
          <w:sz w:val="28"/>
          <w:szCs w:val="28"/>
        </w:rPr>
        <w:t xml:space="preserve"> </w:t>
      </w:r>
      <w:r w:rsidRPr="00895CCB">
        <w:rPr>
          <w:sz w:val="28"/>
          <w:szCs w:val="28"/>
        </w:rPr>
        <w:t>138].</w:t>
      </w:r>
      <w:r>
        <w:rPr>
          <w:sz w:val="28"/>
          <w:szCs w:val="28"/>
        </w:rPr>
        <w:t xml:space="preserve"> А говоря 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чайных вещах, то к таким можно отнести жемчужины и рак</w:t>
      </w:r>
      <w:r w:rsidR="00F16792">
        <w:rPr>
          <w:sz w:val="28"/>
          <w:szCs w:val="28"/>
        </w:rPr>
        <w:t xml:space="preserve">ушки, </w:t>
      </w:r>
      <w:proofErr w:type="gramStart"/>
      <w:r w:rsidR="00F16792">
        <w:rPr>
          <w:sz w:val="28"/>
          <w:szCs w:val="28"/>
        </w:rPr>
        <w:t>служившими</w:t>
      </w:r>
      <w:proofErr w:type="gramEnd"/>
      <w:r w:rsidR="00F16792">
        <w:rPr>
          <w:sz w:val="28"/>
          <w:szCs w:val="28"/>
        </w:rPr>
        <w:t xml:space="preserve"> оплатой у племе</w:t>
      </w:r>
      <w:r>
        <w:rPr>
          <w:sz w:val="28"/>
          <w:szCs w:val="28"/>
        </w:rPr>
        <w:t>н Океании и некоторых племён Южной Америки; жители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Зеландии предпочитали использовать камни с серединным отверстием; обитателям Мексики было любо использовать в этом плане какао-бобы. Разн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образные локальные эквиваленты не соответствовали требованиям, правилам </w:t>
      </w:r>
      <w:r w:rsidRPr="00895CCB">
        <w:rPr>
          <w:sz w:val="28"/>
          <w:szCs w:val="28"/>
        </w:rPr>
        <w:t>международной торговли</w:t>
      </w:r>
      <w:r>
        <w:rPr>
          <w:sz w:val="28"/>
          <w:szCs w:val="28"/>
        </w:rPr>
        <w:t>.</w:t>
      </w:r>
      <w:r w:rsidRPr="00895CCB">
        <w:rPr>
          <w:sz w:val="28"/>
          <w:szCs w:val="28"/>
        </w:rPr>
        <w:t xml:space="preserve"> Но впоследствии, медленно, но верно выделился один эквивалент, ставший признанным всеми народами, всеобщий эквивалент. </w:t>
      </w:r>
      <w:r>
        <w:rPr>
          <w:sz w:val="28"/>
          <w:szCs w:val="28"/>
        </w:rPr>
        <w:t xml:space="preserve"> Этим эквивалентом были</w:t>
      </w:r>
      <w:r w:rsidRPr="00895CCB">
        <w:rPr>
          <w:sz w:val="28"/>
          <w:szCs w:val="28"/>
        </w:rPr>
        <w:t xml:space="preserve"> деньги. </w:t>
      </w:r>
      <w:r>
        <w:rPr>
          <w:sz w:val="28"/>
          <w:szCs w:val="28"/>
        </w:rPr>
        <w:t xml:space="preserve"> </w:t>
      </w:r>
      <w:r w:rsidRPr="00895CCB">
        <w:rPr>
          <w:sz w:val="28"/>
          <w:szCs w:val="28"/>
        </w:rPr>
        <w:t>«О золоте можно даже сказать, что оно явл</w:t>
      </w:r>
      <w:r w:rsidRPr="00895CCB">
        <w:rPr>
          <w:sz w:val="28"/>
          <w:szCs w:val="28"/>
        </w:rPr>
        <w:t>я</w:t>
      </w:r>
      <w:r w:rsidRPr="00895CCB">
        <w:rPr>
          <w:sz w:val="28"/>
          <w:szCs w:val="28"/>
        </w:rPr>
        <w:lastRenderedPageBreak/>
        <w:t>ется древнейшим известным человеку металлом,</w:t>
      </w:r>
      <w:r>
        <w:rPr>
          <w:sz w:val="28"/>
          <w:szCs w:val="28"/>
        </w:rPr>
        <w:t xml:space="preserve"> первым открытым им мета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лом», –</w:t>
      </w:r>
      <w:r w:rsidRPr="00895CCB">
        <w:rPr>
          <w:sz w:val="28"/>
          <w:szCs w:val="28"/>
        </w:rPr>
        <w:t xml:space="preserve"> писал </w:t>
      </w:r>
      <w:r>
        <w:rPr>
          <w:sz w:val="28"/>
          <w:szCs w:val="28"/>
        </w:rPr>
        <w:t>Карл Маркс [2,</w:t>
      </w:r>
      <w:r w:rsidRPr="00895CCB">
        <w:rPr>
          <w:sz w:val="28"/>
          <w:szCs w:val="28"/>
        </w:rPr>
        <w:t xml:space="preserve"> с.</w:t>
      </w:r>
      <w:r w:rsidR="00C23720">
        <w:rPr>
          <w:sz w:val="28"/>
          <w:szCs w:val="28"/>
        </w:rPr>
        <w:t xml:space="preserve"> </w:t>
      </w:r>
      <w:r>
        <w:rPr>
          <w:sz w:val="28"/>
          <w:szCs w:val="28"/>
        </w:rPr>
        <w:t>12].</w:t>
      </w:r>
    </w:p>
    <w:p w:rsidR="001970BA" w:rsidRDefault="001970BA" w:rsidP="00524AF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CCB">
        <w:rPr>
          <w:sz w:val="28"/>
          <w:szCs w:val="28"/>
        </w:rPr>
        <w:t>И действительно, золото стало наиболее удачным металлом для выполн</w:t>
      </w:r>
      <w:r w:rsidRPr="00895CCB">
        <w:rPr>
          <w:sz w:val="28"/>
          <w:szCs w:val="28"/>
        </w:rPr>
        <w:t>е</w:t>
      </w:r>
      <w:r w:rsidRPr="00895CCB">
        <w:rPr>
          <w:sz w:val="28"/>
          <w:szCs w:val="28"/>
        </w:rPr>
        <w:t>ния столь ответственной функции. Этому выбору способст</w:t>
      </w:r>
      <w:r>
        <w:rPr>
          <w:sz w:val="28"/>
          <w:szCs w:val="28"/>
        </w:rPr>
        <w:t>вовал ряд его свойств:</w:t>
      </w:r>
    </w:p>
    <w:p w:rsidR="001970BA" w:rsidRDefault="001970BA" w:rsidP="00524AF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24AFE">
        <w:rPr>
          <w:sz w:val="28"/>
          <w:szCs w:val="28"/>
        </w:rPr>
        <w:t xml:space="preserve"> </w:t>
      </w:r>
      <w:r w:rsidR="00087E1B">
        <w:rPr>
          <w:sz w:val="28"/>
          <w:szCs w:val="28"/>
        </w:rPr>
        <w:t>з</w:t>
      </w:r>
      <w:r>
        <w:rPr>
          <w:sz w:val="28"/>
          <w:szCs w:val="28"/>
        </w:rPr>
        <w:t>олото</w:t>
      </w:r>
      <w:r w:rsidRPr="00895CCB">
        <w:rPr>
          <w:sz w:val="28"/>
          <w:szCs w:val="28"/>
        </w:rPr>
        <w:t xml:space="preserve"> считалось</w:t>
      </w:r>
      <w:r>
        <w:rPr>
          <w:sz w:val="28"/>
          <w:szCs w:val="28"/>
        </w:rPr>
        <w:t xml:space="preserve"> одним из самых</w:t>
      </w:r>
      <w:r w:rsidRPr="00895CCB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благородных металлов в мире;</w:t>
      </w:r>
    </w:p>
    <w:p w:rsidR="001970BA" w:rsidRDefault="001970BA" w:rsidP="00524AF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95CCB">
        <w:rPr>
          <w:sz w:val="28"/>
          <w:szCs w:val="28"/>
        </w:rPr>
        <w:t>2)</w:t>
      </w:r>
      <w:r w:rsidR="00524AFE">
        <w:rPr>
          <w:sz w:val="28"/>
          <w:szCs w:val="28"/>
        </w:rPr>
        <w:t xml:space="preserve"> </w:t>
      </w:r>
      <w:r w:rsidR="00087E1B">
        <w:rPr>
          <w:sz w:val="28"/>
          <w:szCs w:val="28"/>
        </w:rPr>
        <w:t>э</w:t>
      </w:r>
      <w:r>
        <w:rPr>
          <w:sz w:val="28"/>
          <w:szCs w:val="28"/>
        </w:rPr>
        <w:t xml:space="preserve">тот элемент обладал большей </w:t>
      </w:r>
      <w:r w:rsidRPr="00895CCB">
        <w:rPr>
          <w:sz w:val="28"/>
          <w:szCs w:val="28"/>
        </w:rPr>
        <w:t>степенью</w:t>
      </w:r>
      <w:r>
        <w:rPr>
          <w:sz w:val="28"/>
          <w:szCs w:val="28"/>
        </w:rPr>
        <w:t xml:space="preserve"> </w:t>
      </w:r>
      <w:proofErr w:type="gramStart"/>
      <w:r w:rsidRPr="00895CCB">
        <w:rPr>
          <w:sz w:val="28"/>
          <w:szCs w:val="28"/>
        </w:rPr>
        <w:t>сохранности</w:t>
      </w:r>
      <w:proofErr w:type="gramEnd"/>
      <w:r>
        <w:rPr>
          <w:sz w:val="28"/>
          <w:szCs w:val="28"/>
        </w:rPr>
        <w:t xml:space="preserve"> нежели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шинство других;</w:t>
      </w:r>
    </w:p>
    <w:p w:rsidR="001970BA" w:rsidRDefault="001970BA" w:rsidP="00524AF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24AFE">
        <w:rPr>
          <w:sz w:val="28"/>
          <w:szCs w:val="28"/>
        </w:rPr>
        <w:t xml:space="preserve"> </w:t>
      </w:r>
      <w:r w:rsidR="00087E1B">
        <w:rPr>
          <w:sz w:val="28"/>
          <w:szCs w:val="28"/>
        </w:rPr>
        <w:t>д</w:t>
      </w:r>
      <w:r>
        <w:rPr>
          <w:sz w:val="28"/>
          <w:szCs w:val="28"/>
        </w:rPr>
        <w:t>елимость и портативность</w:t>
      </w:r>
      <w:proofErr w:type="gramStart"/>
      <w:r>
        <w:rPr>
          <w:sz w:val="28"/>
          <w:szCs w:val="28"/>
        </w:rPr>
        <w:t>.;</w:t>
      </w:r>
      <w:proofErr w:type="gramEnd"/>
    </w:p>
    <w:p w:rsidR="001970BA" w:rsidRDefault="001970BA" w:rsidP="00524AF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24AFE">
        <w:rPr>
          <w:sz w:val="28"/>
          <w:szCs w:val="28"/>
        </w:rPr>
        <w:t xml:space="preserve"> </w:t>
      </w:r>
      <w:r w:rsidR="00087E1B">
        <w:rPr>
          <w:sz w:val="28"/>
          <w:szCs w:val="28"/>
        </w:rPr>
        <w:t>н</w:t>
      </w:r>
      <w:r w:rsidRPr="00895CCB">
        <w:rPr>
          <w:sz w:val="28"/>
          <w:szCs w:val="28"/>
        </w:rPr>
        <w:t xml:space="preserve">аличие достаточного количества металла в природе для обмена (более благородным </w:t>
      </w:r>
      <w:proofErr w:type="gramStart"/>
      <w:r w:rsidRPr="00895CCB">
        <w:rPr>
          <w:sz w:val="28"/>
          <w:szCs w:val="28"/>
        </w:rPr>
        <w:t>металлом</w:t>
      </w:r>
      <w:proofErr w:type="gramEnd"/>
      <w:r w:rsidRPr="00895CCB">
        <w:rPr>
          <w:sz w:val="28"/>
          <w:szCs w:val="28"/>
        </w:rPr>
        <w:t xml:space="preserve"> чем золото является платина, но она не могла выст</w:t>
      </w:r>
      <w:r w:rsidRPr="00895CCB">
        <w:rPr>
          <w:sz w:val="28"/>
          <w:szCs w:val="28"/>
        </w:rPr>
        <w:t>у</w:t>
      </w:r>
      <w:r w:rsidRPr="00895CCB">
        <w:rPr>
          <w:sz w:val="28"/>
          <w:szCs w:val="28"/>
        </w:rPr>
        <w:t xml:space="preserve">пать в роли денег, так как в природе находится </w:t>
      </w:r>
      <w:r>
        <w:rPr>
          <w:sz w:val="28"/>
          <w:szCs w:val="28"/>
        </w:rPr>
        <w:t>в сравнительно меньшем объ</w:t>
      </w:r>
      <w:r>
        <w:rPr>
          <w:sz w:val="28"/>
          <w:szCs w:val="28"/>
        </w:rPr>
        <w:t>ё</w:t>
      </w:r>
      <w:r>
        <w:rPr>
          <w:sz w:val="28"/>
          <w:szCs w:val="28"/>
        </w:rPr>
        <w:t>ме);</w:t>
      </w:r>
    </w:p>
    <w:p w:rsidR="001970BA" w:rsidRDefault="001970BA" w:rsidP="00087E1B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524AFE">
        <w:rPr>
          <w:sz w:val="28"/>
          <w:szCs w:val="28"/>
        </w:rPr>
        <w:t xml:space="preserve"> </w:t>
      </w:r>
      <w:r w:rsidR="00087E1B">
        <w:rPr>
          <w:sz w:val="28"/>
          <w:szCs w:val="28"/>
        </w:rPr>
        <w:t xml:space="preserve">сложность добычи </w:t>
      </w:r>
      <w:r>
        <w:rPr>
          <w:sz w:val="28"/>
          <w:szCs w:val="28"/>
        </w:rPr>
        <w:t xml:space="preserve">[3, </w:t>
      </w:r>
      <w:r w:rsidRPr="00895CCB">
        <w:rPr>
          <w:sz w:val="28"/>
          <w:szCs w:val="28"/>
        </w:rPr>
        <w:t>c.</w:t>
      </w:r>
      <w:r w:rsidR="00C23720">
        <w:rPr>
          <w:sz w:val="28"/>
          <w:szCs w:val="28"/>
        </w:rPr>
        <w:t xml:space="preserve"> </w:t>
      </w:r>
      <w:r w:rsidRPr="00895CCB">
        <w:rPr>
          <w:sz w:val="28"/>
          <w:szCs w:val="28"/>
        </w:rPr>
        <w:t>76</w:t>
      </w:r>
      <w:r>
        <w:rPr>
          <w:sz w:val="28"/>
          <w:szCs w:val="28"/>
        </w:rPr>
        <w:t>–</w:t>
      </w:r>
      <w:r w:rsidRPr="00895CCB">
        <w:rPr>
          <w:sz w:val="28"/>
          <w:szCs w:val="28"/>
        </w:rPr>
        <w:t>77].</w:t>
      </w:r>
      <w:r>
        <w:rPr>
          <w:sz w:val="28"/>
          <w:szCs w:val="28"/>
        </w:rPr>
        <w:t xml:space="preserve"> </w:t>
      </w:r>
    </w:p>
    <w:p w:rsidR="001970B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color w:val="F79646" w:themeColor="accent6"/>
          <w:sz w:val="28"/>
          <w:szCs w:val="28"/>
        </w:rPr>
      </w:pPr>
      <w:r>
        <w:rPr>
          <w:sz w:val="28"/>
          <w:szCs w:val="28"/>
        </w:rPr>
        <w:t>Египет можно назвать первым государством, начавшим добычу золота. А древнеегипетское месторождение золота, которое находилось между Красным морем и Нилом – в Нубии, можно считать самым древнейшим. А дало оно миру порядка шести тысяч тонн золота.</w:t>
      </w:r>
    </w:p>
    <w:p w:rsidR="001970BA" w:rsidRPr="009344E7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Следующий важный шаг в развитии истории золота датирован концом седьмого века до нашей эры. События произошли в Малой Азии, где стали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пользовать слитки драгоценных металлов, создавая им круглую форму. А их стандарт стал гарантироваться государственной чеканкой.</w:t>
      </w:r>
    </w:p>
    <w:p w:rsidR="001970BA" w:rsidRPr="004A716F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16F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для повсеместного обмена монеты явились главным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струментом, используемым в большинстве цивилизаций Старого</w:t>
      </w:r>
      <w:r w:rsidRPr="004A716F">
        <w:rPr>
          <w:sz w:val="28"/>
          <w:szCs w:val="28"/>
        </w:rPr>
        <w:t xml:space="preserve"> Света.</w:t>
      </w:r>
    </w:p>
    <w:p w:rsidR="001970BA" w:rsidRPr="004A716F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16F">
        <w:rPr>
          <w:sz w:val="28"/>
          <w:szCs w:val="28"/>
        </w:rPr>
        <w:t>Золотые монеты</w:t>
      </w:r>
      <w:r>
        <w:rPr>
          <w:sz w:val="28"/>
          <w:szCs w:val="28"/>
        </w:rPr>
        <w:t xml:space="preserve"> стали обладать</w:t>
      </w:r>
      <w:r w:rsidRPr="004A716F">
        <w:rPr>
          <w:sz w:val="28"/>
          <w:szCs w:val="28"/>
        </w:rPr>
        <w:t xml:space="preserve"> собственной ценностью, </w:t>
      </w:r>
      <w:r>
        <w:rPr>
          <w:sz w:val="28"/>
          <w:szCs w:val="28"/>
        </w:rPr>
        <w:t>вследствие эт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A716F">
        <w:rPr>
          <w:sz w:val="28"/>
          <w:szCs w:val="28"/>
        </w:rPr>
        <w:t xml:space="preserve"> </w:t>
      </w:r>
      <w:r>
        <w:rPr>
          <w:sz w:val="28"/>
          <w:szCs w:val="28"/>
        </w:rPr>
        <w:t>появилась возможность</w:t>
      </w:r>
      <w:r w:rsidRPr="004A716F">
        <w:rPr>
          <w:sz w:val="28"/>
          <w:szCs w:val="28"/>
        </w:rPr>
        <w:t xml:space="preserve"> использовать</w:t>
      </w:r>
      <w:r>
        <w:rPr>
          <w:sz w:val="28"/>
          <w:szCs w:val="28"/>
        </w:rPr>
        <w:t xml:space="preserve"> их</w:t>
      </w:r>
      <w:r w:rsidRPr="004A716F">
        <w:rPr>
          <w:sz w:val="28"/>
          <w:szCs w:val="28"/>
        </w:rPr>
        <w:t xml:space="preserve"> в </w:t>
      </w:r>
      <w:r>
        <w:rPr>
          <w:sz w:val="28"/>
          <w:szCs w:val="28"/>
        </w:rPr>
        <w:t>роли</w:t>
      </w:r>
      <w:r w:rsidRPr="004A716F">
        <w:rPr>
          <w:sz w:val="28"/>
          <w:szCs w:val="28"/>
        </w:rPr>
        <w:t xml:space="preserve"> пла</w:t>
      </w:r>
      <w:r>
        <w:rPr>
          <w:sz w:val="28"/>
          <w:szCs w:val="28"/>
        </w:rPr>
        <w:t>тежа во всех странах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ра, где </w:t>
      </w:r>
      <w:r w:rsidRPr="004A716F">
        <w:rPr>
          <w:sz w:val="28"/>
          <w:szCs w:val="28"/>
        </w:rPr>
        <w:t xml:space="preserve">принимались металлические деньги. </w:t>
      </w:r>
      <w:r>
        <w:rPr>
          <w:sz w:val="28"/>
          <w:szCs w:val="28"/>
        </w:rPr>
        <w:t>К</w:t>
      </w:r>
      <w:r w:rsidRPr="004A716F">
        <w:rPr>
          <w:sz w:val="28"/>
          <w:szCs w:val="28"/>
        </w:rPr>
        <w:t>аждая страна</w:t>
      </w:r>
      <w:r>
        <w:rPr>
          <w:sz w:val="28"/>
          <w:szCs w:val="28"/>
        </w:rPr>
        <w:t xml:space="preserve"> того времени</w:t>
      </w:r>
      <w:r w:rsidRPr="004A716F">
        <w:rPr>
          <w:sz w:val="28"/>
          <w:szCs w:val="28"/>
        </w:rPr>
        <w:t xml:space="preserve"> стр</w:t>
      </w:r>
      <w:r w:rsidRPr="004A716F">
        <w:rPr>
          <w:sz w:val="28"/>
          <w:szCs w:val="28"/>
        </w:rPr>
        <w:t>е</w:t>
      </w:r>
      <w:r w:rsidRPr="004A716F">
        <w:rPr>
          <w:sz w:val="28"/>
          <w:szCs w:val="28"/>
        </w:rPr>
        <w:t>мил</w:t>
      </w:r>
      <w:r>
        <w:rPr>
          <w:sz w:val="28"/>
          <w:szCs w:val="28"/>
        </w:rPr>
        <w:t>ась чеканить собственные монеты. Этим фактом она могла демонстрир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свою независимость. </w:t>
      </w:r>
    </w:p>
    <w:p w:rsidR="001970BA" w:rsidRPr="004A716F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средневековые времена благородный элемент был рассеян по миру. А разработки большого количества месторождений рудного типажа прекратилась. Для сравнения:</w:t>
      </w:r>
      <w:r w:rsidRPr="004A716F">
        <w:rPr>
          <w:sz w:val="28"/>
          <w:szCs w:val="28"/>
        </w:rPr>
        <w:t xml:space="preserve"> в годы расцвета Римской империи добыча </w:t>
      </w:r>
      <w:r>
        <w:rPr>
          <w:sz w:val="28"/>
          <w:szCs w:val="28"/>
        </w:rPr>
        <w:t>благородного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мента</w:t>
      </w:r>
      <w:r w:rsidRPr="004A716F">
        <w:rPr>
          <w:sz w:val="28"/>
          <w:szCs w:val="28"/>
        </w:rPr>
        <w:t xml:space="preserve"> до</w:t>
      </w:r>
      <w:r>
        <w:rPr>
          <w:sz w:val="28"/>
          <w:szCs w:val="28"/>
        </w:rPr>
        <w:t>стигала</w:t>
      </w:r>
      <w:r w:rsidRPr="004A716F">
        <w:rPr>
          <w:sz w:val="28"/>
          <w:szCs w:val="28"/>
        </w:rPr>
        <w:t xml:space="preserve"> нескольких десятков тонн в</w:t>
      </w:r>
      <w:r>
        <w:rPr>
          <w:sz w:val="28"/>
          <w:szCs w:val="28"/>
        </w:rPr>
        <w:t xml:space="preserve"> один год, а в</w:t>
      </w:r>
      <w:r w:rsidRPr="004A716F">
        <w:rPr>
          <w:sz w:val="28"/>
          <w:szCs w:val="28"/>
        </w:rPr>
        <w:t xml:space="preserve"> ранне</w:t>
      </w:r>
      <w:r>
        <w:rPr>
          <w:sz w:val="28"/>
          <w:szCs w:val="28"/>
        </w:rPr>
        <w:t>е</w:t>
      </w:r>
      <w:r w:rsidRPr="004A716F">
        <w:rPr>
          <w:sz w:val="28"/>
          <w:szCs w:val="28"/>
        </w:rPr>
        <w:t xml:space="preserve"> средневековье </w:t>
      </w:r>
      <w:r>
        <w:rPr>
          <w:sz w:val="28"/>
          <w:szCs w:val="28"/>
        </w:rPr>
        <w:t xml:space="preserve">добыча составляла всего 1-2 тонны в год. И это в лучшем случае. </w:t>
      </w:r>
    </w:p>
    <w:p w:rsidR="001970BA" w:rsidRPr="004A716F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царствования феодальной раздробленности, в</w:t>
      </w:r>
      <w:r w:rsidRPr="004A716F">
        <w:rPr>
          <w:sz w:val="28"/>
          <w:szCs w:val="28"/>
        </w:rPr>
        <w:t xml:space="preserve">озникшие </w:t>
      </w:r>
      <w:r>
        <w:rPr>
          <w:sz w:val="28"/>
          <w:szCs w:val="28"/>
        </w:rPr>
        <w:t>в обильном количестве новообразованные</w:t>
      </w:r>
      <w:r w:rsidRPr="004A716F">
        <w:rPr>
          <w:sz w:val="28"/>
          <w:szCs w:val="28"/>
        </w:rPr>
        <w:t xml:space="preserve"> молодые государства </w:t>
      </w:r>
      <w:r>
        <w:rPr>
          <w:sz w:val="28"/>
          <w:szCs w:val="28"/>
        </w:rPr>
        <w:t>чувствовали</w:t>
      </w:r>
      <w:proofErr w:type="gramEnd"/>
      <w:r w:rsidRPr="004A716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лоссальный</w:t>
      </w:r>
      <w:r w:rsidRPr="004A716F">
        <w:rPr>
          <w:sz w:val="28"/>
          <w:szCs w:val="28"/>
        </w:rPr>
        <w:t xml:space="preserve"> дефицит золота. </w:t>
      </w:r>
      <w:r>
        <w:rPr>
          <w:sz w:val="28"/>
          <w:szCs w:val="28"/>
        </w:rPr>
        <w:t>Все</w:t>
      </w:r>
      <w:r w:rsidRPr="004A716F">
        <w:rPr>
          <w:sz w:val="28"/>
          <w:szCs w:val="28"/>
        </w:rPr>
        <w:t xml:space="preserve"> феодал</w:t>
      </w:r>
      <w:r>
        <w:rPr>
          <w:sz w:val="28"/>
          <w:szCs w:val="28"/>
        </w:rPr>
        <w:t>ы заимели привычку самостоятельно чеканить собственные монеты</w:t>
      </w:r>
      <w:r w:rsidRPr="004A716F">
        <w:rPr>
          <w:sz w:val="28"/>
          <w:szCs w:val="28"/>
        </w:rPr>
        <w:t xml:space="preserve"> и изображал</w:t>
      </w:r>
      <w:r>
        <w:rPr>
          <w:sz w:val="28"/>
          <w:szCs w:val="28"/>
        </w:rPr>
        <w:t>и на них</w:t>
      </w:r>
      <w:r w:rsidRPr="004A716F">
        <w:rPr>
          <w:sz w:val="28"/>
          <w:szCs w:val="28"/>
        </w:rPr>
        <w:t xml:space="preserve"> </w:t>
      </w:r>
      <w:r>
        <w:rPr>
          <w:sz w:val="28"/>
          <w:szCs w:val="28"/>
        </w:rPr>
        <w:t>личную печать,</w:t>
      </w:r>
      <w:r w:rsidRPr="004A716F">
        <w:rPr>
          <w:sz w:val="28"/>
          <w:szCs w:val="28"/>
        </w:rPr>
        <w:t xml:space="preserve"> геральд</w:t>
      </w:r>
      <w:r w:rsidRPr="004A716F">
        <w:rPr>
          <w:sz w:val="28"/>
          <w:szCs w:val="28"/>
        </w:rPr>
        <w:t>и</w:t>
      </w:r>
      <w:r w:rsidRPr="004A716F">
        <w:rPr>
          <w:sz w:val="28"/>
          <w:szCs w:val="28"/>
        </w:rPr>
        <w:t xml:space="preserve">ческий знак. </w:t>
      </w:r>
      <w:r>
        <w:rPr>
          <w:sz w:val="28"/>
          <w:szCs w:val="28"/>
        </w:rPr>
        <w:t>Так как золото являлось элементом дефицитным</w:t>
      </w:r>
      <w:r w:rsidRPr="004A716F">
        <w:rPr>
          <w:sz w:val="28"/>
          <w:szCs w:val="28"/>
        </w:rPr>
        <w:t xml:space="preserve">, золотые монеты стали </w:t>
      </w:r>
      <w:r>
        <w:rPr>
          <w:sz w:val="28"/>
          <w:szCs w:val="28"/>
        </w:rPr>
        <w:t>медленно, но верно</w:t>
      </w:r>
      <w:r w:rsidRPr="004A716F">
        <w:rPr>
          <w:sz w:val="28"/>
          <w:szCs w:val="28"/>
        </w:rPr>
        <w:t xml:space="preserve"> уменьшаться в</w:t>
      </w:r>
      <w:r>
        <w:rPr>
          <w:sz w:val="28"/>
          <w:szCs w:val="28"/>
        </w:rPr>
        <w:t xml:space="preserve"> своём размере,</w:t>
      </w:r>
      <w:r w:rsidRPr="004A716F">
        <w:rPr>
          <w:sz w:val="28"/>
          <w:szCs w:val="28"/>
        </w:rPr>
        <w:t xml:space="preserve"> весе. </w:t>
      </w:r>
      <w:r>
        <w:rPr>
          <w:sz w:val="28"/>
          <w:szCs w:val="28"/>
        </w:rPr>
        <w:t>Помимо того,</w:t>
      </w:r>
      <w:r w:rsidRPr="004A716F">
        <w:rPr>
          <w:sz w:val="28"/>
          <w:szCs w:val="28"/>
        </w:rPr>
        <w:t xml:space="preserve"> в них увеличи</w:t>
      </w:r>
      <w:r>
        <w:rPr>
          <w:sz w:val="28"/>
          <w:szCs w:val="28"/>
        </w:rPr>
        <w:t xml:space="preserve">лось содержание других металлов. Который хотя тогда и служил для экономии золотых запасов, но </w:t>
      </w:r>
      <w:proofErr w:type="gramStart"/>
      <w:r>
        <w:rPr>
          <w:sz w:val="28"/>
          <w:szCs w:val="28"/>
        </w:rPr>
        <w:t>в последствии</w:t>
      </w:r>
      <w:proofErr w:type="gramEnd"/>
      <w:r>
        <w:rPr>
          <w:sz w:val="28"/>
          <w:szCs w:val="28"/>
        </w:rPr>
        <w:t xml:space="preserve"> стал использоваться и для </w:t>
      </w:r>
      <w:r w:rsidR="00524AFE">
        <w:rPr>
          <w:sz w:val="28"/>
          <w:szCs w:val="28"/>
        </w:rPr>
        <w:t>п</w:t>
      </w:r>
      <w:r w:rsidR="00524AFE">
        <w:rPr>
          <w:sz w:val="28"/>
          <w:szCs w:val="28"/>
        </w:rPr>
        <w:t>о</w:t>
      </w:r>
      <w:r w:rsidR="00524AFE">
        <w:rPr>
          <w:sz w:val="28"/>
          <w:szCs w:val="28"/>
        </w:rPr>
        <w:t>вышения прочности и твёрдости</w:t>
      </w:r>
      <w:r>
        <w:rPr>
          <w:sz w:val="28"/>
          <w:szCs w:val="28"/>
        </w:rPr>
        <w:t xml:space="preserve"> </w:t>
      </w:r>
      <w:r w:rsidRPr="008D335D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Pr="008D335D">
        <w:rPr>
          <w:sz w:val="28"/>
          <w:szCs w:val="28"/>
        </w:rPr>
        <w:t>]</w:t>
      </w:r>
      <w:r w:rsidR="00524AFE">
        <w:rPr>
          <w:sz w:val="28"/>
          <w:szCs w:val="28"/>
        </w:rPr>
        <w:t>.</w:t>
      </w:r>
    </w:p>
    <w:p w:rsidR="001970B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золотой торговли с начала восемнадцатого века свои позиции прочно закрепил Лондон. Кроме того, он заимел статус международного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тра. В скором времени (1717) известный физик, Исаак Ньютон, установил цену на благородный металл, которая равнялась 4,24 фунтом стерлингов за одну тройскую унцию. Такая цена и не менялась на протяжении двух веков.</w:t>
      </w:r>
    </w:p>
    <w:p w:rsidR="001970BA" w:rsidRDefault="008B33FD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70BA">
        <w:rPr>
          <w:sz w:val="28"/>
          <w:szCs w:val="28"/>
        </w:rPr>
        <w:t>«Золотой стандарт</w:t>
      </w:r>
      <w:r w:rsidR="00F16792">
        <w:rPr>
          <w:sz w:val="28"/>
          <w:szCs w:val="28"/>
        </w:rPr>
        <w:t xml:space="preserve"> –</w:t>
      </w:r>
      <w:r w:rsidR="001970BA">
        <w:rPr>
          <w:sz w:val="28"/>
          <w:szCs w:val="28"/>
        </w:rPr>
        <w:t xml:space="preserve"> это денежная система, в рамках кото</w:t>
      </w:r>
      <w:r w:rsidR="001970BA" w:rsidRPr="00D1182D">
        <w:rPr>
          <w:sz w:val="28"/>
          <w:szCs w:val="28"/>
        </w:rPr>
        <w:t>рой центр, д</w:t>
      </w:r>
      <w:r w:rsidR="001970BA" w:rsidRPr="00D1182D">
        <w:rPr>
          <w:sz w:val="28"/>
          <w:szCs w:val="28"/>
        </w:rPr>
        <w:t>е</w:t>
      </w:r>
      <w:r w:rsidR="001970BA" w:rsidRPr="00D1182D">
        <w:rPr>
          <w:sz w:val="28"/>
          <w:szCs w:val="28"/>
        </w:rPr>
        <w:t>нежно-кредитные учреждения страны поддерживают конвертируемость своей валюты в золото по фиксированной цене и готовы по требованию обменивать свою валюту на золото по объя</w:t>
      </w:r>
      <w:r w:rsidR="001970BA">
        <w:rPr>
          <w:sz w:val="28"/>
          <w:szCs w:val="28"/>
        </w:rPr>
        <w:t>вленной цене. Каждый</w:t>
      </w:r>
      <w:r w:rsidR="001970BA" w:rsidRPr="00D1182D">
        <w:rPr>
          <w:sz w:val="28"/>
          <w:szCs w:val="28"/>
        </w:rPr>
        <w:t xml:space="preserve"> центр, денежно-кредитное </w:t>
      </w:r>
      <w:r w:rsidR="001970BA">
        <w:rPr>
          <w:sz w:val="28"/>
          <w:szCs w:val="28"/>
        </w:rPr>
        <w:t>учреждение обязано иметь определённый</w:t>
      </w:r>
      <w:r w:rsidR="001970BA" w:rsidRPr="00D1182D">
        <w:rPr>
          <w:sz w:val="28"/>
          <w:szCs w:val="28"/>
        </w:rPr>
        <w:t xml:space="preserve"> резерв золота для обесп</w:t>
      </w:r>
      <w:r w:rsidR="001970BA" w:rsidRPr="00D1182D">
        <w:rPr>
          <w:sz w:val="28"/>
          <w:szCs w:val="28"/>
        </w:rPr>
        <w:t>е</w:t>
      </w:r>
      <w:r w:rsidR="001970BA" w:rsidRPr="00D1182D">
        <w:rPr>
          <w:sz w:val="28"/>
          <w:szCs w:val="28"/>
        </w:rPr>
        <w:t>чения своих обязательств; размеры этого резерва относительно объема дене</w:t>
      </w:r>
      <w:r w:rsidR="001970BA" w:rsidRPr="00D1182D">
        <w:rPr>
          <w:sz w:val="28"/>
          <w:szCs w:val="28"/>
        </w:rPr>
        <w:t>ж</w:t>
      </w:r>
      <w:r w:rsidR="001970BA" w:rsidRPr="00D1182D">
        <w:rPr>
          <w:sz w:val="28"/>
          <w:szCs w:val="28"/>
        </w:rPr>
        <w:t xml:space="preserve">ной массы в стране (или его изменений) может устанавливаться </w:t>
      </w:r>
      <w:r w:rsidR="001970BA">
        <w:rPr>
          <w:sz w:val="28"/>
          <w:szCs w:val="28"/>
        </w:rPr>
        <w:t xml:space="preserve">законом, но это не обязательно» </w:t>
      </w:r>
      <w:r w:rsidR="001970BA" w:rsidRPr="00D1182D">
        <w:rPr>
          <w:sz w:val="28"/>
          <w:szCs w:val="28"/>
        </w:rPr>
        <w:t>[</w:t>
      </w:r>
      <w:r w:rsidR="001970BA">
        <w:rPr>
          <w:sz w:val="28"/>
          <w:szCs w:val="28"/>
        </w:rPr>
        <w:t xml:space="preserve">5, </w:t>
      </w:r>
      <w:r w:rsidR="00C23720">
        <w:rPr>
          <w:sz w:val="28"/>
          <w:szCs w:val="28"/>
        </w:rPr>
        <w:t xml:space="preserve">с. </w:t>
      </w:r>
      <w:r w:rsidR="001970BA">
        <w:rPr>
          <w:sz w:val="28"/>
          <w:szCs w:val="28"/>
        </w:rPr>
        <w:t>61-63</w:t>
      </w:r>
      <w:r w:rsidR="001970BA" w:rsidRPr="00D1182D">
        <w:rPr>
          <w:sz w:val="28"/>
          <w:szCs w:val="28"/>
        </w:rPr>
        <w:t>]</w:t>
      </w:r>
      <w:r w:rsidR="001970BA">
        <w:rPr>
          <w:sz w:val="28"/>
          <w:szCs w:val="28"/>
        </w:rPr>
        <w:t>.</w:t>
      </w:r>
    </w:p>
    <w:p w:rsidR="001970BA" w:rsidRPr="001970B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формальностях, то существование золотого стандарта огранич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не более 150-ми годами.</w:t>
      </w:r>
      <w:r w:rsidRPr="00137B6B">
        <w:rPr>
          <w:rFonts w:ascii="Helvetica" w:eastAsiaTheme="minorHAnsi" w:hAnsi="Helvetica" w:cs="Helvetica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137B6B">
        <w:rPr>
          <w:sz w:val="28"/>
          <w:szCs w:val="28"/>
        </w:rPr>
        <w:t xml:space="preserve">Старт </w:t>
      </w:r>
      <w:r>
        <w:rPr>
          <w:sz w:val="28"/>
          <w:szCs w:val="28"/>
        </w:rPr>
        <w:t>ему был дан на английском острове. В начале девятнадцатого века: в</w:t>
      </w:r>
      <w:r w:rsidRPr="00137B6B">
        <w:rPr>
          <w:sz w:val="28"/>
          <w:szCs w:val="28"/>
        </w:rPr>
        <w:t xml:space="preserve"> 1817 году, но соответствующий закон вступил в </w:t>
      </w:r>
      <w:r w:rsidRPr="00137B6B">
        <w:rPr>
          <w:sz w:val="28"/>
          <w:szCs w:val="28"/>
        </w:rPr>
        <w:lastRenderedPageBreak/>
        <w:t>силу</w:t>
      </w:r>
      <w:r>
        <w:rPr>
          <w:sz w:val="28"/>
          <w:szCs w:val="28"/>
        </w:rPr>
        <w:t xml:space="preserve"> только</w:t>
      </w:r>
      <w:r w:rsidR="00AE4FA5">
        <w:rPr>
          <w:sz w:val="28"/>
          <w:szCs w:val="28"/>
        </w:rPr>
        <w:t xml:space="preserve"> с 1821 года </w:t>
      </w:r>
      <w:r>
        <w:rPr>
          <w:sz w:val="28"/>
          <w:szCs w:val="28"/>
        </w:rPr>
        <w:t>(с 1821</w:t>
      </w:r>
      <w:r w:rsidRPr="00137B6B">
        <w:rPr>
          <w:sz w:val="28"/>
          <w:szCs w:val="28"/>
        </w:rPr>
        <w:t xml:space="preserve"> года</w:t>
      </w:r>
      <w:r w:rsidRPr="00137B6B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</w:t>
      </w:r>
      <w:r w:rsidRPr="00137B6B">
        <w:rPr>
          <w:sz w:val="28"/>
          <w:szCs w:val="28"/>
        </w:rPr>
        <w:t>фунт свободно и без ограничений конве</w:t>
      </w:r>
      <w:r w:rsidRPr="00137B6B">
        <w:rPr>
          <w:sz w:val="28"/>
          <w:szCs w:val="28"/>
        </w:rPr>
        <w:t>р</w:t>
      </w:r>
      <w:r w:rsidRPr="00137B6B">
        <w:rPr>
          <w:sz w:val="28"/>
          <w:szCs w:val="28"/>
        </w:rPr>
        <w:t>тируется в золото</w:t>
      </w:r>
      <w:r w:rsidR="00F16792">
        <w:rPr>
          <w:sz w:val="28"/>
          <w:szCs w:val="28"/>
        </w:rPr>
        <w:t>)</w:t>
      </w:r>
      <w:r w:rsidRPr="00137B6B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137B6B">
        <w:rPr>
          <w:sz w:val="28"/>
          <w:szCs w:val="28"/>
        </w:rPr>
        <w:t xml:space="preserve"> это</w:t>
      </w:r>
      <w:r>
        <w:rPr>
          <w:sz w:val="28"/>
          <w:szCs w:val="28"/>
        </w:rPr>
        <w:t>го времени он является</w:t>
      </w:r>
      <w:r w:rsidRPr="00137B6B">
        <w:rPr>
          <w:sz w:val="28"/>
          <w:szCs w:val="28"/>
        </w:rPr>
        <w:t xml:space="preserve"> фактически главной </w:t>
      </w:r>
      <w:hyperlink r:id="rId9" w:tooltip="Резервная валюта" w:history="1">
        <w:r w:rsidRPr="001970BA">
          <w:rPr>
            <w:rStyle w:val="a4"/>
            <w:color w:val="auto"/>
            <w:sz w:val="28"/>
            <w:szCs w:val="28"/>
            <w:u w:val="none"/>
          </w:rPr>
          <w:t>резервной валютой</w:t>
        </w:r>
      </w:hyperlink>
      <w:r w:rsidRPr="001970BA">
        <w:rPr>
          <w:sz w:val="28"/>
          <w:szCs w:val="28"/>
        </w:rPr>
        <w:t>.</w:t>
      </w:r>
    </w:p>
    <w:p w:rsidR="001970BA" w:rsidRPr="00BC41B6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7B6B">
        <w:rPr>
          <w:sz w:val="28"/>
          <w:szCs w:val="28"/>
        </w:rPr>
        <w:t xml:space="preserve"> </w:t>
      </w:r>
      <w:r>
        <w:rPr>
          <w:sz w:val="28"/>
          <w:szCs w:val="28"/>
        </w:rPr>
        <w:t>Несмотря на столь серьёзный и многообещающий закон, долгое время не было желающих присоединиться к подобной модели. Участники были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чены самой Англией и такими несамостоятельными государствами как Канада и Австралия, которые входили на тот момент в английскую колониальную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стему</w:t>
      </w:r>
      <w:r w:rsidRPr="00137B6B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137B6B">
        <w:rPr>
          <w:sz w:val="28"/>
          <w:szCs w:val="28"/>
        </w:rPr>
        <w:t>Люди прекрасно понимали, что вполне можно обходиться без золотого стандарта, без золотых денег, для того, чтобы заниматься хозяйственной де</w:t>
      </w:r>
      <w:r w:rsidRPr="00137B6B">
        <w:rPr>
          <w:sz w:val="28"/>
          <w:szCs w:val="28"/>
        </w:rPr>
        <w:t>я</w:t>
      </w:r>
      <w:r w:rsidRPr="00137B6B">
        <w:rPr>
          <w:sz w:val="28"/>
          <w:szCs w:val="28"/>
        </w:rPr>
        <w:t>тельностью, развивать экономику</w:t>
      </w:r>
      <w:r>
        <w:rPr>
          <w:sz w:val="28"/>
          <w:szCs w:val="28"/>
        </w:rPr>
        <w:t xml:space="preserve">» </w:t>
      </w:r>
      <w:r w:rsidRPr="00BC41B6">
        <w:rPr>
          <w:sz w:val="28"/>
          <w:szCs w:val="28"/>
        </w:rPr>
        <w:t>[</w:t>
      </w:r>
      <w:r>
        <w:rPr>
          <w:sz w:val="28"/>
          <w:szCs w:val="28"/>
        </w:rPr>
        <w:t>6</w:t>
      </w:r>
      <w:r w:rsidRPr="00BC41B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970BA" w:rsidRPr="00372F2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2F2A">
        <w:rPr>
          <w:sz w:val="28"/>
          <w:szCs w:val="28"/>
        </w:rPr>
        <w:t xml:space="preserve">Система золотого стандарта основана на </w:t>
      </w:r>
      <w:r>
        <w:rPr>
          <w:sz w:val="28"/>
          <w:szCs w:val="28"/>
        </w:rPr>
        <w:t>таких принципах как</w:t>
      </w:r>
      <w:r w:rsidRPr="00372F2A">
        <w:rPr>
          <w:sz w:val="28"/>
          <w:szCs w:val="28"/>
        </w:rPr>
        <w:t>:</w:t>
      </w:r>
    </w:p>
    <w:p w:rsidR="001970BA" w:rsidRPr="00372F2A" w:rsidRDefault="00787ED5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1970BA">
        <w:rPr>
          <w:sz w:val="28"/>
          <w:szCs w:val="28"/>
        </w:rPr>
        <w:t>пределение каждой валюты конкретным весом золота</w:t>
      </w:r>
      <w:r w:rsidR="001970BA" w:rsidRPr="00372F2A">
        <w:rPr>
          <w:sz w:val="28"/>
          <w:szCs w:val="28"/>
        </w:rPr>
        <w:t>. Англия прим</w:t>
      </w:r>
      <w:r w:rsidR="001970BA" w:rsidRPr="00372F2A">
        <w:rPr>
          <w:sz w:val="28"/>
          <w:szCs w:val="28"/>
        </w:rPr>
        <w:t>е</w:t>
      </w:r>
      <w:r w:rsidR="001970BA" w:rsidRPr="00372F2A">
        <w:rPr>
          <w:sz w:val="28"/>
          <w:szCs w:val="28"/>
        </w:rPr>
        <w:t>няла этот принцип еще с 1816 г.,</w:t>
      </w:r>
      <w:r w:rsidR="001970BA">
        <w:rPr>
          <w:sz w:val="28"/>
          <w:szCs w:val="28"/>
        </w:rPr>
        <w:t xml:space="preserve"> </w:t>
      </w:r>
      <w:r w:rsidR="001970BA" w:rsidRPr="00372F2A">
        <w:rPr>
          <w:sz w:val="28"/>
          <w:szCs w:val="28"/>
        </w:rPr>
        <w:t xml:space="preserve">США </w:t>
      </w:r>
      <w:r w:rsidR="001970BA">
        <w:rPr>
          <w:sz w:val="28"/>
          <w:szCs w:val="28"/>
        </w:rPr>
        <w:t>–</w:t>
      </w:r>
      <w:r w:rsidR="001970BA" w:rsidRPr="00372F2A">
        <w:rPr>
          <w:sz w:val="28"/>
          <w:szCs w:val="28"/>
        </w:rPr>
        <w:t xml:space="preserve"> с 1837 г., Германия </w:t>
      </w:r>
      <w:r w:rsidR="001970BA">
        <w:rPr>
          <w:sz w:val="28"/>
          <w:szCs w:val="28"/>
        </w:rPr>
        <w:t>–</w:t>
      </w:r>
      <w:r w:rsidR="001970BA" w:rsidRPr="00372F2A">
        <w:rPr>
          <w:sz w:val="28"/>
          <w:szCs w:val="28"/>
        </w:rPr>
        <w:t> </w:t>
      </w:r>
      <w:r w:rsidR="001970BA" w:rsidRPr="00372F2A">
        <w:rPr>
          <w:sz w:val="28"/>
          <w:szCs w:val="28"/>
        </w:rPr>
        <w:br/>
        <w:t>с 1875 г., а Франция, которая избрала в 1803 г. биметаллическую систему зол</w:t>
      </w:r>
      <w:r w:rsidR="001970BA" w:rsidRPr="00372F2A">
        <w:rPr>
          <w:sz w:val="28"/>
          <w:szCs w:val="28"/>
        </w:rPr>
        <w:t>о</w:t>
      </w:r>
      <w:r w:rsidR="001970BA" w:rsidRPr="00372F2A">
        <w:rPr>
          <w:sz w:val="28"/>
          <w:szCs w:val="28"/>
        </w:rPr>
        <w:t xml:space="preserve">та-серебра, </w:t>
      </w:r>
      <w:r w:rsidR="001970BA">
        <w:rPr>
          <w:sz w:val="28"/>
          <w:szCs w:val="28"/>
        </w:rPr>
        <w:t>–</w:t>
      </w:r>
      <w:r w:rsidR="001970BA" w:rsidRPr="00372F2A">
        <w:rPr>
          <w:sz w:val="28"/>
          <w:szCs w:val="28"/>
        </w:rPr>
        <w:t xml:space="preserve"> с 1878 г.</w:t>
      </w:r>
    </w:p>
    <w:p w:rsidR="001970BA" w:rsidRPr="00372F2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72F2A">
        <w:rPr>
          <w:sz w:val="28"/>
          <w:szCs w:val="28"/>
        </w:rPr>
        <w:t xml:space="preserve"> </w:t>
      </w:r>
      <w:r w:rsidR="00787ED5">
        <w:rPr>
          <w:sz w:val="28"/>
          <w:szCs w:val="28"/>
        </w:rPr>
        <w:t>и</w:t>
      </w:r>
      <w:r>
        <w:rPr>
          <w:sz w:val="28"/>
          <w:szCs w:val="28"/>
        </w:rPr>
        <w:t xml:space="preserve"> внутри, и за пределами государственных границ должна быть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печена к</w:t>
      </w:r>
      <w:r w:rsidRPr="00372F2A">
        <w:rPr>
          <w:sz w:val="28"/>
          <w:szCs w:val="28"/>
        </w:rPr>
        <w:t>онверти</w:t>
      </w:r>
      <w:r>
        <w:rPr>
          <w:sz w:val="28"/>
          <w:szCs w:val="28"/>
        </w:rPr>
        <w:t xml:space="preserve">руемость каждой валюты в золото. </w:t>
      </w:r>
    </w:p>
    <w:p w:rsidR="001970BA" w:rsidRPr="00372F2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72F2A">
        <w:rPr>
          <w:sz w:val="28"/>
          <w:szCs w:val="28"/>
        </w:rPr>
        <w:t xml:space="preserve"> </w:t>
      </w:r>
      <w:r w:rsidR="00787ED5">
        <w:rPr>
          <w:sz w:val="28"/>
          <w:szCs w:val="28"/>
        </w:rPr>
        <w:t xml:space="preserve"> з</w:t>
      </w:r>
      <w:r>
        <w:rPr>
          <w:sz w:val="28"/>
          <w:szCs w:val="28"/>
        </w:rPr>
        <w:t>олотые слит</w:t>
      </w:r>
      <w:r w:rsidRPr="00372F2A">
        <w:rPr>
          <w:sz w:val="28"/>
          <w:szCs w:val="28"/>
        </w:rPr>
        <w:t xml:space="preserve">ки </w:t>
      </w:r>
      <w:r>
        <w:rPr>
          <w:sz w:val="28"/>
          <w:szCs w:val="28"/>
        </w:rPr>
        <w:t>легко могли быть обменены на</w:t>
      </w:r>
      <w:r w:rsidRPr="00372F2A">
        <w:rPr>
          <w:sz w:val="28"/>
          <w:szCs w:val="28"/>
        </w:rPr>
        <w:t xml:space="preserve"> монеты; золото</w:t>
      </w:r>
      <w:r>
        <w:rPr>
          <w:sz w:val="28"/>
          <w:szCs w:val="28"/>
        </w:rPr>
        <w:t xml:space="preserve"> могло</w:t>
      </w:r>
      <w:r w:rsidRPr="00372F2A">
        <w:rPr>
          <w:sz w:val="28"/>
          <w:szCs w:val="28"/>
        </w:rPr>
        <w:t xml:space="preserve"> свободно импортирова</w:t>
      </w:r>
      <w:r>
        <w:rPr>
          <w:sz w:val="28"/>
          <w:szCs w:val="28"/>
        </w:rPr>
        <w:t>ться и экспортироваться на широкие международные рынки</w:t>
      </w:r>
      <w:r w:rsidRPr="00372F2A">
        <w:rPr>
          <w:sz w:val="28"/>
          <w:szCs w:val="28"/>
        </w:rPr>
        <w:t xml:space="preserve">. </w:t>
      </w:r>
      <w:r>
        <w:rPr>
          <w:sz w:val="28"/>
          <w:szCs w:val="28"/>
        </w:rPr>
        <w:t>Следственно</w:t>
      </w:r>
      <w:r w:rsidRPr="00372F2A">
        <w:rPr>
          <w:sz w:val="28"/>
          <w:szCs w:val="28"/>
        </w:rPr>
        <w:t xml:space="preserve">, рынки золота и валютные рынки </w:t>
      </w:r>
      <w:r>
        <w:rPr>
          <w:sz w:val="28"/>
          <w:szCs w:val="28"/>
        </w:rPr>
        <w:t>подвергались процессу</w:t>
      </w:r>
      <w:r w:rsidRPr="00372F2A">
        <w:rPr>
          <w:sz w:val="28"/>
          <w:szCs w:val="28"/>
        </w:rPr>
        <w:t xml:space="preserve"> взаимозависим</w:t>
      </w:r>
      <w:r>
        <w:rPr>
          <w:sz w:val="28"/>
          <w:szCs w:val="28"/>
        </w:rPr>
        <w:t>ости</w:t>
      </w:r>
      <w:r w:rsidRPr="00372F2A">
        <w:rPr>
          <w:sz w:val="28"/>
          <w:szCs w:val="28"/>
        </w:rPr>
        <w:t>.</w:t>
      </w:r>
    </w:p>
    <w:p w:rsidR="001970B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экономике существует 3 разновидности золотого стандарта:</w:t>
      </w:r>
    </w:p>
    <w:p w:rsidR="001970BA" w:rsidRDefault="00787ED5" w:rsidP="001970BA">
      <w:pPr>
        <w:pStyle w:val="a5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="001970BA">
        <w:rPr>
          <w:sz w:val="28"/>
          <w:szCs w:val="28"/>
        </w:rPr>
        <w:t>олотомонетный стандарт;</w:t>
      </w:r>
    </w:p>
    <w:p w:rsidR="001970BA" w:rsidRDefault="00787ED5" w:rsidP="001970BA">
      <w:pPr>
        <w:pStyle w:val="a5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з</w:t>
      </w:r>
      <w:r w:rsidR="001970BA">
        <w:rPr>
          <w:sz w:val="28"/>
          <w:szCs w:val="28"/>
        </w:rPr>
        <w:t>олотослитковый стандарт;</w:t>
      </w:r>
    </w:p>
    <w:p w:rsidR="001970BA" w:rsidRPr="00137B6B" w:rsidRDefault="00787ED5" w:rsidP="001970BA">
      <w:pPr>
        <w:pStyle w:val="a5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з</w:t>
      </w:r>
      <w:r w:rsidR="001970BA">
        <w:rPr>
          <w:sz w:val="28"/>
          <w:szCs w:val="28"/>
        </w:rPr>
        <w:t>олотовалютный стандарт.</w:t>
      </w:r>
    </w:p>
    <w:p w:rsidR="001970B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вид стандарта имел место быть до 20 века. Другое его название (условное) – классический золотой стандарт. В</w:t>
      </w:r>
      <w:r w:rsidRPr="00122D08">
        <w:rPr>
          <w:sz w:val="28"/>
          <w:szCs w:val="28"/>
        </w:rPr>
        <w:t xml:space="preserve">ладелец денежной банкноты </w:t>
      </w:r>
      <w:r>
        <w:rPr>
          <w:sz w:val="28"/>
          <w:szCs w:val="28"/>
        </w:rPr>
        <w:t>имел возможность по</w:t>
      </w:r>
      <w:r w:rsidRPr="00122D08">
        <w:rPr>
          <w:sz w:val="28"/>
          <w:szCs w:val="28"/>
        </w:rPr>
        <w:t>менять в банке бумажные деньги на золотые монеты или</w:t>
      </w:r>
      <w:r>
        <w:rPr>
          <w:sz w:val="28"/>
          <w:szCs w:val="28"/>
        </w:rPr>
        <w:t xml:space="preserve"> же</w:t>
      </w:r>
      <w:r w:rsidRPr="00122D08">
        <w:rPr>
          <w:sz w:val="28"/>
          <w:szCs w:val="28"/>
        </w:rPr>
        <w:t xml:space="preserve"> золотые слитки по установленному гарантированному паритету, </w:t>
      </w:r>
      <w:r>
        <w:rPr>
          <w:sz w:val="28"/>
          <w:szCs w:val="28"/>
        </w:rPr>
        <w:t>зафиксир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ванному на самих банкнотах. </w:t>
      </w:r>
      <w:r w:rsidRPr="00122D08">
        <w:rPr>
          <w:sz w:val="28"/>
          <w:szCs w:val="28"/>
        </w:rPr>
        <w:t xml:space="preserve">Золотомонетный стандарт </w:t>
      </w:r>
      <w:r>
        <w:rPr>
          <w:sz w:val="28"/>
          <w:szCs w:val="28"/>
        </w:rPr>
        <w:t>про</w:t>
      </w:r>
      <w:r w:rsidRPr="00122D08">
        <w:rPr>
          <w:sz w:val="28"/>
          <w:szCs w:val="28"/>
        </w:rPr>
        <w:t xml:space="preserve">существовал до тех </w:t>
      </w:r>
      <w:r w:rsidRPr="00122D08">
        <w:rPr>
          <w:sz w:val="28"/>
          <w:szCs w:val="28"/>
        </w:rPr>
        <w:lastRenderedPageBreak/>
        <w:t>пор, пока государство</w:t>
      </w:r>
      <w:r>
        <w:rPr>
          <w:sz w:val="28"/>
          <w:szCs w:val="28"/>
        </w:rPr>
        <w:t xml:space="preserve"> могло гарантировать</w:t>
      </w:r>
      <w:r w:rsidRPr="00122D08">
        <w:rPr>
          <w:sz w:val="28"/>
          <w:szCs w:val="28"/>
        </w:rPr>
        <w:t xml:space="preserve"> свободный обмен бумажных денег на золото любому владельцу</w:t>
      </w:r>
      <w:r>
        <w:rPr>
          <w:sz w:val="28"/>
          <w:szCs w:val="28"/>
        </w:rPr>
        <w:t xml:space="preserve"> этих бумажных денег </w:t>
      </w:r>
      <w:r w:rsidRPr="00122D08">
        <w:rPr>
          <w:sz w:val="28"/>
          <w:szCs w:val="28"/>
        </w:rPr>
        <w:t>[10]</w:t>
      </w:r>
      <w:r>
        <w:rPr>
          <w:sz w:val="28"/>
          <w:szCs w:val="28"/>
        </w:rPr>
        <w:t>.</w:t>
      </w:r>
      <w:r w:rsidRPr="00122D08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Подобная</w:t>
      </w:r>
      <w:r w:rsidRPr="00122D08">
        <w:rPr>
          <w:sz w:val="28"/>
          <w:szCs w:val="28"/>
        </w:rPr>
        <w:t xml:space="preserve"> денежная с</w:t>
      </w:r>
      <w:r w:rsidRPr="00122D08">
        <w:rPr>
          <w:sz w:val="28"/>
          <w:szCs w:val="28"/>
        </w:rPr>
        <w:t>и</w:t>
      </w:r>
      <w:r w:rsidRPr="00122D08">
        <w:rPr>
          <w:sz w:val="28"/>
          <w:szCs w:val="28"/>
        </w:rPr>
        <w:t>стема</w:t>
      </w:r>
      <w:r>
        <w:rPr>
          <w:sz w:val="28"/>
          <w:szCs w:val="28"/>
        </w:rPr>
        <w:t xml:space="preserve"> смогла просуществовать вплоть</w:t>
      </w:r>
      <w:r w:rsidRPr="00122D08">
        <w:rPr>
          <w:sz w:val="28"/>
          <w:szCs w:val="28"/>
        </w:rPr>
        <w:t xml:space="preserve"> до </w:t>
      </w:r>
      <w:r>
        <w:rPr>
          <w:sz w:val="28"/>
          <w:szCs w:val="28"/>
        </w:rPr>
        <w:t>1-ой</w:t>
      </w:r>
      <w:r w:rsidRPr="00122D08">
        <w:rPr>
          <w:sz w:val="28"/>
          <w:szCs w:val="28"/>
        </w:rPr>
        <w:t xml:space="preserve"> мировой войны. С </w:t>
      </w:r>
      <w:r>
        <w:rPr>
          <w:sz w:val="28"/>
          <w:szCs w:val="28"/>
        </w:rPr>
        <w:t>её началом каждая</w:t>
      </w:r>
      <w:r w:rsidRPr="00122D08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страна-участница приостановила</w:t>
      </w:r>
      <w:r w:rsidRPr="00122D08">
        <w:rPr>
          <w:sz w:val="28"/>
          <w:szCs w:val="28"/>
        </w:rPr>
        <w:t xml:space="preserve"> свободную конвертацию банкнот в з</w:t>
      </w:r>
      <w:r w:rsidRPr="00122D08">
        <w:rPr>
          <w:sz w:val="28"/>
          <w:szCs w:val="28"/>
        </w:rPr>
        <w:t>о</w:t>
      </w:r>
      <w:r w:rsidRPr="00122D08">
        <w:rPr>
          <w:sz w:val="28"/>
          <w:szCs w:val="28"/>
        </w:rPr>
        <w:t xml:space="preserve">лото. </w:t>
      </w:r>
      <w:r>
        <w:rPr>
          <w:sz w:val="28"/>
          <w:szCs w:val="28"/>
        </w:rPr>
        <w:t>Были и исключения. Им стали</w:t>
      </w:r>
      <w:r w:rsidRPr="00122D08">
        <w:rPr>
          <w:sz w:val="28"/>
          <w:szCs w:val="28"/>
        </w:rPr>
        <w:t xml:space="preserve"> Соединённые штаты Америки, </w:t>
      </w:r>
      <w:r>
        <w:rPr>
          <w:sz w:val="28"/>
          <w:szCs w:val="28"/>
        </w:rPr>
        <w:t>в которых</w:t>
      </w:r>
      <w:r w:rsidRPr="00122D08">
        <w:rPr>
          <w:sz w:val="28"/>
          <w:szCs w:val="28"/>
        </w:rPr>
        <w:t xml:space="preserve"> золотомонетный стандарт существовал до 1933 года, </w:t>
      </w:r>
      <w:r>
        <w:rPr>
          <w:sz w:val="28"/>
          <w:szCs w:val="28"/>
        </w:rPr>
        <w:t>после</w:t>
      </w:r>
      <w:r w:rsidRPr="00122D08">
        <w:rPr>
          <w:sz w:val="28"/>
          <w:szCs w:val="28"/>
        </w:rPr>
        <w:t xml:space="preserve"> он также был отм</w:t>
      </w:r>
      <w:r w:rsidRPr="00122D08">
        <w:rPr>
          <w:sz w:val="28"/>
          <w:szCs w:val="28"/>
        </w:rPr>
        <w:t>е</w:t>
      </w:r>
      <w:r w:rsidRPr="00122D08">
        <w:rPr>
          <w:sz w:val="28"/>
          <w:szCs w:val="28"/>
        </w:rPr>
        <w:t xml:space="preserve">нён, </w:t>
      </w:r>
      <w:r>
        <w:rPr>
          <w:sz w:val="28"/>
          <w:szCs w:val="28"/>
        </w:rPr>
        <w:t>в связи с сильным экономическим кризисом, Великой депрессией.</w:t>
      </w:r>
    </w:p>
    <w:p w:rsidR="001970B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вид стандарта, золотослитковый, возник в виде следствия поп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ток Великобритании вернуться к довоенному золотомонетному стандарту. Эти попытки оказались безуспешными. Главная </w:t>
      </w:r>
      <w:r w:rsidRPr="00122D08">
        <w:rPr>
          <w:sz w:val="28"/>
          <w:szCs w:val="28"/>
        </w:rPr>
        <w:t>причина</w:t>
      </w:r>
      <w:r>
        <w:rPr>
          <w:sz w:val="28"/>
          <w:szCs w:val="28"/>
        </w:rPr>
        <w:t xml:space="preserve"> этому была в том, что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ём золотого запаса не был равен существующим в тот момент бумажным ден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гам</w:t>
      </w:r>
      <w:r w:rsidRPr="00122D08">
        <w:rPr>
          <w:sz w:val="28"/>
          <w:szCs w:val="28"/>
        </w:rPr>
        <w:t>, наход</w:t>
      </w:r>
      <w:r>
        <w:rPr>
          <w:sz w:val="28"/>
          <w:szCs w:val="28"/>
        </w:rPr>
        <w:t>ившимся</w:t>
      </w:r>
      <w:r w:rsidRPr="00122D0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тот момент в</w:t>
      </w:r>
      <w:r w:rsidRPr="00122D08">
        <w:rPr>
          <w:sz w:val="28"/>
          <w:szCs w:val="28"/>
        </w:rPr>
        <w:t xml:space="preserve"> обращении. </w:t>
      </w:r>
      <w:r>
        <w:rPr>
          <w:sz w:val="28"/>
          <w:szCs w:val="28"/>
        </w:rPr>
        <w:t xml:space="preserve"> И по этим причинам </w:t>
      </w:r>
      <w:r w:rsidRPr="00122D08">
        <w:rPr>
          <w:sz w:val="28"/>
          <w:szCs w:val="28"/>
        </w:rPr>
        <w:t>было уст</w:t>
      </w:r>
      <w:r w:rsidRPr="00122D08">
        <w:rPr>
          <w:sz w:val="28"/>
          <w:szCs w:val="28"/>
        </w:rPr>
        <w:t>а</w:t>
      </w:r>
      <w:r w:rsidRPr="00122D08">
        <w:rPr>
          <w:sz w:val="28"/>
          <w:szCs w:val="28"/>
        </w:rPr>
        <w:t>новлено</w:t>
      </w:r>
      <w:r>
        <w:rPr>
          <w:sz w:val="28"/>
          <w:szCs w:val="28"/>
        </w:rPr>
        <w:t xml:space="preserve"> то</w:t>
      </w:r>
      <w:r w:rsidRPr="00122D08">
        <w:rPr>
          <w:sz w:val="28"/>
          <w:szCs w:val="28"/>
        </w:rPr>
        <w:t>, что бумажные де</w:t>
      </w:r>
      <w:r>
        <w:rPr>
          <w:sz w:val="28"/>
          <w:szCs w:val="28"/>
        </w:rPr>
        <w:t>ньги можно обменивать на золото с учётом того, что они будут в виде слитков</w:t>
      </w:r>
      <w:r w:rsidRPr="00122D08">
        <w:rPr>
          <w:sz w:val="28"/>
          <w:szCs w:val="28"/>
        </w:rPr>
        <w:t>,</w:t>
      </w:r>
      <w:r>
        <w:rPr>
          <w:sz w:val="28"/>
          <w:szCs w:val="28"/>
        </w:rPr>
        <w:t xml:space="preserve"> а их</w:t>
      </w:r>
      <w:r w:rsidRPr="00122D08">
        <w:rPr>
          <w:sz w:val="28"/>
          <w:szCs w:val="28"/>
        </w:rPr>
        <w:t xml:space="preserve"> минимальный вес </w:t>
      </w:r>
      <w:r>
        <w:rPr>
          <w:sz w:val="28"/>
          <w:szCs w:val="28"/>
        </w:rPr>
        <w:t>будет составлять 12,5 кг. (Это</w:t>
      </w:r>
      <w:r w:rsidRPr="00122D08">
        <w:rPr>
          <w:sz w:val="28"/>
          <w:szCs w:val="28"/>
        </w:rPr>
        <w:t xml:space="preserve"> соответствовало сумме в 1700 </w:t>
      </w:r>
      <w:proofErr w:type="spellStart"/>
      <w:r w:rsidRPr="00122D08">
        <w:rPr>
          <w:sz w:val="28"/>
          <w:szCs w:val="28"/>
        </w:rPr>
        <w:t>ф.ст</w:t>
      </w:r>
      <w:proofErr w:type="spellEnd"/>
      <w:r w:rsidRPr="00122D08">
        <w:rPr>
          <w:sz w:val="28"/>
          <w:szCs w:val="28"/>
        </w:rPr>
        <w:t>.</w:t>
      </w:r>
      <w:r>
        <w:rPr>
          <w:sz w:val="28"/>
          <w:szCs w:val="28"/>
        </w:rPr>
        <w:t xml:space="preserve">, которая равнялась стоимости </w:t>
      </w:r>
      <w:proofErr w:type="gramStart"/>
      <w:r w:rsidRPr="001970BA">
        <w:rPr>
          <w:sz w:val="28"/>
          <w:szCs w:val="28"/>
        </w:rPr>
        <w:t>шика</w:t>
      </w:r>
      <w:r w:rsidRPr="001970BA">
        <w:rPr>
          <w:sz w:val="28"/>
          <w:szCs w:val="28"/>
        </w:rPr>
        <w:t>р</w:t>
      </w:r>
      <w:r w:rsidRPr="001970BA">
        <w:rPr>
          <w:sz w:val="28"/>
          <w:szCs w:val="28"/>
        </w:rPr>
        <w:t>ного</w:t>
      </w:r>
      <w:proofErr w:type="gramEnd"/>
      <w:r w:rsidRPr="001970BA">
        <w:rPr>
          <w:sz w:val="28"/>
          <w:szCs w:val="28"/>
        </w:rPr>
        <w:t xml:space="preserve"> по тем меркам </w:t>
      </w:r>
      <w:hyperlink r:id="rId10" w:tooltip="Rolls-Royce Limited" w:history="1">
        <w:r w:rsidRPr="001970BA">
          <w:rPr>
            <w:rStyle w:val="a4"/>
            <w:color w:val="auto"/>
            <w:sz w:val="28"/>
            <w:szCs w:val="28"/>
            <w:u w:val="none"/>
          </w:rPr>
          <w:t>Роллс-Ройса</w:t>
        </w:r>
      </w:hyperlink>
      <w:r>
        <w:rPr>
          <w:sz w:val="28"/>
          <w:szCs w:val="28"/>
        </w:rPr>
        <w:t>)</w:t>
      </w:r>
      <w:r w:rsidRPr="001970BA">
        <w:rPr>
          <w:sz w:val="28"/>
          <w:szCs w:val="28"/>
        </w:rPr>
        <w:t>[10]</w:t>
      </w:r>
      <w:r>
        <w:rPr>
          <w:sz w:val="28"/>
          <w:szCs w:val="28"/>
        </w:rPr>
        <w:t>.</w:t>
      </w:r>
      <w:r w:rsidRPr="001970BA">
        <w:rPr>
          <w:sz w:val="28"/>
          <w:szCs w:val="28"/>
        </w:rPr>
        <w:t xml:space="preserve"> В итоге благодаря этому, </w:t>
      </w:r>
      <w:r w:rsidRPr="00122D08">
        <w:rPr>
          <w:sz w:val="28"/>
          <w:szCs w:val="28"/>
        </w:rPr>
        <w:t>миллионы ме</w:t>
      </w:r>
      <w:r w:rsidRPr="00122D08">
        <w:rPr>
          <w:sz w:val="28"/>
          <w:szCs w:val="28"/>
        </w:rPr>
        <w:t>л</w:t>
      </w:r>
      <w:r w:rsidRPr="00122D08">
        <w:rPr>
          <w:sz w:val="28"/>
          <w:szCs w:val="28"/>
        </w:rPr>
        <w:t>ких</w:t>
      </w:r>
      <w:r>
        <w:rPr>
          <w:sz w:val="28"/>
          <w:szCs w:val="28"/>
        </w:rPr>
        <w:t xml:space="preserve"> и средних</w:t>
      </w:r>
      <w:r w:rsidRPr="00122D08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 w:rsidRPr="00122D08">
        <w:rPr>
          <w:sz w:val="28"/>
          <w:szCs w:val="28"/>
        </w:rPr>
        <w:t xml:space="preserve"> предъявителей прав на золото из </w:t>
      </w:r>
      <w:r>
        <w:rPr>
          <w:sz w:val="28"/>
          <w:szCs w:val="28"/>
        </w:rPr>
        <w:t xml:space="preserve">государственных </w:t>
      </w:r>
      <w:r w:rsidRPr="00122D08">
        <w:rPr>
          <w:sz w:val="28"/>
          <w:szCs w:val="28"/>
        </w:rPr>
        <w:t xml:space="preserve">запасов были отсечены. </w:t>
      </w:r>
      <w:r>
        <w:rPr>
          <w:sz w:val="28"/>
          <w:szCs w:val="28"/>
        </w:rPr>
        <w:t>Да и вообще</w:t>
      </w:r>
      <w:r w:rsidRPr="00122D08">
        <w:rPr>
          <w:sz w:val="28"/>
          <w:szCs w:val="28"/>
        </w:rPr>
        <w:t xml:space="preserve"> держателю небольшого количества бан</w:t>
      </w:r>
      <w:r w:rsidRPr="00122D08">
        <w:rPr>
          <w:sz w:val="28"/>
          <w:szCs w:val="28"/>
        </w:rPr>
        <w:t>к</w:t>
      </w:r>
      <w:r w:rsidRPr="00122D08">
        <w:rPr>
          <w:sz w:val="28"/>
          <w:szCs w:val="28"/>
        </w:rPr>
        <w:t>нот не было</w:t>
      </w:r>
      <w:r>
        <w:rPr>
          <w:sz w:val="28"/>
          <w:szCs w:val="28"/>
        </w:rPr>
        <w:t xml:space="preserve"> никакой</w:t>
      </w:r>
      <w:r w:rsidRPr="00122D08">
        <w:rPr>
          <w:sz w:val="28"/>
          <w:szCs w:val="28"/>
        </w:rPr>
        <w:t xml:space="preserve"> необходимости обменивать их на золото, </w:t>
      </w:r>
      <w:r>
        <w:rPr>
          <w:sz w:val="28"/>
          <w:szCs w:val="28"/>
        </w:rPr>
        <w:t>ведь</w:t>
      </w:r>
      <w:r w:rsidRPr="00122D08">
        <w:rPr>
          <w:sz w:val="28"/>
          <w:szCs w:val="28"/>
        </w:rPr>
        <w:t xml:space="preserve"> бумажные деньги были обеспечены </w:t>
      </w:r>
      <w:proofErr w:type="gramStart"/>
      <w:r>
        <w:rPr>
          <w:sz w:val="28"/>
          <w:szCs w:val="28"/>
        </w:rPr>
        <w:t>гораздо большим</w:t>
      </w:r>
      <w:proofErr w:type="gramEnd"/>
      <w:r w:rsidRPr="00122D08">
        <w:rPr>
          <w:sz w:val="28"/>
          <w:szCs w:val="28"/>
        </w:rPr>
        <w:t xml:space="preserve"> количеством товаров. </w:t>
      </w:r>
      <w:r>
        <w:rPr>
          <w:sz w:val="28"/>
          <w:szCs w:val="28"/>
        </w:rPr>
        <w:t>Несмотря на это</w:t>
      </w:r>
      <w:r w:rsidRPr="00122D08">
        <w:rPr>
          <w:sz w:val="28"/>
          <w:szCs w:val="28"/>
        </w:rPr>
        <w:t xml:space="preserve">, бумажные деньги были </w:t>
      </w:r>
      <w:r>
        <w:rPr>
          <w:sz w:val="28"/>
          <w:szCs w:val="28"/>
        </w:rPr>
        <w:t>в любом случае</w:t>
      </w:r>
      <w:r w:rsidRPr="00122D08">
        <w:rPr>
          <w:sz w:val="28"/>
          <w:szCs w:val="28"/>
        </w:rPr>
        <w:t xml:space="preserve"> обеспечены золотом.</w:t>
      </w:r>
    </w:p>
    <w:p w:rsidR="001970BA" w:rsidRPr="00122D08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финальным стал такой вид стандарта как золотовалютный. По-другому – (золотодевизным). Он стал следующим видом</w:t>
      </w:r>
      <w:r w:rsidRPr="00122D08">
        <w:rPr>
          <w:sz w:val="28"/>
          <w:szCs w:val="28"/>
        </w:rPr>
        <w:t xml:space="preserve"> золотого стандарта</w:t>
      </w:r>
      <w:r>
        <w:rPr>
          <w:sz w:val="28"/>
          <w:szCs w:val="28"/>
        </w:rPr>
        <w:t>, возникшим</w:t>
      </w:r>
      <w:r w:rsidRPr="00122D08">
        <w:rPr>
          <w:sz w:val="28"/>
          <w:szCs w:val="28"/>
        </w:rPr>
        <w:t xml:space="preserve"> в новых </w:t>
      </w:r>
      <w:r>
        <w:rPr>
          <w:sz w:val="28"/>
          <w:szCs w:val="28"/>
        </w:rPr>
        <w:t>мировых</w:t>
      </w:r>
      <w:r w:rsidRPr="00122D08">
        <w:rPr>
          <w:sz w:val="28"/>
          <w:szCs w:val="28"/>
        </w:rPr>
        <w:t xml:space="preserve"> экономических условиях, которые </w:t>
      </w:r>
      <w:r>
        <w:rPr>
          <w:sz w:val="28"/>
          <w:szCs w:val="28"/>
        </w:rPr>
        <w:t>имели место быть после 2-ой мировой войны.</w:t>
      </w:r>
    </w:p>
    <w:p w:rsidR="001970BA" w:rsidRPr="00122D08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изменяя подписанному в тот исторический промежуток междунаро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ному соглашению</w:t>
      </w:r>
      <w:r w:rsidRPr="00122D08">
        <w:rPr>
          <w:sz w:val="28"/>
          <w:szCs w:val="28"/>
        </w:rPr>
        <w:t xml:space="preserve">, </w:t>
      </w:r>
      <w:r>
        <w:rPr>
          <w:sz w:val="28"/>
          <w:szCs w:val="28"/>
        </w:rPr>
        <w:t>США могли и</w:t>
      </w:r>
      <w:r w:rsidRPr="00122D08">
        <w:rPr>
          <w:sz w:val="28"/>
          <w:szCs w:val="28"/>
        </w:rPr>
        <w:t xml:space="preserve"> брали на себя</w:t>
      </w:r>
      <w:r>
        <w:rPr>
          <w:sz w:val="28"/>
          <w:szCs w:val="28"/>
        </w:rPr>
        <w:t xml:space="preserve"> такое</w:t>
      </w:r>
      <w:r w:rsidRPr="00122D08">
        <w:rPr>
          <w:sz w:val="28"/>
          <w:szCs w:val="28"/>
        </w:rPr>
        <w:t xml:space="preserve"> обязательство</w:t>
      </w:r>
      <w:r>
        <w:rPr>
          <w:sz w:val="28"/>
          <w:szCs w:val="28"/>
        </w:rPr>
        <w:t xml:space="preserve"> как</w:t>
      </w:r>
      <w:r w:rsidRPr="00122D08">
        <w:rPr>
          <w:sz w:val="28"/>
          <w:szCs w:val="28"/>
        </w:rPr>
        <w:t xml:space="preserve"> </w:t>
      </w:r>
      <w:proofErr w:type="spellStart"/>
      <w:r w:rsidRPr="00122D08">
        <w:rPr>
          <w:sz w:val="28"/>
          <w:szCs w:val="28"/>
        </w:rPr>
        <w:t>обе</w:t>
      </w:r>
      <w:r w:rsidRPr="00122D08">
        <w:rPr>
          <w:sz w:val="28"/>
          <w:szCs w:val="28"/>
        </w:rPr>
        <w:t>с</w:t>
      </w:r>
      <w:r w:rsidRPr="00122D08">
        <w:rPr>
          <w:sz w:val="28"/>
          <w:szCs w:val="28"/>
        </w:rPr>
        <w:t>печива</w:t>
      </w:r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золотого содержания</w:t>
      </w:r>
      <w:r w:rsidRPr="00122D08">
        <w:rPr>
          <w:sz w:val="28"/>
          <w:szCs w:val="28"/>
        </w:rPr>
        <w:t xml:space="preserve"> доллара </w:t>
      </w:r>
      <w:r>
        <w:rPr>
          <w:sz w:val="28"/>
          <w:szCs w:val="28"/>
        </w:rPr>
        <w:t>согласно</w:t>
      </w:r>
      <w:r w:rsidRPr="00122D08">
        <w:rPr>
          <w:sz w:val="28"/>
          <w:szCs w:val="28"/>
        </w:rPr>
        <w:t xml:space="preserve"> курсу,</w:t>
      </w:r>
      <w:r>
        <w:rPr>
          <w:sz w:val="28"/>
          <w:szCs w:val="28"/>
        </w:rPr>
        <w:t xml:space="preserve"> в</w:t>
      </w:r>
      <w:r w:rsidRPr="00122D08">
        <w:rPr>
          <w:sz w:val="28"/>
          <w:szCs w:val="28"/>
        </w:rPr>
        <w:t xml:space="preserve"> 35 долларов за тро</w:t>
      </w:r>
      <w:r w:rsidRPr="00122D08">
        <w:rPr>
          <w:sz w:val="28"/>
          <w:szCs w:val="28"/>
        </w:rPr>
        <w:t>й</w:t>
      </w:r>
      <w:r w:rsidRPr="00122D08">
        <w:rPr>
          <w:sz w:val="28"/>
          <w:szCs w:val="28"/>
        </w:rPr>
        <w:t xml:space="preserve">скую унцию. </w:t>
      </w:r>
      <w:r>
        <w:rPr>
          <w:sz w:val="28"/>
          <w:szCs w:val="28"/>
        </w:rPr>
        <w:t>США, накопившиеся объёмы</w:t>
      </w:r>
      <w:r w:rsidRPr="00122D08">
        <w:rPr>
          <w:sz w:val="28"/>
          <w:szCs w:val="28"/>
        </w:rPr>
        <w:t xml:space="preserve"> золота</w:t>
      </w:r>
      <w:r w:rsidR="00787ED5">
        <w:rPr>
          <w:sz w:val="28"/>
          <w:szCs w:val="28"/>
        </w:rPr>
        <w:t xml:space="preserve"> держали в </w:t>
      </w:r>
      <w:proofErr w:type="spellStart"/>
      <w:r w:rsidR="00787ED5">
        <w:rPr>
          <w:sz w:val="28"/>
          <w:szCs w:val="28"/>
        </w:rPr>
        <w:t>форт</w:t>
      </w:r>
      <w:r>
        <w:rPr>
          <w:sz w:val="28"/>
          <w:szCs w:val="28"/>
        </w:rPr>
        <w:t>нокских</w:t>
      </w:r>
      <w:proofErr w:type="spellEnd"/>
      <w:r>
        <w:rPr>
          <w:sz w:val="28"/>
          <w:szCs w:val="28"/>
        </w:rPr>
        <w:t xml:space="preserve">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нилищах</w:t>
      </w:r>
      <w:r w:rsidRPr="00122D08">
        <w:rPr>
          <w:sz w:val="28"/>
          <w:szCs w:val="28"/>
        </w:rPr>
        <w:t>,</w:t>
      </w:r>
      <w:r>
        <w:rPr>
          <w:sz w:val="28"/>
          <w:szCs w:val="28"/>
        </w:rPr>
        <w:t xml:space="preserve"> эти объем</w:t>
      </w:r>
      <w:r w:rsidR="00787ED5">
        <w:rPr>
          <w:sz w:val="28"/>
          <w:szCs w:val="28"/>
        </w:rPr>
        <w:t>ы воображались нескончаемыми (о</w:t>
      </w:r>
      <w:r w:rsidRPr="00122D08">
        <w:rPr>
          <w:sz w:val="28"/>
          <w:szCs w:val="28"/>
        </w:rPr>
        <w:t>коло 25 тысяч тонн</w:t>
      </w:r>
      <w:r>
        <w:rPr>
          <w:sz w:val="28"/>
          <w:szCs w:val="28"/>
        </w:rPr>
        <w:t>)</w:t>
      </w:r>
      <w:r w:rsidRPr="00122D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Тем </w:t>
      </w:r>
      <w:r>
        <w:rPr>
          <w:sz w:val="28"/>
          <w:szCs w:val="28"/>
        </w:rPr>
        <w:lastRenderedPageBreak/>
        <w:t xml:space="preserve">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</w:t>
      </w:r>
      <w:r w:rsidRPr="00122D0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обмена долл.</w:t>
      </w:r>
      <w:r w:rsidRPr="00122D08">
        <w:rPr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 w:rsidRPr="00122D08">
        <w:rPr>
          <w:sz w:val="28"/>
          <w:szCs w:val="28"/>
        </w:rPr>
        <w:t xml:space="preserve"> на золото было урезано ещё больше по сравнению с золотослитковым стандартом. Право</w:t>
      </w:r>
      <w:r>
        <w:rPr>
          <w:sz w:val="28"/>
          <w:szCs w:val="28"/>
        </w:rPr>
        <w:t xml:space="preserve"> на конверсию долл. на</w:t>
      </w:r>
      <w:r w:rsidRPr="00122D08">
        <w:rPr>
          <w:sz w:val="28"/>
          <w:szCs w:val="28"/>
        </w:rPr>
        <w:t xml:space="preserve"> з</w:t>
      </w:r>
      <w:r w:rsidRPr="00122D08">
        <w:rPr>
          <w:sz w:val="28"/>
          <w:szCs w:val="28"/>
        </w:rPr>
        <w:t>о</w:t>
      </w:r>
      <w:r w:rsidRPr="00122D08">
        <w:rPr>
          <w:sz w:val="28"/>
          <w:szCs w:val="28"/>
        </w:rPr>
        <w:t xml:space="preserve">лото получали </w:t>
      </w:r>
      <w:r>
        <w:rPr>
          <w:sz w:val="28"/>
          <w:szCs w:val="28"/>
        </w:rPr>
        <w:t>исключительно</w:t>
      </w:r>
      <w:r w:rsidRPr="00122D08">
        <w:rPr>
          <w:sz w:val="28"/>
          <w:szCs w:val="28"/>
        </w:rPr>
        <w:t xml:space="preserve"> государства в лице </w:t>
      </w:r>
      <w:proofErr w:type="spellStart"/>
      <w:r w:rsidRPr="00122D08">
        <w:rPr>
          <w:sz w:val="28"/>
          <w:szCs w:val="28"/>
        </w:rPr>
        <w:t>центр</w:t>
      </w:r>
      <w:r>
        <w:rPr>
          <w:sz w:val="28"/>
          <w:szCs w:val="28"/>
        </w:rPr>
        <w:t>о</w:t>
      </w:r>
      <w:r w:rsidRPr="00122D08">
        <w:rPr>
          <w:sz w:val="28"/>
          <w:szCs w:val="28"/>
        </w:rPr>
        <w:t>банк</w:t>
      </w:r>
      <w:r w:rsidR="00787ED5"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[10</w:t>
      </w:r>
      <w:r w:rsidRPr="00122D08">
        <w:rPr>
          <w:sz w:val="28"/>
          <w:szCs w:val="28"/>
        </w:rPr>
        <w:t>]</w:t>
      </w:r>
      <w:r w:rsidR="00787ED5">
        <w:rPr>
          <w:sz w:val="28"/>
          <w:szCs w:val="28"/>
        </w:rPr>
        <w:t>.</w:t>
      </w:r>
    </w:p>
    <w:p w:rsidR="001970BA" w:rsidRPr="00372F2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1971 год – стал годом окончания целой эпохи</w:t>
      </w:r>
      <w:r w:rsidRPr="00122D08">
        <w:rPr>
          <w:sz w:val="28"/>
          <w:szCs w:val="28"/>
        </w:rPr>
        <w:t xml:space="preserve"> золотовалютного (золот</w:t>
      </w:r>
      <w:r w:rsidRPr="00122D08">
        <w:rPr>
          <w:sz w:val="28"/>
          <w:szCs w:val="28"/>
        </w:rPr>
        <w:t>о</w:t>
      </w:r>
      <w:r w:rsidRPr="00122D08">
        <w:rPr>
          <w:sz w:val="28"/>
          <w:szCs w:val="28"/>
        </w:rPr>
        <w:t>девизного) стандарта</w:t>
      </w:r>
      <w:r>
        <w:rPr>
          <w:sz w:val="28"/>
          <w:szCs w:val="28"/>
        </w:rPr>
        <w:t>. Закончилась она в тот момент,</w:t>
      </w:r>
      <w:r w:rsidRPr="00122D08">
        <w:rPr>
          <w:sz w:val="28"/>
          <w:szCs w:val="28"/>
        </w:rPr>
        <w:t xml:space="preserve"> когда США отказались от свободного обмена долла</w:t>
      </w:r>
      <w:r>
        <w:rPr>
          <w:sz w:val="28"/>
          <w:szCs w:val="28"/>
        </w:rPr>
        <w:t>ров на золото. Основной причиной</w:t>
      </w:r>
      <w:r w:rsidRPr="00122D08">
        <w:rPr>
          <w:sz w:val="28"/>
          <w:szCs w:val="28"/>
        </w:rPr>
        <w:t xml:space="preserve"> </w:t>
      </w:r>
      <w:r>
        <w:rPr>
          <w:sz w:val="28"/>
          <w:szCs w:val="28"/>
        </w:rPr>
        <w:t>разрушения</w:t>
      </w:r>
      <w:r w:rsidRPr="00122D08">
        <w:rPr>
          <w:sz w:val="28"/>
          <w:szCs w:val="28"/>
        </w:rPr>
        <w:t xml:space="preserve"> </w:t>
      </w:r>
      <w:proofErr w:type="spellStart"/>
      <w:r w:rsidRPr="00122D08">
        <w:rPr>
          <w:sz w:val="28"/>
          <w:szCs w:val="28"/>
        </w:rPr>
        <w:t>Бре</w:t>
      </w:r>
      <w:r w:rsidRPr="00122D08">
        <w:rPr>
          <w:sz w:val="28"/>
          <w:szCs w:val="28"/>
        </w:rPr>
        <w:t>т</w:t>
      </w:r>
      <w:r w:rsidRPr="00122D08">
        <w:rPr>
          <w:sz w:val="28"/>
          <w:szCs w:val="28"/>
        </w:rPr>
        <w:t>тон-Вудской</w:t>
      </w:r>
      <w:proofErr w:type="spellEnd"/>
      <w:r w:rsidRPr="00122D08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>стало неисчислимое</w:t>
      </w:r>
      <w:r w:rsidRPr="00122D08">
        <w:rPr>
          <w:sz w:val="28"/>
          <w:szCs w:val="28"/>
        </w:rPr>
        <w:t xml:space="preserve"> количество долларов, </w:t>
      </w:r>
      <w:r>
        <w:rPr>
          <w:sz w:val="28"/>
          <w:szCs w:val="28"/>
        </w:rPr>
        <w:t>которые были выпущены</w:t>
      </w:r>
      <w:r w:rsidRPr="00122D08">
        <w:rPr>
          <w:sz w:val="28"/>
          <w:szCs w:val="28"/>
        </w:rPr>
        <w:t xml:space="preserve"> США,</w:t>
      </w:r>
      <w:r>
        <w:rPr>
          <w:sz w:val="28"/>
          <w:szCs w:val="28"/>
        </w:rPr>
        <w:t xml:space="preserve"> но</w:t>
      </w:r>
      <w:r w:rsidRPr="00122D08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имеющих никакого обеспечения золотом</w:t>
      </w:r>
      <w:r w:rsidRPr="00122D08">
        <w:rPr>
          <w:sz w:val="28"/>
          <w:szCs w:val="28"/>
        </w:rPr>
        <w:t>.</w:t>
      </w:r>
    </w:p>
    <w:p w:rsidR="001970B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59C6">
        <w:rPr>
          <w:sz w:val="28"/>
          <w:szCs w:val="28"/>
        </w:rPr>
        <w:t xml:space="preserve">В конце </w:t>
      </w:r>
      <w:r w:rsidR="00524AFE">
        <w:rPr>
          <w:sz w:val="28"/>
          <w:szCs w:val="28"/>
        </w:rPr>
        <w:t>19</w:t>
      </w:r>
      <w:r w:rsidRPr="003D59C6">
        <w:rPr>
          <w:sz w:val="28"/>
          <w:szCs w:val="28"/>
        </w:rPr>
        <w:t>70-ых г. прошедшего столетия установился рынок золота с</w:t>
      </w:r>
      <w:r w:rsidRPr="003D59C6">
        <w:rPr>
          <w:sz w:val="28"/>
          <w:szCs w:val="28"/>
        </w:rPr>
        <w:t>о</w:t>
      </w:r>
      <w:r w:rsidRPr="003D59C6">
        <w:rPr>
          <w:sz w:val="28"/>
          <w:szCs w:val="28"/>
        </w:rPr>
        <w:t>временного характера. Он превратился в целую систему рынков, находящихся и функционирующих в большом количестве городов-миллионеров. Рынки бл</w:t>
      </w:r>
      <w:r w:rsidRPr="003D59C6">
        <w:rPr>
          <w:sz w:val="28"/>
          <w:szCs w:val="28"/>
        </w:rPr>
        <w:t>а</w:t>
      </w:r>
      <w:r w:rsidRPr="003D59C6">
        <w:rPr>
          <w:sz w:val="28"/>
          <w:szCs w:val="28"/>
        </w:rPr>
        <w:t>городного металла в новом мире стали представлять специализированные це</w:t>
      </w:r>
      <w:r w:rsidRPr="003D59C6">
        <w:rPr>
          <w:sz w:val="28"/>
          <w:szCs w:val="28"/>
        </w:rPr>
        <w:t>н</w:t>
      </w:r>
      <w:r w:rsidRPr="003D59C6">
        <w:rPr>
          <w:sz w:val="28"/>
          <w:szCs w:val="28"/>
        </w:rPr>
        <w:t>тры для торговли этим металлом. Там происходит его продажа и купля по р</w:t>
      </w:r>
      <w:r w:rsidRPr="003D59C6">
        <w:rPr>
          <w:sz w:val="28"/>
          <w:szCs w:val="28"/>
        </w:rPr>
        <w:t>ы</w:t>
      </w:r>
      <w:r w:rsidRPr="003D59C6">
        <w:rPr>
          <w:sz w:val="28"/>
          <w:szCs w:val="28"/>
        </w:rPr>
        <w:t>ночной цене. В целях: частной тезаврации, инвестиций, страхования риска п</w:t>
      </w:r>
      <w:r w:rsidRPr="003D59C6">
        <w:rPr>
          <w:sz w:val="28"/>
          <w:szCs w:val="28"/>
        </w:rPr>
        <w:t>о</w:t>
      </w:r>
      <w:r w:rsidRPr="003D59C6">
        <w:rPr>
          <w:sz w:val="28"/>
          <w:szCs w:val="28"/>
        </w:rPr>
        <w:t xml:space="preserve">терь </w:t>
      </w:r>
      <w:r>
        <w:rPr>
          <w:sz w:val="28"/>
          <w:szCs w:val="28"/>
        </w:rPr>
        <w:t>и</w:t>
      </w:r>
      <w:r w:rsidRPr="003D59C6">
        <w:rPr>
          <w:sz w:val="28"/>
          <w:szCs w:val="28"/>
        </w:rPr>
        <w:t>з-за изменения цен, спекуляции на разнице в ценах, получения нужной валюты для каких-то международных расчётов, для промышленно-бытового потребления.</w:t>
      </w:r>
    </w:p>
    <w:p w:rsidR="001970BA" w:rsidRDefault="00787ED5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</w:t>
      </w:r>
      <w:r w:rsidR="001970BA" w:rsidRPr="00F16792">
        <w:rPr>
          <w:rFonts w:ascii="Times New Roman" w:hAnsi="Times New Roman" w:cs="Times New Roman"/>
          <w:sz w:val="28"/>
          <w:szCs w:val="28"/>
        </w:rPr>
        <w:t xml:space="preserve"> резервным валютам относят валюты, преимущественно применяющиеся для международных расчетов или хранящиеся банками как р</w:t>
      </w:r>
      <w:r w:rsidR="001970BA" w:rsidRPr="00F16792">
        <w:rPr>
          <w:rFonts w:ascii="Times New Roman" w:hAnsi="Times New Roman" w:cs="Times New Roman"/>
          <w:sz w:val="28"/>
          <w:szCs w:val="28"/>
        </w:rPr>
        <w:t>е</w:t>
      </w:r>
      <w:r w:rsidR="001970BA" w:rsidRPr="00F16792">
        <w:rPr>
          <w:rFonts w:ascii="Times New Roman" w:hAnsi="Times New Roman" w:cs="Times New Roman"/>
          <w:sz w:val="28"/>
          <w:szCs w:val="28"/>
        </w:rPr>
        <w:t xml:space="preserve">зервы предстоящих платежей, подобно тому, как хранится золото. Поскольку не только золото хранится в виде слитков в кладовых, но и резервная валюта </w:t>
      </w:r>
      <w:r w:rsidR="00F16792" w:rsidRPr="00F16792">
        <w:rPr>
          <w:rFonts w:ascii="Times New Roman" w:hAnsi="Times New Roman" w:cs="Times New Roman"/>
          <w:sz w:val="28"/>
          <w:szCs w:val="28"/>
        </w:rPr>
        <w:t>–</w:t>
      </w:r>
      <w:r w:rsidR="001970BA" w:rsidRPr="00F16792">
        <w:rPr>
          <w:rFonts w:ascii="Times New Roman" w:hAnsi="Times New Roman" w:cs="Times New Roman"/>
          <w:sz w:val="28"/>
          <w:szCs w:val="28"/>
        </w:rPr>
        <w:t xml:space="preserve"> в виде безналичных денег на счетах данного банка и других банков.</w:t>
      </w:r>
      <w:r w:rsidR="00F16792" w:rsidRPr="00F16792">
        <w:rPr>
          <w:rFonts w:ascii="Times New Roman" w:hAnsi="Times New Roman" w:cs="Times New Roman"/>
          <w:sz w:val="28"/>
          <w:szCs w:val="28"/>
        </w:rPr>
        <w:t xml:space="preserve"> Но все же статус резервной валюты официально не был закреплен, он и не мог быть юр</w:t>
      </w:r>
      <w:r w:rsidR="00F16792" w:rsidRPr="00F16792">
        <w:rPr>
          <w:rFonts w:ascii="Times New Roman" w:hAnsi="Times New Roman" w:cs="Times New Roman"/>
          <w:sz w:val="28"/>
          <w:szCs w:val="28"/>
        </w:rPr>
        <w:t>и</w:t>
      </w:r>
      <w:r w:rsidR="00F16792" w:rsidRPr="00F16792">
        <w:rPr>
          <w:rFonts w:ascii="Times New Roman" w:hAnsi="Times New Roman" w:cs="Times New Roman"/>
          <w:sz w:val="28"/>
          <w:szCs w:val="28"/>
        </w:rPr>
        <w:t>дически закреплен, поскольку обусловливался экономическим потенциалом и ролью страны в международной торговле.</w:t>
      </w:r>
      <w:r w:rsidR="00F16792">
        <w:rPr>
          <w:rFonts w:ascii="Times New Roman" w:hAnsi="Times New Roman" w:cs="Times New Roman"/>
          <w:sz w:val="28"/>
          <w:szCs w:val="28"/>
        </w:rPr>
        <w:t xml:space="preserve"> </w:t>
      </w:r>
      <w:r w:rsidR="00F16792" w:rsidRPr="00F16792">
        <w:rPr>
          <w:rFonts w:ascii="Times New Roman" w:hAnsi="Times New Roman" w:cs="Times New Roman"/>
          <w:sz w:val="28"/>
          <w:szCs w:val="28"/>
        </w:rPr>
        <w:t>На данную роль, в первую очередь претендовали английский фунт стерлингов и американский доллар.</w:t>
      </w:r>
      <w:r w:rsidR="00F16792">
        <w:rPr>
          <w:rFonts w:ascii="Times New Roman" w:hAnsi="Times New Roman" w:cs="Times New Roman"/>
          <w:sz w:val="28"/>
          <w:szCs w:val="28"/>
        </w:rPr>
        <w:t xml:space="preserve"> </w:t>
      </w:r>
      <w:r w:rsidR="00F16792" w:rsidRPr="00F16792">
        <w:rPr>
          <w:rFonts w:ascii="Times New Roman" w:hAnsi="Times New Roman" w:cs="Times New Roman"/>
          <w:sz w:val="28"/>
          <w:szCs w:val="28"/>
        </w:rPr>
        <w:t>Данные в</w:t>
      </w:r>
      <w:r w:rsidR="00F16792" w:rsidRPr="00F16792">
        <w:rPr>
          <w:rFonts w:ascii="Times New Roman" w:hAnsi="Times New Roman" w:cs="Times New Roman"/>
          <w:sz w:val="28"/>
          <w:szCs w:val="28"/>
        </w:rPr>
        <w:t>а</w:t>
      </w:r>
      <w:r w:rsidR="00F16792" w:rsidRPr="00F16792">
        <w:rPr>
          <w:rFonts w:ascii="Times New Roman" w:hAnsi="Times New Roman" w:cs="Times New Roman"/>
          <w:sz w:val="28"/>
          <w:szCs w:val="28"/>
        </w:rPr>
        <w:t>люты представляли страны с самой развитой промышленностью, банковской системой, внешнеторговым оборотом. Валюты опирались на экономическое и политическое влияние своих стран в мире.</w:t>
      </w:r>
    </w:p>
    <w:p w:rsidR="008B33FD" w:rsidRPr="00F16792" w:rsidRDefault="008B33FD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0BA" w:rsidRDefault="00787ED5" w:rsidP="005729A3">
      <w:pPr>
        <w:pStyle w:val="a5"/>
        <w:spacing w:before="60" w:beforeAutospacing="0" w:after="48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1.2</w:t>
      </w:r>
      <w:r w:rsidR="001970BA" w:rsidRPr="00565B75">
        <w:rPr>
          <w:color w:val="0D0D0D" w:themeColor="text1" w:themeTint="F2"/>
          <w:sz w:val="28"/>
          <w:szCs w:val="28"/>
        </w:rPr>
        <w:t xml:space="preserve"> Роль золота в денежно-кредитной системе современного мира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Золото потеряло свои главные функции –</w:t>
      </w:r>
      <w:r w:rsidRPr="00F1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792">
        <w:rPr>
          <w:rFonts w:ascii="Times New Roman" w:hAnsi="Times New Roman" w:cs="Times New Roman"/>
          <w:sz w:val="28"/>
          <w:szCs w:val="28"/>
        </w:rPr>
        <w:t>это мера стоимости товаров и услуг и средство обращения. Тем не менее, такие монетарные функции как средство накопления, платежа, сбережения, а также мировая функция денег не были утрачены, они лишь трансформировались.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объясняется тем,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во-</w:t>
      </w:r>
      <w:r w:rsidRPr="00F16792">
        <w:rPr>
          <w:rFonts w:ascii="Times New Roman" w:hAnsi="Times New Roman" w:cs="Times New Roman"/>
          <w:sz w:val="28"/>
          <w:szCs w:val="28"/>
        </w:rPr>
        <w:t>первых с развитием всемирной сети Инте</w:t>
      </w:r>
      <w:r w:rsidRPr="00F16792">
        <w:rPr>
          <w:rFonts w:ascii="Times New Roman" w:hAnsi="Times New Roman" w:cs="Times New Roman"/>
          <w:sz w:val="28"/>
          <w:szCs w:val="28"/>
        </w:rPr>
        <w:t>р</w:t>
      </w:r>
      <w:r w:rsidRPr="00F16792">
        <w:rPr>
          <w:rFonts w:ascii="Times New Roman" w:hAnsi="Times New Roman" w:cs="Times New Roman"/>
          <w:sz w:val="28"/>
          <w:szCs w:val="28"/>
        </w:rPr>
        <w:t>нет золото стало возможным использовать в качестве средства платежа.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Например, интернациональная платежная система E-</w:t>
      </w:r>
      <w:proofErr w:type="spellStart"/>
      <w:r w:rsidRPr="00F16792">
        <w:rPr>
          <w:rFonts w:ascii="Times New Roman" w:hAnsi="Times New Roman" w:cs="Times New Roman"/>
          <w:sz w:val="28"/>
          <w:szCs w:val="28"/>
        </w:rPr>
        <w:t>Gold</w:t>
      </w:r>
      <w:proofErr w:type="spellEnd"/>
      <w:r w:rsidRPr="00F16792">
        <w:rPr>
          <w:rFonts w:ascii="Times New Roman" w:hAnsi="Times New Roman" w:cs="Times New Roman"/>
          <w:sz w:val="28"/>
          <w:szCs w:val="28"/>
        </w:rPr>
        <w:t>, корреспонд</w:t>
      </w:r>
      <w:r w:rsidRPr="00F16792">
        <w:rPr>
          <w:rFonts w:ascii="Times New Roman" w:hAnsi="Times New Roman" w:cs="Times New Roman"/>
          <w:sz w:val="28"/>
          <w:szCs w:val="28"/>
        </w:rPr>
        <w:t>и</w:t>
      </w:r>
      <w:r w:rsidRPr="00F16792">
        <w:rPr>
          <w:rFonts w:ascii="Times New Roman" w:hAnsi="Times New Roman" w:cs="Times New Roman"/>
          <w:sz w:val="28"/>
          <w:szCs w:val="28"/>
        </w:rPr>
        <w:t>рует денежные средства в некоторые драгоценные металлы, в частности в зол</w:t>
      </w:r>
      <w:r w:rsidRPr="00F16792">
        <w:rPr>
          <w:rFonts w:ascii="Times New Roman" w:hAnsi="Times New Roman" w:cs="Times New Roman"/>
          <w:sz w:val="28"/>
          <w:szCs w:val="28"/>
        </w:rPr>
        <w:t>о</w:t>
      </w:r>
      <w:r w:rsidRPr="00F16792">
        <w:rPr>
          <w:rFonts w:ascii="Times New Roman" w:hAnsi="Times New Roman" w:cs="Times New Roman"/>
          <w:sz w:val="28"/>
          <w:szCs w:val="28"/>
        </w:rPr>
        <w:t>то. Данная система очень эффективна для проведения международных плат</w:t>
      </w:r>
      <w:r w:rsidRPr="00F16792">
        <w:rPr>
          <w:rFonts w:ascii="Times New Roman" w:hAnsi="Times New Roman" w:cs="Times New Roman"/>
          <w:sz w:val="28"/>
          <w:szCs w:val="28"/>
        </w:rPr>
        <w:t>е</w:t>
      </w:r>
      <w:r w:rsidRPr="00F16792">
        <w:rPr>
          <w:rFonts w:ascii="Times New Roman" w:hAnsi="Times New Roman" w:cs="Times New Roman"/>
          <w:sz w:val="28"/>
          <w:szCs w:val="28"/>
        </w:rPr>
        <w:t>жей.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Таким образом, с помощью данной платежной системы реализуется функция золота как средства платежа.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Во-вторых, в условиях финансового кризиса золото может выступать в качестве средства накопления и сбережения. В данном случае золото может в</w:t>
      </w:r>
      <w:r w:rsidRPr="00F16792">
        <w:rPr>
          <w:rFonts w:ascii="Times New Roman" w:hAnsi="Times New Roman" w:cs="Times New Roman"/>
          <w:sz w:val="28"/>
          <w:szCs w:val="28"/>
        </w:rPr>
        <w:t>ы</w:t>
      </w:r>
      <w:r w:rsidRPr="00F16792">
        <w:rPr>
          <w:rFonts w:ascii="Times New Roman" w:hAnsi="Times New Roman" w:cs="Times New Roman"/>
          <w:sz w:val="28"/>
          <w:szCs w:val="28"/>
        </w:rPr>
        <w:t>ступать определенным страховым фондом.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В современных условиях нестабильности основных мировых валют мн</w:t>
      </w:r>
      <w:r w:rsidRPr="00F16792">
        <w:rPr>
          <w:rFonts w:ascii="Times New Roman" w:hAnsi="Times New Roman" w:cs="Times New Roman"/>
          <w:sz w:val="28"/>
          <w:szCs w:val="28"/>
        </w:rPr>
        <w:t>о</w:t>
      </w:r>
      <w:r w:rsidRPr="00F16792">
        <w:rPr>
          <w:rFonts w:ascii="Times New Roman" w:hAnsi="Times New Roman" w:cs="Times New Roman"/>
          <w:sz w:val="28"/>
          <w:szCs w:val="28"/>
        </w:rPr>
        <w:t>гие инвесторы предпочитают вкладывать средства в золото, поскольку оно сч</w:t>
      </w:r>
      <w:r w:rsidRPr="00F16792">
        <w:rPr>
          <w:rFonts w:ascii="Times New Roman" w:hAnsi="Times New Roman" w:cs="Times New Roman"/>
          <w:sz w:val="28"/>
          <w:szCs w:val="28"/>
        </w:rPr>
        <w:t>и</w:t>
      </w:r>
      <w:r w:rsidRPr="00F16792">
        <w:rPr>
          <w:rFonts w:ascii="Times New Roman" w:hAnsi="Times New Roman" w:cs="Times New Roman"/>
          <w:sz w:val="28"/>
          <w:szCs w:val="28"/>
        </w:rPr>
        <w:t>тается одним из самых устойчивых и высоколиквидных финансовых активов, традиционно используемых в целях сбережения и накопления капитала.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В третьих, золото на протяжении многих веков выполняло функцию м</w:t>
      </w:r>
      <w:r w:rsidRPr="00F16792">
        <w:rPr>
          <w:rFonts w:ascii="Times New Roman" w:hAnsi="Times New Roman" w:cs="Times New Roman"/>
          <w:sz w:val="28"/>
          <w:szCs w:val="28"/>
        </w:rPr>
        <w:t>и</w:t>
      </w:r>
      <w:r w:rsidRPr="00F16792">
        <w:rPr>
          <w:rFonts w:ascii="Times New Roman" w:hAnsi="Times New Roman" w:cs="Times New Roman"/>
          <w:sz w:val="28"/>
          <w:szCs w:val="28"/>
        </w:rPr>
        <w:t>ровых денег. На сегодняшний день золото в качестве мировых денег функци</w:t>
      </w:r>
      <w:r w:rsidRPr="00F16792">
        <w:rPr>
          <w:rFonts w:ascii="Times New Roman" w:hAnsi="Times New Roman" w:cs="Times New Roman"/>
          <w:sz w:val="28"/>
          <w:szCs w:val="28"/>
        </w:rPr>
        <w:t>о</w:t>
      </w:r>
      <w:r w:rsidRPr="00F16792">
        <w:rPr>
          <w:rFonts w:ascii="Times New Roman" w:hAnsi="Times New Roman" w:cs="Times New Roman"/>
          <w:sz w:val="28"/>
          <w:szCs w:val="28"/>
        </w:rPr>
        <w:t>нирует как всеобщая материализация общественного богатства.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Сегодня роль золота как финансового актива повышается с каждым днем.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На сегодняшний день страны заинтересованы в сохранении благородного металла как реального резервного актива по ряду причин: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24AFE">
        <w:rPr>
          <w:rFonts w:ascii="Times New Roman" w:hAnsi="Times New Roman" w:cs="Times New Roman"/>
          <w:sz w:val="28"/>
          <w:szCs w:val="28"/>
        </w:rPr>
        <w:t>д</w:t>
      </w:r>
      <w:r w:rsidRPr="00F16792">
        <w:rPr>
          <w:rFonts w:ascii="Times New Roman" w:hAnsi="Times New Roman" w:cs="Times New Roman"/>
          <w:sz w:val="28"/>
          <w:szCs w:val="28"/>
        </w:rPr>
        <w:t>иверсификаци</w:t>
      </w:r>
      <w:r>
        <w:rPr>
          <w:rFonts w:ascii="Times New Roman" w:hAnsi="Times New Roman" w:cs="Times New Roman"/>
          <w:sz w:val="28"/>
          <w:szCs w:val="28"/>
        </w:rPr>
        <w:t xml:space="preserve">я официальных резервных активов: </w:t>
      </w:r>
      <w:r w:rsidR="00787ED5">
        <w:rPr>
          <w:rFonts w:ascii="Times New Roman" w:hAnsi="Times New Roman" w:cs="Times New Roman"/>
          <w:sz w:val="28"/>
          <w:szCs w:val="28"/>
        </w:rPr>
        <w:t>с</w:t>
      </w:r>
      <w:r w:rsidRPr="00F16792">
        <w:rPr>
          <w:rFonts w:ascii="Times New Roman" w:hAnsi="Times New Roman" w:cs="Times New Roman"/>
          <w:sz w:val="28"/>
          <w:szCs w:val="28"/>
        </w:rPr>
        <w:t>тратегия диверс</w:t>
      </w:r>
      <w:r w:rsidRPr="00F16792">
        <w:rPr>
          <w:rFonts w:ascii="Times New Roman" w:hAnsi="Times New Roman" w:cs="Times New Roman"/>
          <w:sz w:val="28"/>
          <w:szCs w:val="28"/>
        </w:rPr>
        <w:t>и</w:t>
      </w:r>
      <w:r w:rsidRPr="00F16792">
        <w:rPr>
          <w:rFonts w:ascii="Times New Roman" w:hAnsi="Times New Roman" w:cs="Times New Roman"/>
          <w:sz w:val="28"/>
          <w:szCs w:val="28"/>
        </w:rPr>
        <w:t>фикации резервов, как правило, имеет более высокую надёжность, нежели стратегия, которая ориентируется на а</w:t>
      </w:r>
      <w:r w:rsidR="00524AFE">
        <w:rPr>
          <w:rFonts w:ascii="Times New Roman" w:hAnsi="Times New Roman" w:cs="Times New Roman"/>
          <w:sz w:val="28"/>
          <w:szCs w:val="28"/>
        </w:rPr>
        <w:t>ктив одного вида;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AFE">
        <w:rPr>
          <w:rFonts w:ascii="Times New Roman" w:hAnsi="Times New Roman" w:cs="Times New Roman"/>
          <w:sz w:val="28"/>
          <w:szCs w:val="28"/>
        </w:rPr>
        <w:t>ф</w:t>
      </w:r>
      <w:r w:rsidRPr="00F16792">
        <w:rPr>
          <w:rFonts w:ascii="Times New Roman" w:hAnsi="Times New Roman" w:cs="Times New Roman"/>
          <w:sz w:val="28"/>
          <w:szCs w:val="28"/>
        </w:rPr>
        <w:t>изическая защита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87ED5">
        <w:rPr>
          <w:rFonts w:ascii="Times New Roman" w:hAnsi="Times New Roman" w:cs="Times New Roman"/>
          <w:sz w:val="28"/>
          <w:szCs w:val="28"/>
        </w:rPr>
        <w:t>ц</w:t>
      </w:r>
      <w:r w:rsidRPr="00F16792">
        <w:rPr>
          <w:rFonts w:ascii="Times New Roman" w:hAnsi="Times New Roman" w:cs="Times New Roman"/>
          <w:sz w:val="28"/>
          <w:szCs w:val="28"/>
        </w:rPr>
        <w:t>енные бумаги и иностранные денежные средства могут быть обременены валютным контролем, который полностью или части</w:t>
      </w:r>
      <w:r w:rsidRPr="00F16792">
        <w:rPr>
          <w:rFonts w:ascii="Times New Roman" w:hAnsi="Times New Roman" w:cs="Times New Roman"/>
          <w:sz w:val="28"/>
          <w:szCs w:val="28"/>
        </w:rPr>
        <w:t>ч</w:t>
      </w:r>
      <w:r w:rsidRPr="00F16792">
        <w:rPr>
          <w:rFonts w:ascii="Times New Roman" w:hAnsi="Times New Roman" w:cs="Times New Roman"/>
          <w:sz w:val="28"/>
          <w:szCs w:val="28"/>
        </w:rPr>
        <w:t>но ограничивает их перемещение на территории государства-инициатора.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В данной ситуации можно говорить об ограничении доступа к собстве</w:t>
      </w:r>
      <w:r w:rsidRPr="00F16792">
        <w:rPr>
          <w:rFonts w:ascii="Times New Roman" w:hAnsi="Times New Roman" w:cs="Times New Roman"/>
          <w:sz w:val="28"/>
          <w:szCs w:val="28"/>
        </w:rPr>
        <w:t>н</w:t>
      </w:r>
      <w:r w:rsidRPr="00F16792">
        <w:rPr>
          <w:rFonts w:ascii="Times New Roman" w:hAnsi="Times New Roman" w:cs="Times New Roman"/>
          <w:sz w:val="28"/>
          <w:szCs w:val="28"/>
        </w:rPr>
        <w:t>ным ресурсам, которые размещены в форме банковских депозитов и ценных бумаг, на территории государства-инициатора валютного контроля. В результ</w:t>
      </w:r>
      <w:r w:rsidRPr="00F16792">
        <w:rPr>
          <w:rFonts w:ascii="Times New Roman" w:hAnsi="Times New Roman" w:cs="Times New Roman"/>
          <w:sz w:val="28"/>
          <w:szCs w:val="28"/>
        </w:rPr>
        <w:t>а</w:t>
      </w:r>
      <w:r w:rsidRPr="00F16792">
        <w:rPr>
          <w:rFonts w:ascii="Times New Roman" w:hAnsi="Times New Roman" w:cs="Times New Roman"/>
          <w:sz w:val="28"/>
          <w:szCs w:val="28"/>
        </w:rPr>
        <w:t>те, более надёжным активом является золото в резервах национальных це</w:t>
      </w:r>
      <w:r w:rsidRPr="00F16792">
        <w:rPr>
          <w:rFonts w:ascii="Times New Roman" w:hAnsi="Times New Roman" w:cs="Times New Roman"/>
          <w:sz w:val="28"/>
          <w:szCs w:val="28"/>
        </w:rPr>
        <w:t>н</w:t>
      </w:r>
      <w:r w:rsidRPr="00F16792">
        <w:rPr>
          <w:rFonts w:ascii="Times New Roman" w:hAnsi="Times New Roman" w:cs="Times New Roman"/>
          <w:sz w:val="28"/>
          <w:szCs w:val="28"/>
        </w:rPr>
        <w:t>тральных банков.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E1B">
        <w:rPr>
          <w:rFonts w:ascii="Times New Roman" w:hAnsi="Times New Roman" w:cs="Times New Roman"/>
          <w:sz w:val="28"/>
          <w:szCs w:val="28"/>
        </w:rPr>
        <w:t>э</w:t>
      </w:r>
      <w:r w:rsidRPr="00F16792">
        <w:rPr>
          <w:rFonts w:ascii="Times New Roman" w:hAnsi="Times New Roman" w:cs="Times New Roman"/>
          <w:sz w:val="28"/>
          <w:szCs w:val="28"/>
        </w:rPr>
        <w:t>кономическая защищённость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87ED5">
        <w:rPr>
          <w:rFonts w:ascii="Times New Roman" w:hAnsi="Times New Roman" w:cs="Times New Roman"/>
          <w:sz w:val="28"/>
          <w:szCs w:val="28"/>
        </w:rPr>
        <w:t>п</w:t>
      </w:r>
      <w:r w:rsidRPr="00F16792">
        <w:rPr>
          <w:rFonts w:ascii="Times New Roman" w:hAnsi="Times New Roman" w:cs="Times New Roman"/>
          <w:sz w:val="28"/>
          <w:szCs w:val="28"/>
        </w:rPr>
        <w:t>о степени экономической защищенн</w:t>
      </w:r>
      <w:r w:rsidRPr="00F16792">
        <w:rPr>
          <w:rFonts w:ascii="Times New Roman" w:hAnsi="Times New Roman" w:cs="Times New Roman"/>
          <w:sz w:val="28"/>
          <w:szCs w:val="28"/>
        </w:rPr>
        <w:t>о</w:t>
      </w:r>
      <w:r w:rsidRPr="00F16792">
        <w:rPr>
          <w:rFonts w:ascii="Times New Roman" w:hAnsi="Times New Roman" w:cs="Times New Roman"/>
          <w:sz w:val="28"/>
          <w:szCs w:val="28"/>
        </w:rPr>
        <w:t>сти золото все еще занимает господствующие позиции среди финансовых акт</w:t>
      </w:r>
      <w:r w:rsidRPr="00F16792">
        <w:rPr>
          <w:rFonts w:ascii="Times New Roman" w:hAnsi="Times New Roman" w:cs="Times New Roman"/>
          <w:sz w:val="28"/>
          <w:szCs w:val="28"/>
        </w:rPr>
        <w:t>и</w:t>
      </w:r>
      <w:r w:rsidRPr="00F16792">
        <w:rPr>
          <w:rFonts w:ascii="Times New Roman" w:hAnsi="Times New Roman" w:cs="Times New Roman"/>
          <w:sz w:val="28"/>
          <w:szCs w:val="28"/>
        </w:rPr>
        <w:t xml:space="preserve">вов. Золото имеет </w:t>
      </w:r>
      <w:proofErr w:type="gramStart"/>
      <w:r w:rsidRPr="00F16792">
        <w:rPr>
          <w:rFonts w:ascii="Times New Roman" w:hAnsi="Times New Roman" w:cs="Times New Roman"/>
          <w:sz w:val="28"/>
          <w:szCs w:val="28"/>
        </w:rPr>
        <w:t>гораздо большую</w:t>
      </w:r>
      <w:proofErr w:type="gramEnd"/>
      <w:r w:rsidRPr="00F16792">
        <w:rPr>
          <w:rFonts w:ascii="Times New Roman" w:hAnsi="Times New Roman" w:cs="Times New Roman"/>
          <w:sz w:val="28"/>
          <w:szCs w:val="28"/>
        </w:rPr>
        <w:t xml:space="preserve"> ликвидность, нежели другие «защитные» финансовые активы, так как оно может быть продано в любое время без бол</w:t>
      </w:r>
      <w:r w:rsidRPr="00F16792">
        <w:rPr>
          <w:rFonts w:ascii="Times New Roman" w:hAnsi="Times New Roman" w:cs="Times New Roman"/>
          <w:sz w:val="28"/>
          <w:szCs w:val="28"/>
        </w:rPr>
        <w:t>ь</w:t>
      </w:r>
      <w:r w:rsidRPr="00F16792">
        <w:rPr>
          <w:rFonts w:ascii="Times New Roman" w:hAnsi="Times New Roman" w:cs="Times New Roman"/>
          <w:sz w:val="28"/>
          <w:szCs w:val="28"/>
        </w:rPr>
        <w:t>ших затрат.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E1B">
        <w:rPr>
          <w:rFonts w:ascii="Times New Roman" w:hAnsi="Times New Roman" w:cs="Times New Roman"/>
          <w:sz w:val="28"/>
          <w:szCs w:val="28"/>
        </w:rPr>
        <w:t>д</w:t>
      </w:r>
      <w:r w:rsidRPr="00F16792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87ED5">
        <w:rPr>
          <w:rFonts w:ascii="Times New Roman" w:hAnsi="Times New Roman" w:cs="Times New Roman"/>
          <w:sz w:val="28"/>
          <w:szCs w:val="28"/>
        </w:rPr>
        <w:t>ц</w:t>
      </w:r>
      <w:r w:rsidRPr="00F16792">
        <w:rPr>
          <w:rFonts w:ascii="Times New Roman" w:hAnsi="Times New Roman" w:cs="Times New Roman"/>
          <w:sz w:val="28"/>
          <w:szCs w:val="28"/>
        </w:rPr>
        <w:t xml:space="preserve">ентральные банки осуществляют </w:t>
      </w:r>
      <w:proofErr w:type="gramStart"/>
      <w:r w:rsidRPr="00F16792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F16792">
        <w:rPr>
          <w:rFonts w:ascii="Times New Roman" w:hAnsi="Times New Roman" w:cs="Times New Roman"/>
          <w:sz w:val="28"/>
          <w:szCs w:val="28"/>
        </w:rPr>
        <w:t xml:space="preserve"> портфелем зол</w:t>
      </w:r>
      <w:r w:rsidRPr="00F16792">
        <w:rPr>
          <w:rFonts w:ascii="Times New Roman" w:hAnsi="Times New Roman" w:cs="Times New Roman"/>
          <w:sz w:val="28"/>
          <w:szCs w:val="28"/>
        </w:rPr>
        <w:t>о</w:t>
      </w:r>
      <w:r w:rsidRPr="00F16792">
        <w:rPr>
          <w:rFonts w:ascii="Times New Roman" w:hAnsi="Times New Roman" w:cs="Times New Roman"/>
          <w:sz w:val="28"/>
          <w:szCs w:val="28"/>
        </w:rPr>
        <w:t>тых резервов, предпочитая при этом менее рискованные операции с небольшим доходом. Большая часть таких операций совершается через банки-</w:t>
      </w:r>
      <w:proofErr w:type="spellStart"/>
      <w:r w:rsidRPr="00F16792">
        <w:rPr>
          <w:rFonts w:ascii="Times New Roman" w:hAnsi="Times New Roman" w:cs="Times New Roman"/>
          <w:sz w:val="28"/>
          <w:szCs w:val="28"/>
        </w:rPr>
        <w:t>маркетмейкеры</w:t>
      </w:r>
      <w:proofErr w:type="spellEnd"/>
      <w:r w:rsidRPr="00F16792">
        <w:rPr>
          <w:rFonts w:ascii="Times New Roman" w:hAnsi="Times New Roman" w:cs="Times New Roman"/>
          <w:sz w:val="28"/>
          <w:szCs w:val="28"/>
        </w:rPr>
        <w:t xml:space="preserve"> на кредитном рынке золота. Это в свою очередь приносит н</w:t>
      </w:r>
      <w:r w:rsidRPr="00F16792">
        <w:rPr>
          <w:rFonts w:ascii="Times New Roman" w:hAnsi="Times New Roman" w:cs="Times New Roman"/>
          <w:sz w:val="28"/>
          <w:szCs w:val="28"/>
        </w:rPr>
        <w:t>е</w:t>
      </w:r>
      <w:r w:rsidRPr="00F16792">
        <w:rPr>
          <w:rFonts w:ascii="Times New Roman" w:hAnsi="Times New Roman" w:cs="Times New Roman"/>
          <w:sz w:val="28"/>
          <w:szCs w:val="28"/>
        </w:rPr>
        <w:t>малый доход.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E1B">
        <w:rPr>
          <w:rFonts w:ascii="Times New Roman" w:hAnsi="Times New Roman" w:cs="Times New Roman"/>
          <w:sz w:val="28"/>
          <w:szCs w:val="28"/>
        </w:rPr>
        <w:t>с</w:t>
      </w:r>
      <w:r w:rsidRPr="00F16792">
        <w:rPr>
          <w:rFonts w:ascii="Times New Roman" w:hAnsi="Times New Roman" w:cs="Times New Roman"/>
          <w:sz w:val="28"/>
          <w:szCs w:val="28"/>
        </w:rPr>
        <w:t>трахование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87ED5">
        <w:rPr>
          <w:rFonts w:ascii="Times New Roman" w:hAnsi="Times New Roman" w:cs="Times New Roman"/>
          <w:sz w:val="28"/>
          <w:szCs w:val="28"/>
        </w:rPr>
        <w:t>з</w:t>
      </w:r>
      <w:r w:rsidRPr="00F16792">
        <w:rPr>
          <w:rFonts w:ascii="Times New Roman" w:hAnsi="Times New Roman" w:cs="Times New Roman"/>
          <w:sz w:val="28"/>
          <w:szCs w:val="28"/>
        </w:rPr>
        <w:t>олотые резервы можно воспринимать как определенное страховое возмещение в ситуации финансовых кризисов, войн, краха мировой валютной системы и стихийных бедствий. Поскольку, исторически золото представляет собой неопровержимый инструмент страхования от неблагопр</w:t>
      </w:r>
      <w:r w:rsidRPr="00F16792">
        <w:rPr>
          <w:rFonts w:ascii="Times New Roman" w:hAnsi="Times New Roman" w:cs="Times New Roman"/>
          <w:sz w:val="28"/>
          <w:szCs w:val="28"/>
        </w:rPr>
        <w:t>и</w:t>
      </w:r>
      <w:r w:rsidRPr="00F16792">
        <w:rPr>
          <w:rFonts w:ascii="Times New Roman" w:hAnsi="Times New Roman" w:cs="Times New Roman"/>
          <w:sz w:val="28"/>
          <w:szCs w:val="28"/>
        </w:rPr>
        <w:t>ятной политической и макроэкономической ситуации.</w:t>
      </w:r>
    </w:p>
    <w:p w:rsidR="00F16792" w:rsidRPr="00F16792" w:rsidRDefault="00F16792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–</w:t>
      </w:r>
      <w:r w:rsidR="00087E1B">
        <w:rPr>
          <w:rFonts w:ascii="Times New Roman" w:hAnsi="Times New Roman" w:cs="Times New Roman"/>
          <w:sz w:val="28"/>
          <w:szCs w:val="28"/>
        </w:rPr>
        <w:t xml:space="preserve"> д</w:t>
      </w:r>
      <w:r w:rsidRPr="00F16792">
        <w:rPr>
          <w:rFonts w:ascii="Times New Roman" w:hAnsi="Times New Roman" w:cs="Times New Roman"/>
          <w:sz w:val="28"/>
          <w:szCs w:val="28"/>
        </w:rPr>
        <w:t>оверие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87ED5">
        <w:rPr>
          <w:rFonts w:ascii="Times New Roman" w:hAnsi="Times New Roman" w:cs="Times New Roman"/>
          <w:sz w:val="28"/>
          <w:szCs w:val="28"/>
        </w:rPr>
        <w:t>б</w:t>
      </w:r>
      <w:r w:rsidRPr="00F16792">
        <w:rPr>
          <w:rFonts w:ascii="Times New Roman" w:hAnsi="Times New Roman" w:cs="Times New Roman"/>
          <w:sz w:val="28"/>
          <w:szCs w:val="28"/>
        </w:rPr>
        <w:t>ольшинство людей и сегодня не утратили веру в то, что зол</w:t>
      </w:r>
      <w:r w:rsidRPr="00F16792">
        <w:rPr>
          <w:rFonts w:ascii="Times New Roman" w:hAnsi="Times New Roman" w:cs="Times New Roman"/>
          <w:sz w:val="28"/>
          <w:szCs w:val="28"/>
        </w:rPr>
        <w:t>о</w:t>
      </w:r>
      <w:r w:rsidRPr="00F16792">
        <w:rPr>
          <w:rFonts w:ascii="Times New Roman" w:hAnsi="Times New Roman" w:cs="Times New Roman"/>
          <w:sz w:val="28"/>
          <w:szCs w:val="28"/>
        </w:rPr>
        <w:t>то является ценным финансовым активом. Центральные банки многих стран также воспринимают золото как самый устойчивый актив. Обладание золотом способствует укреплению уверенности населения в национальной валюте.</w:t>
      </w:r>
    </w:p>
    <w:p w:rsidR="001970B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денежно-кредитной системе господствуют бумажные деньги. Роль 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лота ограничивается резервным сбережением, этот металл </w:t>
      </w:r>
      <w:proofErr w:type="spellStart"/>
      <w:r>
        <w:rPr>
          <w:sz w:val="28"/>
          <w:szCs w:val="28"/>
        </w:rPr>
        <w:t>демонетизирован</w:t>
      </w:r>
      <w:proofErr w:type="spellEnd"/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>всему миру. И не выполняя больше ранних денежных функций, оно не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зуется при разнообразных расчётах мирового характера. </w:t>
      </w:r>
    </w:p>
    <w:p w:rsidR="001970B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мире этот элемент формирует при этом составляющую финансовых резервов станы, оно служит в качестве залога при процессе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кредита от иностранного государства или же от различных мировых учреждений.</w:t>
      </w:r>
    </w:p>
    <w:p w:rsidR="001970B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элемент до сих пор считается товаром высококвалифицированного качества. И в этой </w:t>
      </w:r>
      <w:proofErr w:type="gramStart"/>
      <w:r>
        <w:rPr>
          <w:sz w:val="28"/>
          <w:szCs w:val="28"/>
        </w:rPr>
        <w:t>закономерности</w:t>
      </w:r>
      <w:proofErr w:type="gramEnd"/>
      <w:r>
        <w:rPr>
          <w:sz w:val="28"/>
          <w:szCs w:val="28"/>
        </w:rPr>
        <w:t xml:space="preserve"> возможно проследить некий парадокс.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радокс золота в современном мире заключается в том,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несмотря на то, как этот металл показал себя в прошлом, несмотря на его исключение из денежного обращения, он носит название товара особой категории, спрос на него до сих пор большой, имеющий больше инвестиционный характер, нежели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ленный. И по сути, когда этот элемент стал не просто деньгами, он значительно расширил сферу своего применения. Теперь это:</w:t>
      </w:r>
    </w:p>
    <w:p w:rsidR="001970BA" w:rsidRDefault="00787ED5" w:rsidP="001970BA">
      <w:pPr>
        <w:pStyle w:val="a5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б</w:t>
      </w:r>
      <w:r w:rsidR="001970BA">
        <w:rPr>
          <w:sz w:val="28"/>
          <w:szCs w:val="28"/>
        </w:rPr>
        <w:t>азовый актив в ци</w:t>
      </w:r>
      <w:r>
        <w:rPr>
          <w:sz w:val="28"/>
          <w:szCs w:val="28"/>
        </w:rPr>
        <w:t>фровых деньгах и ценных бумагах;</w:t>
      </w:r>
    </w:p>
    <w:p w:rsidR="001970BA" w:rsidRDefault="00787ED5" w:rsidP="001970BA">
      <w:pPr>
        <w:pStyle w:val="a5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="001970BA">
        <w:rPr>
          <w:sz w:val="28"/>
          <w:szCs w:val="28"/>
        </w:rPr>
        <w:t>н</w:t>
      </w:r>
      <w:r>
        <w:rPr>
          <w:sz w:val="28"/>
          <w:szCs w:val="28"/>
        </w:rPr>
        <w:t>струмент финансового характера (объект бизнеса банков);</w:t>
      </w:r>
    </w:p>
    <w:p w:rsidR="00787ED5" w:rsidRDefault="00787ED5" w:rsidP="00787ED5">
      <w:pPr>
        <w:pStyle w:val="a5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ф</w:t>
      </w:r>
      <w:r w:rsidR="001970BA">
        <w:rPr>
          <w:sz w:val="28"/>
          <w:szCs w:val="28"/>
        </w:rPr>
        <w:t>инансовый актив (будучи в слитках и монетах)</w:t>
      </w:r>
      <w:r>
        <w:rPr>
          <w:sz w:val="28"/>
          <w:szCs w:val="28"/>
        </w:rPr>
        <w:t>;</w:t>
      </w:r>
    </w:p>
    <w:p w:rsidR="001970BA" w:rsidRDefault="00787ED5" w:rsidP="00787ED5">
      <w:pPr>
        <w:pStyle w:val="a5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товар</w:t>
      </w:r>
      <w:r w:rsidR="001970BA">
        <w:rPr>
          <w:sz w:val="28"/>
          <w:szCs w:val="28"/>
        </w:rPr>
        <w:t xml:space="preserve"> (</w:t>
      </w:r>
      <w:r w:rsidR="001970BA" w:rsidRPr="00FD6E8E">
        <w:rPr>
          <w:sz w:val="28"/>
          <w:szCs w:val="28"/>
        </w:rPr>
        <w:t>Благодаря своей незаменимости и ограниченного объема, золото является ценным материалом на рынке драгоценных металлов.</w:t>
      </w:r>
      <w:r w:rsidR="001970BA">
        <w:rPr>
          <w:sz w:val="28"/>
          <w:szCs w:val="28"/>
        </w:rPr>
        <w:t>).</w:t>
      </w:r>
    </w:p>
    <w:p w:rsidR="001970BA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24D04">
        <w:rPr>
          <w:sz w:val="28"/>
          <w:szCs w:val="28"/>
        </w:rPr>
        <w:t>ировой запас увеличивается, но</w:t>
      </w:r>
      <w:r>
        <w:rPr>
          <w:sz w:val="28"/>
          <w:szCs w:val="28"/>
        </w:rPr>
        <w:t xml:space="preserve"> темпы</w:t>
      </w:r>
      <w:r w:rsidRPr="00024D04">
        <w:rPr>
          <w:sz w:val="28"/>
          <w:szCs w:val="28"/>
        </w:rPr>
        <w:t> это</w:t>
      </w:r>
      <w:r>
        <w:rPr>
          <w:sz w:val="28"/>
          <w:szCs w:val="28"/>
        </w:rPr>
        <w:t>го роста очень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</w:t>
      </w:r>
      <w:r w:rsidRPr="00024D04">
        <w:rPr>
          <w:sz w:val="28"/>
          <w:szCs w:val="28"/>
        </w:rPr>
        <w:t>, ведь за год объем золота возрастает всего на 1,6% от общего запаса. </w:t>
      </w:r>
      <w:r>
        <w:rPr>
          <w:sz w:val="28"/>
          <w:szCs w:val="28"/>
        </w:rPr>
        <w:t xml:space="preserve">Практическое все мировое золото является чьей-то собственностью, и каждая новая партия раскупается </w:t>
      </w:r>
      <w:proofErr w:type="gramStart"/>
      <w:r>
        <w:rPr>
          <w:sz w:val="28"/>
          <w:szCs w:val="28"/>
        </w:rPr>
        <w:t>с целю</w:t>
      </w:r>
      <w:proofErr w:type="gramEnd"/>
      <w:r>
        <w:rPr>
          <w:sz w:val="28"/>
          <w:szCs w:val="28"/>
        </w:rPr>
        <w:t xml:space="preserve"> гарантированного о сбережения нажитого благос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стояния.</w:t>
      </w:r>
    </w:p>
    <w:p w:rsidR="001970BA" w:rsidRPr="00D07564" w:rsidRDefault="001970BA" w:rsidP="001970B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Особенности существующего</w:t>
      </w:r>
      <w:r w:rsidRPr="00D07564">
        <w:rPr>
          <w:color w:val="0D0D0D" w:themeColor="text1" w:themeTint="F2"/>
          <w:sz w:val="28"/>
          <w:szCs w:val="28"/>
        </w:rPr>
        <w:t xml:space="preserve"> рынка золота </w:t>
      </w:r>
      <w:r>
        <w:rPr>
          <w:color w:val="0D0D0D" w:themeColor="text1" w:themeTint="F2"/>
          <w:sz w:val="28"/>
          <w:szCs w:val="28"/>
        </w:rPr>
        <w:t>заключается в том</w:t>
      </w:r>
      <w:r w:rsidRPr="00D07564">
        <w:rPr>
          <w:color w:val="0D0D0D" w:themeColor="text1" w:themeTint="F2"/>
          <w:sz w:val="28"/>
          <w:szCs w:val="28"/>
        </w:rPr>
        <w:t xml:space="preserve">, что, во-первых, </w:t>
      </w:r>
      <w:r>
        <w:rPr>
          <w:color w:val="0D0D0D" w:themeColor="text1" w:themeTint="F2"/>
          <w:sz w:val="28"/>
          <w:szCs w:val="28"/>
        </w:rPr>
        <w:t>этот элемент применяется</w:t>
      </w:r>
      <w:r w:rsidRPr="00D07564">
        <w:rPr>
          <w:color w:val="0D0D0D" w:themeColor="text1" w:themeTint="F2"/>
          <w:sz w:val="28"/>
          <w:szCs w:val="28"/>
        </w:rPr>
        <w:t xml:space="preserve"> фактически всеми государствами в качестве</w:t>
      </w:r>
      <w:r w:rsidR="00524AFE">
        <w:rPr>
          <w:color w:val="0D0D0D" w:themeColor="text1" w:themeTint="F2"/>
          <w:sz w:val="28"/>
          <w:szCs w:val="28"/>
        </w:rPr>
        <w:t xml:space="preserve"> страхового и резервного фонда</w:t>
      </w:r>
      <w:r w:rsidRPr="00D07564">
        <w:rPr>
          <w:color w:val="0D0D0D" w:themeColor="text1" w:themeTint="F2"/>
          <w:sz w:val="28"/>
          <w:szCs w:val="28"/>
        </w:rPr>
        <w:t>. Во-вторых, еще большие объемы золота им</w:t>
      </w:r>
      <w:r w:rsidRPr="00D07564">
        <w:rPr>
          <w:color w:val="0D0D0D" w:themeColor="text1" w:themeTint="F2"/>
          <w:sz w:val="28"/>
          <w:szCs w:val="28"/>
        </w:rPr>
        <w:t>е</w:t>
      </w:r>
      <w:r w:rsidRPr="00D07564">
        <w:rPr>
          <w:color w:val="0D0D0D" w:themeColor="text1" w:themeTint="F2"/>
          <w:sz w:val="28"/>
          <w:szCs w:val="28"/>
        </w:rPr>
        <w:t>ются у населения. Часть этого золота – по крайней мере, в виде лома – также поступает на рынок. В результате вырисовывается следующая картина. Осно</w:t>
      </w:r>
      <w:r w:rsidRPr="00D07564">
        <w:rPr>
          <w:color w:val="0D0D0D" w:themeColor="text1" w:themeTint="F2"/>
          <w:sz w:val="28"/>
          <w:szCs w:val="28"/>
        </w:rPr>
        <w:t>в</w:t>
      </w:r>
      <w:r w:rsidRPr="00D07564">
        <w:rPr>
          <w:color w:val="0D0D0D" w:themeColor="text1" w:themeTint="F2"/>
          <w:sz w:val="28"/>
          <w:szCs w:val="28"/>
        </w:rPr>
        <w:t xml:space="preserve">ная доля в предложении золота приходится на его добычу. Но объемы добычи </w:t>
      </w:r>
      <w:r w:rsidRPr="00D07564">
        <w:rPr>
          <w:color w:val="0D0D0D" w:themeColor="text1" w:themeTint="F2"/>
          <w:sz w:val="28"/>
          <w:szCs w:val="28"/>
        </w:rPr>
        <w:lastRenderedPageBreak/>
        <w:t>обладают значительной инерционностью, соответственно предложение добыт</w:t>
      </w:r>
      <w:r w:rsidRPr="00D07564">
        <w:rPr>
          <w:color w:val="0D0D0D" w:themeColor="text1" w:themeTint="F2"/>
          <w:sz w:val="28"/>
          <w:szCs w:val="28"/>
        </w:rPr>
        <w:t>о</w:t>
      </w:r>
      <w:r w:rsidRPr="00D07564">
        <w:rPr>
          <w:color w:val="0D0D0D" w:themeColor="text1" w:themeTint="F2"/>
          <w:sz w:val="28"/>
          <w:szCs w:val="28"/>
        </w:rPr>
        <w:t>го золота из года в год имеет относительно небольшую вариацию – значительно меньшую, чем предложение золотого лома, продажа золота банками и инвест</w:t>
      </w:r>
      <w:r w:rsidRPr="00D07564">
        <w:rPr>
          <w:color w:val="0D0D0D" w:themeColor="text1" w:themeTint="F2"/>
          <w:sz w:val="28"/>
          <w:szCs w:val="28"/>
        </w:rPr>
        <w:t>о</w:t>
      </w:r>
      <w:r w:rsidRPr="00D07564">
        <w:rPr>
          <w:color w:val="0D0D0D" w:themeColor="text1" w:themeTint="F2"/>
          <w:sz w:val="28"/>
          <w:szCs w:val="28"/>
        </w:rPr>
        <w:t>рами.</w:t>
      </w:r>
    </w:p>
    <w:p w:rsidR="00524AFE" w:rsidRDefault="00F16792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792">
        <w:rPr>
          <w:rFonts w:ascii="Times New Roman" w:hAnsi="Times New Roman" w:cs="Times New Roman"/>
          <w:sz w:val="28"/>
        </w:rPr>
        <w:t>Таким образом, специфический статус золота на современном этапе об</w:t>
      </w:r>
      <w:r w:rsidRPr="00F16792">
        <w:rPr>
          <w:rFonts w:ascii="Times New Roman" w:hAnsi="Times New Roman" w:cs="Times New Roman"/>
          <w:sz w:val="28"/>
        </w:rPr>
        <w:t>ъ</w:t>
      </w:r>
      <w:r w:rsidRPr="00F16792">
        <w:rPr>
          <w:rFonts w:ascii="Times New Roman" w:hAnsi="Times New Roman" w:cs="Times New Roman"/>
          <w:sz w:val="28"/>
        </w:rPr>
        <w:t>ясняется тем, что благородный металл, как в развитых, так и в беднейших стр</w:t>
      </w:r>
      <w:r w:rsidRPr="00F16792">
        <w:rPr>
          <w:rFonts w:ascii="Times New Roman" w:hAnsi="Times New Roman" w:cs="Times New Roman"/>
          <w:sz w:val="28"/>
        </w:rPr>
        <w:t>а</w:t>
      </w:r>
      <w:r w:rsidRPr="00F16792">
        <w:rPr>
          <w:rFonts w:ascii="Times New Roman" w:hAnsi="Times New Roman" w:cs="Times New Roman"/>
          <w:sz w:val="28"/>
        </w:rPr>
        <w:t>нах является не просто товаром, а финансовым активом, который выполняет ряд денежных функций. И, несмотря на постепенно растущее использование золота в промышленности, его роль «истинной ценности» сохранится еще надолго.</w:t>
      </w:r>
      <w:r>
        <w:rPr>
          <w:rFonts w:ascii="Times New Roman" w:hAnsi="Times New Roman" w:cs="Times New Roman"/>
          <w:sz w:val="28"/>
        </w:rPr>
        <w:t xml:space="preserve"> </w:t>
      </w:r>
      <w:r w:rsidRPr="00F16792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наш</w:t>
      </w:r>
      <w:r w:rsidRPr="00F16792">
        <w:rPr>
          <w:rFonts w:ascii="Times New Roman" w:hAnsi="Times New Roman" w:cs="Times New Roman"/>
          <w:sz w:val="28"/>
        </w:rPr>
        <w:t xml:space="preserve"> взгляд, основная роль золота заключается в том, что оно явл</w:t>
      </w:r>
      <w:r w:rsidRPr="00F16792">
        <w:rPr>
          <w:rFonts w:ascii="Times New Roman" w:hAnsi="Times New Roman" w:cs="Times New Roman"/>
          <w:sz w:val="28"/>
        </w:rPr>
        <w:t>я</w:t>
      </w:r>
      <w:r w:rsidRPr="00F16792">
        <w:rPr>
          <w:rFonts w:ascii="Times New Roman" w:hAnsi="Times New Roman" w:cs="Times New Roman"/>
          <w:sz w:val="28"/>
        </w:rPr>
        <w:t>ется самым устойчивым финансовым активом в условиях нестабильности эк</w:t>
      </w:r>
      <w:r w:rsidRPr="00F16792">
        <w:rPr>
          <w:rFonts w:ascii="Times New Roman" w:hAnsi="Times New Roman" w:cs="Times New Roman"/>
          <w:sz w:val="28"/>
        </w:rPr>
        <w:t>о</w:t>
      </w:r>
      <w:r w:rsidRPr="00F16792">
        <w:rPr>
          <w:rFonts w:ascii="Times New Roman" w:hAnsi="Times New Roman" w:cs="Times New Roman"/>
          <w:sz w:val="28"/>
        </w:rPr>
        <w:t>номической системы во всем мире. Золото всегда можно продать быстро и без существенных потерь.</w:t>
      </w: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E1B" w:rsidRDefault="00087E1B" w:rsidP="008B3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2E5E" w:rsidRPr="00372DD5" w:rsidRDefault="000F2E5E" w:rsidP="00524AFE">
      <w:pPr>
        <w:spacing w:before="40"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72DD5">
        <w:rPr>
          <w:rFonts w:ascii="Times New Roman" w:hAnsi="Times New Roman" w:cs="Times New Roman"/>
          <w:sz w:val="28"/>
          <w:szCs w:val="28"/>
        </w:rPr>
        <w:t xml:space="preserve"> Золотые денежные стандарты и инвестиционные драгоценные металлы России и мира</w:t>
      </w:r>
    </w:p>
    <w:p w:rsidR="000F2E5E" w:rsidRPr="00372DD5" w:rsidRDefault="000F2E5E" w:rsidP="005729A3">
      <w:pPr>
        <w:spacing w:before="120"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372DD5">
        <w:rPr>
          <w:rFonts w:ascii="Times New Roman" w:hAnsi="Times New Roman" w:cs="Times New Roman"/>
          <w:sz w:val="28"/>
          <w:szCs w:val="28"/>
        </w:rPr>
        <w:t xml:space="preserve"> Анализ тенденций на рынке драгоценных металлов</w:t>
      </w:r>
    </w:p>
    <w:p w:rsidR="000F2E5E" w:rsidRPr="008524DA" w:rsidRDefault="000F2E5E" w:rsidP="000F2E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24DA">
        <w:rPr>
          <w:color w:val="0D0D0D" w:themeColor="text1" w:themeTint="F2"/>
          <w:sz w:val="28"/>
          <w:szCs w:val="28"/>
        </w:rPr>
        <w:t>На</w:t>
      </w:r>
      <w:r>
        <w:rPr>
          <w:color w:val="0D0D0D" w:themeColor="text1" w:themeTint="F2"/>
          <w:sz w:val="28"/>
          <w:szCs w:val="28"/>
        </w:rPr>
        <w:t xml:space="preserve"> современном рынке драгоценных металлов появились устойчивые о</w:t>
      </w:r>
      <w:r>
        <w:rPr>
          <w:color w:val="0D0D0D" w:themeColor="text1" w:themeTint="F2"/>
          <w:sz w:val="28"/>
          <w:szCs w:val="28"/>
        </w:rPr>
        <w:t>с</w:t>
      </w:r>
      <w:r>
        <w:rPr>
          <w:color w:val="0D0D0D" w:themeColor="text1" w:themeTint="F2"/>
          <w:sz w:val="28"/>
          <w:szCs w:val="28"/>
        </w:rPr>
        <w:t>новные</w:t>
      </w:r>
      <w:r w:rsidRPr="008524DA">
        <w:rPr>
          <w:color w:val="0D0D0D" w:themeColor="text1" w:themeTint="F2"/>
          <w:sz w:val="28"/>
          <w:szCs w:val="28"/>
        </w:rPr>
        <w:t xml:space="preserve"> страны-потребители золота</w:t>
      </w:r>
      <w:r>
        <w:rPr>
          <w:color w:val="0D0D0D" w:themeColor="text1" w:themeTint="F2"/>
          <w:sz w:val="28"/>
          <w:szCs w:val="28"/>
        </w:rPr>
        <w:t>, которые можно подразделить</w:t>
      </w:r>
      <w:r w:rsidRPr="008524DA">
        <w:rPr>
          <w:color w:val="0D0D0D" w:themeColor="text1" w:themeTint="F2"/>
          <w:sz w:val="28"/>
          <w:szCs w:val="28"/>
        </w:rPr>
        <w:t xml:space="preserve"> на две гру</w:t>
      </w:r>
      <w:r w:rsidRPr="008524DA">
        <w:rPr>
          <w:color w:val="0D0D0D" w:themeColor="text1" w:themeTint="F2"/>
          <w:sz w:val="28"/>
          <w:szCs w:val="28"/>
        </w:rPr>
        <w:t>п</w:t>
      </w:r>
      <w:r w:rsidRPr="008524DA">
        <w:rPr>
          <w:color w:val="0D0D0D" w:themeColor="text1" w:themeTint="F2"/>
          <w:sz w:val="28"/>
          <w:szCs w:val="28"/>
        </w:rPr>
        <w:t>пы:</w:t>
      </w:r>
    </w:p>
    <w:p w:rsidR="000F2E5E" w:rsidRPr="008524DA" w:rsidRDefault="000F2E5E" w:rsidP="000F2E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24DA">
        <w:rPr>
          <w:color w:val="0D0D0D" w:themeColor="text1" w:themeTint="F2"/>
          <w:sz w:val="28"/>
          <w:szCs w:val="28"/>
        </w:rPr>
        <w:t>1</w:t>
      </w:r>
      <w:r>
        <w:rPr>
          <w:color w:val="0D0D0D" w:themeColor="text1" w:themeTint="F2"/>
          <w:sz w:val="28"/>
          <w:szCs w:val="28"/>
        </w:rPr>
        <w:t>)</w:t>
      </w:r>
      <w:r w:rsidR="00787ED5">
        <w:rPr>
          <w:color w:val="0D0D0D" w:themeColor="text1" w:themeTint="F2"/>
          <w:sz w:val="28"/>
          <w:szCs w:val="28"/>
        </w:rPr>
        <w:t xml:space="preserve"> г</w:t>
      </w:r>
      <w:r w:rsidRPr="008524DA">
        <w:rPr>
          <w:color w:val="0D0D0D" w:themeColor="text1" w:themeTint="F2"/>
          <w:sz w:val="28"/>
          <w:szCs w:val="28"/>
        </w:rPr>
        <w:t>руппа технически развитых стран. Широко используют золото в ра</w:t>
      </w:r>
      <w:r w:rsidRPr="008524DA">
        <w:rPr>
          <w:color w:val="0D0D0D" w:themeColor="text1" w:themeTint="F2"/>
          <w:sz w:val="28"/>
          <w:szCs w:val="28"/>
        </w:rPr>
        <w:t>з</w:t>
      </w:r>
      <w:r w:rsidRPr="008524DA">
        <w:rPr>
          <w:color w:val="0D0D0D" w:themeColor="text1" w:themeTint="F2"/>
          <w:sz w:val="28"/>
          <w:szCs w:val="28"/>
        </w:rPr>
        <w:t>личных областях техники и промышленных отраслях, а также и для изготовл</w:t>
      </w:r>
      <w:r w:rsidRPr="008524DA">
        <w:rPr>
          <w:color w:val="0D0D0D" w:themeColor="text1" w:themeTint="F2"/>
          <w:sz w:val="28"/>
          <w:szCs w:val="28"/>
        </w:rPr>
        <w:t>е</w:t>
      </w:r>
      <w:r w:rsidRPr="008524DA">
        <w:rPr>
          <w:color w:val="0D0D0D" w:themeColor="text1" w:themeTint="F2"/>
          <w:sz w:val="28"/>
          <w:szCs w:val="28"/>
        </w:rPr>
        <w:t>ния ювелирных изделий. Здесь золото выступает как индикатор развития выс</w:t>
      </w:r>
      <w:r w:rsidRPr="008524DA">
        <w:rPr>
          <w:color w:val="0D0D0D" w:themeColor="text1" w:themeTint="F2"/>
          <w:sz w:val="28"/>
          <w:szCs w:val="28"/>
        </w:rPr>
        <w:t>о</w:t>
      </w:r>
      <w:r w:rsidRPr="008524DA">
        <w:rPr>
          <w:color w:val="0D0D0D" w:themeColor="text1" w:themeTint="F2"/>
          <w:sz w:val="28"/>
          <w:szCs w:val="28"/>
        </w:rPr>
        <w:t>ких технологий в электронной и электротехнической, космической, прибор</w:t>
      </w:r>
      <w:r w:rsidRPr="008524DA">
        <w:rPr>
          <w:color w:val="0D0D0D" w:themeColor="text1" w:themeTint="F2"/>
          <w:sz w:val="28"/>
          <w:szCs w:val="28"/>
        </w:rPr>
        <w:t>о</w:t>
      </w:r>
      <w:r w:rsidRPr="008524DA">
        <w:rPr>
          <w:color w:val="0D0D0D" w:themeColor="text1" w:themeTint="F2"/>
          <w:sz w:val="28"/>
          <w:szCs w:val="28"/>
        </w:rPr>
        <w:t>ст</w:t>
      </w:r>
      <w:r>
        <w:rPr>
          <w:color w:val="0D0D0D" w:themeColor="text1" w:themeTint="F2"/>
          <w:sz w:val="28"/>
          <w:szCs w:val="28"/>
        </w:rPr>
        <w:t xml:space="preserve">роительной промышленности и т.д. </w:t>
      </w:r>
      <w:r w:rsidRPr="00F167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524DA">
        <w:rPr>
          <w:color w:val="0D0D0D" w:themeColor="text1" w:themeTint="F2"/>
          <w:sz w:val="28"/>
          <w:szCs w:val="28"/>
        </w:rPr>
        <w:t xml:space="preserve"> Япония, США и Германия.</w:t>
      </w:r>
    </w:p>
    <w:p w:rsidR="000F2E5E" w:rsidRPr="008524DA" w:rsidRDefault="000F2E5E" w:rsidP="000F2E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8524DA"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>)</w:t>
      </w:r>
      <w:r w:rsidR="00787ED5">
        <w:rPr>
          <w:color w:val="0D0D0D" w:themeColor="text1" w:themeTint="F2"/>
          <w:sz w:val="28"/>
          <w:szCs w:val="28"/>
        </w:rPr>
        <w:t xml:space="preserve"> с</w:t>
      </w:r>
      <w:r w:rsidRPr="008524DA">
        <w:rPr>
          <w:color w:val="0D0D0D" w:themeColor="text1" w:themeTint="F2"/>
          <w:sz w:val="28"/>
          <w:szCs w:val="28"/>
        </w:rPr>
        <w:t>траны, в которых львиная доля золота потребляется на нужды только ювелирной промышленности.</w:t>
      </w:r>
    </w:p>
    <w:p w:rsidR="000F2E5E" w:rsidRPr="008524DA" w:rsidRDefault="000F2E5E" w:rsidP="000F2E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16792">
        <w:rPr>
          <w:sz w:val="28"/>
          <w:szCs w:val="28"/>
        </w:rPr>
        <w:t>–</w:t>
      </w:r>
      <w:r w:rsidRPr="008524DA">
        <w:rPr>
          <w:color w:val="0D0D0D" w:themeColor="text1" w:themeTint="F2"/>
          <w:sz w:val="28"/>
          <w:szCs w:val="28"/>
        </w:rPr>
        <w:t xml:space="preserve"> в Европе: Италия, Португалия;</w:t>
      </w:r>
    </w:p>
    <w:p w:rsidR="000F2E5E" w:rsidRPr="008524DA" w:rsidRDefault="000F2E5E" w:rsidP="000F2E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16792">
        <w:rPr>
          <w:sz w:val="28"/>
          <w:szCs w:val="28"/>
        </w:rPr>
        <w:t>–</w:t>
      </w:r>
      <w:r w:rsidR="00524AFE">
        <w:rPr>
          <w:color w:val="0D0D0D" w:themeColor="text1" w:themeTint="F2"/>
          <w:sz w:val="28"/>
          <w:szCs w:val="28"/>
        </w:rPr>
        <w:t xml:space="preserve"> </w:t>
      </w:r>
      <w:r w:rsidRPr="008524DA">
        <w:rPr>
          <w:color w:val="0D0D0D" w:themeColor="text1" w:themeTint="F2"/>
          <w:sz w:val="28"/>
          <w:szCs w:val="28"/>
        </w:rPr>
        <w:t>в Юго-Восточной Азии: Китай, Индия и страны островной Азии (Инд</w:t>
      </w:r>
      <w:r w:rsidRPr="008524DA">
        <w:rPr>
          <w:color w:val="0D0D0D" w:themeColor="text1" w:themeTint="F2"/>
          <w:sz w:val="28"/>
          <w:szCs w:val="28"/>
        </w:rPr>
        <w:t>о</w:t>
      </w:r>
      <w:r w:rsidRPr="008524DA">
        <w:rPr>
          <w:color w:val="0D0D0D" w:themeColor="text1" w:themeTint="F2"/>
          <w:sz w:val="28"/>
          <w:szCs w:val="28"/>
        </w:rPr>
        <w:t>незия, Малайзия);</w:t>
      </w:r>
    </w:p>
    <w:p w:rsidR="000F2E5E" w:rsidRDefault="000F2E5E" w:rsidP="000F2E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F16792">
        <w:rPr>
          <w:sz w:val="28"/>
          <w:szCs w:val="28"/>
        </w:rPr>
        <w:t>–</w:t>
      </w:r>
      <w:r w:rsidRPr="008524DA">
        <w:rPr>
          <w:color w:val="0D0D0D" w:themeColor="text1" w:themeTint="F2"/>
          <w:sz w:val="28"/>
          <w:szCs w:val="28"/>
        </w:rPr>
        <w:t xml:space="preserve"> на Ближнем Востоке, Малой Азии и Северной Африки: Арабские Эм</w:t>
      </w:r>
      <w:r w:rsidRPr="008524DA">
        <w:rPr>
          <w:color w:val="0D0D0D" w:themeColor="text1" w:themeTint="F2"/>
          <w:sz w:val="28"/>
          <w:szCs w:val="28"/>
        </w:rPr>
        <w:t>и</w:t>
      </w:r>
      <w:r w:rsidRPr="008524DA">
        <w:rPr>
          <w:color w:val="0D0D0D" w:themeColor="text1" w:themeTint="F2"/>
          <w:sz w:val="28"/>
          <w:szCs w:val="28"/>
        </w:rPr>
        <w:t>раты, Израиль, Кувейт, Египет.</w:t>
      </w:r>
    </w:p>
    <w:p w:rsidR="000F2E5E" w:rsidRPr="00A767F7" w:rsidRDefault="000F2E5E" w:rsidP="000F2E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Интерес к золотодобыче с 2010 года неуклонно растёт. В 2014 году объём добычи возрос </w:t>
      </w:r>
      <w:r w:rsidRPr="003E75A7">
        <w:rPr>
          <w:color w:val="0D0D0D" w:themeColor="text1" w:themeTint="F2"/>
          <w:sz w:val="28"/>
          <w:szCs w:val="28"/>
        </w:rPr>
        <w:t>с 2,800 до 2,860 т золота</w:t>
      </w:r>
      <w:r>
        <w:rPr>
          <w:color w:val="0D0D0D" w:themeColor="text1" w:themeTint="F2"/>
          <w:sz w:val="28"/>
          <w:szCs w:val="28"/>
        </w:rPr>
        <w:t xml:space="preserve">, согласно </w:t>
      </w:r>
      <w:r w:rsidRPr="003E75A7">
        <w:rPr>
          <w:color w:val="0D0D0D" w:themeColor="text1" w:themeTint="F2"/>
          <w:sz w:val="28"/>
          <w:szCs w:val="28"/>
        </w:rPr>
        <w:t xml:space="preserve">оценкам Геологической службы </w:t>
      </w:r>
      <w:r>
        <w:rPr>
          <w:color w:val="0D0D0D" w:themeColor="text1" w:themeTint="F2"/>
          <w:sz w:val="28"/>
          <w:szCs w:val="28"/>
        </w:rPr>
        <w:t>США (USGS)</w:t>
      </w:r>
      <w:r w:rsidRPr="00E345F8">
        <w:rPr>
          <w:color w:val="0D0D0D" w:themeColor="text1" w:themeTint="F2"/>
          <w:sz w:val="28"/>
          <w:szCs w:val="28"/>
        </w:rPr>
        <w:t xml:space="preserve"> [15]</w:t>
      </w:r>
      <w:r>
        <w:rPr>
          <w:color w:val="0D0D0D" w:themeColor="text1" w:themeTint="F2"/>
          <w:sz w:val="28"/>
          <w:szCs w:val="28"/>
        </w:rPr>
        <w:t>, [см. п</w:t>
      </w:r>
      <w:r w:rsidRPr="00E345F8">
        <w:rPr>
          <w:color w:val="0D0D0D" w:themeColor="text1" w:themeTint="F2"/>
          <w:sz w:val="28"/>
          <w:szCs w:val="28"/>
        </w:rPr>
        <w:t>риложение</w:t>
      </w:r>
      <w:proofErr w:type="gramStart"/>
      <w:r w:rsidRPr="00E345F8">
        <w:rPr>
          <w:color w:val="0D0D0D" w:themeColor="text1" w:themeTint="F2"/>
          <w:sz w:val="28"/>
          <w:szCs w:val="28"/>
        </w:rPr>
        <w:t xml:space="preserve"> </w:t>
      </w:r>
      <w:r w:rsidR="00BC3D88">
        <w:rPr>
          <w:color w:val="0D0D0D" w:themeColor="text1" w:themeTint="F2"/>
          <w:sz w:val="28"/>
          <w:szCs w:val="28"/>
        </w:rPr>
        <w:t>А</w:t>
      </w:r>
      <w:proofErr w:type="gramEnd"/>
      <w:r w:rsidR="00BC3D88">
        <w:rPr>
          <w:color w:val="0D0D0D" w:themeColor="text1" w:themeTint="F2"/>
          <w:sz w:val="28"/>
          <w:szCs w:val="28"/>
        </w:rPr>
        <w:t>, рис.</w:t>
      </w:r>
      <w:r w:rsidR="00787ED5">
        <w:rPr>
          <w:color w:val="0D0D0D" w:themeColor="text1" w:themeTint="F2"/>
          <w:sz w:val="28"/>
          <w:szCs w:val="28"/>
        </w:rPr>
        <w:t xml:space="preserve"> </w:t>
      </w:r>
      <w:r w:rsidR="00BC3D88">
        <w:rPr>
          <w:color w:val="0D0D0D" w:themeColor="text1" w:themeTint="F2"/>
          <w:sz w:val="28"/>
          <w:szCs w:val="28"/>
        </w:rPr>
        <w:t>А1</w:t>
      </w:r>
      <w:r w:rsidRPr="00E345F8">
        <w:rPr>
          <w:color w:val="0D0D0D" w:themeColor="text1" w:themeTint="F2"/>
          <w:sz w:val="28"/>
          <w:szCs w:val="28"/>
        </w:rPr>
        <w:t>].</w:t>
      </w:r>
    </w:p>
    <w:p w:rsidR="000F2E5E" w:rsidRDefault="000F2E5E" w:rsidP="000F2E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345F8">
        <w:rPr>
          <w:color w:val="0D0D0D" w:themeColor="text1" w:themeTint="F2"/>
          <w:sz w:val="28"/>
          <w:szCs w:val="28"/>
        </w:rPr>
        <w:t>Самый крупный производитель золота в мире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6792">
        <w:rPr>
          <w:sz w:val="28"/>
          <w:szCs w:val="28"/>
        </w:rPr>
        <w:t>–</w:t>
      </w:r>
      <w:r>
        <w:rPr>
          <w:color w:val="0D0D0D" w:themeColor="text1" w:themeTint="F2"/>
          <w:sz w:val="28"/>
          <w:szCs w:val="28"/>
        </w:rPr>
        <w:t xml:space="preserve"> </w:t>
      </w:r>
      <w:r w:rsidRPr="00E345F8">
        <w:rPr>
          <w:color w:val="0D0D0D" w:themeColor="text1" w:themeTint="F2"/>
          <w:sz w:val="28"/>
          <w:szCs w:val="28"/>
        </w:rPr>
        <w:t>Китай.</w:t>
      </w:r>
      <w:r>
        <w:rPr>
          <w:color w:val="0D0D0D" w:themeColor="text1" w:themeTint="F2"/>
          <w:sz w:val="28"/>
          <w:szCs w:val="28"/>
        </w:rPr>
        <w:t xml:space="preserve"> Таковым он явл</w:t>
      </w:r>
      <w:r>
        <w:rPr>
          <w:color w:val="0D0D0D" w:themeColor="text1" w:themeTint="F2"/>
          <w:sz w:val="28"/>
          <w:szCs w:val="28"/>
        </w:rPr>
        <w:t>я</w:t>
      </w:r>
      <w:r>
        <w:rPr>
          <w:color w:val="0D0D0D" w:themeColor="text1" w:themeTint="F2"/>
          <w:sz w:val="28"/>
          <w:szCs w:val="28"/>
        </w:rPr>
        <w:t xml:space="preserve">ется с 2006 года. С этого времени золотодобыча в Китае возросла в целых 23 раза </w:t>
      </w:r>
      <w:r w:rsidRPr="002F3FFF">
        <w:rPr>
          <w:color w:val="0D0D0D" w:themeColor="text1" w:themeTint="F2"/>
          <w:sz w:val="28"/>
          <w:szCs w:val="28"/>
        </w:rPr>
        <w:t>[</w:t>
      </w:r>
      <w:r>
        <w:rPr>
          <w:color w:val="0D0D0D" w:themeColor="text1" w:themeTint="F2"/>
          <w:sz w:val="28"/>
          <w:szCs w:val="28"/>
        </w:rPr>
        <w:t>см. приложение</w:t>
      </w:r>
      <w:proofErr w:type="gramStart"/>
      <w:r>
        <w:rPr>
          <w:color w:val="0D0D0D" w:themeColor="text1" w:themeTint="F2"/>
          <w:sz w:val="28"/>
          <w:szCs w:val="28"/>
        </w:rPr>
        <w:t xml:space="preserve"> </w:t>
      </w:r>
      <w:r w:rsidR="00BC3D88">
        <w:rPr>
          <w:color w:val="0D0D0D" w:themeColor="text1" w:themeTint="F2"/>
          <w:sz w:val="28"/>
          <w:szCs w:val="28"/>
        </w:rPr>
        <w:t>А</w:t>
      </w:r>
      <w:proofErr w:type="gramEnd"/>
      <w:r w:rsidR="00BC3D88">
        <w:rPr>
          <w:color w:val="0D0D0D" w:themeColor="text1" w:themeTint="F2"/>
          <w:sz w:val="28"/>
          <w:szCs w:val="28"/>
        </w:rPr>
        <w:t>, рис.</w:t>
      </w:r>
      <w:r w:rsidR="00787ED5">
        <w:rPr>
          <w:color w:val="0D0D0D" w:themeColor="text1" w:themeTint="F2"/>
          <w:sz w:val="28"/>
          <w:szCs w:val="28"/>
        </w:rPr>
        <w:t xml:space="preserve"> </w:t>
      </w:r>
      <w:r w:rsidR="00BC3D88">
        <w:rPr>
          <w:color w:val="0D0D0D" w:themeColor="text1" w:themeTint="F2"/>
          <w:sz w:val="28"/>
          <w:szCs w:val="28"/>
        </w:rPr>
        <w:t>А2</w:t>
      </w:r>
      <w:r w:rsidRPr="002F3FFF">
        <w:rPr>
          <w:color w:val="0D0D0D" w:themeColor="text1" w:themeTint="F2"/>
          <w:sz w:val="28"/>
          <w:szCs w:val="28"/>
        </w:rPr>
        <w:t>]</w:t>
      </w:r>
      <w:r>
        <w:rPr>
          <w:color w:val="0D0D0D" w:themeColor="text1" w:themeTint="F2"/>
          <w:sz w:val="28"/>
          <w:szCs w:val="28"/>
        </w:rPr>
        <w:t xml:space="preserve">. Чем же обусловлена такая золотодобыча? Для чего необходимо производить золота в размере 15,7 </w:t>
      </w:r>
      <w:r w:rsidRPr="002F3FFF">
        <w:rPr>
          <w:color w:val="0D0D0D" w:themeColor="text1" w:themeTint="F2"/>
          <w:sz w:val="28"/>
          <w:szCs w:val="28"/>
        </w:rPr>
        <w:t>%</w:t>
      </w:r>
      <w:r>
        <w:rPr>
          <w:color w:val="0D0D0D" w:themeColor="text1" w:themeTint="F2"/>
          <w:sz w:val="28"/>
          <w:szCs w:val="28"/>
        </w:rPr>
        <w:t xml:space="preserve"> от общего мирового объёма?</w:t>
      </w:r>
    </w:p>
    <w:p w:rsidR="000F2E5E" w:rsidRDefault="000F2E5E" w:rsidP="000F2E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 рынке золота, действительно, можно проследить тенденцию в коло</w:t>
      </w:r>
      <w:r>
        <w:rPr>
          <w:color w:val="0D0D0D" w:themeColor="text1" w:themeTint="F2"/>
          <w:sz w:val="28"/>
          <w:szCs w:val="28"/>
        </w:rPr>
        <w:t>с</w:t>
      </w:r>
      <w:r>
        <w:rPr>
          <w:color w:val="0D0D0D" w:themeColor="text1" w:themeTint="F2"/>
          <w:sz w:val="28"/>
          <w:szCs w:val="28"/>
        </w:rPr>
        <w:t xml:space="preserve">сальном золото потреблении, что </w:t>
      </w:r>
      <w:proofErr w:type="gramStart"/>
      <w:r>
        <w:rPr>
          <w:color w:val="0D0D0D" w:themeColor="text1" w:themeTint="F2"/>
          <w:sz w:val="28"/>
          <w:szCs w:val="28"/>
        </w:rPr>
        <w:t>будет связано с усилением позиций этого м</w:t>
      </w:r>
      <w:r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>тала</w:t>
      </w:r>
      <w:proofErr w:type="gramEnd"/>
      <w:r>
        <w:rPr>
          <w:color w:val="0D0D0D" w:themeColor="text1" w:themeTint="F2"/>
          <w:sz w:val="28"/>
          <w:szCs w:val="28"/>
        </w:rPr>
        <w:t xml:space="preserve"> на денежно-кредитной арене, с постоянными разговорами о скором упадке </w:t>
      </w:r>
      <w:r>
        <w:rPr>
          <w:color w:val="0D0D0D" w:themeColor="text1" w:themeTint="F2"/>
          <w:sz w:val="28"/>
          <w:szCs w:val="28"/>
        </w:rPr>
        <w:lastRenderedPageBreak/>
        <w:t>доллара, с актуальными разговорами о возможном будущем новом мировом з</w:t>
      </w:r>
      <w:r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t xml:space="preserve">лотом стандарте. </w:t>
      </w:r>
    </w:p>
    <w:p w:rsidR="000F2E5E" w:rsidRDefault="000F2E5E" w:rsidP="000F2E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2E025B">
        <w:rPr>
          <w:color w:val="0D0D0D" w:themeColor="text1" w:themeTint="F2"/>
          <w:sz w:val="28"/>
          <w:szCs w:val="28"/>
        </w:rPr>
        <w:t xml:space="preserve">Как пишет японский журналист </w:t>
      </w:r>
      <w:proofErr w:type="spellStart"/>
      <w:r w:rsidRPr="002E025B">
        <w:rPr>
          <w:color w:val="0D0D0D" w:themeColor="text1" w:themeTint="F2"/>
          <w:sz w:val="28"/>
          <w:szCs w:val="28"/>
        </w:rPr>
        <w:t>Такаюки</w:t>
      </w:r>
      <w:proofErr w:type="spellEnd"/>
      <w:r w:rsidRPr="002E025B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E025B">
        <w:rPr>
          <w:color w:val="0D0D0D" w:themeColor="text1" w:themeTint="F2"/>
          <w:sz w:val="28"/>
          <w:szCs w:val="28"/>
        </w:rPr>
        <w:t>Танака</w:t>
      </w:r>
      <w:proofErr w:type="spellEnd"/>
      <w:r w:rsidRPr="002E025B">
        <w:rPr>
          <w:color w:val="0D0D0D" w:themeColor="text1" w:themeTint="F2"/>
          <w:sz w:val="28"/>
          <w:szCs w:val="28"/>
        </w:rPr>
        <w:t xml:space="preserve"> на страницах эконом</w:t>
      </w:r>
      <w:r w:rsidRPr="002E025B">
        <w:rPr>
          <w:color w:val="0D0D0D" w:themeColor="text1" w:themeTint="F2"/>
          <w:sz w:val="28"/>
          <w:szCs w:val="28"/>
        </w:rPr>
        <w:t>и</w:t>
      </w:r>
      <w:r>
        <w:rPr>
          <w:color w:val="0D0D0D" w:themeColor="text1" w:themeTint="F2"/>
          <w:sz w:val="28"/>
          <w:szCs w:val="28"/>
        </w:rPr>
        <w:t>ческого издания «</w:t>
      </w:r>
      <w:proofErr w:type="spellStart"/>
      <w:r>
        <w:rPr>
          <w:color w:val="0D0D0D" w:themeColor="text1" w:themeTint="F2"/>
          <w:sz w:val="28"/>
          <w:szCs w:val="28"/>
        </w:rPr>
        <w:t>Никкэй</w:t>
      </w:r>
      <w:proofErr w:type="spellEnd"/>
      <w:r>
        <w:rPr>
          <w:color w:val="0D0D0D" w:themeColor="text1" w:themeTint="F2"/>
          <w:sz w:val="28"/>
          <w:szCs w:val="28"/>
        </w:rPr>
        <w:t>», КНР действует «в тесной связке с Россией»</w:t>
      </w:r>
      <w:r w:rsidRPr="002E025B">
        <w:rPr>
          <w:color w:val="0D0D0D" w:themeColor="text1" w:themeTint="F2"/>
          <w:sz w:val="28"/>
          <w:szCs w:val="28"/>
        </w:rPr>
        <w:t>, которая также в последние месяцы существенно увеличила свои золотые запасы. А вот Великобритания, наоборот, активно распродает золото. По некоторым данным, продажи Лондона в те</w:t>
      </w:r>
      <w:r>
        <w:rPr>
          <w:color w:val="0D0D0D" w:themeColor="text1" w:themeTint="F2"/>
          <w:sz w:val="28"/>
          <w:szCs w:val="28"/>
        </w:rPr>
        <w:t xml:space="preserve">кущем году выросли в десять раз </w:t>
      </w:r>
      <w:r w:rsidRPr="002E025B">
        <w:rPr>
          <w:color w:val="0D0D0D" w:themeColor="text1" w:themeTint="F2"/>
          <w:sz w:val="28"/>
          <w:szCs w:val="28"/>
        </w:rPr>
        <w:t>[</w:t>
      </w:r>
      <w:r>
        <w:rPr>
          <w:color w:val="0D0D0D" w:themeColor="text1" w:themeTint="F2"/>
          <w:sz w:val="28"/>
          <w:szCs w:val="28"/>
        </w:rPr>
        <w:t>16</w:t>
      </w:r>
      <w:r w:rsidRPr="002E025B">
        <w:rPr>
          <w:color w:val="0D0D0D" w:themeColor="text1" w:themeTint="F2"/>
          <w:sz w:val="28"/>
          <w:szCs w:val="28"/>
        </w:rPr>
        <w:t>]</w:t>
      </w:r>
      <w:r>
        <w:rPr>
          <w:color w:val="0D0D0D" w:themeColor="text1" w:themeTint="F2"/>
          <w:sz w:val="28"/>
          <w:szCs w:val="28"/>
        </w:rPr>
        <w:t>.</w:t>
      </w:r>
    </w:p>
    <w:p w:rsidR="000F2E5E" w:rsidRDefault="000F2E5E" w:rsidP="000F2E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Японские аналитики уже предположили последующие шаги Китая в этом плане, разделив их на два этапа: </w:t>
      </w:r>
    </w:p>
    <w:p w:rsidR="000F2E5E" w:rsidRDefault="00787ED5" w:rsidP="000F2E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1) п</w:t>
      </w:r>
      <w:r w:rsidR="000F2E5E">
        <w:rPr>
          <w:color w:val="0D0D0D" w:themeColor="text1" w:themeTint="F2"/>
          <w:sz w:val="28"/>
          <w:szCs w:val="28"/>
        </w:rPr>
        <w:t>овышение конвертируемости юаня, увеличение роли китайской вал</w:t>
      </w:r>
      <w:r w:rsidR="000F2E5E">
        <w:rPr>
          <w:color w:val="0D0D0D" w:themeColor="text1" w:themeTint="F2"/>
          <w:sz w:val="28"/>
          <w:szCs w:val="28"/>
        </w:rPr>
        <w:t>ю</w:t>
      </w:r>
      <w:r w:rsidR="000F2E5E">
        <w:rPr>
          <w:color w:val="0D0D0D" w:themeColor="text1" w:themeTint="F2"/>
          <w:sz w:val="28"/>
          <w:szCs w:val="28"/>
        </w:rPr>
        <w:t xml:space="preserve">ты на международной арене. </w:t>
      </w:r>
    </w:p>
    <w:p w:rsidR="000F2E5E" w:rsidRDefault="000F2E5E" w:rsidP="000F2E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Что и начало происходить летом 2014 года, когда «</w:t>
      </w:r>
      <w:r w:rsidRPr="002E025B">
        <w:rPr>
          <w:color w:val="0D0D0D" w:themeColor="text1" w:themeTint="F2"/>
          <w:sz w:val="28"/>
          <w:szCs w:val="28"/>
        </w:rPr>
        <w:t>КНР подписала с</w:t>
      </w:r>
      <w:r w:rsidRPr="002E025B">
        <w:rPr>
          <w:color w:val="0D0D0D" w:themeColor="text1" w:themeTint="F2"/>
          <w:sz w:val="28"/>
          <w:szCs w:val="28"/>
        </w:rPr>
        <w:t>о</w:t>
      </w:r>
      <w:r w:rsidRPr="002E025B">
        <w:rPr>
          <w:color w:val="0D0D0D" w:themeColor="text1" w:themeTint="F2"/>
          <w:sz w:val="28"/>
          <w:szCs w:val="28"/>
        </w:rPr>
        <w:t xml:space="preserve">глашение об открытии </w:t>
      </w:r>
      <w:proofErr w:type="gramStart"/>
      <w:r w:rsidRPr="002E025B">
        <w:rPr>
          <w:color w:val="0D0D0D" w:themeColor="text1" w:themeTint="F2"/>
          <w:sz w:val="28"/>
          <w:szCs w:val="28"/>
        </w:rPr>
        <w:t>своп-линии</w:t>
      </w:r>
      <w:proofErr w:type="gramEnd"/>
      <w:r w:rsidRPr="002E025B">
        <w:rPr>
          <w:color w:val="0D0D0D" w:themeColor="text1" w:themeTint="F2"/>
          <w:sz w:val="28"/>
          <w:szCs w:val="28"/>
        </w:rPr>
        <w:t xml:space="preserve"> размером в 2 триллиона юаней с нескольк</w:t>
      </w:r>
      <w:r w:rsidRPr="002E025B">
        <w:rPr>
          <w:color w:val="0D0D0D" w:themeColor="text1" w:themeTint="F2"/>
          <w:sz w:val="28"/>
          <w:szCs w:val="28"/>
        </w:rPr>
        <w:t>и</w:t>
      </w:r>
      <w:r w:rsidRPr="002E025B">
        <w:rPr>
          <w:color w:val="0D0D0D" w:themeColor="text1" w:themeTint="F2"/>
          <w:sz w:val="28"/>
          <w:szCs w:val="28"/>
        </w:rPr>
        <w:t>ми десятками стран. На деле это означает, что Центральные банки вышеупом</w:t>
      </w:r>
      <w:r w:rsidRPr="002E025B">
        <w:rPr>
          <w:color w:val="0D0D0D" w:themeColor="text1" w:themeTint="F2"/>
          <w:sz w:val="28"/>
          <w:szCs w:val="28"/>
        </w:rPr>
        <w:t>я</w:t>
      </w:r>
      <w:r w:rsidRPr="002E025B">
        <w:rPr>
          <w:color w:val="0D0D0D" w:themeColor="text1" w:themeTint="F2"/>
          <w:sz w:val="28"/>
          <w:szCs w:val="28"/>
        </w:rPr>
        <w:t>нутых государств получили возможность привлекать валюту из Центробанка Китая, когда на рынке будет недостаток юаней</w:t>
      </w:r>
      <w:r>
        <w:rPr>
          <w:color w:val="0D0D0D" w:themeColor="text1" w:themeTint="F2"/>
          <w:sz w:val="28"/>
          <w:szCs w:val="28"/>
        </w:rPr>
        <w:t>»</w:t>
      </w:r>
      <w:r w:rsidRPr="002E025B">
        <w:rPr>
          <w:color w:val="0D0D0D" w:themeColor="text1" w:themeTint="F2"/>
          <w:sz w:val="28"/>
          <w:szCs w:val="28"/>
        </w:rPr>
        <w:t>.</w:t>
      </w:r>
    </w:p>
    <w:p w:rsidR="000F2E5E" w:rsidRDefault="00787ED5" w:rsidP="000F2E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2) о</w:t>
      </w:r>
      <w:r w:rsidR="000F2E5E">
        <w:rPr>
          <w:color w:val="0D0D0D" w:themeColor="text1" w:themeTint="F2"/>
          <w:sz w:val="28"/>
          <w:szCs w:val="28"/>
        </w:rPr>
        <w:t>беспечение своей валюты золотом для укрепления юаня и притесн</w:t>
      </w:r>
      <w:r w:rsidR="000F2E5E">
        <w:rPr>
          <w:color w:val="0D0D0D" w:themeColor="text1" w:themeTint="F2"/>
          <w:sz w:val="28"/>
          <w:szCs w:val="28"/>
        </w:rPr>
        <w:t>е</w:t>
      </w:r>
      <w:r w:rsidR="000F2E5E">
        <w:rPr>
          <w:color w:val="0D0D0D" w:themeColor="text1" w:themeTint="F2"/>
          <w:sz w:val="28"/>
          <w:szCs w:val="28"/>
        </w:rPr>
        <w:t>ния американской валюты.</w:t>
      </w:r>
    </w:p>
    <w:p w:rsidR="000F2E5E" w:rsidRDefault="000F2E5E" w:rsidP="000F2E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объёмам добычи золотого металла другим странам за Китаем не угнаться, хотя и можно проследить благодаря таблице схожую политику доб</w:t>
      </w:r>
      <w:r>
        <w:rPr>
          <w:color w:val="0D0D0D" w:themeColor="text1" w:themeTint="F2"/>
          <w:sz w:val="28"/>
          <w:szCs w:val="28"/>
        </w:rPr>
        <w:t>ы</w:t>
      </w:r>
      <w:r>
        <w:rPr>
          <w:color w:val="0D0D0D" w:themeColor="text1" w:themeTint="F2"/>
          <w:sz w:val="28"/>
          <w:szCs w:val="28"/>
        </w:rPr>
        <w:t>чи у этих стран. Эти страны также хотят накопить золото, и многие (страны БРИКС) спровоцировать рост цен.</w:t>
      </w:r>
    </w:p>
    <w:p w:rsidR="00087E1B" w:rsidRPr="00DF2B99" w:rsidRDefault="00087E1B" w:rsidP="00087E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DF2B99">
        <w:rPr>
          <w:color w:val="0D0D0D" w:themeColor="text1" w:themeTint="F2"/>
          <w:sz w:val="28"/>
          <w:szCs w:val="28"/>
        </w:rPr>
        <w:t>Д</w:t>
      </w:r>
      <w:r>
        <w:rPr>
          <w:color w:val="0D0D0D" w:themeColor="text1" w:themeTint="F2"/>
          <w:sz w:val="28"/>
          <w:szCs w:val="28"/>
        </w:rPr>
        <w:t>ля полноты понимания ситуации на исследуемом рынке необходимо также просмотреть уже накопленный запас.</w:t>
      </w:r>
    </w:p>
    <w:p w:rsidR="00087E1B" w:rsidRPr="00224BF7" w:rsidRDefault="00087E1B" w:rsidP="00087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</w:t>
      </w:r>
      <w:r w:rsidRPr="00224BF7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792">
        <w:rPr>
          <w:rFonts w:ascii="Times New Roman" w:hAnsi="Times New Roman" w:cs="Times New Roman"/>
          <w:sz w:val="28"/>
          <w:szCs w:val="28"/>
        </w:rPr>
        <w:t>–</w:t>
      </w:r>
      <w:r w:rsidRPr="00224BF7">
        <w:rPr>
          <w:rFonts w:ascii="Times New Roman" w:hAnsi="Times New Roman" w:cs="Times New Roman"/>
          <w:sz w:val="28"/>
          <w:szCs w:val="28"/>
        </w:rPr>
        <w:t xml:space="preserve"> запас золота, </w:t>
      </w:r>
      <w:r>
        <w:rPr>
          <w:rFonts w:ascii="Times New Roman" w:hAnsi="Times New Roman" w:cs="Times New Roman"/>
          <w:sz w:val="28"/>
          <w:szCs w:val="28"/>
        </w:rPr>
        <w:t>находящийся</w:t>
      </w:r>
      <w:r w:rsidRPr="00224BF7">
        <w:rPr>
          <w:rFonts w:ascii="Times New Roman" w:hAnsi="Times New Roman" w:cs="Times New Roman"/>
          <w:sz w:val="28"/>
          <w:szCs w:val="28"/>
        </w:rPr>
        <w:t xml:space="preserve"> во власти Центрального банка </w:t>
      </w:r>
      <w:r>
        <w:rPr>
          <w:rFonts w:ascii="Times New Roman" w:hAnsi="Times New Roman" w:cs="Times New Roman"/>
          <w:sz w:val="28"/>
          <w:szCs w:val="28"/>
        </w:rPr>
        <w:t>отдельной</w:t>
      </w:r>
      <w:r w:rsidRPr="00224BF7">
        <w:rPr>
          <w:rFonts w:ascii="Times New Roman" w:hAnsi="Times New Roman" w:cs="Times New Roman"/>
          <w:sz w:val="28"/>
          <w:szCs w:val="28"/>
        </w:rPr>
        <w:t xml:space="preserve"> страны. </w:t>
      </w:r>
      <w:r>
        <w:rPr>
          <w:rFonts w:ascii="Times New Roman" w:hAnsi="Times New Roman" w:cs="Times New Roman"/>
          <w:sz w:val="28"/>
          <w:szCs w:val="28"/>
        </w:rPr>
        <w:t>На начало нынешнего года</w:t>
      </w:r>
      <w:r w:rsidRPr="00224BF7">
        <w:rPr>
          <w:rFonts w:ascii="Times New Roman" w:hAnsi="Times New Roman" w:cs="Times New Roman"/>
          <w:sz w:val="28"/>
          <w:szCs w:val="28"/>
        </w:rPr>
        <w:t xml:space="preserve"> количество добытого золота с</w:t>
      </w:r>
      <w:r w:rsidRPr="00224BF7">
        <w:rPr>
          <w:rFonts w:ascii="Times New Roman" w:hAnsi="Times New Roman" w:cs="Times New Roman"/>
          <w:sz w:val="28"/>
          <w:szCs w:val="28"/>
        </w:rPr>
        <w:t>о</w:t>
      </w:r>
      <w:r w:rsidRPr="00224BF7">
        <w:rPr>
          <w:rFonts w:ascii="Times New Roman" w:hAnsi="Times New Roman" w:cs="Times New Roman"/>
          <w:sz w:val="28"/>
          <w:szCs w:val="28"/>
        </w:rPr>
        <w:t>ставляет</w:t>
      </w:r>
      <w:r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Pr="00224BF7">
        <w:rPr>
          <w:rFonts w:ascii="Times New Roman" w:hAnsi="Times New Roman" w:cs="Times New Roman"/>
          <w:sz w:val="28"/>
          <w:szCs w:val="28"/>
        </w:rPr>
        <w:t xml:space="preserve"> 174100 тонн. </w:t>
      </w:r>
    </w:p>
    <w:p w:rsidR="00087E1B" w:rsidRPr="00224BF7" w:rsidRDefault="00087E1B" w:rsidP="00087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Лидирующая позиция у</w:t>
      </w:r>
      <w:r w:rsidRPr="00224BF7">
        <w:rPr>
          <w:rFonts w:ascii="Times New Roman" w:hAnsi="Times New Roman" w:cs="Times New Roman"/>
          <w:sz w:val="28"/>
          <w:szCs w:val="28"/>
        </w:rPr>
        <w:t xml:space="preserve"> США. Именно</w:t>
      </w:r>
      <w:r>
        <w:rPr>
          <w:rFonts w:ascii="Times New Roman" w:hAnsi="Times New Roman" w:cs="Times New Roman"/>
          <w:sz w:val="28"/>
          <w:szCs w:val="28"/>
        </w:rPr>
        <w:t xml:space="preserve"> в упомянутом государстве</w:t>
      </w:r>
      <w:r w:rsidRPr="00224BF7">
        <w:rPr>
          <w:rFonts w:ascii="Times New Roman" w:hAnsi="Times New Roman" w:cs="Times New Roman"/>
          <w:sz w:val="28"/>
          <w:szCs w:val="28"/>
        </w:rPr>
        <w:t xml:space="preserve"> зол</w:t>
      </w:r>
      <w:r w:rsidRPr="00224BF7">
        <w:rPr>
          <w:rFonts w:ascii="Times New Roman" w:hAnsi="Times New Roman" w:cs="Times New Roman"/>
          <w:sz w:val="28"/>
          <w:szCs w:val="28"/>
        </w:rPr>
        <w:t>о</w:t>
      </w:r>
      <w:r w:rsidRPr="00224BF7">
        <w:rPr>
          <w:rFonts w:ascii="Times New Roman" w:hAnsi="Times New Roman" w:cs="Times New Roman"/>
          <w:sz w:val="28"/>
          <w:szCs w:val="28"/>
        </w:rPr>
        <w:t xml:space="preserve">тые слитки </w:t>
      </w:r>
      <w:r>
        <w:rPr>
          <w:rFonts w:ascii="Times New Roman" w:hAnsi="Times New Roman" w:cs="Times New Roman"/>
          <w:sz w:val="28"/>
          <w:szCs w:val="28"/>
        </w:rPr>
        <w:t>явились заменой доллару</w:t>
      </w:r>
      <w:r w:rsidRPr="00224BF7">
        <w:rPr>
          <w:rFonts w:ascii="Times New Roman" w:hAnsi="Times New Roman" w:cs="Times New Roman"/>
          <w:sz w:val="28"/>
          <w:szCs w:val="28"/>
        </w:rPr>
        <w:t xml:space="preserve">, после </w:t>
      </w:r>
      <w:r>
        <w:rPr>
          <w:rFonts w:ascii="Times New Roman" w:hAnsi="Times New Roman" w:cs="Times New Roman"/>
          <w:sz w:val="28"/>
          <w:szCs w:val="28"/>
        </w:rPr>
        <w:t>снижения его позиции</w:t>
      </w:r>
      <w:r w:rsidRPr="00224BF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роли</w:t>
      </w:r>
      <w:r w:rsidRPr="00224BF7">
        <w:rPr>
          <w:rFonts w:ascii="Times New Roman" w:hAnsi="Times New Roman" w:cs="Times New Roman"/>
          <w:sz w:val="28"/>
          <w:szCs w:val="28"/>
        </w:rPr>
        <w:t xml:space="preserve"> р</w:t>
      </w:r>
      <w:r w:rsidRPr="00224BF7">
        <w:rPr>
          <w:rFonts w:ascii="Times New Roman" w:hAnsi="Times New Roman" w:cs="Times New Roman"/>
          <w:sz w:val="28"/>
          <w:szCs w:val="28"/>
        </w:rPr>
        <w:t>е</w:t>
      </w:r>
      <w:r w:rsidRPr="00224BF7">
        <w:rPr>
          <w:rFonts w:ascii="Times New Roman" w:hAnsi="Times New Roman" w:cs="Times New Roman"/>
          <w:sz w:val="28"/>
          <w:szCs w:val="28"/>
        </w:rPr>
        <w:lastRenderedPageBreak/>
        <w:t xml:space="preserve">зервной валюты.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24BF7">
        <w:rPr>
          <w:rFonts w:ascii="Times New Roman" w:hAnsi="Times New Roman" w:cs="Times New Roman"/>
          <w:sz w:val="28"/>
          <w:szCs w:val="28"/>
        </w:rPr>
        <w:t>родажи золота в США могут поспособствовать с</w:t>
      </w:r>
      <w:r>
        <w:rPr>
          <w:rFonts w:ascii="Times New Roman" w:hAnsi="Times New Roman" w:cs="Times New Roman"/>
          <w:sz w:val="28"/>
          <w:szCs w:val="28"/>
        </w:rPr>
        <w:t>паду</w:t>
      </w:r>
      <w:r w:rsidRPr="00224BF7">
        <w:rPr>
          <w:rFonts w:ascii="Times New Roman" w:hAnsi="Times New Roman" w:cs="Times New Roman"/>
          <w:sz w:val="28"/>
          <w:szCs w:val="28"/>
        </w:rPr>
        <w:t xml:space="preserve"> давл</w:t>
      </w:r>
      <w:r w:rsidRPr="00224BF7">
        <w:rPr>
          <w:rFonts w:ascii="Times New Roman" w:hAnsi="Times New Roman" w:cs="Times New Roman"/>
          <w:sz w:val="28"/>
          <w:szCs w:val="28"/>
        </w:rPr>
        <w:t>е</w:t>
      </w:r>
      <w:r w:rsidRPr="00224BF7">
        <w:rPr>
          <w:rFonts w:ascii="Times New Roman" w:hAnsi="Times New Roman" w:cs="Times New Roman"/>
          <w:sz w:val="28"/>
          <w:szCs w:val="28"/>
        </w:rPr>
        <w:t>ния покупателей драгоценных металлов.</w:t>
      </w:r>
    </w:p>
    <w:p w:rsidR="00087E1B" w:rsidRPr="00087E1B" w:rsidRDefault="00087E1B" w:rsidP="00087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место занимает Германия</w:t>
      </w:r>
      <w:r w:rsidRPr="00224BF7">
        <w:rPr>
          <w:rFonts w:ascii="Times New Roman" w:hAnsi="Times New Roman" w:cs="Times New Roman"/>
          <w:sz w:val="28"/>
          <w:szCs w:val="28"/>
        </w:rPr>
        <w:t xml:space="preserve">. В период 2003-2008 гг. именно </w:t>
      </w:r>
      <w:r>
        <w:rPr>
          <w:rFonts w:ascii="Times New Roman" w:hAnsi="Times New Roman" w:cs="Times New Roman"/>
          <w:sz w:val="28"/>
          <w:szCs w:val="28"/>
        </w:rPr>
        <w:t>данное государство занимало</w:t>
      </w:r>
      <w:r w:rsidRPr="00224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главенствующие</w:t>
      </w:r>
      <w:r w:rsidRPr="00224BF7">
        <w:rPr>
          <w:rFonts w:ascii="Times New Roman" w:hAnsi="Times New Roman" w:cs="Times New Roman"/>
          <w:sz w:val="28"/>
          <w:szCs w:val="28"/>
        </w:rPr>
        <w:t xml:space="preserve"> позиции в сфере продажи золота. Но, эти продажи никак не уменьшили собственные золотовалютные резервы стр</w:t>
      </w:r>
      <w:r w:rsidRPr="00224BF7">
        <w:rPr>
          <w:rFonts w:ascii="Times New Roman" w:hAnsi="Times New Roman" w:cs="Times New Roman"/>
          <w:sz w:val="28"/>
          <w:szCs w:val="28"/>
        </w:rPr>
        <w:t>а</w:t>
      </w:r>
      <w:r w:rsidRPr="00224BF7">
        <w:rPr>
          <w:rFonts w:ascii="Times New Roman" w:hAnsi="Times New Roman" w:cs="Times New Roman"/>
          <w:sz w:val="28"/>
          <w:szCs w:val="28"/>
        </w:rPr>
        <w:t>ны. Поэтому Германия и далее будет продавать этот металл без вреда эконом</w:t>
      </w:r>
      <w:r w:rsidRPr="00224BF7">
        <w:rPr>
          <w:rFonts w:ascii="Times New Roman" w:hAnsi="Times New Roman" w:cs="Times New Roman"/>
          <w:sz w:val="28"/>
          <w:szCs w:val="28"/>
        </w:rPr>
        <w:t>и</w:t>
      </w:r>
      <w:r w:rsidRPr="00224BF7">
        <w:rPr>
          <w:rFonts w:ascii="Times New Roman" w:hAnsi="Times New Roman" w:cs="Times New Roman"/>
          <w:sz w:val="28"/>
          <w:szCs w:val="28"/>
        </w:rPr>
        <w:t>ке.</w:t>
      </w:r>
    </w:p>
    <w:p w:rsidR="000F2E5E" w:rsidRDefault="000F2E5E" w:rsidP="00524AFE">
      <w:pPr>
        <w:pStyle w:val="a5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Таблица 1 </w:t>
      </w:r>
      <w:r w:rsidRPr="00F16792">
        <w:rPr>
          <w:sz w:val="28"/>
          <w:szCs w:val="28"/>
        </w:rPr>
        <w:t>–</w:t>
      </w:r>
      <w:r w:rsidR="00087E1B">
        <w:rPr>
          <w:color w:val="0D0D0D" w:themeColor="text1" w:themeTint="F2"/>
          <w:sz w:val="28"/>
          <w:szCs w:val="28"/>
        </w:rPr>
        <w:t xml:space="preserve"> </w:t>
      </w:r>
      <w:r w:rsidRPr="002E272F">
        <w:rPr>
          <w:color w:val="0D0D0D" w:themeColor="text1" w:themeTint="F2"/>
          <w:sz w:val="28"/>
          <w:szCs w:val="28"/>
        </w:rPr>
        <w:t>Страны-лидеры по уровню добычи золота</w:t>
      </w:r>
      <w:r w:rsidR="00087E1B">
        <w:rPr>
          <w:color w:val="0D0D0D" w:themeColor="text1" w:themeTint="F2"/>
          <w:sz w:val="28"/>
          <w:szCs w:val="28"/>
        </w:rPr>
        <w:t xml:space="preserve">, 2014г. </w:t>
      </w:r>
      <w:r w:rsidR="00087E1B" w:rsidRPr="002E025B">
        <w:rPr>
          <w:color w:val="0D0D0D" w:themeColor="text1" w:themeTint="F2"/>
          <w:sz w:val="28"/>
          <w:szCs w:val="28"/>
        </w:rPr>
        <w:t>[</w:t>
      </w:r>
      <w:r w:rsidR="00087E1B">
        <w:rPr>
          <w:color w:val="0D0D0D" w:themeColor="text1" w:themeTint="F2"/>
          <w:sz w:val="28"/>
          <w:szCs w:val="28"/>
        </w:rPr>
        <w:t>24</w:t>
      </w:r>
      <w:r w:rsidR="00087E1B" w:rsidRPr="002E025B">
        <w:rPr>
          <w:color w:val="0D0D0D" w:themeColor="text1" w:themeTint="F2"/>
          <w:sz w:val="28"/>
          <w:szCs w:val="28"/>
        </w:rPr>
        <w:t>]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2720"/>
        <w:gridCol w:w="1829"/>
        <w:gridCol w:w="2024"/>
        <w:gridCol w:w="2045"/>
      </w:tblGrid>
      <w:tr w:rsidR="000F2E5E" w:rsidTr="00524AFE">
        <w:trPr>
          <w:trHeight w:val="525"/>
        </w:trPr>
        <w:tc>
          <w:tcPr>
            <w:tcW w:w="1021" w:type="dxa"/>
            <w:vMerge w:val="restart"/>
          </w:tcPr>
          <w:p w:rsidR="000F2E5E" w:rsidRPr="00983C04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Место</w:t>
            </w:r>
          </w:p>
        </w:tc>
        <w:tc>
          <w:tcPr>
            <w:tcW w:w="2720" w:type="dxa"/>
            <w:vMerge w:val="restart"/>
          </w:tcPr>
          <w:p w:rsidR="000F2E5E" w:rsidRPr="00983C04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Страна</w:t>
            </w:r>
          </w:p>
        </w:tc>
        <w:tc>
          <w:tcPr>
            <w:tcW w:w="3853" w:type="dxa"/>
            <w:gridSpan w:val="2"/>
          </w:tcPr>
          <w:p w:rsidR="000F2E5E" w:rsidRPr="00983C04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Золотодобыча, тонн</w:t>
            </w:r>
          </w:p>
        </w:tc>
        <w:tc>
          <w:tcPr>
            <w:tcW w:w="2045" w:type="dxa"/>
            <w:vMerge w:val="restart"/>
          </w:tcPr>
          <w:p w:rsidR="000F2E5E" w:rsidRPr="00983C04" w:rsidRDefault="000F2E5E" w:rsidP="00524AF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Изменение, %</w:t>
            </w:r>
          </w:p>
        </w:tc>
      </w:tr>
      <w:tr w:rsidR="000F2E5E" w:rsidTr="00524AFE">
        <w:trPr>
          <w:trHeight w:val="323"/>
        </w:trPr>
        <w:tc>
          <w:tcPr>
            <w:tcW w:w="1021" w:type="dxa"/>
            <w:vMerge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20" w:type="dxa"/>
            <w:vMerge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2013г.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2014г.</w:t>
            </w:r>
          </w:p>
        </w:tc>
        <w:tc>
          <w:tcPr>
            <w:tcW w:w="2045" w:type="dxa"/>
            <w:vMerge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0F2E5E" w:rsidTr="00524AFE">
        <w:trPr>
          <w:trHeight w:val="165"/>
        </w:trPr>
        <w:tc>
          <w:tcPr>
            <w:tcW w:w="1021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Китай</w:t>
            </w: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E272F">
              <w:rPr>
                <w:color w:val="0D0D0D" w:themeColor="text1" w:themeTint="F2"/>
                <w:sz w:val="28"/>
                <w:szCs w:val="28"/>
              </w:rPr>
              <w:t>438,2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465,7</w:t>
            </w:r>
          </w:p>
        </w:tc>
        <w:tc>
          <w:tcPr>
            <w:tcW w:w="2045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</w:t>
            </w:r>
          </w:p>
        </w:tc>
      </w:tr>
      <w:tr w:rsidR="000F2E5E" w:rsidTr="00524AFE">
        <w:trPr>
          <w:trHeight w:val="435"/>
        </w:trPr>
        <w:tc>
          <w:tcPr>
            <w:tcW w:w="1021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Россия</w:t>
            </w: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E272F">
              <w:rPr>
                <w:color w:val="0D0D0D" w:themeColor="text1" w:themeTint="F2"/>
                <w:sz w:val="28"/>
                <w:szCs w:val="28"/>
              </w:rPr>
              <w:t>248,8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272</w:t>
            </w:r>
          </w:p>
        </w:tc>
        <w:tc>
          <w:tcPr>
            <w:tcW w:w="2045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9</w:t>
            </w:r>
          </w:p>
        </w:tc>
      </w:tr>
      <w:tr w:rsidR="000F2E5E" w:rsidTr="00524AFE">
        <w:trPr>
          <w:trHeight w:val="240"/>
        </w:trPr>
        <w:tc>
          <w:tcPr>
            <w:tcW w:w="1021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2720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Австралия</w:t>
            </w: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E272F">
              <w:rPr>
                <w:color w:val="0D0D0D" w:themeColor="text1" w:themeTint="F2"/>
                <w:sz w:val="28"/>
                <w:szCs w:val="28"/>
              </w:rPr>
              <w:t>268,1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269,7</w:t>
            </w:r>
          </w:p>
        </w:tc>
        <w:tc>
          <w:tcPr>
            <w:tcW w:w="2045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0F2E5E" w:rsidTr="00524AFE">
        <w:trPr>
          <w:trHeight w:val="270"/>
        </w:trPr>
        <w:tc>
          <w:tcPr>
            <w:tcW w:w="1021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2720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США</w:t>
            </w: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E272F">
              <w:rPr>
                <w:color w:val="0D0D0D" w:themeColor="text1" w:themeTint="F2"/>
                <w:sz w:val="28"/>
                <w:szCs w:val="28"/>
              </w:rPr>
              <w:t>228,2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200,4</w:t>
            </w:r>
          </w:p>
        </w:tc>
        <w:tc>
          <w:tcPr>
            <w:tcW w:w="2045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-12</w:t>
            </w:r>
          </w:p>
        </w:tc>
      </w:tr>
      <w:tr w:rsidR="000F2E5E" w:rsidTr="00524AFE">
        <w:trPr>
          <w:trHeight w:val="240"/>
        </w:trPr>
        <w:tc>
          <w:tcPr>
            <w:tcW w:w="1021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Перу</w:t>
            </w: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E272F">
              <w:rPr>
                <w:color w:val="0D0D0D" w:themeColor="text1" w:themeTint="F2"/>
                <w:sz w:val="28"/>
                <w:szCs w:val="28"/>
              </w:rPr>
              <w:t>187,7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169,3</w:t>
            </w:r>
          </w:p>
        </w:tc>
        <w:tc>
          <w:tcPr>
            <w:tcW w:w="2045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-10</w:t>
            </w:r>
          </w:p>
        </w:tc>
      </w:tr>
      <w:tr w:rsidR="000F2E5E" w:rsidTr="00524AFE">
        <w:trPr>
          <w:trHeight w:val="270"/>
        </w:trPr>
        <w:tc>
          <w:tcPr>
            <w:tcW w:w="1021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2720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ЮАР</w:t>
            </w: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E272F">
              <w:rPr>
                <w:color w:val="0D0D0D" w:themeColor="text1" w:themeTint="F2"/>
                <w:sz w:val="28"/>
                <w:szCs w:val="28"/>
              </w:rPr>
              <w:t>177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164,5</w:t>
            </w:r>
          </w:p>
        </w:tc>
        <w:tc>
          <w:tcPr>
            <w:tcW w:w="2045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-7</w:t>
            </w:r>
          </w:p>
        </w:tc>
      </w:tr>
      <w:tr w:rsidR="000F2E5E" w:rsidTr="00524AFE">
        <w:trPr>
          <w:trHeight w:val="315"/>
        </w:trPr>
        <w:tc>
          <w:tcPr>
            <w:tcW w:w="1021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720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Канада</w:t>
            </w: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E272F">
              <w:rPr>
                <w:color w:val="0D0D0D" w:themeColor="text1" w:themeTint="F2"/>
                <w:sz w:val="28"/>
                <w:szCs w:val="28"/>
              </w:rPr>
              <w:t>133,3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153,1</w:t>
            </w:r>
          </w:p>
        </w:tc>
        <w:tc>
          <w:tcPr>
            <w:tcW w:w="2045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15</w:t>
            </w:r>
          </w:p>
        </w:tc>
      </w:tr>
      <w:tr w:rsidR="000F2E5E" w:rsidTr="00524AFE">
        <w:trPr>
          <w:trHeight w:val="255"/>
        </w:trPr>
        <w:tc>
          <w:tcPr>
            <w:tcW w:w="1021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720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Мексика</w:t>
            </w: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E272F">
              <w:rPr>
                <w:color w:val="0D0D0D" w:themeColor="text1" w:themeTint="F2"/>
                <w:sz w:val="28"/>
                <w:szCs w:val="28"/>
              </w:rPr>
              <w:t>119,8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115,7</w:t>
            </w:r>
          </w:p>
        </w:tc>
        <w:tc>
          <w:tcPr>
            <w:tcW w:w="2045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-3</w:t>
            </w:r>
          </w:p>
        </w:tc>
      </w:tr>
      <w:tr w:rsidR="000F2E5E" w:rsidTr="00524AFE">
        <w:trPr>
          <w:trHeight w:val="255"/>
        </w:trPr>
        <w:tc>
          <w:tcPr>
            <w:tcW w:w="1021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2720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Индонезия</w:t>
            </w: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E272F">
              <w:rPr>
                <w:color w:val="0D0D0D" w:themeColor="text1" w:themeTint="F2"/>
                <w:sz w:val="28"/>
                <w:szCs w:val="28"/>
              </w:rPr>
              <w:t>109,2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109,9</w:t>
            </w:r>
          </w:p>
        </w:tc>
        <w:tc>
          <w:tcPr>
            <w:tcW w:w="2045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0F2E5E" w:rsidTr="00524AFE">
        <w:trPr>
          <w:trHeight w:val="285"/>
        </w:trPr>
        <w:tc>
          <w:tcPr>
            <w:tcW w:w="1021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2720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Гана</w:t>
            </w: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E272F">
              <w:rPr>
                <w:color w:val="0D0D0D" w:themeColor="text1" w:themeTint="F2"/>
                <w:sz w:val="28"/>
                <w:szCs w:val="28"/>
              </w:rPr>
              <w:t>107,4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106,1</w:t>
            </w:r>
          </w:p>
        </w:tc>
        <w:tc>
          <w:tcPr>
            <w:tcW w:w="2045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-1</w:t>
            </w:r>
          </w:p>
        </w:tc>
      </w:tr>
      <w:tr w:rsidR="000F2E5E" w:rsidTr="00524AFE">
        <w:trPr>
          <w:trHeight w:val="210"/>
        </w:trPr>
        <w:tc>
          <w:tcPr>
            <w:tcW w:w="1021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2720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Бразилия</w:t>
            </w: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00000"/>
              </w:rPr>
              <w:t>80,1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80,5</w:t>
            </w:r>
          </w:p>
        </w:tc>
        <w:tc>
          <w:tcPr>
            <w:tcW w:w="2045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0F2E5E" w:rsidTr="00524AFE">
        <w:trPr>
          <w:trHeight w:val="210"/>
        </w:trPr>
        <w:tc>
          <w:tcPr>
            <w:tcW w:w="1021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2720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Узбекистан</w:t>
            </w: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E272F">
              <w:rPr>
                <w:color w:val="0D0D0D" w:themeColor="text1" w:themeTint="F2"/>
                <w:sz w:val="28"/>
                <w:szCs w:val="28"/>
              </w:rPr>
              <w:t>77,4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80,4</w:t>
            </w:r>
          </w:p>
        </w:tc>
        <w:tc>
          <w:tcPr>
            <w:tcW w:w="2045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0F2E5E" w:rsidTr="00524AFE">
        <w:trPr>
          <w:trHeight w:val="255"/>
        </w:trPr>
        <w:tc>
          <w:tcPr>
            <w:tcW w:w="1021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2720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Папуа-Новая Гвинея</w:t>
            </w: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E272F">
              <w:rPr>
                <w:color w:val="0D0D0D" w:themeColor="text1" w:themeTint="F2"/>
                <w:sz w:val="28"/>
                <w:szCs w:val="28"/>
              </w:rPr>
              <w:t>60,5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59,2</w:t>
            </w:r>
          </w:p>
        </w:tc>
        <w:tc>
          <w:tcPr>
            <w:tcW w:w="2045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-2</w:t>
            </w:r>
          </w:p>
        </w:tc>
      </w:tr>
      <w:tr w:rsidR="000F2E5E" w:rsidTr="00524AFE">
        <w:trPr>
          <w:trHeight w:val="285"/>
        </w:trPr>
        <w:tc>
          <w:tcPr>
            <w:tcW w:w="1021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2720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Аргентина</w:t>
            </w: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50,1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57,6</w:t>
            </w:r>
          </w:p>
        </w:tc>
        <w:tc>
          <w:tcPr>
            <w:tcW w:w="2045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15</w:t>
            </w:r>
          </w:p>
        </w:tc>
      </w:tr>
      <w:tr w:rsidR="000F2E5E" w:rsidTr="00524AFE">
        <w:trPr>
          <w:trHeight w:val="285"/>
        </w:trPr>
        <w:tc>
          <w:tcPr>
            <w:tcW w:w="1021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2720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Мали</w:t>
            </w:r>
          </w:p>
        </w:tc>
        <w:tc>
          <w:tcPr>
            <w:tcW w:w="1829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48,2</w:t>
            </w:r>
          </w:p>
        </w:tc>
        <w:tc>
          <w:tcPr>
            <w:tcW w:w="2024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48,3</w:t>
            </w:r>
          </w:p>
        </w:tc>
        <w:tc>
          <w:tcPr>
            <w:tcW w:w="2045" w:type="dxa"/>
          </w:tcPr>
          <w:p w:rsidR="000F2E5E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</w:t>
            </w:r>
          </w:p>
        </w:tc>
      </w:tr>
      <w:tr w:rsidR="000F2E5E" w:rsidTr="00524AFE">
        <w:trPr>
          <w:trHeight w:val="285"/>
        </w:trPr>
        <w:tc>
          <w:tcPr>
            <w:tcW w:w="3741" w:type="dxa"/>
            <w:gridSpan w:val="2"/>
          </w:tcPr>
          <w:p w:rsidR="000F2E5E" w:rsidRPr="00983C04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Остальной мир</w:t>
            </w:r>
          </w:p>
        </w:tc>
        <w:tc>
          <w:tcPr>
            <w:tcW w:w="1829" w:type="dxa"/>
          </w:tcPr>
          <w:p w:rsidR="000F2E5E" w:rsidRPr="00983C04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498</w:t>
            </w:r>
          </w:p>
        </w:tc>
        <w:tc>
          <w:tcPr>
            <w:tcW w:w="2024" w:type="dxa"/>
          </w:tcPr>
          <w:p w:rsidR="000F2E5E" w:rsidRPr="00983C04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538</w:t>
            </w:r>
          </w:p>
        </w:tc>
        <w:tc>
          <w:tcPr>
            <w:tcW w:w="2045" w:type="dxa"/>
          </w:tcPr>
          <w:p w:rsidR="000F2E5E" w:rsidRPr="00983C04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8</w:t>
            </w:r>
          </w:p>
        </w:tc>
      </w:tr>
      <w:tr w:rsidR="000F2E5E" w:rsidTr="00524AF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741" w:type="dxa"/>
            <w:gridSpan w:val="2"/>
          </w:tcPr>
          <w:p w:rsidR="000F2E5E" w:rsidRPr="00983C04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Всего в мире</w:t>
            </w:r>
          </w:p>
        </w:tc>
        <w:tc>
          <w:tcPr>
            <w:tcW w:w="1829" w:type="dxa"/>
          </w:tcPr>
          <w:p w:rsidR="000F2E5E" w:rsidRPr="00983C04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3049,5</w:t>
            </w:r>
          </w:p>
        </w:tc>
        <w:tc>
          <w:tcPr>
            <w:tcW w:w="2024" w:type="dxa"/>
          </w:tcPr>
          <w:p w:rsidR="000F2E5E" w:rsidRPr="00983C04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3 109</w:t>
            </w:r>
          </w:p>
        </w:tc>
        <w:tc>
          <w:tcPr>
            <w:tcW w:w="2045" w:type="dxa"/>
          </w:tcPr>
          <w:p w:rsidR="000F2E5E" w:rsidRPr="00983C04" w:rsidRDefault="000F2E5E" w:rsidP="000F2E5E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83C04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</w:tr>
    </w:tbl>
    <w:p w:rsidR="000F2E5E" w:rsidRPr="00C3098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BF7">
        <w:rPr>
          <w:rFonts w:ascii="Times New Roman" w:hAnsi="Times New Roman" w:cs="Times New Roman"/>
          <w:sz w:val="28"/>
          <w:szCs w:val="28"/>
        </w:rPr>
        <w:lastRenderedPageBreak/>
        <w:t xml:space="preserve">Италия. </w:t>
      </w:r>
      <w:r>
        <w:rPr>
          <w:rFonts w:ascii="Times New Roman" w:hAnsi="Times New Roman" w:cs="Times New Roman"/>
          <w:sz w:val="28"/>
          <w:szCs w:val="28"/>
        </w:rPr>
        <w:t>У данного государства есть все предпосылки, согласно мнениям экспертов, для продажи своих золотых запасов в ближайшем будущем по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чине больших долгов. (ок.</w:t>
      </w:r>
      <w:r w:rsidRPr="00C3098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400 </w:t>
      </w:r>
      <w:r w:rsidRPr="00C3098E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внешний долг) </w:t>
      </w:r>
      <w:r w:rsidRPr="005B068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B06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E5E" w:rsidRPr="00224BF7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Франция. Предполагается, что</w:t>
      </w:r>
      <w:r w:rsidRPr="00224BF7">
        <w:rPr>
          <w:rFonts w:ascii="Times New Roman" w:hAnsi="Times New Roman" w:cs="Times New Roman"/>
          <w:sz w:val="28"/>
          <w:szCs w:val="28"/>
        </w:rPr>
        <w:t xml:space="preserve"> страна будет стабильно продавать золото, так как резерв это позволяет.</w:t>
      </w:r>
    </w:p>
    <w:p w:rsidR="000F2E5E" w:rsidRPr="00224BF7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BF7">
        <w:rPr>
          <w:rFonts w:ascii="Times New Roman" w:hAnsi="Times New Roman" w:cs="Times New Roman"/>
          <w:sz w:val="28"/>
          <w:szCs w:val="28"/>
        </w:rPr>
        <w:t xml:space="preserve">Россия. За последние шесть лет Россия увеличила свои золотые резервы вдвое </w:t>
      </w:r>
      <w:r w:rsidRPr="00F16792">
        <w:rPr>
          <w:rFonts w:ascii="Times New Roman" w:hAnsi="Times New Roman" w:cs="Times New Roman"/>
          <w:sz w:val="28"/>
          <w:szCs w:val="28"/>
        </w:rPr>
        <w:t>–</w:t>
      </w:r>
      <w:r w:rsidRPr="00224BF7">
        <w:rPr>
          <w:rFonts w:ascii="Times New Roman" w:hAnsi="Times New Roman" w:cs="Times New Roman"/>
          <w:sz w:val="28"/>
          <w:szCs w:val="28"/>
        </w:rPr>
        <w:t xml:space="preserve"> с 520 тонн в 2009 до 1100 тонн к середине 2014 года. Активное попо</w:t>
      </w:r>
      <w:r w:rsidRPr="00224BF7">
        <w:rPr>
          <w:rFonts w:ascii="Times New Roman" w:hAnsi="Times New Roman" w:cs="Times New Roman"/>
          <w:sz w:val="28"/>
          <w:szCs w:val="28"/>
        </w:rPr>
        <w:t>л</w:t>
      </w:r>
      <w:r w:rsidRPr="00224BF7">
        <w:rPr>
          <w:rFonts w:ascii="Times New Roman" w:hAnsi="Times New Roman" w:cs="Times New Roman"/>
          <w:sz w:val="28"/>
          <w:szCs w:val="28"/>
        </w:rPr>
        <w:t>нение запасов началось сразу после кризиса 2008 года. Видимо, российское правительство не исключает повторных кризисов в последующие годы и зап</w:t>
      </w:r>
      <w:r w:rsidRPr="00224BF7">
        <w:rPr>
          <w:rFonts w:ascii="Times New Roman" w:hAnsi="Times New Roman" w:cs="Times New Roman"/>
          <w:sz w:val="28"/>
          <w:szCs w:val="28"/>
        </w:rPr>
        <w:t>а</w:t>
      </w:r>
      <w:r w:rsidRPr="00224BF7">
        <w:rPr>
          <w:rFonts w:ascii="Times New Roman" w:hAnsi="Times New Roman" w:cs="Times New Roman"/>
          <w:sz w:val="28"/>
          <w:szCs w:val="28"/>
        </w:rPr>
        <w:t>сается ликвидным активом, имеющим ценность при любых обстоятельствах.</w:t>
      </w:r>
    </w:p>
    <w:p w:rsidR="000F2E5E" w:rsidRPr="00224BF7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BF7">
        <w:rPr>
          <w:rFonts w:ascii="Times New Roman" w:hAnsi="Times New Roman" w:cs="Times New Roman"/>
          <w:sz w:val="28"/>
          <w:szCs w:val="28"/>
        </w:rPr>
        <w:t>Далее следует Китай. Население этой страны многочисленное, а экон</w:t>
      </w:r>
      <w:r w:rsidRPr="00224BF7">
        <w:rPr>
          <w:rFonts w:ascii="Times New Roman" w:hAnsi="Times New Roman" w:cs="Times New Roman"/>
          <w:sz w:val="28"/>
          <w:szCs w:val="28"/>
        </w:rPr>
        <w:t>о</w:t>
      </w:r>
      <w:r w:rsidRPr="00224BF7">
        <w:rPr>
          <w:rFonts w:ascii="Times New Roman" w:hAnsi="Times New Roman" w:cs="Times New Roman"/>
          <w:sz w:val="28"/>
          <w:szCs w:val="28"/>
        </w:rPr>
        <w:t>мика развивается быстрыми темпами. В период с 2003 по 2009 гг. Китай зак</w:t>
      </w:r>
      <w:r w:rsidRPr="00224BF7">
        <w:rPr>
          <w:rFonts w:ascii="Times New Roman" w:hAnsi="Times New Roman" w:cs="Times New Roman"/>
          <w:sz w:val="28"/>
          <w:szCs w:val="28"/>
        </w:rPr>
        <w:t>у</w:t>
      </w:r>
      <w:r w:rsidRPr="00224BF7">
        <w:rPr>
          <w:rFonts w:ascii="Times New Roman" w:hAnsi="Times New Roman" w:cs="Times New Roman"/>
          <w:sz w:val="28"/>
          <w:szCs w:val="28"/>
        </w:rPr>
        <w:t>пил около 450 тонн золота и примерно 200 тонн за 2010 год. Страна активно меняет свои резервы в золото.</w:t>
      </w:r>
    </w:p>
    <w:p w:rsidR="000F2E5E" w:rsidRDefault="0011561F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г</w:t>
      </w:r>
      <w:r w:rsidR="000F2E5E">
        <w:rPr>
          <w:rFonts w:ascii="Times New Roman" w:hAnsi="Times New Roman" w:cs="Times New Roman"/>
          <w:sz w:val="28"/>
          <w:szCs w:val="28"/>
        </w:rPr>
        <w:t xml:space="preserve">оворя о прогнозах экспертов, то цены в 2015 году на драгоценные металлы будут не утешительными </w:t>
      </w:r>
      <w:r w:rsidR="000F2E5E" w:rsidRPr="005B068D">
        <w:rPr>
          <w:rFonts w:ascii="Times New Roman" w:hAnsi="Times New Roman" w:cs="Times New Roman"/>
          <w:sz w:val="28"/>
          <w:szCs w:val="28"/>
        </w:rPr>
        <w:t>[</w:t>
      </w:r>
      <w:r w:rsidR="000F2E5E">
        <w:rPr>
          <w:rFonts w:ascii="Times New Roman" w:hAnsi="Times New Roman" w:cs="Times New Roman"/>
          <w:sz w:val="28"/>
          <w:szCs w:val="28"/>
        </w:rPr>
        <w:t>21</w:t>
      </w:r>
      <w:r w:rsidR="000F2E5E" w:rsidRPr="005B068D">
        <w:rPr>
          <w:rFonts w:ascii="Times New Roman" w:hAnsi="Times New Roman" w:cs="Times New Roman"/>
          <w:sz w:val="28"/>
          <w:szCs w:val="28"/>
        </w:rPr>
        <w:t>]</w:t>
      </w:r>
      <w:r w:rsidR="000F2E5E">
        <w:rPr>
          <w:rFonts w:ascii="Times New Roman" w:hAnsi="Times New Roman" w:cs="Times New Roman"/>
          <w:sz w:val="28"/>
          <w:szCs w:val="28"/>
        </w:rPr>
        <w:t>. Мало того, что происходит нестабил</w:t>
      </w:r>
      <w:r w:rsidR="000F2E5E">
        <w:rPr>
          <w:rFonts w:ascii="Times New Roman" w:hAnsi="Times New Roman" w:cs="Times New Roman"/>
          <w:sz w:val="28"/>
          <w:szCs w:val="28"/>
        </w:rPr>
        <w:t>ь</w:t>
      </w:r>
      <w:r w:rsidR="000F2E5E">
        <w:rPr>
          <w:rFonts w:ascii="Times New Roman" w:hAnsi="Times New Roman" w:cs="Times New Roman"/>
          <w:sz w:val="28"/>
          <w:szCs w:val="28"/>
        </w:rPr>
        <w:t>ность котировок золота, так и не видятся реальные перспективы конкретно р</w:t>
      </w:r>
      <w:r w:rsidR="000F2E5E">
        <w:rPr>
          <w:rFonts w:ascii="Times New Roman" w:hAnsi="Times New Roman" w:cs="Times New Roman"/>
          <w:sz w:val="28"/>
          <w:szCs w:val="28"/>
        </w:rPr>
        <w:t>о</w:t>
      </w:r>
      <w:r w:rsidR="000F2E5E">
        <w:rPr>
          <w:rFonts w:ascii="Times New Roman" w:hAnsi="Times New Roman" w:cs="Times New Roman"/>
          <w:sz w:val="28"/>
          <w:szCs w:val="28"/>
        </w:rPr>
        <w:t>ста цены на этот элемент. Обратим свой взгляд на другие драгметаллы и выд</w:t>
      </w:r>
      <w:r w:rsidR="000F2E5E">
        <w:rPr>
          <w:rFonts w:ascii="Times New Roman" w:hAnsi="Times New Roman" w:cs="Times New Roman"/>
          <w:sz w:val="28"/>
          <w:szCs w:val="28"/>
        </w:rPr>
        <w:t>е</w:t>
      </w:r>
      <w:r w:rsidR="000F2E5E">
        <w:rPr>
          <w:rFonts w:ascii="Times New Roman" w:hAnsi="Times New Roman" w:cs="Times New Roman"/>
          <w:sz w:val="28"/>
          <w:szCs w:val="28"/>
        </w:rPr>
        <w:t>лим некоторые закономерности:</w:t>
      </w: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–</w:t>
      </w:r>
      <w:r w:rsidR="00787ED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еребро наряду с золотом выступает в качестве альтернативы деньгам и в данный момент более доступно и более привлекательно;</w:t>
      </w: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ED5">
        <w:rPr>
          <w:rFonts w:ascii="Times New Roman" w:hAnsi="Times New Roman" w:cs="Times New Roman"/>
          <w:sz w:val="28"/>
          <w:szCs w:val="28"/>
        </w:rPr>
        <w:t>н</w:t>
      </w:r>
      <w:r w:rsidRPr="00D13172">
        <w:rPr>
          <w:rFonts w:ascii="Times New Roman" w:hAnsi="Times New Roman" w:cs="Times New Roman"/>
          <w:sz w:val="28"/>
          <w:szCs w:val="28"/>
        </w:rPr>
        <w:t>ерентабельность извлечения серебра из драгоценных изделий является нерентабельным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68D">
        <w:rPr>
          <w:rFonts w:ascii="Times New Roman" w:hAnsi="Times New Roman" w:cs="Times New Roman"/>
          <w:sz w:val="28"/>
          <w:szCs w:val="28"/>
        </w:rPr>
        <w:t>приближающийся дефицит серебра с</w:t>
      </w:r>
      <w:r w:rsidR="00087E1B">
        <w:rPr>
          <w:rFonts w:ascii="Times New Roman" w:hAnsi="Times New Roman" w:cs="Times New Roman"/>
          <w:sz w:val="28"/>
          <w:szCs w:val="28"/>
        </w:rPr>
        <w:t>пособствует росту его котировок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E5E" w:rsidRPr="00D13172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172">
        <w:t xml:space="preserve"> </w:t>
      </w:r>
      <w:r w:rsidRPr="00D13172">
        <w:rPr>
          <w:rFonts w:ascii="Times New Roman" w:hAnsi="Times New Roman" w:cs="Times New Roman"/>
          <w:sz w:val="28"/>
          <w:szCs w:val="28"/>
        </w:rPr>
        <w:t>спрос на платину и палладий растёт благодаря модернизации и разв</w:t>
      </w:r>
      <w:r w:rsidRPr="00D13172">
        <w:rPr>
          <w:rFonts w:ascii="Times New Roman" w:hAnsi="Times New Roman" w:cs="Times New Roman"/>
          <w:sz w:val="28"/>
          <w:szCs w:val="28"/>
        </w:rPr>
        <w:t>и</w:t>
      </w:r>
      <w:r w:rsidRPr="00D13172">
        <w:rPr>
          <w:rFonts w:ascii="Times New Roman" w:hAnsi="Times New Roman" w:cs="Times New Roman"/>
          <w:sz w:val="28"/>
          <w:szCs w:val="28"/>
        </w:rPr>
        <w:t>тию производства. Предложение же данных металлов снижается не такими быстрыми темпами как предложение серебра или золота, однако такая динам</w:t>
      </w:r>
      <w:r w:rsidRPr="00D13172">
        <w:rPr>
          <w:rFonts w:ascii="Times New Roman" w:hAnsi="Times New Roman" w:cs="Times New Roman"/>
          <w:sz w:val="28"/>
          <w:szCs w:val="28"/>
        </w:rPr>
        <w:t>и</w:t>
      </w:r>
      <w:r w:rsidRPr="00D13172">
        <w:rPr>
          <w:rFonts w:ascii="Times New Roman" w:hAnsi="Times New Roman" w:cs="Times New Roman"/>
          <w:sz w:val="28"/>
          <w:szCs w:val="28"/>
        </w:rPr>
        <w:t>ка уже намечена.</w:t>
      </w: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котировки палладия и платины являются более динамичными,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нуждаются в постоянном анализе. </w:t>
      </w:r>
    </w:p>
    <w:p w:rsidR="000F2E5E" w:rsidRDefault="000F2E5E" w:rsidP="005729A3">
      <w:pPr>
        <w:spacing w:before="60"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72">
        <w:rPr>
          <w:rFonts w:ascii="Times New Roman" w:hAnsi="Times New Roman" w:cs="Times New Roman"/>
          <w:sz w:val="28"/>
          <w:szCs w:val="28"/>
        </w:rPr>
        <w:lastRenderedPageBreak/>
        <w:t>2.2 Современное состояние российского рынка золота: проблемы и их способы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61F" w:rsidRDefault="000F2E5E" w:rsidP="00115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Функционирование рынка золота Российской Федерации базируется </w:t>
      </w:r>
      <w:r w:rsidRPr="003F5DF7">
        <w:rPr>
          <w:rFonts w:ascii="Times New Roman" w:hAnsi="Times New Roman" w:cs="Times New Roman"/>
          <w:sz w:val="28"/>
          <w:szCs w:val="28"/>
        </w:rPr>
        <w:t xml:space="preserve">на федеральном законе «О драгоценных металлах и драгоценных камнях» от 26 марта 1998 г. </w:t>
      </w:r>
      <w:r w:rsidR="00524AFE">
        <w:rPr>
          <w:rFonts w:ascii="Times New Roman" w:hAnsi="Times New Roman" w:cs="Times New Roman"/>
          <w:sz w:val="28"/>
          <w:szCs w:val="28"/>
        </w:rPr>
        <w:t>№</w:t>
      </w:r>
      <w:r w:rsidRPr="003F5DF7">
        <w:rPr>
          <w:rFonts w:ascii="Times New Roman" w:hAnsi="Times New Roman" w:cs="Times New Roman"/>
          <w:sz w:val="28"/>
          <w:szCs w:val="28"/>
        </w:rPr>
        <w:t>41-ФЗ, помимо этого существуют правила, которые регулируют совершение банками сделок по купле-продаже мерных слитков драгоценных металлов с физическими лицами.</w:t>
      </w:r>
    </w:p>
    <w:p w:rsidR="000F2E5E" w:rsidRPr="00100203" w:rsidRDefault="000F2E5E" w:rsidP="00115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Институциальную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основу российского рынка золота </w:t>
      </w:r>
      <w:r w:rsidRPr="00100203">
        <w:rPr>
          <w:rFonts w:ascii="Times New Roman" w:hAnsi="Times New Roman" w:cs="Times New Roman"/>
          <w:sz w:val="28"/>
          <w:szCs w:val="28"/>
        </w:rPr>
        <w:t>составляет норм</w:t>
      </w:r>
      <w:r w:rsidRPr="00100203">
        <w:rPr>
          <w:rFonts w:ascii="Times New Roman" w:hAnsi="Times New Roman" w:cs="Times New Roman"/>
          <w:sz w:val="28"/>
          <w:szCs w:val="28"/>
        </w:rPr>
        <w:t>а</w:t>
      </w:r>
      <w:r w:rsidRPr="00100203">
        <w:rPr>
          <w:rFonts w:ascii="Times New Roman" w:hAnsi="Times New Roman" w:cs="Times New Roman"/>
          <w:sz w:val="28"/>
          <w:szCs w:val="28"/>
        </w:rPr>
        <w:t xml:space="preserve">тивно-правовая база, </w:t>
      </w:r>
      <w:r>
        <w:rPr>
          <w:rFonts w:ascii="Times New Roman" w:hAnsi="Times New Roman" w:cs="Times New Roman"/>
          <w:sz w:val="28"/>
          <w:szCs w:val="28"/>
        </w:rPr>
        <w:t>регулирующая</w:t>
      </w:r>
      <w:r w:rsidRPr="00100203">
        <w:rPr>
          <w:rFonts w:ascii="Times New Roman" w:hAnsi="Times New Roman" w:cs="Times New Roman"/>
          <w:sz w:val="28"/>
          <w:szCs w:val="28"/>
        </w:rPr>
        <w:t xml:space="preserve"> отношения в области геологоразведочных работ, добычи, производства, использования и обращения золота, создания и совершенствования механизма взаимодействия субъектов РФ и определение их функций. Рассматривая организационную структуру отечественного рынка з</w:t>
      </w:r>
      <w:r w:rsidRPr="00100203">
        <w:rPr>
          <w:rFonts w:ascii="Times New Roman" w:hAnsi="Times New Roman" w:cs="Times New Roman"/>
          <w:sz w:val="28"/>
          <w:szCs w:val="28"/>
        </w:rPr>
        <w:t>о</w:t>
      </w:r>
      <w:r w:rsidRPr="00100203">
        <w:rPr>
          <w:rFonts w:ascii="Times New Roman" w:hAnsi="Times New Roman" w:cs="Times New Roman"/>
          <w:sz w:val="28"/>
          <w:szCs w:val="28"/>
        </w:rPr>
        <w:t>лота, то можно сказать, что она представлена совокупностью взаимозависимых учреждений, которые участвуют в торговых операциях с драгоценными мета</w:t>
      </w:r>
      <w:r w:rsidRPr="00100203">
        <w:rPr>
          <w:rFonts w:ascii="Times New Roman" w:hAnsi="Times New Roman" w:cs="Times New Roman"/>
          <w:sz w:val="28"/>
          <w:szCs w:val="28"/>
        </w:rPr>
        <w:t>л</w:t>
      </w:r>
      <w:r w:rsidRPr="00100203">
        <w:rPr>
          <w:rFonts w:ascii="Times New Roman" w:hAnsi="Times New Roman" w:cs="Times New Roman"/>
          <w:sz w:val="28"/>
          <w:szCs w:val="28"/>
        </w:rPr>
        <w:t>лами.</w:t>
      </w:r>
    </w:p>
    <w:p w:rsidR="000F2E5E" w:rsidRPr="00100203" w:rsidRDefault="000F2E5E" w:rsidP="000F2E5E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0203">
        <w:rPr>
          <w:rFonts w:ascii="Times New Roman" w:hAnsi="Times New Roman" w:cs="Times New Roman"/>
          <w:color w:val="auto"/>
          <w:sz w:val="28"/>
          <w:szCs w:val="28"/>
        </w:rPr>
        <w:t>На сегодня цена золота в Российской Федерации подвергается колебан</w:t>
      </w:r>
      <w:r w:rsidRPr="0010020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00203">
        <w:rPr>
          <w:rFonts w:ascii="Times New Roman" w:hAnsi="Times New Roman" w:cs="Times New Roman"/>
          <w:color w:val="auto"/>
          <w:sz w:val="28"/>
          <w:szCs w:val="28"/>
        </w:rPr>
        <w:t>ям в интервале от 19</w:t>
      </w:r>
      <w:r w:rsidR="00AE4FA5">
        <w:rPr>
          <w:rFonts w:ascii="Times New Roman" w:hAnsi="Times New Roman" w:cs="Times New Roman"/>
          <w:color w:val="auto"/>
          <w:sz w:val="28"/>
          <w:szCs w:val="28"/>
        </w:rPr>
        <w:t>00 до 2078 рублей за один грамм</w:t>
      </w:r>
      <w:r w:rsidRPr="001002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0C08">
        <w:rPr>
          <w:rFonts w:ascii="Times New Roman" w:hAnsi="Times New Roman" w:cs="Times New Roman"/>
          <w:color w:val="auto"/>
          <w:sz w:val="28"/>
          <w:szCs w:val="28"/>
        </w:rPr>
        <w:t>[</w:t>
      </w:r>
      <w:r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010C08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10020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российского рынка золота заключаются в противоречиях его функционирования:</w:t>
      </w:r>
    </w:p>
    <w:p w:rsidR="000F2E5E" w:rsidRPr="00100203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03">
        <w:rPr>
          <w:rFonts w:ascii="Times New Roman" w:hAnsi="Times New Roman" w:cs="Times New Roman"/>
          <w:sz w:val="28"/>
          <w:szCs w:val="28"/>
        </w:rPr>
        <w:t>− между добычей золота частными компаниями и контролем государства над его производством, потреблением и обращением;</w:t>
      </w:r>
    </w:p>
    <w:p w:rsidR="000F2E5E" w:rsidRPr="00100203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03">
        <w:rPr>
          <w:rFonts w:ascii="Times New Roman" w:hAnsi="Times New Roman" w:cs="Times New Roman"/>
          <w:sz w:val="28"/>
          <w:szCs w:val="28"/>
        </w:rPr>
        <w:t>− между монополией государства и отсутствием механизма воздействия на спрос на металл внутри страны;</w:t>
      </w:r>
    </w:p>
    <w:p w:rsidR="000F2E5E" w:rsidRPr="00100203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03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0203">
        <w:rPr>
          <w:rFonts w:ascii="Times New Roman" w:hAnsi="Times New Roman" w:cs="Times New Roman"/>
          <w:sz w:val="28"/>
          <w:szCs w:val="28"/>
        </w:rPr>
        <w:t>между либерализацией рынка золота и сохранением системы его гос</w:t>
      </w:r>
      <w:r w:rsidRPr="00100203">
        <w:rPr>
          <w:rFonts w:ascii="Times New Roman" w:hAnsi="Times New Roman" w:cs="Times New Roman"/>
          <w:sz w:val="28"/>
          <w:szCs w:val="28"/>
        </w:rPr>
        <w:t>у</w:t>
      </w:r>
      <w:r w:rsidRPr="00100203">
        <w:rPr>
          <w:rFonts w:ascii="Times New Roman" w:hAnsi="Times New Roman" w:cs="Times New Roman"/>
          <w:sz w:val="28"/>
          <w:szCs w:val="28"/>
        </w:rPr>
        <w:t>дарственных закупок т.д.</w:t>
      </w: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являются сегодня самыми активными участниками на рынке золота. В чём выражается эта активность? Мы можем наблюдать тенде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цию покупки драгметаллов в качестве инвестиций, для личных сбережений,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крытии металлических счетов (вкладов) для получения процентов в последу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щем с них.</w:t>
      </w:r>
    </w:p>
    <w:p w:rsidR="000F2E5E" w:rsidRPr="00100203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общем, можно сделать вывод, что этот рынок золота развивается в </w:t>
      </w:r>
      <w:r w:rsidRPr="00100203">
        <w:rPr>
          <w:rFonts w:ascii="Times New Roman" w:hAnsi="Times New Roman" w:cs="Times New Roman"/>
          <w:sz w:val="28"/>
          <w:szCs w:val="28"/>
        </w:rPr>
        <w:t>с</w:t>
      </w:r>
      <w:r w:rsidRPr="00100203">
        <w:rPr>
          <w:rFonts w:ascii="Times New Roman" w:hAnsi="Times New Roman" w:cs="Times New Roman"/>
          <w:sz w:val="28"/>
          <w:szCs w:val="28"/>
        </w:rPr>
        <w:t>о</w:t>
      </w:r>
      <w:r w:rsidRPr="00100203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100203">
        <w:rPr>
          <w:rFonts w:ascii="Times New Roman" w:hAnsi="Times New Roman" w:cs="Times New Roman"/>
          <w:sz w:val="28"/>
          <w:szCs w:val="28"/>
        </w:rPr>
        <w:t>мировыми тенденциями.</w:t>
      </w: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D31">
        <w:rPr>
          <w:rFonts w:ascii="Times New Roman" w:hAnsi="Times New Roman" w:cs="Times New Roman"/>
          <w:sz w:val="28"/>
          <w:szCs w:val="28"/>
        </w:rPr>
        <w:t>Способ решения существующих проблем в данном институте сводился в 201</w:t>
      </w:r>
      <w:r w:rsidR="0011561F">
        <w:rPr>
          <w:rFonts w:ascii="Times New Roman" w:hAnsi="Times New Roman" w:cs="Times New Roman"/>
          <w:sz w:val="28"/>
          <w:szCs w:val="28"/>
        </w:rPr>
        <w:t xml:space="preserve">4 году </w:t>
      </w:r>
      <w:proofErr w:type="gramStart"/>
      <w:r w:rsidR="001156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1561F">
        <w:rPr>
          <w:rFonts w:ascii="Times New Roman" w:hAnsi="Times New Roman" w:cs="Times New Roman"/>
          <w:sz w:val="28"/>
          <w:szCs w:val="28"/>
        </w:rPr>
        <w:t xml:space="preserve"> активной скупки золота</w:t>
      </w:r>
      <w:r w:rsidRPr="00847D31">
        <w:rPr>
          <w:rFonts w:ascii="Times New Roman" w:hAnsi="Times New Roman" w:cs="Times New Roman"/>
          <w:sz w:val="28"/>
          <w:szCs w:val="28"/>
        </w:rPr>
        <w:t xml:space="preserve"> [23]</w:t>
      </w:r>
      <w:r>
        <w:rPr>
          <w:rFonts w:ascii="Times New Roman" w:hAnsi="Times New Roman" w:cs="Times New Roman"/>
          <w:sz w:val="28"/>
          <w:szCs w:val="28"/>
        </w:rPr>
        <w:t>. И вообще за эти шесть лет золото</w:t>
      </w:r>
      <w:r w:rsidR="0011561F">
        <w:rPr>
          <w:rFonts w:ascii="Times New Roman" w:hAnsi="Times New Roman" w:cs="Times New Roman"/>
          <w:sz w:val="28"/>
          <w:szCs w:val="28"/>
        </w:rPr>
        <w:t>й з</w:t>
      </w:r>
      <w:r w:rsidR="0011561F">
        <w:rPr>
          <w:rFonts w:ascii="Times New Roman" w:hAnsi="Times New Roman" w:cs="Times New Roman"/>
          <w:sz w:val="28"/>
          <w:szCs w:val="28"/>
        </w:rPr>
        <w:t>а</w:t>
      </w:r>
      <w:r w:rsidR="0011561F">
        <w:rPr>
          <w:rFonts w:ascii="Times New Roman" w:hAnsi="Times New Roman" w:cs="Times New Roman"/>
          <w:sz w:val="28"/>
          <w:szCs w:val="28"/>
        </w:rPr>
        <w:t>пас России вырос в 2,5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D31">
        <w:rPr>
          <w:rFonts w:ascii="Times New Roman" w:hAnsi="Times New Roman" w:cs="Times New Roman"/>
          <w:sz w:val="28"/>
          <w:szCs w:val="28"/>
        </w:rPr>
        <w:t>[</w:t>
      </w:r>
      <w:r w:rsidR="0011561F">
        <w:rPr>
          <w:rFonts w:ascii="Times New Roman" w:hAnsi="Times New Roman" w:cs="Times New Roman"/>
          <w:sz w:val="28"/>
          <w:szCs w:val="28"/>
        </w:rPr>
        <w:t>см. 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D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C3D88">
        <w:rPr>
          <w:rFonts w:ascii="Times New Roman" w:hAnsi="Times New Roman" w:cs="Times New Roman"/>
          <w:sz w:val="28"/>
          <w:szCs w:val="28"/>
        </w:rPr>
        <w:t>, рис. А3</w:t>
      </w:r>
      <w:r w:rsidRPr="00847D3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процессе покупки металла в прошлом году, то он начался ещё до политической напряженности с Западом в начале года. Веря статистике МВФ, можно заявить, что резервы страны в виде драгметалла росли и до событий на Украине, и темпы роста ускорялись, периодически превышая показатели таких стран как Китай и Швейцария.</w:t>
      </w:r>
    </w:p>
    <w:p w:rsidR="000E1E29" w:rsidRPr="000E1E29" w:rsidRDefault="000E1E29" w:rsidP="000E1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29">
        <w:rPr>
          <w:rFonts w:ascii="Times New Roman" w:hAnsi="Times New Roman" w:cs="Times New Roman"/>
          <w:sz w:val="28"/>
          <w:szCs w:val="28"/>
        </w:rPr>
        <w:t>Таблица 2 – Производство золота в слитках и концентратах за десять м</w:t>
      </w:r>
      <w:r w:rsidRPr="000E1E29">
        <w:rPr>
          <w:rFonts w:ascii="Times New Roman" w:hAnsi="Times New Roman" w:cs="Times New Roman"/>
          <w:sz w:val="28"/>
          <w:szCs w:val="28"/>
        </w:rPr>
        <w:t>е</w:t>
      </w:r>
      <w:r w:rsidRPr="000E1E29">
        <w:rPr>
          <w:rFonts w:ascii="Times New Roman" w:hAnsi="Times New Roman" w:cs="Times New Roman"/>
          <w:sz w:val="28"/>
          <w:szCs w:val="28"/>
        </w:rPr>
        <w:t>сяцев на 2014 г. [24]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1264"/>
        <w:gridCol w:w="3368"/>
        <w:gridCol w:w="1836"/>
        <w:gridCol w:w="3171"/>
      </w:tblGrid>
      <w:tr w:rsidR="000E1E29" w:rsidRPr="000E1E29" w:rsidTr="00017E96">
        <w:trPr>
          <w:trHeight w:val="466"/>
        </w:trPr>
        <w:tc>
          <w:tcPr>
            <w:tcW w:w="1264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368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1836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2014 г., за 10 м, в кг.</w:t>
            </w:r>
          </w:p>
        </w:tc>
        <w:tc>
          <w:tcPr>
            <w:tcW w:w="3171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% по </w:t>
            </w:r>
            <w:proofErr w:type="spellStart"/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нош</w:t>
            </w:r>
            <w:proofErr w:type="spellEnd"/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. к 2013 г.</w:t>
            </w:r>
          </w:p>
        </w:tc>
      </w:tr>
      <w:tr w:rsidR="000E1E29" w:rsidRPr="000E1E29" w:rsidTr="00017E96">
        <w:trPr>
          <w:trHeight w:val="466"/>
        </w:trPr>
        <w:tc>
          <w:tcPr>
            <w:tcW w:w="1264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1836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38528</w:t>
            </w:r>
          </w:p>
        </w:tc>
        <w:tc>
          <w:tcPr>
            <w:tcW w:w="3171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-1,6</w:t>
            </w:r>
          </w:p>
        </w:tc>
      </w:tr>
      <w:tr w:rsidR="000E1E29" w:rsidRPr="000E1E29" w:rsidTr="00017E96">
        <w:trPr>
          <w:trHeight w:val="466"/>
        </w:trPr>
        <w:tc>
          <w:tcPr>
            <w:tcW w:w="1264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8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  <w:tc>
          <w:tcPr>
            <w:tcW w:w="1836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26927</w:t>
            </w:r>
          </w:p>
        </w:tc>
        <w:tc>
          <w:tcPr>
            <w:tcW w:w="3171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+9,5</w:t>
            </w:r>
          </w:p>
        </w:tc>
      </w:tr>
      <w:tr w:rsidR="000E1E29" w:rsidRPr="000E1E29" w:rsidTr="00017E96">
        <w:trPr>
          <w:trHeight w:val="488"/>
        </w:trPr>
        <w:tc>
          <w:tcPr>
            <w:tcW w:w="1264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Чукотский</w:t>
            </w:r>
            <w:proofErr w:type="gramEnd"/>
            <w:r w:rsidRPr="000E1E29">
              <w:rPr>
                <w:rFonts w:ascii="Times New Roman" w:hAnsi="Times New Roman" w:cs="Times New Roman"/>
                <w:sz w:val="28"/>
                <w:szCs w:val="28"/>
              </w:rPr>
              <w:t xml:space="preserve"> АО</w:t>
            </w:r>
          </w:p>
        </w:tc>
        <w:tc>
          <w:tcPr>
            <w:tcW w:w="1836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22773</w:t>
            </w:r>
          </w:p>
        </w:tc>
        <w:tc>
          <w:tcPr>
            <w:tcW w:w="3171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+32</w:t>
            </w:r>
          </w:p>
        </w:tc>
      </w:tr>
      <w:tr w:rsidR="000E1E29" w:rsidRPr="000E1E29" w:rsidTr="00017E96">
        <w:trPr>
          <w:trHeight w:val="466"/>
        </w:trPr>
        <w:tc>
          <w:tcPr>
            <w:tcW w:w="1264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8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Магаданская область</w:t>
            </w:r>
          </w:p>
        </w:tc>
        <w:tc>
          <w:tcPr>
            <w:tcW w:w="1836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22373</w:t>
            </w:r>
          </w:p>
        </w:tc>
        <w:tc>
          <w:tcPr>
            <w:tcW w:w="3171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+14</w:t>
            </w:r>
          </w:p>
        </w:tc>
      </w:tr>
      <w:tr w:rsidR="000E1E29" w:rsidRPr="000E1E29" w:rsidTr="00017E96">
        <w:trPr>
          <w:trHeight w:val="466"/>
        </w:trPr>
        <w:tc>
          <w:tcPr>
            <w:tcW w:w="1264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8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Республика Саха</w:t>
            </w:r>
          </w:p>
        </w:tc>
        <w:tc>
          <w:tcPr>
            <w:tcW w:w="1836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21009</w:t>
            </w:r>
          </w:p>
        </w:tc>
        <w:tc>
          <w:tcPr>
            <w:tcW w:w="3171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+8,1</w:t>
            </w:r>
          </w:p>
        </w:tc>
      </w:tr>
      <w:tr w:rsidR="000E1E29" w:rsidRPr="000E1E29" w:rsidTr="00017E96">
        <w:trPr>
          <w:trHeight w:val="466"/>
        </w:trPr>
        <w:tc>
          <w:tcPr>
            <w:tcW w:w="1264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8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1836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19811</w:t>
            </w:r>
          </w:p>
        </w:tc>
        <w:tc>
          <w:tcPr>
            <w:tcW w:w="3171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</w:tr>
      <w:tr w:rsidR="000E1E29" w:rsidRPr="000E1E29" w:rsidTr="00017E96">
        <w:trPr>
          <w:trHeight w:val="466"/>
        </w:trPr>
        <w:tc>
          <w:tcPr>
            <w:tcW w:w="1264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8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1836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16811</w:t>
            </w:r>
          </w:p>
        </w:tc>
        <w:tc>
          <w:tcPr>
            <w:tcW w:w="3171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-1,6</w:t>
            </w:r>
          </w:p>
        </w:tc>
      </w:tr>
      <w:tr w:rsidR="000E1E29" w:rsidRPr="000E1E29" w:rsidTr="00017E96">
        <w:trPr>
          <w:trHeight w:val="466"/>
        </w:trPr>
        <w:tc>
          <w:tcPr>
            <w:tcW w:w="1264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8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1836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6920</w:t>
            </w:r>
          </w:p>
        </w:tc>
        <w:tc>
          <w:tcPr>
            <w:tcW w:w="3171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+23</w:t>
            </w:r>
          </w:p>
        </w:tc>
      </w:tr>
      <w:tr w:rsidR="000E1E29" w:rsidRPr="000E1E29" w:rsidTr="00017E96">
        <w:trPr>
          <w:trHeight w:val="466"/>
        </w:trPr>
        <w:tc>
          <w:tcPr>
            <w:tcW w:w="1264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8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1836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8146</w:t>
            </w:r>
          </w:p>
        </w:tc>
        <w:tc>
          <w:tcPr>
            <w:tcW w:w="3171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-0,2</w:t>
            </w:r>
          </w:p>
        </w:tc>
      </w:tr>
      <w:tr w:rsidR="000E1E29" w:rsidRPr="000E1E29" w:rsidTr="00017E96">
        <w:trPr>
          <w:trHeight w:val="466"/>
        </w:trPr>
        <w:tc>
          <w:tcPr>
            <w:tcW w:w="1264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8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1836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5971</w:t>
            </w:r>
          </w:p>
        </w:tc>
        <w:tc>
          <w:tcPr>
            <w:tcW w:w="3171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</w:tr>
      <w:tr w:rsidR="000E1E29" w:rsidRPr="000E1E29" w:rsidTr="00017E96">
        <w:trPr>
          <w:trHeight w:val="488"/>
        </w:trPr>
        <w:tc>
          <w:tcPr>
            <w:tcW w:w="1264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8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1836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4513</w:t>
            </w:r>
          </w:p>
        </w:tc>
        <w:tc>
          <w:tcPr>
            <w:tcW w:w="3171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+3,7</w:t>
            </w:r>
          </w:p>
        </w:tc>
      </w:tr>
      <w:tr w:rsidR="000E1E29" w:rsidRPr="000E1E29" w:rsidTr="00017E96">
        <w:trPr>
          <w:trHeight w:val="466"/>
        </w:trPr>
        <w:tc>
          <w:tcPr>
            <w:tcW w:w="1264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8" w:type="dxa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  <w:tc>
          <w:tcPr>
            <w:tcW w:w="1836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2436</w:t>
            </w:r>
          </w:p>
        </w:tc>
        <w:tc>
          <w:tcPr>
            <w:tcW w:w="3171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+35</w:t>
            </w:r>
          </w:p>
        </w:tc>
      </w:tr>
    </w:tbl>
    <w:p w:rsidR="000E1E29" w:rsidRDefault="000E1E29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D31">
        <w:rPr>
          <w:rFonts w:ascii="Times New Roman" w:hAnsi="Times New Roman" w:cs="Times New Roman"/>
          <w:sz w:val="28"/>
          <w:szCs w:val="28"/>
        </w:rPr>
        <w:lastRenderedPageBreak/>
        <w:t>Интерес к золоту повысился на фоне ухудшения отношений с Украиной, сложившейся на ее территории ситуацией и реакцией западных стран-партнеров. Золото в таких условиях без сомнения поможет России снизить свои финансовые риски.</w:t>
      </w:r>
    </w:p>
    <w:p w:rsidR="000E1E29" w:rsidRPr="000E1E29" w:rsidRDefault="000E1E29" w:rsidP="000E1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29">
        <w:rPr>
          <w:rFonts w:ascii="Times New Roman" w:hAnsi="Times New Roman" w:cs="Times New Roman"/>
          <w:sz w:val="28"/>
          <w:szCs w:val="28"/>
        </w:rPr>
        <w:t>Таблица 3 – «Производство золота в России компаниями» [26]</w:t>
      </w:r>
    </w:p>
    <w:tbl>
      <w:tblPr>
        <w:tblStyle w:val="a6"/>
        <w:tblW w:w="0" w:type="auto"/>
        <w:jc w:val="center"/>
        <w:tblInd w:w="-790" w:type="dxa"/>
        <w:tblLook w:val="04A0" w:firstRow="1" w:lastRow="0" w:firstColumn="1" w:lastColumn="0" w:noHBand="0" w:noVBand="1"/>
      </w:tblPr>
      <w:tblGrid>
        <w:gridCol w:w="2292"/>
        <w:gridCol w:w="3659"/>
        <w:gridCol w:w="1723"/>
        <w:gridCol w:w="8"/>
        <w:gridCol w:w="1850"/>
      </w:tblGrid>
      <w:tr w:rsidR="000E1E29" w:rsidRPr="000E1E29" w:rsidTr="00017E96">
        <w:trPr>
          <w:trHeight w:val="306"/>
          <w:jc w:val="center"/>
        </w:trPr>
        <w:tc>
          <w:tcPr>
            <w:tcW w:w="2292" w:type="dxa"/>
            <w:vMerge w:val="restart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9" w:type="dxa"/>
            <w:vMerge w:val="restart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581" w:type="dxa"/>
            <w:gridSpan w:val="3"/>
          </w:tcPr>
          <w:p w:rsidR="000E1E29" w:rsidRPr="000E1E29" w:rsidRDefault="000E1E29" w:rsidP="000E1E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в тыс. </w:t>
            </w:r>
            <w:proofErr w:type="spellStart"/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1E29" w:rsidRPr="000E1E29" w:rsidTr="00017E96">
        <w:trPr>
          <w:trHeight w:val="306"/>
          <w:jc w:val="center"/>
        </w:trPr>
        <w:tc>
          <w:tcPr>
            <w:tcW w:w="2292" w:type="dxa"/>
            <w:vMerge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vMerge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58" w:type="dxa"/>
            <w:gridSpan w:val="2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E1E29" w:rsidRPr="000E1E29" w:rsidTr="000E1E29">
        <w:tblPrEx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2292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Polyus</w:t>
            </w:r>
            <w:proofErr w:type="spellEnd"/>
            <w:r w:rsidRPr="000E1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</w:t>
            </w:r>
          </w:p>
        </w:tc>
        <w:tc>
          <w:tcPr>
            <w:tcW w:w="1731" w:type="dxa"/>
            <w:gridSpan w:val="2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1,569</w:t>
            </w:r>
          </w:p>
        </w:tc>
        <w:tc>
          <w:tcPr>
            <w:tcW w:w="1850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1,696</w:t>
            </w:r>
          </w:p>
        </w:tc>
      </w:tr>
      <w:tr w:rsidR="000E1E29" w:rsidRPr="000E1E29" w:rsidTr="00017E96">
        <w:tblPrEx>
          <w:tblLook w:val="0000" w:firstRow="0" w:lastRow="0" w:firstColumn="0" w:lastColumn="0" w:noHBand="0" w:noVBand="0"/>
        </w:tblPrEx>
        <w:trPr>
          <w:trHeight w:val="286"/>
          <w:jc w:val="center"/>
        </w:trPr>
        <w:tc>
          <w:tcPr>
            <w:tcW w:w="2292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ГК «Петропавловск»</w:t>
            </w:r>
          </w:p>
        </w:tc>
        <w:tc>
          <w:tcPr>
            <w:tcW w:w="1731" w:type="dxa"/>
            <w:gridSpan w:val="2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850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761,2</w:t>
            </w:r>
          </w:p>
        </w:tc>
      </w:tr>
      <w:tr w:rsidR="000E1E29" w:rsidRPr="000E1E29" w:rsidTr="00017E96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292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9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Polymetal</w:t>
            </w:r>
            <w:proofErr w:type="spellEnd"/>
          </w:p>
        </w:tc>
        <w:tc>
          <w:tcPr>
            <w:tcW w:w="1731" w:type="dxa"/>
            <w:gridSpan w:val="2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1850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</w:tc>
      </w:tr>
      <w:tr w:rsidR="000E1E29" w:rsidRPr="000E1E29" w:rsidTr="00017E96">
        <w:tblPrEx>
          <w:tblLook w:val="0000" w:firstRow="0" w:lastRow="0" w:firstColumn="0" w:lastColumn="0" w:noHBand="0" w:noVBand="0"/>
        </w:tblPrEx>
        <w:trPr>
          <w:trHeight w:val="389"/>
          <w:jc w:val="center"/>
        </w:trPr>
        <w:tc>
          <w:tcPr>
            <w:tcW w:w="2292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9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Чукотская ГГК</w:t>
            </w:r>
          </w:p>
        </w:tc>
        <w:tc>
          <w:tcPr>
            <w:tcW w:w="1731" w:type="dxa"/>
            <w:gridSpan w:val="2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850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0E1E29" w:rsidRPr="000E1E29" w:rsidTr="00017E96">
        <w:tblPrEx>
          <w:tblLook w:val="0000" w:firstRow="0" w:lastRow="0" w:firstColumn="0" w:lastColumn="0" w:noHBand="0" w:noVBand="0"/>
        </w:tblPrEx>
        <w:trPr>
          <w:trHeight w:val="286"/>
          <w:jc w:val="center"/>
        </w:trPr>
        <w:tc>
          <w:tcPr>
            <w:tcW w:w="2292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9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Nordgold</w:t>
            </w:r>
            <w:proofErr w:type="spellEnd"/>
          </w:p>
        </w:tc>
        <w:tc>
          <w:tcPr>
            <w:tcW w:w="1731" w:type="dxa"/>
            <w:gridSpan w:val="2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850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</w:tr>
      <w:tr w:rsidR="000E1E29" w:rsidRPr="000E1E29" w:rsidTr="00017E96">
        <w:tblPrEx>
          <w:tblLook w:val="0000" w:firstRow="0" w:lastRow="0" w:firstColumn="0" w:lastColumn="0" w:noHBand="0" w:noVBand="0"/>
        </w:tblPrEx>
        <w:trPr>
          <w:trHeight w:val="228"/>
          <w:jc w:val="center"/>
        </w:trPr>
        <w:tc>
          <w:tcPr>
            <w:tcW w:w="2292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9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Highland Gold</w:t>
            </w:r>
          </w:p>
        </w:tc>
        <w:tc>
          <w:tcPr>
            <w:tcW w:w="1731" w:type="dxa"/>
            <w:gridSpan w:val="2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850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E1E29" w:rsidRPr="000E1E29" w:rsidTr="00017E96">
        <w:tblPrEx>
          <w:tblLook w:val="0000" w:firstRow="0" w:lastRow="0" w:firstColumn="0" w:lastColumn="0" w:noHBand="0" w:noVBand="0"/>
        </w:tblPrEx>
        <w:trPr>
          <w:trHeight w:val="316"/>
          <w:jc w:val="center"/>
        </w:trPr>
        <w:tc>
          <w:tcPr>
            <w:tcW w:w="2292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9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Южуралзолото</w:t>
            </w:r>
            <w:proofErr w:type="spellEnd"/>
          </w:p>
        </w:tc>
        <w:tc>
          <w:tcPr>
            <w:tcW w:w="1731" w:type="dxa"/>
            <w:gridSpan w:val="2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850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0E1E29" w:rsidRPr="000E1E29" w:rsidTr="00017E96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2292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9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Высочайший</w:t>
            </w:r>
          </w:p>
        </w:tc>
        <w:tc>
          <w:tcPr>
            <w:tcW w:w="1731" w:type="dxa"/>
            <w:gridSpan w:val="2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850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0E1E29" w:rsidRPr="000E1E29" w:rsidTr="00017E96">
        <w:tblPrEx>
          <w:tblLook w:val="0000" w:firstRow="0" w:lastRow="0" w:firstColumn="0" w:lastColumn="0" w:noHBand="0" w:noVBand="0"/>
        </w:tblPrEx>
        <w:trPr>
          <w:trHeight w:val="301"/>
          <w:jc w:val="center"/>
        </w:trPr>
        <w:tc>
          <w:tcPr>
            <w:tcW w:w="2292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9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Соврудник</w:t>
            </w:r>
            <w:proofErr w:type="spellEnd"/>
          </w:p>
        </w:tc>
        <w:tc>
          <w:tcPr>
            <w:tcW w:w="1731" w:type="dxa"/>
            <w:gridSpan w:val="2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50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0E1E29" w:rsidRPr="000E1E29" w:rsidTr="00017E96">
        <w:tblPrEx>
          <w:tblLook w:val="0000" w:firstRow="0" w:lastRow="0" w:firstColumn="0" w:lastColumn="0" w:noHBand="0" w:noVBand="0"/>
        </w:tblPrEx>
        <w:trPr>
          <w:trHeight w:val="671"/>
          <w:jc w:val="center"/>
        </w:trPr>
        <w:tc>
          <w:tcPr>
            <w:tcW w:w="2292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9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Сусуманзолото</w:t>
            </w:r>
            <w:proofErr w:type="spellEnd"/>
          </w:p>
        </w:tc>
        <w:tc>
          <w:tcPr>
            <w:tcW w:w="1731" w:type="dxa"/>
            <w:gridSpan w:val="2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50" w:type="dxa"/>
          </w:tcPr>
          <w:p w:rsidR="000E1E29" w:rsidRPr="000E1E29" w:rsidRDefault="000E1E29" w:rsidP="000E1E2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E29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</w:tbl>
    <w:p w:rsidR="000E1E29" w:rsidRPr="00847D31" w:rsidRDefault="000E1E29" w:rsidP="000E1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5E" w:rsidRPr="00847D31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заявлялось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раннее, страны-союзницы РФ также занимаются 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лото накоплением в своих резервах.</w:t>
      </w:r>
      <w:r w:rsidRPr="00847D31">
        <w:rPr>
          <w:rFonts w:ascii="Times New Roman" w:hAnsi="Times New Roman" w:cs="Times New Roman"/>
          <w:sz w:val="28"/>
          <w:szCs w:val="28"/>
        </w:rPr>
        <w:t xml:space="preserve"> Общая тенденция наметилась как раз с июня 2014 года. Активными покупателями металла помимо России выступили Китай и Казахстан. Цели китайских партнеров достаточно понятны: им золото требуется для того, чтобы вывести Шанхайскую биржу в лидеры, опередив Лондон и Нью-Йорк, а также поднять уровень юаня до значения мировой вал</w:t>
      </w:r>
      <w:r w:rsidRPr="00847D31">
        <w:rPr>
          <w:rFonts w:ascii="Times New Roman" w:hAnsi="Times New Roman" w:cs="Times New Roman"/>
          <w:sz w:val="28"/>
          <w:szCs w:val="28"/>
        </w:rPr>
        <w:t>ю</w:t>
      </w:r>
      <w:r w:rsidRPr="00847D31">
        <w:rPr>
          <w:rFonts w:ascii="Times New Roman" w:hAnsi="Times New Roman" w:cs="Times New Roman"/>
          <w:sz w:val="28"/>
          <w:szCs w:val="28"/>
        </w:rPr>
        <w:t>ты. Россия, являясь для Китая дружественной страной, проводит аналогичную политику в части закупок золота.</w:t>
      </w: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накапливает золото не только благодаря активным закупкам,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исходит золотодобыча на территории страны.</w:t>
      </w: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Приведём статистику по субъектам РФ на 2014 год.</w:t>
      </w:r>
    </w:p>
    <w:p w:rsidR="00787ED5" w:rsidRDefault="00087E1B" w:rsidP="000E1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AE9">
        <w:rPr>
          <w:rFonts w:ascii="Times New Roman" w:hAnsi="Times New Roman" w:cs="Times New Roman"/>
          <w:sz w:val="28"/>
          <w:szCs w:val="28"/>
        </w:rPr>
        <w:lastRenderedPageBreak/>
        <w:t>В октябре 2014 г. по сравнению с аналогичным периодом прошлого года добыча золота увеличи</w:t>
      </w:r>
      <w:r>
        <w:rPr>
          <w:rFonts w:ascii="Times New Roman" w:hAnsi="Times New Roman" w:cs="Times New Roman"/>
          <w:sz w:val="28"/>
          <w:szCs w:val="28"/>
        </w:rPr>
        <w:t>лась на 2334 кг или 10,4 %. «</w:t>
      </w:r>
      <w:r w:rsidRPr="00B25AE9">
        <w:rPr>
          <w:rFonts w:ascii="Times New Roman" w:hAnsi="Times New Roman" w:cs="Times New Roman"/>
          <w:sz w:val="28"/>
          <w:szCs w:val="28"/>
        </w:rPr>
        <w:t>Значительный вклад в ув</w:t>
      </w:r>
      <w:r w:rsidRPr="00B25AE9">
        <w:rPr>
          <w:rFonts w:ascii="Times New Roman" w:hAnsi="Times New Roman" w:cs="Times New Roman"/>
          <w:sz w:val="28"/>
          <w:szCs w:val="28"/>
        </w:rPr>
        <w:t>е</w:t>
      </w:r>
      <w:r w:rsidRPr="00B25AE9">
        <w:rPr>
          <w:rFonts w:ascii="Times New Roman" w:hAnsi="Times New Roman" w:cs="Times New Roman"/>
          <w:sz w:val="28"/>
          <w:szCs w:val="28"/>
        </w:rPr>
        <w:t>личение золотодобычи внесли Чукотский АО, Амурская, Магаданская и Ирку</w:t>
      </w:r>
      <w:r w:rsidRPr="00B25AE9">
        <w:rPr>
          <w:rFonts w:ascii="Times New Roman" w:hAnsi="Times New Roman" w:cs="Times New Roman"/>
          <w:sz w:val="28"/>
          <w:szCs w:val="28"/>
        </w:rPr>
        <w:t>т</w:t>
      </w:r>
      <w:r w:rsidRPr="00B25AE9">
        <w:rPr>
          <w:rFonts w:ascii="Times New Roman" w:hAnsi="Times New Roman" w:cs="Times New Roman"/>
          <w:sz w:val="28"/>
          <w:szCs w:val="28"/>
        </w:rPr>
        <w:t>ская области; республики Саха (Якутия) и Бурятия, Забайкальский край и др. Впервые однотонный рубеж добычи россыпного золота преодоле</w:t>
      </w:r>
      <w:r>
        <w:rPr>
          <w:rFonts w:ascii="Times New Roman" w:hAnsi="Times New Roman" w:cs="Times New Roman"/>
          <w:sz w:val="28"/>
          <w:szCs w:val="28"/>
        </w:rPr>
        <w:t>ла Кемеро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ская область» </w:t>
      </w:r>
      <w:r w:rsidRPr="00B25AE9">
        <w:rPr>
          <w:rFonts w:ascii="Times New Roman" w:hAnsi="Times New Roman" w:cs="Times New Roman"/>
          <w:sz w:val="28"/>
          <w:szCs w:val="28"/>
        </w:rPr>
        <w:t>[24]</w:t>
      </w:r>
      <w:r w:rsidR="000E1E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1E29" w:rsidRDefault="000E1E29" w:rsidP="000E1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Следует более подробно 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золотодобывающими российск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 компаниями и их статистикой за последнее время.</w:t>
      </w:r>
    </w:p>
    <w:p w:rsidR="000E1E29" w:rsidRPr="000C3A35" w:rsidRDefault="000E1E29" w:rsidP="000E1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первое место большим отрывом до сих пор занимает компания</w:t>
      </w:r>
      <w:r w:rsidRPr="000C3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Polyus</w:t>
      </w:r>
      <w:proofErr w:type="spellEnd"/>
      <w:r w:rsidRPr="000C3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Gold</w:t>
      </w:r>
      <w:r>
        <w:rPr>
          <w:rFonts w:ascii="Times New Roman" w:hAnsi="Times New Roman" w:cs="Times New Roman"/>
          <w:sz w:val="28"/>
          <w:szCs w:val="28"/>
        </w:rPr>
        <w:t>, работающая на месторождениях Красноярского края. В целом, глядя на таблицу, можно увидеть в большей степени положительные тенденции в развитии производства золота в России.</w:t>
      </w:r>
    </w:p>
    <w:p w:rsidR="000F2E5E" w:rsidRDefault="000F2E5E" w:rsidP="005729A3">
      <w:pPr>
        <w:pStyle w:val="2"/>
        <w:spacing w:before="100" w:beforeAutospacing="1" w:after="48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780">
        <w:rPr>
          <w:rFonts w:ascii="Times New Roman" w:hAnsi="Times New Roman" w:cs="Times New Roman"/>
          <w:color w:val="auto"/>
          <w:sz w:val="28"/>
          <w:szCs w:val="28"/>
        </w:rPr>
        <w:t>2.3 Перспективы развития российского рынка золота</w:t>
      </w:r>
    </w:p>
    <w:p w:rsidR="0011561F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ряд ведущих экспертов и аналитиков утверждают, что цена на золото находится в прямой зависимости от производимых на мировом рынке спекуляций, которые</w:t>
      </w:r>
      <w:r w:rsidRPr="00876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1B3">
        <w:rPr>
          <w:rFonts w:ascii="Times New Roman" w:hAnsi="Times New Roman" w:cs="Times New Roman"/>
          <w:sz w:val="28"/>
          <w:szCs w:val="28"/>
        </w:rPr>
        <w:t>в частности,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1B3">
        <w:rPr>
          <w:rFonts w:ascii="Times New Roman" w:hAnsi="Times New Roman" w:cs="Times New Roman"/>
          <w:sz w:val="28"/>
          <w:szCs w:val="28"/>
        </w:rPr>
        <w:t>касаются программ стимулирования экономики США.</w:t>
      </w:r>
      <w:r>
        <w:rPr>
          <w:rFonts w:ascii="Times New Roman" w:hAnsi="Times New Roman" w:cs="Times New Roman"/>
          <w:sz w:val="28"/>
          <w:szCs w:val="28"/>
        </w:rPr>
        <w:t xml:space="preserve"> И в конце </w:t>
      </w:r>
      <w:r w:rsidRPr="008761B3">
        <w:rPr>
          <w:rFonts w:ascii="Times New Roman" w:hAnsi="Times New Roman" w:cs="Times New Roman"/>
          <w:sz w:val="28"/>
          <w:szCs w:val="28"/>
        </w:rPr>
        <w:t>2013 года прогноз относительно положительной динамики котировок золота сводился к ожидаемо</w:t>
      </w:r>
      <w:r w:rsidR="0011561F">
        <w:rPr>
          <w:rFonts w:ascii="Times New Roman" w:hAnsi="Times New Roman" w:cs="Times New Roman"/>
          <w:sz w:val="28"/>
          <w:szCs w:val="28"/>
        </w:rPr>
        <w:t>му их росту только к 2016 г</w:t>
      </w:r>
      <w:r w:rsidR="0011561F">
        <w:rPr>
          <w:rFonts w:ascii="Times New Roman" w:hAnsi="Times New Roman" w:cs="Times New Roman"/>
          <w:sz w:val="28"/>
          <w:szCs w:val="28"/>
        </w:rPr>
        <w:t>о</w:t>
      </w:r>
      <w:r w:rsidR="0011561F">
        <w:rPr>
          <w:rFonts w:ascii="Times New Roman" w:hAnsi="Times New Roman" w:cs="Times New Roman"/>
          <w:sz w:val="28"/>
          <w:szCs w:val="28"/>
        </w:rPr>
        <w:t>ду.</w:t>
      </w: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ясно точно: российский рынок золота будет набирать темпы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расширяться, наращивать свой зол</w:t>
      </w:r>
      <w:r w:rsidR="00787ED5">
        <w:rPr>
          <w:rFonts w:ascii="Times New Roman" w:hAnsi="Times New Roman" w:cs="Times New Roman"/>
          <w:sz w:val="28"/>
          <w:szCs w:val="28"/>
        </w:rPr>
        <w:t>отой капитал в дуэте с Китаем</w:t>
      </w:r>
      <w:r>
        <w:rPr>
          <w:rFonts w:ascii="Times New Roman" w:hAnsi="Times New Roman" w:cs="Times New Roman"/>
          <w:sz w:val="28"/>
          <w:szCs w:val="28"/>
        </w:rPr>
        <w:t xml:space="preserve"> (а столь зан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женная цена на него в этом году как раз и может послужить отличным поводом для усиления скупки мирового золотого запаса)</w:t>
      </w: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наводит некоторых инвесторов на мысль о том, что, если Шанхайская биржа достаточно укрепит свои позиции, если станы БРИКС будут продолжать начатое, российскому обществу следует ожидать пересмотра котировок дра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металлов (и, разумеется, золота) и установления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действи</w:t>
      </w:r>
      <w:r w:rsidR="0011561F">
        <w:rPr>
          <w:rFonts w:ascii="Times New Roman" w:hAnsi="Times New Roman" w:cs="Times New Roman"/>
          <w:sz w:val="28"/>
          <w:szCs w:val="28"/>
        </w:rPr>
        <w:t>тельных цен</w:t>
      </w:r>
      <w:proofErr w:type="gramEnd"/>
      <w:r w:rsidR="0011561F">
        <w:rPr>
          <w:rFonts w:ascii="Times New Roman" w:hAnsi="Times New Roman" w:cs="Times New Roman"/>
          <w:sz w:val="28"/>
          <w:szCs w:val="28"/>
        </w:rPr>
        <w:t xml:space="preserve"> </w:t>
      </w:r>
      <w:r w:rsidRPr="008761B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E28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А, следовательно, что стремительное оживление рынка российского зол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та и повышение цен на благородный металл после столь явного упадка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шлом году ожидать стоит. В перспективе при столь явном последующем за этим процессом появлении разнообразия рынка драгоценных металлов, при наличии благоприятных в этом плане </w:t>
      </w:r>
      <w:r w:rsidRPr="00293957">
        <w:rPr>
          <w:rFonts w:ascii="Times New Roman" w:hAnsi="Times New Roman" w:cs="Times New Roman"/>
          <w:sz w:val="28"/>
          <w:szCs w:val="28"/>
        </w:rPr>
        <w:t>секторов можно ожидать притока инв</w:t>
      </w:r>
      <w:r w:rsidRPr="00293957">
        <w:rPr>
          <w:rFonts w:ascii="Times New Roman" w:hAnsi="Times New Roman" w:cs="Times New Roman"/>
          <w:sz w:val="28"/>
          <w:szCs w:val="28"/>
        </w:rPr>
        <w:t>е</w:t>
      </w:r>
      <w:r w:rsidRPr="00293957">
        <w:rPr>
          <w:rFonts w:ascii="Times New Roman" w:hAnsi="Times New Roman" w:cs="Times New Roman"/>
          <w:sz w:val="28"/>
          <w:szCs w:val="28"/>
        </w:rPr>
        <w:t xml:space="preserve">сторов в виде физических </w:t>
      </w:r>
      <w:proofErr w:type="gramStart"/>
      <w:r w:rsidRPr="00293957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293957">
        <w:rPr>
          <w:rFonts w:ascii="Times New Roman" w:hAnsi="Times New Roman" w:cs="Times New Roman"/>
          <w:sz w:val="28"/>
          <w:szCs w:val="28"/>
        </w:rPr>
        <w:t xml:space="preserve"> на что уже и агитируют некоторые сайты изуч</w:t>
      </w:r>
      <w:r w:rsidRPr="00293957">
        <w:rPr>
          <w:rFonts w:ascii="Times New Roman" w:hAnsi="Times New Roman" w:cs="Times New Roman"/>
          <w:sz w:val="28"/>
          <w:szCs w:val="28"/>
        </w:rPr>
        <w:t>а</w:t>
      </w:r>
      <w:r w:rsidRPr="00293957">
        <w:rPr>
          <w:rFonts w:ascii="Times New Roman" w:hAnsi="Times New Roman" w:cs="Times New Roman"/>
          <w:sz w:val="28"/>
          <w:szCs w:val="28"/>
        </w:rPr>
        <w:t>ющие рассматриваемый нами рынок.</w:t>
      </w:r>
      <w:r w:rsidRPr="00293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необходимо учесть тот факт, что ро</w:t>
      </w:r>
      <w:r w:rsidRPr="00293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93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сиянам резонно заниматься скупкой </w:t>
      </w:r>
      <w:proofErr w:type="gramStart"/>
      <w:r w:rsidRPr="00293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золота</w:t>
      </w:r>
      <w:proofErr w:type="gramEnd"/>
      <w:r w:rsidRPr="00293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если речь идёт о далёкой перспективе: выгодно продать золото уже к концу года</w:t>
      </w:r>
      <w:r w:rsidR="00115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561F" w:rsidRPr="00F16792">
        <w:rPr>
          <w:rFonts w:ascii="Times New Roman" w:hAnsi="Times New Roman" w:cs="Times New Roman"/>
          <w:sz w:val="28"/>
          <w:szCs w:val="28"/>
        </w:rPr>
        <w:t>–</w:t>
      </w:r>
      <w:r w:rsidRPr="00293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получится.</w:t>
      </w: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40">
        <w:rPr>
          <w:rFonts w:ascii="Times New Roman" w:hAnsi="Times New Roman" w:cs="Times New Roman"/>
          <w:sz w:val="28"/>
          <w:szCs w:val="28"/>
        </w:rPr>
        <w:t>Эксперты заявляют о направленности действий Центробанка на защиту интересов золотодобытчиков и коммерческих банков</w:t>
      </w:r>
      <w:r>
        <w:rPr>
          <w:rFonts w:ascii="Times New Roman" w:hAnsi="Times New Roman" w:cs="Times New Roman"/>
          <w:sz w:val="28"/>
          <w:szCs w:val="28"/>
        </w:rPr>
        <w:t>, что и будет продолжат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дальнейшем.</w:t>
      </w:r>
      <w:r w:rsidRPr="00D76340">
        <w:rPr>
          <w:rFonts w:ascii="Times New Roman" w:hAnsi="Times New Roman" w:cs="Times New Roman"/>
          <w:sz w:val="28"/>
          <w:szCs w:val="28"/>
        </w:rPr>
        <w:t xml:space="preserve"> Покупка металла производится не у производителя, а у ф</w:t>
      </w:r>
      <w:r w:rsidRPr="00D76340">
        <w:rPr>
          <w:rFonts w:ascii="Times New Roman" w:hAnsi="Times New Roman" w:cs="Times New Roman"/>
          <w:sz w:val="28"/>
          <w:szCs w:val="28"/>
        </w:rPr>
        <w:t>и</w:t>
      </w:r>
      <w:r w:rsidRPr="00D76340">
        <w:rPr>
          <w:rFonts w:ascii="Times New Roman" w:hAnsi="Times New Roman" w:cs="Times New Roman"/>
          <w:sz w:val="28"/>
          <w:szCs w:val="28"/>
        </w:rPr>
        <w:t xml:space="preserve">нансовых учреждений с целью поддержания их ликвидности. </w:t>
      </w:r>
    </w:p>
    <w:p w:rsidR="0011561F" w:rsidRDefault="000F2E5E" w:rsidP="00115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40">
        <w:rPr>
          <w:rFonts w:ascii="Times New Roman" w:hAnsi="Times New Roman" w:cs="Times New Roman"/>
          <w:sz w:val="28"/>
          <w:szCs w:val="28"/>
        </w:rPr>
        <w:t xml:space="preserve">Начальник службы казначейства </w:t>
      </w:r>
      <w:proofErr w:type="spellStart"/>
      <w:r w:rsidRPr="00D76340">
        <w:rPr>
          <w:rFonts w:ascii="Times New Roman" w:hAnsi="Times New Roman" w:cs="Times New Roman"/>
          <w:sz w:val="28"/>
          <w:szCs w:val="28"/>
        </w:rPr>
        <w:t>Металлинвестбанка</w:t>
      </w:r>
      <w:proofErr w:type="spellEnd"/>
      <w:r w:rsidRPr="00D7634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D76340">
        <w:rPr>
          <w:rFonts w:ascii="Times New Roman" w:hAnsi="Times New Roman" w:cs="Times New Roman"/>
          <w:sz w:val="28"/>
          <w:szCs w:val="28"/>
        </w:rPr>
        <w:t>Агарзаев</w:t>
      </w:r>
      <w:proofErr w:type="spellEnd"/>
      <w:r w:rsidRPr="00D76340">
        <w:rPr>
          <w:rFonts w:ascii="Times New Roman" w:hAnsi="Times New Roman" w:cs="Times New Roman"/>
          <w:sz w:val="28"/>
          <w:szCs w:val="28"/>
        </w:rPr>
        <w:t xml:space="preserve"> объя</w:t>
      </w:r>
      <w:r w:rsidRPr="00D76340">
        <w:rPr>
          <w:rFonts w:ascii="Times New Roman" w:hAnsi="Times New Roman" w:cs="Times New Roman"/>
          <w:sz w:val="28"/>
          <w:szCs w:val="28"/>
        </w:rPr>
        <w:t>с</w:t>
      </w:r>
      <w:r w:rsidR="00787ED5">
        <w:rPr>
          <w:rFonts w:ascii="Times New Roman" w:hAnsi="Times New Roman" w:cs="Times New Roman"/>
          <w:sz w:val="28"/>
          <w:szCs w:val="28"/>
        </w:rPr>
        <w:t>нил следующее: п</w:t>
      </w:r>
      <w:r w:rsidRPr="00D76340">
        <w:rPr>
          <w:rFonts w:ascii="Times New Roman" w:hAnsi="Times New Roman" w:cs="Times New Roman"/>
          <w:sz w:val="28"/>
          <w:szCs w:val="28"/>
        </w:rPr>
        <w:t>риобретая золото, ЦБ РФ также увеличивает предложение национальной валюты на рынке, что является позитивным фактором и стаби</w:t>
      </w:r>
      <w:r w:rsidR="0011561F">
        <w:rPr>
          <w:rFonts w:ascii="Times New Roman" w:hAnsi="Times New Roman" w:cs="Times New Roman"/>
          <w:sz w:val="28"/>
          <w:szCs w:val="28"/>
        </w:rPr>
        <w:t>л</w:t>
      </w:r>
      <w:r w:rsidR="0011561F">
        <w:rPr>
          <w:rFonts w:ascii="Times New Roman" w:hAnsi="Times New Roman" w:cs="Times New Roman"/>
          <w:sz w:val="28"/>
          <w:szCs w:val="28"/>
        </w:rPr>
        <w:t>и</w:t>
      </w:r>
      <w:r w:rsidR="0011561F">
        <w:rPr>
          <w:rFonts w:ascii="Times New Roman" w:hAnsi="Times New Roman" w:cs="Times New Roman"/>
          <w:sz w:val="28"/>
          <w:szCs w:val="28"/>
        </w:rPr>
        <w:t>зирует рубль.</w:t>
      </w:r>
    </w:p>
    <w:p w:rsidR="000F2E5E" w:rsidRPr="00D76340" w:rsidRDefault="0011561F" w:rsidP="00115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76340">
        <w:rPr>
          <w:rFonts w:ascii="Times New Roman" w:hAnsi="Times New Roman" w:cs="Times New Roman"/>
          <w:sz w:val="28"/>
          <w:szCs w:val="28"/>
        </w:rPr>
        <w:t>грозит системный кризис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340">
        <w:rPr>
          <w:rFonts w:ascii="Times New Roman" w:hAnsi="Times New Roman" w:cs="Times New Roman"/>
          <w:sz w:val="28"/>
          <w:szCs w:val="28"/>
        </w:rPr>
        <w:t>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E5E">
        <w:rPr>
          <w:rFonts w:ascii="Times New Roman" w:hAnsi="Times New Roman" w:cs="Times New Roman"/>
          <w:sz w:val="28"/>
          <w:szCs w:val="28"/>
        </w:rPr>
        <w:t>в краткосрочной пе</w:t>
      </w:r>
      <w:r w:rsidR="000F2E5E">
        <w:rPr>
          <w:rFonts w:ascii="Times New Roman" w:hAnsi="Times New Roman" w:cs="Times New Roman"/>
          <w:sz w:val="28"/>
          <w:szCs w:val="28"/>
        </w:rPr>
        <w:t>р</w:t>
      </w:r>
      <w:r w:rsidR="000F2E5E">
        <w:rPr>
          <w:rFonts w:ascii="Times New Roman" w:hAnsi="Times New Roman" w:cs="Times New Roman"/>
          <w:sz w:val="28"/>
          <w:szCs w:val="28"/>
        </w:rPr>
        <w:t>спективе д</w:t>
      </w:r>
      <w:r w:rsidR="000F2E5E" w:rsidRPr="00D76340">
        <w:rPr>
          <w:rFonts w:ascii="Times New Roman" w:hAnsi="Times New Roman" w:cs="Times New Roman"/>
          <w:sz w:val="28"/>
          <w:szCs w:val="28"/>
        </w:rPr>
        <w:t>обыче золота. И вопрос не только в падении цен и росте затрат на добычу. Дело также в отсутствии рынков сбыта. Примененными к России эк</w:t>
      </w:r>
      <w:r w:rsidR="000F2E5E" w:rsidRPr="00D76340">
        <w:rPr>
          <w:rFonts w:ascii="Times New Roman" w:hAnsi="Times New Roman" w:cs="Times New Roman"/>
          <w:sz w:val="28"/>
          <w:szCs w:val="28"/>
        </w:rPr>
        <w:t>о</w:t>
      </w:r>
      <w:r w:rsidR="000F2E5E" w:rsidRPr="00D76340">
        <w:rPr>
          <w:rFonts w:ascii="Times New Roman" w:hAnsi="Times New Roman" w:cs="Times New Roman"/>
          <w:sz w:val="28"/>
          <w:szCs w:val="28"/>
        </w:rPr>
        <w:t>номическими санкции европейским и американским банкам прямо не запрещ</w:t>
      </w:r>
      <w:r w:rsidR="000F2E5E" w:rsidRPr="00D76340">
        <w:rPr>
          <w:rFonts w:ascii="Times New Roman" w:hAnsi="Times New Roman" w:cs="Times New Roman"/>
          <w:sz w:val="28"/>
          <w:szCs w:val="28"/>
        </w:rPr>
        <w:t>е</w:t>
      </w:r>
      <w:r w:rsidR="000F2E5E" w:rsidRPr="00D76340">
        <w:rPr>
          <w:rFonts w:ascii="Times New Roman" w:hAnsi="Times New Roman" w:cs="Times New Roman"/>
          <w:sz w:val="28"/>
          <w:szCs w:val="28"/>
        </w:rPr>
        <w:t>но покупать у производителей и финансовых учреждений России золото. Одн</w:t>
      </w:r>
      <w:r w:rsidR="000F2E5E" w:rsidRPr="00D76340">
        <w:rPr>
          <w:rFonts w:ascii="Times New Roman" w:hAnsi="Times New Roman" w:cs="Times New Roman"/>
          <w:sz w:val="28"/>
          <w:szCs w:val="28"/>
        </w:rPr>
        <w:t>а</w:t>
      </w:r>
      <w:r w:rsidR="000F2E5E" w:rsidRPr="00D76340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="000F2E5E" w:rsidRPr="00D763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F2E5E" w:rsidRPr="00D76340">
        <w:rPr>
          <w:rFonts w:ascii="Times New Roman" w:hAnsi="Times New Roman" w:cs="Times New Roman"/>
          <w:sz w:val="28"/>
          <w:szCs w:val="28"/>
        </w:rPr>
        <w:t xml:space="preserve"> они побаиваются таких сделок и массово отказываются от поставок. Попо</w:t>
      </w:r>
      <w:r w:rsidR="000F2E5E" w:rsidRPr="00D76340">
        <w:rPr>
          <w:rFonts w:ascii="Times New Roman" w:hAnsi="Times New Roman" w:cs="Times New Roman"/>
          <w:sz w:val="28"/>
          <w:szCs w:val="28"/>
        </w:rPr>
        <w:t>л</w:t>
      </w:r>
      <w:r w:rsidR="000F2E5E" w:rsidRPr="00D76340">
        <w:rPr>
          <w:rFonts w:ascii="Times New Roman" w:hAnsi="Times New Roman" w:cs="Times New Roman"/>
          <w:sz w:val="28"/>
          <w:szCs w:val="28"/>
        </w:rPr>
        <w:t>нение золотовалютного резерва РФ, конечно, корректирует ситуацию, но вечно продолжаться не может. Поэтому в случае, если военный конфликт с Украиной и действие санкций зат</w:t>
      </w:r>
      <w:r w:rsidR="000F2E5E">
        <w:rPr>
          <w:rFonts w:ascii="Times New Roman" w:hAnsi="Times New Roman" w:cs="Times New Roman"/>
          <w:sz w:val="28"/>
          <w:szCs w:val="28"/>
        </w:rPr>
        <w:t>янется, можно ожидать избытка золота</w:t>
      </w:r>
      <w:r w:rsidR="000F2E5E" w:rsidRPr="00D76340">
        <w:rPr>
          <w:rFonts w:ascii="Times New Roman" w:hAnsi="Times New Roman" w:cs="Times New Roman"/>
          <w:sz w:val="28"/>
          <w:szCs w:val="28"/>
        </w:rPr>
        <w:t xml:space="preserve"> в России и</w:t>
      </w:r>
      <w:r w:rsidR="000F2E5E">
        <w:rPr>
          <w:rFonts w:ascii="Times New Roman" w:hAnsi="Times New Roman" w:cs="Times New Roman"/>
          <w:sz w:val="28"/>
          <w:szCs w:val="28"/>
        </w:rPr>
        <w:t xml:space="preserve"> ещё больших падений</w:t>
      </w:r>
      <w:r w:rsidR="000F2E5E" w:rsidRPr="00D76340">
        <w:rPr>
          <w:rFonts w:ascii="Times New Roman" w:hAnsi="Times New Roman" w:cs="Times New Roman"/>
          <w:sz w:val="28"/>
          <w:szCs w:val="28"/>
        </w:rPr>
        <w:t xml:space="preserve"> цены на него.</w:t>
      </w:r>
    </w:p>
    <w:p w:rsidR="00620851" w:rsidRDefault="00620851" w:rsidP="00087E1B">
      <w:pPr>
        <w:spacing w:after="0" w:line="360" w:lineRule="auto"/>
        <w:jc w:val="both"/>
      </w:pPr>
    </w:p>
    <w:p w:rsidR="000F2E5E" w:rsidRPr="008670A2" w:rsidRDefault="000F2E5E" w:rsidP="005729A3">
      <w:pPr>
        <w:pStyle w:val="2"/>
        <w:spacing w:before="120" w:after="48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70A2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</w:p>
    <w:p w:rsidR="000F2E5E" w:rsidRPr="008670A2" w:rsidRDefault="000F2E5E" w:rsidP="000F2E5E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0A2">
        <w:rPr>
          <w:rFonts w:ascii="Times New Roman" w:hAnsi="Times New Roman" w:cs="Times New Roman"/>
          <w:color w:val="auto"/>
          <w:sz w:val="28"/>
          <w:szCs w:val="28"/>
        </w:rPr>
        <w:t>В ходе рассмотрения предмета исследования курсовой работы были из</w:t>
      </w:r>
      <w:r w:rsidRPr="008670A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670A2">
        <w:rPr>
          <w:rFonts w:ascii="Times New Roman" w:hAnsi="Times New Roman" w:cs="Times New Roman"/>
          <w:color w:val="auto"/>
          <w:sz w:val="28"/>
          <w:szCs w:val="28"/>
        </w:rPr>
        <w:t>чены основные особенности и тенденция развития рынка золота, а также знач</w:t>
      </w:r>
      <w:r w:rsidRPr="008670A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670A2">
        <w:rPr>
          <w:rFonts w:ascii="Times New Roman" w:hAnsi="Times New Roman" w:cs="Times New Roman"/>
          <w:color w:val="auto"/>
          <w:sz w:val="28"/>
          <w:szCs w:val="28"/>
        </w:rPr>
        <w:t>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золота в современных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как для мира, так и для России в частности.</w:t>
      </w:r>
    </w:p>
    <w:p w:rsidR="00620851" w:rsidRDefault="000F2E5E" w:rsidP="0062085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В итоге можно сделать вывод, что в России продолжает формироваться устойчивый рынок драгметаллов и золота, в частности (</w:t>
      </w:r>
      <w:r w:rsidRPr="009F2280">
        <w:rPr>
          <w:rFonts w:ascii="Times New Roman" w:hAnsi="Times New Roman" w:cs="Times New Roman"/>
          <w:color w:val="auto"/>
          <w:sz w:val="28"/>
        </w:rPr>
        <w:t>идет активная разр</w:t>
      </w:r>
      <w:r w:rsidRPr="009F2280">
        <w:rPr>
          <w:rFonts w:ascii="Times New Roman" w:hAnsi="Times New Roman" w:cs="Times New Roman"/>
          <w:color w:val="auto"/>
          <w:sz w:val="28"/>
        </w:rPr>
        <w:t>а</w:t>
      </w:r>
      <w:r w:rsidRPr="009F2280">
        <w:rPr>
          <w:rFonts w:ascii="Times New Roman" w:hAnsi="Times New Roman" w:cs="Times New Roman"/>
          <w:color w:val="auto"/>
          <w:sz w:val="28"/>
        </w:rPr>
        <w:t>ботка новых месторождений, проводятся аукционы месторождений</w:t>
      </w:r>
      <w:r>
        <w:rPr>
          <w:rFonts w:ascii="Times New Roman" w:hAnsi="Times New Roman" w:cs="Times New Roman"/>
          <w:color w:val="auto"/>
          <w:sz w:val="28"/>
        </w:rPr>
        <w:t xml:space="preserve"> и продажа золотых сертификатов). </w:t>
      </w:r>
      <w:proofErr w:type="gramStart"/>
      <w:r>
        <w:rPr>
          <w:rFonts w:ascii="Times New Roman" w:hAnsi="Times New Roman" w:cs="Times New Roman"/>
          <w:color w:val="auto"/>
          <w:sz w:val="28"/>
        </w:rPr>
        <w:t>Несмотря на то, что рынок золота в современной эк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 w:cs="Times New Roman"/>
          <w:color w:val="auto"/>
          <w:sz w:val="28"/>
        </w:rPr>
        <w:t>номической и политической ситуации является крайне нестабильным, что в данный момент стоимость золота за грамм не значительна (примерно 2000 ру</w:t>
      </w:r>
      <w:r>
        <w:rPr>
          <w:rFonts w:ascii="Times New Roman" w:hAnsi="Times New Roman" w:cs="Times New Roman"/>
          <w:color w:val="auto"/>
          <w:sz w:val="28"/>
        </w:rPr>
        <w:t>б</w:t>
      </w:r>
      <w:r>
        <w:rPr>
          <w:rFonts w:ascii="Times New Roman" w:hAnsi="Times New Roman" w:cs="Times New Roman"/>
          <w:color w:val="auto"/>
          <w:sz w:val="28"/>
        </w:rPr>
        <w:t>лей), в долгосрочной перспективе ожидается повышение его ценности и укре</w:t>
      </w:r>
      <w:r>
        <w:rPr>
          <w:rFonts w:ascii="Times New Roman" w:hAnsi="Times New Roman" w:cs="Times New Roman"/>
          <w:color w:val="auto"/>
          <w:sz w:val="28"/>
        </w:rPr>
        <w:t>п</w:t>
      </w:r>
      <w:r>
        <w:rPr>
          <w:rFonts w:ascii="Times New Roman" w:hAnsi="Times New Roman" w:cs="Times New Roman"/>
          <w:color w:val="auto"/>
          <w:sz w:val="28"/>
        </w:rPr>
        <w:t>ление его позиций (такие перспективы имеют место быть, как и конкретно в России, так и в рамках БРИКС).</w:t>
      </w:r>
      <w:proofErr w:type="gramEnd"/>
    </w:p>
    <w:p w:rsidR="00620851" w:rsidRPr="00620851" w:rsidRDefault="00620851" w:rsidP="0062085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20851">
        <w:rPr>
          <w:rFonts w:ascii="Times New Roman" w:hAnsi="Times New Roman" w:cs="Times New Roman"/>
          <w:color w:val="auto"/>
          <w:sz w:val="28"/>
        </w:rPr>
        <w:t>С развитием человеческого общества происходит переоценка социально-экономической сущности золота, её функций и роли, как в национальных эк</w:t>
      </w:r>
      <w:r w:rsidRPr="00620851">
        <w:rPr>
          <w:rFonts w:ascii="Times New Roman" w:hAnsi="Times New Roman" w:cs="Times New Roman"/>
          <w:color w:val="auto"/>
          <w:sz w:val="28"/>
        </w:rPr>
        <w:t>о</w:t>
      </w:r>
      <w:r w:rsidRPr="00620851">
        <w:rPr>
          <w:rFonts w:ascii="Times New Roman" w:hAnsi="Times New Roman" w:cs="Times New Roman"/>
          <w:color w:val="auto"/>
          <w:sz w:val="28"/>
        </w:rPr>
        <w:t>номиках, так и в мировой экономике. Золото было и остается важным эконом</w:t>
      </w:r>
      <w:r w:rsidRPr="00620851">
        <w:rPr>
          <w:rFonts w:ascii="Times New Roman" w:hAnsi="Times New Roman" w:cs="Times New Roman"/>
          <w:color w:val="auto"/>
          <w:sz w:val="28"/>
        </w:rPr>
        <w:t>и</w:t>
      </w:r>
      <w:r w:rsidRPr="00620851">
        <w:rPr>
          <w:rFonts w:ascii="Times New Roman" w:hAnsi="Times New Roman" w:cs="Times New Roman"/>
          <w:color w:val="auto"/>
          <w:sz w:val="28"/>
        </w:rPr>
        <w:t>ческим и политическим инструментом в руках ведущих государств мира. В настоящее время, оценивая складывающуюся ситуацию на мировых финанс</w:t>
      </w:r>
      <w:r w:rsidRPr="00620851">
        <w:rPr>
          <w:rFonts w:ascii="Times New Roman" w:hAnsi="Times New Roman" w:cs="Times New Roman"/>
          <w:color w:val="auto"/>
          <w:sz w:val="28"/>
        </w:rPr>
        <w:t>о</w:t>
      </w:r>
      <w:r w:rsidRPr="00620851">
        <w:rPr>
          <w:rFonts w:ascii="Times New Roman" w:hAnsi="Times New Roman" w:cs="Times New Roman"/>
          <w:color w:val="auto"/>
          <w:sz w:val="28"/>
        </w:rPr>
        <w:t>вых рынках, нужно отметить такую перспективу как возврат мировой эконом</w:t>
      </w:r>
      <w:r w:rsidRPr="00620851">
        <w:rPr>
          <w:rFonts w:ascii="Times New Roman" w:hAnsi="Times New Roman" w:cs="Times New Roman"/>
          <w:color w:val="auto"/>
          <w:sz w:val="28"/>
        </w:rPr>
        <w:t>и</w:t>
      </w:r>
      <w:r w:rsidRPr="00620851">
        <w:rPr>
          <w:rFonts w:ascii="Times New Roman" w:hAnsi="Times New Roman" w:cs="Times New Roman"/>
          <w:color w:val="auto"/>
          <w:sz w:val="28"/>
        </w:rPr>
        <w:t>ки к золоту как единой мере стоимости.</w:t>
      </w: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9F2280">
        <w:rPr>
          <w:rFonts w:ascii="Times New Roman" w:hAnsi="Times New Roman" w:cs="Times New Roman"/>
          <w:sz w:val="28"/>
        </w:rPr>
        <w:t>Если учесть, что объемы мирового производства золота падают, а спрос на благородный металл, напротив, должен расти (не только со стороны фина</w:t>
      </w:r>
      <w:r w:rsidRPr="009F2280">
        <w:rPr>
          <w:rFonts w:ascii="Times New Roman" w:hAnsi="Times New Roman" w:cs="Times New Roman"/>
          <w:sz w:val="28"/>
        </w:rPr>
        <w:t>н</w:t>
      </w:r>
      <w:r w:rsidRPr="009F2280">
        <w:rPr>
          <w:rFonts w:ascii="Times New Roman" w:hAnsi="Times New Roman" w:cs="Times New Roman"/>
          <w:sz w:val="28"/>
        </w:rPr>
        <w:t>совых институтов, но и авиационной, космической, ювелирной промышленн</w:t>
      </w:r>
      <w:r w:rsidRPr="009F2280">
        <w:rPr>
          <w:rFonts w:ascii="Times New Roman" w:hAnsi="Times New Roman" w:cs="Times New Roman"/>
          <w:sz w:val="28"/>
        </w:rPr>
        <w:t>о</w:t>
      </w:r>
      <w:r w:rsidRPr="009F2280">
        <w:rPr>
          <w:rFonts w:ascii="Times New Roman" w:hAnsi="Times New Roman" w:cs="Times New Roman"/>
          <w:sz w:val="28"/>
        </w:rPr>
        <w:t>сти, а также медицины), легко сделать вывод, что золотодобыча по-прежнему является выгодны</w:t>
      </w:r>
      <w:r>
        <w:rPr>
          <w:rFonts w:ascii="Times New Roman" w:hAnsi="Times New Roman" w:cs="Times New Roman"/>
          <w:sz w:val="28"/>
        </w:rPr>
        <w:t xml:space="preserve">м и социально значимым бизнесом, с которым готовы иметь дело не только профессиональные организации, но и физические лица. </w:t>
      </w:r>
      <w:proofErr w:type="gramEnd"/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добавить, что с географической точки зрения основные потоки металла в последние годы </w:t>
      </w:r>
      <w:r w:rsidRPr="00B050BD">
        <w:rPr>
          <w:rFonts w:ascii="Times New Roman" w:hAnsi="Times New Roman" w:cs="Times New Roman"/>
          <w:sz w:val="28"/>
        </w:rPr>
        <w:t>перетекали с Запада (США и Европа) на Восток (Азия).</w:t>
      </w:r>
      <w:r>
        <w:rPr>
          <w:rFonts w:ascii="Times New Roman" w:hAnsi="Times New Roman" w:cs="Times New Roman"/>
          <w:sz w:val="28"/>
        </w:rPr>
        <w:t xml:space="preserve"> За последние два десятилетия </w:t>
      </w:r>
      <w:r w:rsidRPr="00B050BD">
        <w:rPr>
          <w:rFonts w:ascii="Times New Roman" w:hAnsi="Times New Roman" w:cs="Times New Roman"/>
          <w:sz w:val="28"/>
        </w:rPr>
        <w:t xml:space="preserve">спрос на металл в ведущих странах вырос </w:t>
      </w:r>
      <w:r w:rsidRPr="00B050BD">
        <w:rPr>
          <w:rFonts w:ascii="Times New Roman" w:hAnsi="Times New Roman" w:cs="Times New Roman"/>
          <w:sz w:val="28"/>
        </w:rPr>
        <w:lastRenderedPageBreak/>
        <w:t>примерно на 50</w:t>
      </w:r>
      <w:r w:rsidR="0011561F">
        <w:rPr>
          <w:rFonts w:ascii="Times New Roman" w:hAnsi="Times New Roman" w:cs="Times New Roman"/>
          <w:sz w:val="28"/>
        </w:rPr>
        <w:t xml:space="preserve"> </w:t>
      </w:r>
      <w:r w:rsidRPr="00B050BD">
        <w:rPr>
          <w:rFonts w:ascii="Times New Roman" w:hAnsi="Times New Roman" w:cs="Times New Roman"/>
          <w:sz w:val="28"/>
        </w:rPr>
        <w:t>%, тогда как в развивающихся странах этот показатель исчи</w:t>
      </w:r>
      <w:r w:rsidRPr="00B050BD">
        <w:rPr>
          <w:rFonts w:ascii="Times New Roman" w:hAnsi="Times New Roman" w:cs="Times New Roman"/>
          <w:sz w:val="28"/>
        </w:rPr>
        <w:t>с</w:t>
      </w:r>
      <w:r w:rsidRPr="00B050BD">
        <w:rPr>
          <w:rFonts w:ascii="Times New Roman" w:hAnsi="Times New Roman" w:cs="Times New Roman"/>
          <w:sz w:val="28"/>
        </w:rPr>
        <w:t>ляется сотнями процентов. Таким образом, на долю стран третьего мира прих</w:t>
      </w:r>
      <w:r w:rsidRPr="00B050BD">
        <w:rPr>
          <w:rFonts w:ascii="Times New Roman" w:hAnsi="Times New Roman" w:cs="Times New Roman"/>
          <w:sz w:val="28"/>
        </w:rPr>
        <w:t>о</w:t>
      </w:r>
      <w:r w:rsidRPr="00B050BD">
        <w:rPr>
          <w:rFonts w:ascii="Times New Roman" w:hAnsi="Times New Roman" w:cs="Times New Roman"/>
          <w:sz w:val="28"/>
        </w:rPr>
        <w:t>дится сегодня почти две трети мирового спроса на физический металл.</w:t>
      </w:r>
    </w:p>
    <w:p w:rsidR="000F2E5E" w:rsidRPr="00A00A07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0A07">
        <w:rPr>
          <w:rFonts w:ascii="Times New Roman" w:hAnsi="Times New Roman" w:cs="Times New Roman"/>
          <w:sz w:val="28"/>
        </w:rPr>
        <w:t xml:space="preserve">Можно заметить, </w:t>
      </w:r>
      <w:proofErr w:type="gramStart"/>
      <w:r w:rsidRPr="00A00A07">
        <w:rPr>
          <w:rFonts w:ascii="Times New Roman" w:hAnsi="Times New Roman" w:cs="Times New Roman"/>
          <w:sz w:val="28"/>
        </w:rPr>
        <w:t>что</w:t>
      </w:r>
      <w:proofErr w:type="gramEnd"/>
      <w:r w:rsidRPr="00A00A07">
        <w:rPr>
          <w:rFonts w:ascii="Times New Roman" w:hAnsi="Times New Roman" w:cs="Times New Roman"/>
          <w:sz w:val="28"/>
        </w:rPr>
        <w:t xml:space="preserve"> несмотря на то, что золото с 1971 года перестало являться синонимом «денег», оно не сдает своих позиций и является одним из самых ведущих финансовых инструментов. Большое количество государств з</w:t>
      </w:r>
      <w:r w:rsidRPr="00A00A07">
        <w:rPr>
          <w:rFonts w:ascii="Times New Roman" w:hAnsi="Times New Roman" w:cs="Times New Roman"/>
          <w:sz w:val="28"/>
        </w:rPr>
        <w:t>а</w:t>
      </w:r>
      <w:r w:rsidRPr="00A00A07">
        <w:rPr>
          <w:rFonts w:ascii="Times New Roman" w:hAnsi="Times New Roman" w:cs="Times New Roman"/>
          <w:sz w:val="28"/>
        </w:rPr>
        <w:t xml:space="preserve">нимается его скупкой и с каждым годом интерес к этому металлу только растёт. Что усиливает парадокс золота, </w:t>
      </w:r>
      <w:proofErr w:type="gramStart"/>
      <w:r w:rsidRPr="00A00A07">
        <w:rPr>
          <w:rFonts w:ascii="Times New Roman" w:hAnsi="Times New Roman" w:cs="Times New Roman"/>
          <w:sz w:val="28"/>
        </w:rPr>
        <w:t>которое</w:t>
      </w:r>
      <w:proofErr w:type="gramEnd"/>
      <w:r w:rsidRPr="00A00A07">
        <w:rPr>
          <w:rFonts w:ascii="Times New Roman" w:hAnsi="Times New Roman" w:cs="Times New Roman"/>
          <w:sz w:val="28"/>
        </w:rPr>
        <w:t xml:space="preserve"> несмотря на своё исключение из д</w:t>
      </w:r>
      <w:r w:rsidRPr="00A00A07">
        <w:rPr>
          <w:rFonts w:ascii="Times New Roman" w:hAnsi="Times New Roman" w:cs="Times New Roman"/>
          <w:sz w:val="28"/>
        </w:rPr>
        <w:t>е</w:t>
      </w:r>
      <w:r w:rsidRPr="00A00A07">
        <w:rPr>
          <w:rFonts w:ascii="Times New Roman" w:hAnsi="Times New Roman" w:cs="Times New Roman"/>
          <w:sz w:val="28"/>
        </w:rPr>
        <w:t>нежного обращения, в 21 веке всё ещё остается существенным показателем мощи любого государства. Особенно заметным это становится во времена эк</w:t>
      </w:r>
      <w:r w:rsidRPr="00A00A07">
        <w:rPr>
          <w:rFonts w:ascii="Times New Roman" w:hAnsi="Times New Roman" w:cs="Times New Roman"/>
          <w:sz w:val="28"/>
        </w:rPr>
        <w:t>о</w:t>
      </w:r>
      <w:r w:rsidRPr="00A00A07">
        <w:rPr>
          <w:rFonts w:ascii="Times New Roman" w:hAnsi="Times New Roman" w:cs="Times New Roman"/>
          <w:sz w:val="28"/>
        </w:rPr>
        <w:t>номической нестабильности: даже не слишком глубокий кризис с неизбежн</w:t>
      </w:r>
      <w:r w:rsidRPr="00A00A07">
        <w:rPr>
          <w:rFonts w:ascii="Times New Roman" w:hAnsi="Times New Roman" w:cs="Times New Roman"/>
          <w:sz w:val="28"/>
        </w:rPr>
        <w:t>о</w:t>
      </w:r>
      <w:r w:rsidRPr="00A00A07">
        <w:rPr>
          <w:rFonts w:ascii="Times New Roman" w:hAnsi="Times New Roman" w:cs="Times New Roman"/>
          <w:sz w:val="28"/>
        </w:rPr>
        <w:t>стью влечет за собой рост цен на золото.</w:t>
      </w:r>
    </w:p>
    <w:p w:rsidR="000F2E5E" w:rsidRPr="00B15582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2E5E" w:rsidRDefault="000F2E5E" w:rsidP="000F2E5E">
      <w:pPr>
        <w:pStyle w:val="2"/>
        <w:spacing w:before="0" w:line="360" w:lineRule="auto"/>
        <w:ind w:firstLine="709"/>
        <w:jc w:val="both"/>
      </w:pPr>
    </w:p>
    <w:p w:rsidR="000F2E5E" w:rsidRDefault="000F2E5E" w:rsidP="000F2E5E">
      <w:pPr>
        <w:pStyle w:val="2"/>
        <w:spacing w:before="0" w:line="360" w:lineRule="auto"/>
        <w:ind w:firstLine="709"/>
        <w:jc w:val="both"/>
      </w:pPr>
    </w:p>
    <w:p w:rsidR="000F2E5E" w:rsidRDefault="000F2E5E" w:rsidP="000F2E5E">
      <w:pPr>
        <w:pStyle w:val="2"/>
        <w:spacing w:before="0" w:line="360" w:lineRule="auto"/>
        <w:ind w:firstLine="709"/>
        <w:jc w:val="both"/>
      </w:pPr>
    </w:p>
    <w:p w:rsidR="000F2E5E" w:rsidRDefault="000F2E5E" w:rsidP="000F2E5E">
      <w:pPr>
        <w:pStyle w:val="2"/>
        <w:spacing w:before="0" w:line="360" w:lineRule="auto"/>
        <w:ind w:firstLine="709"/>
        <w:jc w:val="both"/>
      </w:pPr>
    </w:p>
    <w:p w:rsidR="000F2E5E" w:rsidRDefault="000F2E5E" w:rsidP="000F2E5E">
      <w:pPr>
        <w:pStyle w:val="2"/>
        <w:spacing w:before="0" w:line="360" w:lineRule="auto"/>
        <w:ind w:firstLine="709"/>
        <w:jc w:val="both"/>
      </w:pPr>
    </w:p>
    <w:p w:rsidR="000F2E5E" w:rsidRDefault="000F2E5E" w:rsidP="000F2E5E">
      <w:pPr>
        <w:pStyle w:val="2"/>
        <w:spacing w:before="0" w:line="360" w:lineRule="auto"/>
        <w:ind w:firstLine="709"/>
        <w:jc w:val="both"/>
      </w:pPr>
    </w:p>
    <w:p w:rsidR="000F2E5E" w:rsidRDefault="000F2E5E" w:rsidP="000F2E5E">
      <w:pPr>
        <w:pStyle w:val="2"/>
        <w:spacing w:before="0" w:line="360" w:lineRule="auto"/>
        <w:ind w:firstLine="709"/>
        <w:jc w:val="both"/>
      </w:pPr>
    </w:p>
    <w:p w:rsidR="000F2E5E" w:rsidRDefault="000F2E5E" w:rsidP="000F2E5E">
      <w:pPr>
        <w:pStyle w:val="2"/>
        <w:spacing w:before="0" w:line="360" w:lineRule="auto"/>
        <w:ind w:firstLine="709"/>
        <w:jc w:val="both"/>
      </w:pPr>
    </w:p>
    <w:p w:rsidR="000F2E5E" w:rsidRDefault="000F2E5E" w:rsidP="000F2E5E">
      <w:pPr>
        <w:pStyle w:val="2"/>
        <w:spacing w:before="0" w:line="360" w:lineRule="auto"/>
        <w:ind w:firstLine="709"/>
        <w:jc w:val="both"/>
      </w:pPr>
    </w:p>
    <w:p w:rsidR="000F2E5E" w:rsidRDefault="000F2E5E" w:rsidP="000F2E5E">
      <w:pPr>
        <w:pStyle w:val="2"/>
        <w:spacing w:before="0" w:line="360" w:lineRule="auto"/>
        <w:ind w:firstLine="709"/>
        <w:jc w:val="both"/>
      </w:pPr>
    </w:p>
    <w:p w:rsidR="000F2E5E" w:rsidRDefault="000F2E5E" w:rsidP="000F2E5E">
      <w:pPr>
        <w:pStyle w:val="2"/>
        <w:spacing w:before="0" w:line="360" w:lineRule="auto"/>
        <w:ind w:firstLine="709"/>
        <w:jc w:val="both"/>
      </w:pPr>
    </w:p>
    <w:p w:rsidR="000F2E5E" w:rsidRDefault="000F2E5E" w:rsidP="000F2E5E">
      <w:pPr>
        <w:pStyle w:val="2"/>
        <w:spacing w:before="0" w:line="360" w:lineRule="auto"/>
        <w:ind w:firstLine="709"/>
        <w:jc w:val="both"/>
      </w:pPr>
    </w:p>
    <w:p w:rsidR="000F2E5E" w:rsidRDefault="000F2E5E" w:rsidP="000F2E5E">
      <w:pPr>
        <w:pStyle w:val="2"/>
        <w:spacing w:before="0" w:line="360" w:lineRule="auto"/>
        <w:ind w:firstLine="709"/>
        <w:jc w:val="both"/>
      </w:pPr>
    </w:p>
    <w:p w:rsidR="00620851" w:rsidRDefault="00620851" w:rsidP="00620851">
      <w:pPr>
        <w:spacing w:after="0" w:line="36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:rsidR="00087E1B" w:rsidRDefault="00087E1B" w:rsidP="00620851">
      <w:pPr>
        <w:spacing w:after="0" w:line="36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:rsidR="00087E1B" w:rsidRDefault="00087E1B" w:rsidP="00620851">
      <w:pPr>
        <w:spacing w:after="0" w:line="36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:rsidR="00087E1B" w:rsidRPr="0045125F" w:rsidRDefault="00087E1B" w:rsidP="00620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5E" w:rsidRPr="0011561F" w:rsidRDefault="00BC3D88" w:rsidP="005729A3">
      <w:pPr>
        <w:spacing w:before="120" w:after="48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СПИСОК ИСПО</w:t>
      </w:r>
      <w:r w:rsidR="008B33FD">
        <w:rPr>
          <w:rFonts w:ascii="Times New Roman" w:hAnsi="Times New Roman" w:cs="Times New Roman"/>
          <w:iCs/>
          <w:sz w:val="28"/>
          <w:szCs w:val="28"/>
        </w:rPr>
        <w:t>Л</w:t>
      </w:r>
      <w:r>
        <w:rPr>
          <w:rFonts w:ascii="Times New Roman" w:hAnsi="Times New Roman" w:cs="Times New Roman"/>
          <w:iCs/>
          <w:sz w:val="28"/>
          <w:szCs w:val="28"/>
        </w:rPr>
        <w:t>ЬЗОВАННЫХ ИСТОЧНИКОВ</w:t>
      </w:r>
    </w:p>
    <w:p w:rsidR="000F2E5E" w:rsidRDefault="00BC3D88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0F2E5E" w:rsidRPr="001B795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F2E5E" w:rsidRPr="001B7955">
        <w:rPr>
          <w:rFonts w:ascii="Times New Roman" w:hAnsi="Times New Roman" w:cs="Times New Roman"/>
          <w:iCs/>
          <w:sz w:val="28"/>
          <w:szCs w:val="28"/>
        </w:rPr>
        <w:t>Алмазова</w:t>
      </w:r>
      <w:proofErr w:type="spellEnd"/>
      <w:r w:rsidR="000F2E5E" w:rsidRPr="001B7955">
        <w:rPr>
          <w:rFonts w:ascii="Times New Roman" w:hAnsi="Times New Roman" w:cs="Times New Roman"/>
          <w:iCs/>
          <w:sz w:val="28"/>
          <w:szCs w:val="28"/>
        </w:rPr>
        <w:t xml:space="preserve"> О.Л., Дубоносов Л.А. Золото и ва</w:t>
      </w:r>
      <w:r>
        <w:rPr>
          <w:rFonts w:ascii="Times New Roman" w:hAnsi="Times New Roman" w:cs="Times New Roman"/>
          <w:iCs/>
          <w:sz w:val="28"/>
          <w:szCs w:val="28"/>
        </w:rPr>
        <w:t xml:space="preserve">люта: </w:t>
      </w:r>
      <w:r w:rsidR="00A52BF4">
        <w:rPr>
          <w:rFonts w:ascii="Times New Roman" w:hAnsi="Times New Roman" w:cs="Times New Roman"/>
          <w:iCs/>
          <w:sz w:val="28"/>
          <w:szCs w:val="28"/>
        </w:rPr>
        <w:t>прошлое и настоящее. – М., 1998.</w:t>
      </w:r>
    </w:p>
    <w:p w:rsidR="000F2E5E" w:rsidRPr="001B7955" w:rsidRDefault="00BC3D88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="000F2E5E">
        <w:rPr>
          <w:rFonts w:ascii="Times New Roman" w:hAnsi="Times New Roman" w:cs="Times New Roman"/>
          <w:iCs/>
          <w:sz w:val="28"/>
          <w:szCs w:val="28"/>
        </w:rPr>
        <w:t xml:space="preserve">Максимов М.М. Очерк о золоте. </w:t>
      </w:r>
      <w:r w:rsidR="00787ED5">
        <w:rPr>
          <w:rFonts w:ascii="Times New Roman" w:hAnsi="Times New Roman" w:cs="Times New Roman"/>
          <w:iCs/>
          <w:sz w:val="28"/>
          <w:szCs w:val="28"/>
        </w:rPr>
        <w:t>–</w:t>
      </w:r>
      <w:r w:rsidR="006254F1">
        <w:rPr>
          <w:rFonts w:ascii="Times New Roman" w:hAnsi="Times New Roman" w:cs="Times New Roman"/>
          <w:iCs/>
          <w:sz w:val="28"/>
          <w:szCs w:val="28"/>
        </w:rPr>
        <w:t xml:space="preserve"> М.</w:t>
      </w:r>
      <w:r w:rsidR="000F2E5E">
        <w:rPr>
          <w:rFonts w:ascii="Times New Roman" w:hAnsi="Times New Roman" w:cs="Times New Roman"/>
          <w:iCs/>
          <w:sz w:val="28"/>
          <w:szCs w:val="28"/>
        </w:rPr>
        <w:t xml:space="preserve">, 1988. </w:t>
      </w:r>
    </w:p>
    <w:p w:rsidR="000F2E5E" w:rsidRPr="001B7955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7955">
        <w:rPr>
          <w:rFonts w:ascii="Times New Roman" w:hAnsi="Times New Roman" w:cs="Times New Roman"/>
          <w:sz w:val="28"/>
          <w:szCs w:val="28"/>
        </w:rPr>
        <w:t xml:space="preserve"> </w:t>
      </w:r>
      <w:r w:rsidR="00787ED5">
        <w:rPr>
          <w:rFonts w:ascii="Times New Roman" w:hAnsi="Times New Roman" w:cs="Times New Roman"/>
          <w:sz w:val="28"/>
          <w:szCs w:val="28"/>
        </w:rPr>
        <w:t>Борисов Е.Ф. Основы экономики: у</w:t>
      </w:r>
      <w:r w:rsidRPr="001B7955">
        <w:rPr>
          <w:rFonts w:ascii="Times New Roman" w:hAnsi="Times New Roman" w:cs="Times New Roman"/>
          <w:sz w:val="28"/>
          <w:szCs w:val="28"/>
        </w:rPr>
        <w:t>чебник для студентов средних сп</w:t>
      </w:r>
      <w:r w:rsidRPr="001B7955">
        <w:rPr>
          <w:rFonts w:ascii="Times New Roman" w:hAnsi="Times New Roman" w:cs="Times New Roman"/>
          <w:sz w:val="28"/>
          <w:szCs w:val="28"/>
        </w:rPr>
        <w:t>е</w:t>
      </w:r>
      <w:r w:rsidRPr="001B7955">
        <w:rPr>
          <w:rFonts w:ascii="Times New Roman" w:hAnsi="Times New Roman" w:cs="Times New Roman"/>
          <w:sz w:val="28"/>
          <w:szCs w:val="28"/>
        </w:rPr>
        <w:t>циальных учебных заведений. – М</w:t>
      </w:r>
      <w:r w:rsidR="006254F1">
        <w:rPr>
          <w:rFonts w:ascii="Times New Roman" w:hAnsi="Times New Roman" w:cs="Times New Roman"/>
          <w:sz w:val="28"/>
          <w:szCs w:val="28"/>
        </w:rPr>
        <w:t>.</w:t>
      </w:r>
      <w:r w:rsidRPr="001B7955">
        <w:rPr>
          <w:rFonts w:ascii="Times New Roman" w:hAnsi="Times New Roman" w:cs="Times New Roman"/>
          <w:sz w:val="28"/>
          <w:szCs w:val="28"/>
        </w:rPr>
        <w:t xml:space="preserve">, 1998. </w:t>
      </w:r>
    </w:p>
    <w:p w:rsidR="000F2E5E" w:rsidRDefault="000F2E5E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A716F">
        <w:rPr>
          <w:rFonts w:ascii="Times New Roman" w:hAnsi="Times New Roman" w:cs="Times New Roman"/>
          <w:sz w:val="28"/>
          <w:szCs w:val="28"/>
        </w:rPr>
        <w:t> Плаксин И. Н., Металлургия</w:t>
      </w:r>
      <w:r>
        <w:rPr>
          <w:rFonts w:ascii="Times New Roman" w:hAnsi="Times New Roman" w:cs="Times New Roman"/>
          <w:sz w:val="28"/>
          <w:szCs w:val="28"/>
        </w:rPr>
        <w:t> благородных металлов. </w:t>
      </w:r>
      <w:r w:rsidR="00787ED5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6254F1">
        <w:rPr>
          <w:rFonts w:ascii="Times New Roman" w:hAnsi="Times New Roman" w:cs="Times New Roman"/>
          <w:sz w:val="28"/>
          <w:szCs w:val="28"/>
        </w:rPr>
        <w:t>,</w:t>
      </w:r>
      <w:r w:rsidR="00787ED5">
        <w:rPr>
          <w:rFonts w:ascii="Times New Roman" w:hAnsi="Times New Roman" w:cs="Times New Roman"/>
          <w:sz w:val="28"/>
          <w:szCs w:val="28"/>
        </w:rPr>
        <w:t xml:space="preserve"> 2012</w:t>
      </w:r>
      <w:r w:rsidR="00A52BF4">
        <w:rPr>
          <w:rFonts w:ascii="Times New Roman" w:hAnsi="Times New Roman" w:cs="Times New Roman"/>
          <w:sz w:val="28"/>
          <w:szCs w:val="28"/>
        </w:rPr>
        <w:t>.</w:t>
      </w:r>
    </w:p>
    <w:p w:rsidR="000F2E5E" w:rsidRDefault="00BC3D88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2E5E">
        <w:rPr>
          <w:rFonts w:ascii="Times New Roman" w:hAnsi="Times New Roman" w:cs="Times New Roman"/>
          <w:sz w:val="28"/>
          <w:szCs w:val="28"/>
        </w:rPr>
        <w:t xml:space="preserve"> Народы и культуры.</w:t>
      </w:r>
      <w:r w:rsidR="000F2E5E" w:rsidRPr="00D1182D">
        <w:rPr>
          <w:rFonts w:ascii="Times New Roman" w:hAnsi="Times New Roman" w:cs="Times New Roman"/>
          <w:sz w:val="28"/>
          <w:szCs w:val="28"/>
        </w:rPr>
        <w:t xml:space="preserve"> Оксфордская иллюстрированная энц</w:t>
      </w:r>
      <w:r w:rsidR="000F2E5E">
        <w:rPr>
          <w:rFonts w:ascii="Times New Roman" w:hAnsi="Times New Roman" w:cs="Times New Roman"/>
          <w:sz w:val="28"/>
          <w:szCs w:val="28"/>
        </w:rPr>
        <w:t>ик</w:t>
      </w:r>
      <w:r w:rsidR="000F2E5E" w:rsidRPr="00D1182D">
        <w:rPr>
          <w:rFonts w:ascii="Times New Roman" w:hAnsi="Times New Roman" w:cs="Times New Roman"/>
          <w:sz w:val="28"/>
          <w:szCs w:val="28"/>
        </w:rPr>
        <w:t>лопед</w:t>
      </w:r>
      <w:r w:rsidR="00A52BF4">
        <w:rPr>
          <w:rFonts w:ascii="Times New Roman" w:hAnsi="Times New Roman" w:cs="Times New Roman"/>
          <w:sz w:val="28"/>
          <w:szCs w:val="28"/>
        </w:rPr>
        <w:t xml:space="preserve">ия. Под ред. Р. </w:t>
      </w:r>
      <w:proofErr w:type="spellStart"/>
      <w:r w:rsidR="00A52BF4">
        <w:rPr>
          <w:rFonts w:ascii="Times New Roman" w:hAnsi="Times New Roman" w:cs="Times New Roman"/>
          <w:sz w:val="28"/>
          <w:szCs w:val="28"/>
        </w:rPr>
        <w:t>Хоггарта</w:t>
      </w:r>
      <w:proofErr w:type="spellEnd"/>
      <w:r w:rsidR="00A52BF4">
        <w:rPr>
          <w:rFonts w:ascii="Times New Roman" w:hAnsi="Times New Roman" w:cs="Times New Roman"/>
          <w:sz w:val="28"/>
          <w:szCs w:val="28"/>
        </w:rPr>
        <w:t>, 2002</w:t>
      </w:r>
      <w:r w:rsidR="000F2E5E" w:rsidRPr="00D1182D">
        <w:rPr>
          <w:rFonts w:ascii="Times New Roman" w:hAnsi="Times New Roman" w:cs="Times New Roman"/>
          <w:sz w:val="28"/>
          <w:szCs w:val="28"/>
        </w:rPr>
        <w:t>.</w:t>
      </w:r>
      <w:r w:rsidR="000F2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5E" w:rsidRDefault="00BC3D88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2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E5E">
        <w:rPr>
          <w:rFonts w:ascii="Times New Roman" w:hAnsi="Times New Roman" w:cs="Times New Roman"/>
          <w:sz w:val="28"/>
          <w:szCs w:val="28"/>
        </w:rPr>
        <w:t>Катасов</w:t>
      </w:r>
      <w:proofErr w:type="spellEnd"/>
      <w:r w:rsidR="000F2E5E">
        <w:rPr>
          <w:rFonts w:ascii="Times New Roman" w:hAnsi="Times New Roman" w:cs="Times New Roman"/>
          <w:sz w:val="28"/>
          <w:szCs w:val="28"/>
        </w:rPr>
        <w:t xml:space="preserve"> В.Ю. </w:t>
      </w:r>
      <w:r w:rsidR="000F2E5E" w:rsidRPr="00B023AD">
        <w:rPr>
          <w:rFonts w:ascii="Times New Roman" w:hAnsi="Times New Roman" w:cs="Times New Roman"/>
          <w:sz w:val="28"/>
          <w:szCs w:val="28"/>
        </w:rPr>
        <w:t>«З</w:t>
      </w:r>
      <w:r w:rsidR="000F2E5E">
        <w:rPr>
          <w:rFonts w:ascii="Times New Roman" w:hAnsi="Times New Roman" w:cs="Times New Roman"/>
          <w:sz w:val="28"/>
          <w:szCs w:val="28"/>
        </w:rPr>
        <w:t>олотой</w:t>
      </w:r>
      <w:r w:rsidR="000F2E5E" w:rsidRPr="00B023AD">
        <w:rPr>
          <w:rFonts w:ascii="Times New Roman" w:hAnsi="Times New Roman" w:cs="Times New Roman"/>
          <w:sz w:val="28"/>
          <w:szCs w:val="28"/>
        </w:rPr>
        <w:t xml:space="preserve"> С</w:t>
      </w:r>
      <w:r w:rsidR="000F2E5E">
        <w:rPr>
          <w:rFonts w:ascii="Times New Roman" w:hAnsi="Times New Roman" w:cs="Times New Roman"/>
          <w:sz w:val="28"/>
          <w:szCs w:val="28"/>
        </w:rPr>
        <w:t>тандарт</w:t>
      </w:r>
      <w:r w:rsidR="000F2E5E" w:rsidRPr="00B023AD">
        <w:rPr>
          <w:rFonts w:ascii="Times New Roman" w:hAnsi="Times New Roman" w:cs="Times New Roman"/>
          <w:sz w:val="28"/>
          <w:szCs w:val="28"/>
        </w:rPr>
        <w:t xml:space="preserve">», </w:t>
      </w:r>
      <w:r w:rsidR="000F2E5E">
        <w:rPr>
          <w:rFonts w:ascii="Times New Roman" w:hAnsi="Times New Roman" w:cs="Times New Roman"/>
          <w:sz w:val="28"/>
          <w:szCs w:val="28"/>
        </w:rPr>
        <w:t xml:space="preserve">как отражение закулисной борьбы между кланами </w:t>
      </w:r>
      <w:r w:rsidR="006254F1">
        <w:rPr>
          <w:rFonts w:ascii="Times New Roman" w:hAnsi="Times New Roman" w:cs="Times New Roman"/>
          <w:sz w:val="28"/>
          <w:szCs w:val="28"/>
        </w:rPr>
        <w:t>Ротшильдов И Рокфеллеров: М.,</w:t>
      </w:r>
      <w:r w:rsidR="00A52BF4">
        <w:rPr>
          <w:rFonts w:ascii="Times New Roman" w:hAnsi="Times New Roman" w:cs="Times New Roman"/>
          <w:sz w:val="28"/>
          <w:szCs w:val="28"/>
        </w:rPr>
        <w:t>2013.</w:t>
      </w:r>
    </w:p>
    <w:p w:rsidR="000F2E5E" w:rsidRDefault="00BC3D88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2E5E">
        <w:rPr>
          <w:rFonts w:ascii="Times New Roman" w:hAnsi="Times New Roman" w:cs="Times New Roman"/>
          <w:sz w:val="28"/>
          <w:szCs w:val="28"/>
        </w:rPr>
        <w:t xml:space="preserve"> </w:t>
      </w:r>
      <w:r w:rsidR="000F2E5E" w:rsidRPr="00F32A05">
        <w:rPr>
          <w:rFonts w:ascii="Times New Roman" w:hAnsi="Times New Roman" w:cs="Times New Roman"/>
          <w:sz w:val="28"/>
          <w:szCs w:val="28"/>
        </w:rPr>
        <w:t xml:space="preserve">Бажанов </w:t>
      </w:r>
      <w:r>
        <w:rPr>
          <w:rFonts w:ascii="Times New Roman" w:hAnsi="Times New Roman" w:cs="Times New Roman"/>
          <w:sz w:val="28"/>
          <w:szCs w:val="28"/>
        </w:rPr>
        <w:t>А.С. Современный рынок золота</w:t>
      </w:r>
      <w:r w:rsidR="00787ED5">
        <w:rPr>
          <w:rFonts w:ascii="Times New Roman" w:hAnsi="Times New Roman" w:cs="Times New Roman"/>
          <w:sz w:val="28"/>
          <w:szCs w:val="28"/>
        </w:rPr>
        <w:t>:</w:t>
      </w:r>
      <w:r w:rsidR="00787ED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F2E5E" w:rsidRPr="00F32A05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0F2E5E" w:rsidRPr="00F32A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2E5E" w:rsidRPr="00F32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E5E" w:rsidRPr="00F32A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F2E5E" w:rsidRPr="00F32A05">
        <w:rPr>
          <w:rFonts w:ascii="Times New Roman" w:hAnsi="Times New Roman" w:cs="Times New Roman"/>
          <w:sz w:val="28"/>
          <w:szCs w:val="28"/>
        </w:rPr>
        <w:t>особие // А. С. Баж</w:t>
      </w:r>
      <w:r w:rsidR="000F2E5E" w:rsidRPr="00F32A05">
        <w:rPr>
          <w:rFonts w:ascii="Times New Roman" w:hAnsi="Times New Roman" w:cs="Times New Roman"/>
          <w:sz w:val="28"/>
          <w:szCs w:val="28"/>
        </w:rPr>
        <w:t>а</w:t>
      </w:r>
      <w:r w:rsidR="006254F1">
        <w:rPr>
          <w:rFonts w:ascii="Times New Roman" w:hAnsi="Times New Roman" w:cs="Times New Roman"/>
          <w:sz w:val="28"/>
          <w:szCs w:val="28"/>
        </w:rPr>
        <w:t>нов. – М.,</w:t>
      </w:r>
      <w:r w:rsidR="000F2E5E" w:rsidRPr="00F32A05">
        <w:rPr>
          <w:rFonts w:ascii="Times New Roman" w:hAnsi="Times New Roman" w:cs="Times New Roman"/>
          <w:sz w:val="28"/>
          <w:szCs w:val="28"/>
        </w:rPr>
        <w:t>2004.</w:t>
      </w:r>
    </w:p>
    <w:p w:rsidR="000F2E5E" w:rsidRDefault="00BC3D88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2E5E">
        <w:rPr>
          <w:rFonts w:ascii="Times New Roman" w:hAnsi="Times New Roman" w:cs="Times New Roman"/>
          <w:sz w:val="28"/>
          <w:szCs w:val="28"/>
        </w:rPr>
        <w:t xml:space="preserve"> </w:t>
      </w:r>
      <w:r w:rsidR="000F2E5E" w:rsidRPr="00AC23E4">
        <w:rPr>
          <w:rFonts w:ascii="Times New Roman" w:hAnsi="Times New Roman" w:cs="Times New Roman"/>
          <w:sz w:val="28"/>
          <w:szCs w:val="28"/>
        </w:rPr>
        <w:t xml:space="preserve">Гриценко Г. Современные </w:t>
      </w:r>
      <w:r w:rsidR="00087E1B">
        <w:rPr>
          <w:rFonts w:ascii="Times New Roman" w:hAnsi="Times New Roman" w:cs="Times New Roman"/>
          <w:sz w:val="28"/>
          <w:szCs w:val="28"/>
        </w:rPr>
        <w:t>тенденции мирового рынка золота, № 9</w:t>
      </w:r>
      <w:r w:rsidR="000F2E5E" w:rsidRPr="00AC23E4">
        <w:rPr>
          <w:rFonts w:ascii="Times New Roman" w:hAnsi="Times New Roman" w:cs="Times New Roman"/>
          <w:sz w:val="28"/>
          <w:szCs w:val="28"/>
        </w:rPr>
        <w:t>// Ф</w:t>
      </w:r>
      <w:r w:rsidR="000F2E5E" w:rsidRPr="00AC23E4">
        <w:rPr>
          <w:rFonts w:ascii="Times New Roman" w:hAnsi="Times New Roman" w:cs="Times New Roman"/>
          <w:sz w:val="28"/>
          <w:szCs w:val="28"/>
        </w:rPr>
        <w:t>и</w:t>
      </w:r>
      <w:r w:rsidR="00787ED5">
        <w:rPr>
          <w:rFonts w:ascii="Times New Roman" w:hAnsi="Times New Roman" w:cs="Times New Roman"/>
          <w:sz w:val="28"/>
          <w:szCs w:val="28"/>
        </w:rPr>
        <w:t>нансовый контроль</w:t>
      </w:r>
      <w:r w:rsidR="000F2E5E" w:rsidRPr="00AC23E4">
        <w:rPr>
          <w:rFonts w:ascii="Times New Roman" w:hAnsi="Times New Roman" w:cs="Times New Roman"/>
          <w:sz w:val="28"/>
          <w:szCs w:val="28"/>
        </w:rPr>
        <w:t xml:space="preserve"> – 2004</w:t>
      </w:r>
      <w:r w:rsidR="00087E1B">
        <w:rPr>
          <w:rFonts w:ascii="Times New Roman" w:hAnsi="Times New Roman" w:cs="Times New Roman"/>
          <w:sz w:val="28"/>
          <w:szCs w:val="28"/>
        </w:rPr>
        <w:t>.</w:t>
      </w:r>
    </w:p>
    <w:p w:rsidR="000F2E5E" w:rsidRPr="007F2F2C" w:rsidRDefault="00BC3D88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2E5E">
        <w:rPr>
          <w:rFonts w:ascii="Times New Roman" w:hAnsi="Times New Roman" w:cs="Times New Roman"/>
          <w:sz w:val="28"/>
          <w:szCs w:val="28"/>
        </w:rPr>
        <w:t xml:space="preserve"> </w:t>
      </w:r>
      <w:r w:rsidR="006254F1">
        <w:rPr>
          <w:rFonts w:ascii="Times New Roman" w:hAnsi="Times New Roman" w:cs="Times New Roman"/>
          <w:sz w:val="28"/>
          <w:szCs w:val="28"/>
        </w:rPr>
        <w:t xml:space="preserve">Архипов В.Я., Плаксин И.Н </w:t>
      </w:r>
      <w:r w:rsidR="000F2E5E" w:rsidRPr="00AC23E4">
        <w:rPr>
          <w:rFonts w:ascii="Times New Roman" w:hAnsi="Times New Roman" w:cs="Times New Roman"/>
          <w:sz w:val="28"/>
          <w:szCs w:val="28"/>
        </w:rPr>
        <w:t>Мировой рынок</w:t>
      </w:r>
      <w:r w:rsidR="00787ED5">
        <w:rPr>
          <w:rFonts w:ascii="Times New Roman" w:hAnsi="Times New Roman" w:cs="Times New Roman"/>
          <w:sz w:val="28"/>
          <w:szCs w:val="28"/>
        </w:rPr>
        <w:t xml:space="preserve"> золота и перспективы</w:t>
      </w:r>
      <w:r w:rsidR="006254F1">
        <w:rPr>
          <w:rFonts w:ascii="Times New Roman" w:hAnsi="Times New Roman" w:cs="Times New Roman"/>
          <w:sz w:val="28"/>
          <w:szCs w:val="28"/>
        </w:rPr>
        <w:t xml:space="preserve"> </w:t>
      </w:r>
      <w:r w:rsidR="00787ED5">
        <w:rPr>
          <w:rFonts w:ascii="Times New Roman" w:hAnsi="Times New Roman" w:cs="Times New Roman"/>
          <w:sz w:val="28"/>
          <w:szCs w:val="28"/>
        </w:rPr>
        <w:t>// Финансы</w:t>
      </w:r>
      <w:r w:rsidR="000F2E5E" w:rsidRPr="00AC23E4">
        <w:rPr>
          <w:rFonts w:ascii="Times New Roman" w:hAnsi="Times New Roman" w:cs="Times New Roman"/>
          <w:sz w:val="28"/>
          <w:szCs w:val="28"/>
        </w:rPr>
        <w:t xml:space="preserve"> </w:t>
      </w:r>
      <w:r w:rsidR="00787ED5">
        <w:rPr>
          <w:rFonts w:ascii="Times New Roman" w:hAnsi="Times New Roman" w:cs="Times New Roman"/>
          <w:iCs/>
          <w:sz w:val="28"/>
          <w:szCs w:val="28"/>
        </w:rPr>
        <w:t>–</w:t>
      </w:r>
      <w:r w:rsidR="006254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2E5E" w:rsidRPr="00AC23E4">
        <w:rPr>
          <w:rFonts w:ascii="Times New Roman" w:hAnsi="Times New Roman" w:cs="Times New Roman"/>
          <w:sz w:val="28"/>
          <w:szCs w:val="28"/>
        </w:rPr>
        <w:t xml:space="preserve"> </w:t>
      </w:r>
      <w:r w:rsidR="006254F1">
        <w:rPr>
          <w:rFonts w:ascii="Times New Roman" w:hAnsi="Times New Roman" w:cs="Times New Roman"/>
          <w:sz w:val="28"/>
          <w:szCs w:val="28"/>
        </w:rPr>
        <w:t xml:space="preserve">№ 5,  </w:t>
      </w:r>
      <w:r w:rsidR="000F2E5E" w:rsidRPr="00AC23E4">
        <w:rPr>
          <w:rFonts w:ascii="Times New Roman" w:hAnsi="Times New Roman" w:cs="Times New Roman"/>
          <w:sz w:val="28"/>
          <w:szCs w:val="28"/>
        </w:rPr>
        <w:t>2007.</w:t>
      </w:r>
    </w:p>
    <w:p w:rsidR="000F2E5E" w:rsidRPr="007F2F2C" w:rsidRDefault="00BC3D88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2E5E" w:rsidRPr="007F2F2C">
        <w:rPr>
          <w:rFonts w:ascii="Times New Roman" w:hAnsi="Times New Roman" w:cs="Times New Roman"/>
          <w:sz w:val="28"/>
          <w:szCs w:val="28"/>
        </w:rPr>
        <w:t xml:space="preserve"> Пугачева О.</w:t>
      </w:r>
      <w:r w:rsidR="000F2E5E">
        <w:rPr>
          <w:rFonts w:ascii="Times New Roman" w:hAnsi="Times New Roman" w:cs="Times New Roman"/>
          <w:sz w:val="28"/>
          <w:szCs w:val="28"/>
        </w:rPr>
        <w:t xml:space="preserve"> Китай скупил всё добытое в 2015 году золото; 2014</w:t>
      </w:r>
    </w:p>
    <w:p w:rsidR="000F2E5E" w:rsidRPr="00897150" w:rsidRDefault="00BC3D88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F2E5E" w:rsidRPr="000F648A">
        <w:rPr>
          <w:color w:val="000000"/>
          <w:shd w:val="clear" w:color="auto" w:fill="FFFFFF"/>
        </w:rPr>
        <w:t xml:space="preserve"> </w:t>
      </w:r>
      <w:r w:rsidR="000F2E5E">
        <w:rPr>
          <w:rFonts w:ascii="Times New Roman" w:hAnsi="Times New Roman" w:cs="Times New Roman"/>
          <w:color w:val="000000"/>
          <w:sz w:val="28"/>
          <w:shd w:val="clear" w:color="auto" w:fill="FFFFFF"/>
        </w:rPr>
        <w:t>Лежава А. О наличных и драгоценных металлах, 2015</w:t>
      </w:r>
      <w:r w:rsidR="00A52BF4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0F2E5E" w:rsidRPr="007F2F2C" w:rsidRDefault="00BC3D88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F2E5E">
        <w:rPr>
          <w:rFonts w:ascii="Times New Roman" w:hAnsi="Times New Roman" w:cs="Times New Roman"/>
          <w:sz w:val="28"/>
          <w:szCs w:val="28"/>
        </w:rPr>
        <w:t xml:space="preserve"> Зыкова Т. Падение золотого тельца. </w:t>
      </w:r>
      <w:proofErr w:type="spellStart"/>
      <w:proofErr w:type="gramStart"/>
      <w:r w:rsidR="000F2E5E">
        <w:rPr>
          <w:rFonts w:ascii="Times New Roman" w:hAnsi="Times New Roman" w:cs="Times New Roman"/>
          <w:sz w:val="28"/>
          <w:szCs w:val="28"/>
          <w:lang w:val="en-US"/>
        </w:rPr>
        <w:t>Rg</w:t>
      </w:r>
      <w:proofErr w:type="spellEnd"/>
      <w:r w:rsidR="000F2E5E" w:rsidRPr="007F2F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F2E5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52BF4">
        <w:rPr>
          <w:rFonts w:ascii="Times New Roman" w:hAnsi="Times New Roman" w:cs="Times New Roman"/>
          <w:sz w:val="28"/>
          <w:szCs w:val="28"/>
        </w:rPr>
        <w:t>, 2014.</w:t>
      </w:r>
      <w:proofErr w:type="gramEnd"/>
    </w:p>
    <w:p w:rsidR="000F2E5E" w:rsidRPr="005809F3" w:rsidRDefault="00BC3D88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F2E5E">
        <w:rPr>
          <w:rFonts w:ascii="Times New Roman" w:hAnsi="Times New Roman" w:cs="Times New Roman"/>
          <w:sz w:val="28"/>
          <w:szCs w:val="28"/>
        </w:rPr>
        <w:t xml:space="preserve"> Добыча золота на Камчатке в 2014 году </w:t>
      </w:r>
      <w:r w:rsidR="000E1E29">
        <w:rPr>
          <w:rFonts w:ascii="Times New Roman" w:hAnsi="Times New Roman" w:cs="Times New Roman"/>
          <w:sz w:val="28"/>
          <w:szCs w:val="28"/>
        </w:rPr>
        <w:t>–</w:t>
      </w:r>
      <w:r w:rsidR="000F2E5E">
        <w:rPr>
          <w:rFonts w:ascii="Times New Roman" w:hAnsi="Times New Roman" w:cs="Times New Roman"/>
          <w:sz w:val="28"/>
          <w:szCs w:val="28"/>
        </w:rPr>
        <w:t xml:space="preserve"> </w:t>
      </w:r>
      <w:r w:rsidR="000F2E5E" w:rsidRPr="005809F3">
        <w:rPr>
          <w:rFonts w:ascii="Times New Roman" w:hAnsi="Times New Roman" w:cs="Times New Roman"/>
          <w:sz w:val="28"/>
          <w:szCs w:val="28"/>
        </w:rPr>
        <w:t>http://www.zolotonews.ru/;</w:t>
      </w:r>
    </w:p>
    <w:p w:rsidR="000F2E5E" w:rsidRPr="005809F3" w:rsidRDefault="00BC3D88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0F2E5E" w:rsidRPr="005809F3">
        <w:rPr>
          <w:rFonts w:ascii="Times New Roman" w:hAnsi="Times New Roman" w:cs="Times New Roman"/>
          <w:sz w:val="28"/>
          <w:szCs w:val="28"/>
        </w:rPr>
        <w:t xml:space="preserve">Мировая золотодобыча в 2014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F2E5E" w:rsidRPr="00580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C3D88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http://riata.ru/</w:t>
        </w:r>
      </w:hyperlink>
      <w:r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2E5E" w:rsidRPr="005809F3">
        <w:rPr>
          <w:rFonts w:ascii="Times New Roman" w:hAnsi="Times New Roman" w:cs="Times New Roman"/>
          <w:sz w:val="28"/>
          <w:szCs w:val="28"/>
        </w:rPr>
        <w:t>publikatsiyaya</w:t>
      </w:r>
      <w:proofErr w:type="spellEnd"/>
      <w:r w:rsidR="000F2E5E" w:rsidRPr="005809F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F2E5E" w:rsidRPr="005809F3">
        <w:rPr>
          <w:rFonts w:ascii="Times New Roman" w:hAnsi="Times New Roman" w:cs="Times New Roman"/>
          <w:sz w:val="28"/>
          <w:szCs w:val="28"/>
        </w:rPr>
        <w:t>item</w:t>
      </w:r>
      <w:proofErr w:type="spellEnd"/>
      <w:r w:rsidR="000F2E5E" w:rsidRPr="005809F3">
        <w:rPr>
          <w:rFonts w:ascii="Times New Roman" w:hAnsi="Times New Roman" w:cs="Times New Roman"/>
          <w:sz w:val="28"/>
          <w:szCs w:val="28"/>
        </w:rPr>
        <w:t>/183</w:t>
      </w:r>
      <w:r w:rsidR="0011561F">
        <w:rPr>
          <w:rFonts w:ascii="Times New Roman" w:hAnsi="Times New Roman" w:cs="Times New Roman"/>
          <w:sz w:val="28"/>
          <w:szCs w:val="28"/>
        </w:rPr>
        <w:t>1-mirovaya-zolotodobycha-v-201</w:t>
      </w:r>
      <w:r w:rsidR="000F2E5E" w:rsidRPr="005809F3">
        <w:rPr>
          <w:rFonts w:ascii="Times New Roman" w:hAnsi="Times New Roman" w:cs="Times New Roman"/>
          <w:sz w:val="28"/>
          <w:szCs w:val="28"/>
        </w:rPr>
        <w:t>godu.html;</w:t>
      </w:r>
    </w:p>
    <w:p w:rsidR="000F2E5E" w:rsidRDefault="00BC3D88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F2E5E">
        <w:rPr>
          <w:rFonts w:ascii="Times New Roman" w:hAnsi="Times New Roman" w:cs="Times New Roman"/>
          <w:sz w:val="28"/>
          <w:szCs w:val="28"/>
        </w:rPr>
        <w:t xml:space="preserve"> Ленин А. </w:t>
      </w:r>
      <w:r w:rsidRPr="00BC3D88">
        <w:rPr>
          <w:rFonts w:ascii="Times New Roman" w:hAnsi="Times New Roman" w:cs="Times New Roman"/>
          <w:sz w:val="28"/>
          <w:szCs w:val="28"/>
        </w:rPr>
        <w:t>–</w:t>
      </w:r>
      <w:r w:rsidR="000F2E5E">
        <w:rPr>
          <w:rFonts w:ascii="Times New Roman" w:hAnsi="Times New Roman" w:cs="Times New Roman"/>
          <w:sz w:val="28"/>
          <w:szCs w:val="28"/>
        </w:rPr>
        <w:t xml:space="preserve"> Китай скупает золото, чтобы победить американский до</w:t>
      </w:r>
      <w:r w:rsidR="000F2E5E">
        <w:rPr>
          <w:rFonts w:ascii="Times New Roman" w:hAnsi="Times New Roman" w:cs="Times New Roman"/>
          <w:sz w:val="28"/>
          <w:szCs w:val="28"/>
        </w:rPr>
        <w:t>л</w:t>
      </w:r>
      <w:r w:rsidR="00A52BF4">
        <w:rPr>
          <w:rFonts w:ascii="Times New Roman" w:hAnsi="Times New Roman" w:cs="Times New Roman"/>
          <w:sz w:val="28"/>
          <w:szCs w:val="28"/>
        </w:rPr>
        <w:t>лар, 2014.</w:t>
      </w:r>
    </w:p>
    <w:p w:rsidR="000F2E5E" w:rsidRDefault="00087E1B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F2E5E">
        <w:rPr>
          <w:rFonts w:ascii="Times New Roman" w:hAnsi="Times New Roman" w:cs="Times New Roman"/>
          <w:sz w:val="28"/>
          <w:szCs w:val="28"/>
        </w:rPr>
        <w:t xml:space="preserve"> Автономов В., Ананьина О., </w:t>
      </w:r>
      <w:proofErr w:type="spellStart"/>
      <w:r w:rsidR="000F2E5E"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 w:rsidR="000F2E5E">
        <w:rPr>
          <w:rFonts w:ascii="Times New Roman" w:hAnsi="Times New Roman" w:cs="Times New Roman"/>
          <w:sz w:val="28"/>
          <w:szCs w:val="28"/>
        </w:rPr>
        <w:t xml:space="preserve"> Н. Ис</w:t>
      </w:r>
      <w:r w:rsidR="00A52BF4">
        <w:rPr>
          <w:rFonts w:ascii="Times New Roman" w:hAnsi="Times New Roman" w:cs="Times New Roman"/>
          <w:sz w:val="28"/>
          <w:szCs w:val="28"/>
        </w:rPr>
        <w:t>тория экономических учений,2012.</w:t>
      </w:r>
    </w:p>
    <w:p w:rsidR="00BC3D88" w:rsidRPr="00BC3D88" w:rsidRDefault="00087E1B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F2E5E">
        <w:rPr>
          <w:rFonts w:ascii="Times New Roman" w:hAnsi="Times New Roman" w:cs="Times New Roman"/>
          <w:sz w:val="28"/>
          <w:szCs w:val="28"/>
        </w:rPr>
        <w:t xml:space="preserve"> </w:t>
      </w:r>
      <w:r w:rsidR="00BC3D88" w:rsidRPr="005809F3">
        <w:rPr>
          <w:rFonts w:ascii="Times New Roman" w:hAnsi="Times New Roman" w:cs="Times New Roman"/>
          <w:sz w:val="28"/>
          <w:szCs w:val="28"/>
        </w:rPr>
        <w:t>Мировая</w:t>
      </w:r>
      <w:r w:rsidR="00BC3D88">
        <w:rPr>
          <w:rFonts w:ascii="Times New Roman" w:hAnsi="Times New Roman" w:cs="Times New Roman"/>
          <w:sz w:val="28"/>
          <w:szCs w:val="28"/>
        </w:rPr>
        <w:t xml:space="preserve"> золотодобыча в 2014 году</w:t>
      </w:r>
      <w:r w:rsidR="00BC3D88" w:rsidRPr="005809F3">
        <w:rPr>
          <w:rFonts w:ascii="Times New Roman" w:hAnsi="Times New Roman" w:cs="Times New Roman"/>
          <w:sz w:val="28"/>
          <w:szCs w:val="28"/>
        </w:rPr>
        <w:t xml:space="preserve"> </w:t>
      </w:r>
      <w:r w:rsidR="00BC3D88" w:rsidRPr="00BC3D88">
        <w:rPr>
          <w:rFonts w:ascii="Times New Roman" w:hAnsi="Times New Roman" w:cs="Times New Roman"/>
          <w:sz w:val="28"/>
          <w:szCs w:val="28"/>
        </w:rPr>
        <w:t xml:space="preserve">– </w:t>
      </w:r>
      <w:r w:rsidR="00BC3D8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C3D88" w:rsidRPr="00BC3D88">
        <w:rPr>
          <w:rFonts w:ascii="Times New Roman" w:hAnsi="Times New Roman" w:cs="Times New Roman"/>
          <w:sz w:val="28"/>
          <w:szCs w:val="28"/>
        </w:rPr>
        <w:t xml:space="preserve">: </w:t>
      </w:r>
      <w:r w:rsidR="00BC3D88">
        <w:rPr>
          <w:rFonts w:ascii="Times New Roman" w:hAnsi="Times New Roman" w:cs="Times New Roman"/>
          <w:sz w:val="28"/>
          <w:szCs w:val="28"/>
        </w:rPr>
        <w:t>Goldenfront.ru</w:t>
      </w:r>
      <w:r w:rsidR="00A52BF4">
        <w:rPr>
          <w:rFonts w:ascii="Times New Roman" w:hAnsi="Times New Roman" w:cs="Times New Roman"/>
          <w:sz w:val="28"/>
          <w:szCs w:val="28"/>
        </w:rPr>
        <w:t>.</w:t>
      </w:r>
    </w:p>
    <w:p w:rsidR="00BC3D88" w:rsidRPr="00087E1B" w:rsidRDefault="00087E1B" w:rsidP="00BC3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19</w:t>
      </w:r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Внешний до</w:t>
      </w:r>
      <w:proofErr w:type="gramStart"/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лг стр</w:t>
      </w:r>
      <w:proofErr w:type="gramEnd"/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 на 2014 год – 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2" w:history="1"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vigorconsult</w:t>
        </w:r>
        <w:proofErr w:type="spellEnd"/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resources</w:t>
        </w:r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vneshniy</w:t>
        </w:r>
        <w:proofErr w:type="spellEnd"/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dolg</w:t>
        </w:r>
        <w:proofErr w:type="spellEnd"/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-2014/</w:t>
        </w:r>
      </w:hyperlink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F2E5E" w:rsidRPr="00087E1B" w:rsidRDefault="00087E1B" w:rsidP="00BC3D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 закон «О драгоценных металлах и драгоценных камн</w:t>
      </w:r>
      <w:r w:rsidR="00A52BF4">
        <w:rPr>
          <w:rFonts w:ascii="Times New Roman" w:hAnsi="Times New Roman" w:cs="Times New Roman"/>
          <w:color w:val="000000" w:themeColor="text1"/>
          <w:sz w:val="28"/>
          <w:szCs w:val="28"/>
        </w:rPr>
        <w:t>ях» от 26 марта 1998 г. N 41-ФЗ.</w:t>
      </w:r>
    </w:p>
    <w:p w:rsidR="000F2E5E" w:rsidRPr="00087E1B" w:rsidRDefault="00087E1B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золота – 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http://gold-today.ru/zoloto/.</w:t>
      </w:r>
    </w:p>
    <w:p w:rsidR="000F2E5E" w:rsidRPr="00087E1B" w:rsidRDefault="00087E1B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Скупка золота в России за 2014 г. – 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http://golden-inform.ru/dobycha-zolota/rossija-skupaet-zoloto-2014/</w:t>
      </w:r>
      <w:r w:rsidR="00A52B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2E5E" w:rsidRPr="00087E1B" w:rsidRDefault="00087E1B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 производства золота в России за 2014г. – 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hyperlink r:id="rId13" w:history="1"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http://zolteh.ru/</w:t>
        </w:r>
      </w:hyperlink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index.php</w:t>
      </w:r>
      <w:proofErr w:type="gramStart"/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?dn</w:t>
      </w:r>
      <w:proofErr w:type="spellEnd"/>
      <w:proofErr w:type="gramEnd"/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spellStart"/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news&amp;to</w:t>
      </w:r>
      <w:proofErr w:type="spellEnd"/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spellStart"/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art&amp;id</w:t>
      </w:r>
      <w:proofErr w:type="spellEnd"/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=571</w:t>
      </w:r>
      <w:r w:rsidR="00A52B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2E5E" w:rsidRPr="00087E1B" w:rsidRDefault="00087E1B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на </w:t>
      </w:r>
      <w:proofErr w:type="spellStart"/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даругметаллы</w:t>
      </w:r>
      <w:proofErr w:type="spellEnd"/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прогноз на 2015г. – 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</w:t>
      </w:r>
      <w:hyperlink r:id="rId14" w:history="1"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http://siqnalrp.ru/</w:t>
        </w:r>
      </w:hyperlink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ceny-na-dragocennye-metally/459-ceny-na-dragmetally-prognoz-2015.html</w:t>
      </w:r>
      <w:r w:rsidR="00A52B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2E5E" w:rsidRPr="00087E1B" w:rsidRDefault="00087E1B" w:rsidP="000F2E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 золота в России – 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BC3D88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hyperlink r:id="rId15" w:history="1"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zolotodb</w:t>
        </w:r>
        <w:proofErr w:type="spellEnd"/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BC3D88" w:rsidRPr="00087E1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articles</w:t>
      </w:r>
      <w:r w:rsidR="000F2E5E" w:rsidRPr="00087E1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bookmarkStart w:id="0" w:name="_GoBack"/>
      <w:bookmarkEnd w:id="0"/>
      <w:r w:rsidR="00A52B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2E5E" w:rsidRPr="00BC3D88" w:rsidRDefault="000F2E5E" w:rsidP="000F2E5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5E" w:rsidRPr="00BC3D88" w:rsidRDefault="000F2E5E" w:rsidP="000F2E5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5E" w:rsidRPr="00BC3D88" w:rsidRDefault="000F2E5E" w:rsidP="000F2E5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5E" w:rsidRPr="00BC3D88" w:rsidRDefault="000F2E5E" w:rsidP="000F2E5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5E" w:rsidRPr="00BC3D88" w:rsidRDefault="000F2E5E" w:rsidP="000F2E5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5E" w:rsidRPr="00BC3D88" w:rsidRDefault="000F2E5E" w:rsidP="000F2E5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5E" w:rsidRPr="00BC3D88" w:rsidRDefault="000F2E5E" w:rsidP="000F2E5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5E" w:rsidRPr="00BC3D88" w:rsidRDefault="000F2E5E" w:rsidP="000F2E5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5E" w:rsidRPr="00BC3D88" w:rsidRDefault="000F2E5E" w:rsidP="000F2E5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5E" w:rsidRPr="00BC3D88" w:rsidRDefault="000F2E5E" w:rsidP="000F2E5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1F" w:rsidRPr="00BC3D88" w:rsidRDefault="0011561F" w:rsidP="000F2E5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1F" w:rsidRPr="00BC3D88" w:rsidRDefault="0011561F" w:rsidP="000F2E5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1F" w:rsidRPr="00BC3D88" w:rsidRDefault="0011561F" w:rsidP="000F2E5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1F" w:rsidRPr="00BC3D88" w:rsidRDefault="0011561F" w:rsidP="000F2E5E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5E" w:rsidRDefault="0011561F" w:rsidP="0011561F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D88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0F2E5E" w:rsidRDefault="000F2E5E" w:rsidP="000F2E5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7F7">
        <w:rPr>
          <w:rFonts w:ascii="Calibri" w:eastAsia="Times New Roman" w:hAnsi="Calibri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 wp14:anchorId="51160E0A" wp14:editId="56257F21">
            <wp:extent cx="5454650" cy="3716886"/>
            <wp:effectExtent l="0" t="0" r="0" b="0"/>
            <wp:docPr id="2" name="Рисунок 2" descr="C:\Users\User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71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61F" w:rsidRDefault="00BC3D88" w:rsidP="0011561F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115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7E1B">
        <w:rPr>
          <w:rFonts w:ascii="Times New Roman" w:hAnsi="Times New Roman" w:cs="Times New Roman"/>
          <w:sz w:val="28"/>
          <w:szCs w:val="28"/>
        </w:rPr>
        <w:t>.</w:t>
      </w:r>
      <w:r w:rsidR="0011561F">
        <w:rPr>
          <w:rFonts w:ascii="Times New Roman" w:hAnsi="Times New Roman" w:cs="Times New Roman"/>
          <w:sz w:val="28"/>
          <w:szCs w:val="28"/>
        </w:rPr>
        <w:t xml:space="preserve">1 </w:t>
      </w:r>
      <w:r w:rsidR="0011561F" w:rsidRPr="001B7955">
        <w:rPr>
          <w:rFonts w:ascii="Times New Roman" w:hAnsi="Times New Roman" w:cs="Times New Roman"/>
          <w:sz w:val="28"/>
          <w:szCs w:val="28"/>
        </w:rPr>
        <w:t>–</w:t>
      </w:r>
      <w:r w:rsidR="00087E1B">
        <w:rPr>
          <w:rFonts w:ascii="Times New Roman" w:hAnsi="Times New Roman" w:cs="Times New Roman"/>
          <w:sz w:val="28"/>
          <w:szCs w:val="28"/>
        </w:rPr>
        <w:t xml:space="preserve"> Мировая золотодобыча</w:t>
      </w:r>
      <w:r w:rsidR="0011561F">
        <w:rPr>
          <w:rFonts w:ascii="Times New Roman" w:hAnsi="Times New Roman" w:cs="Times New Roman"/>
          <w:sz w:val="28"/>
          <w:szCs w:val="28"/>
        </w:rPr>
        <w:t xml:space="preserve"> </w:t>
      </w:r>
      <w:r w:rsidR="0011561F" w:rsidRPr="0011561F">
        <w:rPr>
          <w:rFonts w:ascii="Times New Roman" w:hAnsi="Times New Roman" w:cs="Times New Roman"/>
          <w:sz w:val="28"/>
          <w:szCs w:val="28"/>
        </w:rPr>
        <w:t>[15]</w:t>
      </w:r>
      <w:r w:rsidR="0011561F">
        <w:rPr>
          <w:rFonts w:ascii="Times New Roman" w:hAnsi="Times New Roman" w:cs="Times New Roman"/>
          <w:sz w:val="28"/>
          <w:szCs w:val="28"/>
        </w:rPr>
        <w:t>.</w:t>
      </w:r>
    </w:p>
    <w:p w:rsidR="000F2E5E" w:rsidRDefault="00BC3D88" w:rsidP="00BC3D88">
      <w:pPr>
        <w:tabs>
          <w:tab w:val="left" w:pos="3736"/>
          <w:tab w:val="center" w:pos="4819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2E5E" w:rsidRDefault="000F2E5E" w:rsidP="000F2E5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3533775"/>
            <wp:effectExtent l="0" t="0" r="0" b="9525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61F" w:rsidRDefault="00BC3D88" w:rsidP="0011561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А</w:t>
      </w:r>
      <w:r w:rsidR="00087E1B">
        <w:rPr>
          <w:rFonts w:ascii="Times New Roman" w:hAnsi="Times New Roman" w:cs="Times New Roman"/>
          <w:sz w:val="28"/>
          <w:szCs w:val="28"/>
        </w:rPr>
        <w:t>.</w:t>
      </w:r>
      <w:r w:rsidR="0011561F">
        <w:rPr>
          <w:rFonts w:ascii="Times New Roman" w:hAnsi="Times New Roman" w:cs="Times New Roman"/>
          <w:sz w:val="28"/>
          <w:szCs w:val="28"/>
        </w:rPr>
        <w:t xml:space="preserve">2 </w:t>
      </w:r>
      <w:r w:rsidR="0011561F" w:rsidRPr="001B7955">
        <w:rPr>
          <w:rFonts w:ascii="Times New Roman" w:hAnsi="Times New Roman" w:cs="Times New Roman"/>
          <w:sz w:val="28"/>
          <w:szCs w:val="28"/>
        </w:rPr>
        <w:t>–</w:t>
      </w:r>
      <w:r w:rsidR="00087E1B">
        <w:rPr>
          <w:rFonts w:ascii="Times New Roman" w:hAnsi="Times New Roman" w:cs="Times New Roman"/>
          <w:sz w:val="28"/>
          <w:szCs w:val="28"/>
        </w:rPr>
        <w:t xml:space="preserve"> Золотодобыча в Китае</w:t>
      </w:r>
      <w:r w:rsidR="0011561F" w:rsidRPr="0011561F">
        <w:rPr>
          <w:rFonts w:ascii="Times New Roman" w:hAnsi="Times New Roman" w:cs="Times New Roman"/>
          <w:sz w:val="28"/>
          <w:szCs w:val="28"/>
        </w:rPr>
        <w:t xml:space="preserve"> [15].</w:t>
      </w:r>
    </w:p>
    <w:p w:rsidR="000F2E5E" w:rsidRDefault="000F2E5E" w:rsidP="0011561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14725" cy="4048125"/>
            <wp:effectExtent l="0" t="0" r="9525" b="9525"/>
            <wp:docPr id="1" name="Рисунок 1" descr="zapasy-zolota-v-rossii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pasy-zolota-v-rossii-20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61F" w:rsidRDefault="00BC3D88" w:rsidP="0011561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А</w:t>
      </w:r>
      <w:r w:rsidR="00087E1B">
        <w:rPr>
          <w:rFonts w:ascii="Times New Roman" w:hAnsi="Times New Roman" w:cs="Times New Roman"/>
          <w:sz w:val="28"/>
          <w:szCs w:val="28"/>
        </w:rPr>
        <w:t>.</w:t>
      </w:r>
      <w:r w:rsidR="0011561F">
        <w:rPr>
          <w:rFonts w:ascii="Times New Roman" w:hAnsi="Times New Roman" w:cs="Times New Roman"/>
          <w:sz w:val="28"/>
          <w:szCs w:val="28"/>
        </w:rPr>
        <w:t xml:space="preserve">3 </w:t>
      </w:r>
      <w:r w:rsidR="0011561F" w:rsidRPr="001B7955">
        <w:rPr>
          <w:rFonts w:ascii="Times New Roman" w:hAnsi="Times New Roman" w:cs="Times New Roman"/>
          <w:sz w:val="28"/>
          <w:szCs w:val="28"/>
        </w:rPr>
        <w:t>–</w:t>
      </w:r>
      <w:r w:rsidR="000F2E5E">
        <w:rPr>
          <w:rFonts w:ascii="Times New Roman" w:hAnsi="Times New Roman" w:cs="Times New Roman"/>
          <w:sz w:val="28"/>
          <w:szCs w:val="28"/>
        </w:rPr>
        <w:t xml:space="preserve">  </w:t>
      </w:r>
      <w:r w:rsidR="0011561F">
        <w:rPr>
          <w:rFonts w:ascii="Times New Roman" w:hAnsi="Times New Roman" w:cs="Times New Roman"/>
          <w:sz w:val="28"/>
          <w:szCs w:val="28"/>
        </w:rPr>
        <w:t xml:space="preserve">Золотой запас в России </w:t>
      </w:r>
      <w:r w:rsidR="00087E1B">
        <w:rPr>
          <w:rFonts w:ascii="Times New Roman" w:hAnsi="Times New Roman" w:cs="Times New Roman"/>
          <w:sz w:val="28"/>
          <w:szCs w:val="28"/>
        </w:rPr>
        <w:t>[15]</w:t>
      </w:r>
    </w:p>
    <w:p w:rsidR="000F2E5E" w:rsidRPr="00847D31" w:rsidRDefault="000F2E5E" w:rsidP="0011561F">
      <w:pPr>
        <w:spacing w:line="360" w:lineRule="auto"/>
        <w:ind w:firstLine="794"/>
        <w:jc w:val="center"/>
        <w:rPr>
          <w:rFonts w:ascii="Times New Roman" w:hAnsi="Times New Roman" w:cs="Times New Roman"/>
          <w:sz w:val="28"/>
          <w:szCs w:val="28"/>
        </w:rPr>
      </w:pPr>
    </w:p>
    <w:p w:rsidR="000F2E5E" w:rsidRPr="00F16792" w:rsidRDefault="000F2E5E" w:rsidP="00F1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F2E5E" w:rsidRPr="00F16792" w:rsidSect="001911C6">
      <w:footerReference w:type="default" r:id="rId1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8C" w:rsidRDefault="004F488C" w:rsidP="00985F46">
      <w:pPr>
        <w:spacing w:after="0" w:line="240" w:lineRule="auto"/>
      </w:pPr>
      <w:r>
        <w:separator/>
      </w:r>
    </w:p>
  </w:endnote>
  <w:endnote w:type="continuationSeparator" w:id="0">
    <w:p w:rsidR="004F488C" w:rsidRDefault="004F488C" w:rsidP="0098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797154"/>
      <w:docPartObj>
        <w:docPartGallery w:val="Page Numbers (Bottom of Page)"/>
        <w:docPartUnique/>
      </w:docPartObj>
    </w:sdtPr>
    <w:sdtContent>
      <w:p w:rsidR="00017E96" w:rsidRDefault="00017E9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AD7">
          <w:rPr>
            <w:noProof/>
          </w:rPr>
          <w:t>27</w:t>
        </w:r>
        <w:r>
          <w:fldChar w:fldCharType="end"/>
        </w:r>
      </w:p>
    </w:sdtContent>
  </w:sdt>
  <w:p w:rsidR="00017E96" w:rsidRDefault="00017E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8C" w:rsidRDefault="004F488C" w:rsidP="00985F46">
      <w:pPr>
        <w:spacing w:after="0" w:line="240" w:lineRule="auto"/>
      </w:pPr>
      <w:r>
        <w:separator/>
      </w:r>
    </w:p>
  </w:footnote>
  <w:footnote w:type="continuationSeparator" w:id="0">
    <w:p w:rsidR="004F488C" w:rsidRDefault="004F488C" w:rsidP="0098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D0C"/>
    <w:multiLevelType w:val="hybridMultilevel"/>
    <w:tmpl w:val="39BA0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1F8D"/>
    <w:multiLevelType w:val="hybridMultilevel"/>
    <w:tmpl w:val="D0026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759D4"/>
    <w:multiLevelType w:val="hybridMultilevel"/>
    <w:tmpl w:val="C8E6B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2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91"/>
    <w:rsid w:val="00017E96"/>
    <w:rsid w:val="000741D5"/>
    <w:rsid w:val="00087E1B"/>
    <w:rsid w:val="000C29F2"/>
    <w:rsid w:val="000E102C"/>
    <w:rsid w:val="000E1E29"/>
    <w:rsid w:val="000E413E"/>
    <w:rsid w:val="000F2E5E"/>
    <w:rsid w:val="00111F94"/>
    <w:rsid w:val="0011561F"/>
    <w:rsid w:val="00131AD7"/>
    <w:rsid w:val="00154716"/>
    <w:rsid w:val="00171395"/>
    <w:rsid w:val="00186B28"/>
    <w:rsid w:val="001911C6"/>
    <w:rsid w:val="00192DD0"/>
    <w:rsid w:val="001970BA"/>
    <w:rsid w:val="00203345"/>
    <w:rsid w:val="002D5F53"/>
    <w:rsid w:val="00352142"/>
    <w:rsid w:val="0048109D"/>
    <w:rsid w:val="004F488C"/>
    <w:rsid w:val="00524AFE"/>
    <w:rsid w:val="005729A3"/>
    <w:rsid w:val="005B361A"/>
    <w:rsid w:val="00620851"/>
    <w:rsid w:val="006254F1"/>
    <w:rsid w:val="006261C8"/>
    <w:rsid w:val="00787ED5"/>
    <w:rsid w:val="00837B9D"/>
    <w:rsid w:val="008B33FD"/>
    <w:rsid w:val="008E2391"/>
    <w:rsid w:val="00946A78"/>
    <w:rsid w:val="00985F46"/>
    <w:rsid w:val="00990E27"/>
    <w:rsid w:val="00A52BF4"/>
    <w:rsid w:val="00A72846"/>
    <w:rsid w:val="00AE4FA5"/>
    <w:rsid w:val="00BC3D88"/>
    <w:rsid w:val="00BD6C6C"/>
    <w:rsid w:val="00C11AA1"/>
    <w:rsid w:val="00C23720"/>
    <w:rsid w:val="00C268A6"/>
    <w:rsid w:val="00CF10FC"/>
    <w:rsid w:val="00E5012E"/>
    <w:rsid w:val="00F16792"/>
    <w:rsid w:val="00F4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B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97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0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970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0B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9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F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E5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8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5F46"/>
  </w:style>
  <w:style w:type="paragraph" w:styleId="ab">
    <w:name w:val="footer"/>
    <w:basedOn w:val="a"/>
    <w:link w:val="ac"/>
    <w:uiPriority w:val="99"/>
    <w:unhideWhenUsed/>
    <w:rsid w:val="0098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5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B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97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0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970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0B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9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F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E5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8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5F46"/>
  </w:style>
  <w:style w:type="paragraph" w:styleId="ab">
    <w:name w:val="footer"/>
    <w:basedOn w:val="a"/>
    <w:link w:val="ac"/>
    <w:uiPriority w:val="99"/>
    <w:unhideWhenUsed/>
    <w:rsid w:val="0098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olteh.ru/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vigorconsult.ru/resources/vneshniy-dolg-2014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iat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olotodb.ru/" TargetMode="External"/><Relationship Id="rId10" Type="http://schemas.openxmlformats.org/officeDocument/2006/relationships/hyperlink" Target="https://ru.wikipedia.org/wiki/Rolls-Royce_Limited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0%D0%B5%D0%B7%D0%B5%D1%80%D0%B2%D0%BD%D0%B0%D1%8F_%D0%B2%D0%B0%D0%BB%D1%8E%D1%82%D0%B0" TargetMode="External"/><Relationship Id="rId14" Type="http://schemas.openxmlformats.org/officeDocument/2006/relationships/hyperlink" Target="http://siqnalr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1B02-9708-4C43-80C6-9A2C5EF8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6147</Words>
  <Characters>35043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Руслан</cp:lastModifiedBy>
  <cp:revision>34</cp:revision>
  <cp:lastPrinted>2016-06-05T15:45:00Z</cp:lastPrinted>
  <dcterms:created xsi:type="dcterms:W3CDTF">2016-05-03T18:31:00Z</dcterms:created>
  <dcterms:modified xsi:type="dcterms:W3CDTF">2016-06-05T15:46:00Z</dcterms:modified>
</cp:coreProperties>
</file>