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AC7423" w:rsidRDefault="001B53DB" w:rsidP="00AC7423">
      <w:pPr>
        <w:spacing w:after="0" w:line="240" w:lineRule="auto"/>
        <w:jc w:val="center"/>
        <w:rPr>
          <w:rFonts w:ascii="Times New Roman" w:hAnsi="Times New Roman" w:cs="Times New Roman"/>
          <w:caps/>
          <w:sz w:val="24"/>
          <w:szCs w:val="24"/>
        </w:rPr>
      </w:pPr>
      <w:r w:rsidRPr="00AC7423">
        <w:rPr>
          <w:rFonts w:ascii="Times New Roman" w:hAnsi="Times New Roman" w:cs="Times New Roman"/>
          <w:caps/>
          <w:sz w:val="24"/>
          <w:szCs w:val="24"/>
        </w:rPr>
        <w:t>Министерство образования и науки Российской Федерации</w:t>
      </w:r>
    </w:p>
    <w:p w:rsidR="001B53DB" w:rsidRPr="00AC7423" w:rsidRDefault="001B53DB" w:rsidP="00AC7423">
      <w:pPr>
        <w:pStyle w:val="2"/>
        <w:spacing w:line="240" w:lineRule="auto"/>
        <w:rPr>
          <w:rFonts w:ascii="Times New Roman" w:hAnsi="Times New Roman" w:cs="Times New Roman"/>
          <w:i/>
          <w:sz w:val="24"/>
          <w:szCs w:val="24"/>
        </w:rPr>
      </w:pPr>
      <w:r w:rsidRPr="00AC7423">
        <w:rPr>
          <w:rFonts w:ascii="Times New Roman" w:hAnsi="Times New Roman" w:cs="Times New Roman"/>
          <w:i/>
          <w:sz w:val="24"/>
          <w:szCs w:val="24"/>
        </w:rPr>
        <w:t xml:space="preserve">Федеральное государственное бюджетное образовательное </w:t>
      </w:r>
      <w:r w:rsidRPr="00AC7423">
        <w:rPr>
          <w:rFonts w:ascii="Times New Roman" w:hAnsi="Times New Roman" w:cs="Times New Roman"/>
          <w:i/>
          <w:sz w:val="24"/>
          <w:szCs w:val="24"/>
        </w:rPr>
        <w:br/>
        <w:t>учреждение высшего образования</w:t>
      </w:r>
    </w:p>
    <w:p w:rsidR="001B53DB" w:rsidRPr="00AC7423" w:rsidRDefault="001B53DB" w:rsidP="00AC7423">
      <w:pPr>
        <w:spacing w:after="0" w:line="240" w:lineRule="auto"/>
        <w:jc w:val="center"/>
        <w:rPr>
          <w:rFonts w:ascii="Times New Roman" w:hAnsi="Times New Roman" w:cs="Times New Roman"/>
          <w:b/>
          <w:sz w:val="24"/>
          <w:szCs w:val="24"/>
        </w:rPr>
      </w:pPr>
      <w:r w:rsidRPr="00AC7423">
        <w:rPr>
          <w:rFonts w:ascii="Times New Roman" w:hAnsi="Times New Roman" w:cs="Times New Roman"/>
          <w:b/>
          <w:sz w:val="24"/>
          <w:szCs w:val="24"/>
        </w:rPr>
        <w:t>«КУБАНСКИЙ ГОСУДАРСТВЕННЫЙ УНИВЕРСИТЕТ»</w:t>
      </w:r>
    </w:p>
    <w:p w:rsidR="001B53DB" w:rsidRDefault="001B53DB" w:rsidP="00AC7423">
      <w:pPr>
        <w:spacing w:after="0" w:line="240" w:lineRule="auto"/>
        <w:jc w:val="center"/>
        <w:rPr>
          <w:rFonts w:ascii="Times New Roman" w:hAnsi="Times New Roman" w:cs="Times New Roman"/>
          <w:b/>
          <w:sz w:val="28"/>
          <w:szCs w:val="28"/>
        </w:rPr>
      </w:pPr>
      <w:r w:rsidRPr="00AC7423">
        <w:rPr>
          <w:rFonts w:ascii="Times New Roman" w:hAnsi="Times New Roman" w:cs="Times New Roman"/>
          <w:b/>
          <w:sz w:val="24"/>
          <w:szCs w:val="24"/>
        </w:rPr>
        <w:t>(ФГБОУ ВО «</w:t>
      </w:r>
      <w:proofErr w:type="spellStart"/>
      <w:r w:rsidRPr="00AC7423">
        <w:rPr>
          <w:rFonts w:ascii="Times New Roman" w:hAnsi="Times New Roman" w:cs="Times New Roman"/>
          <w:b/>
          <w:sz w:val="24"/>
          <w:szCs w:val="24"/>
        </w:rPr>
        <w:t>КубГУ</w:t>
      </w:r>
      <w:proofErr w:type="spellEnd"/>
      <w:r w:rsidRPr="00AC7423">
        <w:rPr>
          <w:rFonts w:ascii="Times New Roman" w:hAnsi="Times New Roman" w:cs="Times New Roman"/>
          <w:b/>
          <w:sz w:val="24"/>
          <w:szCs w:val="24"/>
        </w:rPr>
        <w:t>»)</w:t>
      </w:r>
    </w:p>
    <w:p w:rsidR="00AC7423" w:rsidRPr="001B53DB" w:rsidRDefault="00AC7423" w:rsidP="00AC7423">
      <w:pPr>
        <w:spacing w:after="0" w:line="240" w:lineRule="auto"/>
        <w:jc w:val="center"/>
        <w:rPr>
          <w:rFonts w:ascii="Times New Roman" w:hAnsi="Times New Roman" w:cs="Times New Roman"/>
          <w:b/>
          <w:sz w:val="28"/>
          <w:szCs w:val="28"/>
        </w:rPr>
      </w:pPr>
    </w:p>
    <w:p w:rsidR="001B53DB" w:rsidRPr="00AC7423" w:rsidRDefault="001B53DB" w:rsidP="00AC7423">
      <w:pPr>
        <w:spacing w:after="0" w:line="240" w:lineRule="auto"/>
        <w:jc w:val="center"/>
        <w:rPr>
          <w:rFonts w:ascii="Times New Roman" w:hAnsi="Times New Roman" w:cs="Times New Roman"/>
          <w:b/>
          <w:sz w:val="26"/>
          <w:szCs w:val="26"/>
        </w:rPr>
      </w:pPr>
      <w:r w:rsidRPr="00AC7423">
        <w:rPr>
          <w:rFonts w:ascii="Times New Roman" w:hAnsi="Times New Roman" w:cs="Times New Roman"/>
          <w:b/>
          <w:sz w:val="26"/>
          <w:szCs w:val="26"/>
        </w:rPr>
        <w:t>Экономический факультет</w:t>
      </w:r>
    </w:p>
    <w:p w:rsidR="001B53DB" w:rsidRPr="00AC7423" w:rsidRDefault="001B53DB" w:rsidP="00AC7423">
      <w:pPr>
        <w:spacing w:after="0" w:line="240" w:lineRule="auto"/>
        <w:jc w:val="center"/>
        <w:rPr>
          <w:rFonts w:ascii="Times New Roman" w:hAnsi="Times New Roman" w:cs="Times New Roman"/>
          <w:b/>
          <w:sz w:val="26"/>
          <w:szCs w:val="26"/>
        </w:rPr>
      </w:pPr>
      <w:r w:rsidRPr="00AC7423">
        <w:rPr>
          <w:rFonts w:ascii="Times New Roman" w:hAnsi="Times New Roman" w:cs="Times New Roman"/>
          <w:b/>
          <w:sz w:val="26"/>
          <w:szCs w:val="26"/>
        </w:rPr>
        <w:t>Кафедра бухгалтерского учета, аудита</w:t>
      </w:r>
      <w:r w:rsidRPr="00AC7423">
        <w:rPr>
          <w:rFonts w:ascii="Times New Roman" w:hAnsi="Times New Roman" w:cs="Times New Roman"/>
          <w:b/>
          <w:sz w:val="26"/>
          <w:szCs w:val="26"/>
        </w:rPr>
        <w:br/>
        <w:t>и автоматизированной обработки данных</w:t>
      </w:r>
    </w:p>
    <w:p w:rsidR="001B53DB" w:rsidRPr="001B53DB" w:rsidRDefault="001B53DB" w:rsidP="001B53DB">
      <w:pPr>
        <w:spacing w:line="360" w:lineRule="auto"/>
        <w:jc w:val="center"/>
        <w:rPr>
          <w:rFonts w:ascii="Times New Roman" w:hAnsi="Times New Roman" w:cs="Times New Roman"/>
          <w:caps/>
          <w:sz w:val="28"/>
          <w:szCs w:val="28"/>
        </w:rPr>
      </w:pPr>
    </w:p>
    <w:p w:rsidR="001B53DB" w:rsidRDefault="001B53DB" w:rsidP="00AC7423">
      <w:pPr>
        <w:spacing w:line="360" w:lineRule="auto"/>
        <w:rPr>
          <w:rFonts w:ascii="Times New Roman" w:hAnsi="Times New Roman" w:cs="Times New Roman"/>
          <w:sz w:val="28"/>
          <w:szCs w:val="28"/>
        </w:rPr>
      </w:pPr>
    </w:p>
    <w:p w:rsidR="00AC7423" w:rsidRPr="001B53DB" w:rsidRDefault="00AC7423" w:rsidP="00AC7423">
      <w:pPr>
        <w:spacing w:line="360" w:lineRule="auto"/>
        <w:rPr>
          <w:rFonts w:ascii="Times New Roman" w:hAnsi="Times New Roman" w:cs="Times New Roman"/>
          <w:sz w:val="28"/>
          <w:szCs w:val="28"/>
        </w:rPr>
      </w:pPr>
    </w:p>
    <w:p w:rsidR="001B53DB" w:rsidRPr="001B53DB" w:rsidRDefault="001B53DB" w:rsidP="001B53DB">
      <w:pPr>
        <w:spacing w:line="360" w:lineRule="auto"/>
        <w:jc w:val="center"/>
        <w:rPr>
          <w:rFonts w:ascii="Times New Roman" w:hAnsi="Times New Roman" w:cs="Times New Roman"/>
          <w:sz w:val="28"/>
          <w:szCs w:val="28"/>
        </w:rPr>
      </w:pPr>
    </w:p>
    <w:p w:rsidR="001B53DB" w:rsidRPr="001B53DB" w:rsidRDefault="001B53DB" w:rsidP="001B53DB">
      <w:pPr>
        <w:spacing w:line="360" w:lineRule="auto"/>
        <w:jc w:val="center"/>
        <w:rPr>
          <w:rFonts w:ascii="Times New Roman" w:hAnsi="Times New Roman" w:cs="Times New Roman"/>
          <w:b/>
          <w:sz w:val="28"/>
          <w:szCs w:val="28"/>
        </w:rPr>
      </w:pPr>
      <w:r w:rsidRPr="001B53DB">
        <w:rPr>
          <w:rFonts w:ascii="Times New Roman" w:hAnsi="Times New Roman" w:cs="Times New Roman"/>
          <w:b/>
          <w:sz w:val="28"/>
          <w:szCs w:val="28"/>
        </w:rPr>
        <w:t>КУРСОВАЯ РАБОТА</w:t>
      </w:r>
    </w:p>
    <w:p w:rsidR="001B53DB" w:rsidRPr="00AC7423" w:rsidRDefault="001B53DB" w:rsidP="00AC7423">
      <w:pPr>
        <w:spacing w:line="360" w:lineRule="auto"/>
        <w:jc w:val="center"/>
        <w:rPr>
          <w:rFonts w:ascii="Times New Roman" w:hAnsi="Times New Roman" w:cs="Times New Roman"/>
          <w:sz w:val="28"/>
          <w:szCs w:val="28"/>
        </w:rPr>
      </w:pPr>
      <w:r w:rsidRPr="00AC7423">
        <w:rPr>
          <w:rFonts w:ascii="Times New Roman" w:hAnsi="Times New Roman" w:cs="Times New Roman"/>
          <w:caps/>
          <w:sz w:val="28"/>
          <w:szCs w:val="28"/>
        </w:rPr>
        <w:t xml:space="preserve">бухгалтерский учет </w:t>
      </w:r>
      <w:r w:rsidR="00AC7423" w:rsidRPr="00AC7423">
        <w:rPr>
          <w:rFonts w:ascii="Times New Roman" w:hAnsi="Times New Roman" w:cs="Times New Roman"/>
          <w:color w:val="000000"/>
          <w:sz w:val="28"/>
          <w:szCs w:val="28"/>
        </w:rPr>
        <w:t>МАТЕРИАЛЬНО – ПРОИЗВОДСТВЕННЫХ ЗАПАСОВ</w:t>
      </w:r>
    </w:p>
    <w:p w:rsidR="001B53DB" w:rsidRDefault="001B53DB" w:rsidP="00AC7423">
      <w:pPr>
        <w:spacing w:after="0" w:line="360" w:lineRule="auto"/>
        <w:rPr>
          <w:rFonts w:ascii="Times New Roman" w:hAnsi="Times New Roman" w:cs="Times New Roman"/>
          <w:sz w:val="28"/>
          <w:szCs w:val="28"/>
        </w:rPr>
      </w:pPr>
    </w:p>
    <w:p w:rsidR="00AC7423" w:rsidRDefault="00AC7423" w:rsidP="00AC7423">
      <w:pPr>
        <w:spacing w:after="0" w:line="360" w:lineRule="auto"/>
        <w:rPr>
          <w:rFonts w:ascii="Times New Roman" w:hAnsi="Times New Roman" w:cs="Times New Roman"/>
          <w:sz w:val="28"/>
          <w:szCs w:val="28"/>
        </w:rPr>
      </w:pPr>
    </w:p>
    <w:p w:rsidR="00AC7423" w:rsidRDefault="00AC7423" w:rsidP="00AC7423">
      <w:pPr>
        <w:spacing w:after="0" w:line="360" w:lineRule="auto"/>
        <w:rPr>
          <w:rFonts w:ascii="Times New Roman" w:hAnsi="Times New Roman" w:cs="Times New Roman"/>
          <w:sz w:val="28"/>
          <w:szCs w:val="28"/>
        </w:rPr>
      </w:pPr>
    </w:p>
    <w:p w:rsidR="00AC7423" w:rsidRPr="001B53DB" w:rsidRDefault="00AC7423" w:rsidP="00AC7423">
      <w:pPr>
        <w:spacing w:after="0" w:line="36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3016"/>
        <w:gridCol w:w="606"/>
        <w:gridCol w:w="1574"/>
        <w:gridCol w:w="4442"/>
      </w:tblGrid>
      <w:tr w:rsidR="001B53DB" w:rsidRPr="001B53DB" w:rsidTr="00576E29">
        <w:trPr>
          <w:jc w:val="center"/>
        </w:trPr>
        <w:tc>
          <w:tcPr>
            <w:tcW w:w="2928" w:type="dxa"/>
            <w:hideMark/>
          </w:tcPr>
          <w:p w:rsidR="001B53DB" w:rsidRPr="001B53DB" w:rsidRDefault="001B53DB" w:rsidP="00AC7423">
            <w:pPr>
              <w:spacing w:after="0" w:line="360" w:lineRule="auto"/>
              <w:rPr>
                <w:rFonts w:ascii="Times New Roman" w:hAnsi="Times New Roman" w:cs="Times New Roman"/>
                <w:sz w:val="28"/>
                <w:szCs w:val="28"/>
              </w:rPr>
            </w:pPr>
            <w:r w:rsidRPr="001B53DB">
              <w:rPr>
                <w:rFonts w:ascii="Times New Roman" w:hAnsi="Times New Roman" w:cs="Times New Roman"/>
                <w:sz w:val="28"/>
                <w:szCs w:val="28"/>
              </w:rPr>
              <w:t>Работу выполнила</w:t>
            </w:r>
          </w:p>
        </w:tc>
        <w:tc>
          <w:tcPr>
            <w:tcW w:w="2243" w:type="dxa"/>
            <w:gridSpan w:val="2"/>
            <w:tcBorders>
              <w:top w:val="nil"/>
              <w:left w:val="nil"/>
              <w:bottom w:val="single" w:sz="4" w:space="0" w:color="auto"/>
              <w:right w:val="nil"/>
            </w:tcBorders>
          </w:tcPr>
          <w:p w:rsidR="001B53DB" w:rsidRPr="001B53DB" w:rsidRDefault="001B53DB" w:rsidP="00AC7423">
            <w:pPr>
              <w:spacing w:after="0" w:line="360" w:lineRule="auto"/>
              <w:rPr>
                <w:rFonts w:ascii="Times New Roman" w:hAnsi="Times New Roman" w:cs="Times New Roman"/>
                <w:sz w:val="28"/>
                <w:szCs w:val="28"/>
              </w:rPr>
            </w:pPr>
          </w:p>
        </w:tc>
        <w:tc>
          <w:tcPr>
            <w:tcW w:w="4369" w:type="dxa"/>
            <w:hideMark/>
          </w:tcPr>
          <w:p w:rsidR="001B53DB" w:rsidRPr="001B53DB" w:rsidRDefault="00AC7423" w:rsidP="00AC7423">
            <w:pPr>
              <w:spacing w:after="0" w:line="360" w:lineRule="auto"/>
              <w:rPr>
                <w:rFonts w:ascii="Times New Roman" w:hAnsi="Times New Roman" w:cs="Times New Roman"/>
                <w:sz w:val="28"/>
                <w:szCs w:val="28"/>
              </w:rPr>
            </w:pPr>
            <w:r>
              <w:rPr>
                <w:rFonts w:ascii="Times New Roman" w:hAnsi="Times New Roman" w:cs="Times New Roman"/>
                <w:sz w:val="28"/>
                <w:szCs w:val="28"/>
              </w:rPr>
              <w:t>Полина Владимировна </w:t>
            </w:r>
            <w:proofErr w:type="spellStart"/>
            <w:r w:rsidR="001B53DB" w:rsidRPr="001B53DB">
              <w:rPr>
                <w:rFonts w:ascii="Times New Roman" w:hAnsi="Times New Roman" w:cs="Times New Roman"/>
                <w:sz w:val="28"/>
                <w:szCs w:val="28"/>
              </w:rPr>
              <w:t>В</w:t>
            </w:r>
            <w:r>
              <w:rPr>
                <w:rFonts w:ascii="Times New Roman" w:hAnsi="Times New Roman" w:cs="Times New Roman"/>
                <w:sz w:val="28"/>
                <w:szCs w:val="28"/>
              </w:rPr>
              <w:t>айволенко</w:t>
            </w:r>
            <w:proofErr w:type="spellEnd"/>
          </w:p>
        </w:tc>
      </w:tr>
      <w:tr w:rsidR="001B53DB" w:rsidRPr="001B53DB" w:rsidTr="00576E29">
        <w:trPr>
          <w:jc w:val="center"/>
        </w:trPr>
        <w:tc>
          <w:tcPr>
            <w:tcW w:w="3551" w:type="dxa"/>
            <w:gridSpan w:val="2"/>
            <w:hideMark/>
          </w:tcPr>
          <w:p w:rsidR="001B53DB" w:rsidRPr="001B53DB" w:rsidRDefault="001B53DB" w:rsidP="00AC7423">
            <w:pPr>
              <w:spacing w:after="0" w:line="360" w:lineRule="auto"/>
              <w:rPr>
                <w:rFonts w:ascii="Times New Roman" w:hAnsi="Times New Roman" w:cs="Times New Roman"/>
                <w:sz w:val="28"/>
                <w:szCs w:val="28"/>
              </w:rPr>
            </w:pPr>
            <w:r w:rsidRPr="001B53DB">
              <w:rPr>
                <w:rFonts w:ascii="Times New Roman" w:hAnsi="Times New Roman" w:cs="Times New Roman"/>
                <w:sz w:val="28"/>
                <w:szCs w:val="28"/>
              </w:rPr>
              <w:t>Направление подготовки</w:t>
            </w:r>
          </w:p>
        </w:tc>
        <w:tc>
          <w:tcPr>
            <w:tcW w:w="5989" w:type="dxa"/>
            <w:gridSpan w:val="2"/>
            <w:hideMark/>
          </w:tcPr>
          <w:p w:rsidR="001B53DB" w:rsidRPr="001B53DB" w:rsidRDefault="001B53DB" w:rsidP="00AC7423">
            <w:pPr>
              <w:spacing w:after="0" w:line="360" w:lineRule="auto"/>
              <w:jc w:val="right"/>
              <w:rPr>
                <w:rFonts w:ascii="Times New Roman" w:hAnsi="Times New Roman" w:cs="Times New Roman"/>
                <w:sz w:val="28"/>
                <w:szCs w:val="28"/>
              </w:rPr>
            </w:pPr>
            <w:r w:rsidRPr="001B53DB">
              <w:rPr>
                <w:rFonts w:ascii="Times New Roman" w:hAnsi="Times New Roman" w:cs="Times New Roman"/>
                <w:sz w:val="28"/>
                <w:szCs w:val="28"/>
              </w:rPr>
              <w:t>38.03.01 Экономика</w:t>
            </w:r>
          </w:p>
        </w:tc>
      </w:tr>
      <w:tr w:rsidR="001B53DB" w:rsidRPr="001B53DB" w:rsidTr="00576E29">
        <w:trPr>
          <w:jc w:val="center"/>
        </w:trPr>
        <w:tc>
          <w:tcPr>
            <w:tcW w:w="3551" w:type="dxa"/>
            <w:gridSpan w:val="2"/>
          </w:tcPr>
          <w:p w:rsidR="001B53DB" w:rsidRPr="001B53DB" w:rsidRDefault="001B53DB" w:rsidP="00AC7423">
            <w:pPr>
              <w:spacing w:after="0" w:line="360" w:lineRule="auto"/>
              <w:rPr>
                <w:rFonts w:ascii="Times New Roman" w:hAnsi="Times New Roman" w:cs="Times New Roman"/>
                <w:sz w:val="28"/>
                <w:szCs w:val="28"/>
              </w:rPr>
            </w:pPr>
            <w:r w:rsidRPr="001B53DB">
              <w:rPr>
                <w:rFonts w:ascii="Times New Roman" w:hAnsi="Times New Roman" w:cs="Times New Roman"/>
                <w:sz w:val="28"/>
                <w:szCs w:val="28"/>
              </w:rPr>
              <w:t>Направленность (профиль)</w:t>
            </w:r>
          </w:p>
        </w:tc>
        <w:tc>
          <w:tcPr>
            <w:tcW w:w="5989" w:type="dxa"/>
            <w:gridSpan w:val="2"/>
          </w:tcPr>
          <w:p w:rsidR="001B53DB" w:rsidRPr="001B53DB" w:rsidRDefault="001B53DB" w:rsidP="00AC7423">
            <w:pPr>
              <w:spacing w:after="0" w:line="360" w:lineRule="auto"/>
              <w:jc w:val="right"/>
              <w:rPr>
                <w:rFonts w:ascii="Times New Roman" w:hAnsi="Times New Roman" w:cs="Times New Roman"/>
                <w:sz w:val="28"/>
                <w:szCs w:val="28"/>
              </w:rPr>
            </w:pPr>
            <w:r w:rsidRPr="001B53DB">
              <w:rPr>
                <w:rFonts w:ascii="Times New Roman" w:hAnsi="Times New Roman" w:cs="Times New Roman"/>
                <w:sz w:val="28"/>
                <w:szCs w:val="28"/>
              </w:rPr>
              <w:t>Бухгалтерский учет, анализ и аудит</w:t>
            </w:r>
          </w:p>
        </w:tc>
      </w:tr>
      <w:tr w:rsidR="001B53DB" w:rsidRPr="001B53DB" w:rsidTr="00576E29">
        <w:trPr>
          <w:jc w:val="center"/>
        </w:trPr>
        <w:tc>
          <w:tcPr>
            <w:tcW w:w="2928" w:type="dxa"/>
          </w:tcPr>
          <w:p w:rsidR="001B53DB" w:rsidRPr="001B53DB" w:rsidRDefault="00AC7423" w:rsidP="00AC7423">
            <w:pPr>
              <w:spacing w:after="0" w:line="360" w:lineRule="auto"/>
              <w:rPr>
                <w:rFonts w:ascii="Times New Roman" w:hAnsi="Times New Roman" w:cs="Times New Roman"/>
                <w:sz w:val="28"/>
                <w:szCs w:val="28"/>
              </w:rPr>
            </w:pPr>
            <w:r>
              <w:rPr>
                <w:rFonts w:ascii="Times New Roman" w:hAnsi="Times New Roman" w:cs="Times New Roman"/>
                <w:sz w:val="28"/>
                <w:szCs w:val="28"/>
              </w:rPr>
              <w:t>Научный </w:t>
            </w:r>
            <w:r w:rsidR="001B53DB" w:rsidRPr="001B53DB">
              <w:rPr>
                <w:rFonts w:ascii="Times New Roman" w:hAnsi="Times New Roman" w:cs="Times New Roman"/>
                <w:sz w:val="28"/>
                <w:szCs w:val="28"/>
              </w:rPr>
              <w:t xml:space="preserve">руководитель канд. </w:t>
            </w:r>
            <w:proofErr w:type="spellStart"/>
            <w:r w:rsidR="001B53DB" w:rsidRPr="001B53DB">
              <w:rPr>
                <w:rFonts w:ascii="Times New Roman" w:hAnsi="Times New Roman" w:cs="Times New Roman"/>
                <w:sz w:val="28"/>
                <w:szCs w:val="28"/>
              </w:rPr>
              <w:t>экон</w:t>
            </w:r>
            <w:proofErr w:type="spellEnd"/>
            <w:r w:rsidR="001B53DB" w:rsidRPr="001B53DB">
              <w:rPr>
                <w:rFonts w:ascii="Times New Roman" w:hAnsi="Times New Roman" w:cs="Times New Roman"/>
                <w:sz w:val="28"/>
                <w:szCs w:val="28"/>
              </w:rPr>
              <w:t>. наук, доц.</w:t>
            </w:r>
          </w:p>
        </w:tc>
        <w:tc>
          <w:tcPr>
            <w:tcW w:w="2243" w:type="dxa"/>
            <w:gridSpan w:val="2"/>
            <w:tcBorders>
              <w:top w:val="nil"/>
              <w:left w:val="nil"/>
              <w:bottom w:val="single" w:sz="4" w:space="0" w:color="auto"/>
              <w:right w:val="nil"/>
            </w:tcBorders>
          </w:tcPr>
          <w:p w:rsidR="001B53DB" w:rsidRPr="001B53DB" w:rsidRDefault="001B53DB" w:rsidP="00AC7423">
            <w:pPr>
              <w:spacing w:after="0" w:line="360" w:lineRule="auto"/>
              <w:rPr>
                <w:rFonts w:ascii="Times New Roman" w:hAnsi="Times New Roman" w:cs="Times New Roman"/>
                <w:sz w:val="28"/>
                <w:szCs w:val="28"/>
              </w:rPr>
            </w:pPr>
          </w:p>
        </w:tc>
        <w:tc>
          <w:tcPr>
            <w:tcW w:w="4369" w:type="dxa"/>
            <w:vAlign w:val="bottom"/>
          </w:tcPr>
          <w:p w:rsidR="001B53DB" w:rsidRPr="001B53DB" w:rsidRDefault="001B53DB" w:rsidP="00AC7423">
            <w:pPr>
              <w:spacing w:after="0" w:line="360" w:lineRule="auto"/>
              <w:jc w:val="right"/>
              <w:rPr>
                <w:rFonts w:ascii="Times New Roman" w:hAnsi="Times New Roman" w:cs="Times New Roman"/>
                <w:sz w:val="28"/>
                <w:szCs w:val="28"/>
              </w:rPr>
            </w:pPr>
            <w:r w:rsidRPr="001B53DB">
              <w:rPr>
                <w:rFonts w:ascii="Times New Roman" w:hAnsi="Times New Roman" w:cs="Times New Roman"/>
                <w:sz w:val="28"/>
                <w:szCs w:val="28"/>
              </w:rPr>
              <w:t>А.В. Рябченко</w:t>
            </w:r>
          </w:p>
        </w:tc>
      </w:tr>
      <w:tr w:rsidR="001B53DB" w:rsidRPr="001B53DB" w:rsidTr="00AC7423">
        <w:trPr>
          <w:trHeight w:val="1056"/>
          <w:jc w:val="center"/>
        </w:trPr>
        <w:tc>
          <w:tcPr>
            <w:tcW w:w="2928" w:type="dxa"/>
            <w:hideMark/>
          </w:tcPr>
          <w:p w:rsidR="001B53DB" w:rsidRPr="001B53DB" w:rsidRDefault="001B53DB" w:rsidP="00AC7423">
            <w:pPr>
              <w:spacing w:after="0" w:line="360" w:lineRule="auto"/>
              <w:rPr>
                <w:rFonts w:ascii="Times New Roman" w:hAnsi="Times New Roman" w:cs="Times New Roman"/>
                <w:sz w:val="28"/>
                <w:szCs w:val="28"/>
              </w:rPr>
            </w:pPr>
            <w:proofErr w:type="spellStart"/>
            <w:r w:rsidRPr="001B53DB">
              <w:rPr>
                <w:rFonts w:ascii="Times New Roman" w:hAnsi="Times New Roman" w:cs="Times New Roman"/>
                <w:sz w:val="28"/>
                <w:szCs w:val="28"/>
              </w:rPr>
              <w:t>Нормоконтролер</w:t>
            </w:r>
            <w:proofErr w:type="spellEnd"/>
            <w:r w:rsidRPr="001B53DB">
              <w:rPr>
                <w:rFonts w:ascii="Times New Roman" w:hAnsi="Times New Roman" w:cs="Times New Roman"/>
                <w:sz w:val="28"/>
                <w:szCs w:val="28"/>
              </w:rPr>
              <w:t xml:space="preserve"> </w:t>
            </w:r>
          </w:p>
          <w:p w:rsidR="001B53DB" w:rsidRPr="001B53DB" w:rsidRDefault="001B53DB" w:rsidP="00AC7423">
            <w:pPr>
              <w:spacing w:after="0" w:line="360" w:lineRule="auto"/>
              <w:rPr>
                <w:rFonts w:ascii="Times New Roman" w:hAnsi="Times New Roman" w:cs="Times New Roman"/>
                <w:sz w:val="28"/>
                <w:szCs w:val="28"/>
              </w:rPr>
            </w:pPr>
            <w:r w:rsidRPr="001B53DB">
              <w:rPr>
                <w:rFonts w:ascii="Times New Roman" w:hAnsi="Times New Roman" w:cs="Times New Roman"/>
                <w:sz w:val="28"/>
                <w:szCs w:val="28"/>
              </w:rPr>
              <w:t xml:space="preserve">канд. </w:t>
            </w:r>
            <w:proofErr w:type="spellStart"/>
            <w:r w:rsidRPr="001B53DB">
              <w:rPr>
                <w:rFonts w:ascii="Times New Roman" w:hAnsi="Times New Roman" w:cs="Times New Roman"/>
                <w:sz w:val="28"/>
                <w:szCs w:val="28"/>
              </w:rPr>
              <w:t>экон</w:t>
            </w:r>
            <w:proofErr w:type="spellEnd"/>
            <w:r w:rsidRPr="001B53DB">
              <w:rPr>
                <w:rFonts w:ascii="Times New Roman" w:hAnsi="Times New Roman" w:cs="Times New Roman"/>
                <w:sz w:val="28"/>
                <w:szCs w:val="28"/>
              </w:rPr>
              <w:t>. наук, доц.</w:t>
            </w:r>
          </w:p>
        </w:tc>
        <w:tc>
          <w:tcPr>
            <w:tcW w:w="2243" w:type="dxa"/>
            <w:gridSpan w:val="2"/>
            <w:tcBorders>
              <w:top w:val="nil"/>
              <w:left w:val="nil"/>
              <w:bottom w:val="single" w:sz="4" w:space="0" w:color="auto"/>
              <w:right w:val="nil"/>
            </w:tcBorders>
          </w:tcPr>
          <w:p w:rsidR="001B53DB" w:rsidRPr="001B53DB" w:rsidRDefault="001B53DB" w:rsidP="00AC7423">
            <w:pPr>
              <w:spacing w:after="0" w:line="360" w:lineRule="auto"/>
              <w:rPr>
                <w:rFonts w:ascii="Times New Roman" w:hAnsi="Times New Roman" w:cs="Times New Roman"/>
                <w:sz w:val="28"/>
                <w:szCs w:val="28"/>
              </w:rPr>
            </w:pPr>
          </w:p>
        </w:tc>
        <w:tc>
          <w:tcPr>
            <w:tcW w:w="4369" w:type="dxa"/>
            <w:vAlign w:val="bottom"/>
            <w:hideMark/>
          </w:tcPr>
          <w:p w:rsidR="001B53DB" w:rsidRPr="001B53DB" w:rsidRDefault="001B53DB" w:rsidP="00AC7423">
            <w:pPr>
              <w:spacing w:after="0" w:line="360" w:lineRule="auto"/>
              <w:jc w:val="right"/>
              <w:rPr>
                <w:rFonts w:ascii="Times New Roman" w:hAnsi="Times New Roman" w:cs="Times New Roman"/>
                <w:sz w:val="28"/>
                <w:szCs w:val="28"/>
              </w:rPr>
            </w:pPr>
            <w:r w:rsidRPr="001B53DB">
              <w:rPr>
                <w:rFonts w:ascii="Times New Roman" w:hAnsi="Times New Roman" w:cs="Times New Roman"/>
                <w:sz w:val="28"/>
                <w:szCs w:val="28"/>
              </w:rPr>
              <w:t>А.В. Рябченко</w:t>
            </w:r>
          </w:p>
        </w:tc>
      </w:tr>
    </w:tbl>
    <w:p w:rsidR="001B53DB" w:rsidRDefault="001B53DB" w:rsidP="00FA65F7">
      <w:pPr>
        <w:pStyle w:val="a7"/>
        <w:shd w:val="clear" w:color="auto" w:fill="FFFFFF"/>
        <w:spacing w:line="360" w:lineRule="atLeast"/>
        <w:ind w:firstLine="720"/>
        <w:jc w:val="center"/>
        <w:rPr>
          <w:color w:val="000000"/>
          <w:sz w:val="28"/>
          <w:szCs w:val="28"/>
        </w:rPr>
      </w:pPr>
      <w:bookmarkStart w:id="0" w:name="_GoBack"/>
      <w:bookmarkEnd w:id="0"/>
    </w:p>
    <w:p w:rsidR="001B53DB" w:rsidRDefault="001B53DB">
      <w:pPr>
        <w:rPr>
          <w:rFonts w:ascii="Times New Roman" w:eastAsia="Times New Roman" w:hAnsi="Times New Roman" w:cs="Times New Roman"/>
          <w:color w:val="000000"/>
          <w:sz w:val="28"/>
          <w:szCs w:val="28"/>
          <w:lang w:eastAsia="ru-RU"/>
        </w:rPr>
      </w:pPr>
      <w:r>
        <w:rPr>
          <w:color w:val="000000"/>
          <w:sz w:val="28"/>
          <w:szCs w:val="28"/>
        </w:rPr>
        <w:br w:type="page"/>
      </w:r>
    </w:p>
    <w:p w:rsidR="00C87F24" w:rsidRPr="00441766" w:rsidRDefault="00C87F24" w:rsidP="00FA65F7">
      <w:pPr>
        <w:pStyle w:val="a7"/>
        <w:shd w:val="clear" w:color="auto" w:fill="FFFFFF"/>
        <w:spacing w:line="360" w:lineRule="atLeast"/>
        <w:ind w:firstLine="720"/>
        <w:jc w:val="center"/>
        <w:rPr>
          <w:color w:val="000000"/>
          <w:sz w:val="28"/>
          <w:szCs w:val="28"/>
        </w:rPr>
      </w:pPr>
      <w:r w:rsidRPr="00441766">
        <w:rPr>
          <w:color w:val="000000"/>
          <w:sz w:val="28"/>
          <w:szCs w:val="28"/>
        </w:rPr>
        <w:lastRenderedPageBreak/>
        <w:t>С</w:t>
      </w:r>
      <w:r w:rsidR="00441766">
        <w:rPr>
          <w:color w:val="000000"/>
          <w:sz w:val="28"/>
          <w:szCs w:val="28"/>
        </w:rPr>
        <w:t>ОДЕРЖАНИЕ</w:t>
      </w:r>
    </w:p>
    <w:p w:rsidR="00C87F24" w:rsidRPr="00441766" w:rsidRDefault="00441766" w:rsidP="00ED6528">
      <w:pPr>
        <w:pStyle w:val="a7"/>
        <w:shd w:val="clear" w:color="auto" w:fill="FFFFFF"/>
        <w:spacing w:line="360" w:lineRule="auto"/>
        <w:jc w:val="both"/>
        <w:rPr>
          <w:color w:val="000000"/>
          <w:sz w:val="28"/>
          <w:szCs w:val="28"/>
        </w:rPr>
      </w:pPr>
      <w:r>
        <w:rPr>
          <w:color w:val="000000"/>
          <w:sz w:val="28"/>
          <w:szCs w:val="28"/>
        </w:rPr>
        <w:t>Введение……………………………………………………</w:t>
      </w:r>
      <w:r w:rsidR="00D4376D">
        <w:rPr>
          <w:color w:val="000000"/>
          <w:sz w:val="28"/>
          <w:szCs w:val="28"/>
        </w:rPr>
        <w:t>………</w:t>
      </w:r>
      <w:proofErr w:type="gramStart"/>
      <w:r w:rsidR="00D4376D">
        <w:rPr>
          <w:color w:val="000000"/>
          <w:sz w:val="28"/>
          <w:szCs w:val="28"/>
        </w:rPr>
        <w:t>…….</w:t>
      </w:r>
      <w:proofErr w:type="gramEnd"/>
      <w:r w:rsidR="00FE2489">
        <w:rPr>
          <w:color w:val="000000"/>
          <w:sz w:val="28"/>
          <w:szCs w:val="28"/>
        </w:rPr>
        <w:t xml:space="preserve">…………. </w:t>
      </w:r>
      <w:r w:rsidR="00D4376D">
        <w:rPr>
          <w:color w:val="000000"/>
          <w:sz w:val="28"/>
          <w:szCs w:val="28"/>
        </w:rPr>
        <w:t>3</w:t>
      </w:r>
    </w:p>
    <w:p w:rsidR="00C87F24" w:rsidRPr="00441766" w:rsidRDefault="00C87F24" w:rsidP="00ED6528">
      <w:pPr>
        <w:pStyle w:val="a7"/>
        <w:shd w:val="clear" w:color="auto" w:fill="FFFFFF"/>
        <w:spacing w:line="360" w:lineRule="auto"/>
        <w:jc w:val="both"/>
        <w:rPr>
          <w:color w:val="000000"/>
          <w:sz w:val="28"/>
          <w:szCs w:val="28"/>
        </w:rPr>
      </w:pPr>
      <w:r w:rsidRPr="00441766">
        <w:rPr>
          <w:color w:val="000000"/>
          <w:sz w:val="28"/>
          <w:szCs w:val="28"/>
        </w:rPr>
        <w:t xml:space="preserve">1. Материально-производственные запасы </w:t>
      </w:r>
      <w:r w:rsidR="00441766">
        <w:rPr>
          <w:color w:val="000000"/>
          <w:sz w:val="28"/>
          <w:szCs w:val="28"/>
        </w:rPr>
        <w:t>……………</w:t>
      </w:r>
      <w:r w:rsidR="00D4376D">
        <w:rPr>
          <w:color w:val="000000"/>
          <w:sz w:val="28"/>
          <w:szCs w:val="28"/>
        </w:rPr>
        <w:t>…………………</w:t>
      </w:r>
      <w:proofErr w:type="gramStart"/>
      <w:r w:rsidR="00D4376D">
        <w:rPr>
          <w:color w:val="000000"/>
          <w:sz w:val="28"/>
          <w:szCs w:val="28"/>
        </w:rPr>
        <w:t>...….</w:t>
      </w:r>
      <w:proofErr w:type="gramEnd"/>
      <w:r w:rsidR="00D4376D">
        <w:rPr>
          <w:color w:val="000000"/>
          <w:sz w:val="28"/>
          <w:szCs w:val="28"/>
        </w:rPr>
        <w:t>.</w:t>
      </w:r>
      <w:r w:rsidR="00FE2489">
        <w:rPr>
          <w:color w:val="000000"/>
          <w:sz w:val="28"/>
          <w:szCs w:val="28"/>
        </w:rPr>
        <w:t xml:space="preserve">… </w:t>
      </w:r>
      <w:r w:rsidR="00D4376D">
        <w:rPr>
          <w:color w:val="000000"/>
          <w:sz w:val="28"/>
          <w:szCs w:val="28"/>
        </w:rPr>
        <w:t>5</w:t>
      </w:r>
    </w:p>
    <w:p w:rsidR="00C87F24" w:rsidRPr="00441766" w:rsidRDefault="00C87F24" w:rsidP="00ED6528">
      <w:pPr>
        <w:pStyle w:val="a7"/>
        <w:numPr>
          <w:ilvl w:val="1"/>
          <w:numId w:val="17"/>
        </w:numPr>
        <w:shd w:val="clear" w:color="auto" w:fill="FFFFFF"/>
        <w:spacing w:line="360" w:lineRule="auto"/>
        <w:ind w:left="426" w:hanging="142"/>
        <w:jc w:val="both"/>
        <w:rPr>
          <w:color w:val="000000"/>
          <w:sz w:val="28"/>
          <w:szCs w:val="28"/>
        </w:rPr>
      </w:pPr>
      <w:r w:rsidRPr="00441766">
        <w:rPr>
          <w:color w:val="000000"/>
          <w:sz w:val="28"/>
          <w:szCs w:val="28"/>
        </w:rPr>
        <w:t>Материально-производстве</w:t>
      </w:r>
      <w:r w:rsidR="00D4376D">
        <w:rPr>
          <w:color w:val="000000"/>
          <w:sz w:val="28"/>
          <w:szCs w:val="28"/>
        </w:rPr>
        <w:t>нные запасы и их классификация……………</w:t>
      </w:r>
      <w:r w:rsidR="00FE2489">
        <w:rPr>
          <w:color w:val="000000"/>
          <w:sz w:val="28"/>
          <w:szCs w:val="28"/>
        </w:rPr>
        <w:t xml:space="preserve">. </w:t>
      </w:r>
      <w:r w:rsidR="00D4376D">
        <w:rPr>
          <w:color w:val="000000"/>
          <w:sz w:val="28"/>
          <w:szCs w:val="28"/>
        </w:rPr>
        <w:t>5</w:t>
      </w:r>
    </w:p>
    <w:p w:rsidR="00C87F24" w:rsidRPr="00441766" w:rsidRDefault="00C87F24" w:rsidP="00ED6528">
      <w:pPr>
        <w:pStyle w:val="a7"/>
        <w:numPr>
          <w:ilvl w:val="1"/>
          <w:numId w:val="17"/>
        </w:numPr>
        <w:shd w:val="clear" w:color="auto" w:fill="FFFFFF"/>
        <w:spacing w:line="360" w:lineRule="auto"/>
        <w:ind w:left="426" w:hanging="142"/>
        <w:jc w:val="both"/>
        <w:rPr>
          <w:color w:val="000000"/>
          <w:sz w:val="28"/>
          <w:szCs w:val="28"/>
        </w:rPr>
      </w:pPr>
      <w:r w:rsidRPr="00441766">
        <w:rPr>
          <w:color w:val="000000"/>
          <w:sz w:val="28"/>
          <w:szCs w:val="28"/>
        </w:rPr>
        <w:t>Оценка матери</w:t>
      </w:r>
      <w:r w:rsidR="00D4376D">
        <w:rPr>
          <w:color w:val="000000"/>
          <w:sz w:val="28"/>
          <w:szCs w:val="28"/>
        </w:rPr>
        <w:t>ально-производственных запасов…………………</w:t>
      </w:r>
      <w:proofErr w:type="gramStart"/>
      <w:r w:rsidR="00D4376D">
        <w:rPr>
          <w:color w:val="000000"/>
          <w:sz w:val="28"/>
          <w:szCs w:val="28"/>
        </w:rPr>
        <w:t>…….</w:t>
      </w:r>
      <w:proofErr w:type="gramEnd"/>
      <w:r w:rsidR="00D4376D">
        <w:rPr>
          <w:color w:val="000000"/>
          <w:sz w:val="28"/>
          <w:szCs w:val="28"/>
        </w:rPr>
        <w:t>…</w:t>
      </w:r>
      <w:r w:rsidR="00FE2489">
        <w:rPr>
          <w:color w:val="000000"/>
          <w:sz w:val="28"/>
          <w:szCs w:val="28"/>
        </w:rPr>
        <w:t xml:space="preserve">. </w:t>
      </w:r>
      <w:r w:rsidR="00D4376D">
        <w:rPr>
          <w:color w:val="000000"/>
          <w:sz w:val="28"/>
          <w:szCs w:val="28"/>
        </w:rPr>
        <w:t>9</w:t>
      </w:r>
    </w:p>
    <w:p w:rsidR="00C87F24" w:rsidRPr="00441766" w:rsidRDefault="00C87F24" w:rsidP="003F64A7">
      <w:pPr>
        <w:pStyle w:val="a7"/>
        <w:numPr>
          <w:ilvl w:val="0"/>
          <w:numId w:val="18"/>
        </w:numPr>
        <w:shd w:val="clear" w:color="auto" w:fill="FFFFFF"/>
        <w:tabs>
          <w:tab w:val="left" w:pos="284"/>
        </w:tabs>
        <w:spacing w:line="360" w:lineRule="auto"/>
        <w:ind w:left="0" w:firstLine="0"/>
        <w:jc w:val="both"/>
        <w:rPr>
          <w:color w:val="000000"/>
          <w:sz w:val="28"/>
          <w:szCs w:val="28"/>
        </w:rPr>
      </w:pPr>
      <w:r w:rsidRPr="00441766">
        <w:rPr>
          <w:color w:val="000000"/>
          <w:sz w:val="28"/>
          <w:szCs w:val="28"/>
        </w:rPr>
        <w:t>Бухгалтерский учет матер</w:t>
      </w:r>
      <w:r w:rsidR="00D4376D">
        <w:rPr>
          <w:color w:val="000000"/>
          <w:sz w:val="28"/>
          <w:szCs w:val="28"/>
        </w:rPr>
        <w:t>иально-производственных запасов………</w:t>
      </w:r>
      <w:proofErr w:type="gramStart"/>
      <w:r w:rsidR="00D4376D">
        <w:rPr>
          <w:color w:val="000000"/>
          <w:sz w:val="28"/>
          <w:szCs w:val="28"/>
        </w:rPr>
        <w:t>…….</w:t>
      </w:r>
      <w:proofErr w:type="gramEnd"/>
      <w:r w:rsidR="00D4376D">
        <w:rPr>
          <w:color w:val="000000"/>
          <w:sz w:val="28"/>
          <w:szCs w:val="28"/>
        </w:rPr>
        <w:t>…</w:t>
      </w:r>
      <w:r w:rsidR="00FE2489">
        <w:rPr>
          <w:color w:val="000000"/>
          <w:sz w:val="28"/>
          <w:szCs w:val="28"/>
        </w:rPr>
        <w:t xml:space="preserve"> </w:t>
      </w:r>
      <w:r w:rsidRPr="00441766">
        <w:rPr>
          <w:color w:val="000000"/>
          <w:sz w:val="28"/>
          <w:szCs w:val="28"/>
        </w:rPr>
        <w:t>1</w:t>
      </w:r>
      <w:r w:rsidR="00D4376D">
        <w:rPr>
          <w:color w:val="000000"/>
          <w:sz w:val="28"/>
          <w:szCs w:val="28"/>
        </w:rPr>
        <w:t>5</w:t>
      </w:r>
    </w:p>
    <w:p w:rsidR="00C87F24" w:rsidRPr="00441766" w:rsidRDefault="00C87F24" w:rsidP="003F64A7">
      <w:pPr>
        <w:pStyle w:val="a7"/>
        <w:numPr>
          <w:ilvl w:val="1"/>
          <w:numId w:val="18"/>
        </w:numPr>
        <w:shd w:val="clear" w:color="auto" w:fill="FFFFFF"/>
        <w:spacing w:line="360" w:lineRule="auto"/>
        <w:ind w:left="709" w:hanging="425"/>
        <w:jc w:val="both"/>
        <w:rPr>
          <w:color w:val="000000"/>
          <w:sz w:val="28"/>
          <w:szCs w:val="28"/>
        </w:rPr>
      </w:pPr>
      <w:r w:rsidRPr="00441766">
        <w:rPr>
          <w:color w:val="000000"/>
          <w:sz w:val="28"/>
          <w:szCs w:val="28"/>
        </w:rPr>
        <w:t xml:space="preserve">Синтетический </w:t>
      </w:r>
      <w:r w:rsidR="00D4376D">
        <w:rPr>
          <w:color w:val="000000"/>
          <w:sz w:val="28"/>
          <w:szCs w:val="28"/>
        </w:rPr>
        <w:t>учет производственных запасов…………………………</w:t>
      </w:r>
      <w:r w:rsidR="00FE2489">
        <w:rPr>
          <w:color w:val="000000"/>
          <w:sz w:val="28"/>
          <w:szCs w:val="28"/>
        </w:rPr>
        <w:t xml:space="preserve">. </w:t>
      </w:r>
      <w:r w:rsidR="00D4376D">
        <w:rPr>
          <w:color w:val="000000"/>
          <w:sz w:val="28"/>
          <w:szCs w:val="28"/>
        </w:rPr>
        <w:t>15</w:t>
      </w:r>
    </w:p>
    <w:p w:rsidR="00C87F24" w:rsidRPr="00441766" w:rsidRDefault="00FE2489" w:rsidP="00FE2489">
      <w:pPr>
        <w:pStyle w:val="a7"/>
        <w:numPr>
          <w:ilvl w:val="1"/>
          <w:numId w:val="18"/>
        </w:numPr>
        <w:shd w:val="clear" w:color="auto" w:fill="FFFFFF"/>
        <w:spacing w:line="360" w:lineRule="auto"/>
        <w:ind w:left="709" w:hanging="425"/>
        <w:jc w:val="both"/>
        <w:rPr>
          <w:color w:val="000000"/>
          <w:sz w:val="28"/>
          <w:szCs w:val="28"/>
        </w:rPr>
      </w:pPr>
      <w:r>
        <w:rPr>
          <w:color w:val="000000"/>
          <w:sz w:val="28"/>
          <w:szCs w:val="28"/>
        </w:rPr>
        <w:t xml:space="preserve">Аналитический учет материалов…………………………………………... </w:t>
      </w:r>
      <w:r w:rsidR="00D4376D">
        <w:rPr>
          <w:color w:val="000000"/>
          <w:sz w:val="28"/>
          <w:szCs w:val="28"/>
        </w:rPr>
        <w:t>22</w:t>
      </w:r>
    </w:p>
    <w:p w:rsidR="00C87F24" w:rsidRPr="00441766" w:rsidRDefault="00C87F24" w:rsidP="00FE2489">
      <w:pPr>
        <w:pStyle w:val="a7"/>
        <w:numPr>
          <w:ilvl w:val="1"/>
          <w:numId w:val="18"/>
        </w:numPr>
        <w:shd w:val="clear" w:color="auto" w:fill="FFFFFF"/>
        <w:spacing w:line="360" w:lineRule="auto"/>
        <w:ind w:left="709" w:hanging="425"/>
        <w:jc w:val="both"/>
        <w:rPr>
          <w:color w:val="000000"/>
          <w:sz w:val="28"/>
          <w:szCs w:val="28"/>
        </w:rPr>
      </w:pPr>
      <w:r w:rsidRPr="00441766">
        <w:rPr>
          <w:color w:val="000000"/>
          <w:sz w:val="28"/>
          <w:szCs w:val="28"/>
        </w:rPr>
        <w:t>Учет производственных зап</w:t>
      </w:r>
      <w:r w:rsidR="00FE2489">
        <w:rPr>
          <w:color w:val="000000"/>
          <w:sz w:val="28"/>
          <w:szCs w:val="28"/>
        </w:rPr>
        <w:t xml:space="preserve">асов на складах и в бухгалтерии……………. </w:t>
      </w:r>
      <w:r w:rsidRPr="00441766">
        <w:rPr>
          <w:color w:val="000000"/>
          <w:sz w:val="28"/>
          <w:szCs w:val="28"/>
        </w:rPr>
        <w:t>24</w:t>
      </w:r>
    </w:p>
    <w:p w:rsidR="004F1AEF" w:rsidRPr="004F1AEF" w:rsidRDefault="004F1AEF" w:rsidP="00FE2489">
      <w:pPr>
        <w:pStyle w:val="a8"/>
        <w:numPr>
          <w:ilvl w:val="0"/>
          <w:numId w:val="18"/>
        </w:numPr>
        <w:shd w:val="clear" w:color="auto" w:fill="FFFFFF"/>
        <w:tabs>
          <w:tab w:val="left" w:pos="284"/>
        </w:tabs>
        <w:spacing w:before="100" w:beforeAutospacing="1" w:after="0" w:line="360" w:lineRule="auto"/>
        <w:ind w:left="0" w:firstLine="0"/>
        <w:jc w:val="both"/>
        <w:rPr>
          <w:rFonts w:ascii="Times New Roman" w:eastAsia="Times New Roman" w:hAnsi="Times New Roman" w:cs="Times New Roman"/>
          <w:color w:val="000000"/>
          <w:sz w:val="28"/>
          <w:szCs w:val="24"/>
          <w:lang w:eastAsia="ru-RU"/>
        </w:rPr>
      </w:pPr>
      <w:r w:rsidRPr="004F1AEF">
        <w:rPr>
          <w:rFonts w:ascii="Times New Roman" w:eastAsia="Times New Roman" w:hAnsi="Times New Roman" w:cs="Times New Roman"/>
          <w:color w:val="000000"/>
          <w:sz w:val="28"/>
          <w:szCs w:val="24"/>
          <w:lang w:eastAsia="ru-RU"/>
        </w:rPr>
        <w:t>Инвентаризация</w:t>
      </w:r>
      <w:r w:rsidR="00FE2489">
        <w:rPr>
          <w:rFonts w:ascii="Times New Roman" w:eastAsia="Times New Roman" w:hAnsi="Times New Roman" w:cs="Times New Roman"/>
          <w:color w:val="000000"/>
          <w:sz w:val="28"/>
          <w:szCs w:val="24"/>
          <w:lang w:eastAsia="ru-RU"/>
        </w:rPr>
        <w:t>………………………………………………………………… 31</w:t>
      </w:r>
    </w:p>
    <w:p w:rsidR="004F1AEF" w:rsidRDefault="004F1AEF" w:rsidP="00FE2489">
      <w:pPr>
        <w:pStyle w:val="a8"/>
        <w:numPr>
          <w:ilvl w:val="1"/>
          <w:numId w:val="18"/>
        </w:numPr>
        <w:shd w:val="clear" w:color="auto" w:fill="FFFFFF"/>
        <w:spacing w:before="100" w:beforeAutospacing="1" w:after="0" w:line="360" w:lineRule="auto"/>
        <w:ind w:left="426" w:hanging="142"/>
        <w:jc w:val="both"/>
        <w:rPr>
          <w:rFonts w:ascii="Times New Roman" w:eastAsia="Times New Roman" w:hAnsi="Times New Roman" w:cs="Times New Roman"/>
          <w:color w:val="000000"/>
          <w:sz w:val="28"/>
          <w:szCs w:val="24"/>
          <w:lang w:eastAsia="ru-RU"/>
        </w:rPr>
      </w:pPr>
      <w:r w:rsidRPr="004F1AEF">
        <w:rPr>
          <w:rFonts w:ascii="Times New Roman" w:eastAsia="Times New Roman" w:hAnsi="Times New Roman" w:cs="Times New Roman"/>
          <w:color w:val="000000"/>
          <w:sz w:val="28"/>
          <w:szCs w:val="24"/>
          <w:lang w:eastAsia="ru-RU"/>
        </w:rPr>
        <w:t>Общие правила проведения инвентаризации…</w:t>
      </w:r>
      <w:r w:rsidR="00D4376D">
        <w:rPr>
          <w:rFonts w:ascii="Times New Roman" w:eastAsia="Times New Roman" w:hAnsi="Times New Roman" w:cs="Times New Roman"/>
          <w:color w:val="000000"/>
          <w:sz w:val="28"/>
          <w:szCs w:val="24"/>
          <w:lang w:eastAsia="ru-RU"/>
        </w:rPr>
        <w:t>...</w:t>
      </w:r>
      <w:r w:rsidR="00FE2489">
        <w:rPr>
          <w:rFonts w:ascii="Times New Roman" w:eastAsia="Times New Roman" w:hAnsi="Times New Roman" w:cs="Times New Roman"/>
          <w:color w:val="000000"/>
          <w:sz w:val="28"/>
          <w:szCs w:val="24"/>
          <w:lang w:eastAsia="ru-RU"/>
        </w:rPr>
        <w:t xml:space="preserve">....................................... </w:t>
      </w:r>
      <w:r w:rsidR="00D4376D">
        <w:rPr>
          <w:rFonts w:ascii="Times New Roman" w:eastAsia="Times New Roman" w:hAnsi="Times New Roman" w:cs="Times New Roman"/>
          <w:color w:val="000000"/>
          <w:sz w:val="28"/>
          <w:szCs w:val="24"/>
          <w:lang w:eastAsia="ru-RU"/>
        </w:rPr>
        <w:t>31</w:t>
      </w:r>
    </w:p>
    <w:p w:rsidR="004F1AEF" w:rsidRPr="004F1AEF" w:rsidRDefault="004F1AEF" w:rsidP="00FE2489">
      <w:pPr>
        <w:pStyle w:val="a8"/>
        <w:numPr>
          <w:ilvl w:val="1"/>
          <w:numId w:val="18"/>
        </w:numPr>
        <w:shd w:val="clear" w:color="auto" w:fill="FFFFFF"/>
        <w:spacing w:before="100" w:beforeAutospacing="1" w:after="0" w:line="360" w:lineRule="auto"/>
        <w:ind w:left="426" w:hanging="142"/>
        <w:jc w:val="both"/>
        <w:rPr>
          <w:rFonts w:ascii="Times New Roman" w:eastAsia="Times New Roman" w:hAnsi="Times New Roman" w:cs="Times New Roman"/>
          <w:color w:val="000000"/>
          <w:sz w:val="28"/>
          <w:szCs w:val="24"/>
          <w:lang w:eastAsia="ru-RU"/>
        </w:rPr>
      </w:pPr>
      <w:r w:rsidRPr="004F1AEF">
        <w:rPr>
          <w:rFonts w:ascii="Times New Roman" w:eastAsia="Times New Roman" w:hAnsi="Times New Roman" w:cs="Times New Roman"/>
          <w:color w:val="000000"/>
          <w:sz w:val="28"/>
          <w:szCs w:val="24"/>
          <w:lang w:eastAsia="ru-RU"/>
        </w:rPr>
        <w:t>Проведение инвентаризации материа</w:t>
      </w:r>
      <w:r w:rsidR="00FE2489">
        <w:rPr>
          <w:rFonts w:ascii="Times New Roman" w:eastAsia="Times New Roman" w:hAnsi="Times New Roman" w:cs="Times New Roman"/>
          <w:color w:val="000000"/>
          <w:sz w:val="28"/>
          <w:szCs w:val="24"/>
          <w:lang w:eastAsia="ru-RU"/>
        </w:rPr>
        <w:t xml:space="preserve">льно-производственных запасов и </w:t>
      </w:r>
      <w:r w:rsidRPr="004F1AEF">
        <w:rPr>
          <w:rFonts w:ascii="Times New Roman" w:eastAsia="Times New Roman" w:hAnsi="Times New Roman" w:cs="Times New Roman"/>
          <w:color w:val="000000"/>
          <w:sz w:val="28"/>
          <w:szCs w:val="24"/>
          <w:lang w:eastAsia="ru-RU"/>
        </w:rPr>
        <w:t>отражение ее результатов на счетах бухгалтерского учета</w:t>
      </w:r>
      <w:r w:rsidR="00D4376D">
        <w:rPr>
          <w:rFonts w:ascii="Times New Roman" w:eastAsia="Times New Roman" w:hAnsi="Times New Roman" w:cs="Times New Roman"/>
          <w:color w:val="000000"/>
          <w:sz w:val="28"/>
          <w:szCs w:val="24"/>
          <w:lang w:eastAsia="ru-RU"/>
        </w:rPr>
        <w:t>…</w:t>
      </w:r>
      <w:r w:rsidR="00FE2489">
        <w:rPr>
          <w:rFonts w:ascii="Times New Roman" w:eastAsia="Times New Roman" w:hAnsi="Times New Roman" w:cs="Times New Roman"/>
          <w:color w:val="000000"/>
          <w:sz w:val="28"/>
          <w:szCs w:val="24"/>
          <w:lang w:eastAsia="ru-RU"/>
        </w:rPr>
        <w:t xml:space="preserve">……………... </w:t>
      </w:r>
      <w:r w:rsidR="00D4376D">
        <w:rPr>
          <w:rFonts w:ascii="Times New Roman" w:eastAsia="Times New Roman" w:hAnsi="Times New Roman" w:cs="Times New Roman"/>
          <w:color w:val="000000"/>
          <w:sz w:val="28"/>
          <w:szCs w:val="24"/>
          <w:lang w:eastAsia="ru-RU"/>
        </w:rPr>
        <w:t>39</w:t>
      </w:r>
    </w:p>
    <w:p w:rsidR="00C87F24" w:rsidRPr="00441766" w:rsidRDefault="00C87F24" w:rsidP="00FE2489">
      <w:pPr>
        <w:pStyle w:val="a7"/>
        <w:shd w:val="clear" w:color="auto" w:fill="FFFFFF"/>
        <w:spacing w:line="360" w:lineRule="auto"/>
        <w:jc w:val="both"/>
        <w:rPr>
          <w:color w:val="000000"/>
          <w:sz w:val="28"/>
          <w:szCs w:val="28"/>
        </w:rPr>
      </w:pPr>
      <w:r w:rsidRPr="00441766">
        <w:rPr>
          <w:color w:val="000000"/>
          <w:sz w:val="28"/>
          <w:szCs w:val="28"/>
        </w:rPr>
        <w:t>Заключение</w:t>
      </w:r>
      <w:r w:rsidR="00C65E76">
        <w:rPr>
          <w:color w:val="000000"/>
          <w:sz w:val="28"/>
          <w:szCs w:val="28"/>
        </w:rPr>
        <w:t>……………………………</w:t>
      </w:r>
      <w:r w:rsidR="00FE2489">
        <w:rPr>
          <w:color w:val="000000"/>
          <w:sz w:val="28"/>
          <w:szCs w:val="28"/>
        </w:rPr>
        <w:t>……………………………………...</w:t>
      </w:r>
      <w:r w:rsidR="00C65E76">
        <w:rPr>
          <w:color w:val="000000"/>
          <w:sz w:val="28"/>
          <w:szCs w:val="28"/>
        </w:rPr>
        <w:t>…….</w:t>
      </w:r>
      <w:r w:rsidRPr="00441766">
        <w:rPr>
          <w:color w:val="000000"/>
          <w:sz w:val="28"/>
          <w:szCs w:val="28"/>
        </w:rPr>
        <w:t xml:space="preserve"> </w:t>
      </w:r>
      <w:r w:rsidR="00FE2489">
        <w:rPr>
          <w:color w:val="000000"/>
          <w:sz w:val="28"/>
          <w:szCs w:val="28"/>
        </w:rPr>
        <w:t>44</w:t>
      </w:r>
    </w:p>
    <w:p w:rsidR="00C87F24" w:rsidRPr="00441766" w:rsidRDefault="00C87F24" w:rsidP="00FE2489">
      <w:pPr>
        <w:pStyle w:val="a7"/>
        <w:shd w:val="clear" w:color="auto" w:fill="FFFFFF"/>
        <w:spacing w:line="360" w:lineRule="auto"/>
        <w:jc w:val="both"/>
        <w:rPr>
          <w:color w:val="000000"/>
          <w:sz w:val="28"/>
          <w:szCs w:val="28"/>
        </w:rPr>
      </w:pPr>
      <w:r w:rsidRPr="00441766">
        <w:rPr>
          <w:color w:val="000000"/>
          <w:sz w:val="28"/>
          <w:szCs w:val="28"/>
        </w:rPr>
        <w:t xml:space="preserve">Список </w:t>
      </w:r>
      <w:r w:rsidR="00FE2489">
        <w:rPr>
          <w:color w:val="000000"/>
          <w:sz w:val="28"/>
          <w:szCs w:val="28"/>
        </w:rPr>
        <w:t>использованных источников</w:t>
      </w:r>
      <w:r w:rsidR="00C65E76">
        <w:rPr>
          <w:color w:val="000000"/>
          <w:sz w:val="28"/>
          <w:szCs w:val="28"/>
        </w:rPr>
        <w:t>…………………………</w:t>
      </w:r>
      <w:r w:rsidR="00FE2489">
        <w:rPr>
          <w:color w:val="000000"/>
          <w:sz w:val="28"/>
          <w:szCs w:val="28"/>
        </w:rPr>
        <w:t>……………</w:t>
      </w:r>
      <w:proofErr w:type="gramStart"/>
      <w:r w:rsidR="00FE2489">
        <w:rPr>
          <w:color w:val="000000"/>
          <w:sz w:val="28"/>
          <w:szCs w:val="28"/>
        </w:rPr>
        <w:t>…….</w:t>
      </w:r>
      <w:proofErr w:type="gramEnd"/>
      <w:r w:rsidR="00FE2489">
        <w:rPr>
          <w:color w:val="000000"/>
          <w:sz w:val="28"/>
          <w:szCs w:val="28"/>
        </w:rPr>
        <w:t>. 45</w:t>
      </w:r>
    </w:p>
    <w:p w:rsidR="00743ACF" w:rsidRDefault="00743ACF" w:rsidP="00CA14C3">
      <w:pPr>
        <w:pStyle w:val="a7"/>
        <w:shd w:val="clear" w:color="auto" w:fill="FFFFFF"/>
        <w:spacing w:after="360" w:afterAutospacing="0" w:line="360" w:lineRule="auto"/>
        <w:contextualSpacing/>
        <w:jc w:val="both"/>
        <w:rPr>
          <w:color w:val="000000"/>
          <w:sz w:val="28"/>
          <w:szCs w:val="28"/>
        </w:rPr>
      </w:pPr>
    </w:p>
    <w:p w:rsidR="00743ACF" w:rsidRDefault="00743ACF" w:rsidP="00CA14C3">
      <w:pPr>
        <w:jc w:val="both"/>
        <w:rPr>
          <w:rFonts w:ascii="Times New Roman" w:eastAsia="Times New Roman" w:hAnsi="Times New Roman" w:cs="Times New Roman"/>
          <w:color w:val="000000"/>
          <w:sz w:val="28"/>
          <w:szCs w:val="28"/>
          <w:lang w:eastAsia="ru-RU"/>
        </w:rPr>
      </w:pPr>
      <w:r>
        <w:rPr>
          <w:color w:val="000000"/>
          <w:sz w:val="28"/>
          <w:szCs w:val="28"/>
        </w:rPr>
        <w:br w:type="page"/>
      </w:r>
    </w:p>
    <w:p w:rsidR="00F0638E" w:rsidRPr="00E25F63" w:rsidRDefault="00E25F63" w:rsidP="00FA65F7">
      <w:pPr>
        <w:pStyle w:val="a7"/>
        <w:shd w:val="clear" w:color="auto" w:fill="FFFFFF"/>
        <w:spacing w:after="360" w:afterAutospacing="0" w:line="360" w:lineRule="auto"/>
        <w:contextualSpacing/>
        <w:jc w:val="center"/>
        <w:rPr>
          <w:color w:val="000000"/>
          <w:sz w:val="28"/>
          <w:szCs w:val="28"/>
        </w:rPr>
      </w:pPr>
      <w:r w:rsidRPr="00E25F63">
        <w:rPr>
          <w:color w:val="000000"/>
          <w:sz w:val="28"/>
          <w:szCs w:val="28"/>
        </w:rPr>
        <w:lastRenderedPageBreak/>
        <w:t>В</w:t>
      </w:r>
      <w:r w:rsidR="00F0638E">
        <w:rPr>
          <w:color w:val="000000"/>
          <w:sz w:val="28"/>
          <w:szCs w:val="28"/>
        </w:rPr>
        <w:t>ВЕДЕНИЕ</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Материально-производственные запасы являются частью оборотного капитала, их грамотный, систематизированный учет является гарантией эффективного управления предприятием. Отсутствие достоверности данных о наличии и движении материально-производственных запасов может привести к неверному управленческому учету и, как следствие, к убыткам.</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Затраты на материально-производственные запасы служат основой и являются необходимым условием выполнения программы выпуска и реализации продукции, снижения ее себестоимости. Особо большое значение имеет использование материально-производственных запасов и их расход.</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Объемы продукции и улучшение ее качества в значительной степени зависят от обеспеченности предприятия материально-производственными запасами и эффективности их использования. Материально- производственные запасы составляют значительный объем в активах предприятия, по своей классификации представляют большое количество различных видов и наименований.</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От объективности и достоверности информации, формируемой на участке учета материально-производственных запасов, зависят сумма налога на добавленную стоимость, себестоимость продукции, финансовый результат, налогооблагаемая прибыль, сумма налога на прибыль.</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Все вышеперечисленное обуславливает актуальность темы курсовой работы.</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Цель исследования в курсовой работе - изучение порядка оценки и документального оформления движения материально-производственных запасов, анализ организации и ведения оперативного и бухгалтерского учета материально-производственных запасов, контроля над обеспеченностью, сохранностью и использованием их в производстве.</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Для достижения цели исследования представляется целесообразным решить следующие задачи:</w:t>
      </w:r>
    </w:p>
    <w:p w:rsidR="00E25F63" w:rsidRPr="00E25F63" w:rsidRDefault="00E25F63" w:rsidP="00CA14C3">
      <w:pPr>
        <w:pStyle w:val="a7"/>
        <w:numPr>
          <w:ilvl w:val="0"/>
          <w:numId w:val="1"/>
        </w:numPr>
        <w:shd w:val="clear" w:color="auto" w:fill="FFFFFF"/>
        <w:tabs>
          <w:tab w:val="clear" w:pos="720"/>
          <w:tab w:val="num" w:pos="993"/>
        </w:tabs>
        <w:spacing w:line="360" w:lineRule="auto"/>
        <w:ind w:left="0" w:firstLine="709"/>
        <w:contextualSpacing/>
        <w:jc w:val="both"/>
        <w:rPr>
          <w:color w:val="000000"/>
          <w:sz w:val="28"/>
          <w:szCs w:val="28"/>
        </w:rPr>
      </w:pPr>
      <w:r w:rsidRPr="00E25F63">
        <w:rPr>
          <w:color w:val="000000"/>
          <w:sz w:val="28"/>
          <w:szCs w:val="28"/>
        </w:rPr>
        <w:lastRenderedPageBreak/>
        <w:t>Исследование сущности, классификации, оценки, нормативно-правового регулирования материально-производственных запасов как объекта учета и контроля;</w:t>
      </w:r>
    </w:p>
    <w:p w:rsidR="00E25F63" w:rsidRPr="00E25F63" w:rsidRDefault="00E25F63" w:rsidP="00CA14C3">
      <w:pPr>
        <w:pStyle w:val="a7"/>
        <w:shd w:val="clear" w:color="auto" w:fill="FFFFFF"/>
        <w:spacing w:line="360" w:lineRule="auto"/>
        <w:ind w:firstLine="709"/>
        <w:contextualSpacing/>
        <w:jc w:val="both"/>
        <w:rPr>
          <w:color w:val="000000"/>
          <w:sz w:val="28"/>
          <w:szCs w:val="28"/>
        </w:rPr>
      </w:pPr>
      <w:r w:rsidRPr="00E25F63">
        <w:rPr>
          <w:color w:val="000000"/>
          <w:sz w:val="28"/>
          <w:szCs w:val="28"/>
        </w:rPr>
        <w:t>2. Изучение организации и ведения учета материально- производственных запасов на исследуемом предприятии.</w:t>
      </w:r>
    </w:p>
    <w:p w:rsidR="008C2A9D" w:rsidRDefault="008C2A9D" w:rsidP="00CA14C3">
      <w:pPr>
        <w:shd w:val="clear" w:color="auto" w:fill="FFFFFF"/>
        <w:spacing w:before="100" w:beforeAutospacing="1" w:after="100" w:afterAutospacing="1" w:line="360" w:lineRule="auto"/>
        <w:ind w:firstLine="709"/>
        <w:contextualSpacing/>
        <w:jc w:val="both"/>
        <w:rPr>
          <w:rFonts w:ascii="Cambria" w:eastAsia="Times New Roman" w:hAnsi="Cambria" w:cs="Times New Roman"/>
          <w:color w:val="000000"/>
          <w:sz w:val="28"/>
          <w:szCs w:val="28"/>
          <w:lang w:eastAsia="ru-RU"/>
        </w:rPr>
        <w:sectPr w:rsidR="008C2A9D" w:rsidSect="00AC7423">
          <w:footerReference w:type="default" r:id="rId7"/>
          <w:footerReference w:type="first" r:id="rId8"/>
          <w:pgSz w:w="11906" w:h="16838"/>
          <w:pgMar w:top="1134" w:right="567" w:bottom="1134" w:left="1701" w:header="709" w:footer="709" w:gutter="0"/>
          <w:pgNumType w:start="1"/>
          <w:cols w:space="708"/>
          <w:titlePg/>
          <w:docGrid w:linePitch="360"/>
        </w:sectPr>
      </w:pPr>
    </w:p>
    <w:p w:rsidR="00E25F63" w:rsidRPr="0096722C" w:rsidRDefault="000C03D2" w:rsidP="00D4376D">
      <w:pPr>
        <w:shd w:val="clear" w:color="auto" w:fill="FFFFFF"/>
        <w:spacing w:before="100" w:beforeAutospacing="1" w:after="180" w:line="360" w:lineRule="auto"/>
        <w:ind w:firstLine="709"/>
        <w:contextualSpacing/>
        <w:jc w:val="both"/>
        <w:rPr>
          <w:rFonts w:ascii="Cambria" w:eastAsia="Times New Roman" w:hAnsi="Cambria" w:cs="Times New Roman"/>
          <w:color w:val="000000"/>
          <w:sz w:val="32"/>
          <w:szCs w:val="28"/>
          <w:lang w:eastAsia="ru-RU"/>
        </w:rPr>
      </w:pPr>
      <w:r>
        <w:rPr>
          <w:rFonts w:ascii="Cambria" w:eastAsia="Times New Roman" w:hAnsi="Cambria" w:cs="Times New Roman"/>
          <w:color w:val="000000"/>
          <w:sz w:val="32"/>
          <w:szCs w:val="28"/>
          <w:lang w:eastAsia="ru-RU"/>
        </w:rPr>
        <w:lastRenderedPageBreak/>
        <w:t>1</w:t>
      </w:r>
      <w:r w:rsidR="00E25F63" w:rsidRPr="0096722C">
        <w:rPr>
          <w:rFonts w:ascii="Cambria" w:eastAsia="Times New Roman" w:hAnsi="Cambria" w:cs="Times New Roman"/>
          <w:color w:val="000000"/>
          <w:sz w:val="32"/>
          <w:szCs w:val="28"/>
          <w:lang w:eastAsia="ru-RU"/>
        </w:rPr>
        <w:t xml:space="preserve"> Материально-производственные запасы</w:t>
      </w:r>
    </w:p>
    <w:p w:rsidR="00E25F63" w:rsidRPr="00E25F63" w:rsidRDefault="00743ACF" w:rsidP="00D4376D">
      <w:pPr>
        <w:numPr>
          <w:ilvl w:val="1"/>
          <w:numId w:val="2"/>
        </w:numPr>
        <w:shd w:val="clear" w:color="auto" w:fill="FFFFFF"/>
        <w:tabs>
          <w:tab w:val="clear" w:pos="1440"/>
          <w:tab w:val="num" w:pos="993"/>
        </w:tabs>
        <w:spacing w:before="360" w:after="360" w:line="360" w:lineRule="auto"/>
        <w:ind w:left="0" w:firstLine="709"/>
        <w:contextualSpacing/>
        <w:jc w:val="both"/>
        <w:rPr>
          <w:rFonts w:ascii="Cambria" w:eastAsia="Times New Roman" w:hAnsi="Cambria" w:cs="Times New Roman"/>
          <w:color w:val="000000"/>
          <w:sz w:val="28"/>
          <w:szCs w:val="28"/>
          <w:lang w:eastAsia="ru-RU"/>
        </w:rPr>
      </w:pPr>
      <w:r>
        <w:rPr>
          <w:rFonts w:ascii="Cambria" w:eastAsia="Times New Roman" w:hAnsi="Cambria" w:cs="Times New Roman"/>
          <w:color w:val="000000"/>
          <w:sz w:val="28"/>
          <w:szCs w:val="28"/>
          <w:lang w:eastAsia="ru-RU"/>
        </w:rPr>
        <w:t xml:space="preserve">1 </w:t>
      </w:r>
      <w:r w:rsidR="00E25F63" w:rsidRPr="00E25F63">
        <w:rPr>
          <w:rFonts w:ascii="Cambria" w:eastAsia="Times New Roman" w:hAnsi="Cambria" w:cs="Times New Roman"/>
          <w:color w:val="000000"/>
          <w:sz w:val="28"/>
          <w:szCs w:val="28"/>
          <w:lang w:eastAsia="ru-RU"/>
        </w:rPr>
        <w:t>Материально-производственные запасы и их классификация</w:t>
      </w:r>
    </w:p>
    <w:p w:rsidR="00E25F63" w:rsidRPr="00E25F63" w:rsidRDefault="00E25F63" w:rsidP="00CA14C3">
      <w:pPr>
        <w:shd w:val="clear" w:color="auto" w:fill="FFFFFF"/>
        <w:spacing w:before="360"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представляют собой различные вещественные элементы, используемые в качестве исходных предметов труда, потребляемых при производстве продукции (выполнении работ, оказании услуг) либо для управленческих нужд. Материально-производственные запасы используются однократно в течение одного производственного цикла и полностью переносят свою стоимость на производимую продукцию (выполненные работы, оказанные услуги) (далее - продукция).</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Обычный операционный цикл является характеристикой производственного процесса как средняя продолжительность изготовления продукции от начала до окончания в данной конкретной организации. Например, в случае, когда обычный операционный цикл в организации составляет 15 месяцев, то средства труда со сроком полезного использования до 15 месяцев могут учитываться как материально-производственные запасы, а со сроком свыше 15 месяцев должны учитываться как основные средства.</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Классификация материально-производственных запасов по их назначению и способу использования в процессе производства представлена на рисунке 1.</w:t>
      </w:r>
    </w:p>
    <w:p w:rsidR="00E25F63" w:rsidRPr="00E25F63" w:rsidRDefault="00E25F63" w:rsidP="00CA14C3">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noProof/>
          <w:color w:val="000000"/>
          <w:sz w:val="28"/>
          <w:szCs w:val="28"/>
          <w:lang w:eastAsia="ru-RU"/>
        </w:rPr>
        <w:drawing>
          <wp:inline distT="0" distB="0" distL="0" distR="0">
            <wp:extent cx="5715000" cy="2752725"/>
            <wp:effectExtent l="0" t="0" r="0" b="9525"/>
            <wp:docPr id="1" name="Рисунок 1" descr="https://works.doklad.ru/images/nu3lUrzhrCE/m2d0547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nu3lUrzhrCE/m2d05473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752725"/>
                    </a:xfrm>
                    <a:prstGeom prst="rect">
                      <a:avLst/>
                    </a:prstGeom>
                    <a:noFill/>
                    <a:ln>
                      <a:noFill/>
                    </a:ln>
                  </pic:spPr>
                </pic:pic>
              </a:graphicData>
            </a:graphic>
          </wp:inline>
        </w:drawing>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Рисунок 1 – Классификация материально-производственных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К бухгалтерскому учету материально-производственные запасы принимаются как следующие активы:</w:t>
      </w:r>
    </w:p>
    <w:p w:rsidR="00E25F63" w:rsidRPr="00E25F63" w:rsidRDefault="00E25F63" w:rsidP="00FA65F7">
      <w:pPr>
        <w:numPr>
          <w:ilvl w:val="0"/>
          <w:numId w:val="30"/>
        </w:numPr>
        <w:shd w:val="clear" w:color="auto" w:fill="FFFFFF"/>
        <w:tabs>
          <w:tab w:val="clear" w:pos="720"/>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используемые в качестве сырья при производстве продукции (выполнении работ, оказания услуг);</w:t>
      </w:r>
    </w:p>
    <w:p w:rsidR="00E25F63" w:rsidRPr="00E25F63" w:rsidRDefault="00E25F63" w:rsidP="00FA65F7">
      <w:pPr>
        <w:numPr>
          <w:ilvl w:val="0"/>
          <w:numId w:val="30"/>
        </w:numPr>
        <w:shd w:val="clear" w:color="auto" w:fill="FFFFFF"/>
        <w:tabs>
          <w:tab w:val="clear" w:pos="720"/>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предназначенные для продажи;</w:t>
      </w:r>
    </w:p>
    <w:p w:rsidR="00E25F63" w:rsidRPr="00E25F63" w:rsidRDefault="00E25F63" w:rsidP="00FA65F7">
      <w:pPr>
        <w:numPr>
          <w:ilvl w:val="0"/>
          <w:numId w:val="30"/>
        </w:numPr>
        <w:shd w:val="clear" w:color="auto" w:fill="FFFFFF"/>
        <w:tabs>
          <w:tab w:val="clear" w:pos="720"/>
          <w:tab w:val="left" w:pos="993"/>
        </w:tabs>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применяемые для управленческих нужд организации.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в зависимости от назначения и способа использования в процессе производства продукции подразделяются на следующие основные группы:</w:t>
      </w:r>
    </w:p>
    <w:p w:rsidR="00E25F63" w:rsidRPr="00FA65F7" w:rsidRDefault="00E25F63" w:rsidP="00FA65F7">
      <w:pPr>
        <w:pStyle w:val="a8"/>
        <w:numPr>
          <w:ilvl w:val="0"/>
          <w:numId w:val="29"/>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сырье и основные материально-производственные запасы;</w:t>
      </w:r>
    </w:p>
    <w:p w:rsidR="00E25F63" w:rsidRPr="00FA65F7" w:rsidRDefault="00E25F63" w:rsidP="00FA65F7">
      <w:pPr>
        <w:pStyle w:val="a8"/>
        <w:numPr>
          <w:ilvl w:val="0"/>
          <w:numId w:val="29"/>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покупные полуфабрикаты и комплектующие изделия;</w:t>
      </w:r>
    </w:p>
    <w:p w:rsidR="00E25F63" w:rsidRPr="00FA65F7" w:rsidRDefault="00E25F63" w:rsidP="00FA65F7">
      <w:pPr>
        <w:pStyle w:val="a8"/>
        <w:numPr>
          <w:ilvl w:val="0"/>
          <w:numId w:val="29"/>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вспомогательные материально-производственные запасы;</w:t>
      </w:r>
    </w:p>
    <w:p w:rsidR="00E25F63" w:rsidRPr="00FA65F7" w:rsidRDefault="00E25F63" w:rsidP="00FA65F7">
      <w:pPr>
        <w:pStyle w:val="a8"/>
        <w:numPr>
          <w:ilvl w:val="0"/>
          <w:numId w:val="29"/>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возвратные отходы производства.</w:t>
      </w:r>
    </w:p>
    <w:p w:rsidR="00E25F63" w:rsidRPr="00FA65F7" w:rsidRDefault="00E25F63" w:rsidP="00FA65F7">
      <w:pPr>
        <w:pStyle w:val="a8"/>
        <w:numPr>
          <w:ilvl w:val="0"/>
          <w:numId w:val="29"/>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инвентарь и хозяйственные принадлежности.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Сырье и основные материалы - это предметы труда, предназначенные для использования в процессе производства продукции и представляющие собой материальную (вещественную) основу при изготовлении продукции (выполнении работ, оказании услуг).</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Сырье представляет собой продукцию сельского хозяйства и добывающей промышленности (зерно, хлопок, древесина, руда, уголь, нефть и т.п.).</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Материалы представляют собой продукцию обрабатывающей промышленности (мука, ткань, бумага, металл, бензин и т.п.).</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Покупные полуфабрикаты - это те же сырье и основные материалы, прошедшие определенные стадии обработки, но не являющиеся еще готовой продукцией.</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Комплектующие изделия - это изделия организации-поставщика, приобретаемые для комплектования продукции, выпускаемой организацией-изготовителем.</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Вспомогательные материалы - это материалы, используемые для воздействия на сырье и основные материалы, придания продукции определенных потребительских свойств или для обслуживания и ухода за орудиями труда и облегчения процесса производства (смазочные и обтирочные материалы и т.п.).</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В группе вспомогательных материалов в виду особенностей использования отдельно выделяют топливо, тару и тарные материалы, а также запасные части.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Топливо - это углеродистые и </w:t>
      </w:r>
      <w:proofErr w:type="spellStart"/>
      <w:r w:rsidRPr="00E25F63">
        <w:rPr>
          <w:rFonts w:ascii="Times New Roman" w:eastAsia="Times New Roman" w:hAnsi="Times New Roman" w:cs="Times New Roman"/>
          <w:color w:val="000000"/>
          <w:sz w:val="28"/>
          <w:szCs w:val="28"/>
          <w:lang w:eastAsia="ru-RU"/>
        </w:rPr>
        <w:t>углеводородистые</w:t>
      </w:r>
      <w:proofErr w:type="spellEnd"/>
      <w:r w:rsidRPr="00E25F63">
        <w:rPr>
          <w:rFonts w:ascii="Times New Roman" w:eastAsia="Times New Roman" w:hAnsi="Times New Roman" w:cs="Times New Roman"/>
          <w:color w:val="000000"/>
          <w:sz w:val="28"/>
          <w:szCs w:val="28"/>
          <w:lang w:eastAsia="ru-RU"/>
        </w:rPr>
        <w:t xml:space="preserve"> вещества, выделяющие при сгорании тепловую энергию. Топливо подразделяют на следующие виды:</w:t>
      </w:r>
    </w:p>
    <w:p w:rsidR="00E25F63" w:rsidRPr="00FA65F7" w:rsidRDefault="00E25F63" w:rsidP="00FA65F7">
      <w:pPr>
        <w:pStyle w:val="a8"/>
        <w:numPr>
          <w:ilvl w:val="0"/>
          <w:numId w:val="28"/>
        </w:numPr>
        <w:shd w:val="clear" w:color="auto" w:fill="FFFFFF"/>
        <w:tabs>
          <w:tab w:val="left" w:pos="1134"/>
        </w:tabs>
        <w:spacing w:before="100" w:beforeAutospacing="1" w:after="100" w:afterAutospacing="1" w:line="360" w:lineRule="auto"/>
        <w:ind w:left="-142" w:firstLine="851"/>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энергетическое;</w:t>
      </w:r>
    </w:p>
    <w:p w:rsidR="00E25F63" w:rsidRPr="00FA65F7" w:rsidRDefault="00E25F63" w:rsidP="00FA65F7">
      <w:pPr>
        <w:pStyle w:val="a8"/>
        <w:numPr>
          <w:ilvl w:val="0"/>
          <w:numId w:val="28"/>
        </w:numPr>
        <w:shd w:val="clear" w:color="auto" w:fill="FFFFFF"/>
        <w:tabs>
          <w:tab w:val="left" w:pos="1134"/>
        </w:tabs>
        <w:spacing w:before="100" w:beforeAutospacing="1" w:after="100" w:afterAutospacing="1" w:line="360" w:lineRule="auto"/>
        <w:ind w:left="-142" w:firstLine="851"/>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технологическое (используемое для технологических целей в процессе производства продукции);</w:t>
      </w:r>
    </w:p>
    <w:p w:rsidR="00E25F63" w:rsidRPr="00FA65F7" w:rsidRDefault="00E25F63" w:rsidP="00FA65F7">
      <w:pPr>
        <w:pStyle w:val="a8"/>
        <w:numPr>
          <w:ilvl w:val="0"/>
          <w:numId w:val="28"/>
        </w:numPr>
        <w:shd w:val="clear" w:color="auto" w:fill="FFFFFF"/>
        <w:tabs>
          <w:tab w:val="left" w:pos="1134"/>
        </w:tabs>
        <w:spacing w:before="100" w:beforeAutospacing="1" w:after="100" w:afterAutospacing="1" w:line="360" w:lineRule="auto"/>
        <w:ind w:left="-142" w:firstLine="851"/>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двигательное (горючее - бензин, дизельное топливо и т.д.);</w:t>
      </w:r>
    </w:p>
    <w:p w:rsidR="00E25F63" w:rsidRPr="00FA65F7" w:rsidRDefault="00E25F63" w:rsidP="00FA65F7">
      <w:pPr>
        <w:pStyle w:val="a8"/>
        <w:numPr>
          <w:ilvl w:val="0"/>
          <w:numId w:val="28"/>
        </w:numPr>
        <w:shd w:val="clear" w:color="auto" w:fill="FFFFFF"/>
        <w:tabs>
          <w:tab w:val="left" w:pos="1134"/>
        </w:tabs>
        <w:spacing w:before="100" w:beforeAutospacing="1" w:after="100" w:afterAutospacing="1" w:line="360" w:lineRule="auto"/>
        <w:ind w:left="-142" w:firstLine="851"/>
        <w:jc w:val="both"/>
        <w:rPr>
          <w:rFonts w:ascii="Times New Roman" w:eastAsia="Times New Roman" w:hAnsi="Times New Roman" w:cs="Times New Roman"/>
          <w:color w:val="000000"/>
          <w:sz w:val="28"/>
          <w:szCs w:val="28"/>
          <w:lang w:eastAsia="ru-RU"/>
        </w:rPr>
      </w:pPr>
      <w:r w:rsidRPr="00FA65F7">
        <w:rPr>
          <w:rFonts w:ascii="Times New Roman" w:eastAsia="Times New Roman" w:hAnsi="Times New Roman" w:cs="Times New Roman"/>
          <w:color w:val="000000"/>
          <w:sz w:val="28"/>
          <w:szCs w:val="28"/>
          <w:lang w:eastAsia="ru-RU"/>
        </w:rPr>
        <w:t xml:space="preserve"> хозяйственное (используемое на отопление).</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Тара и тарные материалы - это предметы, используемые для упаковки и транспортировки продукции, хранения различных материалов и продукции. Различают следующие виды тары: тара из древесины, тара из картона и бумаги, тара из металла, тара из пластмассы, тара из стекла, тара из тканей и нетканых материалов.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Запасные части - это предметы, предназначенные для проведения ремонтов, замены изношенных частей машин, оборудования, транспортных средств и т.п.</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Возвратные отходы производства - это остатки сырья и материалов, образовавшиеся в процессе их переработки в готовую продукцию, утратившие частично или полностью потребительские свойства исходного сырья и материалов (обрубки, обрезки, стружка, опилки и т.п.).</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 xml:space="preserve">Не относятся к возвратным отходам остатки материалов,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Не относится к отходам также попутная (сопряженная) продукция, перечень которой устанавливается в отраслевых методических рекомендациях (инструкциях) по вопросам планирования, учета и </w:t>
      </w:r>
      <w:proofErr w:type="spellStart"/>
      <w:r w:rsidRPr="00E25F63">
        <w:rPr>
          <w:rFonts w:ascii="Times New Roman" w:eastAsia="Times New Roman" w:hAnsi="Times New Roman" w:cs="Times New Roman"/>
          <w:color w:val="000000"/>
          <w:sz w:val="28"/>
          <w:szCs w:val="28"/>
          <w:lang w:eastAsia="ru-RU"/>
        </w:rPr>
        <w:t>калькулирования</w:t>
      </w:r>
      <w:proofErr w:type="spellEnd"/>
      <w:r w:rsidRPr="00E25F63">
        <w:rPr>
          <w:rFonts w:ascii="Times New Roman" w:eastAsia="Times New Roman" w:hAnsi="Times New Roman" w:cs="Times New Roman"/>
          <w:color w:val="000000"/>
          <w:sz w:val="28"/>
          <w:szCs w:val="28"/>
          <w:lang w:eastAsia="ru-RU"/>
        </w:rPr>
        <w:t xml:space="preserve"> себестоимости продукции.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Инвентарь и хозяйственные принадлежности - это предметы со сроком полезного использования до 12 месяцев или обычного операционного цикла, если он превышает 12 месяцев, используемые в качестве средств труда (инвентарь, инструменты, спецодежда, спецприспособления и т.д.)</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Для целей аналитического учета материально-производственные запасы также классифицируют по различным группам в зависимости от технических свойств. Внутри групп материально-производственные запасы (в том числе материально-производственные запасы) подразделяют по видам, сортам, маркам, типоразмерам и т.д.</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Каждому виду материально-производственных запасов присваивается номенклатурный номер, разрабатываемый организацией в разрезе их наименований и/или однородных групп (видов).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Номенклатурный номер является единицей бухгалтерского учета материально-производственных запасов и представляет собой краткое числовое обозначение, присваиваемое каждому наименованию, сорту, размеру, марке материально-производственных запасов. Номенклатурные номера, присваиваемые материалам, записывают в специальный реестр, называемый номенклатурой-</w:t>
      </w:r>
      <w:proofErr w:type="gramStart"/>
      <w:r w:rsidRPr="00E25F63">
        <w:rPr>
          <w:rFonts w:ascii="Times New Roman" w:eastAsia="Times New Roman" w:hAnsi="Times New Roman" w:cs="Times New Roman"/>
          <w:color w:val="000000"/>
          <w:sz w:val="28"/>
          <w:szCs w:val="28"/>
          <w:lang w:eastAsia="ru-RU"/>
        </w:rPr>
        <w:t>ценником.[</w:t>
      </w:r>
      <w:proofErr w:type="gramEnd"/>
      <w:r w:rsidRPr="00E25F63">
        <w:rPr>
          <w:rFonts w:ascii="Times New Roman" w:eastAsia="Times New Roman" w:hAnsi="Times New Roman" w:cs="Times New Roman"/>
          <w:color w:val="000000"/>
          <w:sz w:val="28"/>
          <w:szCs w:val="28"/>
          <w:lang w:eastAsia="ru-RU"/>
        </w:rPr>
        <w:t>1]</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В соответствии с ПБУ 5/01 (в ред. Приказов Минфина РФ от 27.11.2006 N 156н, от 26.03.2007 N 26н), единица бухгалтерского учета материально-производственных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w:t>
      </w:r>
      <w:r w:rsidRPr="00E25F63">
        <w:rPr>
          <w:rFonts w:ascii="Times New Roman" w:eastAsia="Times New Roman" w:hAnsi="Times New Roman" w:cs="Times New Roman"/>
          <w:color w:val="000000"/>
          <w:sz w:val="28"/>
          <w:szCs w:val="28"/>
          <w:lang w:eastAsia="ru-RU"/>
        </w:rPr>
        <w:lastRenderedPageBreak/>
        <w:t>зависимости от характера материально-производственных запасов, порядка их приобретения и использования единицей материально-производственных запасов может быть номенклатурный номер, партия, однородная группа и т.п.[7]</w:t>
      </w:r>
    </w:p>
    <w:p w:rsidR="00E25F63" w:rsidRPr="00CA5592" w:rsidRDefault="00E25F63" w:rsidP="00CA5592">
      <w:pPr>
        <w:pStyle w:val="a8"/>
        <w:numPr>
          <w:ilvl w:val="1"/>
          <w:numId w:val="5"/>
        </w:num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r w:rsidRPr="00CA5592">
        <w:rPr>
          <w:rFonts w:ascii="Cambria" w:eastAsia="Times New Roman" w:hAnsi="Cambria" w:cs="Times New Roman"/>
          <w:color w:val="000000"/>
          <w:sz w:val="28"/>
          <w:szCs w:val="28"/>
          <w:lang w:eastAsia="ru-RU"/>
        </w:rPr>
        <w:t>Оценка материально-производственных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принимаются к бухгалтерскому учету по фактической себестоимости.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К фактическим затратам на приобретение материально-производственных запасов относятся:</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суммы, уплачиваемые в соответствии с договором поставщику (продавцу);</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суммы, уплачиваемые организациям за информационные и консультационные услуги, связанные с приобретением материально-производственных запасов;</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таможенные пошлины;</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невозмещаемые налоги, уплачиваемые в связи с приобретением единицы материально-производственных запасов;</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вознаграждения, уплачиваемые посреднической организации, через которую приобретены материально-производственные запасы;</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затраты по заготовке и доставке материально-производственных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материально-производственных запасов; затраты по содержанию заготовительно-складского подразделения организации, затраты за услуги транспорта по доставке </w:t>
      </w:r>
      <w:r w:rsidRPr="00CA14C3">
        <w:rPr>
          <w:rFonts w:ascii="Times New Roman" w:eastAsia="Times New Roman" w:hAnsi="Times New Roman" w:cs="Times New Roman"/>
          <w:color w:val="000000"/>
          <w:sz w:val="28"/>
          <w:szCs w:val="28"/>
          <w:lang w:eastAsia="ru-RU"/>
        </w:rPr>
        <w:lastRenderedPageBreak/>
        <w:t>материально-производственных запасов до места их использования, если они не включены в цену материально-производственных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материально-производственных запасов проценты по заемным средствам, если они привлечены для приобретения этих запасов;</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затраты по доведению материально-производственных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E25F63" w:rsidRPr="00CA14C3" w:rsidRDefault="00E25F63" w:rsidP="00CA14C3">
      <w:pPr>
        <w:pStyle w:val="a8"/>
        <w:numPr>
          <w:ilvl w:val="2"/>
          <w:numId w:val="26"/>
        </w:numPr>
        <w:shd w:val="clear" w:color="auto" w:fill="FFFFFF"/>
        <w:tabs>
          <w:tab w:val="left"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иные затраты, непосредственно связанные с приобретением материально-производственных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Фактическая себестоимость материально-производственных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Фактическая себестоимость материально-производственных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Под текущей рыночной стоимостью понимается сумма денежных средств, которая может быть получена в результате продажи указанных активов.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Фактической себестоимостью материально-производственных запасов, полученных по договорам, предусматривающим исполнение обязательств (оплату) </w:t>
      </w:r>
      <w:proofErr w:type="spellStart"/>
      <w:r w:rsidRPr="00E25F63">
        <w:rPr>
          <w:rFonts w:ascii="Times New Roman" w:eastAsia="Times New Roman" w:hAnsi="Times New Roman" w:cs="Times New Roman"/>
          <w:color w:val="000000"/>
          <w:sz w:val="28"/>
          <w:szCs w:val="28"/>
          <w:lang w:eastAsia="ru-RU"/>
        </w:rPr>
        <w:t>неденежными</w:t>
      </w:r>
      <w:proofErr w:type="spellEnd"/>
      <w:r w:rsidRPr="00E25F63">
        <w:rPr>
          <w:rFonts w:ascii="Times New Roman" w:eastAsia="Times New Roman" w:hAnsi="Times New Roman" w:cs="Times New Roman"/>
          <w:color w:val="000000"/>
          <w:sz w:val="28"/>
          <w:szCs w:val="28"/>
          <w:lang w:eastAsia="ru-RU"/>
        </w:rPr>
        <w:t xml:space="preserve">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При невозможности установить стоимость активов, переданных или подлежащих передаче организацией, стоимость материально-производственных запасов, полученных организацией по договорам, предусматривающим исполнение обязательств (оплату) </w:t>
      </w:r>
      <w:proofErr w:type="spellStart"/>
      <w:r w:rsidRPr="00E25F63">
        <w:rPr>
          <w:rFonts w:ascii="Times New Roman" w:eastAsia="Times New Roman" w:hAnsi="Times New Roman" w:cs="Times New Roman"/>
          <w:color w:val="000000"/>
          <w:sz w:val="28"/>
          <w:szCs w:val="28"/>
          <w:lang w:eastAsia="ru-RU"/>
        </w:rPr>
        <w:t>неденежными</w:t>
      </w:r>
      <w:proofErr w:type="spellEnd"/>
      <w:r w:rsidRPr="00E25F63">
        <w:rPr>
          <w:rFonts w:ascii="Times New Roman" w:eastAsia="Times New Roman" w:hAnsi="Times New Roman" w:cs="Times New Roman"/>
          <w:color w:val="000000"/>
          <w:sz w:val="28"/>
          <w:szCs w:val="28"/>
          <w:lang w:eastAsia="ru-RU"/>
        </w:rPr>
        <w:t xml:space="preserve"> средствами, определяется исходя из цены, по которой в сравнимых обстоятельствах приобретаются аналогичные материально-производственные запасы.</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В фактическую себестоимость материально-производственных запасов включаются также фактические затраты организации на доставку материально-производственных запасов и приведение их в состояние, пригодное для использования.</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E25F63" w:rsidRPr="00CA14C3" w:rsidRDefault="00E25F63" w:rsidP="00CA14C3">
      <w:pPr>
        <w:pStyle w:val="a8"/>
        <w:numPr>
          <w:ilvl w:val="0"/>
          <w:numId w:val="24"/>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по себестоимости каждой единицы;</w:t>
      </w:r>
    </w:p>
    <w:p w:rsidR="00E25F63" w:rsidRPr="00CA14C3" w:rsidRDefault="00E25F63" w:rsidP="00CA14C3">
      <w:pPr>
        <w:pStyle w:val="a8"/>
        <w:numPr>
          <w:ilvl w:val="0"/>
          <w:numId w:val="24"/>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по средней себестоимости;</w:t>
      </w:r>
    </w:p>
    <w:p w:rsidR="00E25F63" w:rsidRPr="00CA14C3" w:rsidRDefault="00E25F63" w:rsidP="00CA14C3">
      <w:pPr>
        <w:pStyle w:val="a8"/>
        <w:numPr>
          <w:ilvl w:val="0"/>
          <w:numId w:val="24"/>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по себестоимости первых по времени приобретения материально-производственных запасов (способ ФИФО);</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Применение одного из указанных способов по группе (виду) материально-производственных запасов производится исходя из допущения последовательности применения учетной политики.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Оценка материально-производственных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D456BF"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Оценка по себестоимости первых по времени приобретения материально-производственных запасов (способ ФИФО) основана на допущении, что</w:t>
      </w:r>
    </w:p>
    <w:p w:rsidR="00E25F63" w:rsidRPr="00E25F63" w:rsidRDefault="00E25F63" w:rsidP="00D456BF">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lastRenderedPageBreak/>
        <w:t>материально-производственные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По каждой группе (виду) материально-производственных запасов в течение отчетного года применяется один способ оценки.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Оценка материально-производственных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по времени </w:t>
      </w:r>
      <w:proofErr w:type="gramStart"/>
      <w:r w:rsidRPr="00E25F63">
        <w:rPr>
          <w:rFonts w:ascii="Times New Roman" w:eastAsia="Times New Roman" w:hAnsi="Times New Roman" w:cs="Times New Roman"/>
          <w:color w:val="000000"/>
          <w:sz w:val="28"/>
          <w:szCs w:val="28"/>
          <w:lang w:eastAsia="ru-RU"/>
        </w:rPr>
        <w:t>приобретений.[</w:t>
      </w:r>
      <w:proofErr w:type="gramEnd"/>
      <w:r w:rsidRPr="00E25F63">
        <w:rPr>
          <w:rFonts w:ascii="Times New Roman" w:eastAsia="Times New Roman" w:hAnsi="Times New Roman" w:cs="Times New Roman"/>
          <w:color w:val="000000"/>
          <w:sz w:val="28"/>
          <w:szCs w:val="28"/>
          <w:lang w:eastAsia="ru-RU"/>
        </w:rPr>
        <w:t>1]</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Материально-производственные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На конец отчетного года материально-производственные запасы отражаются в бухгалтерском балансе по стоимости, определяемой исходя из используемых способов оценки запасов.</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w:t>
      </w:r>
      <w:r w:rsidRPr="00E25F63">
        <w:rPr>
          <w:rFonts w:ascii="Times New Roman" w:eastAsia="Times New Roman" w:hAnsi="Times New Roman" w:cs="Times New Roman"/>
          <w:color w:val="000000"/>
          <w:sz w:val="28"/>
          <w:szCs w:val="28"/>
          <w:lang w:eastAsia="ru-RU"/>
        </w:rPr>
        <w:lastRenderedPageBreak/>
        <w:t xml:space="preserve">фактической себестоимостью материально-производственных запасов, если последняя выше текущей рыночной </w:t>
      </w:r>
      <w:proofErr w:type="gramStart"/>
      <w:r w:rsidRPr="00E25F63">
        <w:rPr>
          <w:rFonts w:ascii="Times New Roman" w:eastAsia="Times New Roman" w:hAnsi="Times New Roman" w:cs="Times New Roman"/>
          <w:color w:val="000000"/>
          <w:sz w:val="28"/>
          <w:szCs w:val="28"/>
          <w:lang w:eastAsia="ru-RU"/>
        </w:rPr>
        <w:t>стоимости.[</w:t>
      </w:r>
      <w:proofErr w:type="gramEnd"/>
      <w:r w:rsidRPr="00E25F63">
        <w:rPr>
          <w:rFonts w:ascii="Times New Roman" w:eastAsia="Times New Roman" w:hAnsi="Times New Roman" w:cs="Times New Roman"/>
          <w:color w:val="000000"/>
          <w:sz w:val="28"/>
          <w:szCs w:val="28"/>
          <w:lang w:eastAsia="ru-RU"/>
        </w:rPr>
        <w:t>4]</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 xml:space="preserve">Материально-производственные запасы, принадлежащие организации, но находящиеся </w:t>
      </w:r>
      <w:proofErr w:type="gramStart"/>
      <w:r w:rsidRPr="00E25F63">
        <w:rPr>
          <w:rFonts w:ascii="Times New Roman" w:eastAsia="Times New Roman" w:hAnsi="Times New Roman" w:cs="Times New Roman"/>
          <w:color w:val="000000"/>
          <w:sz w:val="28"/>
          <w:szCs w:val="28"/>
          <w:lang w:eastAsia="ru-RU"/>
        </w:rPr>
        <w:t>в пути</w:t>
      </w:r>
      <w:proofErr w:type="gramEnd"/>
      <w:r w:rsidRPr="00E25F63">
        <w:rPr>
          <w:rFonts w:ascii="Times New Roman" w:eastAsia="Times New Roman" w:hAnsi="Times New Roman" w:cs="Times New Roman"/>
          <w:color w:val="000000"/>
          <w:sz w:val="28"/>
          <w:szCs w:val="28"/>
          <w:lang w:eastAsia="ru-RU"/>
        </w:rPr>
        <w:t xml:space="preserve">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E25F63" w:rsidRPr="00E25F63" w:rsidRDefault="00E25F63"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E25F63">
        <w:rPr>
          <w:rFonts w:ascii="Times New Roman" w:eastAsia="Times New Roman" w:hAnsi="Times New Roman" w:cs="Times New Roman"/>
          <w:color w:val="000000"/>
          <w:sz w:val="28"/>
          <w:szCs w:val="28"/>
          <w:lang w:eastAsia="ru-RU"/>
        </w:rPr>
        <w:t>В бухгалтерской отчетности подлежит раскрытию с учетом существенности, как минимум, следующая информация:</w:t>
      </w:r>
    </w:p>
    <w:p w:rsidR="00E25F63" w:rsidRPr="00CA14C3" w:rsidRDefault="00CA14C3" w:rsidP="00CA14C3">
      <w:pPr>
        <w:pStyle w:val="a8"/>
        <w:numPr>
          <w:ilvl w:val="0"/>
          <w:numId w:val="23"/>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25F63" w:rsidRPr="00CA14C3">
        <w:rPr>
          <w:rFonts w:ascii="Times New Roman" w:eastAsia="Times New Roman" w:hAnsi="Times New Roman" w:cs="Times New Roman"/>
          <w:color w:val="000000"/>
          <w:sz w:val="28"/>
          <w:szCs w:val="28"/>
          <w:lang w:eastAsia="ru-RU"/>
        </w:rPr>
        <w:t>о способах оценки материально-производственных запасов по их группам (видам);</w:t>
      </w:r>
    </w:p>
    <w:p w:rsidR="00E25F63" w:rsidRPr="00CA14C3" w:rsidRDefault="00E25F63" w:rsidP="00CA14C3">
      <w:pPr>
        <w:pStyle w:val="a8"/>
        <w:numPr>
          <w:ilvl w:val="0"/>
          <w:numId w:val="23"/>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о последствиях изменений способов оценки материально-производственных запасов;</w:t>
      </w:r>
    </w:p>
    <w:p w:rsidR="00E25F63" w:rsidRPr="00CA14C3" w:rsidRDefault="00E25F63" w:rsidP="00CA14C3">
      <w:pPr>
        <w:pStyle w:val="a8"/>
        <w:numPr>
          <w:ilvl w:val="0"/>
          <w:numId w:val="23"/>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о стоимости материально-производственных запасов, переданных в залог;</w:t>
      </w:r>
    </w:p>
    <w:p w:rsidR="00E25F63" w:rsidRPr="00CA14C3" w:rsidRDefault="00E25F63" w:rsidP="00CA14C3">
      <w:pPr>
        <w:pStyle w:val="a8"/>
        <w:numPr>
          <w:ilvl w:val="0"/>
          <w:numId w:val="23"/>
        </w:numPr>
        <w:shd w:val="clear" w:color="auto" w:fill="FFFFFF"/>
        <w:tabs>
          <w:tab w:val="clear" w:pos="720"/>
          <w:tab w:val="num" w:pos="993"/>
        </w:tabs>
        <w:spacing w:before="100" w:beforeAutospacing="1" w:after="100" w:afterAutospacing="1" w:line="360" w:lineRule="auto"/>
        <w:ind w:left="0" w:firstLine="709"/>
        <w:jc w:val="both"/>
        <w:rPr>
          <w:rFonts w:ascii="Times New Roman" w:eastAsia="Times New Roman" w:hAnsi="Times New Roman" w:cs="Times New Roman"/>
          <w:color w:val="000000"/>
          <w:sz w:val="28"/>
          <w:szCs w:val="28"/>
          <w:lang w:eastAsia="ru-RU"/>
        </w:rPr>
      </w:pPr>
      <w:r w:rsidRPr="00CA14C3">
        <w:rPr>
          <w:rFonts w:ascii="Times New Roman" w:eastAsia="Times New Roman" w:hAnsi="Times New Roman" w:cs="Times New Roman"/>
          <w:color w:val="000000"/>
          <w:sz w:val="28"/>
          <w:szCs w:val="28"/>
          <w:lang w:eastAsia="ru-RU"/>
        </w:rPr>
        <w:t xml:space="preserve"> о величине и движении резервов под снижение стоимости материальных ценностей.</w:t>
      </w:r>
    </w:p>
    <w:p w:rsidR="00CA14C3" w:rsidRDefault="00CA14C3" w:rsidP="00CA14C3">
      <w:pPr>
        <w:shd w:val="clear" w:color="auto" w:fill="FFFFFF"/>
        <w:spacing w:before="100" w:beforeAutospacing="1" w:after="100" w:afterAutospacing="1" w:line="360" w:lineRule="atLeast"/>
        <w:ind w:firstLine="720"/>
        <w:jc w:val="both"/>
        <w:rPr>
          <w:rFonts w:ascii="Georgia" w:eastAsia="Times New Roman" w:hAnsi="Georgia" w:cs="Times New Roman"/>
          <w:color w:val="000000"/>
          <w:sz w:val="27"/>
          <w:szCs w:val="27"/>
          <w:lang w:eastAsia="ru-RU"/>
        </w:rPr>
        <w:sectPr w:rsidR="00CA14C3" w:rsidSect="00D456BF">
          <w:pgSz w:w="11906" w:h="16838"/>
          <w:pgMar w:top="1134" w:right="567" w:bottom="1134" w:left="1701" w:header="709" w:footer="709" w:gutter="0"/>
          <w:cols w:space="708"/>
          <w:docGrid w:linePitch="360"/>
        </w:sectPr>
      </w:pPr>
    </w:p>
    <w:p w:rsidR="00743ACF" w:rsidRPr="00743ACF" w:rsidRDefault="000C03D2" w:rsidP="000C03D2">
      <w:pPr>
        <w:shd w:val="clear" w:color="auto" w:fill="FFFFFF"/>
        <w:spacing w:before="100" w:beforeAutospacing="1" w:after="180" w:line="360" w:lineRule="atLeast"/>
        <w:ind w:firstLine="720"/>
        <w:jc w:val="both"/>
        <w:rPr>
          <w:rFonts w:ascii="Georgia" w:eastAsia="Times New Roman" w:hAnsi="Georgia" w:cs="Times New Roman"/>
          <w:color w:val="000000"/>
          <w:sz w:val="27"/>
          <w:szCs w:val="27"/>
          <w:lang w:eastAsia="ru-RU"/>
        </w:rPr>
      </w:pPr>
      <w:r>
        <w:rPr>
          <w:rFonts w:ascii="Cambria" w:eastAsia="Times New Roman" w:hAnsi="Cambria" w:cs="Times New Roman"/>
          <w:color w:val="000000"/>
          <w:sz w:val="32"/>
          <w:szCs w:val="27"/>
          <w:lang w:eastAsia="ru-RU"/>
        </w:rPr>
        <w:lastRenderedPageBreak/>
        <w:t>2</w:t>
      </w:r>
      <w:r w:rsidR="00743ACF" w:rsidRPr="00743ACF">
        <w:rPr>
          <w:rFonts w:ascii="Georgia" w:eastAsia="Times New Roman" w:hAnsi="Georgia" w:cs="Times New Roman"/>
          <w:color w:val="000000"/>
          <w:sz w:val="27"/>
          <w:szCs w:val="27"/>
          <w:lang w:eastAsia="ru-RU"/>
        </w:rPr>
        <w:t xml:space="preserve"> </w:t>
      </w:r>
      <w:r w:rsidR="00743ACF" w:rsidRPr="00CA5592">
        <w:rPr>
          <w:rFonts w:ascii="Cambria" w:eastAsia="Times New Roman" w:hAnsi="Cambria" w:cs="Times New Roman"/>
          <w:color w:val="000000"/>
          <w:sz w:val="32"/>
          <w:szCs w:val="27"/>
          <w:lang w:eastAsia="ru-RU"/>
        </w:rPr>
        <w:t>Бухгалтерский учет материально-производственных запасов</w:t>
      </w:r>
    </w:p>
    <w:p w:rsidR="00743ACF" w:rsidRPr="00CA5592" w:rsidRDefault="00743ACF" w:rsidP="00CA5592">
      <w:pPr>
        <w:shd w:val="clear" w:color="auto" w:fill="FFFFFF"/>
        <w:spacing w:before="100" w:beforeAutospacing="1" w:after="360" w:line="360" w:lineRule="atLeast"/>
        <w:ind w:firstLine="720"/>
        <w:jc w:val="both"/>
        <w:rPr>
          <w:rFonts w:ascii="Cambria" w:eastAsia="Times New Roman" w:hAnsi="Cambria" w:cs="Times New Roman"/>
          <w:color w:val="000000"/>
          <w:sz w:val="28"/>
          <w:szCs w:val="27"/>
          <w:lang w:eastAsia="ru-RU"/>
        </w:rPr>
      </w:pPr>
      <w:r w:rsidRPr="00CA5592">
        <w:rPr>
          <w:rFonts w:ascii="Cambria" w:eastAsia="Times New Roman" w:hAnsi="Cambria" w:cs="Times New Roman"/>
          <w:color w:val="000000"/>
          <w:sz w:val="28"/>
          <w:szCs w:val="27"/>
          <w:lang w:eastAsia="ru-RU"/>
        </w:rPr>
        <w:t>2.1 Синтетический учет производственных запасов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Синтетический учет производственных запасов ведется на счете 10 «Материалы». Этот счет имеет следующие </w:t>
      </w:r>
      <w:proofErr w:type="spellStart"/>
      <w:r w:rsidRPr="00743ACF">
        <w:rPr>
          <w:rFonts w:ascii="Times New Roman" w:eastAsia="Times New Roman" w:hAnsi="Times New Roman" w:cs="Times New Roman"/>
          <w:color w:val="000000"/>
          <w:sz w:val="28"/>
          <w:szCs w:val="28"/>
          <w:lang w:eastAsia="ru-RU"/>
        </w:rPr>
        <w:t>субсчета</w:t>
      </w:r>
      <w:proofErr w:type="spellEnd"/>
      <w:r w:rsidRPr="00743ACF">
        <w:rPr>
          <w:rFonts w:ascii="Times New Roman" w:eastAsia="Times New Roman" w:hAnsi="Times New Roman" w:cs="Times New Roman"/>
          <w:color w:val="000000"/>
          <w:sz w:val="28"/>
          <w:szCs w:val="28"/>
          <w:lang w:eastAsia="ru-RU"/>
        </w:rPr>
        <w:t>:</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roofErr w:type="spellStart"/>
      <w:r w:rsidRPr="00743ACF">
        <w:rPr>
          <w:rFonts w:ascii="Times New Roman" w:eastAsia="Times New Roman" w:hAnsi="Times New Roman" w:cs="Times New Roman"/>
          <w:color w:val="000000"/>
          <w:sz w:val="28"/>
          <w:szCs w:val="28"/>
          <w:lang w:eastAsia="ru-RU"/>
        </w:rPr>
        <w:t>Субсчет</w:t>
      </w:r>
      <w:proofErr w:type="spellEnd"/>
      <w:r w:rsidRPr="00743ACF">
        <w:rPr>
          <w:rFonts w:ascii="Times New Roman" w:eastAsia="Times New Roman" w:hAnsi="Times New Roman" w:cs="Times New Roman"/>
          <w:color w:val="000000"/>
          <w:sz w:val="28"/>
          <w:szCs w:val="28"/>
          <w:lang w:eastAsia="ru-RU"/>
        </w:rPr>
        <w:t xml:space="preserve"> 1 «Сырье и материалы» предназначен для учета наличия и движения сырья и основных материалов, включая строительные, образующих вещественную основу созданного в процессе производства продукта, а также вспомогательных материалов, которые могут присоединяться к основным материалам для повышения их потребительских свойств и качеств (лаки, краски), могут потребляться средствами труда для поддержания их в рабочем состоянии (масло для смазки машин), могут использоваться для содействия производственному процес</w:t>
      </w:r>
      <w:r w:rsidRPr="00743ACF">
        <w:rPr>
          <w:rFonts w:ascii="Times New Roman" w:eastAsia="Times New Roman" w:hAnsi="Times New Roman" w:cs="Times New Roman"/>
          <w:color w:val="000000"/>
          <w:sz w:val="28"/>
          <w:szCs w:val="28"/>
          <w:lang w:eastAsia="ru-RU"/>
        </w:rPr>
        <w:softHyphen/>
        <w:t>су, хозяйственных нужд (расход материалов для ремонтных целей, на обслуживание санитарных устройств и т. п.), содействия процес</w:t>
      </w:r>
      <w:r w:rsidRPr="00743ACF">
        <w:rPr>
          <w:rFonts w:ascii="Times New Roman" w:eastAsia="Times New Roman" w:hAnsi="Times New Roman" w:cs="Times New Roman"/>
          <w:color w:val="000000"/>
          <w:sz w:val="28"/>
          <w:szCs w:val="28"/>
          <w:lang w:eastAsia="ru-RU"/>
        </w:rPr>
        <w:softHyphen/>
        <w:t>су производства сельскохозяйственной продукции, заготовленной для переработки.</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2 «Покупные полуфабрикаты и комплектующие изделия, конструкции и детали» используется для учета наличия и движения покупных полуфабрикатов и комплектующих изделий, которые пред</w:t>
      </w:r>
      <w:r w:rsidRPr="00743ACF">
        <w:rPr>
          <w:color w:val="000000"/>
          <w:sz w:val="28"/>
          <w:szCs w:val="28"/>
        </w:rPr>
        <w:softHyphen/>
        <w:t>назначены для комплектования выпускаемой продукции, включая строительные конструкции и детали, требующие сборки и входящие в себестоимость строительной продукции; стоимости специального оборудования, инструментов и приспособлений, приобретаемых для проведения научных (экспериментальных) работ. Изделия, приобре</w:t>
      </w:r>
      <w:r w:rsidRPr="00743ACF">
        <w:rPr>
          <w:color w:val="000000"/>
          <w:sz w:val="28"/>
          <w:szCs w:val="28"/>
        </w:rPr>
        <w:softHyphen/>
        <w:t>тенные для комплектации, стоимость которых не включается в себе</w:t>
      </w:r>
      <w:r w:rsidRPr="00743ACF">
        <w:rPr>
          <w:color w:val="000000"/>
          <w:sz w:val="28"/>
          <w:szCs w:val="28"/>
        </w:rPr>
        <w:softHyphen/>
        <w:t>стоимость продукции, учитывается на счете 41 «Товары».</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3 «Топливо» предназначен для учета наличия и движения всех видов нефтепродуктов (нефть, бензин и т. п.), смазочных матери</w:t>
      </w:r>
      <w:r w:rsidRPr="00743ACF">
        <w:rPr>
          <w:color w:val="000000"/>
          <w:sz w:val="28"/>
          <w:szCs w:val="28"/>
        </w:rPr>
        <w:softHyphen/>
        <w:t xml:space="preserve">алов для </w:t>
      </w:r>
      <w:r w:rsidRPr="00743ACF">
        <w:rPr>
          <w:color w:val="000000"/>
          <w:sz w:val="28"/>
          <w:szCs w:val="28"/>
        </w:rPr>
        <w:lastRenderedPageBreak/>
        <w:t>эксплуатации транспортных средств, топлива для техноло</w:t>
      </w:r>
      <w:r w:rsidRPr="00743ACF">
        <w:rPr>
          <w:color w:val="000000"/>
          <w:sz w:val="28"/>
          <w:szCs w:val="28"/>
        </w:rPr>
        <w:softHyphen/>
        <w:t>гических нужд производства, для выработки энергии, отопления зда</w:t>
      </w:r>
      <w:r w:rsidRPr="00743ACF">
        <w:rPr>
          <w:color w:val="000000"/>
          <w:sz w:val="28"/>
          <w:szCs w:val="28"/>
        </w:rPr>
        <w:softHyphen/>
        <w:t>ний (уголь, дрова, торф, газообразное топливо).</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4 «Тара и тарные материалы» применяется для учета на</w:t>
      </w:r>
      <w:r w:rsidRPr="00743ACF">
        <w:rPr>
          <w:color w:val="000000"/>
          <w:sz w:val="28"/>
          <w:szCs w:val="28"/>
        </w:rPr>
        <w:softHyphen/>
        <w:t>личия и движения всех видов тары, а также материалов для ее изго</w:t>
      </w:r>
      <w:r w:rsidRPr="00743ACF">
        <w:rPr>
          <w:color w:val="000000"/>
          <w:sz w:val="28"/>
          <w:szCs w:val="28"/>
        </w:rPr>
        <w:softHyphen/>
        <w:t xml:space="preserve">товления и ремонта. Не отражается на этом </w:t>
      </w:r>
      <w:proofErr w:type="spellStart"/>
      <w:r w:rsidRPr="00743ACF">
        <w:rPr>
          <w:color w:val="000000"/>
          <w:sz w:val="28"/>
          <w:szCs w:val="28"/>
        </w:rPr>
        <w:t>субсчете</w:t>
      </w:r>
      <w:proofErr w:type="spellEnd"/>
      <w:r w:rsidRPr="00743ACF">
        <w:rPr>
          <w:color w:val="000000"/>
          <w:sz w:val="28"/>
          <w:szCs w:val="28"/>
        </w:rPr>
        <w:t xml:space="preserve"> тара, используемая организацией как хозяйственный инвентарь. Предметы, предназначен</w:t>
      </w:r>
      <w:r w:rsidRPr="00743ACF">
        <w:rPr>
          <w:color w:val="000000"/>
          <w:sz w:val="28"/>
          <w:szCs w:val="28"/>
        </w:rPr>
        <w:softHyphen/>
        <w:t xml:space="preserve">ные для дополнительного оборудования, вагонов, барж, судов и других транспортных средств в целях обеспечения сохранности отгружаемой продукции, учитываются на </w:t>
      </w:r>
      <w:proofErr w:type="spellStart"/>
      <w:r w:rsidRPr="00743ACF">
        <w:rPr>
          <w:color w:val="000000"/>
          <w:sz w:val="28"/>
          <w:szCs w:val="28"/>
        </w:rPr>
        <w:t>субсчете</w:t>
      </w:r>
      <w:proofErr w:type="spellEnd"/>
      <w:r w:rsidRPr="00743ACF">
        <w:rPr>
          <w:color w:val="000000"/>
          <w:sz w:val="28"/>
          <w:szCs w:val="28"/>
        </w:rPr>
        <w:t xml:space="preserve"> 1 "Сырье и материалы". Орга</w:t>
      </w:r>
      <w:r w:rsidRPr="00743ACF">
        <w:rPr>
          <w:color w:val="000000"/>
          <w:sz w:val="28"/>
          <w:szCs w:val="28"/>
        </w:rPr>
        <w:softHyphen/>
        <w:t>низации торговли учитывают тару под товарами и порожнюю на счете 41 «Товары».</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5 «Запасные части» используется для учета наличия и дви</w:t>
      </w:r>
      <w:r w:rsidRPr="00743ACF">
        <w:rPr>
          <w:color w:val="000000"/>
          <w:sz w:val="28"/>
          <w:szCs w:val="28"/>
        </w:rPr>
        <w:softHyphen/>
        <w:t>жения запасных частей, приобретенных или изготовленных для нужд основной деятельности и предназначенных для ремонта, замены из</w:t>
      </w:r>
      <w:r w:rsidRPr="00743ACF">
        <w:rPr>
          <w:color w:val="000000"/>
          <w:sz w:val="28"/>
          <w:szCs w:val="28"/>
        </w:rPr>
        <w:softHyphen/>
        <w:t>ношенных частей машин, оборудования, транспортных средств и т. п., а также обменного фонда полнокомплектных машин, оборудования, двигателей, узлов, создаваемого на местных предприятиях, в ремонт</w:t>
      </w:r>
      <w:r w:rsidRPr="00743ACF">
        <w:rPr>
          <w:color w:val="000000"/>
          <w:sz w:val="28"/>
          <w:szCs w:val="28"/>
        </w:rPr>
        <w:softHyphen/>
        <w:t>ных цехах предприятий, на технических обменных пунктах. Здесь же учитываются наличие и движение автомобильных шин в запасе и обо</w:t>
      </w:r>
      <w:r w:rsidRPr="00743ACF">
        <w:rPr>
          <w:color w:val="000000"/>
          <w:sz w:val="28"/>
          <w:szCs w:val="28"/>
        </w:rPr>
        <w:softHyphen/>
        <w:t>роте (кроме шин, включаемых в инвентарную стоимость автомобиля и отражаемых в составе основных средств).</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6 «Прочие материалы» предназначен для учета наличия и движения отходов производства (обрубки, обрезки, стружка); неис</w:t>
      </w:r>
      <w:r w:rsidRPr="00743ACF">
        <w:rPr>
          <w:color w:val="000000"/>
          <w:sz w:val="28"/>
          <w:szCs w:val="28"/>
        </w:rPr>
        <w:softHyphen/>
        <w:t xml:space="preserve">правимого брака; материалов, полученных от ликвидации основных средств (металлолом, утильсырье); изношенных шин и др. Отходы производства и вторичные материальные ценности, используемые как твердое топливо, учитываются на </w:t>
      </w:r>
      <w:proofErr w:type="spellStart"/>
      <w:r w:rsidRPr="00743ACF">
        <w:rPr>
          <w:color w:val="000000"/>
          <w:sz w:val="28"/>
          <w:szCs w:val="28"/>
        </w:rPr>
        <w:t>субсчете</w:t>
      </w:r>
      <w:proofErr w:type="spellEnd"/>
      <w:r w:rsidRPr="00743ACF">
        <w:rPr>
          <w:color w:val="000000"/>
          <w:sz w:val="28"/>
          <w:szCs w:val="28"/>
        </w:rPr>
        <w:t xml:space="preserve"> 3 «Топливо».</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lastRenderedPageBreak/>
        <w:t>Субсчет</w:t>
      </w:r>
      <w:proofErr w:type="spellEnd"/>
      <w:r w:rsidRPr="00743ACF">
        <w:rPr>
          <w:color w:val="000000"/>
          <w:sz w:val="28"/>
          <w:szCs w:val="28"/>
        </w:rPr>
        <w:t xml:space="preserve"> 7 «Материалы, переданные в переработку на сторону» применяется для учета наличия и движения материалов, переданных в переработку другим организациям для последующего изготовления готовой продукции. При этом затраты на переработку включаются в себестоимость готовой продукции независимо от способа переработ</w:t>
      </w:r>
      <w:r w:rsidRPr="00743ACF">
        <w:rPr>
          <w:color w:val="000000"/>
          <w:sz w:val="28"/>
          <w:szCs w:val="28"/>
        </w:rPr>
        <w:softHyphen/>
        <w:t>ки (собственными силами или сторонними организациями).</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8 «Строительные материалы» предназначен для учета на</w:t>
      </w:r>
      <w:r w:rsidRPr="00743ACF">
        <w:rPr>
          <w:color w:val="000000"/>
          <w:sz w:val="28"/>
          <w:szCs w:val="28"/>
        </w:rPr>
        <w:softHyphen/>
        <w:t>личия и движения материалов, используемых в строительно-монтаж</w:t>
      </w:r>
      <w:r w:rsidRPr="00743ACF">
        <w:rPr>
          <w:color w:val="000000"/>
          <w:sz w:val="28"/>
          <w:szCs w:val="28"/>
        </w:rPr>
        <w:softHyphen/>
        <w:t>ных работах, для отделки зданий и сооружений, а также для учета строительных конструкций, деталей и т. п. для нужд строительства у организаций-застройщиков.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 xml:space="preserve">Сельскохозяйственные организации могут открывать к счету 10 «Материалы» </w:t>
      </w:r>
      <w:proofErr w:type="spellStart"/>
      <w:r w:rsidRPr="00743ACF">
        <w:rPr>
          <w:color w:val="000000"/>
          <w:sz w:val="28"/>
          <w:szCs w:val="28"/>
        </w:rPr>
        <w:t>субсчета</w:t>
      </w:r>
      <w:proofErr w:type="spellEnd"/>
      <w:r w:rsidRPr="00743ACF">
        <w:rPr>
          <w:color w:val="000000"/>
          <w:sz w:val="28"/>
          <w:szCs w:val="28"/>
        </w:rPr>
        <w:t xml:space="preserve"> целевого назначения: семена, посадочный ма</w:t>
      </w:r>
      <w:r w:rsidRPr="00743ACF">
        <w:rPr>
          <w:color w:val="000000"/>
          <w:sz w:val="28"/>
          <w:szCs w:val="28"/>
        </w:rPr>
        <w:softHyphen/>
        <w:t>териал, корма, минеральные удобрения и т. п.</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9 «Инвентарь и хозяйственные принадлежности» предназ</w:t>
      </w:r>
      <w:r w:rsidRPr="00743ACF">
        <w:rPr>
          <w:color w:val="000000"/>
          <w:sz w:val="28"/>
          <w:szCs w:val="28"/>
        </w:rPr>
        <w:softHyphen/>
        <w:t>начен для учета инвентаря, инструмента и других средств труда, вклю</w:t>
      </w:r>
      <w:r w:rsidRPr="00743ACF">
        <w:rPr>
          <w:color w:val="000000"/>
          <w:sz w:val="28"/>
          <w:szCs w:val="28"/>
        </w:rPr>
        <w:softHyphen/>
        <w:t>чаемых в состав средств в обороте.</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10 «Специальная оснастка и спецодежда на складе» пред</w:t>
      </w:r>
      <w:r w:rsidRPr="00743ACF">
        <w:rPr>
          <w:color w:val="000000"/>
          <w:sz w:val="28"/>
          <w:szCs w:val="28"/>
        </w:rPr>
        <w:softHyphen/>
        <w:t xml:space="preserve">назначена для учета наличия и движения </w:t>
      </w:r>
      <w:proofErr w:type="spellStart"/>
      <w:r w:rsidRPr="00743ACF">
        <w:rPr>
          <w:color w:val="000000"/>
          <w:sz w:val="28"/>
          <w:szCs w:val="28"/>
        </w:rPr>
        <w:t>специнструмента</w:t>
      </w:r>
      <w:proofErr w:type="spellEnd"/>
      <w:r w:rsidRPr="00743ACF">
        <w:rPr>
          <w:color w:val="000000"/>
          <w:sz w:val="28"/>
          <w:szCs w:val="28"/>
        </w:rPr>
        <w:t>, спецпри</w:t>
      </w:r>
      <w:r w:rsidRPr="00743ACF">
        <w:rPr>
          <w:color w:val="000000"/>
          <w:sz w:val="28"/>
          <w:szCs w:val="28"/>
        </w:rPr>
        <w:softHyphen/>
        <w:t>способлений, спецоборудования и спецодежды на складах организа</w:t>
      </w:r>
      <w:r w:rsidRPr="00743ACF">
        <w:rPr>
          <w:color w:val="000000"/>
          <w:sz w:val="28"/>
          <w:szCs w:val="28"/>
        </w:rPr>
        <w:softHyphen/>
        <w:t>ции или в иных местах хранения.</w:t>
      </w:r>
    </w:p>
    <w:p w:rsidR="00743ACF" w:rsidRPr="00743ACF" w:rsidRDefault="00743ACF" w:rsidP="00CA14C3">
      <w:pPr>
        <w:pStyle w:val="a7"/>
        <w:shd w:val="clear" w:color="auto" w:fill="FFFFFF"/>
        <w:spacing w:line="360" w:lineRule="auto"/>
        <w:ind w:firstLine="709"/>
        <w:jc w:val="both"/>
        <w:rPr>
          <w:color w:val="000000"/>
          <w:sz w:val="28"/>
          <w:szCs w:val="28"/>
        </w:rPr>
      </w:pPr>
      <w:proofErr w:type="spellStart"/>
      <w:r w:rsidRPr="00743ACF">
        <w:rPr>
          <w:color w:val="000000"/>
          <w:sz w:val="28"/>
          <w:szCs w:val="28"/>
        </w:rPr>
        <w:t>Субсчет</w:t>
      </w:r>
      <w:proofErr w:type="spellEnd"/>
      <w:r w:rsidRPr="00743ACF">
        <w:rPr>
          <w:color w:val="000000"/>
          <w:sz w:val="28"/>
          <w:szCs w:val="28"/>
        </w:rPr>
        <w:t xml:space="preserve"> 11 «</w:t>
      </w:r>
      <w:proofErr w:type="spellStart"/>
      <w:r w:rsidRPr="00743ACF">
        <w:rPr>
          <w:color w:val="000000"/>
          <w:sz w:val="28"/>
          <w:szCs w:val="28"/>
        </w:rPr>
        <w:t>Спецоснастка</w:t>
      </w:r>
      <w:proofErr w:type="spellEnd"/>
      <w:r w:rsidRPr="00743ACF">
        <w:rPr>
          <w:color w:val="000000"/>
          <w:sz w:val="28"/>
          <w:szCs w:val="28"/>
        </w:rPr>
        <w:t xml:space="preserve"> и спецодежда в эксплуатации» предназ</w:t>
      </w:r>
      <w:r w:rsidRPr="00743ACF">
        <w:rPr>
          <w:color w:val="000000"/>
          <w:sz w:val="28"/>
          <w:szCs w:val="28"/>
        </w:rPr>
        <w:softHyphen/>
        <w:t xml:space="preserve">начен для учета наличия и движения </w:t>
      </w:r>
      <w:proofErr w:type="spellStart"/>
      <w:r w:rsidRPr="00743ACF">
        <w:rPr>
          <w:color w:val="000000"/>
          <w:sz w:val="28"/>
          <w:szCs w:val="28"/>
        </w:rPr>
        <w:t>специнструментов</w:t>
      </w:r>
      <w:proofErr w:type="spellEnd"/>
      <w:r w:rsidRPr="00743ACF">
        <w:rPr>
          <w:color w:val="000000"/>
          <w:sz w:val="28"/>
          <w:szCs w:val="28"/>
        </w:rPr>
        <w:t>, спецприспо</w:t>
      </w:r>
      <w:r w:rsidRPr="00743ACF">
        <w:rPr>
          <w:color w:val="000000"/>
          <w:sz w:val="28"/>
          <w:szCs w:val="28"/>
        </w:rPr>
        <w:softHyphen/>
        <w:t>соблений, спецоборудования и спецодежды в эксплуатации при ис</w:t>
      </w:r>
      <w:r w:rsidRPr="00743ACF">
        <w:rPr>
          <w:color w:val="000000"/>
          <w:sz w:val="28"/>
          <w:szCs w:val="28"/>
        </w:rPr>
        <w:softHyphen/>
        <w:t>пользовании их для производства продукции, выполнения работ или для управленческих нужд организации.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lastRenderedPageBreak/>
        <w:t>В соответствии с Планом счетов бухгалтерского учета синтетический учет производственных запасов на счете 10 «Материалы» разрешается вести двумя способами:</w:t>
      </w:r>
    </w:p>
    <w:p w:rsidR="00743ACF" w:rsidRPr="00743ACF" w:rsidRDefault="00743ACF" w:rsidP="00CA14C3">
      <w:pPr>
        <w:pStyle w:val="a7"/>
        <w:numPr>
          <w:ilvl w:val="0"/>
          <w:numId w:val="22"/>
        </w:numPr>
        <w:shd w:val="clear" w:color="auto" w:fill="FFFFFF"/>
        <w:tabs>
          <w:tab w:val="left" w:pos="1134"/>
        </w:tabs>
        <w:spacing w:line="360" w:lineRule="auto"/>
        <w:ind w:left="0" w:firstLine="709"/>
        <w:jc w:val="both"/>
        <w:rPr>
          <w:color w:val="000000"/>
          <w:sz w:val="28"/>
          <w:szCs w:val="28"/>
        </w:rPr>
      </w:pPr>
      <w:r w:rsidRPr="00743ACF">
        <w:rPr>
          <w:color w:val="000000"/>
          <w:sz w:val="28"/>
          <w:szCs w:val="28"/>
        </w:rPr>
        <w:t>по фактической себестоимости;</w:t>
      </w:r>
    </w:p>
    <w:p w:rsidR="00743ACF" w:rsidRPr="00743ACF" w:rsidRDefault="00743ACF" w:rsidP="00CA14C3">
      <w:pPr>
        <w:pStyle w:val="a7"/>
        <w:numPr>
          <w:ilvl w:val="0"/>
          <w:numId w:val="22"/>
        </w:numPr>
        <w:shd w:val="clear" w:color="auto" w:fill="FFFFFF"/>
        <w:tabs>
          <w:tab w:val="left" w:pos="1134"/>
        </w:tabs>
        <w:spacing w:line="360" w:lineRule="auto"/>
        <w:ind w:left="0" w:firstLine="709"/>
        <w:jc w:val="both"/>
        <w:rPr>
          <w:color w:val="000000"/>
          <w:sz w:val="28"/>
          <w:szCs w:val="28"/>
        </w:rPr>
      </w:pPr>
      <w:r w:rsidRPr="00743ACF">
        <w:rPr>
          <w:color w:val="000000"/>
          <w:sz w:val="28"/>
          <w:szCs w:val="28"/>
        </w:rPr>
        <w:t>по учетным ценам.</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 первом способе на счете 10 «Материалы» отражаются все расходы по их приобретению и заготовлению.</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 втором способе дополнительно используют счета: 15 «Заготовление и приобретение материалов» и 16 «Отклонение в стоимости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Применение того или другого способа определяется предприятием самостоятельно и указывается в его учетной политике.</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Традиционным и более упрощенным является первый способ учета материалов. В этом случае на поступившие материалы в бухгалтерском учете дебетуют счет 10 «Материалы» и кредитуют счета:</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76 «Расчеты с разными дебиторами и кредиторами» – на стоимость услуг, оплачиваемых чеками транспортным (железнодорожным, водным) организациям, а также информационные и консультационные услуги, таможенные пошлины и др.;</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71 «Расчеты с подотчетными лицами» – на стоимость сырья и материалов, приобретенных и оплаченных из подотчетных сумм;</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20 «Основное производство» – на стоимость полученных из производства возвратных отходов и др.</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lastRenderedPageBreak/>
        <w:t xml:space="preserve">Если при приемке обнаруживается их недостача или порча, то эти операции на материальных счетах не отражаются. В случае, когда недостача сырья и материалов не превышает норму </w:t>
      </w:r>
      <w:proofErr w:type="gramStart"/>
      <w:r w:rsidRPr="00743ACF">
        <w:rPr>
          <w:color w:val="000000"/>
          <w:sz w:val="28"/>
          <w:szCs w:val="28"/>
        </w:rPr>
        <w:t>естественной</w:t>
      </w:r>
      <w:proofErr w:type="gramEnd"/>
      <w:r w:rsidRPr="00743ACF">
        <w:rPr>
          <w:color w:val="000000"/>
          <w:sz w:val="28"/>
          <w:szCs w:val="28"/>
        </w:rPr>
        <w:t xml:space="preserve"> убыли в пути, она списывается на общехозяйственные расходы производственного предприятия. При обнаружении же недостачи и порчи сырья и материалов по вине поставщика последнему предъявляется претензия. Эта операция в учете отражается по дебету счета 76-2 «Расчеты по претензиям» и кредиту счета 60 «Расчеты с поставщиками и подрядчиками».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 ведении синтетического учета материалов по фактической себестоимости в рамках счета 10 «Материалы» целесообразно открыть два аналитических счета:</w:t>
      </w:r>
    </w:p>
    <w:p w:rsidR="00743ACF" w:rsidRPr="00743ACF" w:rsidRDefault="00743ACF" w:rsidP="00CA14C3">
      <w:pPr>
        <w:pStyle w:val="a7"/>
        <w:numPr>
          <w:ilvl w:val="0"/>
          <w:numId w:val="21"/>
        </w:numPr>
        <w:shd w:val="clear" w:color="auto" w:fill="FFFFFF"/>
        <w:tabs>
          <w:tab w:val="clear" w:pos="720"/>
          <w:tab w:val="num" w:pos="993"/>
        </w:tabs>
        <w:spacing w:line="360" w:lineRule="auto"/>
        <w:ind w:left="0" w:firstLine="709"/>
        <w:jc w:val="both"/>
        <w:rPr>
          <w:color w:val="000000"/>
          <w:sz w:val="28"/>
          <w:szCs w:val="28"/>
        </w:rPr>
      </w:pPr>
      <w:r w:rsidRPr="00743ACF">
        <w:rPr>
          <w:color w:val="000000"/>
          <w:sz w:val="28"/>
          <w:szCs w:val="28"/>
        </w:rPr>
        <w:t>материалы по учетным ценам;</w:t>
      </w:r>
    </w:p>
    <w:p w:rsidR="00743ACF" w:rsidRPr="00743ACF" w:rsidRDefault="00743ACF" w:rsidP="00CA14C3">
      <w:pPr>
        <w:pStyle w:val="a7"/>
        <w:numPr>
          <w:ilvl w:val="0"/>
          <w:numId w:val="21"/>
        </w:numPr>
        <w:shd w:val="clear" w:color="auto" w:fill="FFFFFF"/>
        <w:tabs>
          <w:tab w:val="clear" w:pos="720"/>
          <w:tab w:val="num" w:pos="993"/>
        </w:tabs>
        <w:spacing w:line="360" w:lineRule="auto"/>
        <w:ind w:left="0" w:firstLine="709"/>
        <w:jc w:val="both"/>
        <w:rPr>
          <w:color w:val="000000"/>
          <w:sz w:val="28"/>
          <w:szCs w:val="28"/>
        </w:rPr>
      </w:pPr>
      <w:r w:rsidRPr="00743ACF">
        <w:rPr>
          <w:color w:val="000000"/>
          <w:sz w:val="28"/>
          <w:szCs w:val="28"/>
        </w:rPr>
        <w:t>транспортно-заготовительные расходы или отклонение в стоимости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Отпуск сырья и материалов из центральных складов в кладовые производственных цехов рассматривается как внутренние перемещения и в бухгалтерском учете отражается записью: дебет счета 10 «Материалы», аналитический счет «Центральный склад»; кредит счета 10 «Материалы», аналитический счет «Производственный цех».</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Производственный расход сырья и материалов в бухгалтерском учете отражается путем списания с кредита счета 10 «Материалы» в дебет счетов:</w:t>
      </w:r>
    </w:p>
    <w:p w:rsidR="00743ACF" w:rsidRPr="00743ACF" w:rsidRDefault="00743ACF" w:rsidP="00CA14C3">
      <w:pPr>
        <w:pStyle w:val="a7"/>
        <w:numPr>
          <w:ilvl w:val="0"/>
          <w:numId w:val="19"/>
        </w:numPr>
        <w:shd w:val="clear" w:color="auto" w:fill="FFFFFF"/>
        <w:tabs>
          <w:tab w:val="clear" w:pos="720"/>
          <w:tab w:val="num" w:pos="1134"/>
          <w:tab w:val="left" w:pos="2410"/>
        </w:tabs>
        <w:spacing w:line="360" w:lineRule="auto"/>
        <w:ind w:left="0" w:firstLine="851"/>
        <w:jc w:val="both"/>
        <w:rPr>
          <w:color w:val="000000"/>
          <w:sz w:val="28"/>
          <w:szCs w:val="28"/>
        </w:rPr>
      </w:pPr>
      <w:r w:rsidRPr="00743ACF">
        <w:rPr>
          <w:color w:val="000000"/>
          <w:sz w:val="28"/>
          <w:szCs w:val="28"/>
        </w:rPr>
        <w:t>20 «Основное производство» – на стоимость сырья и материалов, израсходованных в основном производстве;</w:t>
      </w:r>
    </w:p>
    <w:p w:rsidR="00743ACF" w:rsidRPr="00743ACF" w:rsidRDefault="00743ACF" w:rsidP="00CA14C3">
      <w:pPr>
        <w:pStyle w:val="a7"/>
        <w:numPr>
          <w:ilvl w:val="0"/>
          <w:numId w:val="19"/>
        </w:numPr>
        <w:shd w:val="clear" w:color="auto" w:fill="FFFFFF"/>
        <w:tabs>
          <w:tab w:val="clear" w:pos="720"/>
          <w:tab w:val="num" w:pos="1134"/>
          <w:tab w:val="left" w:pos="2410"/>
        </w:tabs>
        <w:spacing w:line="360" w:lineRule="auto"/>
        <w:ind w:left="0" w:firstLine="851"/>
        <w:jc w:val="both"/>
        <w:rPr>
          <w:color w:val="000000"/>
          <w:sz w:val="28"/>
          <w:szCs w:val="28"/>
        </w:rPr>
      </w:pPr>
      <w:r w:rsidRPr="00743ACF">
        <w:rPr>
          <w:color w:val="000000"/>
          <w:sz w:val="28"/>
          <w:szCs w:val="28"/>
        </w:rPr>
        <w:t>23 «Вспомогательные производства» – на стоимость материалов, израсходованных во вспомогательных производствах;</w:t>
      </w:r>
    </w:p>
    <w:p w:rsidR="00743ACF" w:rsidRPr="00743ACF" w:rsidRDefault="00743ACF" w:rsidP="00CA14C3">
      <w:pPr>
        <w:pStyle w:val="a7"/>
        <w:numPr>
          <w:ilvl w:val="0"/>
          <w:numId w:val="19"/>
        </w:numPr>
        <w:shd w:val="clear" w:color="auto" w:fill="FFFFFF"/>
        <w:tabs>
          <w:tab w:val="clear" w:pos="720"/>
          <w:tab w:val="num" w:pos="1134"/>
          <w:tab w:val="left" w:pos="2410"/>
        </w:tabs>
        <w:spacing w:line="360" w:lineRule="auto"/>
        <w:ind w:left="0" w:firstLine="851"/>
        <w:jc w:val="both"/>
        <w:rPr>
          <w:color w:val="000000"/>
          <w:sz w:val="28"/>
          <w:szCs w:val="28"/>
        </w:rPr>
      </w:pPr>
      <w:r w:rsidRPr="00743ACF">
        <w:rPr>
          <w:color w:val="000000"/>
          <w:sz w:val="28"/>
          <w:szCs w:val="28"/>
        </w:rPr>
        <w:t>25 «Общепроизводственные расходы» – на стоимость материалов, израсходованных на общепроизводственные нужды;</w:t>
      </w:r>
    </w:p>
    <w:p w:rsidR="00743ACF" w:rsidRPr="00743ACF" w:rsidRDefault="00743ACF" w:rsidP="00CA14C3">
      <w:pPr>
        <w:pStyle w:val="a7"/>
        <w:numPr>
          <w:ilvl w:val="0"/>
          <w:numId w:val="19"/>
        </w:numPr>
        <w:shd w:val="clear" w:color="auto" w:fill="FFFFFF"/>
        <w:tabs>
          <w:tab w:val="clear" w:pos="720"/>
          <w:tab w:val="num" w:pos="1134"/>
          <w:tab w:val="left" w:pos="2410"/>
        </w:tabs>
        <w:spacing w:line="360" w:lineRule="auto"/>
        <w:ind w:left="0" w:firstLine="851"/>
        <w:jc w:val="both"/>
        <w:rPr>
          <w:color w:val="000000"/>
          <w:sz w:val="28"/>
          <w:szCs w:val="28"/>
        </w:rPr>
      </w:pPr>
      <w:r w:rsidRPr="00743ACF">
        <w:rPr>
          <w:color w:val="000000"/>
          <w:sz w:val="28"/>
          <w:szCs w:val="28"/>
        </w:rPr>
        <w:lastRenderedPageBreak/>
        <w:t>26 «Общехозяйственные расходы» – на стоимость материалов, израсходованных на общехозяйственные нужды;</w:t>
      </w:r>
    </w:p>
    <w:p w:rsidR="00743ACF" w:rsidRPr="00743ACF" w:rsidRDefault="00743ACF" w:rsidP="00CA14C3">
      <w:pPr>
        <w:pStyle w:val="a7"/>
        <w:numPr>
          <w:ilvl w:val="0"/>
          <w:numId w:val="19"/>
        </w:numPr>
        <w:shd w:val="clear" w:color="auto" w:fill="FFFFFF"/>
        <w:tabs>
          <w:tab w:val="clear" w:pos="720"/>
          <w:tab w:val="num" w:pos="1134"/>
          <w:tab w:val="left" w:pos="2410"/>
        </w:tabs>
        <w:spacing w:line="360" w:lineRule="auto"/>
        <w:ind w:left="0" w:firstLine="851"/>
        <w:jc w:val="both"/>
        <w:rPr>
          <w:color w:val="000000"/>
          <w:sz w:val="28"/>
          <w:szCs w:val="28"/>
        </w:rPr>
      </w:pPr>
      <w:r w:rsidRPr="00743ACF">
        <w:rPr>
          <w:color w:val="000000"/>
          <w:sz w:val="28"/>
          <w:szCs w:val="28"/>
        </w:rPr>
        <w:t>28 «Брак в производстве» – на стоимость материалов, израсходованных на исправление бракованной продукции и др.</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В течение месяца списание сырья и материалов производится по твердым учетным ценам. В конце месяца определяют разницу между фактической себестоимостью израсходованных материалов и стоимостью их по твердым учетным ценам. Разницу списывают на те же счета затрат, на которые были списаны материалы по твердым учетным ценам.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 способом «</w:t>
      </w:r>
      <w:proofErr w:type="spellStart"/>
      <w:r w:rsidRPr="00743ACF">
        <w:rPr>
          <w:color w:val="000000"/>
          <w:sz w:val="28"/>
          <w:szCs w:val="28"/>
        </w:rPr>
        <w:t>сторно</w:t>
      </w:r>
      <w:proofErr w:type="spellEnd"/>
      <w:r w:rsidRPr="00743ACF">
        <w:rPr>
          <w:color w:val="000000"/>
          <w:sz w:val="28"/>
          <w:szCs w:val="28"/>
        </w:rPr>
        <w:t>», т.е. отрицательными числами.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 втором способе учета материалов на их фактическую себестоимость на основе поступивших расчетных документов поставщиков и других организаций дебетуется счет 15 «Заготовление и приобретение материалов» и кредитуются счета: 60 «Расчеты с поставщиками и подрядчиками»; 76 «Расчеты с разными дебиторами и кредиторами»; 71 «Расчеты с подотчетными лицами» и др. Записи на счетах производятся независимо от того, когда сырье и материалы поступили на склад производственного предприятия – до или после получения расчетных документов поставщиков и других организаций.</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На учетную стоимость оприходованных материалов в бухгалтерском учете дебетуется счет 10 «Материалы» и кредитуются счета:</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15 «Заготовление и приобретение материалов» – на фактическую стоимость сырья и материалов, если она ниже учетной стоимости;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16 «Отклонение в стоимости материалов» – на сумму разницы между стоимостью материалов по учетным ценам и их фактической себестоимостью.</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lastRenderedPageBreak/>
        <w:t>В случае же превышения фактической себестоимости оприходованных материалов от стоимости их по учетным ценам, на имеющуюся разницу в бухгалтерском учете дебетуют счет 16 «Отклонение в стоимости материалов» и кредитуют счет 15 «Заготовление и приобретение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Остаток счета 15 «Заготовление и приобретение материалов» показывает стоимость оплаченных, но не поступивших на склад производственного предприятия от поставщиков материалов за отчетный месяц.</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 xml:space="preserve">Учтенные в течение месяца на счете 16 «Отклонение в стоимости материалов» разницы между фактической себестоимостью приобретенных материалов и стоимостью их по учетным ценам в конце месяца списываются на счета затрат пропорционально стоимости израсходованных материалов по учетным ценам. В случае превышения фактической себестоимости материалов от стоимости их по учетным ценам в бухгалтерском учете дебетуют счета затрат и кредитуют счет 16 «Отклонение в стоимости материалов». В противном случае в бухгалтерском учете делается </w:t>
      </w:r>
      <w:proofErr w:type="spellStart"/>
      <w:r w:rsidRPr="00743ACF">
        <w:rPr>
          <w:color w:val="000000"/>
          <w:sz w:val="28"/>
          <w:szCs w:val="28"/>
        </w:rPr>
        <w:t>сторнировочная</w:t>
      </w:r>
      <w:proofErr w:type="spellEnd"/>
      <w:r w:rsidRPr="00743ACF">
        <w:rPr>
          <w:color w:val="000000"/>
          <w:sz w:val="28"/>
          <w:szCs w:val="28"/>
        </w:rPr>
        <w:t xml:space="preserve"> </w:t>
      </w:r>
      <w:proofErr w:type="gramStart"/>
      <w:r w:rsidRPr="00743ACF">
        <w:rPr>
          <w:color w:val="000000"/>
          <w:sz w:val="28"/>
          <w:szCs w:val="28"/>
        </w:rPr>
        <w:t>запись.[</w:t>
      </w:r>
      <w:proofErr w:type="gramEnd"/>
      <w:r w:rsidRPr="00743ACF">
        <w:rPr>
          <w:color w:val="000000"/>
          <w:sz w:val="28"/>
          <w:szCs w:val="28"/>
        </w:rPr>
        <w:t>6]</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При реализации материалов на сторону, синтетический учет которых ведется по фактической себестоимости, в бухгалтерском учете производятся следующие записи: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Дебет счета 91 «Прочие доходы и расходы» - на фактическую себестоимость реализованных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Кредит счета 10 «Материалы».</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Дебет счета 62 «Расчеты с покупателями и заказчиками» - на продажную стоимость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Кредит счета 91 «Прочие доходы и расходы».</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lastRenderedPageBreak/>
        <w:t>Дебет счета 91 «Прочие доходы и расходы» - на сумму НДС по реализованным материалам.</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Кредит счета 68 «Расчеты с бюджетом».</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Финансовый результат от реализации материалов списывается со счета 91 «Прочие доходы и расходы» на счет 99 «Прибыли и убытки».</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 xml:space="preserve">В случае же реализации материалов на сторону, синтетический учет которых ведется по учетным ценам, списание учетной стоимости материалов отражают по дебету счета 91 «Прочие доходы и расходы» и кредиту счета 10 «Материалы». На сумму разницы между фактической себестоимостью материалов и стоимостью их по учетным ценам дебетуют счет 91 «Прочие доходы и расходы» и кредитуют счет 16 «Отклонения в стоимости материалов». При этом производится либо обыкновенная, либо </w:t>
      </w:r>
      <w:proofErr w:type="spellStart"/>
      <w:r w:rsidRPr="00743ACF">
        <w:rPr>
          <w:color w:val="000000"/>
          <w:sz w:val="28"/>
          <w:szCs w:val="28"/>
        </w:rPr>
        <w:t>сторнировочная</w:t>
      </w:r>
      <w:proofErr w:type="spellEnd"/>
      <w:r w:rsidRPr="00743ACF">
        <w:rPr>
          <w:color w:val="000000"/>
          <w:sz w:val="28"/>
          <w:szCs w:val="28"/>
        </w:rPr>
        <w:t xml:space="preserve"> </w:t>
      </w:r>
      <w:proofErr w:type="gramStart"/>
      <w:r w:rsidRPr="00743ACF">
        <w:rPr>
          <w:color w:val="000000"/>
          <w:sz w:val="28"/>
          <w:szCs w:val="28"/>
        </w:rPr>
        <w:t>запись.[</w:t>
      </w:r>
      <w:proofErr w:type="gramEnd"/>
      <w:r w:rsidRPr="00743ACF">
        <w:rPr>
          <w:color w:val="000000"/>
          <w:sz w:val="28"/>
          <w:szCs w:val="28"/>
        </w:rPr>
        <w:t>5]</w:t>
      </w:r>
    </w:p>
    <w:p w:rsidR="00743ACF" w:rsidRPr="00E031C2" w:rsidRDefault="00743ACF" w:rsidP="00E031C2">
      <w:pPr>
        <w:pStyle w:val="a7"/>
        <w:shd w:val="clear" w:color="auto" w:fill="FFFFFF"/>
        <w:spacing w:before="360" w:beforeAutospacing="0" w:after="360" w:afterAutospacing="0" w:line="360" w:lineRule="auto"/>
        <w:ind w:firstLine="709"/>
        <w:jc w:val="both"/>
        <w:rPr>
          <w:rFonts w:ascii="Cambria" w:hAnsi="Cambria"/>
          <w:color w:val="000000"/>
          <w:sz w:val="28"/>
          <w:szCs w:val="28"/>
        </w:rPr>
      </w:pPr>
      <w:r w:rsidRPr="00E031C2">
        <w:rPr>
          <w:rFonts w:ascii="Cambria" w:hAnsi="Cambria"/>
          <w:color w:val="000000"/>
          <w:sz w:val="28"/>
          <w:szCs w:val="28"/>
        </w:rPr>
        <w:t>2.2 Аналитический учет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 xml:space="preserve">В бухгалтерии производственного предприятия, наряду с синтетическим учетом материалов, параллельно ведется аналитический учет. Существуют разные варианты аналитического учета материалов: сортовой, </w:t>
      </w:r>
      <w:proofErr w:type="spellStart"/>
      <w:r w:rsidRPr="00743ACF">
        <w:rPr>
          <w:color w:val="000000"/>
          <w:sz w:val="28"/>
          <w:szCs w:val="28"/>
        </w:rPr>
        <w:t>партионный</w:t>
      </w:r>
      <w:proofErr w:type="spellEnd"/>
      <w:r w:rsidRPr="00743ACF">
        <w:rPr>
          <w:color w:val="000000"/>
          <w:sz w:val="28"/>
          <w:szCs w:val="28"/>
        </w:rPr>
        <w:t>, оперативно-бухгалтерский и др.</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Сортовой способ учета материалов предусматривает ведение учета в натурально-стоимостном выражении по видам и сортам материалов.</w:t>
      </w:r>
    </w:p>
    <w:p w:rsidR="00743ACF" w:rsidRPr="00743ACF" w:rsidRDefault="00743ACF" w:rsidP="00CA14C3">
      <w:pPr>
        <w:pStyle w:val="a7"/>
        <w:shd w:val="clear" w:color="auto" w:fill="FFFFFF"/>
        <w:spacing w:line="360" w:lineRule="auto"/>
        <w:ind w:firstLine="709"/>
        <w:jc w:val="both"/>
        <w:rPr>
          <w:color w:val="000000"/>
          <w:sz w:val="28"/>
          <w:szCs w:val="28"/>
        </w:rPr>
      </w:pPr>
      <w:r w:rsidRPr="00743ACF">
        <w:rPr>
          <w:color w:val="000000"/>
          <w:sz w:val="28"/>
          <w:szCs w:val="28"/>
        </w:rPr>
        <w:t xml:space="preserve">На каждый вид и сорт материалов в бухгалтерии открывают карточки аналитического учета, в которых на основании первичных документов записывают операции по поступлению и расходу материалов. Эти карточки отличаются от карточек складского учета материалов лишь тем, что учет материалов в них ведут не только в натуральном, но и в денежном выражении. По окончании месяца по итоговым данным всех карточек по каждому складу и в </w:t>
      </w:r>
      <w:r w:rsidRPr="00743ACF">
        <w:rPr>
          <w:color w:val="000000"/>
          <w:sz w:val="28"/>
          <w:szCs w:val="28"/>
        </w:rPr>
        <w:lastRenderedPageBreak/>
        <w:t>целом по предприятию составляют сортовые количественно-суммовые оборотные ведомости аналитического учета и сверяют их с оборотами и остатками синтетического счета 10 «Материалы» и данными карточек складского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proofErr w:type="spellStart"/>
      <w:r w:rsidRPr="00743ACF">
        <w:rPr>
          <w:rFonts w:ascii="Times New Roman" w:eastAsia="Times New Roman" w:hAnsi="Times New Roman" w:cs="Times New Roman"/>
          <w:color w:val="000000"/>
          <w:sz w:val="28"/>
          <w:szCs w:val="28"/>
          <w:lang w:eastAsia="ru-RU"/>
        </w:rPr>
        <w:t>Партионный</w:t>
      </w:r>
      <w:proofErr w:type="spellEnd"/>
      <w:r w:rsidRPr="00743ACF">
        <w:rPr>
          <w:rFonts w:ascii="Times New Roman" w:eastAsia="Times New Roman" w:hAnsi="Times New Roman" w:cs="Times New Roman"/>
          <w:color w:val="000000"/>
          <w:sz w:val="28"/>
          <w:szCs w:val="28"/>
          <w:lang w:eastAsia="ru-RU"/>
        </w:rPr>
        <w:t xml:space="preserve"> способ учета материалов в основном применяют на предприятиях пищевой промышленности по тем видам сырья и материалов, по которым необходим строгий контроль за соблюдением сроков хранения и использования. Этот способ предусматривает составление по каждой партии поступивших материалов </w:t>
      </w:r>
      <w:proofErr w:type="spellStart"/>
      <w:r w:rsidRPr="00743ACF">
        <w:rPr>
          <w:rFonts w:ascii="Times New Roman" w:eastAsia="Times New Roman" w:hAnsi="Times New Roman" w:cs="Times New Roman"/>
          <w:color w:val="000000"/>
          <w:sz w:val="28"/>
          <w:szCs w:val="28"/>
          <w:lang w:eastAsia="ru-RU"/>
        </w:rPr>
        <w:t>партионной</w:t>
      </w:r>
      <w:proofErr w:type="spellEnd"/>
      <w:r w:rsidRPr="00743ACF">
        <w:rPr>
          <w:rFonts w:ascii="Times New Roman" w:eastAsia="Times New Roman" w:hAnsi="Times New Roman" w:cs="Times New Roman"/>
          <w:color w:val="000000"/>
          <w:sz w:val="28"/>
          <w:szCs w:val="28"/>
          <w:lang w:eastAsia="ru-RU"/>
        </w:rPr>
        <w:t xml:space="preserve"> карты. В ней в отличие от складской </w:t>
      </w:r>
      <w:proofErr w:type="spellStart"/>
      <w:r w:rsidRPr="00743ACF">
        <w:rPr>
          <w:rFonts w:ascii="Times New Roman" w:eastAsia="Times New Roman" w:hAnsi="Times New Roman" w:cs="Times New Roman"/>
          <w:color w:val="000000"/>
          <w:sz w:val="28"/>
          <w:szCs w:val="28"/>
          <w:lang w:eastAsia="ru-RU"/>
        </w:rPr>
        <w:t>партионной</w:t>
      </w:r>
      <w:proofErr w:type="spellEnd"/>
      <w:r w:rsidRPr="00743ACF">
        <w:rPr>
          <w:rFonts w:ascii="Times New Roman" w:eastAsia="Times New Roman" w:hAnsi="Times New Roman" w:cs="Times New Roman"/>
          <w:color w:val="000000"/>
          <w:sz w:val="28"/>
          <w:szCs w:val="28"/>
          <w:lang w:eastAsia="ru-RU"/>
        </w:rPr>
        <w:t xml:space="preserve"> книги (карты) указывается стоимость материала. Записи в </w:t>
      </w:r>
      <w:proofErr w:type="spellStart"/>
      <w:r w:rsidRPr="00743ACF">
        <w:rPr>
          <w:rFonts w:ascii="Times New Roman" w:eastAsia="Times New Roman" w:hAnsi="Times New Roman" w:cs="Times New Roman"/>
          <w:color w:val="000000"/>
          <w:sz w:val="28"/>
          <w:szCs w:val="28"/>
          <w:lang w:eastAsia="ru-RU"/>
        </w:rPr>
        <w:t>партионной</w:t>
      </w:r>
      <w:proofErr w:type="spellEnd"/>
      <w:r w:rsidRPr="00743ACF">
        <w:rPr>
          <w:rFonts w:ascii="Times New Roman" w:eastAsia="Times New Roman" w:hAnsi="Times New Roman" w:cs="Times New Roman"/>
          <w:color w:val="000000"/>
          <w:sz w:val="28"/>
          <w:szCs w:val="28"/>
          <w:lang w:eastAsia="ru-RU"/>
        </w:rPr>
        <w:t xml:space="preserve"> карте ведутся линейно-позиционным способом. В конце месяца </w:t>
      </w:r>
      <w:proofErr w:type="spellStart"/>
      <w:r w:rsidRPr="00743ACF">
        <w:rPr>
          <w:rFonts w:ascii="Times New Roman" w:eastAsia="Times New Roman" w:hAnsi="Times New Roman" w:cs="Times New Roman"/>
          <w:color w:val="000000"/>
          <w:sz w:val="28"/>
          <w:szCs w:val="28"/>
          <w:lang w:eastAsia="ru-RU"/>
        </w:rPr>
        <w:t>партионные</w:t>
      </w:r>
      <w:proofErr w:type="spellEnd"/>
      <w:r w:rsidRPr="00743ACF">
        <w:rPr>
          <w:rFonts w:ascii="Times New Roman" w:eastAsia="Times New Roman" w:hAnsi="Times New Roman" w:cs="Times New Roman"/>
          <w:color w:val="000000"/>
          <w:sz w:val="28"/>
          <w:szCs w:val="28"/>
          <w:lang w:eastAsia="ru-RU"/>
        </w:rPr>
        <w:t xml:space="preserve"> карты сверяются с регистрами складского учета и их данные обобщают путем составления оборотной ведомости. Итоги последней сопоставляют с данными синтетического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Оперативно-бухгалтерский способ учета материалов предусматривает ведение натурального учета материалов на складе. Работник бухгалтерии, осуществляя прием отчетов от материально ответственных лиц непосредственно на складах, проверяет по первичным документам правильность отражения их данных в регистрах складского учета. В бухгалтерии натурально-стоимостный учет не ведут, а применяют суммовой учет движения материалов.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В конце месяца на основании данных складского учета бухгалтер выписывает количественные остатки материалов по их отдельным видам в специальную сальдовую ведомость учета остатка материалов на складе (без оборотов прихода и остатка). Затем бухгалтер осуществляет таксировку и подсчет итогов остатков материалов по твердым учетным ценам по отдельным учетным группам материалов и в целом по складу.</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lastRenderedPageBreak/>
        <w:t>Оперативно-бухгалтерский (сальдовый) способ учета материалов – один из наиболее эффективных, особенно в условиях ручной обработки учетных данных и малой механизации учета. Его применение позволяет избегать ведения громоздкого натурально-стоимостного учета в бухгалтерии и не допускает его дублирования с записями складского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На мелких производственных предприятиях в качестве регистров натурально-стоимостного учета можно использовать материальные отчеты. В этом случае значительно сокращается трудоемкость учетно-вычислительных работ, достигается тождественность складского и бухгалтерского учета и упрощается сверка данных синтетического и аналитического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Суммовой аналитический учет материалов на производственных предприятиях в зависимости от применяемой формы бухгалтерского учета может вестись в книгах, карточках, ведомостях, журналах-ордерах и </w:t>
      </w:r>
      <w:proofErr w:type="spellStart"/>
      <w:r w:rsidRPr="00743ACF">
        <w:rPr>
          <w:rFonts w:ascii="Times New Roman" w:eastAsia="Times New Roman" w:hAnsi="Times New Roman" w:cs="Times New Roman"/>
          <w:color w:val="000000"/>
          <w:sz w:val="28"/>
          <w:szCs w:val="28"/>
          <w:lang w:eastAsia="ru-RU"/>
        </w:rPr>
        <w:t>машинограммах</w:t>
      </w:r>
      <w:proofErr w:type="spellEnd"/>
      <w:r w:rsidRPr="00743ACF">
        <w:rPr>
          <w:rFonts w:ascii="Times New Roman" w:eastAsia="Times New Roman" w:hAnsi="Times New Roman" w:cs="Times New Roman"/>
          <w:color w:val="000000"/>
          <w:sz w:val="28"/>
          <w:szCs w:val="28"/>
          <w:lang w:eastAsia="ru-RU"/>
        </w:rPr>
        <w:t>.</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Наибольший эффект в организации учета материалов достигается при применении автоматизированной формы бухгалтерского учета, использовании персональных компьютеров и прогрессивных </w:t>
      </w:r>
      <w:proofErr w:type="gramStart"/>
      <w:r w:rsidRPr="00743ACF">
        <w:rPr>
          <w:rFonts w:ascii="Times New Roman" w:eastAsia="Times New Roman" w:hAnsi="Times New Roman" w:cs="Times New Roman"/>
          <w:color w:val="000000"/>
          <w:sz w:val="28"/>
          <w:szCs w:val="28"/>
          <w:lang w:eastAsia="ru-RU"/>
        </w:rPr>
        <w:t>программ.[</w:t>
      </w:r>
      <w:proofErr w:type="gramEnd"/>
      <w:r w:rsidRPr="00743ACF">
        <w:rPr>
          <w:rFonts w:ascii="Times New Roman" w:eastAsia="Times New Roman" w:hAnsi="Times New Roman" w:cs="Times New Roman"/>
          <w:color w:val="000000"/>
          <w:sz w:val="28"/>
          <w:szCs w:val="28"/>
          <w:lang w:eastAsia="ru-RU"/>
        </w:rPr>
        <w:t>4]</w:t>
      </w:r>
    </w:p>
    <w:p w:rsidR="00743ACF" w:rsidRPr="00E031C2" w:rsidRDefault="000C03D2" w:rsidP="00E031C2">
      <w:pPr>
        <w:shd w:val="clear" w:color="auto" w:fill="FFFFFF"/>
        <w:spacing w:before="360" w:after="360" w:line="360" w:lineRule="auto"/>
        <w:ind w:firstLine="709"/>
        <w:jc w:val="both"/>
        <w:rPr>
          <w:rFonts w:ascii="Cambria" w:eastAsia="Times New Roman" w:hAnsi="Cambria" w:cs="Times New Roman"/>
          <w:color w:val="000000"/>
          <w:sz w:val="28"/>
          <w:szCs w:val="28"/>
          <w:lang w:eastAsia="ru-RU"/>
        </w:rPr>
      </w:pPr>
      <w:r>
        <w:rPr>
          <w:rFonts w:ascii="Cambria" w:eastAsia="Times New Roman" w:hAnsi="Cambria" w:cs="Times New Roman"/>
          <w:color w:val="000000"/>
          <w:sz w:val="28"/>
          <w:szCs w:val="28"/>
          <w:lang w:eastAsia="ru-RU"/>
        </w:rPr>
        <w:t>2.3</w:t>
      </w:r>
      <w:r w:rsidR="00743ACF" w:rsidRPr="00E031C2">
        <w:rPr>
          <w:rFonts w:ascii="Cambria" w:eastAsia="Times New Roman" w:hAnsi="Cambria" w:cs="Times New Roman"/>
          <w:color w:val="000000"/>
          <w:sz w:val="28"/>
          <w:szCs w:val="28"/>
          <w:lang w:eastAsia="ru-RU"/>
        </w:rPr>
        <w:t xml:space="preserve"> Учет производственных запасов на складах и в бухгалтерии</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 топлива, запасных частей и других материалов. Кроме центральных заводских складов в различных структурных подразделениях организации могут быть кладовые, выполняющие функции промежуточных складов. Каждому складу приказом по предприятию присваивается постоянный номер, который впоследствии указывается на всех документах, относящихся к операциям данного склада. </w:t>
      </w:r>
      <w:r w:rsidRPr="00743ACF">
        <w:rPr>
          <w:rFonts w:ascii="Times New Roman" w:eastAsia="Times New Roman" w:hAnsi="Times New Roman" w:cs="Times New Roman"/>
          <w:color w:val="000000"/>
          <w:sz w:val="28"/>
          <w:szCs w:val="28"/>
          <w:lang w:eastAsia="ru-RU"/>
        </w:rPr>
        <w:lastRenderedPageBreak/>
        <w:t>Склады должны быть обеспечены исправными весами, измерительными приборами и мерной тарой.</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На складах (кладовых) материальные ценности размещают по секциям, а внутри них — по группам, </w:t>
      </w:r>
      <w:proofErr w:type="spellStart"/>
      <w:r w:rsidRPr="00743ACF">
        <w:rPr>
          <w:rFonts w:ascii="Times New Roman" w:eastAsia="Times New Roman" w:hAnsi="Times New Roman" w:cs="Times New Roman"/>
          <w:color w:val="000000"/>
          <w:sz w:val="28"/>
          <w:szCs w:val="28"/>
          <w:lang w:eastAsia="ru-RU"/>
        </w:rPr>
        <w:t>типо</w:t>
      </w:r>
      <w:proofErr w:type="spellEnd"/>
      <w:r w:rsidRPr="00743ACF">
        <w:rPr>
          <w:rFonts w:ascii="Times New Roman" w:eastAsia="Times New Roman" w:hAnsi="Times New Roman" w:cs="Times New Roman"/>
          <w:color w:val="000000"/>
          <w:sz w:val="28"/>
          <w:szCs w:val="28"/>
          <w:lang w:eastAsia="ru-RU"/>
        </w:rPr>
        <w:t xml:space="preserve">- и </w:t>
      </w:r>
      <w:proofErr w:type="spellStart"/>
      <w:r w:rsidRPr="00743ACF">
        <w:rPr>
          <w:rFonts w:ascii="Times New Roman" w:eastAsia="Times New Roman" w:hAnsi="Times New Roman" w:cs="Times New Roman"/>
          <w:color w:val="000000"/>
          <w:sz w:val="28"/>
          <w:szCs w:val="28"/>
          <w:lang w:eastAsia="ru-RU"/>
        </w:rPr>
        <w:t>сорторазмерам</w:t>
      </w:r>
      <w:proofErr w:type="spellEnd"/>
      <w:r w:rsidRPr="00743ACF">
        <w:rPr>
          <w:rFonts w:ascii="Times New Roman" w:eastAsia="Times New Roman" w:hAnsi="Times New Roman" w:cs="Times New Roman"/>
          <w:color w:val="000000"/>
          <w:sz w:val="28"/>
          <w:szCs w:val="28"/>
          <w:lang w:eastAsia="ru-RU"/>
        </w:rPr>
        <w:t xml:space="preserve">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Учет материалов на складе осуществляет заведующий складом (кладовщик), являющийся материально ответственным лицом, которого принимают на работу, как правило, по согласованию с главным бухгалтером предприятия. С кладовщиком заключается типовой договор по установленной форме о полной индивидуальной материальной ответственности.</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и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предприятия. </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 материалов.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Учет движения и остатков материалов осуществляют в карточках учета материалов. На каждый номенклатурный номер открывают отдельную карточку, поэтому учет называют сортовым учетом и осуществляют его только в натуральном выражении.</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lastRenderedPageBreak/>
        <w:t>Карточки открывают в бухгалтерии или вычислительной установке и записывают в ней номер склада, наименование материала, марку, сорт, профиль, размер, единицу измерения, номенклатурный номер, учетную цену и срок годности. После этого карточки передают на склад, и кладовщик заполняет колонки прихода, расхода и остатка материалов.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Запись в карточках кладовщик делает на основании первичных документов (приходных ордеров, требований-накладных и др.) в день совершения операций. После каждой записи выводят остаток материалов. Благодаря этому склад располагает оперативными сведениями о состоянии запасов материалов. Если остаток материалов выше или ниже установленной нормы запасов, то заведующий складом обязан сообщить об этом в отдел снабжения.</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Ведение учета материалов допускается также в книге учета материалов, которая содержит те же реквизиты, что и карточки учета материалов.</w:t>
      </w:r>
      <w:r w:rsidRPr="00743ACF">
        <w:rPr>
          <w:rFonts w:ascii="Times New Roman" w:eastAsia="Times New Roman" w:hAnsi="Times New Roman" w:cs="Times New Roman"/>
          <w:color w:val="000000"/>
          <w:sz w:val="28"/>
          <w:szCs w:val="28"/>
          <w:lang w:eastAsia="ru-RU"/>
        </w:rPr>
        <w:br/>
        <w:t xml:space="preserve">       В условиях функционирования АСУП и автоматизированного складского хозяйства вместо карточек учета применяют систематически составляемые </w:t>
      </w:r>
      <w:proofErr w:type="spellStart"/>
      <w:r w:rsidRPr="00743ACF">
        <w:rPr>
          <w:rFonts w:ascii="Times New Roman" w:eastAsia="Times New Roman" w:hAnsi="Times New Roman" w:cs="Times New Roman"/>
          <w:color w:val="000000"/>
          <w:sz w:val="28"/>
          <w:szCs w:val="28"/>
          <w:lang w:eastAsia="ru-RU"/>
        </w:rPr>
        <w:t>машинограммы</w:t>
      </w:r>
      <w:proofErr w:type="spellEnd"/>
      <w:r w:rsidRPr="00743ACF">
        <w:rPr>
          <w:rFonts w:ascii="Times New Roman" w:eastAsia="Times New Roman" w:hAnsi="Times New Roman" w:cs="Times New Roman"/>
          <w:color w:val="000000"/>
          <w:sz w:val="28"/>
          <w:szCs w:val="28"/>
          <w:lang w:eastAsia="ru-RU"/>
        </w:rPr>
        <w:t xml:space="preserve">-ведомости движения и остатков материалов В них на основании первичных документов отражают те же данные, что и в карточках складского учета, однако в отличие от них </w:t>
      </w:r>
      <w:proofErr w:type="spellStart"/>
      <w:r w:rsidRPr="00743ACF">
        <w:rPr>
          <w:rFonts w:ascii="Times New Roman" w:eastAsia="Times New Roman" w:hAnsi="Times New Roman" w:cs="Times New Roman"/>
          <w:color w:val="000000"/>
          <w:sz w:val="28"/>
          <w:szCs w:val="28"/>
          <w:lang w:eastAsia="ru-RU"/>
        </w:rPr>
        <w:t>машинограммы</w:t>
      </w:r>
      <w:proofErr w:type="spellEnd"/>
      <w:r w:rsidRPr="00743ACF">
        <w:rPr>
          <w:rFonts w:ascii="Times New Roman" w:eastAsia="Times New Roman" w:hAnsi="Times New Roman" w:cs="Times New Roman"/>
          <w:color w:val="000000"/>
          <w:sz w:val="28"/>
          <w:szCs w:val="28"/>
          <w:lang w:eastAsia="ru-RU"/>
        </w:rPr>
        <w:t xml:space="preserve">-ведомости составляют лишь по складам и материально ответственным лицам. </w:t>
      </w:r>
      <w:proofErr w:type="spellStart"/>
      <w:r w:rsidRPr="00743ACF">
        <w:rPr>
          <w:rFonts w:ascii="Times New Roman" w:eastAsia="Times New Roman" w:hAnsi="Times New Roman" w:cs="Times New Roman"/>
          <w:color w:val="000000"/>
          <w:sz w:val="28"/>
          <w:szCs w:val="28"/>
          <w:lang w:eastAsia="ru-RU"/>
        </w:rPr>
        <w:t>Машинограммы</w:t>
      </w:r>
      <w:proofErr w:type="spellEnd"/>
      <w:r w:rsidRPr="00743ACF">
        <w:rPr>
          <w:rFonts w:ascii="Times New Roman" w:eastAsia="Times New Roman" w:hAnsi="Times New Roman" w:cs="Times New Roman"/>
          <w:color w:val="000000"/>
          <w:sz w:val="28"/>
          <w:szCs w:val="28"/>
          <w:lang w:eastAsia="ru-RU"/>
        </w:rPr>
        <w:t xml:space="preserve"> используются для контроля за движением и состоянием материалов на складе и оперативного управления производством.</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Первичные документы после записи их данных в карточки учета передают в бухгалтерию; сюда же передают </w:t>
      </w:r>
      <w:proofErr w:type="spellStart"/>
      <w:r w:rsidRPr="00743ACF">
        <w:rPr>
          <w:rFonts w:ascii="Times New Roman" w:eastAsia="Times New Roman" w:hAnsi="Times New Roman" w:cs="Times New Roman"/>
          <w:color w:val="000000"/>
          <w:sz w:val="28"/>
          <w:szCs w:val="28"/>
          <w:lang w:eastAsia="ru-RU"/>
        </w:rPr>
        <w:t>лимитно</w:t>
      </w:r>
      <w:proofErr w:type="spellEnd"/>
      <w:r w:rsidRPr="00743ACF">
        <w:rPr>
          <w:rFonts w:ascii="Times New Roman" w:eastAsia="Times New Roman" w:hAnsi="Times New Roman" w:cs="Times New Roman"/>
          <w:color w:val="000000"/>
          <w:sz w:val="28"/>
          <w:szCs w:val="28"/>
          <w:lang w:eastAsia="ru-RU"/>
        </w:rPr>
        <w:t>-заборные карты по мере использования лимита, но не позднее 1-го числа следующего месяца. Сдачу документов оформляют реестром, в котором указывают наименование и номера сдаваемых документов.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lastRenderedPageBreak/>
        <w:t>В цехах, имеющих кладовые, а также в подотчетных организациях (пункты, отделения, заводы) материально ответственные лица (заведующие пунктами и отделениями, мастера заводов) составляют месячные отчеты об остатках и движении материалов в подотчете и представляют их в бухгалтерию. В отчетах содержатся сведения об остатках материалов на начало месяца, их поступлении, расходе и остатке на конец месяца. В отчетах мастеров заводов наряду с фактическим расходом материалов указывают их расход по норме. Нормативный расход материалов исчисляют в бухгалтерии, где производится, кроме того, и таксировка отчета.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При использовании материальных отчетов отпадает необходимость в составлении других документов на расход материалов и упрощается учет материалов в подотчете, поскольку в качестве регистров аналитического учета используются отчеты материально ответственных лиц. </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Все первичные документы по движению материалов со складов и подразделений предприятия поступают в бухгалтерию, где они после соответствующего контроля формируются в пачки и передаются затем на вычислительную установку (ВУ).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операции по движению материалов. После проверки первичные документы подвергаются таксировке (умножением количества материалов на цену).</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Первичные документы по движению материалов могут передаваться сразу на ВУ, минуя бухгалтерию, – в этом случае контроль первичных документов осуществляется работниками ВУ.</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Существует несколько вариантов учета материалов в бухгалтерии. При первом варианте в бухгалтерии открывают на каждый вид и сорт материалов </w:t>
      </w:r>
      <w:r w:rsidRPr="00743ACF">
        <w:rPr>
          <w:rFonts w:ascii="Times New Roman" w:eastAsia="Times New Roman" w:hAnsi="Times New Roman" w:cs="Times New Roman"/>
          <w:color w:val="000000"/>
          <w:sz w:val="28"/>
          <w:szCs w:val="28"/>
          <w:lang w:eastAsia="ru-RU"/>
        </w:rPr>
        <w:lastRenderedPageBreak/>
        <w:t>карточки аналитического учета, в которых записывают на основании первичных документов операции по поступлению и расходу материалов. Эти карточки отличаются от карточек учета материалов лишь тем, что учет материалов в них ведут не только в натуральном, но и денежном выражении. По окончании месяца по итоговым данным всех карточек составляют сортовые количественно-суммовые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выражениях по каждому складу отдельно по соответствующим синтетическим счетам и </w:t>
      </w:r>
      <w:proofErr w:type="spellStart"/>
      <w:r w:rsidRPr="00743ACF">
        <w:rPr>
          <w:rFonts w:ascii="Times New Roman" w:eastAsia="Times New Roman" w:hAnsi="Times New Roman" w:cs="Times New Roman"/>
          <w:color w:val="000000"/>
          <w:sz w:val="28"/>
          <w:szCs w:val="28"/>
          <w:lang w:eastAsia="ru-RU"/>
        </w:rPr>
        <w:t>субсчетам</w:t>
      </w:r>
      <w:proofErr w:type="spellEnd"/>
      <w:r w:rsidRPr="00743ACF">
        <w:rPr>
          <w:rFonts w:ascii="Times New Roman" w:eastAsia="Times New Roman" w:hAnsi="Times New Roman" w:cs="Times New Roman"/>
          <w:color w:val="000000"/>
          <w:sz w:val="28"/>
          <w:szCs w:val="28"/>
          <w:lang w:eastAsia="ru-RU"/>
        </w:rPr>
        <w:t>.</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Этот вариант значительно уменьшает трудоемкость учета, поскольку отпадает, необходимость ведения карточек аналитического учета. Однако учет и в этом случае остается громоздким, поскольку в оборотную ведомость приходится записывать сотни, а, иногда и тысячи номенклатурных номеров материалов.</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Более прогрессивным является оперативно-бухгалтерский, или сальдовый, метод учета материалов, при котором бухгалтерия не дублирует складского сортового учета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w:t>
      </w:r>
      <w:proofErr w:type="gramStart"/>
      <w:r w:rsidRPr="00743ACF">
        <w:rPr>
          <w:rFonts w:ascii="Times New Roman" w:eastAsia="Times New Roman" w:hAnsi="Times New Roman" w:cs="Times New Roman"/>
          <w:color w:val="000000"/>
          <w:sz w:val="28"/>
          <w:szCs w:val="28"/>
          <w:lang w:eastAsia="ru-RU"/>
        </w:rPr>
        <w:t>складах.[</w:t>
      </w:r>
      <w:proofErr w:type="gramEnd"/>
      <w:r w:rsidRPr="00743ACF">
        <w:rPr>
          <w:rFonts w:ascii="Times New Roman" w:eastAsia="Times New Roman" w:hAnsi="Times New Roman" w:cs="Times New Roman"/>
          <w:color w:val="000000"/>
          <w:sz w:val="28"/>
          <w:szCs w:val="28"/>
          <w:lang w:eastAsia="ru-RU"/>
        </w:rPr>
        <w:t>1]</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Ежедневно или в другие установленные сроки (как правило, не реже одного раза в неделю) работник бухгалтерии проверяет правильность произведенных кладовщиком записей в карточках учета материалов и </w:t>
      </w:r>
      <w:r w:rsidRPr="00743ACF">
        <w:rPr>
          <w:rFonts w:ascii="Times New Roman" w:eastAsia="Times New Roman" w:hAnsi="Times New Roman" w:cs="Times New Roman"/>
          <w:color w:val="000000"/>
          <w:sz w:val="28"/>
          <w:szCs w:val="28"/>
          <w:lang w:eastAsia="ru-RU"/>
        </w:rPr>
        <w:lastRenderedPageBreak/>
        <w:t>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 (без оборотов прихода и расхода).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После проверки и визирования работником бухгалтерии ведомость остатков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 в контрольной картотеке отдельно по приходу и расходу с учетом складов и номенклатурных групп материалов. По данным контрольной картотеки документов составляют ежемесячную статистическую отчетность о движении и остатках важнейших видов материалов и топлива. Кроме того, по истечении месяца картотеку используют для составления групповых оборотных ведомостей в суммовом выражении по каждому складу в отдельности. Таких групп бывает несколько десятков (вместо тысяч наименований материалов). Данные этих ведомостей сверяют со стоимостными данными ведомости остатков и с итогами записей в регистрах синтетического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Сальдовый метод учета материалов — один из наиболее эффективных, особенно в условиях ручной обработки учетных данных и малой механизации учета.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При использовании ЭВМ все необходимые регистры при сальдовом методе учета материалов (групповые оборотные ведомости, ведомости остатков, </w:t>
      </w:r>
      <w:proofErr w:type="spellStart"/>
      <w:r w:rsidRPr="00743ACF">
        <w:rPr>
          <w:rFonts w:ascii="Times New Roman" w:eastAsia="Times New Roman" w:hAnsi="Times New Roman" w:cs="Times New Roman"/>
          <w:color w:val="000000"/>
          <w:sz w:val="28"/>
          <w:szCs w:val="28"/>
          <w:lang w:eastAsia="ru-RU"/>
        </w:rPr>
        <w:t>сальдово-счислительные</w:t>
      </w:r>
      <w:proofErr w:type="spellEnd"/>
      <w:r w:rsidRPr="00743ACF">
        <w:rPr>
          <w:rFonts w:ascii="Times New Roman" w:eastAsia="Times New Roman" w:hAnsi="Times New Roman" w:cs="Times New Roman"/>
          <w:color w:val="000000"/>
          <w:sz w:val="28"/>
          <w:szCs w:val="28"/>
          <w:lang w:eastAsia="ru-RU"/>
        </w:rPr>
        <w:t xml:space="preserve"> ведомости) составляют на машинах.</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lastRenderedPageBreak/>
        <w:t xml:space="preserve">Аналитический учет материалов в бухгалтерии с применением ЭВМ можно осуществлять также посредством составления сортовых оборотных ведомостей по номенклатурным номерам на основании поступающих первичных документов. Сверка со складским учетом в этом случае осуществляется вручную. При передаче на ВУ карточек складского учета на их основе разрабатывается сортовая </w:t>
      </w:r>
      <w:proofErr w:type="spellStart"/>
      <w:r w:rsidRPr="00743ACF">
        <w:rPr>
          <w:rFonts w:ascii="Times New Roman" w:eastAsia="Times New Roman" w:hAnsi="Times New Roman" w:cs="Times New Roman"/>
          <w:color w:val="000000"/>
          <w:sz w:val="28"/>
          <w:szCs w:val="28"/>
          <w:lang w:eastAsia="ru-RU"/>
        </w:rPr>
        <w:t>оборотно-счислительная</w:t>
      </w:r>
      <w:proofErr w:type="spellEnd"/>
      <w:r w:rsidRPr="00743ACF">
        <w:rPr>
          <w:rFonts w:ascii="Times New Roman" w:eastAsia="Times New Roman" w:hAnsi="Times New Roman" w:cs="Times New Roman"/>
          <w:color w:val="000000"/>
          <w:sz w:val="28"/>
          <w:szCs w:val="28"/>
          <w:lang w:eastAsia="ru-RU"/>
        </w:rPr>
        <w:t xml:space="preserve"> ведомость, в которой сопоставляются исходящий остаток материалов (в количественном и суммовом выражении) по первичным документам, по карточкам складского учета и выявляются отклонения между этими данными.</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 xml:space="preserve">Оба изложенных варианта аналитического учета материалов с применением ЭВМ имеют существенные недостатки, поскольку при сальдовом методе трудоемкой является разработка групповых и </w:t>
      </w:r>
      <w:proofErr w:type="spellStart"/>
      <w:r w:rsidRPr="00743ACF">
        <w:rPr>
          <w:rFonts w:ascii="Times New Roman" w:eastAsia="Times New Roman" w:hAnsi="Times New Roman" w:cs="Times New Roman"/>
          <w:color w:val="000000"/>
          <w:sz w:val="28"/>
          <w:szCs w:val="28"/>
          <w:lang w:eastAsia="ru-RU"/>
        </w:rPr>
        <w:t>сальдово-счислительных</w:t>
      </w:r>
      <w:proofErr w:type="spellEnd"/>
      <w:r w:rsidRPr="00743ACF">
        <w:rPr>
          <w:rFonts w:ascii="Times New Roman" w:eastAsia="Times New Roman" w:hAnsi="Times New Roman" w:cs="Times New Roman"/>
          <w:color w:val="000000"/>
          <w:sz w:val="28"/>
          <w:szCs w:val="28"/>
          <w:lang w:eastAsia="ru-RU"/>
        </w:rPr>
        <w:t xml:space="preserve"> ведомостей для сверки данных бухгалтерского и складского учета непосредственно с помощью машин. При составлении только сальдовой ведомости сверку с карточками складского учета производят вручную, что значительно затрудняет поиск и обнаружение ошибок.</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При составлении сортовых оборотных ведомостей на ЭВМ ослабляется контроль за ведением складского хозяйства.</w:t>
      </w:r>
    </w:p>
    <w:p w:rsidR="00743ACF" w:rsidRPr="00743ACF" w:rsidRDefault="00743ACF" w:rsidP="00CA14C3">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sz w:val="28"/>
          <w:szCs w:val="28"/>
          <w:lang w:eastAsia="ru-RU"/>
        </w:rPr>
      </w:pPr>
      <w:r w:rsidRPr="00743ACF">
        <w:rPr>
          <w:rFonts w:ascii="Times New Roman" w:eastAsia="Times New Roman" w:hAnsi="Times New Roman" w:cs="Times New Roman"/>
          <w:color w:val="000000"/>
          <w:sz w:val="28"/>
          <w:szCs w:val="28"/>
          <w:lang w:eastAsia="ru-RU"/>
        </w:rPr>
        <w:t>В связи с этим целесообразно использовать комбинированный метод аналитического учета материалов, сочетающий прогрессивность сальдового метода и меньшую трудоемкость разработки регистров поиска ошибок при втором варианте. При комбинированном методе осуществляется постоянный контроль за складским учетом и составляются сортовые оборотные (</w:t>
      </w:r>
      <w:proofErr w:type="spellStart"/>
      <w:r w:rsidRPr="00743ACF">
        <w:rPr>
          <w:rFonts w:ascii="Times New Roman" w:eastAsia="Times New Roman" w:hAnsi="Times New Roman" w:cs="Times New Roman"/>
          <w:color w:val="000000"/>
          <w:sz w:val="28"/>
          <w:szCs w:val="28"/>
          <w:lang w:eastAsia="ru-RU"/>
        </w:rPr>
        <w:t>оборотно-счислительные</w:t>
      </w:r>
      <w:proofErr w:type="spellEnd"/>
      <w:r w:rsidRPr="00743ACF">
        <w:rPr>
          <w:rFonts w:ascii="Times New Roman" w:eastAsia="Times New Roman" w:hAnsi="Times New Roman" w:cs="Times New Roman"/>
          <w:color w:val="000000"/>
          <w:sz w:val="28"/>
          <w:szCs w:val="28"/>
          <w:lang w:eastAsia="ru-RU"/>
        </w:rPr>
        <w:t xml:space="preserve">) ведомости Данные о начальных остатках и оборотах по каждому номенклатурному номеру облегчают поиск ошибок и </w:t>
      </w:r>
      <w:proofErr w:type="gramStart"/>
      <w:r w:rsidRPr="00743ACF">
        <w:rPr>
          <w:rFonts w:ascii="Times New Roman" w:eastAsia="Times New Roman" w:hAnsi="Times New Roman" w:cs="Times New Roman"/>
          <w:color w:val="000000"/>
          <w:sz w:val="28"/>
          <w:szCs w:val="28"/>
          <w:lang w:eastAsia="ru-RU"/>
        </w:rPr>
        <w:t>расхождений.[</w:t>
      </w:r>
      <w:proofErr w:type="gramEnd"/>
      <w:r w:rsidRPr="00743ACF">
        <w:rPr>
          <w:rFonts w:ascii="Times New Roman" w:eastAsia="Times New Roman" w:hAnsi="Times New Roman" w:cs="Times New Roman"/>
          <w:color w:val="000000"/>
          <w:sz w:val="28"/>
          <w:szCs w:val="28"/>
          <w:lang w:eastAsia="ru-RU"/>
        </w:rPr>
        <w:t>6]</w:t>
      </w:r>
    </w:p>
    <w:p w:rsidR="00FA65F7" w:rsidRDefault="00FA65F7" w:rsidP="00FA65F7">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sectPr w:rsidR="00FA65F7" w:rsidSect="00E25F63">
          <w:pgSz w:w="11906" w:h="16838"/>
          <w:pgMar w:top="1134" w:right="567" w:bottom="1134" w:left="1701" w:header="709" w:footer="709" w:gutter="0"/>
          <w:cols w:space="708"/>
          <w:docGrid w:linePitch="360"/>
        </w:sectPr>
      </w:pPr>
    </w:p>
    <w:p w:rsidR="000C03D2" w:rsidRPr="000C03D2" w:rsidRDefault="000C03D2" w:rsidP="004F1AEF">
      <w:pPr>
        <w:shd w:val="clear" w:color="auto" w:fill="FFFFFF"/>
        <w:spacing w:before="100" w:beforeAutospacing="1" w:after="180" w:line="360" w:lineRule="auto"/>
        <w:ind w:firstLine="709"/>
        <w:jc w:val="both"/>
        <w:rPr>
          <w:rFonts w:ascii="Cambria" w:eastAsia="Times New Roman" w:hAnsi="Cambria" w:cs="Times New Roman"/>
          <w:color w:val="000000"/>
          <w:sz w:val="32"/>
          <w:szCs w:val="28"/>
          <w:lang w:eastAsia="ru-RU"/>
        </w:rPr>
      </w:pPr>
      <w:r>
        <w:rPr>
          <w:rFonts w:ascii="Cambria" w:eastAsia="Times New Roman" w:hAnsi="Cambria" w:cs="Times New Roman"/>
          <w:bCs/>
          <w:color w:val="000000"/>
          <w:sz w:val="32"/>
          <w:szCs w:val="28"/>
          <w:lang w:eastAsia="ru-RU"/>
        </w:rPr>
        <w:lastRenderedPageBreak/>
        <w:t>3</w:t>
      </w:r>
      <w:r w:rsidRPr="000C03D2">
        <w:rPr>
          <w:rFonts w:ascii="Cambria" w:eastAsia="Times New Roman" w:hAnsi="Cambria" w:cs="Times New Roman"/>
          <w:bCs/>
          <w:color w:val="000000"/>
          <w:sz w:val="32"/>
          <w:szCs w:val="28"/>
          <w:lang w:eastAsia="ru-RU"/>
        </w:rPr>
        <w:t xml:space="preserve"> Инвентаризация матер</w:t>
      </w:r>
      <w:r>
        <w:rPr>
          <w:rFonts w:ascii="Cambria" w:eastAsia="Times New Roman" w:hAnsi="Cambria" w:cs="Times New Roman"/>
          <w:bCs/>
          <w:color w:val="000000"/>
          <w:sz w:val="32"/>
          <w:szCs w:val="28"/>
          <w:lang w:eastAsia="ru-RU"/>
        </w:rPr>
        <w:t>иально-производственных запасов</w:t>
      </w:r>
    </w:p>
    <w:p w:rsidR="000C03D2" w:rsidRPr="000C03D2" w:rsidRDefault="000C03D2" w:rsidP="004F1AEF">
      <w:pPr>
        <w:shd w:val="clear" w:color="auto" w:fill="FFFFFF"/>
        <w:spacing w:before="360" w:after="360" w:line="360" w:lineRule="auto"/>
        <w:ind w:firstLine="709"/>
        <w:jc w:val="both"/>
        <w:rPr>
          <w:rFonts w:ascii="Cambria" w:eastAsia="Times New Roman" w:hAnsi="Cambria" w:cs="Times New Roman"/>
          <w:color w:val="000000"/>
          <w:sz w:val="28"/>
          <w:szCs w:val="28"/>
          <w:lang w:eastAsia="ru-RU"/>
        </w:rPr>
      </w:pPr>
      <w:r>
        <w:rPr>
          <w:rFonts w:ascii="Cambria" w:eastAsia="Times New Roman" w:hAnsi="Cambria" w:cs="Times New Roman"/>
          <w:bCs/>
          <w:color w:val="000000"/>
          <w:sz w:val="28"/>
          <w:szCs w:val="28"/>
          <w:lang w:eastAsia="ru-RU"/>
        </w:rPr>
        <w:t xml:space="preserve">3.1 </w:t>
      </w:r>
      <w:r w:rsidRPr="000C03D2">
        <w:rPr>
          <w:rFonts w:ascii="Cambria" w:eastAsia="Times New Roman" w:hAnsi="Cambria" w:cs="Times New Roman"/>
          <w:bCs/>
          <w:color w:val="000000"/>
          <w:sz w:val="28"/>
          <w:szCs w:val="28"/>
          <w:lang w:eastAsia="ru-RU"/>
        </w:rPr>
        <w:t>Общие пр</w:t>
      </w:r>
      <w:r>
        <w:rPr>
          <w:rFonts w:ascii="Cambria" w:eastAsia="Times New Roman" w:hAnsi="Cambria" w:cs="Times New Roman"/>
          <w:bCs/>
          <w:color w:val="000000"/>
          <w:sz w:val="28"/>
          <w:szCs w:val="28"/>
          <w:lang w:eastAsia="ru-RU"/>
        </w:rPr>
        <w:t>авила проведения инвентаризации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кроме следующих случаев:</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смене материально ответственных лиц (на день приемки - передачи дел);</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установлении фактов хищений или злоупотреблений, а также порчи ценностей;</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 случае стихийных бедствий, пожара, аварий или других чрезвычайных ситуаций, вызванных экстремальными условиями;</w:t>
      </w:r>
    </w:p>
    <w:p w:rsidR="000C03D2" w:rsidRPr="000C03D2"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или нормативными актами Министерства финансов Российской Федерации.</w:t>
      </w:r>
    </w:p>
    <w:p w:rsidR="00D4376D" w:rsidRDefault="000C03D2" w:rsidP="004F1AEF">
      <w:pPr>
        <w:numPr>
          <w:ilvl w:val="0"/>
          <w:numId w:val="34"/>
        </w:numPr>
        <w:shd w:val="clear" w:color="auto" w:fill="FFFFFF"/>
        <w:tabs>
          <w:tab w:val="clear" w:pos="720"/>
          <w:tab w:val="left"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при коллективной (бригадной) материальной ответственности инвентаризации проводятся при смене руководителя коллектива (бригадира), при выбытии из коллектива (бригады) более пятидесяти процентов его членов, </w:t>
      </w:r>
    </w:p>
    <w:p w:rsidR="000C03D2" w:rsidRPr="000C03D2" w:rsidRDefault="000C03D2" w:rsidP="00D4376D">
      <w:pPr>
        <w:shd w:val="clear" w:color="auto" w:fill="FFFFFF"/>
        <w:tabs>
          <w:tab w:val="left" w:pos="993"/>
        </w:tabs>
        <w:spacing w:before="100" w:beforeAutospacing="1" w:after="0" w:line="360" w:lineRule="auto"/>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lastRenderedPageBreak/>
        <w:t>а также по требованию одного или нескольких членов коллектива (бригады).</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Для проведения инвентаризации в организации создается постоянно действующая инвентаризационная комиссия.</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 При малом объеме работ и наличии в организации ревизионной комиссии проведение инвентаризаций допускается возлагать на нее.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Персональный состав постоянно действующих и рабочих инвентаризационных комиссий утверждает руководитель организации. Документ о составе комиссии (приказ, постановление, распоряжение регистрируют в книге контроля за выполнением приказов о проведении инвентаризации.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 В состав инвентаризационной комиссии можно включать представителей службы внутреннего аудита организации, независимых аудиторских организаций.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lastRenderedPageBreak/>
        <w:t>Председатель инвентаризационной комиссии визирует все приходные и расходные документы, приложенные к р</w:t>
      </w:r>
      <w:r w:rsidR="004F1AEF">
        <w:rPr>
          <w:rFonts w:ascii="Times New Roman" w:eastAsia="Times New Roman" w:hAnsi="Times New Roman" w:cs="Times New Roman"/>
          <w:color w:val="000000"/>
          <w:sz w:val="28"/>
          <w:szCs w:val="28"/>
          <w:lang w:eastAsia="ru-RU"/>
        </w:rPr>
        <w:t>еестрам (отчетам), с указанием «</w:t>
      </w:r>
      <w:r w:rsidRPr="000C03D2">
        <w:rPr>
          <w:rFonts w:ascii="Times New Roman" w:eastAsia="Times New Roman" w:hAnsi="Times New Roman" w:cs="Times New Roman"/>
          <w:color w:val="000000"/>
          <w:sz w:val="28"/>
          <w:szCs w:val="28"/>
          <w:lang w:eastAsia="ru-RU"/>
        </w:rPr>
        <w:t xml:space="preserve">до инвентаризации на </w:t>
      </w:r>
      <w:r w:rsidR="004F1AEF">
        <w:rPr>
          <w:rFonts w:ascii="Times New Roman" w:eastAsia="Times New Roman" w:hAnsi="Times New Roman" w:cs="Times New Roman"/>
          <w:color w:val="000000"/>
          <w:sz w:val="28"/>
          <w:szCs w:val="28"/>
          <w:lang w:eastAsia="ru-RU"/>
        </w:rPr>
        <w:t>определенную дату»</w:t>
      </w:r>
      <w:r w:rsidRPr="000C03D2">
        <w:rPr>
          <w:rFonts w:ascii="Times New Roman" w:eastAsia="Times New Roman" w:hAnsi="Times New Roman" w:cs="Times New Roman"/>
          <w:color w:val="000000"/>
          <w:sz w:val="28"/>
          <w:szCs w:val="28"/>
          <w:lang w:eastAsia="ru-RU"/>
        </w:rPr>
        <w:t>, что должно служить бухгалтерии основанием для определения остатков имущества к началу инвентаризации по учетным данным.</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не менее чем в двух экземплярах.</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Фактическое наличие имущества при инвентаризации определяют путем обязательного подсчета, взвешивания, обмера.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lastRenderedPageBreak/>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Акты обмеров, технические расчеты и ведомости отвесов прилагают к описи.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Проверка фактического наличия имущества производится при обязательном участии материально ответственных лиц.</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Инвентаризационные описи могут быть заполнены как с использованием средств вычислительной и другой организационной техники, так и ручным способом. Описи заполняются чернилами или шариковой ручкой четко и ясно, без помарок и подчисток.</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Исправление ошибок производится во всех экземплярах описей путем зачеркивания неправильных записей и проставления над зачеркнутыми </w:t>
      </w:r>
      <w:r w:rsidRPr="000C03D2">
        <w:rPr>
          <w:rFonts w:ascii="Times New Roman" w:eastAsia="Times New Roman" w:hAnsi="Times New Roman" w:cs="Times New Roman"/>
          <w:color w:val="000000"/>
          <w:sz w:val="28"/>
          <w:szCs w:val="28"/>
          <w:lang w:eastAsia="ru-RU"/>
        </w:rPr>
        <w:lastRenderedPageBreak/>
        <w:t>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 описях не допускается оставлять незаполненные строки, на последних страницах незаполненные строки прочеркиваются. 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На имущество, находящееся на ответственном хранении, арендованное или полученное для переработки, составляются отдельные описи.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w:t>
      </w:r>
      <w:r w:rsidRPr="000C03D2">
        <w:rPr>
          <w:rFonts w:ascii="Times New Roman" w:eastAsia="Times New Roman" w:hAnsi="Times New Roman" w:cs="Times New Roman"/>
          <w:color w:val="000000"/>
          <w:sz w:val="28"/>
          <w:szCs w:val="28"/>
          <w:lang w:eastAsia="ru-RU"/>
        </w:rPr>
        <w:lastRenderedPageBreak/>
        <w:t>фактов и в случае их подтверждения производит исправление выявленных ошибок в установленном порядке.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Для оформления инвентаризации необходимо применять формы первичной учетной документации по инвентаризации имущества и финансовых обязательств либо формы, разработанные министерствами, ведомствами. В частности, при инвентаризации рабочего скота и продуктивных животных, птицы и пчелосемей, многолетних насаждений, питомников применяются формы, утвержденные Министерством сельского хозяйства и продовольствия Российской Федерации для сельскохозяйственных организаций.</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Результаты контрольных проверок правильности проведения инвентаризаций оформляются актом и регистрируются в книге учета контрольных проверок правильности проведения инвентаризаций.</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В </w:t>
      </w:r>
      <w:proofErr w:type="spellStart"/>
      <w:r w:rsidRPr="000C03D2">
        <w:rPr>
          <w:rFonts w:ascii="Times New Roman" w:eastAsia="Times New Roman" w:hAnsi="Times New Roman" w:cs="Times New Roman"/>
          <w:color w:val="000000"/>
          <w:sz w:val="28"/>
          <w:szCs w:val="28"/>
          <w:lang w:eastAsia="ru-RU"/>
        </w:rPr>
        <w:t>межинвентаризационный</w:t>
      </w:r>
      <w:proofErr w:type="spellEnd"/>
      <w:r w:rsidRPr="000C03D2">
        <w:rPr>
          <w:rFonts w:ascii="Times New Roman" w:eastAsia="Times New Roman" w:hAnsi="Times New Roman" w:cs="Times New Roman"/>
          <w:color w:val="000000"/>
          <w:sz w:val="28"/>
          <w:szCs w:val="28"/>
          <w:lang w:eastAsia="ru-RU"/>
        </w:rPr>
        <w:t xml:space="preserve">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 Контрольные проверки правильности проведения инвентаризаций и выборочные инвентаризации, проводимые в </w:t>
      </w:r>
      <w:proofErr w:type="spellStart"/>
      <w:r w:rsidRPr="000C03D2">
        <w:rPr>
          <w:rFonts w:ascii="Times New Roman" w:eastAsia="Times New Roman" w:hAnsi="Times New Roman" w:cs="Times New Roman"/>
          <w:color w:val="000000"/>
          <w:sz w:val="28"/>
          <w:szCs w:val="28"/>
          <w:lang w:eastAsia="ru-RU"/>
        </w:rPr>
        <w:t>межинвентаризационный</w:t>
      </w:r>
      <w:proofErr w:type="spellEnd"/>
      <w:r w:rsidRPr="000C03D2">
        <w:rPr>
          <w:rFonts w:ascii="Times New Roman" w:eastAsia="Times New Roman" w:hAnsi="Times New Roman" w:cs="Times New Roman"/>
          <w:color w:val="000000"/>
          <w:sz w:val="28"/>
          <w:szCs w:val="28"/>
          <w:lang w:eastAsia="ru-RU"/>
        </w:rPr>
        <w:t xml:space="preserve"> период, осуществляются инвентаризационными комиссиями по распоряжению руководителя организации.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Выявленные при инвентаризации расхождения фактического наличия имущества с данными бухгалтерского учета регулируются в соответствии с </w:t>
      </w:r>
      <w:r w:rsidRPr="000C03D2">
        <w:rPr>
          <w:rFonts w:ascii="Times New Roman" w:eastAsia="Times New Roman" w:hAnsi="Times New Roman" w:cs="Times New Roman"/>
          <w:color w:val="000000"/>
          <w:sz w:val="28"/>
          <w:szCs w:val="28"/>
          <w:lang w:eastAsia="ru-RU"/>
        </w:rPr>
        <w:lastRenderedPageBreak/>
        <w:t>Положением о бухгалтерском учете и отчетности в Российской Федерации в следующем порядке:</w:t>
      </w:r>
    </w:p>
    <w:p w:rsidR="000C03D2" w:rsidRPr="000C03D2" w:rsidRDefault="000C03D2" w:rsidP="004F1AEF">
      <w:pPr>
        <w:numPr>
          <w:ilvl w:val="0"/>
          <w:numId w:val="35"/>
        </w:numPr>
        <w:shd w:val="clear" w:color="auto" w:fill="FFFFFF"/>
        <w:tabs>
          <w:tab w:val="clear" w:pos="720"/>
          <w:tab w:val="num"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у организации или увеличение финансирования (фондов) у бюджетной организации с последующим установлением причин возникновения излишка и виновных лиц;</w:t>
      </w:r>
    </w:p>
    <w:p w:rsidR="000C03D2" w:rsidRPr="000C03D2" w:rsidRDefault="000C03D2" w:rsidP="004F1AEF">
      <w:pPr>
        <w:numPr>
          <w:ilvl w:val="0"/>
          <w:numId w:val="35"/>
        </w:numPr>
        <w:shd w:val="clear" w:color="auto" w:fill="FFFFFF"/>
        <w:tabs>
          <w:tab w:val="clear" w:pos="720"/>
          <w:tab w:val="num"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убыль ценностей в пределах норм, утвержденных в установленном законодательством порядке, списывается по распоряжению руководителя организации соответственно на издержки производства и обращения у организации или на уменьшение финансирования (фондов) у бюджетной организации. Нормы убыли могут применяться лишь в случаях выявления фактических недостач.</w:t>
      </w:r>
    </w:p>
    <w:p w:rsidR="000C03D2" w:rsidRPr="000C03D2" w:rsidRDefault="000C03D2" w:rsidP="004F1AEF">
      <w:pPr>
        <w:numPr>
          <w:ilvl w:val="0"/>
          <w:numId w:val="35"/>
        </w:numPr>
        <w:shd w:val="clear" w:color="auto" w:fill="FFFFFF"/>
        <w:tabs>
          <w:tab w:val="clear" w:pos="720"/>
          <w:tab w:val="num"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0C03D2" w:rsidRPr="000C03D2" w:rsidRDefault="000C03D2" w:rsidP="004F1AEF">
      <w:pPr>
        <w:numPr>
          <w:ilvl w:val="0"/>
          <w:numId w:val="35"/>
        </w:numPr>
        <w:shd w:val="clear" w:color="auto" w:fill="FFFFFF"/>
        <w:tabs>
          <w:tab w:val="clear" w:pos="720"/>
          <w:tab w:val="num" w:pos="993"/>
        </w:tabs>
        <w:spacing w:before="100" w:beforeAutospacing="1" w:after="0" w:line="360" w:lineRule="auto"/>
        <w:ind w:left="0"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бюджетной организации.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w:t>
      </w:r>
      <w:r w:rsidRPr="000C03D2">
        <w:rPr>
          <w:rFonts w:ascii="Times New Roman" w:eastAsia="Times New Roman" w:hAnsi="Times New Roman" w:cs="Times New Roman"/>
          <w:color w:val="000000"/>
          <w:sz w:val="28"/>
          <w:szCs w:val="28"/>
          <w:lang w:eastAsia="ru-RU"/>
        </w:rPr>
        <w:lastRenderedPageBreak/>
        <w:t>порчи ценностей, полученное от отдела технического контроля или соответствующих специализированных организаций (инспекций по качеству и др.).</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 О допущенной пересортице материально ответственные лица представляют подробные объяснения инвентаризационной комиссии.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 Если конкретные виновники пересортицы не установлены, то суммовые разницы рассматриваются как недостачи сверх норм убыли и списываются в организациях на издержки обращения и производства, а в бюджетных организациях - на уменьшение финансирования (фондов).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 Данные </w:t>
      </w:r>
      <w:proofErr w:type="gramStart"/>
      <w:r w:rsidRPr="000C03D2">
        <w:rPr>
          <w:rFonts w:ascii="Times New Roman" w:eastAsia="Times New Roman" w:hAnsi="Times New Roman" w:cs="Times New Roman"/>
          <w:color w:val="000000"/>
          <w:sz w:val="28"/>
          <w:szCs w:val="28"/>
          <w:lang w:eastAsia="ru-RU"/>
        </w:rPr>
        <w:t>результатов</w:t>
      </w:r>
      <w:proofErr w:type="gramEnd"/>
      <w:r w:rsidRPr="000C03D2">
        <w:rPr>
          <w:rFonts w:ascii="Times New Roman" w:eastAsia="Times New Roman" w:hAnsi="Times New Roman" w:cs="Times New Roman"/>
          <w:color w:val="000000"/>
          <w:sz w:val="28"/>
          <w:szCs w:val="28"/>
          <w:lang w:eastAsia="ru-RU"/>
        </w:rPr>
        <w:t xml:space="preserve"> </w:t>
      </w:r>
      <w:r w:rsidRPr="000C03D2">
        <w:rPr>
          <w:rFonts w:ascii="Times New Roman" w:eastAsia="Times New Roman" w:hAnsi="Times New Roman" w:cs="Times New Roman"/>
          <w:color w:val="000000"/>
          <w:sz w:val="28"/>
          <w:szCs w:val="28"/>
          <w:lang w:eastAsia="ru-RU"/>
        </w:rPr>
        <w:lastRenderedPageBreak/>
        <w:t>проведенных в отчетном году инвентаризаций обобщаются в ведомости результатов, выявленных инвентаризацией.</w:t>
      </w:r>
    </w:p>
    <w:p w:rsidR="004F1AEF" w:rsidRPr="000C03D2" w:rsidRDefault="004F1AEF"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p>
    <w:p w:rsidR="000C03D2" w:rsidRPr="000C03D2" w:rsidRDefault="004F1AEF" w:rsidP="004F1AEF">
      <w:pPr>
        <w:shd w:val="clear" w:color="auto" w:fill="FFFFFF"/>
        <w:spacing w:before="100" w:beforeAutospacing="1" w:after="360" w:line="360" w:lineRule="auto"/>
        <w:ind w:firstLine="709"/>
        <w:jc w:val="both"/>
        <w:rPr>
          <w:rFonts w:ascii="Cambria" w:eastAsia="Times New Roman" w:hAnsi="Cambria" w:cs="Times New Roman"/>
          <w:color w:val="000000"/>
          <w:sz w:val="28"/>
          <w:szCs w:val="28"/>
          <w:lang w:eastAsia="ru-RU"/>
        </w:rPr>
      </w:pPr>
      <w:r w:rsidRPr="004F1AEF">
        <w:rPr>
          <w:rFonts w:ascii="Cambria" w:eastAsia="Times New Roman" w:hAnsi="Cambria" w:cs="Times New Roman"/>
          <w:bCs/>
          <w:color w:val="000000"/>
          <w:sz w:val="28"/>
          <w:szCs w:val="28"/>
          <w:lang w:eastAsia="ru-RU"/>
        </w:rPr>
        <w:t>3.2</w:t>
      </w:r>
      <w:r>
        <w:rPr>
          <w:rFonts w:ascii="Cambria" w:eastAsia="Times New Roman" w:hAnsi="Cambria" w:cs="Times New Roman"/>
          <w:bCs/>
          <w:color w:val="000000"/>
          <w:sz w:val="28"/>
          <w:szCs w:val="28"/>
          <w:lang w:eastAsia="ru-RU"/>
        </w:rPr>
        <w:t xml:space="preserve"> </w:t>
      </w:r>
      <w:r w:rsidR="000C03D2" w:rsidRPr="000C03D2">
        <w:rPr>
          <w:rFonts w:ascii="Cambria" w:eastAsia="Times New Roman" w:hAnsi="Cambria" w:cs="Times New Roman"/>
          <w:bCs/>
          <w:color w:val="000000"/>
          <w:sz w:val="28"/>
          <w:szCs w:val="28"/>
          <w:lang w:eastAsia="ru-RU"/>
        </w:rPr>
        <w:t>Проведение инвентаризации материально-производственных запасов и отражение ее результатов на счетах бухгалтерского учета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Инвентаризация товарно-материальных ценностей должна, как правило, проводиться в порядке расположения ценностей в данном помещении.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w:t>
      </w:r>
      <w:proofErr w:type="spellStart"/>
      <w:r w:rsidRPr="000C03D2">
        <w:rPr>
          <w:rFonts w:ascii="Times New Roman" w:eastAsia="Times New Roman" w:hAnsi="Times New Roman" w:cs="Times New Roman"/>
          <w:color w:val="000000"/>
          <w:sz w:val="28"/>
          <w:szCs w:val="28"/>
          <w:lang w:eastAsia="ru-RU"/>
        </w:rPr>
        <w:t>перемеривания</w:t>
      </w:r>
      <w:proofErr w:type="spellEnd"/>
      <w:r w:rsidRPr="000C03D2">
        <w:rPr>
          <w:rFonts w:ascii="Times New Roman" w:eastAsia="Times New Roman" w:hAnsi="Times New Roman" w:cs="Times New Roman"/>
          <w:color w:val="000000"/>
          <w:sz w:val="28"/>
          <w:szCs w:val="28"/>
          <w:lang w:eastAsia="ru-RU"/>
        </w:rPr>
        <w:t>.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FE2489"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w:t>
      </w:r>
    </w:p>
    <w:p w:rsidR="000C03D2" w:rsidRPr="000C03D2" w:rsidRDefault="000C03D2" w:rsidP="00FE2489">
      <w:pPr>
        <w:shd w:val="clear" w:color="auto" w:fill="FFFFFF"/>
        <w:spacing w:before="100" w:beforeAutospacing="1" w:after="0" w:line="360" w:lineRule="auto"/>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lastRenderedPageBreak/>
        <w:t>или товарному отчету после инвентаризации. Эти товарно-материальные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 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Инвентаризация товарно-материальных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На счетах учета товарно-материальных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w:t>
      </w:r>
      <w:r w:rsidRPr="000C03D2">
        <w:rPr>
          <w:rFonts w:ascii="Times New Roman" w:eastAsia="Times New Roman" w:hAnsi="Times New Roman" w:cs="Times New Roman"/>
          <w:color w:val="000000"/>
          <w:sz w:val="28"/>
          <w:szCs w:val="28"/>
          <w:lang w:eastAsia="ru-RU"/>
        </w:rPr>
        <w:lastRenderedPageBreak/>
        <w:t>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 оплата которых почему-либо отражена на других счетах ("Расчеты с разными дебиторами и кредиторами" и т.д.), или суммы за материалы и товары, фактически оплаченные и полученные, но числящиеся в пути.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 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 В описях на товарно-материальные ценности, отгруженные и не оплаченные в срок покупателями, по каждой отдельной отгрузке приводятся наименование покупателя, наименование товарно-материальных ценностей, сумма, дата отгрузки, дата выписки и номер расчетного документа.</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Товарно-материальные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lastRenderedPageBreak/>
        <w:t>В описях на товарно-материальные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Инвентаризация проводится путем осмотра каждого предмета. В описи малоценные и быстроизнашивающиеся предметы заносятся по наименованиям в соответствии с номенклатурой, принятой в бухгалтерском учете.</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инвентаризации малоценных и быстроизнашивающихся предметов,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Предметы спецодежды и столового белья, отправленные в стирку и ремонт, должны записываться в инвентаризационную опись на основании ведомостей - накладных или квитанций организаций, осуществляющих эти услуги.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Малоценные и быстроизнашивающиеся предметы, пришедшие в негодность и не 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Тара заносится в описи по видам, целевому назначению и качественному состоянию (новая, бывшая в употреблении, требующая ремонта и т.д.). На тару, </w:t>
      </w:r>
      <w:r w:rsidRPr="000C03D2">
        <w:rPr>
          <w:rFonts w:ascii="Times New Roman" w:eastAsia="Times New Roman" w:hAnsi="Times New Roman" w:cs="Times New Roman"/>
          <w:color w:val="000000"/>
          <w:sz w:val="28"/>
          <w:szCs w:val="28"/>
          <w:lang w:eastAsia="ru-RU"/>
        </w:rPr>
        <w:lastRenderedPageBreak/>
        <w:t>пришедшую в негодность, инвентаризационной комиссией составляется акт на списание с указанием причин порчи.</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В результате проведения инвентаризации могут быть выявлены недостачи либо излишки материально-производственных запасов.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Излишки МПЗ, выявленные в результате проведенной инвента</w:t>
      </w:r>
      <w:r w:rsidRPr="000C03D2">
        <w:rPr>
          <w:rFonts w:ascii="Times New Roman" w:eastAsia="Times New Roman" w:hAnsi="Times New Roman" w:cs="Times New Roman"/>
          <w:color w:val="000000"/>
          <w:sz w:val="28"/>
          <w:szCs w:val="28"/>
          <w:lang w:eastAsia="ru-RU"/>
        </w:rPr>
        <w:softHyphen/>
        <w:t>ризации, отражаются в бухгалтерском учете коммерческих организа</w:t>
      </w:r>
      <w:r w:rsidRPr="000C03D2">
        <w:rPr>
          <w:rFonts w:ascii="Times New Roman" w:eastAsia="Times New Roman" w:hAnsi="Times New Roman" w:cs="Times New Roman"/>
          <w:color w:val="000000"/>
          <w:sz w:val="28"/>
          <w:szCs w:val="28"/>
          <w:lang w:eastAsia="ru-RU"/>
        </w:rPr>
        <w:softHyphen/>
        <w:t>ций как прочие доходы (дебетуют счет 10 «Материалы», кредитуют счет 91 «Прочие доходы и расходы»), а в некоммерческих организациях относятся на увеличение доходов.</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При выявлении фактов недостач, хищений, порчи материалов их фактическая себестоимость или ее часть (при порче материалов) спи</w:t>
      </w:r>
      <w:r w:rsidRPr="000C03D2">
        <w:rPr>
          <w:rFonts w:ascii="Times New Roman" w:eastAsia="Times New Roman" w:hAnsi="Times New Roman" w:cs="Times New Roman"/>
          <w:color w:val="000000"/>
          <w:sz w:val="28"/>
          <w:szCs w:val="28"/>
          <w:lang w:eastAsia="ru-RU"/>
        </w:rPr>
        <w:softHyphen/>
        <w:t>сывается с кредита счета 10 «Материалы» в дебет счета 94 «Недостачи и потери от порчи ценностей».</w:t>
      </w:r>
    </w:p>
    <w:p w:rsidR="000C03D2" w:rsidRPr="000C03D2" w:rsidRDefault="000C03D2" w:rsidP="000C03D2">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 xml:space="preserve">Со счета 94 стоимость недостающих и испорченных материалов списывают на счета издержек производства и обращения (если потери в пределах норм), в дебет счета 73 «Расчеты с персоналом по прочим операциям», </w:t>
      </w:r>
      <w:proofErr w:type="spellStart"/>
      <w:r w:rsidRPr="000C03D2">
        <w:rPr>
          <w:rFonts w:ascii="Times New Roman" w:eastAsia="Times New Roman" w:hAnsi="Times New Roman" w:cs="Times New Roman"/>
          <w:color w:val="000000"/>
          <w:sz w:val="28"/>
          <w:szCs w:val="28"/>
          <w:lang w:eastAsia="ru-RU"/>
        </w:rPr>
        <w:t>субсчет</w:t>
      </w:r>
      <w:proofErr w:type="spellEnd"/>
      <w:r w:rsidRPr="000C03D2">
        <w:rPr>
          <w:rFonts w:ascii="Times New Roman" w:eastAsia="Times New Roman" w:hAnsi="Times New Roman" w:cs="Times New Roman"/>
          <w:color w:val="000000"/>
          <w:sz w:val="28"/>
          <w:szCs w:val="28"/>
          <w:lang w:eastAsia="ru-RU"/>
        </w:rPr>
        <w:t xml:space="preserve">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 ценностей отказано судом). В некоммерческих организациях недостачи сверх норм убыли при от</w:t>
      </w:r>
      <w:r w:rsidRPr="000C03D2">
        <w:rPr>
          <w:rFonts w:ascii="Times New Roman" w:eastAsia="Times New Roman" w:hAnsi="Times New Roman" w:cs="Times New Roman"/>
          <w:color w:val="000000"/>
          <w:sz w:val="28"/>
          <w:szCs w:val="28"/>
          <w:lang w:eastAsia="ru-RU"/>
        </w:rPr>
        <w:softHyphen/>
        <w:t>сутствии виновников списывают на увеличение расходов.</w:t>
      </w:r>
    </w:p>
    <w:p w:rsidR="00FE2489" w:rsidRDefault="000C03D2" w:rsidP="00FE2489">
      <w:pPr>
        <w:shd w:val="clear" w:color="auto" w:fill="FFFFFF"/>
        <w:spacing w:before="100" w:beforeAutospacing="1" w:after="0" w:line="360" w:lineRule="auto"/>
        <w:ind w:firstLine="709"/>
        <w:jc w:val="both"/>
        <w:rPr>
          <w:rFonts w:ascii="Times New Roman" w:eastAsia="Times New Roman" w:hAnsi="Times New Roman" w:cs="Times New Roman"/>
          <w:color w:val="000000"/>
          <w:sz w:val="28"/>
          <w:szCs w:val="28"/>
          <w:lang w:eastAsia="ru-RU"/>
        </w:rPr>
      </w:pPr>
      <w:r w:rsidRPr="000C03D2">
        <w:rPr>
          <w:rFonts w:ascii="Times New Roman" w:eastAsia="Times New Roman" w:hAnsi="Times New Roman" w:cs="Times New Roman"/>
          <w:color w:val="000000"/>
          <w:sz w:val="28"/>
          <w:szCs w:val="28"/>
          <w:lang w:eastAsia="ru-RU"/>
        </w:rPr>
        <w:t>Стоимость материалов, утраченных в результате стихийных бед</w:t>
      </w:r>
      <w:r w:rsidRPr="000C03D2">
        <w:rPr>
          <w:rFonts w:ascii="Times New Roman" w:eastAsia="Times New Roman" w:hAnsi="Times New Roman" w:cs="Times New Roman"/>
          <w:color w:val="000000"/>
          <w:sz w:val="28"/>
          <w:szCs w:val="28"/>
          <w:lang w:eastAsia="ru-RU"/>
        </w:rPr>
        <w:softHyphen/>
        <w:t>ствий или иных форс-мажорных обстоятельств, списывается с кре</w:t>
      </w:r>
      <w:r w:rsidRPr="000C03D2">
        <w:rPr>
          <w:rFonts w:ascii="Times New Roman" w:eastAsia="Times New Roman" w:hAnsi="Times New Roman" w:cs="Times New Roman"/>
          <w:color w:val="000000"/>
          <w:sz w:val="28"/>
          <w:szCs w:val="28"/>
          <w:lang w:eastAsia="ru-RU"/>
        </w:rPr>
        <w:softHyphen/>
        <w:t>дита счета 10 «Материалы» в дебет счета 99 «Прибыли и убытки». Материалы, израсходованные при ликвидации последствий стихий</w:t>
      </w:r>
      <w:r w:rsidRPr="000C03D2">
        <w:rPr>
          <w:rFonts w:ascii="Times New Roman" w:eastAsia="Times New Roman" w:hAnsi="Times New Roman" w:cs="Times New Roman"/>
          <w:color w:val="000000"/>
          <w:sz w:val="28"/>
          <w:szCs w:val="28"/>
          <w:lang w:eastAsia="ru-RU"/>
        </w:rPr>
        <w:softHyphen/>
        <w:t>ных бедствий, также списываются со счета 10 на счет 99.</w:t>
      </w:r>
    </w:p>
    <w:p w:rsidR="00C87F24" w:rsidRPr="00FE2489" w:rsidRDefault="00C87F24" w:rsidP="00FE2489">
      <w:pPr>
        <w:shd w:val="clear" w:color="auto" w:fill="FFFFFF"/>
        <w:spacing w:before="100" w:beforeAutospacing="1" w:after="0" w:line="360" w:lineRule="auto"/>
        <w:ind w:firstLine="709"/>
        <w:jc w:val="center"/>
        <w:rPr>
          <w:rFonts w:ascii="Times New Roman" w:eastAsia="Times New Roman" w:hAnsi="Times New Roman" w:cs="Times New Roman"/>
          <w:color w:val="000000"/>
          <w:sz w:val="28"/>
          <w:szCs w:val="28"/>
          <w:lang w:eastAsia="ru-RU"/>
        </w:rPr>
      </w:pPr>
      <w:r w:rsidRPr="00C87F24">
        <w:rPr>
          <w:color w:val="000000"/>
          <w:sz w:val="28"/>
          <w:szCs w:val="28"/>
        </w:rPr>
        <w:lastRenderedPageBreak/>
        <w:t>З</w:t>
      </w:r>
      <w:r w:rsidR="00441766">
        <w:rPr>
          <w:color w:val="000000"/>
          <w:sz w:val="28"/>
          <w:szCs w:val="28"/>
        </w:rPr>
        <w:t>АКЛЮЧЕНИЕ</w:t>
      </w:r>
    </w:p>
    <w:p w:rsidR="00C87F24" w:rsidRPr="00C87F24" w:rsidRDefault="00C87F24" w:rsidP="00CA14C3">
      <w:pPr>
        <w:pStyle w:val="a7"/>
        <w:shd w:val="clear" w:color="auto" w:fill="FFFFFF"/>
        <w:spacing w:line="360" w:lineRule="auto"/>
        <w:ind w:firstLine="709"/>
        <w:jc w:val="both"/>
        <w:rPr>
          <w:color w:val="000000"/>
          <w:sz w:val="28"/>
          <w:szCs w:val="28"/>
        </w:rPr>
      </w:pPr>
      <w:r w:rsidRPr="00C87F24">
        <w:rPr>
          <w:color w:val="000000"/>
          <w:sz w:val="28"/>
          <w:szCs w:val="28"/>
        </w:rPr>
        <w:t>Данная работа посвящена бухгалтерскому учету материально-производственных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материально-производственных запасов для предприятий.</w:t>
      </w:r>
    </w:p>
    <w:p w:rsidR="00C87F24" w:rsidRPr="00C87F24" w:rsidRDefault="00C87F24" w:rsidP="00CA14C3">
      <w:pPr>
        <w:pStyle w:val="a7"/>
        <w:shd w:val="clear" w:color="auto" w:fill="FFFFFF"/>
        <w:spacing w:line="360" w:lineRule="auto"/>
        <w:ind w:firstLine="709"/>
        <w:jc w:val="both"/>
        <w:rPr>
          <w:color w:val="000000"/>
          <w:sz w:val="28"/>
          <w:szCs w:val="28"/>
        </w:rPr>
      </w:pPr>
      <w:r w:rsidRPr="00C87F24">
        <w:rPr>
          <w:color w:val="000000"/>
          <w:sz w:val="28"/>
          <w:szCs w:val="28"/>
        </w:rPr>
        <w:t>В работе была описана методика ведения бухгалтерского учета материально-производственных запасов в соответствии с утвержденными положениями и нормативными актами. Были приведены счета, с помощью которых ведется учет этих операций.</w:t>
      </w:r>
    </w:p>
    <w:p w:rsidR="00C87F24" w:rsidRPr="00C87F24" w:rsidRDefault="00C87F24" w:rsidP="00CA14C3">
      <w:pPr>
        <w:pStyle w:val="a7"/>
        <w:shd w:val="clear" w:color="auto" w:fill="FFFFFF"/>
        <w:spacing w:line="360" w:lineRule="auto"/>
        <w:ind w:firstLine="709"/>
        <w:jc w:val="both"/>
        <w:rPr>
          <w:color w:val="000000"/>
          <w:sz w:val="28"/>
          <w:szCs w:val="28"/>
        </w:rPr>
      </w:pPr>
      <w:r w:rsidRPr="00C87F24">
        <w:rPr>
          <w:color w:val="000000"/>
          <w:sz w:val="28"/>
          <w:szCs w:val="28"/>
        </w:rP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441766" w:rsidRDefault="00C87F24" w:rsidP="00CA14C3">
      <w:pPr>
        <w:pStyle w:val="a7"/>
        <w:shd w:val="clear" w:color="auto" w:fill="FFFFFF"/>
        <w:spacing w:line="360" w:lineRule="auto"/>
        <w:ind w:firstLine="709"/>
        <w:jc w:val="both"/>
        <w:rPr>
          <w:color w:val="000000"/>
          <w:sz w:val="28"/>
          <w:szCs w:val="28"/>
        </w:rPr>
      </w:pPr>
      <w:r w:rsidRPr="00C87F24">
        <w:rPr>
          <w:color w:val="000000"/>
          <w:sz w:val="28"/>
          <w:szCs w:val="28"/>
        </w:rPr>
        <w:t>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441766" w:rsidRDefault="00C87F24" w:rsidP="00CA14C3">
      <w:pPr>
        <w:pStyle w:val="a7"/>
        <w:numPr>
          <w:ilvl w:val="0"/>
          <w:numId w:val="16"/>
        </w:numPr>
        <w:shd w:val="clear" w:color="auto" w:fill="FFFFFF"/>
        <w:spacing w:line="360" w:lineRule="auto"/>
        <w:ind w:left="0" w:firstLine="851"/>
        <w:jc w:val="both"/>
        <w:rPr>
          <w:color w:val="000000"/>
          <w:sz w:val="28"/>
          <w:szCs w:val="28"/>
        </w:rPr>
      </w:pPr>
      <w:r w:rsidRPr="00C87F24">
        <w:rPr>
          <w:color w:val="000000"/>
          <w:sz w:val="28"/>
          <w:szCs w:val="28"/>
        </w:rPr>
        <w:t>систематический контроль за выпуском продукции, состоянием ее запасов и сохранностью на складах, объемом вы</w:t>
      </w:r>
      <w:r w:rsidRPr="00C87F24">
        <w:rPr>
          <w:color w:val="000000"/>
          <w:sz w:val="28"/>
          <w:szCs w:val="28"/>
        </w:rPr>
        <w:softHyphen/>
        <w:t>полненных работ и услуг;</w:t>
      </w:r>
    </w:p>
    <w:p w:rsidR="00441766" w:rsidRDefault="00C87F24" w:rsidP="00CA14C3">
      <w:pPr>
        <w:pStyle w:val="a7"/>
        <w:numPr>
          <w:ilvl w:val="0"/>
          <w:numId w:val="16"/>
        </w:numPr>
        <w:shd w:val="clear" w:color="auto" w:fill="FFFFFF"/>
        <w:spacing w:line="360" w:lineRule="auto"/>
        <w:ind w:left="0" w:firstLine="851"/>
        <w:jc w:val="both"/>
        <w:rPr>
          <w:color w:val="000000"/>
          <w:sz w:val="28"/>
          <w:szCs w:val="28"/>
        </w:rPr>
      </w:pPr>
      <w:r w:rsidRPr="00441766">
        <w:rPr>
          <w:color w:val="000000"/>
          <w:sz w:val="28"/>
          <w:szCs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C87F24" w:rsidRPr="00441766" w:rsidRDefault="00C87F24" w:rsidP="00CA14C3">
      <w:pPr>
        <w:pStyle w:val="a7"/>
        <w:numPr>
          <w:ilvl w:val="0"/>
          <w:numId w:val="16"/>
        </w:numPr>
        <w:shd w:val="clear" w:color="auto" w:fill="FFFFFF"/>
        <w:spacing w:line="360" w:lineRule="auto"/>
        <w:ind w:left="0" w:firstLine="851"/>
        <w:jc w:val="both"/>
        <w:rPr>
          <w:color w:val="000000"/>
          <w:sz w:val="28"/>
          <w:szCs w:val="28"/>
        </w:rPr>
      </w:pPr>
      <w:r w:rsidRPr="00441766">
        <w:rPr>
          <w:color w:val="000000"/>
          <w:sz w:val="28"/>
          <w:szCs w:val="28"/>
        </w:rPr>
        <w:t>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C87F24" w:rsidRPr="00C87F24" w:rsidRDefault="00C87F24" w:rsidP="00CA14C3">
      <w:pPr>
        <w:pStyle w:val="a7"/>
        <w:shd w:val="clear" w:color="auto" w:fill="FFFFFF"/>
        <w:spacing w:line="360" w:lineRule="auto"/>
        <w:ind w:firstLine="709"/>
        <w:jc w:val="both"/>
        <w:rPr>
          <w:color w:val="000000"/>
          <w:sz w:val="28"/>
          <w:szCs w:val="28"/>
        </w:rPr>
      </w:pPr>
      <w:r w:rsidRPr="00C87F24">
        <w:rPr>
          <w:color w:val="000000"/>
          <w:sz w:val="28"/>
          <w:szCs w:val="28"/>
        </w:rPr>
        <w:t>Успешное выполнение этих задач зависит от ритмичности ра</w:t>
      </w:r>
      <w:r w:rsidRPr="00C87F24">
        <w:rPr>
          <w:color w:val="000000"/>
          <w:sz w:val="28"/>
          <w:szCs w:val="28"/>
        </w:rPr>
        <w:softHyphen/>
        <w:t>боты предприятия, правильной организации сбыта и складского хозяйства.</w:t>
      </w:r>
    </w:p>
    <w:p w:rsidR="00743ACF" w:rsidRPr="00FE2489" w:rsidRDefault="00C87F24" w:rsidP="00FE2489">
      <w:pPr>
        <w:shd w:val="clear" w:color="auto" w:fill="FFFFFF"/>
        <w:tabs>
          <w:tab w:val="left" w:pos="2640"/>
          <w:tab w:val="left" w:pos="4110"/>
        </w:tabs>
        <w:spacing w:before="100" w:beforeAutospacing="1" w:after="360" w:line="360" w:lineRule="atLeast"/>
        <w:ind w:firstLine="709"/>
        <w:jc w:val="center"/>
        <w:rPr>
          <w:rFonts w:ascii="Georgia" w:eastAsia="Times New Roman" w:hAnsi="Georgia" w:cs="Times New Roman"/>
          <w:color w:val="000000"/>
          <w:sz w:val="24"/>
          <w:szCs w:val="24"/>
          <w:lang w:eastAsia="ru-RU"/>
        </w:rPr>
      </w:pPr>
      <w:r w:rsidRPr="00FA65F7">
        <w:rPr>
          <w:rFonts w:ascii="Times New Roman" w:eastAsia="Times New Roman" w:hAnsi="Times New Roman" w:cs="Times New Roman"/>
          <w:color w:val="000000"/>
          <w:sz w:val="28"/>
          <w:szCs w:val="28"/>
          <w:lang w:eastAsia="ru-RU"/>
        </w:rPr>
        <w:lastRenderedPageBreak/>
        <w:t>С</w:t>
      </w:r>
      <w:r w:rsidR="00025F52">
        <w:rPr>
          <w:rFonts w:ascii="Times New Roman" w:eastAsia="Times New Roman" w:hAnsi="Times New Roman" w:cs="Times New Roman"/>
          <w:color w:val="000000"/>
          <w:sz w:val="28"/>
          <w:szCs w:val="28"/>
          <w:lang w:eastAsia="ru-RU"/>
        </w:rPr>
        <w:t>ПИСОК ИСПОЛЬЗОВАННЫХ ИСТОЧНИКОВ</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proofErr w:type="spellStart"/>
      <w:r w:rsidRPr="004E7E8B">
        <w:rPr>
          <w:rFonts w:ascii="Times New Roman" w:eastAsia="Times New Roman" w:hAnsi="Times New Roman" w:cs="Times New Roman"/>
          <w:color w:val="000000"/>
          <w:sz w:val="28"/>
          <w:szCs w:val="28"/>
          <w:lang w:eastAsia="ru-RU"/>
        </w:rPr>
        <w:t>Акчурина</w:t>
      </w:r>
      <w:proofErr w:type="spellEnd"/>
      <w:r w:rsidRPr="004E7E8B">
        <w:rPr>
          <w:rFonts w:ascii="Times New Roman" w:eastAsia="Times New Roman" w:hAnsi="Times New Roman" w:cs="Times New Roman"/>
          <w:color w:val="000000"/>
          <w:sz w:val="28"/>
          <w:szCs w:val="28"/>
          <w:lang w:eastAsia="ru-RU"/>
        </w:rPr>
        <w:t xml:space="preserve"> С.Р. Синтетический и аналитический учет производственных запасов // "Новое в бухгалтерском учете и отчетности", N 6, 2001.</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 xml:space="preserve">Астахов В.П. Бухгалтерский финансовый учет/ В.П. Астахов – М.: ИКЦ </w:t>
      </w:r>
      <w:proofErr w:type="spellStart"/>
      <w:r w:rsidRPr="00250B7F">
        <w:rPr>
          <w:rFonts w:ascii="Times New Roman" w:eastAsia="Times New Roman" w:hAnsi="Times New Roman" w:cs="Times New Roman"/>
          <w:color w:val="000000"/>
          <w:sz w:val="28"/>
          <w:szCs w:val="28"/>
          <w:lang w:eastAsia="ru-RU"/>
        </w:rPr>
        <w:t>МарТ</w:t>
      </w:r>
      <w:proofErr w:type="spellEnd"/>
      <w:r w:rsidRPr="00250B7F">
        <w:rPr>
          <w:rFonts w:ascii="Times New Roman" w:eastAsia="Times New Roman" w:hAnsi="Times New Roman" w:cs="Times New Roman"/>
          <w:color w:val="000000"/>
          <w:sz w:val="28"/>
          <w:szCs w:val="28"/>
          <w:lang w:eastAsia="ru-RU"/>
        </w:rPr>
        <w:t>, 2005. - 327с.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Бабченко Т.Н. Учет материально-производственных запасов // Российский налоговый курьер № 5, 2001.</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Бакаев А.С., Безруких П.С. Бухгалтерский учет/ А.С. Бакаев, П.С. Безруких - М.: Бухгалтерский учет, 2004. – 312с.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Бондарь Е. Инвентаризация имущества. Товарно-материальные ценности // Бухгалтерское приложение к газете "Экономика и жизнь" № 46, 2004.</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proofErr w:type="spellStart"/>
      <w:r w:rsidRPr="004E7E8B">
        <w:rPr>
          <w:rFonts w:ascii="Times New Roman" w:eastAsia="Times New Roman" w:hAnsi="Times New Roman" w:cs="Times New Roman"/>
          <w:color w:val="000000"/>
          <w:sz w:val="28"/>
          <w:szCs w:val="28"/>
          <w:lang w:eastAsia="ru-RU"/>
        </w:rPr>
        <w:t>Брызгалин</w:t>
      </w:r>
      <w:proofErr w:type="spellEnd"/>
      <w:r w:rsidRPr="004E7E8B">
        <w:rPr>
          <w:rFonts w:ascii="Times New Roman" w:eastAsia="Times New Roman" w:hAnsi="Times New Roman" w:cs="Times New Roman"/>
          <w:color w:val="000000"/>
          <w:sz w:val="28"/>
          <w:szCs w:val="28"/>
          <w:lang w:eastAsia="ru-RU"/>
        </w:rPr>
        <w:t xml:space="preserve"> А.В., </w:t>
      </w:r>
      <w:proofErr w:type="spellStart"/>
      <w:r w:rsidRPr="004E7E8B">
        <w:rPr>
          <w:rFonts w:ascii="Times New Roman" w:eastAsia="Times New Roman" w:hAnsi="Times New Roman" w:cs="Times New Roman"/>
          <w:color w:val="000000"/>
          <w:sz w:val="28"/>
          <w:szCs w:val="28"/>
          <w:lang w:eastAsia="ru-RU"/>
        </w:rPr>
        <w:t>Берник</w:t>
      </w:r>
      <w:proofErr w:type="spellEnd"/>
      <w:r w:rsidRPr="004E7E8B">
        <w:rPr>
          <w:rFonts w:ascii="Times New Roman" w:eastAsia="Times New Roman" w:hAnsi="Times New Roman" w:cs="Times New Roman"/>
          <w:color w:val="000000"/>
          <w:sz w:val="28"/>
          <w:szCs w:val="28"/>
          <w:lang w:eastAsia="ru-RU"/>
        </w:rPr>
        <w:t xml:space="preserve"> В.Р., Головкин А.Н. Материальные расходы. Налоговый и бухгалтерский учет // Налоги и финансовое право, 2003 г. 256 с.</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 xml:space="preserve">Вахрушина М.А. Бухгалтерский управленческий учет/ М.А. Вахрушина - М.: </w:t>
      </w:r>
      <w:proofErr w:type="spellStart"/>
      <w:r w:rsidRPr="00250B7F">
        <w:rPr>
          <w:rFonts w:ascii="Times New Roman" w:eastAsia="Times New Roman" w:hAnsi="Times New Roman" w:cs="Times New Roman"/>
          <w:color w:val="000000"/>
          <w:sz w:val="28"/>
          <w:szCs w:val="28"/>
          <w:lang w:eastAsia="ru-RU"/>
        </w:rPr>
        <w:t>Экор</w:t>
      </w:r>
      <w:proofErr w:type="spellEnd"/>
      <w:r w:rsidRPr="00250B7F">
        <w:rPr>
          <w:rFonts w:ascii="Times New Roman" w:eastAsia="Times New Roman" w:hAnsi="Times New Roman" w:cs="Times New Roman"/>
          <w:color w:val="000000"/>
          <w:sz w:val="28"/>
          <w:szCs w:val="28"/>
          <w:lang w:eastAsia="ru-RU"/>
        </w:rPr>
        <w:t>-книга, 2008. – 379 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Волков Н.Г. Учет производственных запасов // Бухгалтерский учет № 4, 2001. 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Волошин Д.А. Учет материально-производственных запасов. Комментарий к Методическим указаниям по применению ПБУ 5/01 // Главбух № 4, 2002.</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Глушков И.Е. «Бухгалтерский учет». Москва - 2002 г.</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Гражданский Кодекс Российской Федерации.</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 xml:space="preserve">Как списывать товары </w:t>
      </w:r>
      <w:proofErr w:type="gramStart"/>
      <w:r w:rsidRPr="004E7E8B">
        <w:rPr>
          <w:rFonts w:ascii="Times New Roman" w:eastAsia="Times New Roman" w:hAnsi="Times New Roman" w:cs="Times New Roman"/>
          <w:color w:val="000000"/>
          <w:sz w:val="28"/>
          <w:szCs w:val="28"/>
          <w:lang w:eastAsia="ru-RU"/>
        </w:rPr>
        <w:t>выгодно./</w:t>
      </w:r>
      <w:proofErr w:type="gramEnd"/>
      <w:r w:rsidRPr="004E7E8B">
        <w:rPr>
          <w:rFonts w:ascii="Times New Roman" w:eastAsia="Times New Roman" w:hAnsi="Times New Roman" w:cs="Times New Roman"/>
          <w:color w:val="000000"/>
          <w:sz w:val="28"/>
          <w:szCs w:val="28"/>
          <w:lang w:eastAsia="ru-RU"/>
        </w:rPr>
        <w:t xml:space="preserve">С.Е. </w:t>
      </w:r>
      <w:proofErr w:type="spellStart"/>
      <w:r w:rsidRPr="004E7E8B">
        <w:rPr>
          <w:rFonts w:ascii="Times New Roman" w:eastAsia="Times New Roman" w:hAnsi="Times New Roman" w:cs="Times New Roman"/>
          <w:color w:val="000000"/>
          <w:sz w:val="28"/>
          <w:szCs w:val="28"/>
          <w:lang w:eastAsia="ru-RU"/>
        </w:rPr>
        <w:t>Хапова</w:t>
      </w:r>
      <w:proofErr w:type="spellEnd"/>
      <w:r w:rsidRPr="004E7E8B">
        <w:rPr>
          <w:rFonts w:ascii="Times New Roman" w:eastAsia="Times New Roman" w:hAnsi="Times New Roman" w:cs="Times New Roman"/>
          <w:color w:val="000000"/>
          <w:sz w:val="28"/>
          <w:szCs w:val="28"/>
          <w:lang w:eastAsia="ru-RU"/>
        </w:rPr>
        <w:t>, главный специалист департамента внутреннего аудита ОАО «Красноярские авиалинии», Г,Н, Соколова, эксперт журнала // Главбух. – 2006 - № 21. – С. 82-90.</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Кондраков Н.П. Бухгалтерский учет: Учебник. - М.: ИНФРА-М, 2004. — 592 с. — (Серия «Высшее образование»).</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lastRenderedPageBreak/>
        <w:t>Методические указания по бухгалтерскому учету материально-производственных запасов. – утверждены приказом Минфина РФ от 28 декабря 2001 г. № 119н.</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Методические указания по инвентаризации имущества и финансовых обязательств. – к приказу Минфина РФ от 13 июня 1995 г. № 49.</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proofErr w:type="spellStart"/>
      <w:r w:rsidRPr="00250B7F">
        <w:rPr>
          <w:rFonts w:ascii="Times New Roman" w:eastAsia="Times New Roman" w:hAnsi="Times New Roman" w:cs="Times New Roman"/>
          <w:color w:val="000000"/>
          <w:sz w:val="28"/>
          <w:szCs w:val="28"/>
          <w:lang w:eastAsia="ru-RU"/>
        </w:rPr>
        <w:t>Мизиковский</w:t>
      </w:r>
      <w:proofErr w:type="spellEnd"/>
      <w:r w:rsidRPr="00250B7F">
        <w:rPr>
          <w:rFonts w:ascii="Times New Roman" w:eastAsia="Times New Roman" w:hAnsi="Times New Roman" w:cs="Times New Roman"/>
          <w:color w:val="000000"/>
          <w:sz w:val="28"/>
          <w:szCs w:val="28"/>
          <w:lang w:eastAsia="ru-RU"/>
        </w:rPr>
        <w:t xml:space="preserve"> Е. А. Теория бухучета/ Е.А. </w:t>
      </w:r>
      <w:proofErr w:type="spellStart"/>
      <w:r w:rsidRPr="00250B7F">
        <w:rPr>
          <w:rFonts w:ascii="Times New Roman" w:eastAsia="Times New Roman" w:hAnsi="Times New Roman" w:cs="Times New Roman"/>
          <w:color w:val="000000"/>
          <w:sz w:val="28"/>
          <w:szCs w:val="28"/>
          <w:lang w:eastAsia="ru-RU"/>
        </w:rPr>
        <w:t>Мизиковский</w:t>
      </w:r>
      <w:proofErr w:type="spellEnd"/>
      <w:r w:rsidRPr="00250B7F">
        <w:rPr>
          <w:rFonts w:ascii="Times New Roman" w:eastAsia="Times New Roman" w:hAnsi="Times New Roman" w:cs="Times New Roman"/>
          <w:color w:val="000000"/>
          <w:sz w:val="28"/>
          <w:szCs w:val="28"/>
          <w:lang w:eastAsia="ru-RU"/>
        </w:rPr>
        <w:t xml:space="preserve">. – М.: </w:t>
      </w:r>
      <w:proofErr w:type="spellStart"/>
      <w:r w:rsidRPr="00250B7F">
        <w:rPr>
          <w:rFonts w:ascii="Times New Roman" w:eastAsia="Times New Roman" w:hAnsi="Times New Roman" w:cs="Times New Roman"/>
          <w:color w:val="000000"/>
          <w:sz w:val="28"/>
          <w:szCs w:val="28"/>
          <w:lang w:eastAsia="ru-RU"/>
        </w:rPr>
        <w:t>Экономистъ</w:t>
      </w:r>
      <w:proofErr w:type="spellEnd"/>
      <w:r w:rsidRPr="00250B7F">
        <w:rPr>
          <w:rFonts w:ascii="Times New Roman" w:eastAsia="Times New Roman" w:hAnsi="Times New Roman" w:cs="Times New Roman"/>
          <w:color w:val="000000"/>
          <w:sz w:val="28"/>
          <w:szCs w:val="28"/>
          <w:lang w:eastAsia="ru-RU"/>
        </w:rPr>
        <w:t>, 2006. – 256 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Налоговый Кодекс Российской Федерации.</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О бухгалтерском учете: федеральный закон от 21.11.1996 г. № 129 – ФЗ // Собрание законодательства РФ. – 1996. - № 48.</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hAnsi="Times New Roman" w:cs="Times New Roman"/>
          <w:color w:val="000000"/>
          <w:sz w:val="28"/>
          <w:szCs w:val="28"/>
          <w:shd w:val="clear" w:color="auto" w:fill="FFFFFF"/>
        </w:rPr>
        <w:t>Патров В.В. Учет материально-производственных запасов // "Бухгалтерский учет", N 18, 2001</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ПБУ «Доходы организации» (ПБУ 9/99). – утверждено приказом Минфина РФ от 6 мая 1999 г. № 32н.</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ПБУ «Расходы организации» (ПБУ 10/99). – утверждено приказом Минфина РФ от 6 мая 1999 г. № 33н.</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ПБУ «Учет материально-производственных запасов» (ПБУ 5/01). – утверждено приказом Минфина РФ от 09.06.2001 № 44н.</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ПБУ 5/01 (в ред. Приказов Минфина РФ от 27.11.2006 N 156н, от 26.03.2007 N 26н).</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 xml:space="preserve">План счетов бухгалтерского учета финансово-хозяйственной деятельности. – 2-е изд., </w:t>
      </w:r>
      <w:proofErr w:type="spellStart"/>
      <w:r w:rsidRPr="004E7E8B">
        <w:rPr>
          <w:rFonts w:ascii="Times New Roman" w:eastAsia="Times New Roman" w:hAnsi="Times New Roman" w:cs="Times New Roman"/>
          <w:color w:val="000000"/>
          <w:sz w:val="28"/>
          <w:szCs w:val="28"/>
          <w:lang w:eastAsia="ru-RU"/>
        </w:rPr>
        <w:t>испр</w:t>
      </w:r>
      <w:proofErr w:type="spellEnd"/>
      <w:r w:rsidRPr="004E7E8B">
        <w:rPr>
          <w:rFonts w:ascii="Times New Roman" w:eastAsia="Times New Roman" w:hAnsi="Times New Roman" w:cs="Times New Roman"/>
          <w:color w:val="000000"/>
          <w:sz w:val="28"/>
          <w:szCs w:val="28"/>
          <w:lang w:eastAsia="ru-RU"/>
        </w:rPr>
        <w:t>. – М.: Изд-во ОМЕГА-Л, 2005. – 128 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Положение по ведению бухгалтерского учета и отчетности в РФ. – утверждено приказом Минфина РФ от 29 июля 1998 г. № 34.</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Постановление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от 30 октября 1997 г. № 71а.</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lastRenderedPageBreak/>
        <w:t>Пронина Е.А. Производственные запасы// Бухгалтерский учет,</w:t>
      </w:r>
      <w:proofErr w:type="gramStart"/>
      <w:r w:rsidRPr="004E7E8B">
        <w:rPr>
          <w:rFonts w:ascii="Times New Roman" w:eastAsia="Times New Roman" w:hAnsi="Times New Roman" w:cs="Times New Roman"/>
          <w:color w:val="000000"/>
          <w:sz w:val="28"/>
          <w:szCs w:val="28"/>
          <w:lang w:eastAsia="ru-RU"/>
        </w:rPr>
        <w:t>2006.-</w:t>
      </w:r>
      <w:proofErr w:type="gramEnd"/>
      <w:r w:rsidRPr="004E7E8B">
        <w:rPr>
          <w:rFonts w:ascii="Times New Roman" w:eastAsia="Times New Roman" w:hAnsi="Times New Roman" w:cs="Times New Roman"/>
          <w:color w:val="000000"/>
          <w:sz w:val="28"/>
          <w:szCs w:val="28"/>
          <w:lang w:eastAsia="ru-RU"/>
        </w:rPr>
        <w:t xml:space="preserve"> №23.</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Сапожникова Н.Г. Бухгалтерский учет/ Н.Г. Сапожникова – М.: КНОРУС, 2010. – 480 с.</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 xml:space="preserve">Сапожникова Н.Г. План и корреспонденция счетов бухгалтерского учета: более 10 000 проводок/ Н.Г. Сапожникова. – М.: </w:t>
      </w:r>
      <w:proofErr w:type="spellStart"/>
      <w:r w:rsidRPr="00250B7F">
        <w:rPr>
          <w:rFonts w:ascii="Times New Roman" w:eastAsia="Times New Roman" w:hAnsi="Times New Roman" w:cs="Times New Roman"/>
          <w:color w:val="000000"/>
          <w:sz w:val="28"/>
          <w:szCs w:val="28"/>
          <w:lang w:eastAsia="ru-RU"/>
        </w:rPr>
        <w:t>Экор</w:t>
      </w:r>
      <w:proofErr w:type="spellEnd"/>
      <w:r w:rsidRPr="00250B7F">
        <w:rPr>
          <w:rFonts w:ascii="Times New Roman" w:eastAsia="Times New Roman" w:hAnsi="Times New Roman" w:cs="Times New Roman"/>
          <w:color w:val="000000"/>
          <w:sz w:val="28"/>
          <w:szCs w:val="28"/>
          <w:lang w:eastAsia="ru-RU"/>
        </w:rPr>
        <w:t>-книга, 2008. – 571с.</w:t>
      </w:r>
    </w:p>
    <w:p w:rsidR="00250B7F" w:rsidRPr="004E7E8B" w:rsidRDefault="00250B7F" w:rsidP="00250B7F">
      <w:pPr>
        <w:numPr>
          <w:ilvl w:val="0"/>
          <w:numId w:val="9"/>
        </w:numPr>
        <w:shd w:val="clear" w:color="auto" w:fill="FFFFFF"/>
        <w:spacing w:before="100" w:beforeAutospacing="1" w:after="0" w:line="360" w:lineRule="auto"/>
        <w:ind w:left="709" w:hanging="709"/>
        <w:rPr>
          <w:rFonts w:ascii="Times New Roman" w:eastAsia="Times New Roman" w:hAnsi="Times New Roman" w:cs="Times New Roman"/>
          <w:color w:val="000000"/>
          <w:sz w:val="28"/>
          <w:szCs w:val="28"/>
          <w:lang w:eastAsia="ru-RU"/>
        </w:rPr>
      </w:pPr>
      <w:r w:rsidRPr="004E7E8B">
        <w:rPr>
          <w:rFonts w:ascii="Times New Roman" w:eastAsia="Times New Roman" w:hAnsi="Times New Roman" w:cs="Times New Roman"/>
          <w:color w:val="000000"/>
          <w:sz w:val="28"/>
          <w:szCs w:val="28"/>
          <w:lang w:eastAsia="ru-RU"/>
        </w:rPr>
        <w:t>Тупицын А.Л., Учет и анализ материально-производственных запасов, Новосибирск. - 2007. – 100 с.</w:t>
      </w:r>
    </w:p>
    <w:p w:rsidR="00250B7F" w:rsidRPr="00250B7F" w:rsidRDefault="00250B7F" w:rsidP="00250B7F">
      <w:pPr>
        <w:pStyle w:val="a8"/>
        <w:numPr>
          <w:ilvl w:val="0"/>
          <w:numId w:val="9"/>
        </w:numPr>
        <w:shd w:val="clear" w:color="auto" w:fill="FFFFFF"/>
        <w:spacing w:before="100" w:beforeAutospacing="1" w:after="100" w:afterAutospacing="1" w:line="360" w:lineRule="auto"/>
        <w:ind w:left="709" w:hanging="709"/>
        <w:jc w:val="both"/>
        <w:rPr>
          <w:rFonts w:ascii="Times New Roman" w:eastAsia="Times New Roman" w:hAnsi="Times New Roman" w:cs="Times New Roman"/>
          <w:color w:val="000000"/>
          <w:sz w:val="28"/>
          <w:szCs w:val="28"/>
          <w:lang w:eastAsia="ru-RU"/>
        </w:rPr>
      </w:pPr>
      <w:r w:rsidRPr="00250B7F">
        <w:rPr>
          <w:rFonts w:ascii="Times New Roman" w:eastAsia="Times New Roman" w:hAnsi="Times New Roman" w:cs="Times New Roman"/>
          <w:color w:val="000000"/>
          <w:sz w:val="28"/>
          <w:szCs w:val="28"/>
          <w:lang w:eastAsia="ru-RU"/>
        </w:rPr>
        <w:t>Федеральный закон «О бухгалтерском учете» от 21.11.1996 N 129-ФЗ</w:t>
      </w:r>
    </w:p>
    <w:p w:rsidR="00C87F24" w:rsidRPr="00743ACF" w:rsidRDefault="00C87F24" w:rsidP="00250B7F">
      <w:pPr>
        <w:shd w:val="clear" w:color="auto" w:fill="FFFFFF"/>
        <w:spacing w:before="100" w:beforeAutospacing="1" w:after="100" w:afterAutospacing="1" w:line="360" w:lineRule="atLeast"/>
        <w:ind w:firstLine="709"/>
        <w:jc w:val="center"/>
        <w:rPr>
          <w:rFonts w:ascii="Georgia" w:eastAsia="Times New Roman" w:hAnsi="Georgia" w:cs="Times New Roman"/>
          <w:color w:val="000000"/>
          <w:sz w:val="27"/>
          <w:szCs w:val="27"/>
          <w:lang w:eastAsia="ru-RU"/>
        </w:rPr>
      </w:pPr>
    </w:p>
    <w:p w:rsidR="00743ACF" w:rsidRPr="00E25F63" w:rsidRDefault="00743ACF" w:rsidP="00CA14C3">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9D4BDD" w:rsidRPr="00E25F63" w:rsidRDefault="009D4BDD" w:rsidP="00CA14C3">
      <w:pPr>
        <w:spacing w:line="360" w:lineRule="auto"/>
        <w:contextualSpacing/>
        <w:jc w:val="both"/>
        <w:rPr>
          <w:rFonts w:ascii="Times New Roman" w:hAnsi="Times New Roman" w:cs="Times New Roman"/>
          <w:sz w:val="28"/>
          <w:szCs w:val="28"/>
        </w:rPr>
      </w:pPr>
    </w:p>
    <w:sectPr w:rsidR="009D4BDD" w:rsidRPr="00E25F63" w:rsidSect="00E25F6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0B4" w:rsidRDefault="003A70B4" w:rsidP="00E25F63">
      <w:pPr>
        <w:spacing w:after="0" w:line="240" w:lineRule="auto"/>
      </w:pPr>
      <w:r>
        <w:separator/>
      </w:r>
    </w:p>
  </w:endnote>
  <w:endnote w:type="continuationSeparator" w:id="0">
    <w:p w:rsidR="003A70B4" w:rsidRDefault="003A70B4" w:rsidP="00E2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3989"/>
      <w:docPartObj>
        <w:docPartGallery w:val="Page Numbers (Bottom of Page)"/>
        <w:docPartUnique/>
      </w:docPartObj>
    </w:sdtPr>
    <w:sdtEndPr/>
    <w:sdtContent>
      <w:p w:rsidR="00CA14C3" w:rsidRDefault="00CA14C3">
        <w:pPr>
          <w:pStyle w:val="a5"/>
          <w:jc w:val="center"/>
        </w:pPr>
        <w:r>
          <w:fldChar w:fldCharType="begin"/>
        </w:r>
        <w:r>
          <w:instrText>PAGE   \* MERGEFORMAT</w:instrText>
        </w:r>
        <w:r>
          <w:fldChar w:fldCharType="separate"/>
        </w:r>
        <w:r w:rsidR="008B5271">
          <w:rPr>
            <w:noProof/>
          </w:rPr>
          <w:t>2</w:t>
        </w:r>
        <w:r>
          <w:fldChar w:fldCharType="end"/>
        </w:r>
      </w:p>
    </w:sdtContent>
  </w:sdt>
  <w:p w:rsidR="00CA14C3" w:rsidRDefault="00CA14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423" w:rsidRPr="001B53DB" w:rsidRDefault="00AC7423" w:rsidP="00AC7423">
    <w:pPr>
      <w:spacing w:line="240" w:lineRule="auto"/>
      <w:jc w:val="center"/>
      <w:rPr>
        <w:rFonts w:ascii="Times New Roman" w:hAnsi="Times New Roman" w:cs="Times New Roman"/>
        <w:sz w:val="28"/>
        <w:szCs w:val="28"/>
      </w:rPr>
    </w:pPr>
    <w:r w:rsidRPr="001B53DB">
      <w:rPr>
        <w:rFonts w:ascii="Times New Roman" w:hAnsi="Times New Roman" w:cs="Times New Roman"/>
        <w:sz w:val="28"/>
        <w:szCs w:val="28"/>
      </w:rPr>
      <w:t>Краснодар</w:t>
    </w:r>
  </w:p>
  <w:p w:rsidR="00AC7423" w:rsidRPr="001B53DB" w:rsidRDefault="00AC7423" w:rsidP="00AC7423">
    <w:pPr>
      <w:spacing w:line="240" w:lineRule="auto"/>
      <w:jc w:val="center"/>
      <w:rPr>
        <w:rFonts w:ascii="Times New Roman" w:hAnsi="Times New Roman" w:cs="Times New Roman"/>
        <w:sz w:val="28"/>
        <w:szCs w:val="28"/>
      </w:rPr>
    </w:pPr>
    <w:r w:rsidRPr="001B53DB">
      <w:rPr>
        <w:rFonts w:ascii="Times New Roman" w:hAnsi="Times New Roman" w:cs="Times New Roman"/>
        <w:sz w:val="28"/>
        <w:szCs w:val="28"/>
      </w:rPr>
      <w:t>2018</w:t>
    </w:r>
  </w:p>
  <w:p w:rsidR="00AC7423" w:rsidRDefault="00AC74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0B4" w:rsidRDefault="003A70B4" w:rsidP="00E25F63">
      <w:pPr>
        <w:spacing w:after="0" w:line="240" w:lineRule="auto"/>
      </w:pPr>
      <w:r>
        <w:separator/>
      </w:r>
    </w:p>
  </w:footnote>
  <w:footnote w:type="continuationSeparator" w:id="0">
    <w:p w:rsidR="003A70B4" w:rsidRDefault="003A70B4" w:rsidP="00E25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5E3"/>
    <w:multiLevelType w:val="multilevel"/>
    <w:tmpl w:val="B532B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53B4D"/>
    <w:multiLevelType w:val="multilevel"/>
    <w:tmpl w:val="738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131C6"/>
    <w:multiLevelType w:val="multilevel"/>
    <w:tmpl w:val="594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01B53"/>
    <w:multiLevelType w:val="multilevel"/>
    <w:tmpl w:val="03F0562E"/>
    <w:lvl w:ilvl="0">
      <w:start w:val="1"/>
      <w:numFmt w:val="decimal"/>
      <w:lvlText w:val="%1"/>
      <w:lvlJc w:val="left"/>
      <w:pPr>
        <w:ind w:left="750"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095" w:hanging="72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455"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15" w:hanging="1440"/>
      </w:pPr>
      <w:rPr>
        <w:rFonts w:hint="default"/>
      </w:rPr>
    </w:lvl>
    <w:lvl w:ilvl="7">
      <w:start w:val="1"/>
      <w:numFmt w:val="decimal"/>
      <w:lvlText w:val="%1.%2.%3.%4.%5.%6.%7.%8"/>
      <w:lvlJc w:val="left"/>
      <w:pPr>
        <w:ind w:left="2175" w:hanging="1800"/>
      </w:pPr>
      <w:rPr>
        <w:rFonts w:hint="default"/>
      </w:rPr>
    </w:lvl>
    <w:lvl w:ilvl="8">
      <w:start w:val="1"/>
      <w:numFmt w:val="decimal"/>
      <w:lvlText w:val="%1.%2.%3.%4.%5.%6.%7.%8.%9"/>
      <w:lvlJc w:val="left"/>
      <w:pPr>
        <w:ind w:left="2535" w:hanging="2160"/>
      </w:pPr>
      <w:rPr>
        <w:rFonts w:hint="default"/>
      </w:rPr>
    </w:lvl>
  </w:abstractNum>
  <w:abstractNum w:abstractNumId="4" w15:restartNumberingAfterBreak="0">
    <w:nsid w:val="0A6C075A"/>
    <w:multiLevelType w:val="multilevel"/>
    <w:tmpl w:val="6EFC2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A288F"/>
    <w:multiLevelType w:val="multilevel"/>
    <w:tmpl w:val="738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E6DEC"/>
    <w:multiLevelType w:val="multilevel"/>
    <w:tmpl w:val="6D18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144F54"/>
    <w:multiLevelType w:val="multilevel"/>
    <w:tmpl w:val="22D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73796"/>
    <w:multiLevelType w:val="hybridMultilevel"/>
    <w:tmpl w:val="62A48516"/>
    <w:lvl w:ilvl="0" w:tplc="0EF2A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F95B49"/>
    <w:multiLevelType w:val="multilevel"/>
    <w:tmpl w:val="B218DE44"/>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730DBF"/>
    <w:multiLevelType w:val="multilevel"/>
    <w:tmpl w:val="1ED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2555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CB1C45"/>
    <w:multiLevelType w:val="multilevel"/>
    <w:tmpl w:val="8E18CE5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EF2399"/>
    <w:multiLevelType w:val="multilevel"/>
    <w:tmpl w:val="738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A776BB"/>
    <w:multiLevelType w:val="multilevel"/>
    <w:tmpl w:val="5E6CB16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840E4"/>
    <w:multiLevelType w:val="multilevel"/>
    <w:tmpl w:val="353EF7EE"/>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902E5"/>
    <w:multiLevelType w:val="multilevel"/>
    <w:tmpl w:val="8F7ADC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06F53"/>
    <w:multiLevelType w:val="multilevel"/>
    <w:tmpl w:val="09566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760EC7"/>
    <w:multiLevelType w:val="hybridMultilevel"/>
    <w:tmpl w:val="46BC2E0A"/>
    <w:lvl w:ilvl="0" w:tplc="0EF2A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FB1201"/>
    <w:multiLevelType w:val="multilevel"/>
    <w:tmpl w:val="E2C8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160AB"/>
    <w:multiLevelType w:val="multilevel"/>
    <w:tmpl w:val="4FEC8644"/>
    <w:lvl w:ilvl="0">
      <w:start w:val="2"/>
      <w:numFmt w:val="decimal"/>
      <w:lvlText w:val="%1."/>
      <w:lvlJc w:val="left"/>
      <w:pPr>
        <w:ind w:left="720"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44FC2DE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C76A8A"/>
    <w:multiLevelType w:val="multilevel"/>
    <w:tmpl w:val="03F0562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673961"/>
    <w:multiLevelType w:val="hybridMultilevel"/>
    <w:tmpl w:val="DC6A8866"/>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E102FF"/>
    <w:multiLevelType w:val="multilevel"/>
    <w:tmpl w:val="64380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D00404"/>
    <w:multiLevelType w:val="hybridMultilevel"/>
    <w:tmpl w:val="8166C75C"/>
    <w:lvl w:ilvl="0" w:tplc="B254BD3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DAF5A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351404"/>
    <w:multiLevelType w:val="multilevel"/>
    <w:tmpl w:val="114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25BF7"/>
    <w:multiLevelType w:val="hybridMultilevel"/>
    <w:tmpl w:val="B8AE7B0C"/>
    <w:lvl w:ilvl="0" w:tplc="0EF2A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8C6811"/>
    <w:multiLevelType w:val="multilevel"/>
    <w:tmpl w:val="3378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923846"/>
    <w:multiLevelType w:val="multilevel"/>
    <w:tmpl w:val="1EEE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A012B"/>
    <w:multiLevelType w:val="multilevel"/>
    <w:tmpl w:val="F2AA04E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D82661C"/>
    <w:multiLevelType w:val="multilevel"/>
    <w:tmpl w:val="42B6C3D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843AA"/>
    <w:multiLevelType w:val="multilevel"/>
    <w:tmpl w:val="0E9A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CB2F83"/>
    <w:multiLevelType w:val="hybridMultilevel"/>
    <w:tmpl w:val="D89672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CA6E47"/>
    <w:multiLevelType w:val="multilevel"/>
    <w:tmpl w:val="D57CB5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1D5046"/>
    <w:multiLevelType w:val="multilevel"/>
    <w:tmpl w:val="AEBE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C7616"/>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8" w15:restartNumberingAfterBreak="0">
    <w:nsid w:val="79AA4BDE"/>
    <w:multiLevelType w:val="multilevel"/>
    <w:tmpl w:val="9FF0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E15B9A"/>
    <w:multiLevelType w:val="multilevel"/>
    <w:tmpl w:val="F4F26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
  </w:num>
  <w:num w:numId="3">
    <w:abstractNumId w:val="38"/>
  </w:num>
  <w:num w:numId="4">
    <w:abstractNumId w:val="14"/>
  </w:num>
  <w:num w:numId="5">
    <w:abstractNumId w:val="22"/>
  </w:num>
  <w:num w:numId="6">
    <w:abstractNumId w:val="36"/>
  </w:num>
  <w:num w:numId="7">
    <w:abstractNumId w:val="19"/>
  </w:num>
  <w:num w:numId="8">
    <w:abstractNumId w:val="7"/>
  </w:num>
  <w:num w:numId="9">
    <w:abstractNumId w:val="25"/>
  </w:num>
  <w:num w:numId="10">
    <w:abstractNumId w:val="0"/>
  </w:num>
  <w:num w:numId="11">
    <w:abstractNumId w:val="15"/>
  </w:num>
  <w:num w:numId="12">
    <w:abstractNumId w:val="9"/>
  </w:num>
  <w:num w:numId="13">
    <w:abstractNumId w:val="17"/>
  </w:num>
  <w:num w:numId="14">
    <w:abstractNumId w:val="10"/>
  </w:num>
  <w:num w:numId="15">
    <w:abstractNumId w:val="23"/>
  </w:num>
  <w:num w:numId="16">
    <w:abstractNumId w:val="8"/>
  </w:num>
  <w:num w:numId="17">
    <w:abstractNumId w:val="31"/>
  </w:num>
  <w:num w:numId="18">
    <w:abstractNumId w:val="20"/>
  </w:num>
  <w:num w:numId="19">
    <w:abstractNumId w:val="30"/>
  </w:num>
  <w:num w:numId="20">
    <w:abstractNumId w:val="6"/>
  </w:num>
  <w:num w:numId="21">
    <w:abstractNumId w:val="1"/>
  </w:num>
  <w:num w:numId="22">
    <w:abstractNumId w:val="11"/>
  </w:num>
  <w:num w:numId="23">
    <w:abstractNumId w:val="5"/>
  </w:num>
  <w:num w:numId="24">
    <w:abstractNumId w:val="13"/>
  </w:num>
  <w:num w:numId="25">
    <w:abstractNumId w:val="21"/>
  </w:num>
  <w:num w:numId="26">
    <w:abstractNumId w:val="12"/>
  </w:num>
  <w:num w:numId="27">
    <w:abstractNumId w:val="34"/>
  </w:num>
  <w:num w:numId="28">
    <w:abstractNumId w:val="18"/>
  </w:num>
  <w:num w:numId="29">
    <w:abstractNumId w:val="28"/>
  </w:num>
  <w:num w:numId="30">
    <w:abstractNumId w:val="32"/>
  </w:num>
  <w:num w:numId="31">
    <w:abstractNumId w:val="16"/>
  </w:num>
  <w:num w:numId="32">
    <w:abstractNumId w:val="24"/>
  </w:num>
  <w:num w:numId="33">
    <w:abstractNumId w:val="27"/>
  </w:num>
  <w:num w:numId="34">
    <w:abstractNumId w:val="29"/>
  </w:num>
  <w:num w:numId="35">
    <w:abstractNumId w:val="2"/>
  </w:num>
  <w:num w:numId="36">
    <w:abstractNumId w:val="35"/>
  </w:num>
  <w:num w:numId="37">
    <w:abstractNumId w:val="26"/>
  </w:num>
  <w:num w:numId="38">
    <w:abstractNumId w:val="3"/>
  </w:num>
  <w:num w:numId="39">
    <w:abstractNumId w:val="3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E1"/>
    <w:rsid w:val="00025F52"/>
    <w:rsid w:val="000C03D2"/>
    <w:rsid w:val="001B53DB"/>
    <w:rsid w:val="00233047"/>
    <w:rsid w:val="00250B7F"/>
    <w:rsid w:val="003A70B4"/>
    <w:rsid w:val="003F64A7"/>
    <w:rsid w:val="00441766"/>
    <w:rsid w:val="004C44C0"/>
    <w:rsid w:val="004E7E8B"/>
    <w:rsid w:val="004F1AEF"/>
    <w:rsid w:val="00743ACF"/>
    <w:rsid w:val="00871E94"/>
    <w:rsid w:val="008B5271"/>
    <w:rsid w:val="008C2A9D"/>
    <w:rsid w:val="009306E7"/>
    <w:rsid w:val="0096722C"/>
    <w:rsid w:val="009D4BDD"/>
    <w:rsid w:val="00A02F30"/>
    <w:rsid w:val="00A143E1"/>
    <w:rsid w:val="00AC7423"/>
    <w:rsid w:val="00B11F4D"/>
    <w:rsid w:val="00C65E76"/>
    <w:rsid w:val="00C87F24"/>
    <w:rsid w:val="00CA14C3"/>
    <w:rsid w:val="00CA5592"/>
    <w:rsid w:val="00D419EC"/>
    <w:rsid w:val="00D4376D"/>
    <w:rsid w:val="00D456BF"/>
    <w:rsid w:val="00E031C2"/>
    <w:rsid w:val="00E25F63"/>
    <w:rsid w:val="00E66E85"/>
    <w:rsid w:val="00EB49C9"/>
    <w:rsid w:val="00ED6528"/>
    <w:rsid w:val="00EE2514"/>
    <w:rsid w:val="00F0638E"/>
    <w:rsid w:val="00FA65F7"/>
    <w:rsid w:val="00FE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4845"/>
  <w15:chartTrackingRefBased/>
  <w15:docId w15:val="{016C13E1-E1A8-4EEC-8703-E0D735B1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F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5F63"/>
  </w:style>
  <w:style w:type="paragraph" w:styleId="a5">
    <w:name w:val="footer"/>
    <w:basedOn w:val="a"/>
    <w:link w:val="a6"/>
    <w:uiPriority w:val="99"/>
    <w:unhideWhenUsed/>
    <w:rsid w:val="00E25F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5F63"/>
  </w:style>
  <w:style w:type="paragraph" w:styleId="a7">
    <w:name w:val="Normal (Web)"/>
    <w:basedOn w:val="a"/>
    <w:uiPriority w:val="99"/>
    <w:semiHidden/>
    <w:unhideWhenUsed/>
    <w:rsid w:val="00E25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0638E"/>
    <w:pPr>
      <w:ind w:left="720"/>
      <w:contextualSpacing/>
    </w:pPr>
  </w:style>
  <w:style w:type="paragraph" w:styleId="2">
    <w:name w:val="Body Text 2"/>
    <w:basedOn w:val="a"/>
    <w:link w:val="20"/>
    <w:semiHidden/>
    <w:unhideWhenUsed/>
    <w:rsid w:val="001B53DB"/>
    <w:pPr>
      <w:spacing w:after="0" w:line="360" w:lineRule="auto"/>
      <w:jc w:val="center"/>
    </w:pPr>
    <w:rPr>
      <w:rFonts w:ascii="Arial" w:eastAsia="Times New Roman" w:hAnsi="Arial" w:cs="Arial"/>
      <w:sz w:val="28"/>
      <w:szCs w:val="28"/>
      <w:lang w:eastAsia="ru-RU"/>
    </w:rPr>
  </w:style>
  <w:style w:type="character" w:customStyle="1" w:styleId="20">
    <w:name w:val="Основной текст 2 Знак"/>
    <w:basedOn w:val="a0"/>
    <w:link w:val="2"/>
    <w:semiHidden/>
    <w:rsid w:val="001B53DB"/>
    <w:rPr>
      <w:rFonts w:ascii="Arial" w:eastAsia="Times New Roman"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3642">
      <w:bodyDiv w:val="1"/>
      <w:marLeft w:val="0"/>
      <w:marRight w:val="0"/>
      <w:marTop w:val="0"/>
      <w:marBottom w:val="0"/>
      <w:divBdr>
        <w:top w:val="none" w:sz="0" w:space="0" w:color="auto"/>
        <w:left w:val="none" w:sz="0" w:space="0" w:color="auto"/>
        <w:bottom w:val="none" w:sz="0" w:space="0" w:color="auto"/>
        <w:right w:val="none" w:sz="0" w:space="0" w:color="auto"/>
      </w:divBdr>
    </w:div>
    <w:div w:id="828981595">
      <w:bodyDiv w:val="1"/>
      <w:marLeft w:val="0"/>
      <w:marRight w:val="0"/>
      <w:marTop w:val="0"/>
      <w:marBottom w:val="0"/>
      <w:divBdr>
        <w:top w:val="none" w:sz="0" w:space="0" w:color="auto"/>
        <w:left w:val="none" w:sz="0" w:space="0" w:color="auto"/>
        <w:bottom w:val="none" w:sz="0" w:space="0" w:color="auto"/>
        <w:right w:val="none" w:sz="0" w:space="0" w:color="auto"/>
      </w:divBdr>
    </w:div>
    <w:div w:id="843477793">
      <w:bodyDiv w:val="1"/>
      <w:marLeft w:val="0"/>
      <w:marRight w:val="0"/>
      <w:marTop w:val="0"/>
      <w:marBottom w:val="0"/>
      <w:divBdr>
        <w:top w:val="none" w:sz="0" w:space="0" w:color="auto"/>
        <w:left w:val="none" w:sz="0" w:space="0" w:color="auto"/>
        <w:bottom w:val="none" w:sz="0" w:space="0" w:color="auto"/>
        <w:right w:val="none" w:sz="0" w:space="0" w:color="auto"/>
      </w:divBdr>
    </w:div>
    <w:div w:id="899754330">
      <w:bodyDiv w:val="1"/>
      <w:marLeft w:val="0"/>
      <w:marRight w:val="0"/>
      <w:marTop w:val="0"/>
      <w:marBottom w:val="0"/>
      <w:divBdr>
        <w:top w:val="none" w:sz="0" w:space="0" w:color="auto"/>
        <w:left w:val="none" w:sz="0" w:space="0" w:color="auto"/>
        <w:bottom w:val="none" w:sz="0" w:space="0" w:color="auto"/>
        <w:right w:val="none" w:sz="0" w:space="0" w:color="auto"/>
      </w:divBdr>
    </w:div>
    <w:div w:id="1191264589">
      <w:bodyDiv w:val="1"/>
      <w:marLeft w:val="0"/>
      <w:marRight w:val="0"/>
      <w:marTop w:val="0"/>
      <w:marBottom w:val="0"/>
      <w:divBdr>
        <w:top w:val="none" w:sz="0" w:space="0" w:color="auto"/>
        <w:left w:val="none" w:sz="0" w:space="0" w:color="auto"/>
        <w:bottom w:val="none" w:sz="0" w:space="0" w:color="auto"/>
        <w:right w:val="none" w:sz="0" w:space="0" w:color="auto"/>
      </w:divBdr>
    </w:div>
    <w:div w:id="1228221346">
      <w:bodyDiv w:val="1"/>
      <w:marLeft w:val="0"/>
      <w:marRight w:val="0"/>
      <w:marTop w:val="0"/>
      <w:marBottom w:val="0"/>
      <w:divBdr>
        <w:top w:val="none" w:sz="0" w:space="0" w:color="auto"/>
        <w:left w:val="none" w:sz="0" w:space="0" w:color="auto"/>
        <w:bottom w:val="none" w:sz="0" w:space="0" w:color="auto"/>
        <w:right w:val="none" w:sz="0" w:space="0" w:color="auto"/>
      </w:divBdr>
    </w:div>
    <w:div w:id="1467233248">
      <w:bodyDiv w:val="1"/>
      <w:marLeft w:val="0"/>
      <w:marRight w:val="0"/>
      <w:marTop w:val="0"/>
      <w:marBottom w:val="0"/>
      <w:divBdr>
        <w:top w:val="none" w:sz="0" w:space="0" w:color="auto"/>
        <w:left w:val="none" w:sz="0" w:space="0" w:color="auto"/>
        <w:bottom w:val="none" w:sz="0" w:space="0" w:color="auto"/>
        <w:right w:val="none" w:sz="0" w:space="0" w:color="auto"/>
      </w:divBdr>
    </w:div>
    <w:div w:id="1494951183">
      <w:bodyDiv w:val="1"/>
      <w:marLeft w:val="0"/>
      <w:marRight w:val="0"/>
      <w:marTop w:val="0"/>
      <w:marBottom w:val="0"/>
      <w:divBdr>
        <w:top w:val="none" w:sz="0" w:space="0" w:color="auto"/>
        <w:left w:val="none" w:sz="0" w:space="0" w:color="auto"/>
        <w:bottom w:val="none" w:sz="0" w:space="0" w:color="auto"/>
        <w:right w:val="none" w:sz="0" w:space="0" w:color="auto"/>
      </w:divBdr>
    </w:div>
    <w:div w:id="1516118234">
      <w:bodyDiv w:val="1"/>
      <w:marLeft w:val="0"/>
      <w:marRight w:val="0"/>
      <w:marTop w:val="0"/>
      <w:marBottom w:val="0"/>
      <w:divBdr>
        <w:top w:val="none" w:sz="0" w:space="0" w:color="auto"/>
        <w:left w:val="none" w:sz="0" w:space="0" w:color="auto"/>
        <w:bottom w:val="none" w:sz="0" w:space="0" w:color="auto"/>
        <w:right w:val="none" w:sz="0" w:space="0" w:color="auto"/>
      </w:divBdr>
    </w:div>
    <w:div w:id="1617785703">
      <w:bodyDiv w:val="1"/>
      <w:marLeft w:val="0"/>
      <w:marRight w:val="0"/>
      <w:marTop w:val="0"/>
      <w:marBottom w:val="0"/>
      <w:divBdr>
        <w:top w:val="none" w:sz="0" w:space="0" w:color="auto"/>
        <w:left w:val="none" w:sz="0" w:space="0" w:color="auto"/>
        <w:bottom w:val="none" w:sz="0" w:space="0" w:color="auto"/>
        <w:right w:val="none" w:sz="0" w:space="0" w:color="auto"/>
      </w:divBdr>
    </w:div>
    <w:div w:id="1705714998">
      <w:bodyDiv w:val="1"/>
      <w:marLeft w:val="0"/>
      <w:marRight w:val="0"/>
      <w:marTop w:val="0"/>
      <w:marBottom w:val="0"/>
      <w:divBdr>
        <w:top w:val="none" w:sz="0" w:space="0" w:color="auto"/>
        <w:left w:val="none" w:sz="0" w:space="0" w:color="auto"/>
        <w:bottom w:val="none" w:sz="0" w:space="0" w:color="auto"/>
        <w:right w:val="none" w:sz="0" w:space="0" w:color="auto"/>
      </w:divBdr>
    </w:div>
    <w:div w:id="1765565254">
      <w:bodyDiv w:val="1"/>
      <w:marLeft w:val="0"/>
      <w:marRight w:val="0"/>
      <w:marTop w:val="0"/>
      <w:marBottom w:val="0"/>
      <w:divBdr>
        <w:top w:val="none" w:sz="0" w:space="0" w:color="auto"/>
        <w:left w:val="none" w:sz="0" w:space="0" w:color="auto"/>
        <w:bottom w:val="none" w:sz="0" w:space="0" w:color="auto"/>
        <w:right w:val="none" w:sz="0" w:space="0" w:color="auto"/>
      </w:divBdr>
    </w:div>
    <w:div w:id="1811942819">
      <w:bodyDiv w:val="1"/>
      <w:marLeft w:val="0"/>
      <w:marRight w:val="0"/>
      <w:marTop w:val="0"/>
      <w:marBottom w:val="0"/>
      <w:divBdr>
        <w:top w:val="none" w:sz="0" w:space="0" w:color="auto"/>
        <w:left w:val="none" w:sz="0" w:space="0" w:color="auto"/>
        <w:bottom w:val="none" w:sz="0" w:space="0" w:color="auto"/>
        <w:right w:val="none" w:sz="0" w:space="0" w:color="auto"/>
      </w:divBdr>
    </w:div>
    <w:div w:id="1921401296">
      <w:bodyDiv w:val="1"/>
      <w:marLeft w:val="0"/>
      <w:marRight w:val="0"/>
      <w:marTop w:val="0"/>
      <w:marBottom w:val="0"/>
      <w:divBdr>
        <w:top w:val="none" w:sz="0" w:space="0" w:color="auto"/>
        <w:left w:val="none" w:sz="0" w:space="0" w:color="auto"/>
        <w:bottom w:val="none" w:sz="0" w:space="0" w:color="auto"/>
        <w:right w:val="none" w:sz="0" w:space="0" w:color="auto"/>
      </w:divBdr>
    </w:div>
    <w:div w:id="201113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47</Pages>
  <Words>10674</Words>
  <Characters>60842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Вайволенко</dc:creator>
  <cp:keywords/>
  <dc:description/>
  <cp:lastModifiedBy>ronflatlarin@gmail.com</cp:lastModifiedBy>
  <cp:revision>15</cp:revision>
  <dcterms:created xsi:type="dcterms:W3CDTF">2018-05-25T20:54:00Z</dcterms:created>
  <dcterms:modified xsi:type="dcterms:W3CDTF">2018-10-21T20:04:00Z</dcterms:modified>
</cp:coreProperties>
</file>