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79" w:rsidRPr="001854C4" w:rsidRDefault="00E77779" w:rsidP="0086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779">
        <w:rPr>
          <w:rFonts w:ascii="Times New Roman" w:hAnsi="Times New Roman" w:cs="Times New Roman"/>
          <w:sz w:val="28"/>
          <w:szCs w:val="28"/>
        </w:rPr>
        <w:t>УДК: 327</w:t>
      </w:r>
      <w:r w:rsidR="006D5C4D" w:rsidRPr="001854C4">
        <w:rPr>
          <w:rFonts w:ascii="Times New Roman" w:hAnsi="Times New Roman" w:cs="Times New Roman"/>
          <w:sz w:val="28"/>
          <w:szCs w:val="28"/>
        </w:rPr>
        <w:t xml:space="preserve"> </w:t>
      </w:r>
      <w:r w:rsidR="006D5C4D" w:rsidRPr="006D5C4D">
        <w:rPr>
          <w:rFonts w:ascii="Times New Roman" w:hAnsi="Times New Roman" w:cs="Times New Roman"/>
          <w:sz w:val="28"/>
          <w:szCs w:val="28"/>
        </w:rPr>
        <w:t>(497.11)(470+571):327(497)</w:t>
      </w:r>
    </w:p>
    <w:p w:rsidR="00E77779" w:rsidRDefault="00E77779" w:rsidP="00865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8D" w:rsidRPr="001D45E3" w:rsidRDefault="001D45E3" w:rsidP="00865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45E3">
        <w:rPr>
          <w:rFonts w:ascii="Times New Roman" w:hAnsi="Times New Roman" w:cs="Times New Roman"/>
          <w:b/>
          <w:sz w:val="28"/>
          <w:szCs w:val="28"/>
        </w:rPr>
        <w:t>ГЕОПОЛИТИЧЕСКОЕ З</w:t>
      </w:r>
      <w:r w:rsidR="00985C92">
        <w:rPr>
          <w:rFonts w:ascii="Times New Roman" w:hAnsi="Times New Roman" w:cs="Times New Roman"/>
          <w:b/>
          <w:sz w:val="28"/>
          <w:szCs w:val="28"/>
        </w:rPr>
        <w:t>НАЧЕНИЕ РОССИИ ДЛЯ БЕЗОПАСНОСТИ</w:t>
      </w:r>
      <w:r w:rsidR="00226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5E3">
        <w:rPr>
          <w:rFonts w:ascii="Times New Roman" w:hAnsi="Times New Roman" w:cs="Times New Roman"/>
          <w:b/>
          <w:sz w:val="28"/>
          <w:szCs w:val="28"/>
        </w:rPr>
        <w:t>НА БАЛКАНАХ</w:t>
      </w:r>
      <w:bookmarkEnd w:id="0"/>
    </w:p>
    <w:p w:rsidR="001D45E3" w:rsidRPr="001D45E3" w:rsidRDefault="001D45E3" w:rsidP="0086599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5E3" w:rsidRPr="00D6428D" w:rsidRDefault="001D45E3" w:rsidP="00865997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28D">
        <w:rPr>
          <w:rFonts w:ascii="Times New Roman" w:hAnsi="Times New Roman" w:cs="Times New Roman"/>
          <w:b/>
          <w:sz w:val="28"/>
          <w:szCs w:val="28"/>
        </w:rPr>
        <w:t>Баранов Андрей,</w:t>
      </w:r>
    </w:p>
    <w:p w:rsidR="001D45E3" w:rsidRPr="00D6428D" w:rsidRDefault="001D45E3" w:rsidP="00865997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428D">
        <w:rPr>
          <w:rFonts w:ascii="Times New Roman" w:hAnsi="Times New Roman" w:cs="Times New Roman"/>
          <w:b/>
          <w:sz w:val="28"/>
          <w:szCs w:val="28"/>
        </w:rPr>
        <w:t>Рашкович</w:t>
      </w:r>
      <w:r w:rsidR="006D5C4D" w:rsidRPr="001854C4">
        <w:rPr>
          <w:rFonts w:ascii="Times New Roman" w:hAnsi="Times New Roman" w:cs="Times New Roman"/>
          <w:b/>
          <w:sz w:val="28"/>
          <w:szCs w:val="28"/>
        </w:rPr>
        <w:t>-</w:t>
      </w:r>
      <w:r w:rsidR="006D5C4D">
        <w:rPr>
          <w:rFonts w:ascii="Times New Roman" w:hAnsi="Times New Roman" w:cs="Times New Roman"/>
          <w:b/>
          <w:sz w:val="28"/>
          <w:szCs w:val="28"/>
        </w:rPr>
        <w:t>Талович</w:t>
      </w:r>
      <w:proofErr w:type="spellEnd"/>
      <w:r w:rsidRPr="00D642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428D">
        <w:rPr>
          <w:rFonts w:ascii="Times New Roman" w:hAnsi="Times New Roman" w:cs="Times New Roman"/>
          <w:b/>
          <w:sz w:val="28"/>
          <w:szCs w:val="28"/>
        </w:rPr>
        <w:t>Виолета</w:t>
      </w:r>
      <w:proofErr w:type="spellEnd"/>
    </w:p>
    <w:p w:rsidR="001D45E3" w:rsidRDefault="001D45E3" w:rsidP="0086599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D45E3" w:rsidRDefault="001D45E3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C4D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В статье определены параметры геополитического влияния Российской Федерации на Балканах в современный период. Статья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 на основе </w:t>
      </w:r>
      <w:r w:rsidR="003A131E">
        <w:rPr>
          <w:rFonts w:ascii="Times New Roman" w:hAnsi="Times New Roman" w:cs="Times New Roman"/>
          <w:sz w:val="28"/>
          <w:szCs w:val="28"/>
        </w:rPr>
        <w:t xml:space="preserve">неореалистического </w:t>
      </w:r>
      <w:r w:rsidR="009C5627">
        <w:rPr>
          <w:rFonts w:ascii="Times New Roman" w:hAnsi="Times New Roman" w:cs="Times New Roman"/>
          <w:sz w:val="28"/>
          <w:szCs w:val="28"/>
        </w:rPr>
        <w:t xml:space="preserve">подхода </w:t>
      </w:r>
      <w:r w:rsidR="003A131E">
        <w:rPr>
          <w:rFonts w:ascii="Times New Roman" w:hAnsi="Times New Roman" w:cs="Times New Roman"/>
          <w:sz w:val="28"/>
          <w:szCs w:val="28"/>
        </w:rPr>
        <w:t xml:space="preserve">в международных отношениях, </w:t>
      </w:r>
      <w:proofErr w:type="spellStart"/>
      <w:r w:rsidR="003A131E">
        <w:rPr>
          <w:rFonts w:ascii="Times New Roman" w:hAnsi="Times New Roman" w:cs="Times New Roman"/>
          <w:sz w:val="28"/>
          <w:szCs w:val="28"/>
        </w:rPr>
        <w:t>неоинституционализма</w:t>
      </w:r>
      <w:proofErr w:type="spellEnd"/>
      <w:r w:rsidR="003A131E">
        <w:rPr>
          <w:rFonts w:ascii="Times New Roman" w:hAnsi="Times New Roman" w:cs="Times New Roman"/>
          <w:sz w:val="28"/>
          <w:szCs w:val="28"/>
        </w:rPr>
        <w:t xml:space="preserve"> и </w:t>
      </w:r>
      <w:r w:rsidR="009C5627">
        <w:rPr>
          <w:rFonts w:ascii="Times New Roman" w:hAnsi="Times New Roman" w:cs="Times New Roman"/>
          <w:sz w:val="28"/>
          <w:szCs w:val="28"/>
        </w:rPr>
        <w:t xml:space="preserve">региональной парадигмы. </w:t>
      </w:r>
      <w:r w:rsidR="00985C92">
        <w:rPr>
          <w:rFonts w:ascii="Times New Roman" w:hAnsi="Times New Roman" w:cs="Times New Roman"/>
          <w:sz w:val="28"/>
          <w:szCs w:val="28"/>
        </w:rPr>
        <w:t>Выявлены риски и угр</w:t>
      </w:r>
      <w:r w:rsidR="00985C92">
        <w:rPr>
          <w:rFonts w:ascii="Times New Roman" w:hAnsi="Times New Roman" w:cs="Times New Roman"/>
          <w:sz w:val="28"/>
          <w:szCs w:val="28"/>
        </w:rPr>
        <w:t>о</w:t>
      </w:r>
      <w:r w:rsidR="00985C92">
        <w:rPr>
          <w:rFonts w:ascii="Times New Roman" w:hAnsi="Times New Roman" w:cs="Times New Roman"/>
          <w:sz w:val="28"/>
          <w:szCs w:val="28"/>
        </w:rPr>
        <w:t xml:space="preserve">зы безопасности Балкан, интересы </w:t>
      </w:r>
      <w:proofErr w:type="spellStart"/>
      <w:r w:rsidR="00985C92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985C92">
        <w:rPr>
          <w:rFonts w:ascii="Times New Roman" w:hAnsi="Times New Roman" w:cs="Times New Roman"/>
          <w:sz w:val="28"/>
          <w:szCs w:val="28"/>
        </w:rPr>
        <w:t xml:space="preserve"> геополитики на Балканах. </w:t>
      </w:r>
      <w:r w:rsidR="00903D7E">
        <w:rPr>
          <w:rFonts w:ascii="Times New Roman" w:hAnsi="Times New Roman" w:cs="Times New Roman"/>
          <w:sz w:val="28"/>
          <w:szCs w:val="28"/>
        </w:rPr>
        <w:t xml:space="preserve">Дан анализ тенденций геополитической конкуренции на Балканах. </w:t>
      </w:r>
      <w:r w:rsidR="00985C92">
        <w:rPr>
          <w:rFonts w:ascii="Times New Roman" w:hAnsi="Times New Roman" w:cs="Times New Roman"/>
          <w:sz w:val="28"/>
          <w:szCs w:val="28"/>
        </w:rPr>
        <w:t>Определены причины «размораживания» и интернационализации долгосрочных конфли</w:t>
      </w:r>
      <w:r w:rsidR="00985C92">
        <w:rPr>
          <w:rFonts w:ascii="Times New Roman" w:hAnsi="Times New Roman" w:cs="Times New Roman"/>
          <w:sz w:val="28"/>
          <w:szCs w:val="28"/>
        </w:rPr>
        <w:t>к</w:t>
      </w:r>
      <w:r w:rsidR="00985C92">
        <w:rPr>
          <w:rFonts w:ascii="Times New Roman" w:hAnsi="Times New Roman" w:cs="Times New Roman"/>
          <w:sz w:val="28"/>
          <w:szCs w:val="28"/>
        </w:rPr>
        <w:t xml:space="preserve">тов в Косово и </w:t>
      </w:r>
      <w:proofErr w:type="spellStart"/>
      <w:r w:rsidR="00985C92">
        <w:rPr>
          <w:rFonts w:ascii="Times New Roman" w:hAnsi="Times New Roman" w:cs="Times New Roman"/>
          <w:sz w:val="28"/>
          <w:szCs w:val="28"/>
        </w:rPr>
        <w:t>Метохии</w:t>
      </w:r>
      <w:proofErr w:type="spellEnd"/>
      <w:r w:rsidR="00985C92">
        <w:rPr>
          <w:rFonts w:ascii="Times New Roman" w:hAnsi="Times New Roman" w:cs="Times New Roman"/>
          <w:sz w:val="28"/>
          <w:szCs w:val="28"/>
        </w:rPr>
        <w:t xml:space="preserve">, Македонии, Боснии и Герцеговине. </w:t>
      </w:r>
      <w:r>
        <w:rPr>
          <w:rFonts w:ascii="Times New Roman" w:hAnsi="Times New Roman" w:cs="Times New Roman"/>
          <w:sz w:val="28"/>
          <w:szCs w:val="28"/>
        </w:rPr>
        <w:t>Внимание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средоточено на </w:t>
      </w:r>
      <w:r w:rsidR="00985C92">
        <w:rPr>
          <w:rFonts w:ascii="Times New Roman" w:hAnsi="Times New Roman" w:cs="Times New Roman"/>
          <w:sz w:val="28"/>
          <w:szCs w:val="28"/>
        </w:rPr>
        <w:t xml:space="preserve">стратегии внешней политики России в отношении Балкан, </w:t>
      </w:r>
      <w:r>
        <w:rPr>
          <w:rFonts w:ascii="Times New Roman" w:hAnsi="Times New Roman" w:cs="Times New Roman"/>
          <w:sz w:val="28"/>
          <w:szCs w:val="28"/>
        </w:rPr>
        <w:t xml:space="preserve">ресурсах и методах </w:t>
      </w:r>
      <w:r w:rsidR="00985C92">
        <w:rPr>
          <w:rFonts w:ascii="Times New Roman" w:hAnsi="Times New Roman" w:cs="Times New Roman"/>
          <w:sz w:val="28"/>
          <w:szCs w:val="28"/>
        </w:rPr>
        <w:t>геополитического влияния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3D7E">
        <w:rPr>
          <w:rFonts w:ascii="Times New Roman" w:hAnsi="Times New Roman" w:cs="Times New Roman"/>
          <w:sz w:val="28"/>
          <w:szCs w:val="28"/>
        </w:rPr>
        <w:t>Сформулированы р</w:t>
      </w:r>
      <w:r w:rsidR="00903D7E">
        <w:rPr>
          <w:rFonts w:ascii="Times New Roman" w:hAnsi="Times New Roman" w:cs="Times New Roman"/>
          <w:sz w:val="28"/>
          <w:szCs w:val="28"/>
        </w:rPr>
        <w:t>е</w:t>
      </w:r>
      <w:r w:rsidR="00903D7E">
        <w:rPr>
          <w:rFonts w:ascii="Times New Roman" w:hAnsi="Times New Roman" w:cs="Times New Roman"/>
          <w:sz w:val="28"/>
          <w:szCs w:val="28"/>
        </w:rPr>
        <w:t>комендации по развитию российской политики в регионе.</w:t>
      </w:r>
    </w:p>
    <w:p w:rsidR="00EC1355" w:rsidRDefault="00EC1355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355" w:rsidRDefault="00EC1355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C4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безопасность, геополитика, Балканы, Российская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дерация, значение.</w:t>
      </w:r>
    </w:p>
    <w:p w:rsidR="00EC1355" w:rsidRDefault="00EC1355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355" w:rsidRDefault="00F5217B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статьи такова. В условиях глобализации обостряется конкуренция государств и международных институций за геополитическое пространство. Подвергаются целенаправленному переформатированию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жившиеся ранее сферы влияния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международных отношений,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няется удельный вес различных ресурсов и аспектов геополитики. </w:t>
      </w:r>
      <w:r w:rsidR="006F4D06">
        <w:rPr>
          <w:rFonts w:ascii="Times New Roman" w:hAnsi="Times New Roman" w:cs="Times New Roman"/>
          <w:sz w:val="28"/>
          <w:szCs w:val="28"/>
        </w:rPr>
        <w:t>Междун</w:t>
      </w:r>
      <w:r w:rsidR="006F4D06">
        <w:rPr>
          <w:rFonts w:ascii="Times New Roman" w:hAnsi="Times New Roman" w:cs="Times New Roman"/>
          <w:sz w:val="28"/>
          <w:szCs w:val="28"/>
        </w:rPr>
        <w:t>а</w:t>
      </w:r>
      <w:r w:rsidR="006F4D06">
        <w:rPr>
          <w:rFonts w:ascii="Times New Roman" w:hAnsi="Times New Roman" w:cs="Times New Roman"/>
          <w:sz w:val="28"/>
          <w:szCs w:val="28"/>
        </w:rPr>
        <w:t>родные регионы – контактные зоны цивилизаций</w:t>
      </w:r>
      <w:r w:rsidR="006F4D06" w:rsidRPr="006F4D06">
        <w:rPr>
          <w:rFonts w:ascii="Times New Roman" w:hAnsi="Times New Roman" w:cs="Times New Roman"/>
          <w:sz w:val="28"/>
          <w:szCs w:val="28"/>
        </w:rPr>
        <w:t xml:space="preserve"> </w:t>
      </w:r>
      <w:r w:rsidR="006F4D06">
        <w:rPr>
          <w:rFonts w:ascii="Times New Roman" w:hAnsi="Times New Roman" w:cs="Times New Roman"/>
          <w:sz w:val="28"/>
          <w:szCs w:val="28"/>
        </w:rPr>
        <w:t xml:space="preserve">стали средоточием угроз </w:t>
      </w:r>
      <w:r w:rsidR="006F4D06" w:rsidRPr="006F4D06">
        <w:rPr>
          <w:rFonts w:ascii="Times New Roman" w:hAnsi="Times New Roman" w:cs="Times New Roman"/>
          <w:sz w:val="28"/>
          <w:szCs w:val="28"/>
        </w:rPr>
        <w:t>конфессиональных и этнополитических конфликтов, конструир</w:t>
      </w:r>
      <w:r w:rsidR="006F4D06">
        <w:rPr>
          <w:rFonts w:ascii="Times New Roman" w:hAnsi="Times New Roman" w:cs="Times New Roman"/>
          <w:sz w:val="28"/>
          <w:szCs w:val="28"/>
        </w:rPr>
        <w:t>ования новых наций и государств</w:t>
      </w:r>
      <w:r w:rsidR="006F4D06" w:rsidRPr="006F4D06">
        <w:rPr>
          <w:rFonts w:ascii="Times New Roman" w:hAnsi="Times New Roman" w:cs="Times New Roman"/>
          <w:sz w:val="28"/>
          <w:szCs w:val="28"/>
        </w:rPr>
        <w:t xml:space="preserve">, конфронтации между мировыми и региональными </w:t>
      </w:r>
      <w:proofErr w:type="spellStart"/>
      <w:r w:rsidR="00985C92">
        <w:rPr>
          <w:rFonts w:ascii="Times New Roman" w:hAnsi="Times New Roman" w:cs="Times New Roman"/>
          <w:sz w:val="28"/>
          <w:szCs w:val="28"/>
        </w:rPr>
        <w:t>акт</w:t>
      </w:r>
      <w:r w:rsidR="00985C92">
        <w:rPr>
          <w:rFonts w:ascii="Times New Roman" w:hAnsi="Times New Roman" w:cs="Times New Roman"/>
          <w:sz w:val="28"/>
          <w:szCs w:val="28"/>
        </w:rPr>
        <w:t>о</w:t>
      </w:r>
      <w:r w:rsidR="00985C92">
        <w:rPr>
          <w:rFonts w:ascii="Times New Roman" w:hAnsi="Times New Roman" w:cs="Times New Roman"/>
          <w:sz w:val="28"/>
          <w:szCs w:val="28"/>
        </w:rPr>
        <w:t>р</w:t>
      </w:r>
      <w:r w:rsidR="006F4D06" w:rsidRPr="006F4D0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6F4D06" w:rsidRPr="006F4D06">
        <w:rPr>
          <w:rFonts w:ascii="Times New Roman" w:hAnsi="Times New Roman" w:cs="Times New Roman"/>
          <w:sz w:val="28"/>
          <w:szCs w:val="28"/>
        </w:rPr>
        <w:t>.</w:t>
      </w:r>
      <w:r w:rsidR="006F4D06" w:rsidRPr="009B1EB2">
        <w:rPr>
          <w:rFonts w:ascii="Times New Roman" w:hAnsi="Times New Roman" w:cs="Times New Roman"/>
          <w:sz w:val="24"/>
          <w:szCs w:val="24"/>
        </w:rPr>
        <w:t xml:space="preserve"> </w:t>
      </w:r>
      <w:r w:rsidR="00E77779">
        <w:rPr>
          <w:rFonts w:ascii="Times New Roman" w:hAnsi="Times New Roman" w:cs="Times New Roman"/>
          <w:sz w:val="28"/>
          <w:szCs w:val="28"/>
        </w:rPr>
        <w:t>Геополитическая роль Российской Федерации в обеспечении реги</w:t>
      </w:r>
      <w:r w:rsidR="00E77779">
        <w:rPr>
          <w:rFonts w:ascii="Times New Roman" w:hAnsi="Times New Roman" w:cs="Times New Roman"/>
          <w:sz w:val="28"/>
          <w:szCs w:val="28"/>
        </w:rPr>
        <w:t>о</w:t>
      </w:r>
      <w:r w:rsidR="00E77779">
        <w:rPr>
          <w:rFonts w:ascii="Times New Roman" w:hAnsi="Times New Roman" w:cs="Times New Roman"/>
          <w:sz w:val="28"/>
          <w:szCs w:val="28"/>
        </w:rPr>
        <w:t>нальной безопасности – это дискуссионный аспект темы, но при любых идеологических оценках важный.</w:t>
      </w:r>
    </w:p>
    <w:p w:rsidR="00080A55" w:rsidRDefault="00947BEB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BEB">
        <w:rPr>
          <w:rFonts w:ascii="Times New Roman" w:hAnsi="Times New Roman" w:cs="Times New Roman"/>
          <w:sz w:val="28"/>
          <w:szCs w:val="28"/>
        </w:rPr>
        <w:t>Цель статьи –</w:t>
      </w:r>
      <w:r>
        <w:rPr>
          <w:rFonts w:ascii="Times New Roman" w:hAnsi="Times New Roman" w:cs="Times New Roman"/>
          <w:sz w:val="28"/>
          <w:szCs w:val="28"/>
        </w:rPr>
        <w:t xml:space="preserve"> выявить геополитическое значение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в обеспечении безопасности Балкан. </w:t>
      </w:r>
      <w:r w:rsidR="00080A55">
        <w:rPr>
          <w:rFonts w:ascii="Times New Roman" w:hAnsi="Times New Roman" w:cs="Times New Roman"/>
          <w:sz w:val="28"/>
          <w:szCs w:val="28"/>
        </w:rPr>
        <w:t>Это потребует решить ряд задач: определить ресурсы и методы геополитического влияния России; установить стратегию внешней политики России в отношении Балкан; раскрыть риски и угрозы безопасности Балкан в контексте противоречий геополитических и</w:t>
      </w:r>
      <w:r w:rsidR="00080A55">
        <w:rPr>
          <w:rFonts w:ascii="Times New Roman" w:hAnsi="Times New Roman" w:cs="Times New Roman"/>
          <w:sz w:val="28"/>
          <w:szCs w:val="28"/>
        </w:rPr>
        <w:t>н</w:t>
      </w:r>
      <w:r w:rsidR="00080A55">
        <w:rPr>
          <w:rFonts w:ascii="Times New Roman" w:hAnsi="Times New Roman" w:cs="Times New Roman"/>
          <w:sz w:val="28"/>
          <w:szCs w:val="28"/>
        </w:rPr>
        <w:t>тересов глобальных центров силы и международных организаций.</w:t>
      </w:r>
    </w:p>
    <w:p w:rsidR="00EC1355" w:rsidRDefault="00947BEB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основном </w:t>
      </w:r>
      <w:r w:rsidR="00080A55">
        <w:rPr>
          <w:rFonts w:ascii="Times New Roman" w:hAnsi="Times New Roman" w:cs="Times New Roman"/>
          <w:sz w:val="28"/>
          <w:szCs w:val="28"/>
        </w:rPr>
        <w:t xml:space="preserve">выполнена на материалах </w:t>
      </w:r>
      <w:r>
        <w:rPr>
          <w:rFonts w:ascii="Times New Roman" w:hAnsi="Times New Roman" w:cs="Times New Roman"/>
          <w:sz w:val="28"/>
          <w:szCs w:val="28"/>
        </w:rPr>
        <w:t xml:space="preserve">2008 – 2019 гг., </w:t>
      </w:r>
      <w:r w:rsidR="00080A55">
        <w:rPr>
          <w:rFonts w:ascii="Times New Roman" w:hAnsi="Times New Roman" w:cs="Times New Roman"/>
          <w:sz w:val="28"/>
          <w:szCs w:val="28"/>
        </w:rPr>
        <w:t xml:space="preserve">периода </w:t>
      </w:r>
      <w:r>
        <w:rPr>
          <w:rFonts w:ascii="Times New Roman" w:hAnsi="Times New Roman" w:cs="Times New Roman"/>
          <w:sz w:val="28"/>
          <w:szCs w:val="28"/>
        </w:rPr>
        <w:t xml:space="preserve">от незаконного провозглашения независимости Косово до настоящего времени. </w:t>
      </w:r>
      <w:r w:rsidR="00AC5319">
        <w:rPr>
          <w:rFonts w:ascii="Times New Roman" w:hAnsi="Times New Roman" w:cs="Times New Roman"/>
          <w:sz w:val="28"/>
          <w:szCs w:val="28"/>
        </w:rPr>
        <w:t>Именно в это время обостряется геополитическая конкуренция на Балканах</w:t>
      </w:r>
      <w:r w:rsidR="009C5627">
        <w:rPr>
          <w:rFonts w:ascii="Times New Roman" w:hAnsi="Times New Roman" w:cs="Times New Roman"/>
          <w:sz w:val="28"/>
          <w:szCs w:val="28"/>
        </w:rPr>
        <w:t xml:space="preserve">, приводящая к смене позиционирования ряда стран, то есть, меняющая баланс </w:t>
      </w:r>
      <w:r w:rsidR="009C5627">
        <w:rPr>
          <w:rFonts w:ascii="Times New Roman" w:hAnsi="Times New Roman" w:cs="Times New Roman"/>
          <w:sz w:val="28"/>
          <w:szCs w:val="28"/>
        </w:rPr>
        <w:lastRenderedPageBreak/>
        <w:t>сил</w:t>
      </w:r>
      <w:r w:rsidR="00985C92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9C56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Концепт «Балканы» понимается </w:t>
      </w:r>
      <w:r w:rsidR="006D5C4D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>как совокупное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странство таких государств, как Болгария, </w:t>
      </w:r>
      <w:r w:rsidR="00985C92">
        <w:rPr>
          <w:rFonts w:ascii="Times New Roman" w:hAnsi="Times New Roman" w:cs="Times New Roman"/>
          <w:sz w:val="28"/>
          <w:szCs w:val="28"/>
        </w:rPr>
        <w:t xml:space="preserve">Румыния, </w:t>
      </w:r>
      <w:r>
        <w:rPr>
          <w:rFonts w:ascii="Times New Roman" w:hAnsi="Times New Roman" w:cs="Times New Roman"/>
          <w:sz w:val="28"/>
          <w:szCs w:val="28"/>
        </w:rPr>
        <w:t>Греция, Сербия, Черн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гория, Хорватия, Босния и Герцеговина, </w:t>
      </w:r>
      <w:r w:rsidR="00985C92">
        <w:rPr>
          <w:rFonts w:ascii="Times New Roman" w:hAnsi="Times New Roman" w:cs="Times New Roman"/>
          <w:sz w:val="28"/>
          <w:szCs w:val="28"/>
        </w:rPr>
        <w:t xml:space="preserve">Северная </w:t>
      </w:r>
      <w:r>
        <w:rPr>
          <w:rFonts w:ascii="Times New Roman" w:hAnsi="Times New Roman" w:cs="Times New Roman"/>
          <w:sz w:val="28"/>
          <w:szCs w:val="28"/>
        </w:rPr>
        <w:t>Македония, Словения,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бания.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гетерогенности и различиях уровня развития эти страны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няют сходные функции в международных отношениях, будучи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фронтиром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цивилизациями.</w:t>
      </w:r>
    </w:p>
    <w:p w:rsidR="00947BEB" w:rsidRDefault="009C5627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</w:t>
      </w:r>
      <w:r w:rsidRPr="009C5627">
        <w:rPr>
          <w:rFonts w:ascii="Times New Roman" w:hAnsi="Times New Roman" w:cs="Times New Roman"/>
          <w:sz w:val="28"/>
          <w:szCs w:val="28"/>
        </w:rPr>
        <w:t xml:space="preserve">ая основа </w:t>
      </w:r>
      <w:r>
        <w:rPr>
          <w:rFonts w:ascii="Times New Roman" w:hAnsi="Times New Roman" w:cs="Times New Roman"/>
          <w:sz w:val="28"/>
          <w:szCs w:val="28"/>
        </w:rPr>
        <w:t>статьи включает в себя</w:t>
      </w:r>
      <w:r w:rsidR="003A131E">
        <w:rPr>
          <w:rFonts w:ascii="Times New Roman" w:hAnsi="Times New Roman" w:cs="Times New Roman"/>
          <w:sz w:val="28"/>
          <w:szCs w:val="28"/>
        </w:rPr>
        <w:t xml:space="preserve"> неореалистический по</w:t>
      </w:r>
      <w:r w:rsidR="003A131E">
        <w:rPr>
          <w:rFonts w:ascii="Times New Roman" w:hAnsi="Times New Roman" w:cs="Times New Roman"/>
          <w:sz w:val="28"/>
          <w:szCs w:val="28"/>
        </w:rPr>
        <w:t>д</w:t>
      </w:r>
      <w:r w:rsidR="003A131E">
        <w:rPr>
          <w:rFonts w:ascii="Times New Roman" w:hAnsi="Times New Roman" w:cs="Times New Roman"/>
          <w:sz w:val="28"/>
          <w:szCs w:val="28"/>
        </w:rPr>
        <w:t>ход в международных отношениях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A131E">
        <w:rPr>
          <w:rFonts w:ascii="Times New Roman" w:hAnsi="Times New Roman" w:cs="Times New Roman"/>
          <w:sz w:val="28"/>
          <w:szCs w:val="28"/>
        </w:rPr>
        <w:t xml:space="preserve">исторический </w:t>
      </w:r>
      <w:proofErr w:type="spellStart"/>
      <w:r w:rsidR="003A131E">
        <w:rPr>
          <w:rFonts w:ascii="Times New Roman" w:hAnsi="Times New Roman" w:cs="Times New Roman"/>
          <w:sz w:val="28"/>
          <w:szCs w:val="28"/>
        </w:rPr>
        <w:t>неоинституцион</w:t>
      </w:r>
      <w:r w:rsidR="003A131E">
        <w:rPr>
          <w:rFonts w:ascii="Times New Roman" w:hAnsi="Times New Roman" w:cs="Times New Roman"/>
          <w:sz w:val="28"/>
          <w:szCs w:val="28"/>
        </w:rPr>
        <w:t>а</w:t>
      </w:r>
      <w:r w:rsidR="003A131E">
        <w:rPr>
          <w:rFonts w:ascii="Times New Roman" w:hAnsi="Times New Roman" w:cs="Times New Roman"/>
          <w:sz w:val="28"/>
          <w:szCs w:val="28"/>
        </w:rPr>
        <w:t>лизм</w:t>
      </w:r>
      <w:proofErr w:type="spellEnd"/>
      <w:r w:rsidR="003A131E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3A131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региональную парадигму</w:t>
      </w:r>
      <w:r w:rsidR="00A63EC2">
        <w:rPr>
          <w:rFonts w:ascii="Times New Roman" w:hAnsi="Times New Roman" w:cs="Times New Roman"/>
          <w:sz w:val="28"/>
          <w:szCs w:val="28"/>
        </w:rPr>
        <w:t xml:space="preserve"> геополитики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131E">
        <w:rPr>
          <w:rFonts w:ascii="Times New Roman" w:hAnsi="Times New Roman" w:cs="Times New Roman"/>
          <w:sz w:val="28"/>
          <w:szCs w:val="28"/>
        </w:rPr>
        <w:t xml:space="preserve">Неореализм (К. </w:t>
      </w:r>
      <w:proofErr w:type="spellStart"/>
      <w:r w:rsidR="003A131E">
        <w:rPr>
          <w:rFonts w:ascii="Times New Roman" w:hAnsi="Times New Roman" w:cs="Times New Roman"/>
          <w:sz w:val="28"/>
          <w:szCs w:val="28"/>
        </w:rPr>
        <w:t>Уолтц</w:t>
      </w:r>
      <w:proofErr w:type="spellEnd"/>
      <w:r w:rsidR="003A131E">
        <w:rPr>
          <w:rFonts w:ascii="Times New Roman" w:hAnsi="Times New Roman" w:cs="Times New Roman"/>
          <w:sz w:val="28"/>
          <w:szCs w:val="28"/>
        </w:rPr>
        <w:t xml:space="preserve">) </w:t>
      </w:r>
      <w:r w:rsidR="009C283A">
        <w:rPr>
          <w:rFonts w:ascii="Times New Roman" w:hAnsi="Times New Roman" w:cs="Times New Roman"/>
          <w:sz w:val="28"/>
          <w:szCs w:val="28"/>
        </w:rPr>
        <w:t>сч</w:t>
      </w:r>
      <w:r w:rsidR="009C283A">
        <w:rPr>
          <w:rFonts w:ascii="Times New Roman" w:hAnsi="Times New Roman" w:cs="Times New Roman"/>
          <w:sz w:val="28"/>
          <w:szCs w:val="28"/>
        </w:rPr>
        <w:t>и</w:t>
      </w:r>
      <w:r w:rsidR="009C283A">
        <w:rPr>
          <w:rFonts w:ascii="Times New Roman" w:hAnsi="Times New Roman" w:cs="Times New Roman"/>
          <w:sz w:val="28"/>
          <w:szCs w:val="28"/>
        </w:rPr>
        <w:t>тает ведущими направлениями анализа борьбу за власть и влияние, баланс сил, конкурентную структуру международной системы на глобальном, ме</w:t>
      </w:r>
      <w:r w:rsidR="009C283A">
        <w:rPr>
          <w:rFonts w:ascii="Times New Roman" w:hAnsi="Times New Roman" w:cs="Times New Roman"/>
          <w:sz w:val="28"/>
          <w:szCs w:val="28"/>
        </w:rPr>
        <w:t>ж</w:t>
      </w:r>
      <w:r w:rsidR="009C283A">
        <w:rPr>
          <w:rFonts w:ascii="Times New Roman" w:hAnsi="Times New Roman" w:cs="Times New Roman"/>
          <w:sz w:val="28"/>
          <w:szCs w:val="28"/>
        </w:rPr>
        <w:t xml:space="preserve">дународно-региональном и государственном уровнях. </w:t>
      </w:r>
      <w:proofErr w:type="gramStart"/>
      <w:r w:rsidR="009C283A">
        <w:rPr>
          <w:rFonts w:ascii="Times New Roman" w:hAnsi="Times New Roman" w:cs="Times New Roman"/>
          <w:sz w:val="28"/>
          <w:szCs w:val="28"/>
        </w:rPr>
        <w:t>Исторический</w:t>
      </w:r>
      <w:proofErr w:type="gramEnd"/>
      <w:r w:rsidR="009C2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83A">
        <w:rPr>
          <w:rFonts w:ascii="Times New Roman" w:hAnsi="Times New Roman" w:cs="Times New Roman"/>
          <w:sz w:val="28"/>
          <w:szCs w:val="28"/>
        </w:rPr>
        <w:t>неои</w:t>
      </w:r>
      <w:r w:rsidR="009C283A">
        <w:rPr>
          <w:rFonts w:ascii="Times New Roman" w:hAnsi="Times New Roman" w:cs="Times New Roman"/>
          <w:sz w:val="28"/>
          <w:szCs w:val="28"/>
        </w:rPr>
        <w:t>н</w:t>
      </w:r>
      <w:r w:rsidR="009C283A">
        <w:rPr>
          <w:rFonts w:ascii="Times New Roman" w:hAnsi="Times New Roman" w:cs="Times New Roman"/>
          <w:sz w:val="28"/>
          <w:szCs w:val="28"/>
        </w:rPr>
        <w:t>ституционализм</w:t>
      </w:r>
      <w:proofErr w:type="spellEnd"/>
      <w:r w:rsidR="009C283A">
        <w:rPr>
          <w:rFonts w:ascii="Times New Roman" w:hAnsi="Times New Roman" w:cs="Times New Roman"/>
          <w:sz w:val="28"/>
          <w:szCs w:val="28"/>
        </w:rPr>
        <w:t xml:space="preserve"> (К. </w:t>
      </w:r>
      <w:proofErr w:type="spellStart"/>
      <w:r w:rsidR="009C283A">
        <w:rPr>
          <w:rFonts w:ascii="Times New Roman" w:hAnsi="Times New Roman" w:cs="Times New Roman"/>
          <w:sz w:val="28"/>
          <w:szCs w:val="28"/>
        </w:rPr>
        <w:t>Телен</w:t>
      </w:r>
      <w:proofErr w:type="spellEnd"/>
      <w:r w:rsidR="009C283A">
        <w:rPr>
          <w:rFonts w:ascii="Times New Roman" w:hAnsi="Times New Roman" w:cs="Times New Roman"/>
          <w:sz w:val="28"/>
          <w:szCs w:val="28"/>
        </w:rPr>
        <w:t xml:space="preserve">) даёт возможность выявить реальных </w:t>
      </w:r>
      <w:proofErr w:type="spellStart"/>
      <w:r w:rsidR="009C283A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9C283A">
        <w:rPr>
          <w:rFonts w:ascii="Times New Roman" w:hAnsi="Times New Roman" w:cs="Times New Roman"/>
          <w:sz w:val="28"/>
          <w:szCs w:val="28"/>
        </w:rPr>
        <w:t xml:space="preserve"> и неформальные институты соперничества, их ресурсы влияния и стратегии в рамках «тропы зависимости» от предшествующего развития.</w:t>
      </w:r>
      <w:r w:rsidR="0012554F" w:rsidRPr="0012554F">
        <w:rPr>
          <w:rFonts w:ascii="Times New Roman" w:hAnsi="Times New Roman" w:cs="Times New Roman"/>
          <w:sz w:val="28"/>
          <w:szCs w:val="28"/>
        </w:rPr>
        <w:t xml:space="preserve"> </w:t>
      </w:r>
      <w:r w:rsidR="0012554F">
        <w:rPr>
          <w:rFonts w:ascii="Times New Roman" w:hAnsi="Times New Roman" w:cs="Times New Roman"/>
          <w:sz w:val="28"/>
          <w:szCs w:val="28"/>
        </w:rPr>
        <w:t xml:space="preserve">Региональная парадигма геополитики позволяет сосредоточиться не только на анализе </w:t>
      </w:r>
      <w:r w:rsidR="00B2122D">
        <w:rPr>
          <w:rFonts w:ascii="Times New Roman" w:hAnsi="Times New Roman" w:cs="Times New Roman"/>
          <w:sz w:val="28"/>
          <w:szCs w:val="28"/>
        </w:rPr>
        <w:t>ра</w:t>
      </w:r>
      <w:r w:rsidR="00B2122D">
        <w:rPr>
          <w:rFonts w:ascii="Times New Roman" w:hAnsi="Times New Roman" w:cs="Times New Roman"/>
          <w:sz w:val="28"/>
          <w:szCs w:val="28"/>
        </w:rPr>
        <w:t>с</w:t>
      </w:r>
      <w:r w:rsidR="0012554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2122D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12554F">
        <w:rPr>
          <w:rFonts w:ascii="Times New Roman" w:hAnsi="Times New Roman" w:cs="Times New Roman"/>
          <w:sz w:val="28"/>
          <w:szCs w:val="28"/>
        </w:rPr>
        <w:t>соперничающих государств, но и на «ключевых пун</w:t>
      </w:r>
      <w:r w:rsidR="0012554F">
        <w:rPr>
          <w:rFonts w:ascii="Times New Roman" w:hAnsi="Times New Roman" w:cs="Times New Roman"/>
          <w:sz w:val="28"/>
          <w:szCs w:val="28"/>
        </w:rPr>
        <w:t>к</w:t>
      </w:r>
      <w:r w:rsidR="0012554F">
        <w:rPr>
          <w:rFonts w:ascii="Times New Roman" w:hAnsi="Times New Roman" w:cs="Times New Roman"/>
          <w:sz w:val="28"/>
          <w:szCs w:val="28"/>
        </w:rPr>
        <w:t>тах» оспариваемого пространства – портах, транспортных и энергетических узлах, геополитических осях, центрах политических и социокультурных и</w:t>
      </w:r>
      <w:r w:rsidR="0012554F">
        <w:rPr>
          <w:rFonts w:ascii="Times New Roman" w:hAnsi="Times New Roman" w:cs="Times New Roman"/>
          <w:sz w:val="28"/>
          <w:szCs w:val="28"/>
        </w:rPr>
        <w:t>н</w:t>
      </w:r>
      <w:r w:rsidR="0012554F">
        <w:rPr>
          <w:rFonts w:ascii="Times New Roman" w:hAnsi="Times New Roman" w:cs="Times New Roman"/>
          <w:sz w:val="28"/>
          <w:szCs w:val="28"/>
        </w:rPr>
        <w:t>новаций.</w:t>
      </w:r>
      <w:r w:rsidR="00B2122D">
        <w:rPr>
          <w:rFonts w:ascii="Times New Roman" w:hAnsi="Times New Roman" w:cs="Times New Roman"/>
          <w:sz w:val="28"/>
          <w:szCs w:val="28"/>
        </w:rPr>
        <w:t xml:space="preserve"> </w:t>
      </w:r>
      <w:r w:rsidR="00620670">
        <w:rPr>
          <w:rFonts w:ascii="Times New Roman" w:hAnsi="Times New Roman" w:cs="Times New Roman"/>
          <w:sz w:val="28"/>
          <w:szCs w:val="28"/>
        </w:rPr>
        <w:t>К</w:t>
      </w:r>
      <w:r w:rsidR="00B2122D">
        <w:rPr>
          <w:rFonts w:ascii="Times New Roman" w:hAnsi="Times New Roman" w:cs="Times New Roman"/>
          <w:sz w:val="28"/>
          <w:szCs w:val="28"/>
        </w:rPr>
        <w:t>онцепт «безопасность» применяется в смысловом значении «</w:t>
      </w:r>
      <w:r w:rsidR="00757CFF">
        <w:rPr>
          <w:rFonts w:ascii="Times New Roman" w:hAnsi="Times New Roman" w:cs="Times New Roman"/>
          <w:sz w:val="28"/>
          <w:szCs w:val="28"/>
        </w:rPr>
        <w:t>с</w:t>
      </w:r>
      <w:r w:rsidR="00757CFF">
        <w:rPr>
          <w:rFonts w:ascii="Times New Roman" w:hAnsi="Times New Roman" w:cs="Times New Roman"/>
          <w:sz w:val="28"/>
          <w:szCs w:val="28"/>
        </w:rPr>
        <w:t>о</w:t>
      </w:r>
      <w:r w:rsidR="00757CFF">
        <w:rPr>
          <w:rFonts w:ascii="Times New Roman" w:hAnsi="Times New Roman" w:cs="Times New Roman"/>
          <w:sz w:val="28"/>
          <w:szCs w:val="28"/>
        </w:rPr>
        <w:t>стояние защищённости личности, общества и государства от внутренних и внешних угроз», при котором обеспечиваются права и свободы граждан, д</w:t>
      </w:r>
      <w:r w:rsidR="00757CFF">
        <w:rPr>
          <w:rFonts w:ascii="Times New Roman" w:hAnsi="Times New Roman" w:cs="Times New Roman"/>
          <w:sz w:val="28"/>
          <w:szCs w:val="28"/>
        </w:rPr>
        <w:t>о</w:t>
      </w:r>
      <w:r w:rsidR="00757CFF">
        <w:rPr>
          <w:rFonts w:ascii="Times New Roman" w:hAnsi="Times New Roman" w:cs="Times New Roman"/>
          <w:sz w:val="28"/>
          <w:szCs w:val="28"/>
        </w:rPr>
        <w:t>стойные качество и уровень жизни, суверенитет, независимость и территор</w:t>
      </w:r>
      <w:r w:rsidR="00757CFF">
        <w:rPr>
          <w:rFonts w:ascii="Times New Roman" w:hAnsi="Times New Roman" w:cs="Times New Roman"/>
          <w:sz w:val="28"/>
          <w:szCs w:val="28"/>
        </w:rPr>
        <w:t>и</w:t>
      </w:r>
      <w:r w:rsidR="00757CFF">
        <w:rPr>
          <w:rFonts w:ascii="Times New Roman" w:hAnsi="Times New Roman" w:cs="Times New Roman"/>
          <w:sz w:val="28"/>
          <w:szCs w:val="28"/>
        </w:rPr>
        <w:t>альная целостность объекта</w:t>
      </w:r>
      <w:r w:rsidR="00757CFF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757CFF">
        <w:rPr>
          <w:rFonts w:ascii="Times New Roman" w:hAnsi="Times New Roman" w:cs="Times New Roman"/>
          <w:sz w:val="28"/>
          <w:szCs w:val="28"/>
        </w:rPr>
        <w:t>.</w:t>
      </w:r>
    </w:p>
    <w:p w:rsidR="00620670" w:rsidRDefault="00620670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670">
        <w:rPr>
          <w:rFonts w:ascii="Times New Roman" w:hAnsi="Times New Roman" w:cs="Times New Roman"/>
          <w:sz w:val="28"/>
          <w:szCs w:val="28"/>
        </w:rPr>
        <w:t xml:space="preserve">Конфликты </w:t>
      </w:r>
      <w:r>
        <w:rPr>
          <w:rFonts w:ascii="Times New Roman" w:hAnsi="Times New Roman" w:cs="Times New Roman"/>
          <w:sz w:val="28"/>
          <w:szCs w:val="28"/>
        </w:rPr>
        <w:t xml:space="preserve">на Балканах </w:t>
      </w:r>
      <w:r w:rsidRPr="0062067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цени</w:t>
      </w:r>
      <w:r w:rsidRPr="00620670">
        <w:rPr>
          <w:rFonts w:ascii="Times New Roman" w:hAnsi="Times New Roman" w:cs="Times New Roman"/>
          <w:sz w:val="28"/>
          <w:szCs w:val="28"/>
        </w:rPr>
        <w:t xml:space="preserve">ваются </w:t>
      </w:r>
      <w:r w:rsidR="00912D3A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620670">
        <w:rPr>
          <w:rFonts w:ascii="Times New Roman" w:hAnsi="Times New Roman" w:cs="Times New Roman"/>
          <w:sz w:val="28"/>
          <w:szCs w:val="28"/>
        </w:rPr>
        <w:t>как противоборство «с н</w:t>
      </w:r>
      <w:r w:rsidRPr="00620670">
        <w:rPr>
          <w:rFonts w:ascii="Times New Roman" w:hAnsi="Times New Roman" w:cs="Times New Roman"/>
          <w:sz w:val="28"/>
          <w:szCs w:val="28"/>
        </w:rPr>
        <w:t>у</w:t>
      </w:r>
      <w:r w:rsidRPr="00620670">
        <w:rPr>
          <w:rFonts w:ascii="Times New Roman" w:hAnsi="Times New Roman" w:cs="Times New Roman"/>
          <w:sz w:val="28"/>
          <w:szCs w:val="28"/>
        </w:rPr>
        <w:t xml:space="preserve">левой суммой», </w:t>
      </w:r>
      <w:r>
        <w:rPr>
          <w:rFonts w:ascii="Times New Roman" w:hAnsi="Times New Roman" w:cs="Times New Roman"/>
          <w:sz w:val="28"/>
          <w:szCs w:val="28"/>
        </w:rPr>
        <w:t>с целью уничтожить противника, лишить</w:t>
      </w:r>
      <w:r w:rsidRPr="00620670">
        <w:rPr>
          <w:rFonts w:ascii="Times New Roman" w:hAnsi="Times New Roman" w:cs="Times New Roman"/>
          <w:sz w:val="28"/>
          <w:szCs w:val="28"/>
        </w:rPr>
        <w:t xml:space="preserve"> его идеологической и политической </w:t>
      </w:r>
      <w:r>
        <w:rPr>
          <w:rFonts w:ascii="Times New Roman" w:hAnsi="Times New Roman" w:cs="Times New Roman"/>
          <w:sz w:val="28"/>
          <w:szCs w:val="28"/>
        </w:rPr>
        <w:t>независим</w:t>
      </w:r>
      <w:r w:rsidRPr="00620670">
        <w:rPr>
          <w:rFonts w:ascii="Times New Roman" w:hAnsi="Times New Roman" w:cs="Times New Roman"/>
          <w:sz w:val="28"/>
          <w:szCs w:val="28"/>
        </w:rPr>
        <w:t>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D3A">
        <w:rPr>
          <w:rFonts w:ascii="Times New Roman" w:hAnsi="Times New Roman" w:cs="Times New Roman"/>
          <w:sz w:val="28"/>
          <w:szCs w:val="28"/>
        </w:rPr>
        <w:t xml:space="preserve">В </w:t>
      </w:r>
      <w:r w:rsidR="00985C92">
        <w:rPr>
          <w:rFonts w:ascii="Times New Roman" w:hAnsi="Times New Roman" w:cs="Times New Roman"/>
          <w:sz w:val="28"/>
          <w:szCs w:val="28"/>
        </w:rPr>
        <w:t xml:space="preserve">сущности, </w:t>
      </w:r>
      <w:r w:rsidR="00912D3A">
        <w:rPr>
          <w:rFonts w:ascii="Times New Roman" w:hAnsi="Times New Roman" w:cs="Times New Roman"/>
          <w:sz w:val="28"/>
          <w:szCs w:val="28"/>
        </w:rPr>
        <w:t xml:space="preserve">это </w:t>
      </w:r>
      <w:r w:rsidR="00985C92">
        <w:rPr>
          <w:rFonts w:ascii="Times New Roman" w:hAnsi="Times New Roman" w:cs="Times New Roman"/>
          <w:sz w:val="28"/>
          <w:szCs w:val="28"/>
        </w:rPr>
        <w:t xml:space="preserve">– </w:t>
      </w:r>
      <w:r w:rsidR="00912D3A">
        <w:rPr>
          <w:rFonts w:ascii="Times New Roman" w:hAnsi="Times New Roman" w:cs="Times New Roman"/>
          <w:sz w:val="28"/>
          <w:szCs w:val="28"/>
        </w:rPr>
        <w:t>цивилизационные ко</w:t>
      </w:r>
      <w:r w:rsidR="00912D3A">
        <w:rPr>
          <w:rFonts w:ascii="Times New Roman" w:hAnsi="Times New Roman" w:cs="Times New Roman"/>
          <w:sz w:val="28"/>
          <w:szCs w:val="28"/>
        </w:rPr>
        <w:t>н</w:t>
      </w:r>
      <w:r w:rsidR="00912D3A">
        <w:rPr>
          <w:rFonts w:ascii="Times New Roman" w:hAnsi="Times New Roman" w:cs="Times New Roman"/>
          <w:sz w:val="28"/>
          <w:szCs w:val="28"/>
        </w:rPr>
        <w:t>фликты, для которых экономические, политические, языковые противоречия служат внешней формой выражения</w:t>
      </w:r>
      <w:r w:rsidR="00912D3A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912D3A">
        <w:rPr>
          <w:rFonts w:ascii="Times New Roman" w:hAnsi="Times New Roman" w:cs="Times New Roman"/>
          <w:sz w:val="28"/>
          <w:szCs w:val="28"/>
        </w:rPr>
        <w:t>. Но ресурсы влияния региональных и</w:t>
      </w:r>
      <w:r w:rsidR="00912D3A">
        <w:rPr>
          <w:rFonts w:ascii="Times New Roman" w:hAnsi="Times New Roman" w:cs="Times New Roman"/>
          <w:sz w:val="28"/>
          <w:szCs w:val="28"/>
        </w:rPr>
        <w:t>г</w:t>
      </w:r>
      <w:r w:rsidR="00912D3A">
        <w:rPr>
          <w:rFonts w:ascii="Times New Roman" w:hAnsi="Times New Roman" w:cs="Times New Roman"/>
          <w:sz w:val="28"/>
          <w:szCs w:val="28"/>
        </w:rPr>
        <w:t xml:space="preserve">роков (например, албанцев в Косово до 1999 г.) не всегда достаточны для их победы в борьбе за власть. </w:t>
      </w:r>
      <w:r>
        <w:rPr>
          <w:rFonts w:ascii="Times New Roman" w:hAnsi="Times New Roman" w:cs="Times New Roman"/>
          <w:sz w:val="28"/>
          <w:szCs w:val="28"/>
        </w:rPr>
        <w:t>Поэтому в</w:t>
      </w:r>
      <w:r w:rsidRPr="00620670">
        <w:rPr>
          <w:rFonts w:ascii="Times New Roman" w:hAnsi="Times New Roman" w:cs="Times New Roman"/>
          <w:sz w:val="28"/>
          <w:szCs w:val="28"/>
        </w:rPr>
        <w:t xml:space="preserve">нутригосударственные </w:t>
      </w:r>
      <w:r>
        <w:rPr>
          <w:rFonts w:ascii="Times New Roman" w:hAnsi="Times New Roman" w:cs="Times New Roman"/>
          <w:sz w:val="28"/>
          <w:szCs w:val="28"/>
        </w:rPr>
        <w:t>этнополитич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ские и конфессиональные </w:t>
      </w:r>
      <w:r w:rsidRPr="00620670">
        <w:rPr>
          <w:rFonts w:ascii="Times New Roman" w:hAnsi="Times New Roman" w:cs="Times New Roman"/>
          <w:sz w:val="28"/>
          <w:szCs w:val="28"/>
        </w:rPr>
        <w:t xml:space="preserve">конфликты интернационализируются, а ключевые геополитические пункты ставятся под международный контроль. В </w:t>
      </w:r>
      <w:r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2067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преднамеренного разрушения независимых</w:t>
      </w:r>
      <w:r w:rsidRPr="00620670">
        <w:rPr>
          <w:rFonts w:ascii="Times New Roman" w:hAnsi="Times New Roman" w:cs="Times New Roman"/>
          <w:sz w:val="28"/>
          <w:szCs w:val="28"/>
        </w:rPr>
        <w:t xml:space="preserve"> государств </w:t>
      </w:r>
      <w:r>
        <w:rPr>
          <w:rFonts w:ascii="Times New Roman" w:hAnsi="Times New Roman" w:cs="Times New Roman"/>
          <w:sz w:val="28"/>
          <w:szCs w:val="28"/>
        </w:rPr>
        <w:t>формиру</w:t>
      </w:r>
      <w:r w:rsidRPr="00620670">
        <w:rPr>
          <w:rFonts w:ascii="Times New Roman" w:hAnsi="Times New Roman" w:cs="Times New Roman"/>
          <w:sz w:val="28"/>
          <w:szCs w:val="28"/>
        </w:rPr>
        <w:t>ются «</w:t>
      </w:r>
      <w:proofErr w:type="spellStart"/>
      <w:r w:rsidRPr="00620670">
        <w:rPr>
          <w:rFonts w:ascii="Times New Roman" w:hAnsi="Times New Roman" w:cs="Times New Roman"/>
          <w:sz w:val="28"/>
          <w:szCs w:val="28"/>
        </w:rPr>
        <w:t>кв</w:t>
      </w:r>
      <w:r w:rsidRPr="00620670">
        <w:rPr>
          <w:rFonts w:ascii="Times New Roman" w:hAnsi="Times New Roman" w:cs="Times New Roman"/>
          <w:sz w:val="28"/>
          <w:szCs w:val="28"/>
        </w:rPr>
        <w:t>а</w:t>
      </w:r>
      <w:r w:rsidRPr="00620670">
        <w:rPr>
          <w:rFonts w:ascii="Times New Roman" w:hAnsi="Times New Roman" w:cs="Times New Roman"/>
          <w:sz w:val="28"/>
          <w:szCs w:val="28"/>
        </w:rPr>
        <w:t>зигосударства</w:t>
      </w:r>
      <w:proofErr w:type="spellEnd"/>
      <w:r w:rsidRPr="00620670">
        <w:rPr>
          <w:rFonts w:ascii="Times New Roman" w:hAnsi="Times New Roman" w:cs="Times New Roman"/>
          <w:sz w:val="28"/>
          <w:szCs w:val="28"/>
        </w:rPr>
        <w:t>» – существующие юридически, 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70">
        <w:rPr>
          <w:rFonts w:ascii="Times New Roman" w:hAnsi="Times New Roman" w:cs="Times New Roman"/>
          <w:sz w:val="28"/>
          <w:szCs w:val="28"/>
        </w:rPr>
        <w:t xml:space="preserve">способные обеспечивать </w:t>
      </w:r>
      <w:r w:rsidR="00912D3A">
        <w:rPr>
          <w:rFonts w:ascii="Times New Roman" w:hAnsi="Times New Roman" w:cs="Times New Roman"/>
          <w:sz w:val="28"/>
          <w:szCs w:val="28"/>
        </w:rPr>
        <w:lastRenderedPageBreak/>
        <w:t xml:space="preserve">реальный </w:t>
      </w:r>
      <w:r w:rsidRPr="00620670">
        <w:rPr>
          <w:rFonts w:ascii="Times New Roman" w:hAnsi="Times New Roman" w:cs="Times New Roman"/>
          <w:sz w:val="28"/>
          <w:szCs w:val="28"/>
        </w:rPr>
        <w:t xml:space="preserve">суверенитет и </w:t>
      </w:r>
      <w:r>
        <w:rPr>
          <w:rFonts w:ascii="Times New Roman" w:hAnsi="Times New Roman" w:cs="Times New Roman"/>
          <w:sz w:val="28"/>
          <w:szCs w:val="28"/>
        </w:rPr>
        <w:t>элементарное жизнеобеспечение общества</w:t>
      </w:r>
      <w:r w:rsidR="00912D3A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0670">
        <w:rPr>
          <w:rFonts w:ascii="Times New Roman" w:hAnsi="Times New Roman" w:cs="Times New Roman"/>
          <w:sz w:val="28"/>
          <w:szCs w:val="28"/>
        </w:rPr>
        <w:t xml:space="preserve">Статус и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620670">
        <w:rPr>
          <w:rFonts w:ascii="Times New Roman" w:hAnsi="Times New Roman" w:cs="Times New Roman"/>
          <w:sz w:val="28"/>
          <w:szCs w:val="28"/>
        </w:rPr>
        <w:t xml:space="preserve">состоятельности </w:t>
      </w:r>
      <w:r w:rsidR="00912D3A"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государствоподобных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образований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стью зависят от </w:t>
      </w:r>
      <w:r w:rsidRPr="00620670">
        <w:rPr>
          <w:rFonts w:ascii="Times New Roman" w:hAnsi="Times New Roman" w:cs="Times New Roman"/>
          <w:sz w:val="28"/>
          <w:szCs w:val="28"/>
        </w:rPr>
        <w:t>глобал</w:t>
      </w:r>
      <w:r>
        <w:rPr>
          <w:rFonts w:ascii="Times New Roman" w:hAnsi="Times New Roman" w:cs="Times New Roman"/>
          <w:sz w:val="28"/>
          <w:szCs w:val="28"/>
        </w:rPr>
        <w:t>ьных</w:t>
      </w:r>
      <w:r w:rsidRPr="00620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 </w:t>
      </w:r>
      <w:r w:rsidRPr="00620670">
        <w:rPr>
          <w:rFonts w:ascii="Times New Roman" w:hAnsi="Times New Roman" w:cs="Times New Roman"/>
          <w:sz w:val="28"/>
          <w:szCs w:val="28"/>
        </w:rPr>
        <w:t>(НАТО, Всемирный банк, Междун</w:t>
      </w:r>
      <w:r w:rsidRPr="00620670">
        <w:rPr>
          <w:rFonts w:ascii="Times New Roman" w:hAnsi="Times New Roman" w:cs="Times New Roman"/>
          <w:sz w:val="28"/>
          <w:szCs w:val="28"/>
        </w:rPr>
        <w:t>а</w:t>
      </w:r>
      <w:r w:rsidRPr="00620670">
        <w:rPr>
          <w:rFonts w:ascii="Times New Roman" w:hAnsi="Times New Roman" w:cs="Times New Roman"/>
          <w:sz w:val="28"/>
          <w:szCs w:val="28"/>
        </w:rPr>
        <w:t>родный ва</w:t>
      </w:r>
      <w:r>
        <w:rPr>
          <w:rFonts w:ascii="Times New Roman" w:hAnsi="Times New Roman" w:cs="Times New Roman"/>
          <w:sz w:val="28"/>
          <w:szCs w:val="28"/>
        </w:rPr>
        <w:t>лютный фонд, США, ЕС). Примеры</w:t>
      </w:r>
      <w:r w:rsidRPr="00620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квазигосударств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Балк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нах – </w:t>
      </w:r>
      <w:r w:rsidRPr="00620670">
        <w:rPr>
          <w:rFonts w:ascii="Times New Roman" w:hAnsi="Times New Roman" w:cs="Times New Roman"/>
          <w:sz w:val="28"/>
          <w:szCs w:val="28"/>
        </w:rPr>
        <w:t xml:space="preserve">Босния и Герцеговина,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20670">
        <w:rPr>
          <w:rFonts w:ascii="Times New Roman" w:hAnsi="Times New Roman" w:cs="Times New Roman"/>
          <w:sz w:val="28"/>
          <w:szCs w:val="28"/>
        </w:rPr>
        <w:t>Косово</w:t>
      </w:r>
      <w:r>
        <w:rPr>
          <w:rFonts w:ascii="Times New Roman" w:hAnsi="Times New Roman" w:cs="Times New Roman"/>
          <w:sz w:val="28"/>
          <w:szCs w:val="28"/>
        </w:rPr>
        <w:t>. В данном направлении развив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и Северная Македония.</w:t>
      </w:r>
    </w:p>
    <w:p w:rsidR="004A682E" w:rsidRPr="004D3B84" w:rsidRDefault="002B57A1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изученности темы статьи неравномерна. Преобладают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щённые работы о проблемах геополитики Балкан и российской дипломатии в регионе. Можно выделить по </w:t>
      </w:r>
      <w:r w:rsidR="006044F5">
        <w:rPr>
          <w:rFonts w:ascii="Times New Roman" w:hAnsi="Times New Roman" w:cs="Times New Roman"/>
          <w:sz w:val="28"/>
          <w:szCs w:val="28"/>
        </w:rPr>
        <w:t xml:space="preserve">основательности труды российских аналитиков – монографию </w:t>
      </w:r>
      <w:r w:rsidR="004B3D0A">
        <w:rPr>
          <w:rFonts w:ascii="Times New Roman" w:hAnsi="Times New Roman" w:cs="Times New Roman"/>
          <w:sz w:val="28"/>
          <w:szCs w:val="28"/>
        </w:rPr>
        <w:t xml:space="preserve">и статью </w:t>
      </w:r>
      <w:r w:rsidR="006044F5" w:rsidRPr="00912D3A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="006044F5" w:rsidRPr="00912D3A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="006044F5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="006044F5" w:rsidRPr="00912D3A">
        <w:rPr>
          <w:rFonts w:ascii="Times New Roman" w:hAnsi="Times New Roman" w:cs="Times New Roman"/>
          <w:sz w:val="28"/>
          <w:szCs w:val="28"/>
        </w:rPr>
        <w:t xml:space="preserve">, </w:t>
      </w:r>
      <w:r w:rsidR="006044F5">
        <w:rPr>
          <w:rFonts w:ascii="Times New Roman" w:hAnsi="Times New Roman" w:cs="Times New Roman"/>
          <w:sz w:val="28"/>
          <w:szCs w:val="28"/>
        </w:rPr>
        <w:t xml:space="preserve">экспертный доклад Е. </w:t>
      </w:r>
      <w:proofErr w:type="spellStart"/>
      <w:r w:rsidR="006044F5">
        <w:rPr>
          <w:rFonts w:ascii="Times New Roman" w:hAnsi="Times New Roman" w:cs="Times New Roman"/>
          <w:sz w:val="28"/>
          <w:szCs w:val="28"/>
        </w:rPr>
        <w:t>Энтиной</w:t>
      </w:r>
      <w:proofErr w:type="spellEnd"/>
      <w:r w:rsidR="006044F5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6044F5">
        <w:rPr>
          <w:rFonts w:ascii="Times New Roman" w:hAnsi="Times New Roman" w:cs="Times New Roman"/>
          <w:sz w:val="28"/>
          <w:szCs w:val="28"/>
        </w:rPr>
        <w:t>Пивоваренко</w:t>
      </w:r>
      <w:proofErr w:type="spellEnd"/>
      <w:r w:rsidR="006044F5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6044F5">
        <w:rPr>
          <w:rFonts w:ascii="Times New Roman" w:hAnsi="Times New Roman" w:cs="Times New Roman"/>
          <w:sz w:val="28"/>
          <w:szCs w:val="28"/>
        </w:rPr>
        <w:t>Новаковича</w:t>
      </w:r>
      <w:proofErr w:type="spellEnd"/>
      <w:r w:rsidR="006044F5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 w:rsidR="006044F5">
        <w:rPr>
          <w:rFonts w:ascii="Times New Roman" w:hAnsi="Times New Roman" w:cs="Times New Roman"/>
          <w:sz w:val="28"/>
          <w:szCs w:val="28"/>
        </w:rPr>
        <w:t xml:space="preserve">, статьи В.В. </w:t>
      </w:r>
      <w:proofErr w:type="spellStart"/>
      <w:r w:rsidR="006044F5">
        <w:rPr>
          <w:rFonts w:ascii="Times New Roman" w:hAnsi="Times New Roman" w:cs="Times New Roman"/>
          <w:sz w:val="28"/>
          <w:szCs w:val="28"/>
        </w:rPr>
        <w:t>Штоля</w:t>
      </w:r>
      <w:proofErr w:type="spellEnd"/>
      <w:r w:rsidR="006044F5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="004B3D0A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4B3D0A">
        <w:rPr>
          <w:rFonts w:ascii="Times New Roman" w:hAnsi="Times New Roman" w:cs="Times New Roman"/>
          <w:sz w:val="28"/>
          <w:szCs w:val="28"/>
        </w:rPr>
        <w:t>Бокерия</w:t>
      </w:r>
      <w:proofErr w:type="spellEnd"/>
      <w:r w:rsidR="004B3D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3D0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B3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3D0A">
        <w:rPr>
          <w:rFonts w:ascii="Times New Roman" w:hAnsi="Times New Roman" w:cs="Times New Roman"/>
          <w:sz w:val="28"/>
          <w:szCs w:val="28"/>
        </w:rPr>
        <w:t>П</w:t>
      </w:r>
      <w:r w:rsidR="004B3D0A">
        <w:rPr>
          <w:rFonts w:ascii="Times New Roman" w:hAnsi="Times New Roman" w:cs="Times New Roman"/>
          <w:sz w:val="28"/>
          <w:szCs w:val="28"/>
        </w:rPr>
        <w:t>е</w:t>
      </w:r>
      <w:r w:rsidR="004B3D0A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4B3D0A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="004B3D0A">
        <w:rPr>
          <w:rFonts w:ascii="Times New Roman" w:hAnsi="Times New Roman" w:cs="Times New Roman"/>
          <w:sz w:val="28"/>
          <w:szCs w:val="28"/>
        </w:rPr>
        <w:t xml:space="preserve">, П.П. </w:t>
      </w:r>
      <w:proofErr w:type="spellStart"/>
      <w:r w:rsidR="004B3D0A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="004B3D0A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="006044F5">
        <w:rPr>
          <w:rFonts w:ascii="Times New Roman" w:hAnsi="Times New Roman" w:cs="Times New Roman"/>
          <w:sz w:val="28"/>
          <w:szCs w:val="28"/>
        </w:rPr>
        <w:t>.</w:t>
      </w:r>
    </w:p>
    <w:p w:rsidR="004A682E" w:rsidRPr="00912D3A" w:rsidRDefault="004A682E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 привлекает з</w:t>
      </w:r>
      <w:r w:rsidR="00912D3A" w:rsidRPr="00912D3A">
        <w:rPr>
          <w:rFonts w:ascii="Times New Roman" w:hAnsi="Times New Roman" w:cs="Times New Roman"/>
          <w:sz w:val="28"/>
          <w:szCs w:val="28"/>
        </w:rPr>
        <w:t xml:space="preserve">начительное внимание </w:t>
      </w:r>
      <w:r w:rsidRPr="00912D3A">
        <w:rPr>
          <w:rFonts w:ascii="Times New Roman" w:hAnsi="Times New Roman" w:cs="Times New Roman"/>
          <w:sz w:val="28"/>
          <w:szCs w:val="28"/>
        </w:rPr>
        <w:t>западных</w:t>
      </w:r>
      <w:r w:rsidRPr="004A682E">
        <w:rPr>
          <w:rFonts w:ascii="Times New Roman" w:hAnsi="Times New Roman" w:cs="Times New Roman"/>
          <w:sz w:val="28"/>
          <w:szCs w:val="28"/>
        </w:rPr>
        <w:t xml:space="preserve"> </w:t>
      </w:r>
      <w:r w:rsidRPr="00912D3A">
        <w:rPr>
          <w:rFonts w:ascii="Times New Roman" w:hAnsi="Times New Roman" w:cs="Times New Roman"/>
          <w:sz w:val="28"/>
          <w:szCs w:val="28"/>
        </w:rPr>
        <w:t>аналитиков</w:t>
      </w:r>
      <w:r w:rsidRPr="004A682E">
        <w:rPr>
          <w:rFonts w:ascii="Times New Roman" w:hAnsi="Times New Roman" w:cs="Times New Roman"/>
          <w:sz w:val="28"/>
          <w:szCs w:val="28"/>
        </w:rPr>
        <w:t xml:space="preserve"> (</w:t>
      </w:r>
      <w:r w:rsidR="006D5C4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леотти</w:t>
      </w:r>
      <w:proofErr w:type="spellEnd"/>
      <w:r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  <w:r w:rsidRPr="004A68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Секриеру</w:t>
      </w:r>
      <w:proofErr w:type="spellEnd"/>
      <w:r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="004D3B84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="004D3B84">
        <w:rPr>
          <w:rFonts w:ascii="Times New Roman" w:hAnsi="Times New Roman" w:cs="Times New Roman"/>
          <w:sz w:val="28"/>
          <w:szCs w:val="28"/>
        </w:rPr>
        <w:t>Сотировича</w:t>
      </w:r>
      <w:proofErr w:type="spellEnd"/>
      <w:r w:rsidR="004D3B84"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  <w:r w:rsidRPr="004A682E"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B84">
        <w:rPr>
          <w:rFonts w:ascii="Times New Roman" w:hAnsi="Times New Roman" w:cs="Times New Roman"/>
          <w:sz w:val="28"/>
          <w:szCs w:val="28"/>
        </w:rPr>
        <w:t>Англо-американские э</w:t>
      </w:r>
      <w:r w:rsidRPr="00912D3A">
        <w:rPr>
          <w:rFonts w:ascii="Times New Roman" w:hAnsi="Times New Roman" w:cs="Times New Roman"/>
          <w:sz w:val="28"/>
          <w:szCs w:val="28"/>
        </w:rPr>
        <w:t xml:space="preserve">ксперты резко негативно оценивают российское влияние на Балканах, хотя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2D3A">
        <w:rPr>
          <w:rFonts w:ascii="Times New Roman" w:hAnsi="Times New Roman" w:cs="Times New Roman"/>
          <w:sz w:val="28"/>
          <w:szCs w:val="28"/>
        </w:rPr>
        <w:t xml:space="preserve">считают борьбу за Балканы </w:t>
      </w:r>
      <w:r w:rsidR="00F5722D">
        <w:rPr>
          <w:rFonts w:ascii="Times New Roman" w:hAnsi="Times New Roman" w:cs="Times New Roman"/>
          <w:sz w:val="28"/>
          <w:szCs w:val="28"/>
        </w:rPr>
        <w:t xml:space="preserve">уже </w:t>
      </w:r>
      <w:r w:rsidRPr="00912D3A">
        <w:rPr>
          <w:rFonts w:ascii="Times New Roman" w:hAnsi="Times New Roman" w:cs="Times New Roman"/>
          <w:sz w:val="28"/>
          <w:szCs w:val="28"/>
        </w:rPr>
        <w:t>выигранной для Запада (</w:t>
      </w:r>
      <w:r w:rsidR="006D5C4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6D5C4D">
        <w:rPr>
          <w:rFonts w:ascii="Times New Roman" w:hAnsi="Times New Roman" w:cs="Times New Roman"/>
          <w:sz w:val="28"/>
          <w:szCs w:val="28"/>
        </w:rPr>
        <w:t>Стронски</w:t>
      </w:r>
      <w:proofErr w:type="spellEnd"/>
      <w:r w:rsidR="006D5C4D">
        <w:rPr>
          <w:rFonts w:ascii="Times New Roman" w:hAnsi="Times New Roman" w:cs="Times New Roman"/>
          <w:sz w:val="28"/>
          <w:szCs w:val="28"/>
        </w:rPr>
        <w:t xml:space="preserve"> и Э. </w:t>
      </w:r>
      <w:proofErr w:type="spellStart"/>
      <w:r w:rsidR="00F5722D">
        <w:rPr>
          <w:rFonts w:ascii="Times New Roman" w:hAnsi="Times New Roman" w:cs="Times New Roman"/>
          <w:sz w:val="28"/>
          <w:szCs w:val="28"/>
        </w:rPr>
        <w:t>Хаймс</w:t>
      </w:r>
      <w:proofErr w:type="spellEnd"/>
      <w:r w:rsidR="00F5722D"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  <w:r w:rsidRPr="00912D3A">
        <w:rPr>
          <w:rFonts w:ascii="Times New Roman" w:hAnsi="Times New Roman" w:cs="Times New Roman"/>
          <w:sz w:val="28"/>
          <w:szCs w:val="28"/>
        </w:rPr>
        <w:t xml:space="preserve">, </w:t>
      </w:r>
      <w:r w:rsidR="00F5722D">
        <w:rPr>
          <w:rFonts w:ascii="Times New Roman" w:hAnsi="Times New Roman" w:cs="Times New Roman"/>
          <w:sz w:val="28"/>
          <w:szCs w:val="28"/>
        </w:rPr>
        <w:lastRenderedPageBreak/>
        <w:t>С.Б. Макдональд</w:t>
      </w:r>
      <w:r w:rsidR="00F5722D"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  <w:r w:rsidRPr="00912D3A">
        <w:rPr>
          <w:rFonts w:ascii="Times New Roman" w:hAnsi="Times New Roman" w:cs="Times New Roman"/>
          <w:sz w:val="28"/>
          <w:szCs w:val="28"/>
        </w:rPr>
        <w:t xml:space="preserve">). Такова </w:t>
      </w:r>
      <w:r w:rsidR="00F5722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12D3A">
        <w:rPr>
          <w:rFonts w:ascii="Times New Roman" w:hAnsi="Times New Roman" w:cs="Times New Roman"/>
          <w:sz w:val="28"/>
          <w:szCs w:val="28"/>
        </w:rPr>
        <w:t xml:space="preserve">статья боснийских исследователей М. </w:t>
      </w:r>
      <w:proofErr w:type="spellStart"/>
      <w:r w:rsidRPr="00912D3A">
        <w:rPr>
          <w:rFonts w:ascii="Times New Roman" w:hAnsi="Times New Roman" w:cs="Times New Roman"/>
          <w:sz w:val="28"/>
          <w:szCs w:val="28"/>
        </w:rPr>
        <w:t>М</w:t>
      </w:r>
      <w:r w:rsidRPr="00912D3A">
        <w:rPr>
          <w:rFonts w:ascii="Times New Roman" w:hAnsi="Times New Roman" w:cs="Times New Roman"/>
          <w:sz w:val="28"/>
          <w:szCs w:val="28"/>
        </w:rPr>
        <w:t>у</w:t>
      </w:r>
      <w:r w:rsidRPr="00912D3A">
        <w:rPr>
          <w:rFonts w:ascii="Times New Roman" w:hAnsi="Times New Roman" w:cs="Times New Roman"/>
          <w:sz w:val="28"/>
          <w:szCs w:val="28"/>
        </w:rPr>
        <w:t>лалича</w:t>
      </w:r>
      <w:proofErr w:type="spellEnd"/>
      <w:r w:rsidRPr="00912D3A">
        <w:rPr>
          <w:rFonts w:ascii="Times New Roman" w:hAnsi="Times New Roman" w:cs="Times New Roman"/>
          <w:sz w:val="28"/>
          <w:szCs w:val="28"/>
        </w:rPr>
        <w:t xml:space="preserve"> и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D3A">
        <w:rPr>
          <w:rFonts w:ascii="Times New Roman" w:hAnsi="Times New Roman" w:cs="Times New Roman"/>
          <w:sz w:val="28"/>
          <w:szCs w:val="28"/>
        </w:rPr>
        <w:t>Карича</w:t>
      </w:r>
      <w:proofErr w:type="spellEnd"/>
      <w:r w:rsidRPr="00912D3A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912D3A">
        <w:rPr>
          <w:rFonts w:ascii="Times New Roman" w:hAnsi="Times New Roman" w:cs="Times New Roman"/>
          <w:sz w:val="28"/>
          <w:szCs w:val="28"/>
        </w:rPr>
        <w:t>энергодипломатии</w:t>
      </w:r>
      <w:proofErr w:type="spellEnd"/>
      <w:r w:rsidRPr="00912D3A">
        <w:rPr>
          <w:rFonts w:ascii="Times New Roman" w:hAnsi="Times New Roman" w:cs="Times New Roman"/>
          <w:sz w:val="28"/>
          <w:szCs w:val="28"/>
        </w:rPr>
        <w:t xml:space="preserve"> России на Балканах</w:t>
      </w:r>
      <w:r w:rsidR="00F5722D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  <w:r w:rsidRPr="00912D3A">
        <w:rPr>
          <w:rFonts w:ascii="Times New Roman" w:hAnsi="Times New Roman" w:cs="Times New Roman"/>
          <w:sz w:val="28"/>
          <w:szCs w:val="28"/>
        </w:rPr>
        <w:t>.</w:t>
      </w:r>
    </w:p>
    <w:p w:rsidR="00912D3A" w:rsidRPr="00912D3A" w:rsidRDefault="00F5722D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сербской научной традиции тема российского участия в геополитич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процессах на Балканах освещается усилиями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Степича</w:t>
      </w:r>
      <w:proofErr w:type="spellEnd"/>
      <w:r>
        <w:rPr>
          <w:rStyle w:val="a9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164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31641">
        <w:rPr>
          <w:rFonts w:ascii="Times New Roman" w:hAnsi="Times New Roman" w:cs="Times New Roman"/>
          <w:sz w:val="28"/>
          <w:szCs w:val="28"/>
        </w:rPr>
        <w:t>Пророк</w:t>
      </w:r>
      <w:r w:rsidR="00131641">
        <w:rPr>
          <w:rFonts w:ascii="Times New Roman" w:hAnsi="Times New Roman" w:cs="Times New Roman"/>
          <w:sz w:val="28"/>
          <w:szCs w:val="28"/>
        </w:rPr>
        <w:t>о</w:t>
      </w:r>
      <w:r w:rsidR="00131641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131641">
        <w:rPr>
          <w:rStyle w:val="a9"/>
          <w:rFonts w:ascii="Times New Roman" w:hAnsi="Times New Roman" w:cs="Times New Roman"/>
          <w:sz w:val="28"/>
          <w:szCs w:val="28"/>
        </w:rPr>
        <w:footnoteReference w:id="19"/>
      </w:r>
      <w:r w:rsidR="00912D3A" w:rsidRPr="00912D3A">
        <w:rPr>
          <w:rFonts w:ascii="Times New Roman" w:hAnsi="Times New Roman" w:cs="Times New Roman"/>
          <w:sz w:val="28"/>
          <w:szCs w:val="28"/>
        </w:rPr>
        <w:t xml:space="preserve">; </w:t>
      </w:r>
      <w:r w:rsidR="00131641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131641">
        <w:rPr>
          <w:rFonts w:ascii="Times New Roman" w:hAnsi="Times New Roman" w:cs="Times New Roman"/>
          <w:sz w:val="28"/>
          <w:szCs w:val="28"/>
        </w:rPr>
        <w:t>Деспотовича</w:t>
      </w:r>
      <w:proofErr w:type="spellEnd"/>
      <w:r w:rsidR="00131641">
        <w:rPr>
          <w:rStyle w:val="a9"/>
          <w:rFonts w:ascii="Times New Roman" w:hAnsi="Times New Roman" w:cs="Times New Roman"/>
          <w:sz w:val="28"/>
          <w:szCs w:val="28"/>
        </w:rPr>
        <w:footnoteReference w:id="20"/>
      </w:r>
      <w:r w:rsidR="00131641">
        <w:rPr>
          <w:rFonts w:ascii="Times New Roman" w:hAnsi="Times New Roman" w:cs="Times New Roman"/>
          <w:sz w:val="28"/>
          <w:szCs w:val="28"/>
        </w:rPr>
        <w:t xml:space="preserve">, </w:t>
      </w:r>
      <w:r w:rsidR="00745F8B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745F8B">
        <w:rPr>
          <w:rFonts w:ascii="Times New Roman" w:hAnsi="Times New Roman" w:cs="Times New Roman"/>
          <w:sz w:val="28"/>
          <w:szCs w:val="28"/>
        </w:rPr>
        <w:t>Гачиновича</w:t>
      </w:r>
      <w:proofErr w:type="spellEnd"/>
      <w:r w:rsidR="00745F8B">
        <w:rPr>
          <w:rStyle w:val="a9"/>
          <w:rFonts w:ascii="Times New Roman" w:hAnsi="Times New Roman" w:cs="Times New Roman"/>
          <w:sz w:val="28"/>
          <w:szCs w:val="28"/>
        </w:rPr>
        <w:footnoteReference w:id="21"/>
      </w:r>
      <w:r w:rsidR="00745F8B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745F8B">
        <w:rPr>
          <w:rFonts w:ascii="Times New Roman" w:hAnsi="Times New Roman" w:cs="Times New Roman"/>
          <w:sz w:val="28"/>
          <w:szCs w:val="28"/>
        </w:rPr>
        <w:t>Стоядиновича</w:t>
      </w:r>
      <w:proofErr w:type="spellEnd"/>
      <w:r w:rsidR="00745F8B">
        <w:rPr>
          <w:rStyle w:val="a9"/>
          <w:rFonts w:ascii="Times New Roman" w:hAnsi="Times New Roman" w:cs="Times New Roman"/>
          <w:sz w:val="28"/>
          <w:szCs w:val="28"/>
        </w:rPr>
        <w:footnoteReference w:id="22"/>
      </w:r>
      <w:r w:rsidR="00745F8B">
        <w:rPr>
          <w:rFonts w:ascii="Times New Roman" w:hAnsi="Times New Roman" w:cs="Times New Roman"/>
          <w:sz w:val="28"/>
          <w:szCs w:val="28"/>
        </w:rPr>
        <w:t xml:space="preserve"> и др. Важно учитывать, что сформировались взаимно ко</w:t>
      </w:r>
      <w:r w:rsidR="00DC5C31">
        <w:rPr>
          <w:rFonts w:ascii="Times New Roman" w:hAnsi="Times New Roman" w:cs="Times New Roman"/>
          <w:sz w:val="28"/>
          <w:szCs w:val="28"/>
        </w:rPr>
        <w:t>нтрастные идейные направления, а</w:t>
      </w:r>
      <w:r w:rsidR="00745F8B">
        <w:rPr>
          <w:rFonts w:ascii="Times New Roman" w:hAnsi="Times New Roman" w:cs="Times New Roman"/>
          <w:sz w:val="28"/>
          <w:szCs w:val="28"/>
        </w:rPr>
        <w:t xml:space="preserve"> многие аналитики в Сербии (М. </w:t>
      </w:r>
      <w:proofErr w:type="spellStart"/>
      <w:r w:rsidR="00745F8B">
        <w:rPr>
          <w:rFonts w:ascii="Times New Roman" w:hAnsi="Times New Roman" w:cs="Times New Roman"/>
          <w:sz w:val="28"/>
          <w:szCs w:val="28"/>
        </w:rPr>
        <w:t>Джуркович</w:t>
      </w:r>
      <w:proofErr w:type="spellEnd"/>
      <w:r w:rsidR="00C24EF1">
        <w:rPr>
          <w:rStyle w:val="a9"/>
          <w:rFonts w:ascii="Times New Roman" w:hAnsi="Times New Roman" w:cs="Times New Roman"/>
          <w:sz w:val="28"/>
          <w:szCs w:val="28"/>
        </w:rPr>
        <w:footnoteReference w:id="23"/>
      </w:r>
      <w:r w:rsidR="00745F8B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745F8B">
        <w:rPr>
          <w:rFonts w:ascii="Times New Roman" w:hAnsi="Times New Roman" w:cs="Times New Roman"/>
          <w:sz w:val="28"/>
          <w:szCs w:val="28"/>
        </w:rPr>
        <w:t>Новакович</w:t>
      </w:r>
      <w:proofErr w:type="spellEnd"/>
      <w:r w:rsidR="00C24EF1">
        <w:rPr>
          <w:rStyle w:val="a9"/>
          <w:rFonts w:ascii="Times New Roman" w:hAnsi="Times New Roman" w:cs="Times New Roman"/>
          <w:sz w:val="28"/>
          <w:szCs w:val="28"/>
        </w:rPr>
        <w:footnoteReference w:id="24"/>
      </w:r>
      <w:r w:rsidR="00745F8B">
        <w:rPr>
          <w:rFonts w:ascii="Times New Roman" w:hAnsi="Times New Roman" w:cs="Times New Roman"/>
          <w:sz w:val="28"/>
          <w:szCs w:val="28"/>
        </w:rPr>
        <w:t xml:space="preserve">, </w:t>
      </w:r>
      <w:r w:rsidR="005951E7">
        <w:rPr>
          <w:rFonts w:ascii="Times New Roman" w:hAnsi="Times New Roman" w:cs="Times New Roman"/>
          <w:sz w:val="28"/>
          <w:szCs w:val="28"/>
        </w:rPr>
        <w:t>Б.</w:t>
      </w:r>
      <w:r w:rsidR="005951E7" w:rsidRPr="00595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F8B">
        <w:rPr>
          <w:rFonts w:ascii="Times New Roman" w:hAnsi="Times New Roman" w:cs="Times New Roman"/>
          <w:sz w:val="28"/>
          <w:szCs w:val="28"/>
        </w:rPr>
        <w:t>Видмар</w:t>
      </w:r>
      <w:r w:rsidR="00745F8B">
        <w:rPr>
          <w:rFonts w:ascii="Times New Roman" w:hAnsi="Times New Roman" w:cs="Times New Roman"/>
          <w:sz w:val="28"/>
          <w:szCs w:val="28"/>
        </w:rPr>
        <w:t>о</w:t>
      </w:r>
      <w:r w:rsidR="00745F8B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C24EF1">
        <w:rPr>
          <w:rStyle w:val="a9"/>
          <w:rFonts w:ascii="Times New Roman" w:hAnsi="Times New Roman" w:cs="Times New Roman"/>
          <w:sz w:val="28"/>
          <w:szCs w:val="28"/>
        </w:rPr>
        <w:footnoteReference w:id="25"/>
      </w:r>
      <w:r w:rsidR="00745F8B">
        <w:rPr>
          <w:rFonts w:ascii="Times New Roman" w:hAnsi="Times New Roman" w:cs="Times New Roman"/>
          <w:sz w:val="28"/>
          <w:szCs w:val="28"/>
        </w:rPr>
        <w:t xml:space="preserve"> и др.) разделяют проевропейский взгляд на </w:t>
      </w:r>
      <w:r w:rsidR="00DC5C31">
        <w:rPr>
          <w:rFonts w:ascii="Times New Roman" w:hAnsi="Times New Roman" w:cs="Times New Roman"/>
          <w:sz w:val="28"/>
          <w:szCs w:val="28"/>
        </w:rPr>
        <w:t>пробл</w:t>
      </w:r>
      <w:r w:rsidR="00745F8B">
        <w:rPr>
          <w:rFonts w:ascii="Times New Roman" w:hAnsi="Times New Roman" w:cs="Times New Roman"/>
          <w:sz w:val="28"/>
          <w:szCs w:val="28"/>
        </w:rPr>
        <w:t>ему.</w:t>
      </w:r>
      <w:proofErr w:type="gramEnd"/>
    </w:p>
    <w:p w:rsidR="00BD3E8F" w:rsidRDefault="00DC5C31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интерес во всех перечисленных научных школах вызывают такие аспекты темы, как торгово-экономические отношения,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энергодиплом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военное сотрудничество, информационное и культурное влияние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на Балканах. Но оцениваются они, вследствие идеолог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ориентаций экспертов, полярно противоположно.</w:t>
      </w:r>
    </w:p>
    <w:p w:rsidR="000404BB" w:rsidRPr="000404BB" w:rsidRDefault="000B6741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и угрозы региональной безопасности Балкан во многом имеют объективный и долгосрочный характер. Среди них</w:t>
      </w:r>
      <w:r w:rsidR="000404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расположение данного международного региона в геополитическом «узле» </w:t>
      </w:r>
      <w:r w:rsidR="000404BB">
        <w:rPr>
          <w:rFonts w:ascii="Times New Roman" w:hAnsi="Times New Roman" w:cs="Times New Roman"/>
          <w:sz w:val="28"/>
          <w:szCs w:val="28"/>
        </w:rPr>
        <w:t xml:space="preserve">– ареале </w:t>
      </w:r>
      <w:r>
        <w:rPr>
          <w:rFonts w:ascii="Times New Roman" w:hAnsi="Times New Roman" w:cs="Times New Roman"/>
          <w:sz w:val="28"/>
          <w:szCs w:val="28"/>
        </w:rPr>
        <w:t>многовековой конкуренции православной, католической и исламской цивилизаций; дем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графическая и языковая экспансия; массовые миграции; экономическая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риферийность в отношении Европы. </w:t>
      </w:r>
      <w:r w:rsidR="000404BB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подсчётам Е.Г.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Пономарёвой</w:t>
      </w:r>
      <w:proofErr w:type="spellEnd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мусульмане составляют сейчас 95,6% населения Косово, 56,7% 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Албании, 40% – в Боснии и Герцеговине, 33,3% – в Македонии, свыше 19% –</w:t>
      </w:r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Черногории, 12,3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–</w:t>
      </w:r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Болгарии, 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5% –</w:t>
      </w:r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Греции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результат не только повышенной рождаемости, но и целенаправленных м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граций из Турции и арабских стран</w:t>
      </w:r>
      <w:r w:rsidR="000404BB" w:rsidRPr="000404BB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6"/>
      </w:r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Соответственно, удельный вес сербов в населении Боснии и Герцеговины снизился за 1948 – 2013 гг. с 44,5 до 32%</w:t>
      </w:r>
      <w:r w:rsidR="000404BB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7"/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Постепенно </w:t>
      </w:r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рождается</w:t>
      </w:r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 поддержке исламских государств) а</w:t>
      </w:r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 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пактного проживания мусульман </w:t>
      </w:r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Балканах в границах до 1878 г., включая юго-западные местности Сербии (</w:t>
      </w:r>
      <w:proofErr w:type="spellStart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Прешево</w:t>
      </w:r>
      <w:proofErr w:type="spellEnd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Медведжа</w:t>
      </w:r>
      <w:proofErr w:type="spellEnd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Буяновац</w:t>
      </w:r>
      <w:proofErr w:type="spellEnd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Нови-</w:t>
      </w:r>
      <w:proofErr w:type="spellStart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Пазарский</w:t>
      </w:r>
      <w:proofErr w:type="spellEnd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коридор</w:t>
      </w:r>
      <w:proofErr w:type="gramEnd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Косово и Боснией), север Черногории (Санджак) и 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местности </w:t>
      </w:r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проживания </w:t>
      </w:r>
      <w:proofErr w:type="spellStart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помаков</w:t>
      </w:r>
      <w:proofErr w:type="spellEnd"/>
      <w:r w:rsidR="000404BB" w:rsidRP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юге и востоке Болгарии.</w:t>
      </w:r>
      <w:r w:rsidR="00E40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40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лингвистич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ском аспекте </w:t>
      </w:r>
      <w:r w:rsidR="00E40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 власти балканских стран поощряют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дистанцирование</w:t>
      </w:r>
      <w:proofErr w:type="spellEnd"/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сербским и другими южнославянскими языками (в том числе, путём вытеснения кириллицы)</w:t>
      </w:r>
      <w:r w:rsidR="005906D0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8"/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одновременных ассимиляционных интенциях румынского языка в отношении молдавского, </w:t>
      </w:r>
      <w:r w:rsidR="00E40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</w:t>
      </w:r>
      <w:r w:rsidR="0004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</w:t>
      </w:r>
      <w:r w:rsidR="00E40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турец</w:t>
      </w:r>
      <w:r w:rsidR="00D9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культурного влияния на народы Балкан.</w:t>
      </w:r>
      <w:proofErr w:type="gramEnd"/>
    </w:p>
    <w:p w:rsidR="00E40030" w:rsidRDefault="00D93C5E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B6741">
        <w:rPr>
          <w:rFonts w:ascii="Times New Roman" w:hAnsi="Times New Roman" w:cs="Times New Roman"/>
          <w:sz w:val="28"/>
          <w:szCs w:val="28"/>
        </w:rPr>
        <w:t>ынешнее состояние Балкан во многом стало результатом геополитич</w:t>
      </w:r>
      <w:r w:rsidR="000B6741">
        <w:rPr>
          <w:rFonts w:ascii="Times New Roman" w:hAnsi="Times New Roman" w:cs="Times New Roman"/>
          <w:sz w:val="28"/>
          <w:szCs w:val="28"/>
        </w:rPr>
        <w:t>е</w:t>
      </w:r>
      <w:r w:rsidR="000B6741">
        <w:rPr>
          <w:rFonts w:ascii="Times New Roman" w:hAnsi="Times New Roman" w:cs="Times New Roman"/>
          <w:sz w:val="28"/>
          <w:szCs w:val="28"/>
        </w:rPr>
        <w:t xml:space="preserve">ской инженерии, целенаправленного уничтожения на полуострове сильных и самостоятельных государств (СФРЮ), </w:t>
      </w:r>
      <w:r w:rsidR="00E40030">
        <w:rPr>
          <w:rFonts w:ascii="Times New Roman" w:hAnsi="Times New Roman" w:cs="Times New Roman"/>
          <w:sz w:val="28"/>
          <w:szCs w:val="28"/>
        </w:rPr>
        <w:t xml:space="preserve">а взамен – </w:t>
      </w:r>
      <w:r w:rsidR="000B6741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spellStart"/>
      <w:r w:rsidR="00FA0EB8">
        <w:rPr>
          <w:rFonts w:ascii="Times New Roman" w:hAnsi="Times New Roman" w:cs="Times New Roman"/>
          <w:sz w:val="28"/>
          <w:szCs w:val="28"/>
        </w:rPr>
        <w:t>псевдогосударств</w:t>
      </w:r>
      <w:proofErr w:type="spellEnd"/>
      <w:r w:rsidR="00FA0EB8">
        <w:rPr>
          <w:rFonts w:ascii="Times New Roman" w:hAnsi="Times New Roman" w:cs="Times New Roman"/>
          <w:sz w:val="28"/>
          <w:szCs w:val="28"/>
        </w:rPr>
        <w:t xml:space="preserve"> под внешним геополитическим контролем (Босния и Герцеговина, Косово). В</w:t>
      </w:r>
      <w:r w:rsidR="00E40030">
        <w:rPr>
          <w:rFonts w:ascii="Times New Roman" w:hAnsi="Times New Roman" w:cs="Times New Roman"/>
          <w:sz w:val="28"/>
          <w:szCs w:val="28"/>
        </w:rPr>
        <w:t xml:space="preserve">  </w:t>
      </w:r>
      <w:r w:rsidR="00FA0EB8">
        <w:rPr>
          <w:rFonts w:ascii="Times New Roman" w:hAnsi="Times New Roman" w:cs="Times New Roman"/>
          <w:sz w:val="28"/>
          <w:szCs w:val="28"/>
        </w:rPr>
        <w:t>настоящее время почти все страны Балкан, кроме Сербии, стали членами НАТО либо нача</w:t>
      </w:r>
      <w:r w:rsidR="00E40030">
        <w:rPr>
          <w:rFonts w:ascii="Times New Roman" w:hAnsi="Times New Roman" w:cs="Times New Roman"/>
          <w:sz w:val="28"/>
          <w:szCs w:val="28"/>
        </w:rPr>
        <w:t>ли проце</w:t>
      </w:r>
      <w:proofErr w:type="gramStart"/>
      <w:r w:rsidR="00E40030">
        <w:rPr>
          <w:rFonts w:ascii="Times New Roman" w:hAnsi="Times New Roman" w:cs="Times New Roman"/>
          <w:sz w:val="28"/>
          <w:szCs w:val="28"/>
        </w:rPr>
        <w:t>сс вст</w:t>
      </w:r>
      <w:proofErr w:type="gramEnd"/>
      <w:r w:rsidR="00E40030">
        <w:rPr>
          <w:rFonts w:ascii="Times New Roman" w:hAnsi="Times New Roman" w:cs="Times New Roman"/>
          <w:sz w:val="28"/>
          <w:szCs w:val="28"/>
        </w:rPr>
        <w:t>упления в альянс.</w:t>
      </w:r>
      <w:r w:rsidR="00D6428D">
        <w:rPr>
          <w:rFonts w:ascii="Times New Roman" w:hAnsi="Times New Roman" w:cs="Times New Roman"/>
          <w:sz w:val="28"/>
          <w:szCs w:val="28"/>
        </w:rPr>
        <w:t xml:space="preserve"> М</w:t>
      </w:r>
      <w:r w:rsidR="00D6428D" w:rsidRPr="00483867">
        <w:rPr>
          <w:rFonts w:ascii="Times New Roman" w:hAnsi="Times New Roman" w:cs="Times New Roman"/>
          <w:sz w:val="28"/>
          <w:szCs w:val="28"/>
        </w:rPr>
        <w:t>инистр иностранных дел России С</w:t>
      </w:r>
      <w:r w:rsidR="00D6428D">
        <w:rPr>
          <w:rFonts w:ascii="Times New Roman" w:hAnsi="Times New Roman" w:cs="Times New Roman"/>
          <w:sz w:val="28"/>
          <w:szCs w:val="28"/>
        </w:rPr>
        <w:t xml:space="preserve">.В. </w:t>
      </w:r>
      <w:r w:rsidR="00D6428D" w:rsidRPr="00483867">
        <w:rPr>
          <w:rFonts w:ascii="Times New Roman" w:hAnsi="Times New Roman" w:cs="Times New Roman"/>
          <w:sz w:val="28"/>
          <w:szCs w:val="28"/>
        </w:rPr>
        <w:t>Лавров в интервью греческой газете «</w:t>
      </w:r>
      <w:proofErr w:type="spellStart"/>
      <w:r w:rsidR="00D6428D" w:rsidRPr="00483867">
        <w:rPr>
          <w:rFonts w:ascii="Times New Roman" w:hAnsi="Times New Roman" w:cs="Times New Roman"/>
          <w:sz w:val="28"/>
          <w:szCs w:val="28"/>
        </w:rPr>
        <w:t>Эфимерида</w:t>
      </w:r>
      <w:proofErr w:type="spellEnd"/>
      <w:r w:rsidR="00D6428D" w:rsidRPr="00483867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 w:rsidR="00D6428D" w:rsidRPr="00483867">
        <w:rPr>
          <w:rFonts w:ascii="Times New Roman" w:hAnsi="Times New Roman" w:cs="Times New Roman"/>
          <w:sz w:val="28"/>
          <w:szCs w:val="28"/>
        </w:rPr>
        <w:t>синдактон</w:t>
      </w:r>
      <w:proofErr w:type="spellEnd"/>
      <w:r w:rsidR="00D6428D" w:rsidRPr="00483867">
        <w:rPr>
          <w:rFonts w:ascii="Times New Roman" w:hAnsi="Times New Roman" w:cs="Times New Roman"/>
          <w:sz w:val="28"/>
          <w:szCs w:val="28"/>
        </w:rPr>
        <w:t>»</w:t>
      </w:r>
      <w:r w:rsidR="00D6428D">
        <w:rPr>
          <w:rFonts w:ascii="Times New Roman" w:hAnsi="Times New Roman" w:cs="Times New Roman"/>
          <w:sz w:val="28"/>
          <w:szCs w:val="28"/>
        </w:rPr>
        <w:t xml:space="preserve"> (декабрь 2018 г.) указал, что «</w:t>
      </w:r>
      <w:r w:rsidR="00D6428D" w:rsidRPr="00483867">
        <w:rPr>
          <w:rFonts w:ascii="Times New Roman" w:hAnsi="Times New Roman" w:cs="Times New Roman"/>
          <w:sz w:val="28"/>
          <w:szCs w:val="28"/>
        </w:rPr>
        <w:t>положение на Балканах вызывает обеспокоенность. Мы видим, что НАТО и Евросоюз наращивают усилия по дальнейшему «освоению» региона. От его стран настойчиво требуют сделать ложный выбор: или с Москвой, или с Вашингтоном и Брюсселем. Такие де</w:t>
      </w:r>
      <w:r w:rsidR="00D6428D" w:rsidRPr="00483867">
        <w:rPr>
          <w:rFonts w:ascii="Times New Roman" w:hAnsi="Times New Roman" w:cs="Times New Roman"/>
          <w:sz w:val="28"/>
          <w:szCs w:val="28"/>
        </w:rPr>
        <w:t>й</w:t>
      </w:r>
      <w:r w:rsidR="00D6428D" w:rsidRPr="00483867">
        <w:rPr>
          <w:rFonts w:ascii="Times New Roman" w:hAnsi="Times New Roman" w:cs="Times New Roman"/>
          <w:sz w:val="28"/>
          <w:szCs w:val="28"/>
        </w:rPr>
        <w:t>ствия ведут к дальнейшей дестабилизации архитектуры безопасности в Е</w:t>
      </w:r>
      <w:r w:rsidR="00D6428D" w:rsidRPr="00483867">
        <w:rPr>
          <w:rFonts w:ascii="Times New Roman" w:hAnsi="Times New Roman" w:cs="Times New Roman"/>
          <w:sz w:val="28"/>
          <w:szCs w:val="28"/>
        </w:rPr>
        <w:t>в</w:t>
      </w:r>
      <w:r w:rsidR="00D6428D" w:rsidRPr="00483867">
        <w:rPr>
          <w:rFonts w:ascii="Times New Roman" w:hAnsi="Times New Roman" w:cs="Times New Roman"/>
          <w:sz w:val="28"/>
          <w:szCs w:val="28"/>
        </w:rPr>
        <w:t>ропе, росту напряженности, появлению новых разделительных линий»</w:t>
      </w:r>
      <w:r w:rsidR="00D6428D">
        <w:rPr>
          <w:rStyle w:val="a9"/>
          <w:rFonts w:ascii="Times New Roman" w:hAnsi="Times New Roman" w:cs="Times New Roman"/>
          <w:sz w:val="28"/>
          <w:szCs w:val="28"/>
        </w:rPr>
        <w:footnoteReference w:id="29"/>
      </w:r>
      <w:r w:rsidR="00D6428D" w:rsidRPr="00483867">
        <w:rPr>
          <w:rFonts w:ascii="Times New Roman" w:hAnsi="Times New Roman" w:cs="Times New Roman"/>
          <w:sz w:val="28"/>
          <w:szCs w:val="28"/>
        </w:rPr>
        <w:t>.</w:t>
      </w:r>
    </w:p>
    <w:p w:rsidR="00521298" w:rsidRDefault="00521298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в Европейский Союз не гарантирует экономического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цветания балканским странам, превращаемым в курортные либо аграрные территории.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в Хорватии ВВП на душу населения снизился за 2008 – 2014 гг. на 9,0%, значительно пострадали сельское хозяйство и сфера 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ительства, вырос внешний долг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 xml:space="preserve">. По расчётам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население Болг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рии, а также Боснии и Герцеговины за 1989 – 2017 гг. снизилось на 21%, в том числе – вследствие оттока молодёжи в ЕС и ограничения программ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альной помощи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>. Страны Балкан вошли в первую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десятку стран мира по темпам спада численности населения.</w:t>
      </w:r>
    </w:p>
    <w:p w:rsidR="005A30A2" w:rsidRDefault="00E40030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не приводит к стабилизации региона. Напротив, «замороженные» конфликты в Боснии и Герцеговине, Косово, Македонии сознательно реан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мируются. Причём во всех сравниваемых кейсах речь идёт о политическом и территориальном ограничении влияния православных народов, более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тивно относящихся к российскому влиянию. </w:t>
      </w:r>
      <w:r w:rsidR="001E50C3">
        <w:rPr>
          <w:rFonts w:ascii="Times New Roman" w:hAnsi="Times New Roman" w:cs="Times New Roman"/>
          <w:sz w:val="28"/>
          <w:szCs w:val="28"/>
        </w:rPr>
        <w:t>В случае Македонии совершае</w:t>
      </w:r>
      <w:r w:rsidR="001E50C3">
        <w:rPr>
          <w:rFonts w:ascii="Times New Roman" w:hAnsi="Times New Roman" w:cs="Times New Roman"/>
          <w:sz w:val="28"/>
          <w:szCs w:val="28"/>
        </w:rPr>
        <w:t>т</w:t>
      </w:r>
      <w:r w:rsidR="001E50C3">
        <w:rPr>
          <w:rFonts w:ascii="Times New Roman" w:hAnsi="Times New Roman" w:cs="Times New Roman"/>
          <w:sz w:val="28"/>
          <w:szCs w:val="28"/>
        </w:rPr>
        <w:t>ся коренное переформатирование её конституционной и политической с</w:t>
      </w:r>
      <w:r w:rsidR="001E50C3">
        <w:rPr>
          <w:rFonts w:ascii="Times New Roman" w:hAnsi="Times New Roman" w:cs="Times New Roman"/>
          <w:sz w:val="28"/>
          <w:szCs w:val="28"/>
        </w:rPr>
        <w:t>и</w:t>
      </w:r>
      <w:r w:rsidR="001E50C3">
        <w:rPr>
          <w:rFonts w:ascii="Times New Roman" w:hAnsi="Times New Roman" w:cs="Times New Roman"/>
          <w:sz w:val="28"/>
          <w:szCs w:val="28"/>
        </w:rPr>
        <w:t>стемы с целью узаконить возросшее влияние исламского, албанского соо</w:t>
      </w:r>
      <w:r w:rsidR="001E50C3">
        <w:rPr>
          <w:rFonts w:ascii="Times New Roman" w:hAnsi="Times New Roman" w:cs="Times New Roman"/>
          <w:sz w:val="28"/>
          <w:szCs w:val="28"/>
        </w:rPr>
        <w:t>б</w:t>
      </w:r>
      <w:r w:rsidR="001E50C3">
        <w:rPr>
          <w:rFonts w:ascii="Times New Roman" w:hAnsi="Times New Roman" w:cs="Times New Roman"/>
          <w:sz w:val="28"/>
          <w:szCs w:val="28"/>
        </w:rPr>
        <w:t xml:space="preserve">щества страны. </w:t>
      </w:r>
      <w:r w:rsidR="00FA0EB8">
        <w:rPr>
          <w:rFonts w:ascii="Times New Roman" w:hAnsi="Times New Roman" w:cs="Times New Roman"/>
          <w:sz w:val="28"/>
          <w:szCs w:val="28"/>
        </w:rPr>
        <w:t>По сути, на Балканах реализуется сценарий «управляемого хаоса»</w:t>
      </w:r>
      <w:r w:rsidR="00FA0EB8">
        <w:rPr>
          <w:rStyle w:val="a9"/>
          <w:rFonts w:ascii="Times New Roman" w:hAnsi="Times New Roman" w:cs="Times New Roman"/>
          <w:sz w:val="28"/>
          <w:szCs w:val="28"/>
        </w:rPr>
        <w:footnoteReference w:id="32"/>
      </w:r>
      <w:r w:rsidR="00FA0EB8">
        <w:rPr>
          <w:rFonts w:ascii="Times New Roman" w:hAnsi="Times New Roman" w:cs="Times New Roman"/>
          <w:sz w:val="28"/>
          <w:szCs w:val="28"/>
        </w:rPr>
        <w:t xml:space="preserve">, который призван на глобальном уровне </w:t>
      </w:r>
      <w:proofErr w:type="gramStart"/>
      <w:r w:rsidR="00FA0EB8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="00FA0EB8">
        <w:rPr>
          <w:rFonts w:ascii="Times New Roman" w:hAnsi="Times New Roman" w:cs="Times New Roman"/>
          <w:sz w:val="28"/>
          <w:szCs w:val="28"/>
        </w:rPr>
        <w:t xml:space="preserve"> вокруг России о</w:t>
      </w:r>
      <w:r w:rsidR="00FA0EB8">
        <w:rPr>
          <w:rFonts w:ascii="Times New Roman" w:hAnsi="Times New Roman" w:cs="Times New Roman"/>
          <w:sz w:val="28"/>
          <w:szCs w:val="28"/>
        </w:rPr>
        <w:t>б</w:t>
      </w:r>
      <w:r w:rsidR="00FA0EB8">
        <w:rPr>
          <w:rFonts w:ascii="Times New Roman" w:hAnsi="Times New Roman" w:cs="Times New Roman"/>
          <w:sz w:val="28"/>
          <w:szCs w:val="28"/>
        </w:rPr>
        <w:t>ширные ареалы конфликтов, а внутри Балканского региона – изолировать и предельно ослабить Сербию, принудив её к смене геополитической ориент</w:t>
      </w:r>
      <w:r w:rsidR="00FA0EB8">
        <w:rPr>
          <w:rFonts w:ascii="Times New Roman" w:hAnsi="Times New Roman" w:cs="Times New Roman"/>
          <w:sz w:val="28"/>
          <w:szCs w:val="28"/>
        </w:rPr>
        <w:t>а</w:t>
      </w:r>
      <w:r w:rsidR="00FA0EB8">
        <w:rPr>
          <w:rFonts w:ascii="Times New Roman" w:hAnsi="Times New Roman" w:cs="Times New Roman"/>
          <w:sz w:val="28"/>
          <w:szCs w:val="28"/>
        </w:rPr>
        <w:t>ции. Субъектами данной политики выступают НАТО, США и Европейский Союз.</w:t>
      </w:r>
    </w:p>
    <w:p w:rsidR="00521298" w:rsidRDefault="005A30A2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Балканы относятся к числу международных регионов, ставших объектом конкуренции между Западом, Россией, Китаем, Турцией. Цивилизационная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геополитическая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гетерогенность Балкан ведёт к сохранению противоречий между государствами полуострова, влияет на выбор их геополитических ориентаций. </w:t>
      </w:r>
      <w:r w:rsidRPr="009F0412">
        <w:rPr>
          <w:rFonts w:ascii="Times New Roman" w:hAnsi="Times New Roman" w:cs="Times New Roman"/>
          <w:sz w:val="28"/>
          <w:szCs w:val="28"/>
        </w:rPr>
        <w:t xml:space="preserve">Для России Балканы важны как </w:t>
      </w:r>
      <w:r>
        <w:rPr>
          <w:rFonts w:ascii="Times New Roman" w:hAnsi="Times New Roman" w:cs="Times New Roman"/>
          <w:sz w:val="28"/>
          <w:szCs w:val="28"/>
        </w:rPr>
        <w:t>выход в Средиземное море</w:t>
      </w:r>
      <w:r w:rsidRPr="009F0412">
        <w:rPr>
          <w:rFonts w:ascii="Times New Roman" w:hAnsi="Times New Roman" w:cs="Times New Roman"/>
          <w:sz w:val="28"/>
          <w:szCs w:val="28"/>
        </w:rPr>
        <w:t>, р</w:t>
      </w:r>
      <w:r w:rsidRPr="009F0412">
        <w:rPr>
          <w:rFonts w:ascii="Times New Roman" w:hAnsi="Times New Roman" w:cs="Times New Roman"/>
          <w:sz w:val="28"/>
          <w:szCs w:val="28"/>
        </w:rPr>
        <w:t>е</w:t>
      </w:r>
      <w:r w:rsidRPr="009F0412">
        <w:rPr>
          <w:rFonts w:ascii="Times New Roman" w:hAnsi="Times New Roman" w:cs="Times New Roman"/>
          <w:sz w:val="28"/>
          <w:szCs w:val="28"/>
        </w:rPr>
        <w:t>гион экономического (</w:t>
      </w:r>
      <w:r>
        <w:rPr>
          <w:rFonts w:ascii="Times New Roman" w:hAnsi="Times New Roman" w:cs="Times New Roman"/>
          <w:sz w:val="28"/>
          <w:szCs w:val="28"/>
        </w:rPr>
        <w:t xml:space="preserve">в основном, </w:t>
      </w:r>
      <w:r w:rsidRPr="009F0412">
        <w:rPr>
          <w:rFonts w:ascii="Times New Roman" w:hAnsi="Times New Roman" w:cs="Times New Roman"/>
          <w:sz w:val="28"/>
          <w:szCs w:val="28"/>
        </w:rPr>
        <w:t xml:space="preserve">энергетического) влияния и обеспечения безопасности </w:t>
      </w:r>
      <w:r>
        <w:rPr>
          <w:rFonts w:ascii="Times New Roman" w:hAnsi="Times New Roman" w:cs="Times New Roman"/>
          <w:sz w:val="28"/>
          <w:szCs w:val="28"/>
        </w:rPr>
        <w:t>во всём Черноморско-</w:t>
      </w:r>
      <w:r w:rsidR="00521298">
        <w:rPr>
          <w:rFonts w:ascii="Times New Roman" w:hAnsi="Times New Roman" w:cs="Times New Roman"/>
          <w:sz w:val="28"/>
          <w:szCs w:val="28"/>
        </w:rPr>
        <w:t>Средиземноморском макрорегионе.</w:t>
      </w:r>
    </w:p>
    <w:p w:rsidR="00287995" w:rsidRDefault="005A30A2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412">
        <w:rPr>
          <w:rFonts w:ascii="Times New Roman" w:hAnsi="Times New Roman" w:cs="Times New Roman"/>
          <w:sz w:val="28"/>
          <w:szCs w:val="28"/>
        </w:rPr>
        <w:t xml:space="preserve">Для Запада Балканы – это </w:t>
      </w: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9F0412">
        <w:rPr>
          <w:rFonts w:ascii="Times New Roman" w:hAnsi="Times New Roman" w:cs="Times New Roman"/>
          <w:sz w:val="28"/>
          <w:szCs w:val="28"/>
        </w:rPr>
        <w:t xml:space="preserve">краткий путь </w:t>
      </w:r>
      <w:r>
        <w:rPr>
          <w:rFonts w:ascii="Times New Roman" w:hAnsi="Times New Roman" w:cs="Times New Roman"/>
          <w:sz w:val="28"/>
          <w:szCs w:val="28"/>
        </w:rPr>
        <w:t>между Южной Евр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пой и Ближним Востоком, как и ареал, соединя</w:t>
      </w:r>
      <w:r w:rsidRPr="009F0412">
        <w:rPr>
          <w:rFonts w:ascii="Times New Roman" w:hAnsi="Times New Roman" w:cs="Times New Roman"/>
          <w:sz w:val="28"/>
          <w:szCs w:val="28"/>
        </w:rPr>
        <w:t xml:space="preserve">ющий </w:t>
      </w:r>
      <w:r>
        <w:rPr>
          <w:rFonts w:ascii="Times New Roman" w:hAnsi="Times New Roman" w:cs="Times New Roman"/>
          <w:sz w:val="28"/>
          <w:szCs w:val="28"/>
        </w:rPr>
        <w:t xml:space="preserve">звенья блокады – </w:t>
      </w:r>
      <w:r w:rsidRPr="009F04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кольца анаконды</w:t>
      </w:r>
      <w:r w:rsidRPr="009F0412">
        <w:rPr>
          <w:rFonts w:ascii="Times New Roman" w:hAnsi="Times New Roman" w:cs="Times New Roman"/>
          <w:sz w:val="28"/>
          <w:szCs w:val="28"/>
        </w:rPr>
        <w:t>» вокруг России в Балто-Черноморской системе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30A2">
        <w:rPr>
          <w:rFonts w:ascii="Times New Roman" w:hAnsi="Times New Roman" w:cs="Times New Roman"/>
          <w:sz w:val="28"/>
          <w:szCs w:val="28"/>
        </w:rPr>
        <w:t xml:space="preserve">Запад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здал балканский плацдарм</w:t>
      </w:r>
      <w:r w:rsidRPr="005A30A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последующей </w:t>
      </w:r>
      <w:r w:rsidRPr="005A30A2">
        <w:rPr>
          <w:rFonts w:ascii="Times New Roman" w:hAnsi="Times New Roman" w:cs="Times New Roman"/>
          <w:sz w:val="28"/>
          <w:szCs w:val="28"/>
        </w:rPr>
        <w:t>военной, дипломатической и экономической экспансии</w:t>
      </w:r>
      <w:r>
        <w:rPr>
          <w:rFonts w:ascii="Times New Roman" w:hAnsi="Times New Roman" w:cs="Times New Roman"/>
          <w:sz w:val="28"/>
          <w:szCs w:val="28"/>
        </w:rPr>
        <w:t xml:space="preserve"> по вектору Чёрное море – Каспийское море – Иран</w:t>
      </w:r>
      <w:r w:rsidRPr="005A30A2">
        <w:rPr>
          <w:rFonts w:ascii="Times New Roman" w:hAnsi="Times New Roman" w:cs="Times New Roman"/>
          <w:sz w:val="28"/>
          <w:szCs w:val="28"/>
        </w:rPr>
        <w:t xml:space="preserve">. НАТО и США овладели ключевыми пунктами </w:t>
      </w:r>
      <w:r>
        <w:rPr>
          <w:rFonts w:ascii="Times New Roman" w:hAnsi="Times New Roman" w:cs="Times New Roman"/>
          <w:sz w:val="28"/>
          <w:szCs w:val="28"/>
        </w:rPr>
        <w:t xml:space="preserve">(Косово, Босния, порты Чёрного моря) </w:t>
      </w:r>
      <w:r w:rsidRPr="005A30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осям</w:t>
      </w:r>
      <w:r w:rsidRPr="005A30A2">
        <w:rPr>
          <w:rFonts w:ascii="Times New Roman" w:hAnsi="Times New Roman" w:cs="Times New Roman"/>
          <w:sz w:val="28"/>
          <w:szCs w:val="28"/>
        </w:rPr>
        <w:t>и</w:t>
      </w:r>
      <w:r w:rsidR="00287995">
        <w:rPr>
          <w:rFonts w:ascii="Times New Roman" w:hAnsi="Times New Roman" w:cs="Times New Roman"/>
          <w:sz w:val="28"/>
          <w:szCs w:val="28"/>
        </w:rPr>
        <w:t xml:space="preserve"> (Будапешт – Салоники – Стамбул, Истрия – Конста</w:t>
      </w:r>
      <w:r w:rsidR="00287995">
        <w:rPr>
          <w:rFonts w:ascii="Times New Roman" w:hAnsi="Times New Roman" w:cs="Times New Roman"/>
          <w:sz w:val="28"/>
          <w:szCs w:val="28"/>
        </w:rPr>
        <w:t>н</w:t>
      </w:r>
      <w:r w:rsidR="00287995">
        <w:rPr>
          <w:rFonts w:ascii="Times New Roman" w:hAnsi="Times New Roman" w:cs="Times New Roman"/>
          <w:sz w:val="28"/>
          <w:szCs w:val="28"/>
        </w:rPr>
        <w:t>ца)</w:t>
      </w:r>
      <w:r w:rsidR="005906D0">
        <w:rPr>
          <w:rFonts w:ascii="Times New Roman" w:hAnsi="Times New Roman" w:cs="Times New Roman"/>
          <w:sz w:val="28"/>
          <w:szCs w:val="28"/>
        </w:rPr>
        <w:t>, позволяющ</w:t>
      </w:r>
      <w:r w:rsidRPr="005A30A2">
        <w:rPr>
          <w:rFonts w:ascii="Times New Roman" w:hAnsi="Times New Roman" w:cs="Times New Roman"/>
          <w:sz w:val="28"/>
          <w:szCs w:val="28"/>
        </w:rPr>
        <w:t xml:space="preserve">ими превратить </w:t>
      </w:r>
      <w:r>
        <w:rPr>
          <w:rFonts w:ascii="Times New Roman" w:hAnsi="Times New Roman" w:cs="Times New Roman"/>
          <w:sz w:val="28"/>
          <w:szCs w:val="28"/>
        </w:rPr>
        <w:t xml:space="preserve">Балканы </w:t>
      </w:r>
      <w:r w:rsidRPr="005A30A2">
        <w:rPr>
          <w:rFonts w:ascii="Times New Roman" w:hAnsi="Times New Roman" w:cs="Times New Roman"/>
          <w:sz w:val="28"/>
          <w:szCs w:val="28"/>
        </w:rPr>
        <w:t>в сплошное геополитическое поле под своим контролем.</w:t>
      </w:r>
    </w:p>
    <w:p w:rsidR="001865E0" w:rsidRPr="001865E0" w:rsidRDefault="001865E0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E0">
        <w:rPr>
          <w:rFonts w:ascii="Times New Roman" w:hAnsi="Times New Roman" w:cs="Times New Roman"/>
          <w:sz w:val="28"/>
          <w:szCs w:val="28"/>
        </w:rPr>
        <w:t xml:space="preserve">Важно, что в Румынии и Болгарии размещены военные базы НАТО и элементы системы противоракетной обороны США. Усиливаются попытки отмены конвенции </w:t>
      </w:r>
      <w:proofErr w:type="spellStart"/>
      <w:r w:rsidRPr="001865E0">
        <w:rPr>
          <w:rFonts w:ascii="Times New Roman" w:hAnsi="Times New Roman" w:cs="Times New Roman"/>
          <w:sz w:val="28"/>
          <w:szCs w:val="28"/>
        </w:rPr>
        <w:t>Монтрё</w:t>
      </w:r>
      <w:proofErr w:type="spellEnd"/>
      <w:r w:rsidRPr="001865E0">
        <w:rPr>
          <w:rFonts w:ascii="Times New Roman" w:hAnsi="Times New Roman" w:cs="Times New Roman"/>
          <w:sz w:val="28"/>
          <w:szCs w:val="28"/>
        </w:rPr>
        <w:t xml:space="preserve"> 1936 г., ограничивающей присутствие военно-морских сил государств, не имеющих выхода к Чёрному морю, в его акват</w:t>
      </w:r>
      <w:r w:rsidRPr="001865E0">
        <w:rPr>
          <w:rFonts w:ascii="Times New Roman" w:hAnsi="Times New Roman" w:cs="Times New Roman"/>
          <w:sz w:val="28"/>
          <w:szCs w:val="28"/>
        </w:rPr>
        <w:t>о</w:t>
      </w:r>
      <w:r w:rsidRPr="001865E0">
        <w:rPr>
          <w:rFonts w:ascii="Times New Roman" w:hAnsi="Times New Roman" w:cs="Times New Roman"/>
          <w:sz w:val="28"/>
          <w:szCs w:val="28"/>
        </w:rPr>
        <w:t>рии.</w:t>
      </w:r>
      <w:r>
        <w:rPr>
          <w:rFonts w:ascii="Times New Roman" w:hAnsi="Times New Roman" w:cs="Times New Roman"/>
          <w:sz w:val="28"/>
          <w:szCs w:val="28"/>
        </w:rPr>
        <w:t xml:space="preserve"> В том числе, участились визиты военных кораблей и эскадр стран НАТО в Чёрное море, создаются военно-морские базы и учебные центры НАТО на территории </w:t>
      </w:r>
      <w:r w:rsidR="005906D0">
        <w:rPr>
          <w:rFonts w:ascii="Times New Roman" w:hAnsi="Times New Roman" w:cs="Times New Roman"/>
          <w:sz w:val="28"/>
          <w:szCs w:val="28"/>
        </w:rPr>
        <w:t xml:space="preserve">внеблоковой </w:t>
      </w:r>
      <w:r>
        <w:rPr>
          <w:rFonts w:ascii="Times New Roman" w:hAnsi="Times New Roman" w:cs="Times New Roman"/>
          <w:sz w:val="28"/>
          <w:szCs w:val="28"/>
        </w:rPr>
        <w:t>Украины (Одесская и Николаевская области),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нируется создание военно-морской эскадры с участием как причерноморских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 НАТО (Турции, Болгарии и Румынии), так и формально внеблоковых стран (Украина, Грузия). </w:t>
      </w:r>
      <w:r w:rsidRPr="001865E0">
        <w:rPr>
          <w:rFonts w:ascii="Times New Roman" w:hAnsi="Times New Roman" w:cs="Times New Roman"/>
          <w:sz w:val="28"/>
          <w:szCs w:val="28"/>
        </w:rPr>
        <w:t xml:space="preserve">В условиях роста геополитической конфронтации Запада с Россией (2013 – 2019 гг.) Балканы стали стратегически важным </w:t>
      </w:r>
      <w:r w:rsidR="004A216A">
        <w:rPr>
          <w:rFonts w:ascii="Times New Roman" w:hAnsi="Times New Roman" w:cs="Times New Roman"/>
          <w:sz w:val="28"/>
          <w:szCs w:val="28"/>
        </w:rPr>
        <w:t xml:space="preserve">опорным пунктом </w:t>
      </w:r>
      <w:r w:rsidRPr="001865E0">
        <w:rPr>
          <w:rFonts w:ascii="Times New Roman" w:hAnsi="Times New Roman" w:cs="Times New Roman"/>
          <w:sz w:val="28"/>
          <w:szCs w:val="28"/>
        </w:rPr>
        <w:t>экспансии НАТО в Средиземноморско-Черноморском р</w:t>
      </w:r>
      <w:r w:rsidRPr="001865E0">
        <w:rPr>
          <w:rFonts w:ascii="Times New Roman" w:hAnsi="Times New Roman" w:cs="Times New Roman"/>
          <w:sz w:val="28"/>
          <w:szCs w:val="28"/>
        </w:rPr>
        <w:t>е</w:t>
      </w:r>
      <w:r w:rsidRPr="001865E0">
        <w:rPr>
          <w:rFonts w:ascii="Times New Roman" w:hAnsi="Times New Roman" w:cs="Times New Roman"/>
          <w:sz w:val="28"/>
          <w:szCs w:val="28"/>
        </w:rPr>
        <w:t>гионе</w:t>
      </w:r>
      <w:r>
        <w:rPr>
          <w:rFonts w:ascii="Times New Roman" w:hAnsi="Times New Roman" w:cs="Times New Roman"/>
          <w:sz w:val="28"/>
          <w:szCs w:val="28"/>
        </w:rPr>
        <w:t>, нацеленной против России</w:t>
      </w:r>
      <w:r w:rsidRPr="001865E0">
        <w:rPr>
          <w:rFonts w:ascii="Times New Roman" w:hAnsi="Times New Roman" w:cs="Times New Roman"/>
          <w:sz w:val="28"/>
          <w:szCs w:val="28"/>
        </w:rPr>
        <w:t>.</w:t>
      </w:r>
      <w:r w:rsidR="00985C92">
        <w:rPr>
          <w:rFonts w:ascii="Times New Roman" w:hAnsi="Times New Roman" w:cs="Times New Roman"/>
          <w:sz w:val="28"/>
          <w:szCs w:val="28"/>
        </w:rPr>
        <w:t xml:space="preserve"> НАТО стремится завершить превращение Балкан в сплошное геополитическое поле, на котором было бы исключено влияние любого автономного геополитического </w:t>
      </w:r>
      <w:proofErr w:type="spellStart"/>
      <w:r w:rsidR="00985C92"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 w:rsidR="00985C92">
        <w:rPr>
          <w:rFonts w:ascii="Times New Roman" w:hAnsi="Times New Roman" w:cs="Times New Roman"/>
          <w:sz w:val="28"/>
          <w:szCs w:val="28"/>
        </w:rPr>
        <w:t xml:space="preserve"> – России, Китая и др.</w:t>
      </w:r>
    </w:p>
    <w:p w:rsidR="00614990" w:rsidRPr="00614990" w:rsidRDefault="00614990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990">
        <w:rPr>
          <w:rFonts w:ascii="Times New Roman" w:hAnsi="Times New Roman" w:cs="Times New Roman"/>
          <w:sz w:val="28"/>
          <w:szCs w:val="28"/>
        </w:rPr>
        <w:t>В конце 2017 г. один из а</w:t>
      </w:r>
      <w:r>
        <w:rPr>
          <w:rFonts w:ascii="Times New Roman" w:hAnsi="Times New Roman" w:cs="Times New Roman"/>
          <w:sz w:val="28"/>
          <w:szCs w:val="28"/>
        </w:rPr>
        <w:t xml:space="preserve">мериканских мозговых трестов – </w:t>
      </w:r>
      <w:r w:rsidRPr="00614990">
        <w:rPr>
          <w:rFonts w:ascii="Times New Roman" w:hAnsi="Times New Roman" w:cs="Times New Roman"/>
          <w:sz w:val="28"/>
          <w:szCs w:val="28"/>
        </w:rPr>
        <w:t>Атлантич</w:t>
      </w:r>
      <w:r w:rsidRPr="006149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совет</w:t>
      </w:r>
      <w:r w:rsidRPr="00614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</w:t>
      </w:r>
      <w:r w:rsidRPr="00614990">
        <w:rPr>
          <w:rFonts w:ascii="Times New Roman" w:hAnsi="Times New Roman" w:cs="Times New Roman"/>
          <w:sz w:val="28"/>
          <w:szCs w:val="28"/>
        </w:rPr>
        <w:t>л доклад «Балканы, вперед: новая стратегия США для реги</w:t>
      </w:r>
      <w:r w:rsidRPr="00614990">
        <w:rPr>
          <w:rFonts w:ascii="Times New Roman" w:hAnsi="Times New Roman" w:cs="Times New Roman"/>
          <w:sz w:val="28"/>
          <w:szCs w:val="28"/>
        </w:rPr>
        <w:t>о</w:t>
      </w:r>
      <w:r w:rsidRPr="00614990">
        <w:rPr>
          <w:rFonts w:ascii="Times New Roman" w:hAnsi="Times New Roman" w:cs="Times New Roman"/>
          <w:sz w:val="28"/>
          <w:szCs w:val="28"/>
        </w:rPr>
        <w:t>на».</w:t>
      </w:r>
      <w:r>
        <w:rPr>
          <w:rFonts w:ascii="Times New Roman" w:hAnsi="Times New Roman" w:cs="Times New Roman"/>
          <w:sz w:val="28"/>
          <w:szCs w:val="28"/>
        </w:rPr>
        <w:t xml:space="preserve"> В нём Россия обвинена в активной и широкомасштабной экспансии на Балканах, в провоцировании конфликтов и желании пересмотра границ Бо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нии и Герцеговины. Авторы доклада рекомендовали администрации США разместить постоянные военные контингенты в Юго-Восточной Европе, </w:t>
      </w:r>
      <w:r w:rsidRPr="00483867">
        <w:rPr>
          <w:rFonts w:ascii="Times New Roman" w:hAnsi="Times New Roman" w:cs="Times New Roman"/>
          <w:sz w:val="28"/>
          <w:szCs w:val="28"/>
        </w:rPr>
        <w:t>пр</w:t>
      </w:r>
      <w:r w:rsidRPr="00483867">
        <w:rPr>
          <w:rFonts w:ascii="Times New Roman" w:hAnsi="Times New Roman" w:cs="Times New Roman"/>
          <w:sz w:val="28"/>
          <w:szCs w:val="28"/>
        </w:rPr>
        <w:t>е</w:t>
      </w:r>
      <w:r w:rsidRPr="00483867">
        <w:rPr>
          <w:rFonts w:ascii="Times New Roman" w:hAnsi="Times New Roman" w:cs="Times New Roman"/>
          <w:sz w:val="28"/>
          <w:szCs w:val="28"/>
        </w:rPr>
        <w:t>сечь попытки ревизии существующих границ, «под</w:t>
      </w:r>
      <w:r>
        <w:rPr>
          <w:rFonts w:ascii="Times New Roman" w:hAnsi="Times New Roman" w:cs="Times New Roman"/>
          <w:sz w:val="28"/>
          <w:szCs w:val="28"/>
        </w:rPr>
        <w:t>стрекаемые</w:t>
      </w:r>
      <w:r w:rsidRPr="00483867">
        <w:rPr>
          <w:rFonts w:ascii="Times New Roman" w:hAnsi="Times New Roman" w:cs="Times New Roman"/>
          <w:sz w:val="28"/>
          <w:szCs w:val="28"/>
        </w:rPr>
        <w:t xml:space="preserve"> российским авантюризмом». </w:t>
      </w:r>
      <w:r w:rsidR="004912BB">
        <w:rPr>
          <w:rFonts w:ascii="Times New Roman" w:hAnsi="Times New Roman" w:cs="Times New Roman"/>
          <w:sz w:val="28"/>
          <w:szCs w:val="28"/>
        </w:rPr>
        <w:t xml:space="preserve">США следует </w:t>
      </w:r>
      <w:r w:rsidRPr="00483867"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 xml:space="preserve">Сербию </w:t>
      </w:r>
      <w:r w:rsidRPr="00483867">
        <w:rPr>
          <w:rFonts w:ascii="Times New Roman" w:hAnsi="Times New Roman" w:cs="Times New Roman"/>
          <w:sz w:val="28"/>
          <w:szCs w:val="28"/>
        </w:rPr>
        <w:t>партнером и союзником в р</w:t>
      </w:r>
      <w:r w:rsidRPr="00483867">
        <w:rPr>
          <w:rFonts w:ascii="Times New Roman" w:hAnsi="Times New Roman" w:cs="Times New Roman"/>
          <w:sz w:val="28"/>
          <w:szCs w:val="28"/>
        </w:rPr>
        <w:t>е</w:t>
      </w:r>
      <w:r w:rsidRPr="00483867">
        <w:rPr>
          <w:rFonts w:ascii="Times New Roman" w:hAnsi="Times New Roman" w:cs="Times New Roman"/>
          <w:sz w:val="28"/>
          <w:szCs w:val="28"/>
        </w:rPr>
        <w:t>гионе</w:t>
      </w:r>
      <w:r>
        <w:rPr>
          <w:rFonts w:ascii="Times New Roman" w:hAnsi="Times New Roman" w:cs="Times New Roman"/>
          <w:sz w:val="28"/>
          <w:szCs w:val="28"/>
        </w:rPr>
        <w:t>, что потребует</w:t>
      </w:r>
      <w:r w:rsidR="006D30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аналитиков</w:t>
      </w:r>
      <w:r w:rsidR="006D30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оторвать Сербию от России</w:t>
      </w:r>
      <w:r w:rsidR="004912BB">
        <w:rPr>
          <w:rStyle w:val="a9"/>
          <w:rFonts w:ascii="Times New Roman" w:hAnsi="Times New Roman" w:cs="Times New Roman"/>
          <w:sz w:val="28"/>
          <w:szCs w:val="28"/>
        </w:rPr>
        <w:footnoteReference w:id="33"/>
      </w:r>
      <w:r w:rsidRPr="00483867">
        <w:rPr>
          <w:rFonts w:ascii="Times New Roman" w:hAnsi="Times New Roman" w:cs="Times New Roman"/>
          <w:sz w:val="28"/>
          <w:szCs w:val="28"/>
        </w:rPr>
        <w:t>.</w:t>
      </w:r>
    </w:p>
    <w:p w:rsidR="00287995" w:rsidRPr="00287995" w:rsidRDefault="005A30A2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Свои, более специализированные, задачи решают на Балканах Китай и Турция. </w:t>
      </w:r>
      <w:r w:rsidR="00287995" w:rsidRPr="00287995">
        <w:rPr>
          <w:rFonts w:ascii="Times New Roman" w:hAnsi="Times New Roman" w:cs="Times New Roman"/>
          <w:sz w:val="28"/>
          <w:szCs w:val="28"/>
        </w:rPr>
        <w:t xml:space="preserve">Для Китая Балканы – удобный маршрут для экспорта товаров и услуг, для создания </w:t>
      </w:r>
      <w:r w:rsidR="00673497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287995" w:rsidRPr="00287995">
        <w:rPr>
          <w:rFonts w:ascii="Times New Roman" w:hAnsi="Times New Roman" w:cs="Times New Roman"/>
          <w:sz w:val="28"/>
          <w:szCs w:val="28"/>
        </w:rPr>
        <w:t>транспортных коридоров «возрождённого В</w:t>
      </w:r>
      <w:r w:rsidR="00287995" w:rsidRPr="00287995">
        <w:rPr>
          <w:rFonts w:ascii="Times New Roman" w:hAnsi="Times New Roman" w:cs="Times New Roman"/>
          <w:sz w:val="28"/>
          <w:szCs w:val="28"/>
        </w:rPr>
        <w:t>е</w:t>
      </w:r>
      <w:r w:rsidR="00287995" w:rsidRPr="00287995">
        <w:rPr>
          <w:rFonts w:ascii="Times New Roman" w:hAnsi="Times New Roman" w:cs="Times New Roman"/>
          <w:sz w:val="28"/>
          <w:szCs w:val="28"/>
        </w:rPr>
        <w:t xml:space="preserve">ликого шёлкового пути» (проекта «Пояс и путь») между Дальним Востоком и Европой. </w:t>
      </w:r>
      <w:r w:rsidR="00287995">
        <w:rPr>
          <w:rFonts w:ascii="Times New Roman" w:hAnsi="Times New Roman" w:cs="Times New Roman"/>
          <w:sz w:val="28"/>
          <w:szCs w:val="28"/>
        </w:rPr>
        <w:t xml:space="preserve">Так, </w:t>
      </w:r>
      <w:r w:rsidR="00287995" w:rsidRPr="00287995">
        <w:rPr>
          <w:rFonts w:ascii="Times New Roman" w:hAnsi="Times New Roman" w:cs="Times New Roman"/>
          <w:sz w:val="28"/>
          <w:szCs w:val="28"/>
        </w:rPr>
        <w:t xml:space="preserve">Крымский кризис во многом был ускорен из-за намерения КНР построить сухогрузный логистический центр в порту Саки (в Крыму). Не случайно «цветные революции» </w:t>
      </w:r>
      <w:r w:rsidR="00673497">
        <w:rPr>
          <w:rFonts w:ascii="Times New Roman" w:hAnsi="Times New Roman" w:cs="Times New Roman"/>
          <w:sz w:val="28"/>
          <w:szCs w:val="28"/>
        </w:rPr>
        <w:t>провоцирова</w:t>
      </w:r>
      <w:r w:rsidR="00287995" w:rsidRPr="00287995">
        <w:rPr>
          <w:rFonts w:ascii="Times New Roman" w:hAnsi="Times New Roman" w:cs="Times New Roman"/>
          <w:sz w:val="28"/>
          <w:szCs w:val="28"/>
        </w:rPr>
        <w:t>лись именно в странах, к</w:t>
      </w:r>
      <w:r w:rsidR="00287995" w:rsidRPr="00287995">
        <w:rPr>
          <w:rFonts w:ascii="Times New Roman" w:hAnsi="Times New Roman" w:cs="Times New Roman"/>
          <w:sz w:val="28"/>
          <w:szCs w:val="28"/>
        </w:rPr>
        <w:t>о</w:t>
      </w:r>
      <w:r w:rsidR="00287995" w:rsidRPr="00287995">
        <w:rPr>
          <w:rFonts w:ascii="Times New Roman" w:hAnsi="Times New Roman" w:cs="Times New Roman"/>
          <w:sz w:val="28"/>
          <w:szCs w:val="28"/>
        </w:rPr>
        <w:t>торые Китай выбрал для аренды портов и строительства экономических и в</w:t>
      </w:r>
      <w:r w:rsidR="00287995" w:rsidRPr="00287995">
        <w:rPr>
          <w:rFonts w:ascii="Times New Roman" w:hAnsi="Times New Roman" w:cs="Times New Roman"/>
          <w:sz w:val="28"/>
          <w:szCs w:val="28"/>
        </w:rPr>
        <w:t>о</w:t>
      </w:r>
      <w:r w:rsidR="00287995" w:rsidRPr="00287995">
        <w:rPr>
          <w:rFonts w:ascii="Times New Roman" w:hAnsi="Times New Roman" w:cs="Times New Roman"/>
          <w:sz w:val="28"/>
          <w:szCs w:val="28"/>
        </w:rPr>
        <w:t>енных объектов (Ливия, Судан, Йемен, Мьянма). Балканы интересуют КНР как место возможного производства товаров для экспорта в ЕС. В этом же русле – покупка китайцами греческого порта Пирей</w:t>
      </w:r>
      <w:r w:rsidR="00287995">
        <w:rPr>
          <w:rFonts w:ascii="Times New Roman" w:hAnsi="Times New Roman" w:cs="Times New Roman"/>
          <w:sz w:val="28"/>
          <w:szCs w:val="28"/>
        </w:rPr>
        <w:t xml:space="preserve"> и интерес к портам Че</w:t>
      </w:r>
      <w:r w:rsidR="00287995">
        <w:rPr>
          <w:rFonts w:ascii="Times New Roman" w:hAnsi="Times New Roman" w:cs="Times New Roman"/>
          <w:sz w:val="28"/>
          <w:szCs w:val="28"/>
        </w:rPr>
        <w:t>р</w:t>
      </w:r>
      <w:r w:rsidR="00287995">
        <w:rPr>
          <w:rFonts w:ascii="Times New Roman" w:hAnsi="Times New Roman" w:cs="Times New Roman"/>
          <w:sz w:val="28"/>
          <w:szCs w:val="28"/>
        </w:rPr>
        <w:t>ногории</w:t>
      </w:r>
      <w:r w:rsidR="00287995" w:rsidRPr="00287995">
        <w:rPr>
          <w:rFonts w:ascii="Times New Roman" w:hAnsi="Times New Roman" w:cs="Times New Roman"/>
          <w:sz w:val="28"/>
          <w:szCs w:val="28"/>
        </w:rPr>
        <w:t xml:space="preserve">. Сербии Китай выделил от 1,8 до 5,5 </w:t>
      </w:r>
      <w:proofErr w:type="gramStart"/>
      <w:r w:rsidR="00287995" w:rsidRPr="0028799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287995" w:rsidRPr="00287995">
        <w:rPr>
          <w:rFonts w:ascii="Times New Roman" w:hAnsi="Times New Roman" w:cs="Times New Roman"/>
          <w:sz w:val="28"/>
          <w:szCs w:val="28"/>
        </w:rPr>
        <w:t xml:space="preserve"> евро инвестиций на пр</w:t>
      </w:r>
      <w:r w:rsidR="00287995" w:rsidRPr="00287995">
        <w:rPr>
          <w:rFonts w:ascii="Times New Roman" w:hAnsi="Times New Roman" w:cs="Times New Roman"/>
          <w:sz w:val="28"/>
          <w:szCs w:val="28"/>
        </w:rPr>
        <w:t>о</w:t>
      </w:r>
      <w:r w:rsidR="00287995" w:rsidRPr="00287995">
        <w:rPr>
          <w:rFonts w:ascii="Times New Roman" w:hAnsi="Times New Roman" w:cs="Times New Roman"/>
          <w:sz w:val="28"/>
          <w:szCs w:val="28"/>
        </w:rPr>
        <w:t>екты в сфере дорожного строительства, экологии, энергетики, металлургии</w:t>
      </w:r>
      <w:r w:rsidR="00287995">
        <w:rPr>
          <w:rStyle w:val="a9"/>
          <w:rFonts w:ascii="Times New Roman" w:hAnsi="Times New Roman" w:cs="Times New Roman"/>
          <w:sz w:val="28"/>
          <w:szCs w:val="28"/>
        </w:rPr>
        <w:footnoteReference w:id="34"/>
      </w:r>
      <w:r w:rsidR="00287995" w:rsidRPr="00287995">
        <w:rPr>
          <w:rFonts w:ascii="Times New Roman" w:hAnsi="Times New Roman" w:cs="Times New Roman"/>
          <w:sz w:val="28"/>
          <w:szCs w:val="28"/>
        </w:rPr>
        <w:t>.</w:t>
      </w:r>
      <w:r w:rsidR="00287995">
        <w:rPr>
          <w:rFonts w:ascii="Times New Roman" w:hAnsi="Times New Roman" w:cs="Times New Roman"/>
          <w:sz w:val="28"/>
          <w:szCs w:val="28"/>
        </w:rPr>
        <w:t xml:space="preserve"> Таким образом, китайское влияние на Балканах – прежде всего, экономич</w:t>
      </w:r>
      <w:r w:rsidR="00287995">
        <w:rPr>
          <w:rFonts w:ascii="Times New Roman" w:hAnsi="Times New Roman" w:cs="Times New Roman"/>
          <w:sz w:val="28"/>
          <w:szCs w:val="28"/>
        </w:rPr>
        <w:t>е</w:t>
      </w:r>
      <w:r w:rsidR="00287995">
        <w:rPr>
          <w:rFonts w:ascii="Times New Roman" w:hAnsi="Times New Roman" w:cs="Times New Roman"/>
          <w:sz w:val="28"/>
          <w:szCs w:val="28"/>
        </w:rPr>
        <w:t>ское</w:t>
      </w:r>
      <w:r w:rsidR="00673497">
        <w:rPr>
          <w:rFonts w:ascii="Times New Roman" w:hAnsi="Times New Roman" w:cs="Times New Roman"/>
          <w:sz w:val="28"/>
          <w:szCs w:val="28"/>
        </w:rPr>
        <w:t xml:space="preserve"> и </w:t>
      </w:r>
      <w:r w:rsidR="00985C92">
        <w:rPr>
          <w:rFonts w:ascii="Times New Roman" w:hAnsi="Times New Roman" w:cs="Times New Roman"/>
          <w:sz w:val="28"/>
          <w:szCs w:val="28"/>
        </w:rPr>
        <w:t xml:space="preserve">рассчитанное </w:t>
      </w:r>
      <w:r w:rsidR="00673497">
        <w:rPr>
          <w:rFonts w:ascii="Times New Roman" w:hAnsi="Times New Roman" w:cs="Times New Roman"/>
          <w:sz w:val="28"/>
          <w:szCs w:val="28"/>
        </w:rPr>
        <w:t>на длительную перспективу</w:t>
      </w:r>
      <w:r w:rsidR="00287995">
        <w:rPr>
          <w:rFonts w:ascii="Times New Roman" w:hAnsi="Times New Roman" w:cs="Times New Roman"/>
          <w:sz w:val="28"/>
          <w:szCs w:val="28"/>
        </w:rPr>
        <w:t>.</w:t>
      </w:r>
    </w:p>
    <w:p w:rsidR="005A30A2" w:rsidRPr="00EF6AA1" w:rsidRDefault="00287995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95">
        <w:rPr>
          <w:rFonts w:ascii="Times New Roman" w:hAnsi="Times New Roman" w:cs="Times New Roman"/>
          <w:sz w:val="28"/>
          <w:szCs w:val="28"/>
        </w:rPr>
        <w:t xml:space="preserve">Турция и </w:t>
      </w:r>
      <w:r w:rsidR="00673497">
        <w:rPr>
          <w:rFonts w:ascii="Times New Roman" w:hAnsi="Times New Roman" w:cs="Times New Roman"/>
          <w:sz w:val="28"/>
          <w:szCs w:val="28"/>
        </w:rPr>
        <w:t xml:space="preserve">арабские страны </w:t>
      </w:r>
      <w:r w:rsidRPr="00287995">
        <w:rPr>
          <w:rFonts w:ascii="Times New Roman" w:hAnsi="Times New Roman" w:cs="Times New Roman"/>
          <w:sz w:val="28"/>
          <w:szCs w:val="28"/>
        </w:rPr>
        <w:t>проводят курс «исламского возрождения» на Балканах, сделав своими опорными пунктами Албанию, Косово, Боснию и Герцеговину, усиливая мусульманские анклавы в Болгарии, Черногории, М</w:t>
      </w:r>
      <w:r w:rsidRPr="00287995">
        <w:rPr>
          <w:rFonts w:ascii="Times New Roman" w:hAnsi="Times New Roman" w:cs="Times New Roman"/>
          <w:sz w:val="28"/>
          <w:szCs w:val="28"/>
        </w:rPr>
        <w:t>а</w:t>
      </w:r>
      <w:r w:rsidRPr="00287995">
        <w:rPr>
          <w:rFonts w:ascii="Times New Roman" w:hAnsi="Times New Roman" w:cs="Times New Roman"/>
          <w:sz w:val="28"/>
          <w:szCs w:val="28"/>
        </w:rPr>
        <w:t>кедонии и Сербии. Тогдашний министр иностранных дел Турции А.</w:t>
      </w:r>
      <w:r w:rsidR="00590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995">
        <w:rPr>
          <w:rFonts w:ascii="Times New Roman" w:hAnsi="Times New Roman" w:cs="Times New Roman"/>
          <w:sz w:val="28"/>
          <w:szCs w:val="28"/>
        </w:rPr>
        <w:t>Давут</w:t>
      </w:r>
      <w:r w:rsidRPr="00287995">
        <w:rPr>
          <w:rFonts w:ascii="Times New Roman" w:hAnsi="Times New Roman" w:cs="Times New Roman"/>
          <w:sz w:val="28"/>
          <w:szCs w:val="28"/>
        </w:rPr>
        <w:t>о</w:t>
      </w:r>
      <w:r w:rsidRPr="00287995">
        <w:rPr>
          <w:rFonts w:ascii="Times New Roman" w:hAnsi="Times New Roman" w:cs="Times New Roman"/>
          <w:sz w:val="28"/>
          <w:szCs w:val="28"/>
        </w:rPr>
        <w:t>глу</w:t>
      </w:r>
      <w:proofErr w:type="spellEnd"/>
      <w:r w:rsidRPr="00287995">
        <w:rPr>
          <w:rFonts w:ascii="Times New Roman" w:hAnsi="Times New Roman" w:cs="Times New Roman"/>
          <w:sz w:val="28"/>
          <w:szCs w:val="28"/>
        </w:rPr>
        <w:t xml:space="preserve"> заявил: «Турция имеет право влиять на порядок отношений на Балканах, дабы защитить своё историческое наследие. Мы желаем видеть новый рег</w:t>
      </w:r>
      <w:r w:rsidRPr="00287995">
        <w:rPr>
          <w:rFonts w:ascii="Times New Roman" w:hAnsi="Times New Roman" w:cs="Times New Roman"/>
          <w:sz w:val="28"/>
          <w:szCs w:val="28"/>
        </w:rPr>
        <w:t>и</w:t>
      </w:r>
      <w:r w:rsidRPr="00287995">
        <w:rPr>
          <w:rFonts w:ascii="Times New Roman" w:hAnsi="Times New Roman" w:cs="Times New Roman"/>
          <w:sz w:val="28"/>
          <w:szCs w:val="28"/>
        </w:rPr>
        <w:t>он, основанный на политических ценностях и культурной гегемонии. Это и были Оттоманские Балканы. Мы обновим эти Балканы»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5"/>
      </w:r>
      <w:r w:rsidRPr="002879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расчёта</w:t>
      </w:r>
      <w:r w:rsidRPr="00287995">
        <w:rPr>
          <w:rFonts w:ascii="Times New Roman" w:hAnsi="Times New Roman" w:cs="Times New Roman"/>
          <w:sz w:val="28"/>
          <w:szCs w:val="28"/>
        </w:rPr>
        <w:t xml:space="preserve">м </w:t>
      </w:r>
      <w:r w:rsidRPr="00287995">
        <w:rPr>
          <w:rFonts w:ascii="Times New Roman" w:hAnsi="Times New Roman" w:cs="Times New Roman"/>
          <w:sz w:val="28"/>
          <w:szCs w:val="28"/>
        </w:rPr>
        <w:lastRenderedPageBreak/>
        <w:t>К.Н.</w:t>
      </w:r>
      <w:r w:rsidR="00521298">
        <w:rPr>
          <w:rFonts w:ascii="Times New Roman" w:hAnsi="Times New Roman" w:cs="Times New Roman"/>
          <w:sz w:val="28"/>
          <w:szCs w:val="28"/>
        </w:rPr>
        <w:t xml:space="preserve">  </w:t>
      </w:r>
      <w:r w:rsidRPr="00287995">
        <w:rPr>
          <w:rFonts w:ascii="Times New Roman" w:hAnsi="Times New Roman" w:cs="Times New Roman"/>
          <w:sz w:val="28"/>
          <w:szCs w:val="28"/>
        </w:rPr>
        <w:t xml:space="preserve">Лобанова и В.В. Шахова, в 2013 г. Турция вложила только в страны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падных Балкан </w:t>
      </w:r>
      <w:r w:rsidRPr="00287995">
        <w:rPr>
          <w:rFonts w:ascii="Times New Roman" w:hAnsi="Times New Roman" w:cs="Times New Roman"/>
          <w:sz w:val="28"/>
          <w:szCs w:val="28"/>
        </w:rPr>
        <w:t xml:space="preserve">190 </w:t>
      </w:r>
      <w:proofErr w:type="gramStart"/>
      <w:r w:rsidRPr="0028799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87995">
        <w:rPr>
          <w:rFonts w:ascii="Times New Roman" w:hAnsi="Times New Roman" w:cs="Times New Roman"/>
          <w:sz w:val="28"/>
          <w:szCs w:val="28"/>
        </w:rPr>
        <w:t xml:space="preserve"> долл. </w:t>
      </w:r>
      <w:r w:rsidR="00AD1A7B">
        <w:rPr>
          <w:rFonts w:ascii="Times New Roman" w:hAnsi="Times New Roman" w:cs="Times New Roman"/>
          <w:sz w:val="28"/>
          <w:szCs w:val="28"/>
        </w:rPr>
        <w:t xml:space="preserve">прямых </w:t>
      </w:r>
      <w:r w:rsidRPr="00287995">
        <w:rPr>
          <w:rFonts w:ascii="Times New Roman" w:hAnsi="Times New Roman" w:cs="Times New Roman"/>
          <w:sz w:val="28"/>
          <w:szCs w:val="28"/>
        </w:rPr>
        <w:t>инвестиций (прежде всего – в страт</w:t>
      </w:r>
      <w:r w:rsidR="00673497">
        <w:rPr>
          <w:rFonts w:ascii="Times New Roman" w:hAnsi="Times New Roman" w:cs="Times New Roman"/>
          <w:sz w:val="28"/>
          <w:szCs w:val="28"/>
        </w:rPr>
        <w:t>е</w:t>
      </w:r>
      <w:r w:rsidR="00673497">
        <w:rPr>
          <w:rFonts w:ascii="Times New Roman" w:hAnsi="Times New Roman" w:cs="Times New Roman"/>
          <w:sz w:val="28"/>
          <w:szCs w:val="28"/>
        </w:rPr>
        <w:t xml:space="preserve">гические отрасли экономики), </w:t>
      </w:r>
      <w:r w:rsidR="00AD1A7B">
        <w:rPr>
          <w:rFonts w:ascii="Times New Roman" w:hAnsi="Times New Roman" w:cs="Times New Roman"/>
          <w:sz w:val="28"/>
          <w:szCs w:val="28"/>
        </w:rPr>
        <w:t xml:space="preserve">а </w:t>
      </w:r>
      <w:r w:rsidRPr="00287995">
        <w:rPr>
          <w:rFonts w:ascii="Times New Roman" w:hAnsi="Times New Roman" w:cs="Times New Roman"/>
          <w:sz w:val="28"/>
          <w:szCs w:val="28"/>
        </w:rPr>
        <w:t>товарооборот Турции с Сербией в 2015</w:t>
      </w:r>
      <w:r w:rsidR="00AD1A7B">
        <w:rPr>
          <w:rFonts w:ascii="Times New Roman" w:hAnsi="Times New Roman" w:cs="Times New Roman"/>
          <w:sz w:val="28"/>
          <w:szCs w:val="28"/>
        </w:rPr>
        <w:t xml:space="preserve"> </w:t>
      </w:r>
      <w:r w:rsidRPr="00287995">
        <w:rPr>
          <w:rFonts w:ascii="Times New Roman" w:hAnsi="Times New Roman" w:cs="Times New Roman"/>
          <w:sz w:val="28"/>
          <w:szCs w:val="28"/>
        </w:rPr>
        <w:t>г. д</w:t>
      </w:r>
      <w:r w:rsidRPr="00287995">
        <w:rPr>
          <w:rFonts w:ascii="Times New Roman" w:hAnsi="Times New Roman" w:cs="Times New Roman"/>
          <w:sz w:val="28"/>
          <w:szCs w:val="28"/>
        </w:rPr>
        <w:t>о</w:t>
      </w:r>
      <w:r w:rsidRPr="00287995">
        <w:rPr>
          <w:rFonts w:ascii="Times New Roman" w:hAnsi="Times New Roman" w:cs="Times New Roman"/>
          <w:sz w:val="28"/>
          <w:szCs w:val="28"/>
        </w:rPr>
        <w:t>стиг почти 1 млрд евро. Созданы зоны свободной торговли с Турцией, ф</w:t>
      </w:r>
      <w:r w:rsidRPr="00287995">
        <w:rPr>
          <w:rFonts w:ascii="Times New Roman" w:hAnsi="Times New Roman" w:cs="Times New Roman"/>
          <w:sz w:val="28"/>
          <w:szCs w:val="28"/>
        </w:rPr>
        <w:t>и</w:t>
      </w:r>
      <w:r w:rsidRPr="00287995">
        <w:rPr>
          <w:rFonts w:ascii="Times New Roman" w:hAnsi="Times New Roman" w:cs="Times New Roman"/>
          <w:sz w:val="28"/>
          <w:szCs w:val="28"/>
        </w:rPr>
        <w:t xml:space="preserve">нансируется переселение мусульман из стран Ближнего Востока (в основном – беженцев из зон конфликтов) на Балканы. В </w:t>
      </w:r>
      <w:proofErr w:type="spellStart"/>
      <w:r w:rsidRPr="00287995">
        <w:rPr>
          <w:rFonts w:ascii="Times New Roman" w:hAnsi="Times New Roman" w:cs="Times New Roman"/>
          <w:sz w:val="28"/>
          <w:szCs w:val="28"/>
        </w:rPr>
        <w:t>Призрене</w:t>
      </w:r>
      <w:proofErr w:type="spellEnd"/>
      <w:r w:rsidRPr="00287995">
        <w:rPr>
          <w:rFonts w:ascii="Times New Roman" w:hAnsi="Times New Roman" w:cs="Times New Roman"/>
          <w:sz w:val="28"/>
          <w:szCs w:val="28"/>
        </w:rPr>
        <w:t xml:space="preserve"> (Косово) создан Ба</w:t>
      </w:r>
      <w:r w:rsidRPr="00287995">
        <w:rPr>
          <w:rFonts w:ascii="Times New Roman" w:hAnsi="Times New Roman" w:cs="Times New Roman"/>
          <w:sz w:val="28"/>
          <w:szCs w:val="28"/>
        </w:rPr>
        <w:t>л</w:t>
      </w:r>
      <w:r w:rsidRPr="00287995">
        <w:rPr>
          <w:rFonts w:ascii="Times New Roman" w:hAnsi="Times New Roman" w:cs="Times New Roman"/>
          <w:sz w:val="28"/>
          <w:szCs w:val="28"/>
        </w:rPr>
        <w:t>канский институт тюркологических исследований –</w:t>
      </w:r>
      <w:r>
        <w:rPr>
          <w:rFonts w:ascii="Times New Roman" w:hAnsi="Times New Roman" w:cs="Times New Roman"/>
          <w:sz w:val="28"/>
          <w:szCs w:val="28"/>
        </w:rPr>
        <w:t xml:space="preserve"> инструмент </w:t>
      </w:r>
      <w:r w:rsidRPr="00287995">
        <w:rPr>
          <w:rFonts w:ascii="Times New Roman" w:hAnsi="Times New Roman" w:cs="Times New Roman"/>
          <w:sz w:val="28"/>
          <w:szCs w:val="28"/>
        </w:rPr>
        <w:t>распростр</w:t>
      </w:r>
      <w:r w:rsidRPr="00287995">
        <w:rPr>
          <w:rFonts w:ascii="Times New Roman" w:hAnsi="Times New Roman" w:cs="Times New Roman"/>
          <w:sz w:val="28"/>
          <w:szCs w:val="28"/>
        </w:rPr>
        <w:t>а</w:t>
      </w:r>
      <w:r w:rsidRPr="00287995">
        <w:rPr>
          <w:rFonts w:ascii="Times New Roman" w:hAnsi="Times New Roman" w:cs="Times New Roman"/>
          <w:sz w:val="28"/>
          <w:szCs w:val="28"/>
        </w:rPr>
        <w:t xml:space="preserve">нения радикального ислама. </w:t>
      </w:r>
      <w:proofErr w:type="gramStart"/>
      <w:r w:rsidRPr="00287995">
        <w:rPr>
          <w:rFonts w:ascii="Times New Roman" w:hAnsi="Times New Roman" w:cs="Times New Roman"/>
          <w:sz w:val="28"/>
          <w:szCs w:val="28"/>
        </w:rPr>
        <w:t>В</w:t>
      </w:r>
      <w:r w:rsidR="00EF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большом количестве </w:t>
      </w:r>
      <w:r w:rsidRPr="00287995">
        <w:rPr>
          <w:rFonts w:ascii="Times New Roman" w:hAnsi="Times New Roman" w:cs="Times New Roman"/>
          <w:sz w:val="28"/>
          <w:szCs w:val="28"/>
        </w:rPr>
        <w:t>строятся мечети, созданы исламские религиозно-культурные центры и турецкие секулярные универс</w:t>
      </w:r>
      <w:r w:rsidRPr="00287995">
        <w:rPr>
          <w:rFonts w:ascii="Times New Roman" w:hAnsi="Times New Roman" w:cs="Times New Roman"/>
          <w:sz w:val="28"/>
          <w:szCs w:val="28"/>
        </w:rPr>
        <w:t>и</w:t>
      </w:r>
      <w:r w:rsidRPr="00287995">
        <w:rPr>
          <w:rFonts w:ascii="Times New Roman" w:hAnsi="Times New Roman" w:cs="Times New Roman"/>
          <w:sz w:val="28"/>
          <w:szCs w:val="28"/>
        </w:rPr>
        <w:t>теты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6"/>
      </w:r>
      <w:r w:rsidRPr="00287995">
        <w:rPr>
          <w:rFonts w:ascii="Times New Roman" w:hAnsi="Times New Roman" w:cs="Times New Roman"/>
          <w:sz w:val="28"/>
          <w:szCs w:val="28"/>
        </w:rPr>
        <w:t>. Именно Балканы – самый краткий и надёжный путь для проникнов</w:t>
      </w:r>
      <w:r w:rsidRPr="00287995">
        <w:rPr>
          <w:rFonts w:ascii="Times New Roman" w:hAnsi="Times New Roman" w:cs="Times New Roman"/>
          <w:sz w:val="28"/>
          <w:szCs w:val="28"/>
        </w:rPr>
        <w:t>е</w:t>
      </w:r>
      <w:r w:rsidRPr="00287995">
        <w:rPr>
          <w:rFonts w:ascii="Times New Roman" w:hAnsi="Times New Roman" w:cs="Times New Roman"/>
          <w:sz w:val="28"/>
          <w:szCs w:val="28"/>
        </w:rPr>
        <w:t xml:space="preserve">ния </w:t>
      </w:r>
      <w:r w:rsidR="00EF6AA1">
        <w:rPr>
          <w:rFonts w:ascii="Times New Roman" w:hAnsi="Times New Roman" w:cs="Times New Roman"/>
          <w:sz w:val="28"/>
          <w:szCs w:val="28"/>
        </w:rPr>
        <w:t xml:space="preserve">нелегальных </w:t>
      </w:r>
      <w:r w:rsidRPr="00287995">
        <w:rPr>
          <w:rFonts w:ascii="Times New Roman" w:hAnsi="Times New Roman" w:cs="Times New Roman"/>
          <w:sz w:val="28"/>
          <w:szCs w:val="28"/>
        </w:rPr>
        <w:t xml:space="preserve">мигрантов </w:t>
      </w:r>
      <w:r w:rsidR="00EF6AA1">
        <w:rPr>
          <w:rFonts w:ascii="Times New Roman" w:hAnsi="Times New Roman" w:cs="Times New Roman"/>
          <w:sz w:val="28"/>
          <w:szCs w:val="28"/>
        </w:rPr>
        <w:t xml:space="preserve">с Ближнего Востока </w:t>
      </w:r>
      <w:r w:rsidRPr="00287995">
        <w:rPr>
          <w:rFonts w:ascii="Times New Roman" w:hAnsi="Times New Roman" w:cs="Times New Roman"/>
          <w:sz w:val="28"/>
          <w:szCs w:val="28"/>
        </w:rPr>
        <w:t xml:space="preserve">в Европу, для транзита наркотиков, </w:t>
      </w:r>
      <w:r w:rsidR="00673497">
        <w:rPr>
          <w:rFonts w:ascii="Times New Roman" w:hAnsi="Times New Roman" w:cs="Times New Roman"/>
          <w:sz w:val="28"/>
          <w:szCs w:val="28"/>
        </w:rPr>
        <w:t xml:space="preserve">оборота </w:t>
      </w:r>
      <w:r w:rsidRPr="00287995">
        <w:rPr>
          <w:rFonts w:ascii="Times New Roman" w:hAnsi="Times New Roman" w:cs="Times New Roman"/>
          <w:sz w:val="28"/>
          <w:szCs w:val="28"/>
        </w:rPr>
        <w:t xml:space="preserve">оружия и иных проявлений </w:t>
      </w:r>
      <w:r w:rsidR="00EF6AA1">
        <w:rPr>
          <w:rFonts w:ascii="Times New Roman" w:hAnsi="Times New Roman" w:cs="Times New Roman"/>
          <w:sz w:val="28"/>
          <w:szCs w:val="28"/>
        </w:rPr>
        <w:t>организованной преступн</w:t>
      </w:r>
      <w:r w:rsidR="00EF6AA1">
        <w:rPr>
          <w:rFonts w:ascii="Times New Roman" w:hAnsi="Times New Roman" w:cs="Times New Roman"/>
          <w:sz w:val="28"/>
          <w:szCs w:val="28"/>
        </w:rPr>
        <w:t>о</w:t>
      </w:r>
      <w:r w:rsidR="00EF6AA1">
        <w:rPr>
          <w:rFonts w:ascii="Times New Roman" w:hAnsi="Times New Roman" w:cs="Times New Roman"/>
          <w:sz w:val="28"/>
          <w:szCs w:val="28"/>
        </w:rPr>
        <w:t>сти</w:t>
      </w:r>
      <w:r w:rsidR="00EF6AA1">
        <w:rPr>
          <w:rStyle w:val="a9"/>
          <w:rFonts w:ascii="Times New Roman" w:hAnsi="Times New Roman" w:cs="Times New Roman"/>
          <w:sz w:val="28"/>
          <w:szCs w:val="28"/>
        </w:rPr>
        <w:footnoteReference w:id="37"/>
      </w:r>
      <w:r w:rsidRPr="00287995">
        <w:rPr>
          <w:rFonts w:ascii="Times New Roman" w:hAnsi="Times New Roman" w:cs="Times New Roman"/>
          <w:sz w:val="28"/>
          <w:szCs w:val="28"/>
        </w:rPr>
        <w:t>.</w:t>
      </w:r>
      <w:r w:rsidR="00EF6AA1">
        <w:rPr>
          <w:rFonts w:ascii="Times New Roman" w:hAnsi="Times New Roman" w:cs="Times New Roman"/>
          <w:sz w:val="28"/>
          <w:szCs w:val="28"/>
        </w:rPr>
        <w:t xml:space="preserve"> </w:t>
      </w:r>
      <w:r w:rsidR="00EF6AA1" w:rsidRPr="00EF6AA1">
        <w:rPr>
          <w:rFonts w:ascii="Times New Roman" w:hAnsi="Times New Roman" w:cs="Times New Roman"/>
          <w:sz w:val="28"/>
          <w:szCs w:val="28"/>
        </w:rPr>
        <w:t>По данным агентства</w:t>
      </w:r>
      <w:r w:rsidR="00EF6AA1">
        <w:rPr>
          <w:rFonts w:ascii="Times New Roman" w:hAnsi="Times New Roman" w:cs="Times New Roman"/>
          <w:sz w:val="28"/>
          <w:szCs w:val="28"/>
        </w:rPr>
        <w:t xml:space="preserve"> </w:t>
      </w:r>
      <w:r w:rsidR="00EF6AA1" w:rsidRPr="00EF6AA1">
        <w:rPr>
          <w:rFonts w:ascii="Times New Roman" w:hAnsi="Times New Roman" w:cs="Times New Roman"/>
          <w:sz w:val="28"/>
          <w:szCs w:val="28"/>
        </w:rPr>
        <w:t>Европейского союза по безопасности внешних границ «</w:t>
      </w:r>
      <w:proofErr w:type="spellStart"/>
      <w:r w:rsidR="00EF6AA1" w:rsidRPr="00EF6AA1">
        <w:rPr>
          <w:rFonts w:ascii="Times New Roman" w:hAnsi="Times New Roman" w:cs="Times New Roman"/>
          <w:sz w:val="28"/>
          <w:szCs w:val="28"/>
        </w:rPr>
        <w:t>Frontex</w:t>
      </w:r>
      <w:proofErr w:type="spellEnd"/>
      <w:r w:rsidR="00EF6AA1" w:rsidRPr="00EF6AA1">
        <w:rPr>
          <w:rFonts w:ascii="Times New Roman" w:hAnsi="Times New Roman" w:cs="Times New Roman"/>
          <w:sz w:val="28"/>
          <w:szCs w:val="28"/>
        </w:rPr>
        <w:t xml:space="preserve">», </w:t>
      </w:r>
      <w:r w:rsidR="0067349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F6AA1" w:rsidRPr="00EF6AA1">
        <w:rPr>
          <w:rFonts w:ascii="Times New Roman" w:hAnsi="Times New Roman" w:cs="Times New Roman"/>
          <w:sz w:val="28"/>
          <w:szCs w:val="28"/>
        </w:rPr>
        <w:t>в 2018 г. из Турции через Балканы в Европу отпр</w:t>
      </w:r>
      <w:r w:rsidR="00EF6AA1" w:rsidRPr="00EF6AA1">
        <w:rPr>
          <w:rFonts w:ascii="Times New Roman" w:hAnsi="Times New Roman" w:cs="Times New Roman"/>
          <w:sz w:val="28"/>
          <w:szCs w:val="28"/>
        </w:rPr>
        <w:t>а</w:t>
      </w:r>
      <w:r w:rsidR="00EF6AA1" w:rsidRPr="00EF6AA1">
        <w:rPr>
          <w:rFonts w:ascii="Times New Roman" w:hAnsi="Times New Roman" w:cs="Times New Roman"/>
          <w:sz w:val="28"/>
          <w:szCs w:val="28"/>
        </w:rPr>
        <w:t>вилось</w:t>
      </w:r>
      <w:proofErr w:type="gramEnd"/>
      <w:r w:rsidR="00EF6AA1" w:rsidRPr="00EF6AA1">
        <w:rPr>
          <w:rFonts w:ascii="Times New Roman" w:hAnsi="Times New Roman" w:cs="Times New Roman"/>
          <w:sz w:val="28"/>
          <w:szCs w:val="28"/>
        </w:rPr>
        <w:t xml:space="preserve"> </w:t>
      </w:r>
      <w:r w:rsidR="00673497">
        <w:rPr>
          <w:rFonts w:ascii="Times New Roman" w:hAnsi="Times New Roman" w:cs="Times New Roman"/>
          <w:sz w:val="28"/>
          <w:szCs w:val="28"/>
        </w:rPr>
        <w:t xml:space="preserve">не меньше </w:t>
      </w:r>
      <w:r w:rsidR="00EF6AA1" w:rsidRPr="00EF6AA1">
        <w:rPr>
          <w:rFonts w:ascii="Times New Roman" w:hAnsi="Times New Roman" w:cs="Times New Roman"/>
          <w:sz w:val="28"/>
          <w:szCs w:val="28"/>
        </w:rPr>
        <w:t>63,0 тыс. нелегальных мигрантов – на 34% больше, чем в 2017 г.</w:t>
      </w:r>
      <w:r w:rsidR="00EF6AA1">
        <w:rPr>
          <w:rStyle w:val="a9"/>
          <w:rFonts w:ascii="Times New Roman" w:hAnsi="Times New Roman" w:cs="Times New Roman"/>
          <w:sz w:val="28"/>
          <w:szCs w:val="28"/>
        </w:rPr>
        <w:footnoteReference w:id="38"/>
      </w:r>
    </w:p>
    <w:p w:rsidR="00521298" w:rsidRDefault="00985C92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182083">
        <w:rPr>
          <w:rFonts w:ascii="Times New Roman" w:hAnsi="Times New Roman" w:cs="Times New Roman"/>
          <w:sz w:val="28"/>
          <w:szCs w:val="28"/>
        </w:rPr>
        <w:t xml:space="preserve">азмораживание» </w:t>
      </w:r>
      <w:r w:rsidR="000B6741">
        <w:rPr>
          <w:rFonts w:ascii="Times New Roman" w:hAnsi="Times New Roman" w:cs="Times New Roman"/>
          <w:sz w:val="28"/>
          <w:szCs w:val="28"/>
        </w:rPr>
        <w:t xml:space="preserve">долгосрочных конфликтов в Косово и </w:t>
      </w:r>
      <w:proofErr w:type="spellStart"/>
      <w:r w:rsidR="000B6741">
        <w:rPr>
          <w:rFonts w:ascii="Times New Roman" w:hAnsi="Times New Roman" w:cs="Times New Roman"/>
          <w:sz w:val="28"/>
          <w:szCs w:val="28"/>
        </w:rPr>
        <w:t>Метохии</w:t>
      </w:r>
      <w:proofErr w:type="spellEnd"/>
      <w:r w:rsidR="000B6741">
        <w:rPr>
          <w:rFonts w:ascii="Times New Roman" w:hAnsi="Times New Roman" w:cs="Times New Roman"/>
          <w:sz w:val="28"/>
          <w:szCs w:val="28"/>
        </w:rPr>
        <w:t>, М</w:t>
      </w:r>
      <w:r w:rsidR="000B6741">
        <w:rPr>
          <w:rFonts w:ascii="Times New Roman" w:hAnsi="Times New Roman" w:cs="Times New Roman"/>
          <w:sz w:val="28"/>
          <w:szCs w:val="28"/>
        </w:rPr>
        <w:t>а</w:t>
      </w:r>
      <w:r w:rsidR="000B6741">
        <w:rPr>
          <w:rFonts w:ascii="Times New Roman" w:hAnsi="Times New Roman" w:cs="Times New Roman"/>
          <w:sz w:val="28"/>
          <w:szCs w:val="28"/>
        </w:rPr>
        <w:t>к</w:t>
      </w:r>
      <w:r w:rsidR="001820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донии, Боснии и Герцеговине имее</w:t>
      </w:r>
      <w:r w:rsidR="00182083">
        <w:rPr>
          <w:rFonts w:ascii="Times New Roman" w:hAnsi="Times New Roman" w:cs="Times New Roman"/>
          <w:sz w:val="28"/>
          <w:szCs w:val="28"/>
        </w:rPr>
        <w:t xml:space="preserve">т глубокие </w:t>
      </w:r>
      <w:proofErr w:type="spellStart"/>
      <w:r w:rsidR="00182083">
        <w:rPr>
          <w:rFonts w:ascii="Times New Roman" w:hAnsi="Times New Roman" w:cs="Times New Roman"/>
          <w:sz w:val="28"/>
          <w:szCs w:val="28"/>
        </w:rPr>
        <w:t>внутрирегиональные</w:t>
      </w:r>
      <w:proofErr w:type="spellEnd"/>
      <w:r w:rsidR="00182083">
        <w:rPr>
          <w:rFonts w:ascii="Times New Roman" w:hAnsi="Times New Roman" w:cs="Times New Roman"/>
          <w:sz w:val="28"/>
          <w:szCs w:val="28"/>
        </w:rPr>
        <w:t xml:space="preserve"> прич</w:t>
      </w:r>
      <w:r w:rsidR="00182083">
        <w:rPr>
          <w:rFonts w:ascii="Times New Roman" w:hAnsi="Times New Roman" w:cs="Times New Roman"/>
          <w:sz w:val="28"/>
          <w:szCs w:val="28"/>
        </w:rPr>
        <w:t>и</w:t>
      </w:r>
      <w:r w:rsidR="00182083">
        <w:rPr>
          <w:rFonts w:ascii="Times New Roman" w:hAnsi="Times New Roman" w:cs="Times New Roman"/>
          <w:sz w:val="28"/>
          <w:szCs w:val="28"/>
        </w:rPr>
        <w:t xml:space="preserve">ны, поскольку послевоенные границы и политическое устройство балканских государств не устраивает значительную часть населения, не воспринимается как легитимное. </w:t>
      </w:r>
      <w:proofErr w:type="gramStart"/>
      <w:r w:rsidR="00027638">
        <w:rPr>
          <w:rFonts w:ascii="Times New Roman" w:hAnsi="Times New Roman" w:cs="Times New Roman"/>
          <w:sz w:val="28"/>
          <w:szCs w:val="28"/>
        </w:rPr>
        <w:t>Одновременно и</w:t>
      </w:r>
      <w:r w:rsidR="00182083">
        <w:rPr>
          <w:rFonts w:ascii="Times New Roman" w:hAnsi="Times New Roman" w:cs="Times New Roman"/>
          <w:sz w:val="28"/>
          <w:szCs w:val="28"/>
        </w:rPr>
        <w:t>нтернационализация конфликтов использ</w:t>
      </w:r>
      <w:r w:rsidR="00182083">
        <w:rPr>
          <w:rFonts w:ascii="Times New Roman" w:hAnsi="Times New Roman" w:cs="Times New Roman"/>
          <w:sz w:val="28"/>
          <w:szCs w:val="28"/>
        </w:rPr>
        <w:t>у</w:t>
      </w:r>
      <w:r w:rsidR="00182083">
        <w:rPr>
          <w:rFonts w:ascii="Times New Roman" w:hAnsi="Times New Roman" w:cs="Times New Roman"/>
          <w:sz w:val="28"/>
          <w:szCs w:val="28"/>
        </w:rPr>
        <w:t>ется НАТО, США и ЕС для навязывания внешнего арбитража, для срыва н</w:t>
      </w:r>
      <w:r w:rsidR="00182083">
        <w:rPr>
          <w:rFonts w:ascii="Times New Roman" w:hAnsi="Times New Roman" w:cs="Times New Roman"/>
          <w:sz w:val="28"/>
          <w:szCs w:val="28"/>
        </w:rPr>
        <w:t>е</w:t>
      </w:r>
      <w:r w:rsidR="00182083">
        <w:rPr>
          <w:rFonts w:ascii="Times New Roman" w:hAnsi="Times New Roman" w:cs="Times New Roman"/>
          <w:sz w:val="28"/>
          <w:szCs w:val="28"/>
        </w:rPr>
        <w:t>угодных геополитических проектов (например, коалиции четырёх нейтрал</w:t>
      </w:r>
      <w:r w:rsidR="00182083">
        <w:rPr>
          <w:rFonts w:ascii="Times New Roman" w:hAnsi="Times New Roman" w:cs="Times New Roman"/>
          <w:sz w:val="28"/>
          <w:szCs w:val="28"/>
        </w:rPr>
        <w:t>ь</w:t>
      </w:r>
      <w:r w:rsidR="00182083">
        <w:rPr>
          <w:rFonts w:ascii="Times New Roman" w:hAnsi="Times New Roman" w:cs="Times New Roman"/>
          <w:sz w:val="28"/>
          <w:szCs w:val="28"/>
        </w:rPr>
        <w:t>ных государств</w:t>
      </w:r>
      <w:r w:rsidR="00C21547">
        <w:rPr>
          <w:rFonts w:ascii="Times New Roman" w:hAnsi="Times New Roman" w:cs="Times New Roman"/>
          <w:sz w:val="28"/>
          <w:szCs w:val="28"/>
        </w:rPr>
        <w:t>,</w:t>
      </w:r>
      <w:r w:rsidR="00182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547">
        <w:rPr>
          <w:rFonts w:ascii="Times New Roman" w:hAnsi="Times New Roman" w:cs="Times New Roman"/>
          <w:sz w:val="28"/>
          <w:szCs w:val="28"/>
        </w:rPr>
        <w:t>обсуждавшейся</w:t>
      </w:r>
      <w:proofErr w:type="spellEnd"/>
      <w:r w:rsidR="00C21547">
        <w:rPr>
          <w:rFonts w:ascii="Times New Roman" w:hAnsi="Times New Roman" w:cs="Times New Roman"/>
          <w:sz w:val="28"/>
          <w:szCs w:val="28"/>
        </w:rPr>
        <w:t xml:space="preserve"> </w:t>
      </w:r>
      <w:r w:rsidR="00182083">
        <w:rPr>
          <w:rFonts w:ascii="Times New Roman" w:hAnsi="Times New Roman" w:cs="Times New Roman"/>
          <w:sz w:val="28"/>
          <w:szCs w:val="28"/>
        </w:rPr>
        <w:t>в 2015 – 2016 гг.: Сербии, Македонии, Че</w:t>
      </w:r>
      <w:r w:rsidR="00182083">
        <w:rPr>
          <w:rFonts w:ascii="Times New Roman" w:hAnsi="Times New Roman" w:cs="Times New Roman"/>
          <w:sz w:val="28"/>
          <w:szCs w:val="28"/>
        </w:rPr>
        <w:t>р</w:t>
      </w:r>
      <w:r w:rsidR="00182083">
        <w:rPr>
          <w:rFonts w:ascii="Times New Roman" w:hAnsi="Times New Roman" w:cs="Times New Roman"/>
          <w:sz w:val="28"/>
          <w:szCs w:val="28"/>
        </w:rPr>
        <w:t>ногории, Боснии и Герцеговины)</w:t>
      </w:r>
      <w:r w:rsidR="00027638">
        <w:rPr>
          <w:rStyle w:val="a9"/>
          <w:rFonts w:ascii="Times New Roman" w:hAnsi="Times New Roman" w:cs="Times New Roman"/>
          <w:sz w:val="28"/>
          <w:szCs w:val="28"/>
        </w:rPr>
        <w:footnoteReference w:id="39"/>
      </w:r>
      <w:r w:rsidR="00182083">
        <w:rPr>
          <w:rFonts w:ascii="Times New Roman" w:hAnsi="Times New Roman" w:cs="Times New Roman"/>
          <w:sz w:val="28"/>
          <w:szCs w:val="28"/>
        </w:rPr>
        <w:t>. Как известно, в итоге политической ко</w:t>
      </w:r>
      <w:r w:rsidR="00182083">
        <w:rPr>
          <w:rFonts w:ascii="Times New Roman" w:hAnsi="Times New Roman" w:cs="Times New Roman"/>
          <w:sz w:val="28"/>
          <w:szCs w:val="28"/>
        </w:rPr>
        <w:t>н</w:t>
      </w:r>
      <w:r w:rsidR="00182083">
        <w:rPr>
          <w:rFonts w:ascii="Times New Roman" w:hAnsi="Times New Roman" w:cs="Times New Roman"/>
          <w:sz w:val="28"/>
          <w:szCs w:val="28"/>
        </w:rPr>
        <w:t>фронтации правительство Македонии было сменено</w:t>
      </w:r>
      <w:r w:rsidR="002E51B4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="00182083">
        <w:rPr>
          <w:rFonts w:ascii="Times New Roman" w:hAnsi="Times New Roman" w:cs="Times New Roman"/>
          <w:sz w:val="28"/>
          <w:szCs w:val="28"/>
        </w:rPr>
        <w:t>подпис</w:t>
      </w:r>
      <w:r w:rsidR="002E51B4">
        <w:rPr>
          <w:rFonts w:ascii="Times New Roman" w:hAnsi="Times New Roman" w:cs="Times New Roman"/>
          <w:sz w:val="28"/>
          <w:szCs w:val="28"/>
        </w:rPr>
        <w:t>а</w:t>
      </w:r>
      <w:r w:rsidR="002E51B4">
        <w:rPr>
          <w:rFonts w:ascii="Times New Roman" w:hAnsi="Times New Roman" w:cs="Times New Roman"/>
          <w:sz w:val="28"/>
          <w:szCs w:val="28"/>
        </w:rPr>
        <w:t>нию</w:t>
      </w:r>
      <w:r w:rsidR="00182083">
        <w:rPr>
          <w:rFonts w:ascii="Times New Roman" w:hAnsi="Times New Roman" w:cs="Times New Roman"/>
          <w:sz w:val="28"/>
          <w:szCs w:val="28"/>
        </w:rPr>
        <w:t xml:space="preserve"> соглаше</w:t>
      </w:r>
      <w:r w:rsidR="002E51B4">
        <w:rPr>
          <w:rFonts w:ascii="Times New Roman" w:hAnsi="Times New Roman" w:cs="Times New Roman"/>
          <w:sz w:val="28"/>
          <w:szCs w:val="28"/>
        </w:rPr>
        <w:t>ния</w:t>
      </w:r>
      <w:r w:rsidR="00182083">
        <w:rPr>
          <w:rFonts w:ascii="Times New Roman" w:hAnsi="Times New Roman" w:cs="Times New Roman"/>
          <w:sz w:val="28"/>
          <w:szCs w:val="28"/>
        </w:rPr>
        <w:t xml:space="preserve"> с Грецией о смене названия страны</w:t>
      </w:r>
      <w:r w:rsidR="002E51B4">
        <w:rPr>
          <w:rStyle w:val="a9"/>
          <w:rFonts w:ascii="Times New Roman" w:hAnsi="Times New Roman" w:cs="Times New Roman"/>
          <w:sz w:val="28"/>
          <w:szCs w:val="28"/>
        </w:rPr>
        <w:footnoteReference w:id="40"/>
      </w:r>
      <w:r w:rsidR="00182083">
        <w:rPr>
          <w:rFonts w:ascii="Times New Roman" w:hAnsi="Times New Roman" w:cs="Times New Roman"/>
          <w:sz w:val="28"/>
          <w:szCs w:val="28"/>
        </w:rPr>
        <w:t>. В</w:t>
      </w:r>
      <w:r w:rsidR="00C21547">
        <w:rPr>
          <w:rFonts w:ascii="Times New Roman" w:hAnsi="Times New Roman" w:cs="Times New Roman"/>
          <w:sz w:val="28"/>
          <w:szCs w:val="28"/>
        </w:rPr>
        <w:t xml:space="preserve"> </w:t>
      </w:r>
      <w:r w:rsidR="00182083">
        <w:rPr>
          <w:rFonts w:ascii="Times New Roman" w:hAnsi="Times New Roman" w:cs="Times New Roman"/>
          <w:sz w:val="28"/>
          <w:szCs w:val="28"/>
        </w:rPr>
        <w:t>Черногории потр</w:t>
      </w:r>
      <w:r w:rsidR="00182083">
        <w:rPr>
          <w:rFonts w:ascii="Times New Roman" w:hAnsi="Times New Roman" w:cs="Times New Roman"/>
          <w:sz w:val="28"/>
          <w:szCs w:val="28"/>
        </w:rPr>
        <w:t>е</w:t>
      </w:r>
      <w:r w:rsidR="00182083">
        <w:rPr>
          <w:rFonts w:ascii="Times New Roman" w:hAnsi="Times New Roman" w:cs="Times New Roman"/>
          <w:sz w:val="28"/>
          <w:szCs w:val="28"/>
        </w:rPr>
        <w:t>бовалась провокация – обвинения в</w:t>
      </w:r>
      <w:proofErr w:type="gramEnd"/>
      <w:r w:rsidR="00182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083">
        <w:rPr>
          <w:rFonts w:ascii="Times New Roman" w:hAnsi="Times New Roman" w:cs="Times New Roman"/>
          <w:sz w:val="28"/>
          <w:szCs w:val="28"/>
        </w:rPr>
        <w:t>попытке государственного переворота</w:t>
      </w:r>
      <w:r w:rsidR="006D22BB">
        <w:rPr>
          <w:rFonts w:ascii="Times New Roman" w:hAnsi="Times New Roman" w:cs="Times New Roman"/>
          <w:sz w:val="28"/>
          <w:szCs w:val="28"/>
        </w:rPr>
        <w:t xml:space="preserve">, обеспечившие подавление </w:t>
      </w:r>
      <w:proofErr w:type="spellStart"/>
      <w:r w:rsidR="006D22BB">
        <w:rPr>
          <w:rFonts w:ascii="Times New Roman" w:hAnsi="Times New Roman" w:cs="Times New Roman"/>
          <w:sz w:val="28"/>
          <w:szCs w:val="28"/>
        </w:rPr>
        <w:t>антиНАТОвской</w:t>
      </w:r>
      <w:proofErr w:type="spellEnd"/>
      <w:r w:rsidR="006D22BB">
        <w:rPr>
          <w:rFonts w:ascii="Times New Roman" w:hAnsi="Times New Roman" w:cs="Times New Roman"/>
          <w:sz w:val="28"/>
          <w:szCs w:val="28"/>
        </w:rPr>
        <w:t xml:space="preserve"> оппозиции</w:t>
      </w:r>
      <w:r w:rsidR="006D22BB">
        <w:rPr>
          <w:rStyle w:val="a9"/>
          <w:rFonts w:ascii="Times New Roman" w:hAnsi="Times New Roman" w:cs="Times New Roman"/>
          <w:sz w:val="28"/>
          <w:szCs w:val="28"/>
        </w:rPr>
        <w:footnoteReference w:id="41"/>
      </w:r>
      <w:r w:rsidR="00182083">
        <w:rPr>
          <w:rFonts w:ascii="Times New Roman" w:hAnsi="Times New Roman" w:cs="Times New Roman"/>
          <w:sz w:val="28"/>
          <w:szCs w:val="28"/>
        </w:rPr>
        <w:t>. В</w:t>
      </w:r>
      <w:r w:rsidR="006D22BB" w:rsidRPr="006D22BB">
        <w:rPr>
          <w:rFonts w:ascii="Times New Roman" w:hAnsi="Times New Roman" w:cs="Times New Roman"/>
          <w:sz w:val="28"/>
          <w:szCs w:val="28"/>
        </w:rPr>
        <w:t xml:space="preserve"> </w:t>
      </w:r>
      <w:r w:rsidR="00182083">
        <w:rPr>
          <w:rFonts w:ascii="Times New Roman" w:hAnsi="Times New Roman" w:cs="Times New Roman"/>
          <w:sz w:val="28"/>
          <w:szCs w:val="28"/>
        </w:rPr>
        <w:t xml:space="preserve">итоге обе страны </w:t>
      </w:r>
      <w:r w:rsidR="00763E11">
        <w:rPr>
          <w:rFonts w:ascii="Times New Roman" w:hAnsi="Times New Roman" w:cs="Times New Roman"/>
          <w:sz w:val="28"/>
          <w:szCs w:val="28"/>
        </w:rPr>
        <w:t xml:space="preserve">отказались от нейтрального военного и дипломатического статуса, а сейчас </w:t>
      </w:r>
      <w:r w:rsidR="00763E11">
        <w:rPr>
          <w:rFonts w:ascii="Times New Roman" w:hAnsi="Times New Roman" w:cs="Times New Roman"/>
          <w:sz w:val="28"/>
          <w:szCs w:val="28"/>
        </w:rPr>
        <w:lastRenderedPageBreak/>
        <w:t xml:space="preserve">давление в пользу вступления в НАТО оказывается и на </w:t>
      </w:r>
      <w:proofErr w:type="spellStart"/>
      <w:r w:rsidR="00763E11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="006D22BB">
        <w:rPr>
          <w:rStyle w:val="a9"/>
          <w:rFonts w:ascii="Times New Roman" w:hAnsi="Times New Roman" w:cs="Times New Roman"/>
          <w:sz w:val="28"/>
          <w:szCs w:val="28"/>
        </w:rPr>
        <w:footnoteReference w:id="42"/>
      </w:r>
      <w:r w:rsidR="00763E11">
        <w:rPr>
          <w:rFonts w:ascii="Times New Roman" w:hAnsi="Times New Roman" w:cs="Times New Roman"/>
          <w:sz w:val="28"/>
          <w:szCs w:val="28"/>
        </w:rPr>
        <w:t>.</w:t>
      </w:r>
      <w:r w:rsidR="000E2A40">
        <w:rPr>
          <w:rFonts w:ascii="Times New Roman" w:hAnsi="Times New Roman" w:cs="Times New Roman"/>
          <w:sz w:val="28"/>
          <w:szCs w:val="28"/>
        </w:rPr>
        <w:t xml:space="preserve"> Под давлен</w:t>
      </w:r>
      <w:r w:rsidR="000E2A40">
        <w:rPr>
          <w:rFonts w:ascii="Times New Roman" w:hAnsi="Times New Roman" w:cs="Times New Roman"/>
          <w:sz w:val="28"/>
          <w:szCs w:val="28"/>
        </w:rPr>
        <w:t>и</w:t>
      </w:r>
      <w:r w:rsidR="000E2A40">
        <w:rPr>
          <w:rFonts w:ascii="Times New Roman" w:hAnsi="Times New Roman" w:cs="Times New Roman"/>
          <w:sz w:val="28"/>
          <w:szCs w:val="28"/>
        </w:rPr>
        <w:t>ем США и ЕС Сербия ведёт переговоры с Косово об обмене территориями, что узаконит независимость непризнанного государства и спровоцирует ма</w:t>
      </w:r>
      <w:r w:rsidR="000E2A40">
        <w:rPr>
          <w:rFonts w:ascii="Times New Roman" w:hAnsi="Times New Roman" w:cs="Times New Roman"/>
          <w:sz w:val="28"/>
          <w:szCs w:val="28"/>
        </w:rPr>
        <w:t>с</w:t>
      </w:r>
      <w:r w:rsidR="000E2A40">
        <w:rPr>
          <w:rFonts w:ascii="Times New Roman" w:hAnsi="Times New Roman" w:cs="Times New Roman"/>
          <w:sz w:val="28"/>
          <w:szCs w:val="28"/>
        </w:rPr>
        <w:t>совые потоки беженцев, может стать примером для насильственного пер</w:t>
      </w:r>
      <w:r w:rsidR="000E2A40">
        <w:rPr>
          <w:rFonts w:ascii="Times New Roman" w:hAnsi="Times New Roman" w:cs="Times New Roman"/>
          <w:sz w:val="28"/>
          <w:szCs w:val="28"/>
        </w:rPr>
        <w:t>е</w:t>
      </w:r>
      <w:r w:rsidR="000E2A40">
        <w:rPr>
          <w:rFonts w:ascii="Times New Roman" w:hAnsi="Times New Roman" w:cs="Times New Roman"/>
          <w:sz w:val="28"/>
          <w:szCs w:val="28"/>
        </w:rPr>
        <w:t>смотра границ</w:t>
      </w:r>
      <w:proofErr w:type="gramEnd"/>
      <w:r w:rsidR="000E2A40">
        <w:rPr>
          <w:rFonts w:ascii="Times New Roman" w:hAnsi="Times New Roman" w:cs="Times New Roman"/>
          <w:sz w:val="28"/>
          <w:szCs w:val="28"/>
        </w:rPr>
        <w:t xml:space="preserve"> в Боснии и Герцеговине, Северной Македонии и Черногории.</w:t>
      </w:r>
    </w:p>
    <w:p w:rsidR="00DF37BB" w:rsidRDefault="00DF37BB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1990-х гг. Россия не проявляла признаки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в своей дипломатии на Балканах. Первые признаки несогласия с Зап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дом (разворот самолета премьер-министра Е.М. Примакова над Атлантикой и бросок российских десантников из Боснии на Приштину в 1999 г.) остались символическими жестами. До 2008 г. Россия ограничивалась </w:t>
      </w:r>
      <w:r w:rsidR="007E0F77">
        <w:rPr>
          <w:rFonts w:ascii="Times New Roman" w:hAnsi="Times New Roman" w:cs="Times New Roman"/>
          <w:sz w:val="28"/>
          <w:szCs w:val="28"/>
        </w:rPr>
        <w:t>поддержкой п</w:t>
      </w:r>
      <w:r w:rsidR="007E0F77">
        <w:rPr>
          <w:rFonts w:ascii="Times New Roman" w:hAnsi="Times New Roman" w:cs="Times New Roman"/>
          <w:sz w:val="28"/>
          <w:szCs w:val="28"/>
        </w:rPr>
        <w:t>о</w:t>
      </w:r>
      <w:r w:rsidR="007E0F77">
        <w:rPr>
          <w:rFonts w:ascii="Times New Roman" w:hAnsi="Times New Roman" w:cs="Times New Roman"/>
          <w:sz w:val="28"/>
          <w:szCs w:val="28"/>
        </w:rPr>
        <w:t xml:space="preserve">слевоенного </w:t>
      </w:r>
      <w:proofErr w:type="spellStart"/>
      <w:r w:rsidR="007E0F77">
        <w:rPr>
          <w:rFonts w:ascii="Times New Roman" w:hAnsi="Times New Roman" w:cs="Times New Roman"/>
          <w:sz w:val="28"/>
          <w:szCs w:val="28"/>
        </w:rPr>
        <w:t>миростроительства</w:t>
      </w:r>
      <w:proofErr w:type="spellEnd"/>
      <w:r w:rsidR="007E0F77">
        <w:rPr>
          <w:rFonts w:ascii="Times New Roman" w:hAnsi="Times New Roman" w:cs="Times New Roman"/>
          <w:sz w:val="28"/>
          <w:szCs w:val="28"/>
        </w:rPr>
        <w:t xml:space="preserve"> и международного урегулирования в </w:t>
      </w:r>
      <w:proofErr w:type="spellStart"/>
      <w:r w:rsidR="007E0F77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="007E0F77">
        <w:rPr>
          <w:rFonts w:ascii="Times New Roman" w:hAnsi="Times New Roman" w:cs="Times New Roman"/>
          <w:sz w:val="28"/>
          <w:szCs w:val="28"/>
        </w:rPr>
        <w:t xml:space="preserve"> и Косово. Хотя даже либеральные аналитики Е. </w:t>
      </w:r>
      <w:proofErr w:type="spellStart"/>
      <w:r w:rsidR="007E0F77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7E0F77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="007E0F77">
        <w:rPr>
          <w:rFonts w:ascii="Times New Roman" w:hAnsi="Times New Roman" w:cs="Times New Roman"/>
          <w:sz w:val="28"/>
          <w:szCs w:val="28"/>
        </w:rPr>
        <w:t>Пивоваренко</w:t>
      </w:r>
      <w:proofErr w:type="spellEnd"/>
      <w:r w:rsidR="007E0F77">
        <w:rPr>
          <w:rFonts w:ascii="Times New Roman" w:hAnsi="Times New Roman" w:cs="Times New Roman"/>
          <w:sz w:val="28"/>
          <w:szCs w:val="28"/>
        </w:rPr>
        <w:t xml:space="preserve"> с упрёком указывают: «</w:t>
      </w:r>
      <w:r w:rsidR="007E0F77" w:rsidRPr="00483867">
        <w:rPr>
          <w:rFonts w:ascii="Times New Roman" w:hAnsi="Times New Roman" w:cs="Times New Roman"/>
          <w:sz w:val="28"/>
          <w:szCs w:val="28"/>
        </w:rPr>
        <w:t>Россия приветствовала взятие балканскими странами курса на вступление в ЕС, оставив без внимания факт параллельности пр</w:t>
      </w:r>
      <w:r w:rsidR="007E0F77" w:rsidRPr="00483867">
        <w:rPr>
          <w:rFonts w:ascii="Times New Roman" w:hAnsi="Times New Roman" w:cs="Times New Roman"/>
          <w:sz w:val="28"/>
          <w:szCs w:val="28"/>
        </w:rPr>
        <w:t>о</w:t>
      </w:r>
      <w:r w:rsidR="007E0F77" w:rsidRPr="00483867">
        <w:rPr>
          <w:rFonts w:ascii="Times New Roman" w:hAnsi="Times New Roman" w:cs="Times New Roman"/>
          <w:sz w:val="28"/>
          <w:szCs w:val="28"/>
        </w:rPr>
        <w:t xml:space="preserve">цесса </w:t>
      </w:r>
      <w:proofErr w:type="spellStart"/>
      <w:r w:rsidR="007E0F77" w:rsidRPr="00483867">
        <w:rPr>
          <w:rFonts w:ascii="Times New Roman" w:hAnsi="Times New Roman" w:cs="Times New Roman"/>
          <w:sz w:val="28"/>
          <w:szCs w:val="28"/>
        </w:rPr>
        <w:t>евроинтеграции</w:t>
      </w:r>
      <w:proofErr w:type="spellEnd"/>
      <w:r w:rsidR="007E0F77" w:rsidRPr="00483867">
        <w:rPr>
          <w:rFonts w:ascii="Times New Roman" w:hAnsi="Times New Roman" w:cs="Times New Roman"/>
          <w:sz w:val="28"/>
          <w:szCs w:val="28"/>
        </w:rPr>
        <w:t xml:space="preserve"> и вступления в НАТО</w:t>
      </w:r>
      <w:r w:rsidR="007E0F77">
        <w:rPr>
          <w:rFonts w:ascii="Times New Roman" w:hAnsi="Times New Roman" w:cs="Times New Roman"/>
          <w:sz w:val="28"/>
          <w:szCs w:val="28"/>
        </w:rPr>
        <w:t>»</w:t>
      </w:r>
      <w:r w:rsidR="007E0F77">
        <w:rPr>
          <w:rStyle w:val="a9"/>
          <w:rFonts w:ascii="Times New Roman" w:hAnsi="Times New Roman" w:cs="Times New Roman"/>
          <w:sz w:val="28"/>
          <w:szCs w:val="28"/>
        </w:rPr>
        <w:footnoteReference w:id="43"/>
      </w:r>
      <w:r w:rsidR="007E0F77" w:rsidRPr="00483867">
        <w:rPr>
          <w:rFonts w:ascii="Times New Roman" w:hAnsi="Times New Roman" w:cs="Times New Roman"/>
          <w:sz w:val="28"/>
          <w:szCs w:val="28"/>
        </w:rPr>
        <w:t>.</w:t>
      </w:r>
      <w:r w:rsidR="007E0F77">
        <w:rPr>
          <w:rFonts w:ascii="Times New Roman" w:hAnsi="Times New Roman" w:cs="Times New Roman"/>
          <w:sz w:val="28"/>
          <w:szCs w:val="28"/>
        </w:rPr>
        <w:t xml:space="preserve"> Активизация российской д</w:t>
      </w:r>
      <w:r w:rsidR="007E0F77">
        <w:rPr>
          <w:rFonts w:ascii="Times New Roman" w:hAnsi="Times New Roman" w:cs="Times New Roman"/>
          <w:sz w:val="28"/>
          <w:szCs w:val="28"/>
        </w:rPr>
        <w:t>и</w:t>
      </w:r>
      <w:r w:rsidR="007E0F77">
        <w:rPr>
          <w:rFonts w:ascii="Times New Roman" w:hAnsi="Times New Roman" w:cs="Times New Roman"/>
          <w:sz w:val="28"/>
          <w:szCs w:val="28"/>
        </w:rPr>
        <w:t>пломатии на Балканах происходит только после Мюнхенской речи В.В. П</w:t>
      </w:r>
      <w:r w:rsidR="007E0F77">
        <w:rPr>
          <w:rFonts w:ascii="Times New Roman" w:hAnsi="Times New Roman" w:cs="Times New Roman"/>
          <w:sz w:val="28"/>
          <w:szCs w:val="28"/>
        </w:rPr>
        <w:t>у</w:t>
      </w:r>
      <w:r w:rsidR="007E0F77">
        <w:rPr>
          <w:rFonts w:ascii="Times New Roman" w:hAnsi="Times New Roman" w:cs="Times New Roman"/>
          <w:sz w:val="28"/>
          <w:szCs w:val="28"/>
        </w:rPr>
        <w:t>тина и провозглашения независимости Косова.</w:t>
      </w:r>
    </w:p>
    <w:p w:rsidR="004A216A" w:rsidRPr="008733DA" w:rsidRDefault="004A216A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16A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  <w:r w:rsidR="003D4DFF">
        <w:rPr>
          <w:rFonts w:ascii="Times New Roman" w:hAnsi="Times New Roman" w:cs="Times New Roman"/>
          <w:sz w:val="28"/>
          <w:szCs w:val="28"/>
        </w:rPr>
        <w:t>провод</w:t>
      </w:r>
      <w:r w:rsidRPr="004A216A">
        <w:rPr>
          <w:rFonts w:ascii="Times New Roman" w:hAnsi="Times New Roman" w:cs="Times New Roman"/>
          <w:sz w:val="28"/>
          <w:szCs w:val="28"/>
        </w:rPr>
        <w:t xml:space="preserve">ит свою внешнюю политику в отношении стран Балканского полуострова на </w:t>
      </w:r>
      <w:r w:rsidR="008733DA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4A216A">
        <w:rPr>
          <w:rFonts w:ascii="Times New Roman" w:hAnsi="Times New Roman" w:cs="Times New Roman"/>
          <w:sz w:val="28"/>
          <w:szCs w:val="28"/>
        </w:rPr>
        <w:t>равноправного взаимовыгодного сотрудничества</w:t>
      </w:r>
      <w:r w:rsidR="008733DA">
        <w:rPr>
          <w:rFonts w:ascii="Times New Roman" w:hAnsi="Times New Roman" w:cs="Times New Roman"/>
          <w:sz w:val="28"/>
          <w:szCs w:val="28"/>
        </w:rPr>
        <w:t>, исходя из понимания современной международной системы как многополярной</w:t>
      </w:r>
      <w:r w:rsidR="00E31D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1D8B">
        <w:rPr>
          <w:rFonts w:ascii="Times New Roman" w:hAnsi="Times New Roman" w:cs="Times New Roman"/>
          <w:sz w:val="28"/>
          <w:szCs w:val="28"/>
        </w:rPr>
        <w:t>Россия не предлагает странам Балкан, как и любым др</w:t>
      </w:r>
      <w:r w:rsidR="00E31D8B">
        <w:rPr>
          <w:rFonts w:ascii="Times New Roman" w:hAnsi="Times New Roman" w:cs="Times New Roman"/>
          <w:sz w:val="28"/>
          <w:szCs w:val="28"/>
        </w:rPr>
        <w:t>у</w:t>
      </w:r>
      <w:r w:rsidR="00E31D8B">
        <w:rPr>
          <w:rFonts w:ascii="Times New Roman" w:hAnsi="Times New Roman" w:cs="Times New Roman"/>
          <w:sz w:val="28"/>
          <w:szCs w:val="28"/>
        </w:rPr>
        <w:t>гим, создание военно-политических блоков</w:t>
      </w:r>
      <w:r w:rsidR="006D22BB">
        <w:rPr>
          <w:rStyle w:val="a9"/>
          <w:rFonts w:ascii="Times New Roman" w:hAnsi="Times New Roman" w:cs="Times New Roman"/>
          <w:sz w:val="28"/>
          <w:szCs w:val="28"/>
        </w:rPr>
        <w:footnoteReference w:id="44"/>
      </w:r>
      <w:r w:rsidR="006D22BB">
        <w:rPr>
          <w:rFonts w:ascii="Times New Roman" w:hAnsi="Times New Roman" w:cs="Times New Roman"/>
          <w:sz w:val="28"/>
          <w:szCs w:val="28"/>
        </w:rPr>
        <w:t xml:space="preserve">. </w:t>
      </w:r>
      <w:r w:rsidR="005906D0">
        <w:rPr>
          <w:rFonts w:ascii="Times New Roman" w:hAnsi="Times New Roman" w:cs="Times New Roman"/>
          <w:sz w:val="28"/>
          <w:szCs w:val="28"/>
        </w:rPr>
        <w:t xml:space="preserve">В действующей </w:t>
      </w:r>
      <w:r w:rsidR="005906D0" w:rsidRPr="005906D0">
        <w:rPr>
          <w:rFonts w:ascii="Times New Roman" w:hAnsi="Times New Roman" w:cs="Times New Roman"/>
          <w:sz w:val="28"/>
          <w:szCs w:val="28"/>
        </w:rPr>
        <w:t>Концепции внешней политики Российской Федерации</w:t>
      </w:r>
      <w:r w:rsidR="005906D0">
        <w:rPr>
          <w:rFonts w:ascii="Times New Roman" w:hAnsi="Times New Roman" w:cs="Times New Roman"/>
          <w:sz w:val="28"/>
          <w:szCs w:val="28"/>
        </w:rPr>
        <w:t xml:space="preserve">, утверждённой </w:t>
      </w:r>
      <w:r w:rsidR="005906D0" w:rsidRPr="005906D0">
        <w:rPr>
          <w:rFonts w:ascii="Times New Roman" w:hAnsi="Times New Roman" w:cs="Times New Roman"/>
          <w:sz w:val="28"/>
          <w:szCs w:val="28"/>
        </w:rPr>
        <w:t>Указом Президе</w:t>
      </w:r>
      <w:r w:rsidR="005906D0" w:rsidRPr="005906D0">
        <w:rPr>
          <w:rFonts w:ascii="Times New Roman" w:hAnsi="Times New Roman" w:cs="Times New Roman"/>
          <w:sz w:val="28"/>
          <w:szCs w:val="28"/>
        </w:rPr>
        <w:t>н</w:t>
      </w:r>
      <w:r w:rsidR="005906D0" w:rsidRPr="005906D0">
        <w:rPr>
          <w:rFonts w:ascii="Times New Roman" w:hAnsi="Times New Roman" w:cs="Times New Roman"/>
          <w:sz w:val="28"/>
          <w:szCs w:val="28"/>
        </w:rPr>
        <w:t xml:space="preserve">та </w:t>
      </w:r>
      <w:r w:rsidR="008733DA">
        <w:rPr>
          <w:rFonts w:ascii="Times New Roman" w:hAnsi="Times New Roman" w:cs="Times New Roman"/>
          <w:sz w:val="28"/>
          <w:szCs w:val="28"/>
        </w:rPr>
        <w:t xml:space="preserve">РФ </w:t>
      </w:r>
      <w:r w:rsidR="005906D0" w:rsidRPr="005906D0">
        <w:rPr>
          <w:rFonts w:ascii="Times New Roman" w:hAnsi="Times New Roman" w:cs="Times New Roman"/>
          <w:sz w:val="28"/>
          <w:szCs w:val="28"/>
        </w:rPr>
        <w:t>№ 640</w:t>
      </w:r>
      <w:r w:rsidR="005906D0">
        <w:rPr>
          <w:rFonts w:ascii="Times New Roman" w:hAnsi="Times New Roman" w:cs="Times New Roman"/>
          <w:sz w:val="28"/>
          <w:szCs w:val="28"/>
        </w:rPr>
        <w:t xml:space="preserve"> </w:t>
      </w:r>
      <w:r w:rsidR="005906D0" w:rsidRPr="005906D0">
        <w:rPr>
          <w:rFonts w:ascii="Times New Roman" w:hAnsi="Times New Roman" w:cs="Times New Roman"/>
          <w:sz w:val="28"/>
          <w:szCs w:val="28"/>
        </w:rPr>
        <w:t>от 30</w:t>
      </w:r>
      <w:r w:rsidR="008733DA">
        <w:rPr>
          <w:rFonts w:ascii="Times New Roman" w:hAnsi="Times New Roman" w:cs="Times New Roman"/>
          <w:sz w:val="28"/>
          <w:szCs w:val="28"/>
        </w:rPr>
        <w:t xml:space="preserve"> </w:t>
      </w:r>
      <w:r w:rsidR="005906D0" w:rsidRPr="005906D0">
        <w:rPr>
          <w:rFonts w:ascii="Times New Roman" w:hAnsi="Times New Roman" w:cs="Times New Roman"/>
          <w:sz w:val="28"/>
          <w:szCs w:val="28"/>
        </w:rPr>
        <w:t>ноября 2016 г.</w:t>
      </w:r>
      <w:r w:rsidR="005906D0">
        <w:rPr>
          <w:rFonts w:ascii="Times New Roman" w:hAnsi="Times New Roman" w:cs="Times New Roman"/>
          <w:sz w:val="28"/>
          <w:szCs w:val="28"/>
        </w:rPr>
        <w:t xml:space="preserve">, </w:t>
      </w:r>
      <w:r w:rsidR="008733DA">
        <w:rPr>
          <w:rFonts w:ascii="Times New Roman" w:hAnsi="Times New Roman" w:cs="Times New Roman"/>
          <w:sz w:val="28"/>
          <w:szCs w:val="28"/>
        </w:rPr>
        <w:t xml:space="preserve">страна </w:t>
      </w:r>
      <w:r w:rsidR="008733DA" w:rsidRPr="008733DA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выражает намерение пр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тиводействовать «попыткам вмешательства во внутренние дела государств в целях осуществления неконституционной смены власти, в том числе посре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ством поддержки негосударственных субъектов, включая террористические и экстремистские организации».</w:t>
      </w:r>
      <w:proofErr w:type="gramEnd"/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</w:t>
      </w:r>
      <w:r w:rsid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предполагает 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допускать ос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ществления под предлогом реализации концепции «ответственность по з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щите» военных интервенций и прочих форм стороннего вмешательства, нарушающих нормы международного права, в частности принцип сувере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равенства государств»</w:t>
      </w:r>
      <w:r w:rsidR="008733DA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5"/>
      </w:r>
      <w:r w:rsidR="008733DA" w:rsidRP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Причиной кризиса в Евро-Атлантическом р</w:t>
      </w:r>
      <w:r w:rsid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7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гионе, в том числе и на Балканах, откровенно названа </w:t>
      </w:r>
      <w:r w:rsidR="008733DA" w:rsidRP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>«осуществляемая О</w:t>
      </w:r>
      <w:r w:rsidR="008733DA" w:rsidRP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733DA" w:rsidRP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>ганизацией Североатлантического договора (НАТО) и Европейским союзом (ЕС) геополитическая экспансия при нежелании приступить к реализации политических заявлений</w:t>
      </w:r>
      <w:proofErr w:type="gramEnd"/>
      <w:r w:rsidR="008733DA" w:rsidRP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формировании общеевропейской системы бе</w:t>
      </w:r>
      <w:r w:rsidR="008733DA" w:rsidRP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733DA" w:rsidRP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опасности и сотрудничества».</w:t>
      </w:r>
      <w:r w:rsid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F64" w:rsidRPr="00C41C6D">
        <w:rPr>
          <w:rFonts w:ascii="Times New Roman" w:hAnsi="Times New Roman" w:cs="Times New Roman"/>
          <w:sz w:val="28"/>
          <w:szCs w:val="28"/>
        </w:rPr>
        <w:t xml:space="preserve">Впервые в Концепции внешней политики </w:t>
      </w:r>
      <w:r w:rsidR="008E3F64">
        <w:rPr>
          <w:rFonts w:ascii="Times New Roman" w:hAnsi="Times New Roman" w:cs="Times New Roman"/>
          <w:sz w:val="28"/>
          <w:szCs w:val="28"/>
        </w:rPr>
        <w:t>с</w:t>
      </w:r>
      <w:r w:rsidR="008E3F64">
        <w:rPr>
          <w:rFonts w:ascii="Times New Roman" w:hAnsi="Times New Roman" w:cs="Times New Roman"/>
          <w:sz w:val="28"/>
          <w:szCs w:val="28"/>
        </w:rPr>
        <w:t>о</w:t>
      </w:r>
      <w:r w:rsidR="008E3F64">
        <w:rPr>
          <w:rFonts w:ascii="Times New Roman" w:hAnsi="Times New Roman" w:cs="Times New Roman"/>
          <w:sz w:val="28"/>
          <w:szCs w:val="28"/>
        </w:rPr>
        <w:lastRenderedPageBreak/>
        <w:t xml:space="preserve">держится </w:t>
      </w:r>
      <w:r w:rsidR="008E3F64" w:rsidRPr="00C41C6D">
        <w:rPr>
          <w:rFonts w:ascii="Times New Roman" w:hAnsi="Times New Roman" w:cs="Times New Roman"/>
          <w:sz w:val="28"/>
          <w:szCs w:val="28"/>
        </w:rPr>
        <w:t>ст</w:t>
      </w:r>
      <w:r w:rsidR="008E3F64">
        <w:rPr>
          <w:rFonts w:ascii="Times New Roman" w:hAnsi="Times New Roman" w:cs="Times New Roman"/>
          <w:sz w:val="28"/>
          <w:szCs w:val="28"/>
        </w:rPr>
        <w:t>. 69, предусматривающая</w:t>
      </w:r>
      <w:r w:rsidR="008E3F64" w:rsidRPr="00C41C6D">
        <w:rPr>
          <w:rFonts w:ascii="Times New Roman" w:hAnsi="Times New Roman" w:cs="Times New Roman"/>
          <w:sz w:val="28"/>
          <w:szCs w:val="28"/>
        </w:rPr>
        <w:t xml:space="preserve"> уважение «к выбору европейских гос</w:t>
      </w:r>
      <w:r w:rsidR="008E3F64" w:rsidRPr="00C41C6D">
        <w:rPr>
          <w:rFonts w:ascii="Times New Roman" w:hAnsi="Times New Roman" w:cs="Times New Roman"/>
          <w:sz w:val="28"/>
          <w:szCs w:val="28"/>
        </w:rPr>
        <w:t>у</w:t>
      </w:r>
      <w:r w:rsidR="008E3F64" w:rsidRPr="00C41C6D">
        <w:rPr>
          <w:rFonts w:ascii="Times New Roman" w:hAnsi="Times New Roman" w:cs="Times New Roman"/>
          <w:sz w:val="28"/>
          <w:szCs w:val="28"/>
        </w:rPr>
        <w:t xml:space="preserve">дарств, не входящих в военные альянсы», которые «вносят реальный вклад в обеспечение безопасности и стабильности в Европе», а также готовность России «к конструктивному и многоплановому взаимодействию с ними». Это в полной мере относится к сотрудничеству </w:t>
      </w:r>
      <w:r w:rsidR="008E3F64">
        <w:rPr>
          <w:rFonts w:ascii="Times New Roman" w:hAnsi="Times New Roman" w:cs="Times New Roman"/>
          <w:sz w:val="28"/>
          <w:szCs w:val="28"/>
        </w:rPr>
        <w:t xml:space="preserve">РФ со странами Западных Балкан </w:t>
      </w:r>
      <w:r w:rsidR="008E3F64" w:rsidRPr="00C41C6D">
        <w:rPr>
          <w:rFonts w:ascii="Times New Roman" w:hAnsi="Times New Roman" w:cs="Times New Roman"/>
          <w:sz w:val="28"/>
          <w:szCs w:val="28"/>
        </w:rPr>
        <w:t xml:space="preserve">и поддержке </w:t>
      </w:r>
      <w:r w:rsidR="008E3F64">
        <w:rPr>
          <w:rFonts w:ascii="Times New Roman" w:hAnsi="Times New Roman" w:cs="Times New Roman"/>
          <w:sz w:val="28"/>
          <w:szCs w:val="28"/>
        </w:rPr>
        <w:t xml:space="preserve">их </w:t>
      </w:r>
      <w:r w:rsidR="008E3F64" w:rsidRPr="00C41C6D">
        <w:rPr>
          <w:rFonts w:ascii="Times New Roman" w:hAnsi="Times New Roman" w:cs="Times New Roman"/>
          <w:sz w:val="28"/>
          <w:szCs w:val="28"/>
        </w:rPr>
        <w:t>нейтралитета</w:t>
      </w:r>
      <w:r w:rsidR="008E3F64">
        <w:rPr>
          <w:rFonts w:ascii="Times New Roman" w:hAnsi="Times New Roman" w:cs="Times New Roman"/>
          <w:sz w:val="28"/>
          <w:szCs w:val="28"/>
        </w:rPr>
        <w:t>.</w:t>
      </w:r>
      <w:r w:rsidR="008E3F64" w:rsidRPr="00C41C6D">
        <w:rPr>
          <w:rFonts w:ascii="Times New Roman" w:hAnsi="Times New Roman" w:cs="Times New Roman"/>
          <w:sz w:val="28"/>
          <w:szCs w:val="28"/>
        </w:rPr>
        <w:t xml:space="preserve"> </w:t>
      </w:r>
      <w:r w:rsid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>Но, к сожалению, Концепция внешней пол</w:t>
      </w:r>
      <w:r w:rsid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>тики России 2016 г. не упоминает Балканы в числе региональных приорите</w:t>
      </w:r>
      <w:r w:rsid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>ных направлений дипломатии страны, не детализует в достаточной степени действия внешнеполитических и экономических ведомств РФ в регионе</w:t>
      </w:r>
      <w:r w:rsidR="00E31D8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46"/>
      </w:r>
      <w:r w:rsidR="008733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F3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сравнения, США и ЕС имеют детальные концепции своей политики на Балканах.</w:t>
      </w:r>
    </w:p>
    <w:p w:rsidR="00521298" w:rsidRDefault="006D22BB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216A">
        <w:rPr>
          <w:rFonts w:ascii="Times New Roman" w:hAnsi="Times New Roman" w:cs="Times New Roman"/>
          <w:sz w:val="28"/>
          <w:szCs w:val="28"/>
        </w:rPr>
        <w:t>есурсы и методы геополитического влияния России</w:t>
      </w:r>
      <w:r w:rsidR="00E31D8B">
        <w:rPr>
          <w:rFonts w:ascii="Times New Roman" w:hAnsi="Times New Roman" w:cs="Times New Roman"/>
          <w:sz w:val="28"/>
          <w:szCs w:val="28"/>
        </w:rPr>
        <w:t>, как и других гос</w:t>
      </w:r>
      <w:r w:rsidR="00E31D8B">
        <w:rPr>
          <w:rFonts w:ascii="Times New Roman" w:hAnsi="Times New Roman" w:cs="Times New Roman"/>
          <w:sz w:val="28"/>
          <w:szCs w:val="28"/>
        </w:rPr>
        <w:t>у</w:t>
      </w:r>
      <w:r w:rsidR="00E31D8B">
        <w:rPr>
          <w:rFonts w:ascii="Times New Roman" w:hAnsi="Times New Roman" w:cs="Times New Roman"/>
          <w:sz w:val="28"/>
          <w:szCs w:val="28"/>
        </w:rPr>
        <w:t>дарств и международных организаций, представляют собой разветвлённую систему. Можно выделить экономические, культурно-исторические, дипл</w:t>
      </w:r>
      <w:r w:rsidR="00E31D8B">
        <w:rPr>
          <w:rFonts w:ascii="Times New Roman" w:hAnsi="Times New Roman" w:cs="Times New Roman"/>
          <w:sz w:val="28"/>
          <w:szCs w:val="28"/>
        </w:rPr>
        <w:t>о</w:t>
      </w:r>
      <w:r w:rsidR="00E31D8B">
        <w:rPr>
          <w:rFonts w:ascii="Times New Roman" w:hAnsi="Times New Roman" w:cs="Times New Roman"/>
          <w:sz w:val="28"/>
          <w:szCs w:val="28"/>
        </w:rPr>
        <w:t>матические и военно-политические ресурсы влияния, которые координир</w:t>
      </w:r>
      <w:r w:rsidR="00E31D8B">
        <w:rPr>
          <w:rFonts w:ascii="Times New Roman" w:hAnsi="Times New Roman" w:cs="Times New Roman"/>
          <w:sz w:val="28"/>
          <w:szCs w:val="28"/>
        </w:rPr>
        <w:t>у</w:t>
      </w:r>
      <w:r w:rsidR="00E31D8B">
        <w:rPr>
          <w:rFonts w:ascii="Times New Roman" w:hAnsi="Times New Roman" w:cs="Times New Roman"/>
          <w:sz w:val="28"/>
          <w:szCs w:val="28"/>
        </w:rPr>
        <w:t>ются Министерством иностранных дел России.</w:t>
      </w:r>
    </w:p>
    <w:p w:rsidR="00E31D8B" w:rsidRDefault="00E31D8B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экономических ресурсов влияния преобладающую роль играет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энергодипломатия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торговое сотрудничество, </w:t>
      </w:r>
      <w:r w:rsidR="00C0623E">
        <w:rPr>
          <w:rFonts w:ascii="Times New Roman" w:hAnsi="Times New Roman" w:cs="Times New Roman"/>
          <w:sz w:val="28"/>
          <w:szCs w:val="28"/>
        </w:rPr>
        <w:t xml:space="preserve">инвестиционные </w:t>
      </w:r>
      <w:r>
        <w:rPr>
          <w:rFonts w:ascii="Times New Roman" w:hAnsi="Times New Roman" w:cs="Times New Roman"/>
          <w:sz w:val="28"/>
          <w:szCs w:val="28"/>
        </w:rPr>
        <w:t>проекты в сфере дорожного строительства и транспортной инфраструктуры, развитие туризма. Разумеется, они наиболее активно действуют на стадиях макроэк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номического роста.</w:t>
      </w:r>
    </w:p>
    <w:p w:rsidR="00C0623E" w:rsidRDefault="004A216A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16A">
        <w:rPr>
          <w:rFonts w:ascii="Times New Roman" w:hAnsi="Times New Roman" w:cs="Times New Roman"/>
          <w:sz w:val="28"/>
          <w:szCs w:val="28"/>
        </w:rPr>
        <w:t xml:space="preserve">Важными </w:t>
      </w:r>
      <w:r w:rsidR="00E31D8B">
        <w:rPr>
          <w:rFonts w:ascii="Times New Roman" w:hAnsi="Times New Roman" w:cs="Times New Roman"/>
          <w:sz w:val="28"/>
          <w:szCs w:val="28"/>
        </w:rPr>
        <w:t xml:space="preserve">экономическими ресурсами </w:t>
      </w:r>
      <w:r w:rsidRPr="004A216A">
        <w:rPr>
          <w:rFonts w:ascii="Times New Roman" w:hAnsi="Times New Roman" w:cs="Times New Roman"/>
          <w:sz w:val="28"/>
          <w:szCs w:val="28"/>
        </w:rPr>
        <w:t>стали проекты экспорта энергор</w:t>
      </w:r>
      <w:r w:rsidRPr="004A216A">
        <w:rPr>
          <w:rFonts w:ascii="Times New Roman" w:hAnsi="Times New Roman" w:cs="Times New Roman"/>
          <w:sz w:val="28"/>
          <w:szCs w:val="28"/>
        </w:rPr>
        <w:t>е</w:t>
      </w:r>
      <w:r w:rsidRPr="004A216A">
        <w:rPr>
          <w:rFonts w:ascii="Times New Roman" w:hAnsi="Times New Roman" w:cs="Times New Roman"/>
          <w:sz w:val="28"/>
          <w:szCs w:val="28"/>
        </w:rPr>
        <w:t>сурсов «Южный по</w:t>
      </w:r>
      <w:r w:rsidR="00E31D8B">
        <w:rPr>
          <w:rFonts w:ascii="Times New Roman" w:hAnsi="Times New Roman" w:cs="Times New Roman"/>
          <w:sz w:val="28"/>
          <w:szCs w:val="28"/>
        </w:rPr>
        <w:t>ток», а</w:t>
      </w:r>
      <w:r w:rsidRPr="004A216A">
        <w:rPr>
          <w:rFonts w:ascii="Times New Roman" w:hAnsi="Times New Roman" w:cs="Times New Roman"/>
          <w:sz w:val="28"/>
          <w:szCs w:val="28"/>
        </w:rPr>
        <w:t xml:space="preserve"> позже, «Турецкий поток», дающие выгоды стр</w:t>
      </w:r>
      <w:r w:rsidRPr="004A216A">
        <w:rPr>
          <w:rFonts w:ascii="Times New Roman" w:hAnsi="Times New Roman" w:cs="Times New Roman"/>
          <w:sz w:val="28"/>
          <w:szCs w:val="28"/>
        </w:rPr>
        <w:t>а</w:t>
      </w:r>
      <w:r w:rsidR="00C0623E">
        <w:rPr>
          <w:rFonts w:ascii="Times New Roman" w:hAnsi="Times New Roman" w:cs="Times New Roman"/>
          <w:sz w:val="28"/>
          <w:szCs w:val="28"/>
        </w:rPr>
        <w:t>нам-</w:t>
      </w:r>
      <w:proofErr w:type="spellStart"/>
      <w:r w:rsidR="00C0623E">
        <w:rPr>
          <w:rFonts w:ascii="Times New Roman" w:hAnsi="Times New Roman" w:cs="Times New Roman"/>
          <w:sz w:val="28"/>
          <w:szCs w:val="28"/>
        </w:rPr>
        <w:t>транзитерам</w:t>
      </w:r>
      <w:proofErr w:type="spellEnd"/>
      <w:r w:rsidR="00C0623E">
        <w:rPr>
          <w:rFonts w:ascii="Times New Roman" w:hAnsi="Times New Roman" w:cs="Times New Roman"/>
          <w:sz w:val="28"/>
          <w:szCs w:val="28"/>
        </w:rPr>
        <w:t>.</w:t>
      </w:r>
      <w:r w:rsidRPr="004A216A">
        <w:rPr>
          <w:rFonts w:ascii="Times New Roman" w:hAnsi="Times New Roman" w:cs="Times New Roman"/>
          <w:sz w:val="28"/>
          <w:szCs w:val="28"/>
        </w:rPr>
        <w:t xml:space="preserve"> </w:t>
      </w:r>
      <w:r w:rsidR="00C0623E">
        <w:rPr>
          <w:rFonts w:ascii="Times New Roman" w:hAnsi="Times New Roman" w:cs="Times New Roman"/>
          <w:sz w:val="28"/>
          <w:szCs w:val="28"/>
        </w:rPr>
        <w:t xml:space="preserve">Существовал также проект </w:t>
      </w:r>
      <w:proofErr w:type="spellStart"/>
      <w:r w:rsidR="00333BAE">
        <w:rPr>
          <w:rFonts w:ascii="Times New Roman" w:hAnsi="Times New Roman" w:cs="Times New Roman"/>
          <w:sz w:val="28"/>
          <w:szCs w:val="28"/>
        </w:rPr>
        <w:t>Трансбалканского</w:t>
      </w:r>
      <w:proofErr w:type="spellEnd"/>
      <w:r w:rsidR="00333BAE">
        <w:rPr>
          <w:rFonts w:ascii="Times New Roman" w:hAnsi="Times New Roman" w:cs="Times New Roman"/>
          <w:sz w:val="28"/>
          <w:szCs w:val="28"/>
        </w:rPr>
        <w:t xml:space="preserve"> </w:t>
      </w:r>
      <w:r w:rsidR="00C0623E">
        <w:rPr>
          <w:rFonts w:ascii="Times New Roman" w:hAnsi="Times New Roman" w:cs="Times New Roman"/>
          <w:sz w:val="28"/>
          <w:szCs w:val="28"/>
        </w:rPr>
        <w:t>нефтепров</w:t>
      </w:r>
      <w:r w:rsidR="00C0623E">
        <w:rPr>
          <w:rFonts w:ascii="Times New Roman" w:hAnsi="Times New Roman" w:cs="Times New Roman"/>
          <w:sz w:val="28"/>
          <w:szCs w:val="28"/>
        </w:rPr>
        <w:t>о</w:t>
      </w:r>
      <w:r w:rsidR="00C0623E">
        <w:rPr>
          <w:rFonts w:ascii="Times New Roman" w:hAnsi="Times New Roman" w:cs="Times New Roman"/>
          <w:sz w:val="28"/>
          <w:szCs w:val="28"/>
        </w:rPr>
        <w:t xml:space="preserve">да Бургас – </w:t>
      </w:r>
      <w:proofErr w:type="spellStart"/>
      <w:r w:rsidR="00C0623E">
        <w:rPr>
          <w:rFonts w:ascii="Times New Roman" w:hAnsi="Times New Roman" w:cs="Times New Roman"/>
          <w:sz w:val="28"/>
          <w:szCs w:val="28"/>
        </w:rPr>
        <w:t>Алек</w:t>
      </w:r>
      <w:r w:rsidR="00333BAE">
        <w:rPr>
          <w:rFonts w:ascii="Times New Roman" w:hAnsi="Times New Roman" w:cs="Times New Roman"/>
          <w:sz w:val="28"/>
          <w:szCs w:val="28"/>
        </w:rPr>
        <w:t>сандру</w:t>
      </w:r>
      <w:r w:rsidR="00C0623E">
        <w:rPr>
          <w:rFonts w:ascii="Times New Roman" w:hAnsi="Times New Roman" w:cs="Times New Roman"/>
          <w:sz w:val="28"/>
          <w:szCs w:val="28"/>
        </w:rPr>
        <w:t>полис</w:t>
      </w:r>
      <w:proofErr w:type="spellEnd"/>
      <w:r w:rsidR="00C0623E">
        <w:rPr>
          <w:rFonts w:ascii="Times New Roman" w:hAnsi="Times New Roman" w:cs="Times New Roman"/>
          <w:sz w:val="28"/>
          <w:szCs w:val="28"/>
        </w:rPr>
        <w:t>, соединявший территории Болгарии и Греции в обход фракийской части Турции</w:t>
      </w:r>
      <w:r w:rsidR="00333BAE">
        <w:rPr>
          <w:rStyle w:val="a9"/>
          <w:rFonts w:ascii="Times New Roman" w:hAnsi="Times New Roman" w:cs="Times New Roman"/>
          <w:sz w:val="28"/>
          <w:szCs w:val="28"/>
        </w:rPr>
        <w:footnoteReference w:id="47"/>
      </w:r>
      <w:r w:rsidR="00C0623E">
        <w:rPr>
          <w:rFonts w:ascii="Times New Roman" w:hAnsi="Times New Roman" w:cs="Times New Roman"/>
          <w:sz w:val="28"/>
          <w:szCs w:val="28"/>
        </w:rPr>
        <w:t xml:space="preserve">. </w:t>
      </w:r>
      <w:r w:rsidR="008673C5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spellStart"/>
      <w:r w:rsidR="008673C5">
        <w:rPr>
          <w:rFonts w:ascii="Times New Roman" w:hAnsi="Times New Roman" w:cs="Times New Roman"/>
          <w:sz w:val="28"/>
          <w:szCs w:val="28"/>
        </w:rPr>
        <w:t>энергопроекты</w:t>
      </w:r>
      <w:proofErr w:type="spellEnd"/>
      <w:r w:rsidR="008673C5">
        <w:rPr>
          <w:rFonts w:ascii="Times New Roman" w:hAnsi="Times New Roman" w:cs="Times New Roman"/>
          <w:sz w:val="28"/>
          <w:szCs w:val="28"/>
        </w:rPr>
        <w:t xml:space="preserve"> рассматривались как центральное звено экономического влияния РФ на Балканах, создающее основу всего многостороннего сотрудничества. Н</w:t>
      </w:r>
      <w:r w:rsidR="00C0623E">
        <w:rPr>
          <w:rFonts w:ascii="Times New Roman" w:hAnsi="Times New Roman" w:cs="Times New Roman"/>
          <w:sz w:val="28"/>
          <w:szCs w:val="28"/>
        </w:rPr>
        <w:t>о российские проекты находились в жёсткой конкуренции с проектом Евросоюза «</w:t>
      </w:r>
      <w:proofErr w:type="spellStart"/>
      <w:r w:rsidR="00C0623E">
        <w:rPr>
          <w:rFonts w:ascii="Times New Roman" w:hAnsi="Times New Roman" w:cs="Times New Roman"/>
          <w:sz w:val="28"/>
          <w:szCs w:val="28"/>
        </w:rPr>
        <w:t>Набукко</w:t>
      </w:r>
      <w:proofErr w:type="spellEnd"/>
      <w:r w:rsidR="00C0623E">
        <w:rPr>
          <w:rFonts w:ascii="Times New Roman" w:hAnsi="Times New Roman" w:cs="Times New Roman"/>
          <w:sz w:val="28"/>
          <w:szCs w:val="28"/>
        </w:rPr>
        <w:t>» и иными инициативами, призванными в геополитическом аспекте обойти те</w:t>
      </w:r>
      <w:r w:rsidR="00C0623E">
        <w:rPr>
          <w:rFonts w:ascii="Times New Roman" w:hAnsi="Times New Roman" w:cs="Times New Roman"/>
          <w:sz w:val="28"/>
          <w:szCs w:val="28"/>
        </w:rPr>
        <w:t>р</w:t>
      </w:r>
      <w:r w:rsidR="00C0623E">
        <w:rPr>
          <w:rFonts w:ascii="Times New Roman" w:hAnsi="Times New Roman" w:cs="Times New Roman"/>
          <w:sz w:val="28"/>
          <w:szCs w:val="28"/>
        </w:rPr>
        <w:t xml:space="preserve">риторию России и исключить её из поставок энергоресурсов Евразии в ЕС </w:t>
      </w:r>
      <w:proofErr w:type="gramStart"/>
      <w:r w:rsidR="00C0623E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="00C0623E">
        <w:rPr>
          <w:rFonts w:ascii="Times New Roman" w:hAnsi="Times New Roman" w:cs="Times New Roman"/>
          <w:sz w:val="28"/>
          <w:szCs w:val="28"/>
        </w:rPr>
        <w:t xml:space="preserve"> по крайней мере уменьшить зависимость европейских стран от росси</w:t>
      </w:r>
      <w:r w:rsidR="00C0623E">
        <w:rPr>
          <w:rFonts w:ascii="Times New Roman" w:hAnsi="Times New Roman" w:cs="Times New Roman"/>
          <w:sz w:val="28"/>
          <w:szCs w:val="28"/>
        </w:rPr>
        <w:t>й</w:t>
      </w:r>
      <w:r w:rsidR="00C0623E">
        <w:rPr>
          <w:rFonts w:ascii="Times New Roman" w:hAnsi="Times New Roman" w:cs="Times New Roman"/>
          <w:sz w:val="28"/>
          <w:szCs w:val="28"/>
        </w:rPr>
        <w:t>ского газа и нефти.</w:t>
      </w:r>
      <w:r w:rsidR="00333BAE">
        <w:rPr>
          <w:rFonts w:ascii="Times New Roman" w:hAnsi="Times New Roman" w:cs="Times New Roman"/>
          <w:sz w:val="28"/>
          <w:szCs w:val="28"/>
        </w:rPr>
        <w:t xml:space="preserve"> Как указывал аналитик П.А. </w:t>
      </w:r>
      <w:proofErr w:type="spellStart"/>
      <w:r w:rsidR="00333BAE">
        <w:rPr>
          <w:rFonts w:ascii="Times New Roman" w:hAnsi="Times New Roman" w:cs="Times New Roman"/>
          <w:sz w:val="28"/>
          <w:szCs w:val="28"/>
        </w:rPr>
        <w:t>Искендеров</w:t>
      </w:r>
      <w:proofErr w:type="spellEnd"/>
      <w:r w:rsidR="00333BAE">
        <w:rPr>
          <w:rFonts w:ascii="Times New Roman" w:hAnsi="Times New Roman" w:cs="Times New Roman"/>
          <w:sz w:val="28"/>
          <w:szCs w:val="28"/>
        </w:rPr>
        <w:t>, «</w:t>
      </w:r>
      <w:r w:rsidR="00333BAE" w:rsidRPr="00483867">
        <w:rPr>
          <w:rFonts w:ascii="Times New Roman" w:hAnsi="Times New Roman" w:cs="Times New Roman"/>
          <w:sz w:val="28"/>
          <w:szCs w:val="28"/>
        </w:rPr>
        <w:t>Балканская стратегия Евросою</w:t>
      </w:r>
      <w:r w:rsidR="00333BAE">
        <w:rPr>
          <w:rFonts w:ascii="Times New Roman" w:hAnsi="Times New Roman" w:cs="Times New Roman"/>
          <w:sz w:val="28"/>
          <w:szCs w:val="28"/>
        </w:rPr>
        <w:t>за, сформулированная ещё</w:t>
      </w:r>
      <w:r w:rsidR="00333BAE" w:rsidRPr="00483867">
        <w:rPr>
          <w:rFonts w:ascii="Times New Roman" w:hAnsi="Times New Roman" w:cs="Times New Roman"/>
          <w:sz w:val="28"/>
          <w:szCs w:val="28"/>
        </w:rPr>
        <w:t xml:space="preserve"> в рамках Пакта стабильности для Юго-Восточной Европы, </w:t>
      </w:r>
      <w:r w:rsidR="00333BAE">
        <w:rPr>
          <w:rFonts w:ascii="Times New Roman" w:hAnsi="Times New Roman" w:cs="Times New Roman"/>
          <w:sz w:val="28"/>
          <w:szCs w:val="28"/>
        </w:rPr>
        <w:t xml:space="preserve">… </w:t>
      </w:r>
      <w:r w:rsidR="00333BAE" w:rsidRPr="00483867">
        <w:rPr>
          <w:rFonts w:ascii="Times New Roman" w:hAnsi="Times New Roman" w:cs="Times New Roman"/>
          <w:sz w:val="28"/>
          <w:szCs w:val="28"/>
        </w:rPr>
        <w:t>не только не совпадает с интересами России в этом стратегически важном регионе, но и предусматривает в конечном ит</w:t>
      </w:r>
      <w:r w:rsidR="00333BAE" w:rsidRPr="00483867">
        <w:rPr>
          <w:rFonts w:ascii="Times New Roman" w:hAnsi="Times New Roman" w:cs="Times New Roman"/>
          <w:sz w:val="28"/>
          <w:szCs w:val="28"/>
        </w:rPr>
        <w:t>о</w:t>
      </w:r>
      <w:r w:rsidR="00333BAE" w:rsidRPr="00483867">
        <w:rPr>
          <w:rFonts w:ascii="Times New Roman" w:hAnsi="Times New Roman" w:cs="Times New Roman"/>
          <w:sz w:val="28"/>
          <w:szCs w:val="28"/>
        </w:rPr>
        <w:t>ге вытеснение Москвы с Балкан</w:t>
      </w:r>
      <w:r w:rsidR="00333BAE">
        <w:rPr>
          <w:rFonts w:ascii="Times New Roman" w:hAnsi="Times New Roman" w:cs="Times New Roman"/>
          <w:sz w:val="28"/>
          <w:szCs w:val="28"/>
        </w:rPr>
        <w:t>»</w:t>
      </w:r>
      <w:r w:rsidR="00333BAE">
        <w:rPr>
          <w:rStyle w:val="a9"/>
          <w:rFonts w:ascii="Times New Roman" w:hAnsi="Times New Roman" w:cs="Times New Roman"/>
          <w:sz w:val="28"/>
          <w:szCs w:val="28"/>
        </w:rPr>
        <w:footnoteReference w:id="48"/>
      </w:r>
      <w:r w:rsidR="00333BAE" w:rsidRPr="00483867">
        <w:rPr>
          <w:rFonts w:ascii="Times New Roman" w:hAnsi="Times New Roman" w:cs="Times New Roman"/>
          <w:sz w:val="28"/>
          <w:szCs w:val="28"/>
        </w:rPr>
        <w:t>.</w:t>
      </w:r>
    </w:p>
    <w:p w:rsidR="00C0623E" w:rsidRDefault="00C0623E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середины 2000-х гг. реализуются </w:t>
      </w:r>
      <w:r w:rsidR="004A216A" w:rsidRPr="004A216A">
        <w:rPr>
          <w:rFonts w:ascii="Times New Roman" w:hAnsi="Times New Roman" w:cs="Times New Roman"/>
          <w:sz w:val="28"/>
          <w:szCs w:val="28"/>
        </w:rPr>
        <w:t xml:space="preserve">замыслы реконструкции портов и железных дорог в странах </w:t>
      </w:r>
      <w:r w:rsidR="006A34D5">
        <w:rPr>
          <w:rFonts w:ascii="Times New Roman" w:hAnsi="Times New Roman" w:cs="Times New Roman"/>
          <w:sz w:val="28"/>
          <w:szCs w:val="28"/>
        </w:rPr>
        <w:t xml:space="preserve">Балкан </w:t>
      </w:r>
      <w:r w:rsidR="004A216A" w:rsidRPr="004A216A">
        <w:rPr>
          <w:rFonts w:ascii="Times New Roman" w:hAnsi="Times New Roman" w:cs="Times New Roman"/>
          <w:sz w:val="28"/>
          <w:szCs w:val="28"/>
        </w:rPr>
        <w:t xml:space="preserve">и покупка недвижимости в курортных местностях. С </w:t>
      </w:r>
      <w:smartTag w:uri="urn:schemas-microsoft-com:office:smarttags" w:element="metricconverter">
        <w:smartTagPr>
          <w:attr w:name="ProductID" w:val="1998 г"/>
        </w:smartTagPr>
        <w:r w:rsidR="004A216A" w:rsidRPr="004A216A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="004A216A" w:rsidRPr="004A216A">
        <w:rPr>
          <w:rFonts w:ascii="Times New Roman" w:hAnsi="Times New Roman" w:cs="Times New Roman"/>
          <w:sz w:val="28"/>
          <w:szCs w:val="28"/>
        </w:rPr>
        <w:t>. концерн «Лукойл» приобрёл ряд нефтеперерабатыв</w:t>
      </w:r>
      <w:r w:rsidR="004A216A" w:rsidRPr="004A216A">
        <w:rPr>
          <w:rFonts w:ascii="Times New Roman" w:hAnsi="Times New Roman" w:cs="Times New Roman"/>
          <w:sz w:val="28"/>
          <w:szCs w:val="28"/>
        </w:rPr>
        <w:t>а</w:t>
      </w:r>
      <w:r w:rsidR="004A216A" w:rsidRPr="004A216A">
        <w:rPr>
          <w:rFonts w:ascii="Times New Roman" w:hAnsi="Times New Roman" w:cs="Times New Roman"/>
          <w:sz w:val="28"/>
          <w:szCs w:val="28"/>
        </w:rPr>
        <w:t>ющих предприятий в Румынии и Болгарии. Только в экономику Болгарии «Лукойл» инвести</w:t>
      </w:r>
      <w:r>
        <w:rPr>
          <w:rFonts w:ascii="Times New Roman" w:hAnsi="Times New Roman" w:cs="Times New Roman"/>
          <w:sz w:val="28"/>
          <w:szCs w:val="28"/>
        </w:rPr>
        <w:t xml:space="preserve">ровал около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долл.</w:t>
      </w:r>
    </w:p>
    <w:p w:rsidR="004A216A" w:rsidRPr="004A216A" w:rsidRDefault="004A216A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16A">
        <w:rPr>
          <w:rFonts w:ascii="Times New Roman" w:hAnsi="Times New Roman" w:cs="Times New Roman"/>
          <w:sz w:val="28"/>
          <w:szCs w:val="28"/>
        </w:rPr>
        <w:t xml:space="preserve">Суммарный товарооборот РФ со странами </w:t>
      </w:r>
      <w:r w:rsidR="00D3046D">
        <w:rPr>
          <w:rFonts w:ascii="Times New Roman" w:hAnsi="Times New Roman" w:cs="Times New Roman"/>
          <w:sz w:val="28"/>
          <w:szCs w:val="28"/>
        </w:rPr>
        <w:t xml:space="preserve">Балкан </w:t>
      </w:r>
      <w:r w:rsidR="00BC63BD">
        <w:rPr>
          <w:rFonts w:ascii="Times New Roman" w:hAnsi="Times New Roman" w:cs="Times New Roman"/>
          <w:sz w:val="28"/>
          <w:szCs w:val="28"/>
        </w:rPr>
        <w:t xml:space="preserve">с </w:t>
      </w:r>
      <w:r w:rsidR="00BC63BD" w:rsidRPr="000310D1">
        <w:rPr>
          <w:rFonts w:ascii="Times New Roman" w:hAnsi="Times New Roman" w:cs="Times New Roman"/>
          <w:sz w:val="28"/>
          <w:szCs w:val="28"/>
        </w:rPr>
        <w:t xml:space="preserve">2001 по 2014 гг. </w:t>
      </w:r>
      <w:r w:rsidR="00BC63BD">
        <w:rPr>
          <w:rFonts w:ascii="Times New Roman" w:hAnsi="Times New Roman" w:cs="Times New Roman"/>
          <w:sz w:val="28"/>
          <w:szCs w:val="28"/>
        </w:rPr>
        <w:t>в</w:t>
      </w:r>
      <w:r w:rsidR="00BC63BD">
        <w:rPr>
          <w:rFonts w:ascii="Times New Roman" w:hAnsi="Times New Roman" w:cs="Times New Roman"/>
          <w:sz w:val="28"/>
          <w:szCs w:val="28"/>
        </w:rPr>
        <w:t>ы</w:t>
      </w:r>
      <w:r w:rsidR="00BC63BD">
        <w:rPr>
          <w:rFonts w:ascii="Times New Roman" w:hAnsi="Times New Roman" w:cs="Times New Roman"/>
          <w:sz w:val="28"/>
          <w:szCs w:val="28"/>
        </w:rPr>
        <w:t>рос почти в 5 раз</w:t>
      </w:r>
      <w:r w:rsidR="00BC63BD" w:rsidRPr="000310D1">
        <w:rPr>
          <w:rFonts w:ascii="Times New Roman" w:hAnsi="Times New Roman" w:cs="Times New Roman"/>
          <w:sz w:val="28"/>
          <w:szCs w:val="28"/>
        </w:rPr>
        <w:t xml:space="preserve"> </w:t>
      </w:r>
      <w:r w:rsidR="00BC63BD">
        <w:rPr>
          <w:rFonts w:ascii="Times New Roman" w:hAnsi="Times New Roman" w:cs="Times New Roman"/>
          <w:sz w:val="28"/>
          <w:szCs w:val="28"/>
        </w:rPr>
        <w:t xml:space="preserve">и </w:t>
      </w:r>
      <w:r w:rsidRPr="004A216A">
        <w:rPr>
          <w:rFonts w:ascii="Times New Roman" w:hAnsi="Times New Roman" w:cs="Times New Roman"/>
          <w:sz w:val="28"/>
          <w:szCs w:val="28"/>
        </w:rPr>
        <w:t xml:space="preserve">достиг к началу </w:t>
      </w:r>
      <w:smartTag w:uri="urn:schemas-microsoft-com:office:smarttags" w:element="metricconverter">
        <w:smartTagPr>
          <w:attr w:name="ProductID" w:val="2014 г"/>
        </w:smartTagPr>
        <w:r w:rsidRPr="004A216A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4A216A">
        <w:rPr>
          <w:rFonts w:ascii="Times New Roman" w:hAnsi="Times New Roman" w:cs="Times New Roman"/>
          <w:sz w:val="28"/>
          <w:szCs w:val="28"/>
        </w:rPr>
        <w:t xml:space="preserve">. наибольшего объёма – 8,9 </w:t>
      </w:r>
      <w:proofErr w:type="gramStart"/>
      <w:r w:rsidRPr="004A216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A216A">
        <w:rPr>
          <w:rFonts w:ascii="Times New Roman" w:hAnsi="Times New Roman" w:cs="Times New Roman"/>
          <w:sz w:val="28"/>
          <w:szCs w:val="28"/>
        </w:rPr>
        <w:t xml:space="preserve"> долл.</w:t>
      </w:r>
      <w:r w:rsidR="00BC63BD">
        <w:rPr>
          <w:rFonts w:ascii="Times New Roman" w:hAnsi="Times New Roman" w:cs="Times New Roman"/>
          <w:sz w:val="28"/>
          <w:szCs w:val="28"/>
        </w:rPr>
        <w:t>, причём для России экспорт на Балканы превышал по стоимости и</w:t>
      </w:r>
      <w:r w:rsidR="00BC63BD">
        <w:rPr>
          <w:rFonts w:ascii="Times New Roman" w:hAnsi="Times New Roman" w:cs="Times New Roman"/>
          <w:sz w:val="28"/>
          <w:szCs w:val="28"/>
        </w:rPr>
        <w:t>м</w:t>
      </w:r>
      <w:r w:rsidR="00BC63BD">
        <w:rPr>
          <w:rFonts w:ascii="Times New Roman" w:hAnsi="Times New Roman" w:cs="Times New Roman"/>
          <w:sz w:val="28"/>
          <w:szCs w:val="28"/>
        </w:rPr>
        <w:t>порт.</w:t>
      </w:r>
      <w:r w:rsidRPr="004A216A">
        <w:rPr>
          <w:rFonts w:ascii="Times New Roman" w:hAnsi="Times New Roman" w:cs="Times New Roman"/>
          <w:sz w:val="28"/>
          <w:szCs w:val="28"/>
        </w:rPr>
        <w:t xml:space="preserve"> </w:t>
      </w:r>
      <w:r w:rsidR="007848AE">
        <w:rPr>
          <w:rFonts w:ascii="Times New Roman" w:hAnsi="Times New Roman" w:cs="Times New Roman"/>
          <w:sz w:val="28"/>
          <w:szCs w:val="28"/>
        </w:rPr>
        <w:t>Однако при рассмотрении отдельно по годам становится понятно, что в условиях мирового кризиса 2008–2013 гг. товарооборот РФ со странами п</w:t>
      </w:r>
      <w:r w:rsidR="007848AE">
        <w:rPr>
          <w:rFonts w:ascii="Times New Roman" w:hAnsi="Times New Roman" w:cs="Times New Roman"/>
          <w:sz w:val="28"/>
          <w:szCs w:val="28"/>
        </w:rPr>
        <w:t>о</w:t>
      </w:r>
      <w:r w:rsidR="007848AE">
        <w:rPr>
          <w:rFonts w:ascii="Times New Roman" w:hAnsi="Times New Roman" w:cs="Times New Roman"/>
          <w:sz w:val="28"/>
          <w:szCs w:val="28"/>
        </w:rPr>
        <w:t xml:space="preserve">луострова сокращался, например, экспорт РФ в Румынию упал за этот период с </w:t>
      </w:r>
      <w:r w:rsidR="007F5666">
        <w:rPr>
          <w:rFonts w:ascii="Times New Roman" w:hAnsi="Times New Roman" w:cs="Times New Roman"/>
          <w:sz w:val="28"/>
          <w:szCs w:val="28"/>
        </w:rPr>
        <w:t xml:space="preserve">4,2 до 1, 6 </w:t>
      </w:r>
      <w:proofErr w:type="gramStart"/>
      <w:r w:rsidR="007F566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7F5666">
        <w:rPr>
          <w:rFonts w:ascii="Times New Roman" w:hAnsi="Times New Roman" w:cs="Times New Roman"/>
          <w:sz w:val="28"/>
          <w:szCs w:val="28"/>
        </w:rPr>
        <w:t xml:space="preserve"> долл., в Болгарию - с 4,9 до 2, 2 млрд. долл.</w:t>
      </w:r>
      <w:r w:rsidR="007F5666">
        <w:rPr>
          <w:rStyle w:val="a9"/>
          <w:rFonts w:ascii="Times New Roman" w:hAnsi="Times New Roman" w:cs="Times New Roman"/>
          <w:sz w:val="28"/>
          <w:szCs w:val="28"/>
        </w:rPr>
        <w:footnoteReference w:id="49"/>
      </w:r>
      <w:r w:rsidR="007F5666">
        <w:rPr>
          <w:rFonts w:ascii="Times New Roman" w:hAnsi="Times New Roman" w:cs="Times New Roman"/>
          <w:sz w:val="28"/>
          <w:szCs w:val="28"/>
        </w:rPr>
        <w:t xml:space="preserve"> </w:t>
      </w:r>
      <w:r w:rsidR="00D3046D">
        <w:rPr>
          <w:rFonts w:ascii="Times New Roman" w:hAnsi="Times New Roman" w:cs="Times New Roman"/>
          <w:sz w:val="28"/>
          <w:szCs w:val="28"/>
        </w:rPr>
        <w:t xml:space="preserve">По подсчётам Е.Г. </w:t>
      </w:r>
      <w:proofErr w:type="spellStart"/>
      <w:r w:rsidR="00D3046D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="00D3046D">
        <w:rPr>
          <w:rFonts w:ascii="Times New Roman" w:hAnsi="Times New Roman" w:cs="Times New Roman"/>
          <w:sz w:val="28"/>
          <w:szCs w:val="28"/>
        </w:rPr>
        <w:t xml:space="preserve">, удельный вес </w:t>
      </w:r>
      <w:r w:rsidR="00D3046D" w:rsidRPr="000310D1">
        <w:rPr>
          <w:rFonts w:ascii="Times New Roman" w:hAnsi="Times New Roman" w:cs="Times New Roman"/>
          <w:sz w:val="28"/>
          <w:szCs w:val="28"/>
        </w:rPr>
        <w:t xml:space="preserve">России в торговле со странами </w:t>
      </w:r>
      <w:r w:rsidR="00D3046D">
        <w:rPr>
          <w:rFonts w:ascii="Times New Roman" w:hAnsi="Times New Roman" w:cs="Times New Roman"/>
          <w:sz w:val="28"/>
          <w:szCs w:val="28"/>
        </w:rPr>
        <w:t>Балкан с</w:t>
      </w:r>
      <w:r w:rsidR="00D3046D">
        <w:rPr>
          <w:rFonts w:ascii="Times New Roman" w:hAnsi="Times New Roman" w:cs="Times New Roman"/>
          <w:sz w:val="28"/>
          <w:szCs w:val="28"/>
        </w:rPr>
        <w:t>о</w:t>
      </w:r>
      <w:r w:rsidR="00D3046D">
        <w:rPr>
          <w:rFonts w:ascii="Times New Roman" w:hAnsi="Times New Roman" w:cs="Times New Roman"/>
          <w:sz w:val="28"/>
          <w:szCs w:val="28"/>
        </w:rPr>
        <w:t>ставлял 7,6</w:t>
      </w:r>
      <w:r w:rsidR="00D3046D" w:rsidRPr="000310D1">
        <w:rPr>
          <w:rFonts w:ascii="Times New Roman" w:hAnsi="Times New Roman" w:cs="Times New Roman"/>
          <w:sz w:val="28"/>
          <w:szCs w:val="28"/>
        </w:rPr>
        <w:t xml:space="preserve">% (по объему экспорта – 3,2%, по объему импорта – 9,5%). </w:t>
      </w:r>
      <w:r w:rsidR="00D3046D">
        <w:rPr>
          <w:rFonts w:ascii="Times New Roman" w:hAnsi="Times New Roman" w:cs="Times New Roman"/>
          <w:sz w:val="28"/>
          <w:szCs w:val="28"/>
        </w:rPr>
        <w:t>Д</w:t>
      </w:r>
      <w:r w:rsidR="00D3046D" w:rsidRPr="000310D1">
        <w:rPr>
          <w:rFonts w:ascii="Times New Roman" w:hAnsi="Times New Roman" w:cs="Times New Roman"/>
          <w:sz w:val="28"/>
          <w:szCs w:val="28"/>
        </w:rPr>
        <w:t xml:space="preserve">оля Западных Балкан в товарообороте России </w:t>
      </w:r>
      <w:r w:rsidR="00D3046D">
        <w:rPr>
          <w:rFonts w:ascii="Times New Roman" w:hAnsi="Times New Roman" w:cs="Times New Roman"/>
          <w:sz w:val="28"/>
          <w:szCs w:val="28"/>
        </w:rPr>
        <w:t xml:space="preserve">была </w:t>
      </w:r>
      <w:r w:rsidR="00D3046D" w:rsidRPr="000310D1">
        <w:rPr>
          <w:rFonts w:ascii="Times New Roman" w:hAnsi="Times New Roman" w:cs="Times New Roman"/>
          <w:sz w:val="28"/>
          <w:szCs w:val="28"/>
        </w:rPr>
        <w:t xml:space="preserve">не </w:t>
      </w:r>
      <w:r w:rsidR="00D3046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3046D" w:rsidRPr="000310D1">
        <w:rPr>
          <w:rFonts w:ascii="Times New Roman" w:hAnsi="Times New Roman" w:cs="Times New Roman"/>
          <w:sz w:val="28"/>
          <w:szCs w:val="28"/>
        </w:rPr>
        <w:t>1%</w:t>
      </w:r>
      <w:r w:rsidR="00D3046D">
        <w:rPr>
          <w:rFonts w:ascii="Times New Roman" w:hAnsi="Times New Roman" w:cs="Times New Roman"/>
          <w:sz w:val="28"/>
          <w:szCs w:val="28"/>
        </w:rPr>
        <w:t>, что несоизм</w:t>
      </w:r>
      <w:r w:rsidR="00D3046D">
        <w:rPr>
          <w:rFonts w:ascii="Times New Roman" w:hAnsi="Times New Roman" w:cs="Times New Roman"/>
          <w:sz w:val="28"/>
          <w:szCs w:val="28"/>
        </w:rPr>
        <w:t>е</w:t>
      </w:r>
      <w:r w:rsidR="00D3046D">
        <w:rPr>
          <w:rFonts w:ascii="Times New Roman" w:hAnsi="Times New Roman" w:cs="Times New Roman"/>
          <w:sz w:val="28"/>
          <w:szCs w:val="28"/>
        </w:rPr>
        <w:t xml:space="preserve">римо с влиянием Евросоюза (64% совокупного внешнего товарооборота этих стран). </w:t>
      </w:r>
      <w:r w:rsidR="00D3046D" w:rsidRPr="000310D1">
        <w:rPr>
          <w:rFonts w:ascii="Times New Roman" w:hAnsi="Times New Roman" w:cs="Times New Roman"/>
          <w:sz w:val="28"/>
          <w:szCs w:val="28"/>
        </w:rPr>
        <w:t>Ос</w:t>
      </w:r>
      <w:r w:rsidR="00D3046D">
        <w:rPr>
          <w:rFonts w:ascii="Times New Roman" w:hAnsi="Times New Roman" w:cs="Times New Roman"/>
          <w:sz w:val="28"/>
          <w:szCs w:val="28"/>
        </w:rPr>
        <w:t>новными торговыми</w:t>
      </w:r>
      <w:r w:rsidR="00D3046D" w:rsidRPr="000310D1">
        <w:rPr>
          <w:rFonts w:ascii="Times New Roman" w:hAnsi="Times New Roman" w:cs="Times New Roman"/>
          <w:sz w:val="28"/>
          <w:szCs w:val="28"/>
        </w:rPr>
        <w:t xml:space="preserve"> партне</w:t>
      </w:r>
      <w:r w:rsidR="00D3046D">
        <w:rPr>
          <w:rFonts w:ascii="Times New Roman" w:hAnsi="Times New Roman" w:cs="Times New Roman"/>
          <w:sz w:val="28"/>
          <w:szCs w:val="28"/>
        </w:rPr>
        <w:t xml:space="preserve">рами России являются </w:t>
      </w:r>
      <w:r w:rsidR="00D3046D" w:rsidRPr="000310D1">
        <w:rPr>
          <w:rFonts w:ascii="Times New Roman" w:hAnsi="Times New Roman" w:cs="Times New Roman"/>
          <w:sz w:val="28"/>
          <w:szCs w:val="28"/>
        </w:rPr>
        <w:t>Сербия (</w:t>
      </w:r>
      <w:r w:rsidR="00D3046D">
        <w:rPr>
          <w:rFonts w:ascii="Times New Roman" w:hAnsi="Times New Roman" w:cs="Times New Roman"/>
          <w:sz w:val="28"/>
          <w:szCs w:val="28"/>
        </w:rPr>
        <w:t xml:space="preserve">свыше 67% </w:t>
      </w:r>
      <w:r w:rsidR="00D3046D" w:rsidRPr="000310D1">
        <w:rPr>
          <w:rFonts w:ascii="Times New Roman" w:hAnsi="Times New Roman" w:cs="Times New Roman"/>
          <w:sz w:val="28"/>
          <w:szCs w:val="28"/>
        </w:rPr>
        <w:t>товарооборота с</w:t>
      </w:r>
      <w:r w:rsidR="00D3046D">
        <w:rPr>
          <w:rFonts w:ascii="Times New Roman" w:hAnsi="Times New Roman" w:cs="Times New Roman"/>
          <w:sz w:val="28"/>
          <w:szCs w:val="28"/>
        </w:rPr>
        <w:t>о</w:t>
      </w:r>
      <w:r w:rsidR="00D3046D" w:rsidRPr="000310D1">
        <w:rPr>
          <w:rFonts w:ascii="Times New Roman" w:hAnsi="Times New Roman" w:cs="Times New Roman"/>
          <w:sz w:val="28"/>
          <w:szCs w:val="28"/>
        </w:rPr>
        <w:t xml:space="preserve"> </w:t>
      </w:r>
      <w:r w:rsidR="00D3046D">
        <w:rPr>
          <w:rFonts w:ascii="Times New Roman" w:hAnsi="Times New Roman" w:cs="Times New Roman"/>
          <w:sz w:val="28"/>
          <w:szCs w:val="28"/>
        </w:rPr>
        <w:t>странами бывшей Югославии</w:t>
      </w:r>
      <w:r w:rsidR="00D3046D" w:rsidRPr="000310D1">
        <w:rPr>
          <w:rFonts w:ascii="Times New Roman" w:hAnsi="Times New Roman" w:cs="Times New Roman"/>
          <w:sz w:val="28"/>
          <w:szCs w:val="28"/>
        </w:rPr>
        <w:t>), Босния и Герцеговина (</w:t>
      </w:r>
      <w:r w:rsidR="00D3046D">
        <w:rPr>
          <w:rFonts w:ascii="Times New Roman" w:hAnsi="Times New Roman" w:cs="Times New Roman"/>
          <w:sz w:val="28"/>
          <w:szCs w:val="28"/>
        </w:rPr>
        <w:t xml:space="preserve">свыше 25% </w:t>
      </w:r>
      <w:r w:rsidR="00D3046D" w:rsidRPr="000310D1">
        <w:rPr>
          <w:rFonts w:ascii="Times New Roman" w:hAnsi="Times New Roman" w:cs="Times New Roman"/>
          <w:sz w:val="28"/>
          <w:szCs w:val="28"/>
        </w:rPr>
        <w:t>товаро</w:t>
      </w:r>
      <w:r w:rsidR="00D3046D">
        <w:rPr>
          <w:rFonts w:ascii="Times New Roman" w:hAnsi="Times New Roman" w:cs="Times New Roman"/>
          <w:sz w:val="28"/>
          <w:szCs w:val="28"/>
        </w:rPr>
        <w:t>оборота)</w:t>
      </w:r>
      <w:r w:rsidR="00D3046D">
        <w:rPr>
          <w:rStyle w:val="a9"/>
          <w:rFonts w:ascii="Times New Roman" w:hAnsi="Times New Roman" w:cs="Times New Roman"/>
          <w:sz w:val="28"/>
          <w:szCs w:val="28"/>
        </w:rPr>
        <w:footnoteReference w:id="50"/>
      </w:r>
      <w:r w:rsidR="00D3046D" w:rsidRPr="000310D1">
        <w:rPr>
          <w:rFonts w:ascii="Times New Roman" w:hAnsi="Times New Roman" w:cs="Times New Roman"/>
          <w:sz w:val="28"/>
          <w:szCs w:val="28"/>
        </w:rPr>
        <w:t xml:space="preserve">. </w:t>
      </w:r>
      <w:r w:rsidR="00D3046D">
        <w:rPr>
          <w:rFonts w:ascii="Times New Roman" w:hAnsi="Times New Roman" w:cs="Times New Roman"/>
          <w:sz w:val="28"/>
          <w:szCs w:val="28"/>
        </w:rPr>
        <w:t>Тем не менее, р</w:t>
      </w:r>
      <w:r w:rsidR="00286D58">
        <w:rPr>
          <w:rFonts w:ascii="Times New Roman" w:hAnsi="Times New Roman" w:cs="Times New Roman"/>
          <w:sz w:val="28"/>
          <w:szCs w:val="28"/>
        </w:rPr>
        <w:t>егион оставался одним из н</w:t>
      </w:r>
      <w:r w:rsidR="00286D58">
        <w:rPr>
          <w:rFonts w:ascii="Times New Roman" w:hAnsi="Times New Roman" w:cs="Times New Roman"/>
          <w:sz w:val="28"/>
          <w:szCs w:val="28"/>
        </w:rPr>
        <w:t>е</w:t>
      </w:r>
      <w:r w:rsidR="00286D58">
        <w:rPr>
          <w:rFonts w:ascii="Times New Roman" w:hAnsi="Times New Roman" w:cs="Times New Roman"/>
          <w:sz w:val="28"/>
          <w:szCs w:val="28"/>
        </w:rPr>
        <w:t xml:space="preserve">многих потенциальных рынков российской промышленности в Европе. </w:t>
      </w:r>
      <w:r w:rsidRPr="004A216A">
        <w:rPr>
          <w:rFonts w:ascii="Times New Roman" w:hAnsi="Times New Roman" w:cs="Times New Roman"/>
          <w:sz w:val="28"/>
          <w:szCs w:val="28"/>
        </w:rPr>
        <w:t>Но позже товарооборот стал снижаться вследствие антироссийских санкций США и ЕС</w:t>
      </w:r>
      <w:r w:rsidR="00001907">
        <w:rPr>
          <w:rStyle w:val="a9"/>
          <w:rFonts w:ascii="Times New Roman" w:hAnsi="Times New Roman" w:cs="Times New Roman"/>
          <w:sz w:val="28"/>
          <w:szCs w:val="28"/>
        </w:rPr>
        <w:footnoteReference w:id="51"/>
      </w:r>
      <w:r w:rsidRPr="004A216A">
        <w:rPr>
          <w:rFonts w:ascii="Times New Roman" w:hAnsi="Times New Roman" w:cs="Times New Roman"/>
          <w:sz w:val="28"/>
          <w:szCs w:val="28"/>
        </w:rPr>
        <w:t>.</w:t>
      </w:r>
    </w:p>
    <w:p w:rsidR="004A216A" w:rsidRPr="004A216A" w:rsidRDefault="004A216A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16A">
        <w:rPr>
          <w:rFonts w:ascii="Times New Roman" w:hAnsi="Times New Roman" w:cs="Times New Roman"/>
          <w:sz w:val="28"/>
          <w:szCs w:val="28"/>
        </w:rPr>
        <w:t>Наибольшее экономическое влияние России существует в Сербии. В</w:t>
      </w:r>
      <w:r w:rsidR="00B3133F">
        <w:rPr>
          <w:rFonts w:ascii="Times New Roman" w:hAnsi="Times New Roman" w:cs="Times New Roman"/>
          <w:sz w:val="28"/>
          <w:szCs w:val="28"/>
        </w:rPr>
        <w:t xml:space="preserve">  </w:t>
      </w:r>
      <w:r w:rsidRPr="004A216A">
        <w:rPr>
          <w:rFonts w:ascii="Times New Roman" w:hAnsi="Times New Roman" w:cs="Times New Roman"/>
          <w:sz w:val="28"/>
          <w:szCs w:val="28"/>
        </w:rPr>
        <w:t>2008</w:t>
      </w:r>
      <w:r w:rsidR="00B3133F">
        <w:rPr>
          <w:rFonts w:ascii="Times New Roman" w:hAnsi="Times New Roman" w:cs="Times New Roman"/>
          <w:sz w:val="28"/>
          <w:szCs w:val="28"/>
        </w:rPr>
        <w:t xml:space="preserve">  </w:t>
      </w:r>
      <w:r w:rsidRPr="004A216A">
        <w:rPr>
          <w:rFonts w:ascii="Times New Roman" w:hAnsi="Times New Roman" w:cs="Times New Roman"/>
          <w:sz w:val="28"/>
          <w:szCs w:val="28"/>
        </w:rPr>
        <w:t>г. компания «</w:t>
      </w:r>
      <w:proofErr w:type="spellStart"/>
      <w:r w:rsidRPr="004A216A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4A216A">
        <w:rPr>
          <w:rFonts w:ascii="Times New Roman" w:hAnsi="Times New Roman" w:cs="Times New Roman"/>
          <w:sz w:val="28"/>
          <w:szCs w:val="28"/>
        </w:rPr>
        <w:t>» приобрела 51% акций компании «</w:t>
      </w:r>
      <w:proofErr w:type="spellStart"/>
      <w:r w:rsidRPr="004A216A">
        <w:rPr>
          <w:rFonts w:ascii="Times New Roman" w:hAnsi="Times New Roman" w:cs="Times New Roman"/>
          <w:sz w:val="28"/>
          <w:szCs w:val="28"/>
        </w:rPr>
        <w:t>Нафтна</w:t>
      </w:r>
      <w:proofErr w:type="spellEnd"/>
      <w:r w:rsidRPr="004A2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16A">
        <w:rPr>
          <w:rFonts w:ascii="Times New Roman" w:hAnsi="Times New Roman" w:cs="Times New Roman"/>
          <w:sz w:val="28"/>
          <w:szCs w:val="28"/>
        </w:rPr>
        <w:t>индустрија</w:t>
      </w:r>
      <w:proofErr w:type="spellEnd"/>
      <w:r w:rsidRPr="004A2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16A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Pr="004A216A">
        <w:rPr>
          <w:rFonts w:ascii="Times New Roman" w:hAnsi="Times New Roman" w:cs="Times New Roman"/>
          <w:sz w:val="28"/>
          <w:szCs w:val="28"/>
        </w:rPr>
        <w:t>» (НИС)</w:t>
      </w:r>
      <w:r w:rsidR="00001907">
        <w:rPr>
          <w:rStyle w:val="a9"/>
          <w:rFonts w:ascii="Times New Roman" w:hAnsi="Times New Roman" w:cs="Times New Roman"/>
          <w:sz w:val="28"/>
          <w:szCs w:val="28"/>
        </w:rPr>
        <w:footnoteReference w:id="52"/>
      </w:r>
      <w:r w:rsidRPr="004A216A">
        <w:rPr>
          <w:rFonts w:ascii="Times New Roman" w:hAnsi="Times New Roman" w:cs="Times New Roman"/>
          <w:sz w:val="28"/>
          <w:szCs w:val="28"/>
        </w:rPr>
        <w:t xml:space="preserve">. За 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2009–2012 гг. концерн «Газпром» инвестировал в частично приобретенную им сербскую нефтегазовую комп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нию «</w:t>
      </w:r>
      <w:proofErr w:type="spellStart"/>
      <w:r w:rsidRPr="004A216A">
        <w:rPr>
          <w:rFonts w:ascii="Times New Roman" w:eastAsia="Times New Roman" w:hAnsi="Times New Roman" w:cs="Times New Roman"/>
          <w:sz w:val="28"/>
          <w:szCs w:val="28"/>
        </w:rPr>
        <w:t>Сербиягаз</w:t>
      </w:r>
      <w:proofErr w:type="spellEnd"/>
      <w:r w:rsidRPr="004A216A">
        <w:rPr>
          <w:rFonts w:ascii="Times New Roman" w:eastAsia="Times New Roman" w:hAnsi="Times New Roman" w:cs="Times New Roman"/>
          <w:sz w:val="28"/>
          <w:szCs w:val="28"/>
        </w:rPr>
        <w:t xml:space="preserve">» более 1,5 </w:t>
      </w:r>
      <w:proofErr w:type="gramStart"/>
      <w:r w:rsidRPr="004A216A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End"/>
      <w:r w:rsidRPr="004A216A">
        <w:rPr>
          <w:rFonts w:ascii="Times New Roman" w:eastAsia="Times New Roman" w:hAnsi="Times New Roman" w:cs="Times New Roman"/>
          <w:sz w:val="28"/>
          <w:szCs w:val="28"/>
        </w:rPr>
        <w:t xml:space="preserve"> евро. </w:t>
      </w:r>
      <w:r w:rsidR="00DF20FA">
        <w:rPr>
          <w:rFonts w:ascii="Times New Roman" w:eastAsia="Times New Roman" w:hAnsi="Times New Roman" w:cs="Times New Roman"/>
          <w:sz w:val="28"/>
          <w:szCs w:val="28"/>
        </w:rPr>
        <w:t xml:space="preserve">По словам Президента России В.В.  Путина, к началу 2018 г. в Сербию инвестировано из РФ более 4 </w:t>
      </w:r>
      <w:proofErr w:type="gramStart"/>
      <w:r w:rsidR="00DF20FA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End"/>
      <w:r w:rsidR="00DF20FA">
        <w:rPr>
          <w:rFonts w:ascii="Times New Roman" w:eastAsia="Times New Roman" w:hAnsi="Times New Roman" w:cs="Times New Roman"/>
          <w:sz w:val="28"/>
          <w:szCs w:val="28"/>
        </w:rPr>
        <w:t xml:space="preserve"> долл.</w:t>
      </w:r>
      <w:r w:rsidR="00DF20FA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53"/>
      </w:r>
      <w:r w:rsidR="00DF2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В 2013 г. Россия выделила Сербии государственный целевой кредит – 800 млн долл. на строительство и обновление железных дорог. РФ была гот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ва полностью оплатить строительство сербского участка газопровода «Ю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 xml:space="preserve">ный поток» – 1,7 млрд. евро. </w:t>
      </w:r>
      <w:proofErr w:type="gramStart"/>
      <w:r w:rsidRPr="004A216A">
        <w:rPr>
          <w:rFonts w:ascii="Times New Roman" w:eastAsia="Times New Roman" w:hAnsi="Times New Roman" w:cs="Times New Roman"/>
          <w:sz w:val="28"/>
          <w:szCs w:val="28"/>
        </w:rPr>
        <w:t>Сербия подписала с Россией соглашение о св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бодной торговле, по которому до 90% экспортируемой продукции не облаг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ется пошлинами</w:t>
      </w:r>
      <w:r w:rsidR="00001907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54"/>
      </w:r>
      <w:r w:rsidRPr="004A21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34D5" w:rsidRPr="00EA3900">
        <w:rPr>
          <w:rFonts w:ascii="Times New Roman" w:hAnsi="Times New Roman" w:cs="Times New Roman"/>
          <w:sz w:val="28"/>
          <w:szCs w:val="28"/>
        </w:rPr>
        <w:t xml:space="preserve">Россия практически полностью обеспечивает потребности </w:t>
      </w:r>
      <w:r w:rsidR="006A34D5">
        <w:rPr>
          <w:rFonts w:ascii="Times New Roman" w:hAnsi="Times New Roman" w:cs="Times New Roman"/>
          <w:sz w:val="28"/>
          <w:szCs w:val="28"/>
        </w:rPr>
        <w:lastRenderedPageBreak/>
        <w:t xml:space="preserve">Сербии в природном газе, – </w:t>
      </w:r>
      <w:r w:rsidR="006A34D5" w:rsidRPr="00EA3900">
        <w:rPr>
          <w:rFonts w:ascii="Times New Roman" w:hAnsi="Times New Roman" w:cs="Times New Roman"/>
          <w:sz w:val="28"/>
          <w:szCs w:val="28"/>
        </w:rPr>
        <w:t xml:space="preserve">более 90%. 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Вопреки взаимной выгоде, под сил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 xml:space="preserve">ным давлением ЕС и США </w:t>
      </w:r>
      <w:r w:rsidR="008673C5">
        <w:rPr>
          <w:rFonts w:ascii="Times New Roman" w:eastAsia="Times New Roman" w:hAnsi="Times New Roman" w:cs="Times New Roman"/>
          <w:sz w:val="28"/>
          <w:szCs w:val="28"/>
        </w:rPr>
        <w:t xml:space="preserve">Болгария в 2014 г. 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546BB2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 xml:space="preserve"> от проекта «Ю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 xml:space="preserve">ный поток», что </w:t>
      </w:r>
      <w:r w:rsidR="00546BB2">
        <w:rPr>
          <w:rFonts w:ascii="Times New Roman" w:eastAsia="Times New Roman" w:hAnsi="Times New Roman" w:cs="Times New Roman"/>
          <w:sz w:val="28"/>
          <w:szCs w:val="28"/>
        </w:rPr>
        <w:t>значительно сократило российское экономическое влияние на Балканах в целом.</w:t>
      </w:r>
      <w:proofErr w:type="gramEnd"/>
      <w:r w:rsidR="0054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случайно и то, что дестабилизация северных рай</w:t>
      </w:r>
      <w:r w:rsidR="0054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Косово, Санджака и Рашки происходит именно в местностях, прилега</w:t>
      </w:r>
      <w:r w:rsidR="0054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4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к запланированным газораспределительным узлам. 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Взамен Еврокоми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сия навязала странам Балкан участие в газопроводе «</w:t>
      </w:r>
      <w:proofErr w:type="spellStart"/>
      <w:r w:rsidRPr="004A216A">
        <w:rPr>
          <w:rFonts w:ascii="Times New Roman" w:eastAsia="Times New Roman" w:hAnsi="Times New Roman" w:cs="Times New Roman"/>
          <w:sz w:val="28"/>
          <w:szCs w:val="28"/>
        </w:rPr>
        <w:t>Набукко</w:t>
      </w:r>
      <w:proofErr w:type="spellEnd"/>
      <w:r w:rsidRPr="004A216A">
        <w:rPr>
          <w:rFonts w:ascii="Times New Roman" w:eastAsia="Times New Roman" w:hAnsi="Times New Roman" w:cs="Times New Roman"/>
          <w:sz w:val="28"/>
          <w:szCs w:val="28"/>
        </w:rPr>
        <w:t>» и сетях эне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 xml:space="preserve">гетического импорта, которые игнорируют Россию. </w:t>
      </w:r>
      <w:r w:rsidR="008673C5">
        <w:rPr>
          <w:rFonts w:ascii="Times New Roman" w:eastAsia="Times New Roman" w:hAnsi="Times New Roman" w:cs="Times New Roman"/>
          <w:sz w:val="28"/>
          <w:szCs w:val="28"/>
        </w:rPr>
        <w:t>Некотор</w:t>
      </w:r>
      <w:r w:rsidRPr="004A216A">
        <w:rPr>
          <w:rFonts w:ascii="Times New Roman" w:eastAsia="Times New Roman" w:hAnsi="Times New Roman" w:cs="Times New Roman"/>
          <w:sz w:val="28"/>
          <w:szCs w:val="28"/>
        </w:rPr>
        <w:t>ая компенсация россий</w:t>
      </w:r>
      <w:r w:rsidR="00001907">
        <w:rPr>
          <w:rFonts w:ascii="Times New Roman" w:eastAsia="Times New Roman" w:hAnsi="Times New Roman" w:cs="Times New Roman"/>
          <w:sz w:val="28"/>
          <w:szCs w:val="28"/>
        </w:rPr>
        <w:t xml:space="preserve">ских убытков </w:t>
      </w:r>
      <w:r w:rsidR="005906D0">
        <w:rPr>
          <w:rFonts w:ascii="Times New Roman" w:eastAsia="Times New Roman" w:hAnsi="Times New Roman" w:cs="Times New Roman"/>
          <w:sz w:val="28"/>
          <w:szCs w:val="28"/>
        </w:rPr>
        <w:t xml:space="preserve">проявилась </w:t>
      </w:r>
      <w:r w:rsidR="00001907">
        <w:rPr>
          <w:rFonts w:ascii="Times New Roman" w:eastAsia="Times New Roman" w:hAnsi="Times New Roman" w:cs="Times New Roman"/>
          <w:sz w:val="28"/>
          <w:szCs w:val="28"/>
        </w:rPr>
        <w:t xml:space="preserve">в том, что </w:t>
      </w:r>
      <w:r w:rsidRPr="004A216A">
        <w:rPr>
          <w:rFonts w:ascii="Times New Roman" w:hAnsi="Times New Roman" w:cs="Times New Roman"/>
          <w:sz w:val="28"/>
          <w:szCs w:val="28"/>
        </w:rPr>
        <w:t xml:space="preserve">30 мая 2018 г. </w:t>
      </w:r>
      <w:r w:rsidR="00001907">
        <w:rPr>
          <w:rFonts w:ascii="Times New Roman" w:hAnsi="Times New Roman" w:cs="Times New Roman"/>
          <w:sz w:val="28"/>
          <w:szCs w:val="28"/>
        </w:rPr>
        <w:t xml:space="preserve">тогдашний </w:t>
      </w:r>
      <w:r w:rsidRPr="004A216A">
        <w:rPr>
          <w:rFonts w:ascii="Times New Roman" w:hAnsi="Times New Roman" w:cs="Times New Roman"/>
          <w:sz w:val="28"/>
          <w:szCs w:val="28"/>
        </w:rPr>
        <w:t>през</w:t>
      </w:r>
      <w:r w:rsidRPr="004A216A">
        <w:rPr>
          <w:rFonts w:ascii="Times New Roman" w:hAnsi="Times New Roman" w:cs="Times New Roman"/>
          <w:sz w:val="28"/>
          <w:szCs w:val="28"/>
        </w:rPr>
        <w:t>и</w:t>
      </w:r>
      <w:r w:rsidRPr="004A216A">
        <w:rPr>
          <w:rFonts w:ascii="Times New Roman" w:hAnsi="Times New Roman" w:cs="Times New Roman"/>
          <w:sz w:val="28"/>
          <w:szCs w:val="28"/>
        </w:rPr>
        <w:t>дент Болгарии Б. Борисов проявил интерес к участию в газопроводе «Туре</w:t>
      </w:r>
      <w:r w:rsidRPr="004A216A">
        <w:rPr>
          <w:rFonts w:ascii="Times New Roman" w:hAnsi="Times New Roman" w:cs="Times New Roman"/>
          <w:sz w:val="28"/>
          <w:szCs w:val="28"/>
        </w:rPr>
        <w:t>ц</w:t>
      </w:r>
      <w:r w:rsidRPr="004A216A">
        <w:rPr>
          <w:rFonts w:ascii="Times New Roman" w:hAnsi="Times New Roman" w:cs="Times New Roman"/>
          <w:sz w:val="28"/>
          <w:szCs w:val="28"/>
        </w:rPr>
        <w:t>кий поток» и извинился за срыв «Южного потока». В январе 2019 г. През</w:t>
      </w:r>
      <w:r w:rsidRPr="004A216A">
        <w:rPr>
          <w:rFonts w:ascii="Times New Roman" w:hAnsi="Times New Roman" w:cs="Times New Roman"/>
          <w:sz w:val="28"/>
          <w:szCs w:val="28"/>
        </w:rPr>
        <w:t>и</w:t>
      </w:r>
      <w:r w:rsidRPr="004A216A">
        <w:rPr>
          <w:rFonts w:ascii="Times New Roman" w:hAnsi="Times New Roman" w:cs="Times New Roman"/>
          <w:sz w:val="28"/>
          <w:szCs w:val="28"/>
        </w:rPr>
        <w:t xml:space="preserve">дент Российской Федерации В.В. Путин подписал соглашение о выделении </w:t>
      </w:r>
      <w:r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1,4 </w:t>
      </w:r>
      <w:proofErr w:type="gramStart"/>
      <w:r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млрд</w:t>
      </w:r>
      <w:proofErr w:type="gramEnd"/>
      <w:r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долл. на строительство сербского участка газопровода «Турецкий поток». С 450 до 750 </w:t>
      </w:r>
      <w:proofErr w:type="gramStart"/>
      <w:r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gramEnd"/>
      <w:r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куб. м будут расширены мощности газохранилища «</w:t>
      </w:r>
      <w:proofErr w:type="spellStart"/>
      <w:r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Банатский</w:t>
      </w:r>
      <w:proofErr w:type="spellEnd"/>
      <w:r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двор», инвестирова</w:t>
      </w:r>
      <w:r w:rsidR="00001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230–</w:t>
      </w:r>
      <w:r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600 млн евро в модернизацию инфр</w:t>
      </w:r>
      <w:r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структуры железных дорог Сербии</w:t>
      </w:r>
      <w:r w:rsidR="00001907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5"/>
      </w:r>
      <w:r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1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 же, балканская ветка </w:t>
      </w:r>
      <w:r w:rsidR="00AD1A7B"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газопр</w:t>
      </w:r>
      <w:r w:rsidR="00AD1A7B"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D1A7B" w:rsidRPr="004A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«Турецкий поток»</w:t>
      </w:r>
      <w:r w:rsidR="00AD1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первоначально рассчитана на </w:t>
      </w:r>
      <w:r w:rsidR="00AD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</w:t>
      </w:r>
      <w:r w:rsidR="00AD1A7B" w:rsidRPr="0048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15,75 млрд. кубометро</w:t>
      </w:r>
      <w:r w:rsidR="00AD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газа в</w:t>
      </w:r>
      <w:r w:rsidR="00AD1A7B" w:rsidRPr="0048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D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запланировано последующее удвоение мощности </w:t>
      </w:r>
      <w:r w:rsidR="0054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балканской </w:t>
      </w:r>
      <w:r w:rsidR="00AD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</w:t>
      </w:r>
      <w:r w:rsidR="0054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строительством ответвлений в страны-</w:t>
      </w:r>
      <w:proofErr w:type="spellStart"/>
      <w:r w:rsidR="0054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транзитеры</w:t>
      </w:r>
      <w:proofErr w:type="spellEnd"/>
      <w:r w:rsidR="00AD1A7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6"/>
      </w:r>
      <w:r w:rsidR="00AD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BB2" w:rsidRDefault="004A216A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16A">
        <w:rPr>
          <w:rFonts w:ascii="Times New Roman" w:hAnsi="Times New Roman" w:cs="Times New Roman"/>
          <w:sz w:val="28"/>
          <w:szCs w:val="28"/>
        </w:rPr>
        <w:t>По данным Федеральной таможенной службы России, в первом квартале 2019 г. удельный вес Сербии во внешнеторгово</w:t>
      </w:r>
      <w:r w:rsidR="00546BB2">
        <w:rPr>
          <w:rFonts w:ascii="Times New Roman" w:hAnsi="Times New Roman" w:cs="Times New Roman"/>
          <w:sz w:val="28"/>
          <w:szCs w:val="28"/>
        </w:rPr>
        <w:t>м обороте России составил 0,363</w:t>
      </w:r>
      <w:r w:rsidRPr="004A216A">
        <w:rPr>
          <w:rFonts w:ascii="Times New Roman" w:hAnsi="Times New Roman" w:cs="Times New Roman"/>
          <w:sz w:val="28"/>
          <w:szCs w:val="28"/>
        </w:rPr>
        <w:t>% и вырос</w:t>
      </w:r>
      <w:r w:rsidR="00546BB2">
        <w:rPr>
          <w:rFonts w:ascii="Times New Roman" w:hAnsi="Times New Roman" w:cs="Times New Roman"/>
          <w:sz w:val="28"/>
          <w:szCs w:val="28"/>
        </w:rPr>
        <w:t xml:space="preserve"> за 2017–2018 гг</w:t>
      </w:r>
      <w:r w:rsidRPr="004A216A">
        <w:rPr>
          <w:rFonts w:ascii="Times New Roman" w:hAnsi="Times New Roman" w:cs="Times New Roman"/>
          <w:sz w:val="28"/>
          <w:szCs w:val="28"/>
        </w:rPr>
        <w:t>. Сербия занимает 45-е место по объёму в российском товарообороте. Экспорт из РФ в Сербию растёт, а импорт – с</w:t>
      </w:r>
      <w:r w:rsidRPr="004A216A">
        <w:rPr>
          <w:rFonts w:ascii="Times New Roman" w:hAnsi="Times New Roman" w:cs="Times New Roman"/>
          <w:sz w:val="28"/>
          <w:szCs w:val="28"/>
        </w:rPr>
        <w:t>о</w:t>
      </w:r>
      <w:r w:rsidRPr="004A216A">
        <w:rPr>
          <w:rFonts w:ascii="Times New Roman" w:hAnsi="Times New Roman" w:cs="Times New Roman"/>
          <w:sz w:val="28"/>
          <w:szCs w:val="28"/>
        </w:rPr>
        <w:t>кращается. В структуре российского экспорта преобладают минеральные продукты (61,3% стоимости), продукция химической промышленности (15,3%), машины, оборудование и т</w:t>
      </w:r>
      <w:r w:rsidR="00001907">
        <w:rPr>
          <w:rFonts w:ascii="Times New Roman" w:hAnsi="Times New Roman" w:cs="Times New Roman"/>
          <w:sz w:val="28"/>
          <w:szCs w:val="28"/>
        </w:rPr>
        <w:t xml:space="preserve">ранспортные средства (6,0%). </w:t>
      </w:r>
      <w:proofErr w:type="gramStart"/>
      <w:r w:rsidR="00001907">
        <w:rPr>
          <w:rFonts w:ascii="Times New Roman" w:hAnsi="Times New Roman" w:cs="Times New Roman"/>
          <w:sz w:val="28"/>
          <w:szCs w:val="28"/>
        </w:rPr>
        <w:t xml:space="preserve">В </w:t>
      </w:r>
      <w:r w:rsidRPr="004A216A">
        <w:rPr>
          <w:rFonts w:ascii="Times New Roman" w:hAnsi="Times New Roman" w:cs="Times New Roman"/>
          <w:sz w:val="28"/>
          <w:szCs w:val="28"/>
        </w:rPr>
        <w:t>структ</w:t>
      </w:r>
      <w:r w:rsidRPr="004A216A">
        <w:rPr>
          <w:rFonts w:ascii="Times New Roman" w:hAnsi="Times New Roman" w:cs="Times New Roman"/>
          <w:sz w:val="28"/>
          <w:szCs w:val="28"/>
        </w:rPr>
        <w:t>у</w:t>
      </w:r>
      <w:r w:rsidRPr="004A216A">
        <w:rPr>
          <w:rFonts w:ascii="Times New Roman" w:hAnsi="Times New Roman" w:cs="Times New Roman"/>
          <w:sz w:val="28"/>
          <w:szCs w:val="28"/>
        </w:rPr>
        <w:t>ре российского импорта из Сербии преобладают продовольственные товары и сельскохозяйственное сырьё – 39,6%, продукция химической промышле</w:t>
      </w:r>
      <w:r w:rsidRPr="004A216A">
        <w:rPr>
          <w:rFonts w:ascii="Times New Roman" w:hAnsi="Times New Roman" w:cs="Times New Roman"/>
          <w:sz w:val="28"/>
          <w:szCs w:val="28"/>
        </w:rPr>
        <w:t>н</w:t>
      </w:r>
      <w:r w:rsidRPr="004A216A">
        <w:rPr>
          <w:rFonts w:ascii="Times New Roman" w:hAnsi="Times New Roman" w:cs="Times New Roman"/>
          <w:sz w:val="28"/>
          <w:szCs w:val="28"/>
        </w:rPr>
        <w:t>ности – 20,5%, текстиль и обувь – 13,2%, машины, оборудование и тран</w:t>
      </w:r>
      <w:r w:rsidRPr="004A216A">
        <w:rPr>
          <w:rFonts w:ascii="Times New Roman" w:hAnsi="Times New Roman" w:cs="Times New Roman"/>
          <w:sz w:val="28"/>
          <w:szCs w:val="28"/>
        </w:rPr>
        <w:t>с</w:t>
      </w:r>
      <w:r w:rsidRPr="004A216A">
        <w:rPr>
          <w:rFonts w:ascii="Times New Roman" w:hAnsi="Times New Roman" w:cs="Times New Roman"/>
          <w:sz w:val="28"/>
          <w:szCs w:val="28"/>
        </w:rPr>
        <w:t>портные средства – 12,3%</w:t>
      </w:r>
      <w:r w:rsidR="004F17F4">
        <w:rPr>
          <w:rStyle w:val="a9"/>
          <w:rFonts w:ascii="Times New Roman" w:hAnsi="Times New Roman" w:cs="Times New Roman"/>
          <w:sz w:val="28"/>
          <w:szCs w:val="28"/>
        </w:rPr>
        <w:footnoteReference w:id="57"/>
      </w:r>
      <w:r w:rsidRPr="004A216A">
        <w:rPr>
          <w:rFonts w:ascii="Times New Roman" w:hAnsi="Times New Roman" w:cs="Times New Roman"/>
          <w:sz w:val="28"/>
          <w:szCs w:val="28"/>
        </w:rPr>
        <w:t>. В структуре товарооборота Сербии Россия нах</w:t>
      </w:r>
      <w:r w:rsidRPr="004A216A">
        <w:rPr>
          <w:rFonts w:ascii="Times New Roman" w:hAnsi="Times New Roman" w:cs="Times New Roman"/>
          <w:sz w:val="28"/>
          <w:szCs w:val="28"/>
        </w:rPr>
        <w:t>о</w:t>
      </w:r>
      <w:r w:rsidRPr="004A216A">
        <w:rPr>
          <w:rFonts w:ascii="Times New Roman" w:hAnsi="Times New Roman" w:cs="Times New Roman"/>
          <w:sz w:val="28"/>
          <w:szCs w:val="28"/>
        </w:rPr>
        <w:t>дится на третьем месте (9,6%) после Германии и Италии, а суммарно страны ЕС имеют 50% сербского товарооборота (2014 г.)</w:t>
      </w:r>
      <w:r w:rsidR="00CC10A1">
        <w:rPr>
          <w:rStyle w:val="a9"/>
          <w:rFonts w:ascii="Times New Roman" w:hAnsi="Times New Roman" w:cs="Times New Roman"/>
          <w:sz w:val="28"/>
          <w:szCs w:val="28"/>
        </w:rPr>
        <w:footnoteReference w:id="58"/>
      </w:r>
      <w:r w:rsidRPr="004A216A">
        <w:rPr>
          <w:rFonts w:ascii="Times New Roman" w:hAnsi="Times New Roman" w:cs="Times New Roman"/>
          <w:sz w:val="28"/>
          <w:szCs w:val="28"/>
        </w:rPr>
        <w:t>. То есть, структуру ро</w:t>
      </w:r>
      <w:r w:rsidRPr="004A216A">
        <w:rPr>
          <w:rFonts w:ascii="Times New Roman" w:hAnsi="Times New Roman" w:cs="Times New Roman"/>
          <w:sz w:val="28"/>
          <w:szCs w:val="28"/>
        </w:rPr>
        <w:t>с</w:t>
      </w:r>
      <w:r w:rsidRPr="004A216A">
        <w:rPr>
          <w:rFonts w:ascii="Times New Roman" w:hAnsi="Times New Roman" w:cs="Times New Roman"/>
          <w:sz w:val="28"/>
          <w:szCs w:val="28"/>
        </w:rPr>
        <w:t>сийско-сербского товарооборота сложно признать диверсифицированной и</w:t>
      </w:r>
      <w:proofErr w:type="gramEnd"/>
      <w:r w:rsidRPr="004A216A">
        <w:rPr>
          <w:rFonts w:ascii="Times New Roman" w:hAnsi="Times New Roman" w:cs="Times New Roman"/>
          <w:sz w:val="28"/>
          <w:szCs w:val="28"/>
        </w:rPr>
        <w:t xml:space="preserve"> современной, а страны Евросоюза качественно обогнали РФ по влиянию на серб</w:t>
      </w:r>
      <w:r w:rsidR="00546BB2">
        <w:rPr>
          <w:rFonts w:ascii="Times New Roman" w:hAnsi="Times New Roman" w:cs="Times New Roman"/>
          <w:sz w:val="28"/>
          <w:szCs w:val="28"/>
        </w:rPr>
        <w:t>ский рынок.</w:t>
      </w:r>
    </w:p>
    <w:p w:rsidR="004A216A" w:rsidRPr="00CC10A1" w:rsidRDefault="00C9312C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5F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как полагает М.А. Максакова, </w:t>
      </w:r>
      <w:r w:rsidRPr="000310D1">
        <w:rPr>
          <w:rFonts w:ascii="Times New Roman" w:hAnsi="Times New Roman" w:cs="Times New Roman"/>
          <w:sz w:val="28"/>
          <w:szCs w:val="28"/>
        </w:rPr>
        <w:t xml:space="preserve">инвестиции </w:t>
      </w:r>
      <w:r>
        <w:rPr>
          <w:rFonts w:ascii="Times New Roman" w:hAnsi="Times New Roman" w:cs="Times New Roman"/>
          <w:sz w:val="28"/>
          <w:szCs w:val="28"/>
        </w:rPr>
        <w:t>крупных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ских </w:t>
      </w:r>
      <w:r w:rsidRPr="000310D1">
        <w:rPr>
          <w:rFonts w:ascii="Times New Roman" w:hAnsi="Times New Roman" w:cs="Times New Roman"/>
          <w:sz w:val="28"/>
          <w:szCs w:val="28"/>
        </w:rPr>
        <w:t xml:space="preserve">компаний </w:t>
      </w:r>
      <w:proofErr w:type="gramStart"/>
      <w:r w:rsidRPr="000310D1">
        <w:rPr>
          <w:rFonts w:ascii="Times New Roman" w:hAnsi="Times New Roman" w:cs="Times New Roman"/>
          <w:sz w:val="28"/>
          <w:szCs w:val="28"/>
        </w:rPr>
        <w:t>направляются</w:t>
      </w:r>
      <w:proofErr w:type="gramEnd"/>
      <w:r w:rsidRPr="00031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Pr="000310D1">
        <w:rPr>
          <w:rFonts w:ascii="Times New Roman" w:hAnsi="Times New Roman" w:cs="Times New Roman"/>
          <w:sz w:val="28"/>
          <w:szCs w:val="28"/>
        </w:rPr>
        <w:t xml:space="preserve">в отрасли 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0310D1">
        <w:rPr>
          <w:rFonts w:ascii="Times New Roman" w:hAnsi="Times New Roman" w:cs="Times New Roman"/>
          <w:sz w:val="28"/>
          <w:szCs w:val="28"/>
        </w:rPr>
        <w:t>стратегич</w:t>
      </w:r>
      <w:r w:rsidRPr="000310D1">
        <w:rPr>
          <w:rFonts w:ascii="Times New Roman" w:hAnsi="Times New Roman" w:cs="Times New Roman"/>
          <w:sz w:val="28"/>
          <w:szCs w:val="28"/>
        </w:rPr>
        <w:t>е</w:t>
      </w:r>
      <w:r w:rsidRPr="000310D1">
        <w:rPr>
          <w:rFonts w:ascii="Times New Roman" w:hAnsi="Times New Roman" w:cs="Times New Roman"/>
          <w:sz w:val="28"/>
          <w:szCs w:val="28"/>
        </w:rPr>
        <w:t xml:space="preserve">ского значения, что </w:t>
      </w:r>
      <w:r>
        <w:rPr>
          <w:rFonts w:ascii="Times New Roman" w:hAnsi="Times New Roman" w:cs="Times New Roman"/>
          <w:sz w:val="28"/>
          <w:szCs w:val="28"/>
        </w:rPr>
        <w:t xml:space="preserve">неизбежно ведет к </w:t>
      </w:r>
      <w:r w:rsidRPr="000310D1"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sz w:val="28"/>
          <w:szCs w:val="28"/>
        </w:rPr>
        <w:t xml:space="preserve">низкой норме прибыли и </w:t>
      </w:r>
      <w:r w:rsidRPr="000310D1">
        <w:rPr>
          <w:rFonts w:ascii="Times New Roman" w:hAnsi="Times New Roman" w:cs="Times New Roman"/>
          <w:sz w:val="28"/>
          <w:szCs w:val="28"/>
        </w:rPr>
        <w:t>длитель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0310D1">
        <w:rPr>
          <w:rFonts w:ascii="Times New Roman" w:hAnsi="Times New Roman" w:cs="Times New Roman"/>
          <w:sz w:val="28"/>
          <w:szCs w:val="28"/>
        </w:rPr>
        <w:t xml:space="preserve"> воз</w:t>
      </w:r>
      <w:r>
        <w:rPr>
          <w:rFonts w:ascii="Times New Roman" w:hAnsi="Times New Roman" w:cs="Times New Roman"/>
          <w:sz w:val="28"/>
          <w:szCs w:val="28"/>
        </w:rPr>
        <w:t>врату</w:t>
      </w:r>
      <w:r w:rsidRPr="000310D1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9"/>
      </w:r>
      <w:r>
        <w:rPr>
          <w:rFonts w:ascii="Times New Roman" w:hAnsi="Times New Roman" w:cs="Times New Roman"/>
          <w:sz w:val="28"/>
          <w:szCs w:val="28"/>
        </w:rPr>
        <w:t>.</w:t>
      </w:r>
      <w:r w:rsidRPr="000310D1">
        <w:rPr>
          <w:rFonts w:ascii="Times New Roman" w:hAnsi="Times New Roman" w:cs="Times New Roman"/>
          <w:sz w:val="28"/>
          <w:szCs w:val="28"/>
        </w:rPr>
        <w:t xml:space="preserve"> </w:t>
      </w:r>
      <w:r w:rsidR="004A216A" w:rsidRPr="004A216A">
        <w:rPr>
          <w:rFonts w:ascii="Times New Roman" w:hAnsi="Times New Roman" w:cs="Times New Roman"/>
          <w:sz w:val="28"/>
          <w:szCs w:val="28"/>
        </w:rPr>
        <w:t>Эти обстоятельства объясняют, почему Ро</w:t>
      </w:r>
      <w:r w:rsidR="004A216A" w:rsidRPr="004A216A">
        <w:rPr>
          <w:rFonts w:ascii="Times New Roman" w:hAnsi="Times New Roman" w:cs="Times New Roman"/>
          <w:sz w:val="28"/>
          <w:szCs w:val="28"/>
        </w:rPr>
        <w:t>с</w:t>
      </w:r>
      <w:r w:rsidR="004A216A" w:rsidRPr="004A216A">
        <w:rPr>
          <w:rFonts w:ascii="Times New Roman" w:hAnsi="Times New Roman" w:cs="Times New Roman"/>
          <w:sz w:val="28"/>
          <w:szCs w:val="28"/>
        </w:rPr>
        <w:t>сии не удаётся восстановить своё традиционное влияние на Балканах экон</w:t>
      </w:r>
      <w:r w:rsidR="004A216A" w:rsidRPr="004A216A">
        <w:rPr>
          <w:rFonts w:ascii="Times New Roman" w:hAnsi="Times New Roman" w:cs="Times New Roman"/>
          <w:sz w:val="28"/>
          <w:szCs w:val="28"/>
        </w:rPr>
        <w:t>о</w:t>
      </w:r>
      <w:r w:rsidR="004A216A" w:rsidRPr="004A216A">
        <w:rPr>
          <w:rFonts w:ascii="Times New Roman" w:hAnsi="Times New Roman" w:cs="Times New Roman"/>
          <w:sz w:val="28"/>
          <w:szCs w:val="28"/>
        </w:rPr>
        <w:t>мическими методами в той степени, как это планировалось</w:t>
      </w:r>
      <w:r w:rsidR="008673C5">
        <w:rPr>
          <w:rFonts w:ascii="Times New Roman" w:hAnsi="Times New Roman" w:cs="Times New Roman"/>
          <w:sz w:val="28"/>
          <w:szCs w:val="28"/>
        </w:rPr>
        <w:t xml:space="preserve"> в 2000-х гг</w:t>
      </w:r>
      <w:r w:rsidR="004A216A" w:rsidRPr="004A21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перты предлагают диверсифицировать российское экономическое влияние, возлагая надежды на развитие инвестиций в таких отраслях как </w:t>
      </w:r>
      <w:r w:rsidRPr="000310D1">
        <w:rPr>
          <w:rFonts w:ascii="Times New Roman" w:hAnsi="Times New Roman" w:cs="Times New Roman"/>
          <w:sz w:val="28"/>
          <w:szCs w:val="28"/>
        </w:rPr>
        <w:t>металлургия, машиностроение, химическая промышленность, транспортная инфрастру</w:t>
      </w:r>
      <w:r w:rsidRPr="000310D1">
        <w:rPr>
          <w:rFonts w:ascii="Times New Roman" w:hAnsi="Times New Roman" w:cs="Times New Roman"/>
          <w:sz w:val="28"/>
          <w:szCs w:val="28"/>
        </w:rPr>
        <w:t>к</w:t>
      </w:r>
      <w:r w:rsidRPr="000310D1">
        <w:rPr>
          <w:rFonts w:ascii="Times New Roman" w:hAnsi="Times New Roman" w:cs="Times New Roman"/>
          <w:sz w:val="28"/>
          <w:szCs w:val="28"/>
        </w:rPr>
        <w:t>тура, банковская сфера, сельское хозяйство, туризм.</w:t>
      </w:r>
      <w:r w:rsidR="00F64DFE">
        <w:rPr>
          <w:rFonts w:ascii="Times New Roman" w:hAnsi="Times New Roman" w:cs="Times New Roman"/>
          <w:sz w:val="28"/>
          <w:szCs w:val="28"/>
        </w:rPr>
        <w:t xml:space="preserve"> М.А. Максакова пер</w:t>
      </w:r>
      <w:r w:rsidR="00F64DFE">
        <w:rPr>
          <w:rFonts w:ascii="Times New Roman" w:hAnsi="Times New Roman" w:cs="Times New Roman"/>
          <w:sz w:val="28"/>
          <w:szCs w:val="28"/>
        </w:rPr>
        <w:t>е</w:t>
      </w:r>
      <w:r w:rsidR="00F64DFE">
        <w:rPr>
          <w:rFonts w:ascii="Times New Roman" w:hAnsi="Times New Roman" w:cs="Times New Roman"/>
          <w:sz w:val="28"/>
          <w:szCs w:val="28"/>
        </w:rPr>
        <w:t xml:space="preserve">числяет </w:t>
      </w:r>
      <w:r w:rsidR="00F64DFE" w:rsidRPr="000310D1">
        <w:rPr>
          <w:rFonts w:ascii="Times New Roman" w:hAnsi="Times New Roman" w:cs="Times New Roman"/>
          <w:sz w:val="28"/>
          <w:szCs w:val="28"/>
        </w:rPr>
        <w:t>приори</w:t>
      </w:r>
      <w:r w:rsidR="00F64DFE">
        <w:rPr>
          <w:rFonts w:ascii="Times New Roman" w:hAnsi="Times New Roman" w:cs="Times New Roman"/>
          <w:sz w:val="28"/>
          <w:szCs w:val="28"/>
        </w:rPr>
        <w:t>тетные</w:t>
      </w:r>
      <w:r w:rsidR="00F64DFE" w:rsidRPr="000310D1">
        <w:rPr>
          <w:rFonts w:ascii="Times New Roman" w:hAnsi="Times New Roman" w:cs="Times New Roman"/>
          <w:sz w:val="28"/>
          <w:szCs w:val="28"/>
        </w:rPr>
        <w:t xml:space="preserve"> </w:t>
      </w:r>
      <w:r w:rsidR="00F64DFE">
        <w:rPr>
          <w:rFonts w:ascii="Times New Roman" w:hAnsi="Times New Roman" w:cs="Times New Roman"/>
          <w:sz w:val="28"/>
          <w:szCs w:val="28"/>
        </w:rPr>
        <w:t>направления</w:t>
      </w:r>
      <w:r w:rsidR="00F64DFE" w:rsidRPr="000310D1">
        <w:rPr>
          <w:rFonts w:ascii="Times New Roman" w:hAnsi="Times New Roman" w:cs="Times New Roman"/>
          <w:sz w:val="28"/>
          <w:szCs w:val="28"/>
        </w:rPr>
        <w:t xml:space="preserve"> </w:t>
      </w:r>
      <w:r w:rsidR="00F64DFE">
        <w:rPr>
          <w:rFonts w:ascii="Times New Roman" w:hAnsi="Times New Roman" w:cs="Times New Roman"/>
          <w:sz w:val="28"/>
          <w:szCs w:val="28"/>
        </w:rPr>
        <w:t xml:space="preserve">– </w:t>
      </w:r>
      <w:r w:rsidR="00F64DFE" w:rsidRPr="000310D1">
        <w:rPr>
          <w:rFonts w:ascii="Times New Roman" w:hAnsi="Times New Roman" w:cs="Times New Roman"/>
          <w:sz w:val="28"/>
          <w:szCs w:val="28"/>
        </w:rPr>
        <w:t>поставки высокотехнологичного и энергетического оборудования (</w:t>
      </w:r>
      <w:r w:rsidR="00F64DFE">
        <w:rPr>
          <w:rFonts w:ascii="Times New Roman" w:hAnsi="Times New Roman" w:cs="Times New Roman"/>
          <w:sz w:val="28"/>
          <w:szCs w:val="28"/>
        </w:rPr>
        <w:t>в Сербию</w:t>
      </w:r>
      <w:r w:rsidR="00F64DFE" w:rsidRPr="000310D1">
        <w:rPr>
          <w:rFonts w:ascii="Times New Roman" w:hAnsi="Times New Roman" w:cs="Times New Roman"/>
          <w:sz w:val="28"/>
          <w:szCs w:val="28"/>
        </w:rPr>
        <w:t>); участие российских банков в приватизац</w:t>
      </w:r>
      <w:r w:rsidR="00F64DFE">
        <w:rPr>
          <w:rFonts w:ascii="Times New Roman" w:hAnsi="Times New Roman" w:cs="Times New Roman"/>
          <w:sz w:val="28"/>
          <w:szCs w:val="28"/>
        </w:rPr>
        <w:t>ии</w:t>
      </w:r>
      <w:r w:rsidR="00F64DFE" w:rsidRPr="000310D1">
        <w:rPr>
          <w:rFonts w:ascii="Times New Roman" w:hAnsi="Times New Roman" w:cs="Times New Roman"/>
          <w:sz w:val="28"/>
          <w:szCs w:val="28"/>
        </w:rPr>
        <w:t xml:space="preserve"> (</w:t>
      </w:r>
      <w:r w:rsidR="00F64DFE">
        <w:rPr>
          <w:rFonts w:ascii="Times New Roman" w:hAnsi="Times New Roman" w:cs="Times New Roman"/>
          <w:sz w:val="28"/>
          <w:szCs w:val="28"/>
        </w:rPr>
        <w:t>в Боснии и Герцеговине, Македонии</w:t>
      </w:r>
      <w:r w:rsidR="00F64DFE" w:rsidRPr="000310D1">
        <w:rPr>
          <w:rFonts w:ascii="Times New Roman" w:hAnsi="Times New Roman" w:cs="Times New Roman"/>
          <w:sz w:val="28"/>
          <w:szCs w:val="28"/>
        </w:rPr>
        <w:t>, Се</w:t>
      </w:r>
      <w:r w:rsidR="00F64DFE">
        <w:rPr>
          <w:rFonts w:ascii="Times New Roman" w:hAnsi="Times New Roman" w:cs="Times New Roman"/>
          <w:sz w:val="28"/>
          <w:szCs w:val="28"/>
        </w:rPr>
        <w:t xml:space="preserve">рбии, Черногории); создание </w:t>
      </w:r>
      <w:r w:rsidR="00F64DFE" w:rsidRPr="000310D1">
        <w:rPr>
          <w:rFonts w:ascii="Times New Roman" w:hAnsi="Times New Roman" w:cs="Times New Roman"/>
          <w:sz w:val="28"/>
          <w:szCs w:val="28"/>
        </w:rPr>
        <w:t xml:space="preserve">импортно-экспортных </w:t>
      </w:r>
      <w:r w:rsidR="00F64DFE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F64DFE" w:rsidRPr="000310D1">
        <w:rPr>
          <w:rFonts w:ascii="Times New Roman" w:hAnsi="Times New Roman" w:cs="Times New Roman"/>
          <w:sz w:val="28"/>
          <w:szCs w:val="28"/>
        </w:rPr>
        <w:t>между балканскими страна</w:t>
      </w:r>
      <w:r w:rsidR="00F64DFE">
        <w:rPr>
          <w:rFonts w:ascii="Times New Roman" w:hAnsi="Times New Roman" w:cs="Times New Roman"/>
          <w:sz w:val="28"/>
          <w:szCs w:val="28"/>
        </w:rPr>
        <w:t>ми и рег</w:t>
      </w:r>
      <w:r w:rsidR="00F64DFE">
        <w:rPr>
          <w:rFonts w:ascii="Times New Roman" w:hAnsi="Times New Roman" w:cs="Times New Roman"/>
          <w:sz w:val="28"/>
          <w:szCs w:val="28"/>
        </w:rPr>
        <w:t>и</w:t>
      </w:r>
      <w:r w:rsidR="00F64DFE">
        <w:rPr>
          <w:rFonts w:ascii="Times New Roman" w:hAnsi="Times New Roman" w:cs="Times New Roman"/>
          <w:sz w:val="28"/>
          <w:szCs w:val="28"/>
        </w:rPr>
        <w:t>онами России</w:t>
      </w:r>
      <w:r w:rsidR="00F64DFE" w:rsidRPr="000310D1">
        <w:rPr>
          <w:rFonts w:ascii="Times New Roman" w:hAnsi="Times New Roman" w:cs="Times New Roman"/>
          <w:sz w:val="28"/>
          <w:szCs w:val="28"/>
        </w:rPr>
        <w:t xml:space="preserve">; </w:t>
      </w:r>
      <w:r w:rsidR="00F64DFE">
        <w:rPr>
          <w:rFonts w:ascii="Times New Roman" w:hAnsi="Times New Roman" w:cs="Times New Roman"/>
          <w:sz w:val="28"/>
          <w:szCs w:val="28"/>
        </w:rPr>
        <w:t>образова</w:t>
      </w:r>
      <w:r w:rsidR="00F64DFE" w:rsidRPr="000310D1">
        <w:rPr>
          <w:rFonts w:ascii="Times New Roman" w:hAnsi="Times New Roman" w:cs="Times New Roman"/>
          <w:sz w:val="28"/>
          <w:szCs w:val="28"/>
        </w:rPr>
        <w:t>ние свободных эко</w:t>
      </w:r>
      <w:r w:rsidR="00F64DFE">
        <w:rPr>
          <w:rFonts w:ascii="Times New Roman" w:hAnsi="Times New Roman" w:cs="Times New Roman"/>
          <w:sz w:val="28"/>
          <w:szCs w:val="28"/>
        </w:rPr>
        <w:t>номических зон и агропромы</w:t>
      </w:r>
      <w:r w:rsidR="00F64DFE">
        <w:rPr>
          <w:rFonts w:ascii="Times New Roman" w:hAnsi="Times New Roman" w:cs="Times New Roman"/>
          <w:sz w:val="28"/>
          <w:szCs w:val="28"/>
        </w:rPr>
        <w:t>ш</w:t>
      </w:r>
      <w:r w:rsidR="00F64DFE">
        <w:rPr>
          <w:rFonts w:ascii="Times New Roman" w:hAnsi="Times New Roman" w:cs="Times New Roman"/>
          <w:sz w:val="28"/>
          <w:szCs w:val="28"/>
        </w:rPr>
        <w:t>ленных холдингов;</w:t>
      </w:r>
      <w:r w:rsidR="00F64DFE" w:rsidRPr="000310D1">
        <w:rPr>
          <w:rFonts w:ascii="Times New Roman" w:hAnsi="Times New Roman" w:cs="Times New Roman"/>
          <w:sz w:val="28"/>
          <w:szCs w:val="28"/>
        </w:rPr>
        <w:t xml:space="preserve"> расширение гуманитарного сотрудничества (образование, культурные обмены, шоу-бизнес)</w:t>
      </w:r>
      <w:r w:rsidR="00F64DFE">
        <w:rPr>
          <w:rStyle w:val="a9"/>
          <w:rFonts w:ascii="Times New Roman" w:hAnsi="Times New Roman" w:cs="Times New Roman"/>
          <w:sz w:val="28"/>
          <w:szCs w:val="28"/>
        </w:rPr>
        <w:footnoteReference w:id="60"/>
      </w:r>
      <w:r w:rsidR="00F64DFE" w:rsidRPr="000310D1">
        <w:rPr>
          <w:rFonts w:ascii="Times New Roman" w:hAnsi="Times New Roman" w:cs="Times New Roman"/>
          <w:sz w:val="28"/>
          <w:szCs w:val="28"/>
        </w:rPr>
        <w:t>.</w:t>
      </w:r>
    </w:p>
    <w:p w:rsidR="006A34D5" w:rsidRDefault="006A34D5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555EE">
        <w:rPr>
          <w:rFonts w:ascii="Times New Roman" w:hAnsi="Times New Roman" w:cs="Times New Roman"/>
          <w:sz w:val="28"/>
          <w:szCs w:val="28"/>
        </w:rPr>
        <w:t xml:space="preserve">овым направлением сотрудничества станет взаимодействие в области </w:t>
      </w:r>
      <w:r>
        <w:rPr>
          <w:rFonts w:ascii="Times New Roman" w:hAnsi="Times New Roman" w:cs="Times New Roman"/>
          <w:sz w:val="28"/>
          <w:szCs w:val="28"/>
        </w:rPr>
        <w:t>атомной энергетики</w:t>
      </w:r>
      <w:r w:rsidRPr="009555EE">
        <w:rPr>
          <w:rFonts w:ascii="Times New Roman" w:hAnsi="Times New Roman" w:cs="Times New Roman"/>
          <w:sz w:val="28"/>
          <w:szCs w:val="28"/>
        </w:rPr>
        <w:t xml:space="preserve">. В его рамках </w:t>
      </w:r>
      <w:r>
        <w:rPr>
          <w:rFonts w:ascii="Times New Roman" w:hAnsi="Times New Roman" w:cs="Times New Roman"/>
          <w:sz w:val="28"/>
          <w:szCs w:val="28"/>
        </w:rPr>
        <w:t xml:space="preserve">президенты России и Сербии в январе 2019 г. </w:t>
      </w:r>
      <w:r w:rsidRPr="009555EE">
        <w:rPr>
          <w:rFonts w:ascii="Times New Roman" w:hAnsi="Times New Roman" w:cs="Times New Roman"/>
          <w:sz w:val="28"/>
          <w:szCs w:val="28"/>
        </w:rPr>
        <w:t>подписа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555EE">
        <w:rPr>
          <w:rFonts w:ascii="Times New Roman" w:hAnsi="Times New Roman" w:cs="Times New Roman"/>
          <w:sz w:val="28"/>
          <w:szCs w:val="28"/>
        </w:rPr>
        <w:t xml:space="preserve"> заявление о стратегическом партнёрстве в целях сооруж</w:t>
      </w:r>
      <w:r w:rsidRPr="009555EE">
        <w:rPr>
          <w:rFonts w:ascii="Times New Roman" w:hAnsi="Times New Roman" w:cs="Times New Roman"/>
          <w:sz w:val="28"/>
          <w:szCs w:val="28"/>
        </w:rPr>
        <w:t>е</w:t>
      </w:r>
      <w:r w:rsidRPr="009555EE">
        <w:rPr>
          <w:rFonts w:ascii="Times New Roman" w:hAnsi="Times New Roman" w:cs="Times New Roman"/>
          <w:sz w:val="28"/>
          <w:szCs w:val="28"/>
        </w:rPr>
        <w:t>ния Центра ядерной науки, технологий и инноваций.</w:t>
      </w:r>
    </w:p>
    <w:p w:rsidR="007F5666" w:rsidRDefault="008673C5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внешнеполитической сфере сложилась взаимная близость интересов и позиций России и Сербии, чего не</w:t>
      </w:r>
      <w:r w:rsidR="00DF20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отношениях РФ с остальными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нами Балкан. Как известно, Российская Федерации последовательно осудила агрессию НАТО против Югославии в 1999 г., не признает самопровозгл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шенное государство Косово и отстаивает территориальную целостность 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бии. </w:t>
      </w:r>
      <w:r w:rsidR="00BD7E5F">
        <w:rPr>
          <w:rFonts w:ascii="Times New Roman" w:hAnsi="Times New Roman" w:cs="Times New Roman"/>
          <w:sz w:val="28"/>
          <w:szCs w:val="28"/>
        </w:rPr>
        <w:t>Россия заблокировала в Совете безопасности ООН резолюцию</w:t>
      </w:r>
      <w:r w:rsidR="00DF20FA">
        <w:rPr>
          <w:rFonts w:ascii="Times New Roman" w:hAnsi="Times New Roman" w:cs="Times New Roman"/>
          <w:sz w:val="28"/>
          <w:szCs w:val="28"/>
        </w:rPr>
        <w:t xml:space="preserve"> 2015 г.</w:t>
      </w:r>
      <w:r w:rsidR="00BD7E5F">
        <w:rPr>
          <w:rFonts w:ascii="Times New Roman" w:hAnsi="Times New Roman" w:cs="Times New Roman"/>
          <w:sz w:val="28"/>
          <w:szCs w:val="28"/>
        </w:rPr>
        <w:t xml:space="preserve">, обвиняющую сербов в геноциде в </w:t>
      </w:r>
      <w:proofErr w:type="spellStart"/>
      <w:r w:rsidR="00BD7E5F">
        <w:rPr>
          <w:rFonts w:ascii="Times New Roman" w:hAnsi="Times New Roman" w:cs="Times New Roman"/>
          <w:sz w:val="28"/>
          <w:szCs w:val="28"/>
        </w:rPr>
        <w:t>Сребренице</w:t>
      </w:r>
      <w:proofErr w:type="spellEnd"/>
      <w:r w:rsidR="00BD7E5F">
        <w:rPr>
          <w:rFonts w:ascii="Times New Roman" w:hAnsi="Times New Roman" w:cs="Times New Roman"/>
          <w:sz w:val="28"/>
          <w:szCs w:val="28"/>
        </w:rPr>
        <w:t>. Россия поддерживает нейтр</w:t>
      </w:r>
      <w:r w:rsidR="00BD7E5F">
        <w:rPr>
          <w:rFonts w:ascii="Times New Roman" w:hAnsi="Times New Roman" w:cs="Times New Roman"/>
          <w:sz w:val="28"/>
          <w:szCs w:val="28"/>
        </w:rPr>
        <w:t>а</w:t>
      </w:r>
      <w:r w:rsidR="00BD7E5F">
        <w:rPr>
          <w:rFonts w:ascii="Times New Roman" w:hAnsi="Times New Roman" w:cs="Times New Roman"/>
          <w:sz w:val="28"/>
          <w:szCs w:val="28"/>
        </w:rPr>
        <w:t xml:space="preserve">литет и </w:t>
      </w:r>
      <w:proofErr w:type="spellStart"/>
      <w:r w:rsidR="00BD7E5F">
        <w:rPr>
          <w:rFonts w:ascii="Times New Roman" w:hAnsi="Times New Roman" w:cs="Times New Roman"/>
          <w:sz w:val="28"/>
          <w:szCs w:val="28"/>
        </w:rPr>
        <w:t>многовекторную</w:t>
      </w:r>
      <w:proofErr w:type="spellEnd"/>
      <w:r w:rsidR="00BD7E5F">
        <w:rPr>
          <w:rFonts w:ascii="Times New Roman" w:hAnsi="Times New Roman" w:cs="Times New Roman"/>
          <w:sz w:val="28"/>
          <w:szCs w:val="28"/>
        </w:rPr>
        <w:t xml:space="preserve"> внешнюю политику Сербии. </w:t>
      </w:r>
      <w:r w:rsidR="00C9312C">
        <w:rPr>
          <w:rFonts w:ascii="Times New Roman" w:hAnsi="Times New Roman" w:cs="Times New Roman"/>
          <w:sz w:val="28"/>
          <w:szCs w:val="28"/>
        </w:rPr>
        <w:t>Основой отношений стран является подписанная</w:t>
      </w:r>
      <w:r w:rsidR="00C9312C" w:rsidRPr="000310D1">
        <w:rPr>
          <w:rFonts w:ascii="Times New Roman" w:hAnsi="Times New Roman" w:cs="Times New Roman"/>
          <w:sz w:val="28"/>
          <w:szCs w:val="28"/>
        </w:rPr>
        <w:t xml:space="preserve"> 24 мая 2013 г. Де</w:t>
      </w:r>
      <w:r w:rsidR="00C9312C">
        <w:rPr>
          <w:rFonts w:ascii="Times New Roman" w:hAnsi="Times New Roman" w:cs="Times New Roman"/>
          <w:sz w:val="28"/>
          <w:szCs w:val="28"/>
        </w:rPr>
        <w:t>кларация</w:t>
      </w:r>
      <w:r w:rsidR="00C9312C" w:rsidRPr="000310D1">
        <w:rPr>
          <w:rFonts w:ascii="Times New Roman" w:hAnsi="Times New Roman" w:cs="Times New Roman"/>
          <w:sz w:val="28"/>
          <w:szCs w:val="28"/>
        </w:rPr>
        <w:t xml:space="preserve"> о стратегическом партнерстве между Российской Федерацией и Республикой Сербия</w:t>
      </w:r>
      <w:r w:rsidR="007F5666">
        <w:rPr>
          <w:rFonts w:ascii="Times New Roman" w:hAnsi="Times New Roman" w:cs="Times New Roman"/>
          <w:sz w:val="28"/>
          <w:szCs w:val="28"/>
        </w:rPr>
        <w:t>. В</w:t>
      </w:r>
      <w:r w:rsidR="007F5666" w:rsidRPr="00C8509C">
        <w:rPr>
          <w:rFonts w:ascii="Times New Roman" w:hAnsi="Times New Roman" w:cs="Times New Roman"/>
          <w:sz w:val="28"/>
          <w:szCs w:val="28"/>
        </w:rPr>
        <w:t xml:space="preserve"> г. Ниш действует российско-сербский центр по чрезвычайным ситуациям</w:t>
      </w:r>
      <w:r w:rsidR="007F5666">
        <w:rPr>
          <w:rFonts w:ascii="Times New Roman" w:hAnsi="Times New Roman" w:cs="Times New Roman"/>
          <w:sz w:val="28"/>
          <w:szCs w:val="28"/>
        </w:rPr>
        <w:t>.</w:t>
      </w:r>
    </w:p>
    <w:p w:rsidR="00DF20FA" w:rsidRDefault="00DF20FA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визита Президента Сербии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Россию в январе 2018  г. были подписаны соглашения, развивающие военное сотрудничество двух стран. </w:t>
      </w:r>
      <w:r w:rsidRPr="00483867">
        <w:rPr>
          <w:rFonts w:ascii="Times New Roman" w:hAnsi="Times New Roman" w:cs="Times New Roman"/>
          <w:sz w:val="28"/>
          <w:szCs w:val="28"/>
        </w:rPr>
        <w:t xml:space="preserve">Россия безвозмездно передала </w:t>
      </w:r>
      <w:r>
        <w:rPr>
          <w:rFonts w:ascii="Times New Roman" w:hAnsi="Times New Roman" w:cs="Times New Roman"/>
          <w:sz w:val="28"/>
          <w:szCs w:val="28"/>
        </w:rPr>
        <w:t xml:space="preserve">Сербии 6 </w:t>
      </w:r>
      <w:r w:rsidRPr="00483867">
        <w:rPr>
          <w:rFonts w:ascii="Times New Roman" w:hAnsi="Times New Roman" w:cs="Times New Roman"/>
          <w:sz w:val="28"/>
          <w:szCs w:val="28"/>
        </w:rPr>
        <w:t>истребителей МиГ-29. Сербия полу</w:t>
      </w:r>
      <w:r>
        <w:rPr>
          <w:rFonts w:ascii="Times New Roman" w:hAnsi="Times New Roman" w:cs="Times New Roman"/>
          <w:sz w:val="28"/>
          <w:szCs w:val="28"/>
        </w:rPr>
        <w:t>чила</w:t>
      </w:r>
      <w:r w:rsidRPr="00483867">
        <w:rPr>
          <w:rFonts w:ascii="Times New Roman" w:hAnsi="Times New Roman" w:cs="Times New Roman"/>
          <w:sz w:val="28"/>
          <w:szCs w:val="28"/>
        </w:rPr>
        <w:t xml:space="preserve"> 30 танков Т-72 и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483867">
        <w:rPr>
          <w:rFonts w:ascii="Times New Roman" w:hAnsi="Times New Roman" w:cs="Times New Roman"/>
          <w:sz w:val="28"/>
          <w:szCs w:val="28"/>
        </w:rPr>
        <w:t>бронемашин БРДМ-2</w:t>
      </w:r>
      <w:r w:rsidR="00923B21">
        <w:rPr>
          <w:rFonts w:ascii="Times New Roman" w:hAnsi="Times New Roman" w:cs="Times New Roman"/>
          <w:sz w:val="28"/>
          <w:szCs w:val="28"/>
        </w:rPr>
        <w:t>, вертолёты</w:t>
      </w:r>
      <w:r w:rsidRPr="00483867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вокупности предоставлено </w:t>
      </w:r>
      <w:r w:rsidRPr="00483867">
        <w:rPr>
          <w:rFonts w:ascii="Times New Roman" w:hAnsi="Times New Roman" w:cs="Times New Roman"/>
          <w:sz w:val="28"/>
          <w:szCs w:val="28"/>
        </w:rPr>
        <w:t>вооруже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83867">
        <w:rPr>
          <w:rFonts w:ascii="Times New Roman" w:hAnsi="Times New Roman" w:cs="Times New Roman"/>
          <w:sz w:val="28"/>
          <w:szCs w:val="28"/>
        </w:rPr>
        <w:t xml:space="preserve"> на сумму 600 </w:t>
      </w:r>
      <w:proofErr w:type="gramStart"/>
      <w:r w:rsidRPr="0048386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83867">
        <w:rPr>
          <w:rFonts w:ascii="Times New Roman" w:hAnsi="Times New Roman" w:cs="Times New Roman"/>
          <w:sz w:val="28"/>
          <w:szCs w:val="28"/>
        </w:rPr>
        <w:t xml:space="preserve"> долл.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386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суждалась</w:t>
      </w:r>
      <w:r w:rsidRPr="00483867">
        <w:rPr>
          <w:rFonts w:ascii="Times New Roman" w:hAnsi="Times New Roman" w:cs="Times New Roman"/>
          <w:sz w:val="28"/>
          <w:szCs w:val="28"/>
        </w:rPr>
        <w:t xml:space="preserve"> возможность закупки Сербией зенитных ракетных комплексов С-300</w:t>
      </w:r>
      <w:r>
        <w:rPr>
          <w:rFonts w:ascii="Times New Roman" w:hAnsi="Times New Roman" w:cs="Times New Roman"/>
          <w:sz w:val="28"/>
          <w:szCs w:val="28"/>
        </w:rPr>
        <w:t xml:space="preserve"> и укрепления её системы противовоздушной обороны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1"/>
      </w:r>
      <w:r w:rsidRPr="004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Сербии проводятся совместные военные учения.</w:t>
      </w:r>
    </w:p>
    <w:p w:rsidR="00614990" w:rsidRDefault="00614990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83867">
        <w:rPr>
          <w:rFonts w:ascii="Times New Roman" w:hAnsi="Times New Roman" w:cs="Times New Roman"/>
          <w:sz w:val="28"/>
          <w:szCs w:val="28"/>
        </w:rPr>
        <w:t xml:space="preserve">резидент </w:t>
      </w:r>
      <w:r>
        <w:rPr>
          <w:rFonts w:ascii="Times New Roman" w:hAnsi="Times New Roman" w:cs="Times New Roman"/>
          <w:sz w:val="28"/>
          <w:szCs w:val="28"/>
        </w:rPr>
        <w:t xml:space="preserve">Сербии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 во время переговоров в январе 2018 г. посредничество </w:t>
      </w:r>
      <w:r w:rsidRPr="00483867">
        <w:rPr>
          <w:rFonts w:ascii="Times New Roman" w:hAnsi="Times New Roman" w:cs="Times New Roman"/>
          <w:sz w:val="28"/>
          <w:szCs w:val="28"/>
        </w:rPr>
        <w:t xml:space="preserve">России в урегулировании </w:t>
      </w:r>
      <w:r>
        <w:rPr>
          <w:rFonts w:ascii="Times New Roman" w:hAnsi="Times New Roman" w:cs="Times New Roman"/>
          <w:sz w:val="28"/>
          <w:szCs w:val="28"/>
        </w:rPr>
        <w:t>косовского конфликта.</w:t>
      </w:r>
      <w:r w:rsidRPr="00483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867">
        <w:rPr>
          <w:rFonts w:ascii="Times New Roman" w:hAnsi="Times New Roman" w:cs="Times New Roman"/>
          <w:sz w:val="28"/>
          <w:szCs w:val="28"/>
        </w:rPr>
        <w:t>с</w:t>
      </w:r>
      <w:r w:rsidRPr="00483867">
        <w:rPr>
          <w:rFonts w:ascii="Times New Roman" w:hAnsi="Times New Roman" w:cs="Times New Roman"/>
          <w:sz w:val="28"/>
          <w:szCs w:val="28"/>
        </w:rPr>
        <w:t xml:space="preserve">ли албанцы пригласят </w:t>
      </w:r>
      <w:r>
        <w:rPr>
          <w:rFonts w:ascii="Times New Roman" w:hAnsi="Times New Roman" w:cs="Times New Roman"/>
          <w:sz w:val="28"/>
          <w:szCs w:val="28"/>
        </w:rPr>
        <w:t xml:space="preserve">в качестве посредника </w:t>
      </w:r>
      <w:r w:rsidRPr="00483867">
        <w:rPr>
          <w:rFonts w:ascii="Times New Roman" w:hAnsi="Times New Roman" w:cs="Times New Roman"/>
          <w:sz w:val="28"/>
          <w:szCs w:val="28"/>
        </w:rPr>
        <w:t xml:space="preserve">США, то Сербия </w:t>
      </w:r>
      <w:r>
        <w:rPr>
          <w:rFonts w:ascii="Times New Roman" w:hAnsi="Times New Roman" w:cs="Times New Roman"/>
          <w:sz w:val="28"/>
          <w:szCs w:val="28"/>
        </w:rPr>
        <w:t xml:space="preserve">намерена </w:t>
      </w:r>
      <w:r w:rsidRPr="00483867">
        <w:rPr>
          <w:rFonts w:ascii="Times New Roman" w:hAnsi="Times New Roman" w:cs="Times New Roman"/>
          <w:sz w:val="28"/>
          <w:szCs w:val="28"/>
        </w:rPr>
        <w:t>пр</w:t>
      </w:r>
      <w:r w:rsidRPr="00483867">
        <w:rPr>
          <w:rFonts w:ascii="Times New Roman" w:hAnsi="Times New Roman" w:cs="Times New Roman"/>
          <w:sz w:val="28"/>
          <w:szCs w:val="28"/>
        </w:rPr>
        <w:t>и</w:t>
      </w:r>
      <w:r w:rsidRPr="00483867">
        <w:rPr>
          <w:rFonts w:ascii="Times New Roman" w:hAnsi="Times New Roman" w:cs="Times New Roman"/>
          <w:sz w:val="28"/>
          <w:szCs w:val="28"/>
        </w:rPr>
        <w:t xml:space="preserve">гласить Россию.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83867">
        <w:rPr>
          <w:rFonts w:ascii="Times New Roman" w:hAnsi="Times New Roman" w:cs="Times New Roman"/>
          <w:sz w:val="28"/>
          <w:szCs w:val="28"/>
        </w:rPr>
        <w:t>рези</w:t>
      </w:r>
      <w:r>
        <w:rPr>
          <w:rFonts w:ascii="Times New Roman" w:hAnsi="Times New Roman" w:cs="Times New Roman"/>
          <w:sz w:val="28"/>
          <w:szCs w:val="28"/>
        </w:rPr>
        <w:t>дент</w:t>
      </w:r>
      <w:r w:rsidRPr="00483867">
        <w:rPr>
          <w:rFonts w:ascii="Times New Roman" w:hAnsi="Times New Roman" w:cs="Times New Roman"/>
          <w:sz w:val="28"/>
          <w:szCs w:val="28"/>
        </w:rPr>
        <w:t xml:space="preserve"> России В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483867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тин</w:t>
      </w:r>
      <w:r w:rsidRPr="00483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 согласие на такое гипот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тическое расширение формата двусторонних переговоров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2"/>
      </w:r>
      <w:r>
        <w:rPr>
          <w:rFonts w:ascii="Times New Roman" w:hAnsi="Times New Roman" w:cs="Times New Roman"/>
          <w:sz w:val="28"/>
          <w:szCs w:val="28"/>
        </w:rPr>
        <w:t>.</w:t>
      </w:r>
      <w:r w:rsidR="00923B21">
        <w:rPr>
          <w:rFonts w:ascii="Times New Roman" w:hAnsi="Times New Roman" w:cs="Times New Roman"/>
          <w:sz w:val="28"/>
          <w:szCs w:val="28"/>
        </w:rPr>
        <w:t xml:space="preserve"> Вместе с тем, в апреле 2019 г. МИД России констатировал провал «Брюссельского процесса» 2013 г., начатого при посредничестве ЕС</w:t>
      </w:r>
      <w:r w:rsidR="006E55F4">
        <w:rPr>
          <w:rStyle w:val="a9"/>
          <w:rFonts w:ascii="Times New Roman" w:hAnsi="Times New Roman" w:cs="Times New Roman"/>
          <w:sz w:val="28"/>
          <w:szCs w:val="28"/>
        </w:rPr>
        <w:footnoteReference w:id="63"/>
      </w:r>
      <w:r w:rsidR="00923B21">
        <w:rPr>
          <w:rFonts w:ascii="Times New Roman" w:hAnsi="Times New Roman" w:cs="Times New Roman"/>
          <w:sz w:val="28"/>
          <w:szCs w:val="28"/>
        </w:rPr>
        <w:t>. Россия отвергает проекты обмена территорий, означающие нарушение резолюции ООН 1244 о территориал</w:t>
      </w:r>
      <w:r w:rsidR="00923B21">
        <w:rPr>
          <w:rFonts w:ascii="Times New Roman" w:hAnsi="Times New Roman" w:cs="Times New Roman"/>
          <w:sz w:val="28"/>
          <w:szCs w:val="28"/>
        </w:rPr>
        <w:t>ь</w:t>
      </w:r>
      <w:r w:rsidR="00923B21">
        <w:rPr>
          <w:rFonts w:ascii="Times New Roman" w:hAnsi="Times New Roman" w:cs="Times New Roman"/>
          <w:sz w:val="28"/>
          <w:szCs w:val="28"/>
        </w:rPr>
        <w:t>ной целостности Сербии</w:t>
      </w:r>
      <w:r w:rsidR="006E55F4">
        <w:rPr>
          <w:rFonts w:ascii="Times New Roman" w:hAnsi="Times New Roman" w:cs="Times New Roman"/>
          <w:sz w:val="28"/>
          <w:szCs w:val="28"/>
        </w:rPr>
        <w:t xml:space="preserve"> и легитимацию незаконного статуса Косово.</w:t>
      </w:r>
      <w:proofErr w:type="gramEnd"/>
    </w:p>
    <w:p w:rsidR="008673C5" w:rsidRDefault="00BD7E5F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своей стороны, руководство Сербии осознаёт необходимость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креплять свои позиции на международной арене поддержкой России, хотя Сербия находится под жёстким давлением США и Евросоюза</w:t>
      </w:r>
      <w:r w:rsidR="00131FCC">
        <w:rPr>
          <w:rFonts w:ascii="Times New Roman" w:hAnsi="Times New Roman" w:cs="Times New Roman"/>
          <w:sz w:val="28"/>
          <w:szCs w:val="28"/>
        </w:rPr>
        <w:t>, а с 2013 г. обязана координировать свою внешнюю политику с Евросоюзом в рамках Общей внешней политики и политики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1FCC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в 2014 г. </w:t>
      </w:r>
      <w:r w:rsidR="00614990">
        <w:rPr>
          <w:rFonts w:ascii="Times New Roman" w:hAnsi="Times New Roman" w:cs="Times New Roman"/>
          <w:sz w:val="28"/>
          <w:szCs w:val="28"/>
        </w:rPr>
        <w:t>тогда</w:t>
      </w:r>
      <w:r w:rsidR="00614990">
        <w:rPr>
          <w:rFonts w:ascii="Times New Roman" w:hAnsi="Times New Roman" w:cs="Times New Roman"/>
          <w:sz w:val="28"/>
          <w:szCs w:val="28"/>
        </w:rPr>
        <w:t>ш</w:t>
      </w:r>
      <w:r w:rsidR="00614990"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 xml:space="preserve">президент Сербии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</w:t>
      </w:r>
      <w:r w:rsidRPr="008551A2">
        <w:rPr>
          <w:rFonts w:ascii="Times New Roman" w:hAnsi="Times New Roman" w:cs="Times New Roman"/>
          <w:sz w:val="28"/>
          <w:szCs w:val="28"/>
        </w:rPr>
        <w:t>л, что поддержка</w:t>
      </w:r>
      <w:r>
        <w:rPr>
          <w:rFonts w:ascii="Times New Roman" w:hAnsi="Times New Roman" w:cs="Times New Roman"/>
          <w:sz w:val="28"/>
          <w:szCs w:val="28"/>
        </w:rPr>
        <w:t xml:space="preserve"> санкций против России была бы «</w:t>
      </w:r>
      <w:r w:rsidRPr="008551A2">
        <w:rPr>
          <w:rFonts w:ascii="Times New Roman" w:hAnsi="Times New Roman" w:cs="Times New Roman"/>
          <w:sz w:val="28"/>
          <w:szCs w:val="28"/>
        </w:rPr>
        <w:t>губи</w:t>
      </w:r>
      <w:r>
        <w:rPr>
          <w:rFonts w:ascii="Times New Roman" w:hAnsi="Times New Roman" w:cs="Times New Roman"/>
          <w:sz w:val="28"/>
          <w:szCs w:val="28"/>
        </w:rPr>
        <w:t>тельным шагом для Сербии»</w:t>
      </w:r>
      <w:r w:rsidRPr="008551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«</w:t>
      </w:r>
      <w:r w:rsidRPr="008551A2">
        <w:rPr>
          <w:rFonts w:ascii="Times New Roman" w:hAnsi="Times New Roman" w:cs="Times New Roman"/>
          <w:sz w:val="28"/>
          <w:szCs w:val="28"/>
        </w:rPr>
        <w:t>лишилась бы опоры в Совете Безопасно</w:t>
      </w:r>
      <w:r>
        <w:rPr>
          <w:rFonts w:ascii="Times New Roman" w:hAnsi="Times New Roman" w:cs="Times New Roman"/>
          <w:sz w:val="28"/>
          <w:szCs w:val="28"/>
        </w:rPr>
        <w:t>сти ООН»</w:t>
      </w:r>
      <w:r w:rsidRPr="008551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551A2">
        <w:rPr>
          <w:rFonts w:ascii="Times New Roman" w:hAnsi="Times New Roman" w:cs="Times New Roman"/>
          <w:sz w:val="28"/>
          <w:szCs w:val="28"/>
        </w:rPr>
        <w:t>а введением санкций</w:t>
      </w:r>
      <w:r>
        <w:rPr>
          <w:rFonts w:ascii="Times New Roman" w:hAnsi="Times New Roman" w:cs="Times New Roman"/>
          <w:sz w:val="28"/>
          <w:szCs w:val="28"/>
        </w:rPr>
        <w:t>, по его мнению, последовало бы «</w:t>
      </w:r>
      <w:r w:rsidRPr="008551A2">
        <w:rPr>
          <w:rFonts w:ascii="Times New Roman" w:hAnsi="Times New Roman" w:cs="Times New Roman"/>
          <w:sz w:val="28"/>
          <w:szCs w:val="28"/>
        </w:rPr>
        <w:t>разрушение братских отношений между двумя народами, за которые боро</w:t>
      </w:r>
      <w:r>
        <w:rPr>
          <w:rFonts w:ascii="Times New Roman" w:hAnsi="Times New Roman" w:cs="Times New Roman"/>
          <w:sz w:val="28"/>
          <w:szCs w:val="28"/>
        </w:rPr>
        <w:t>лись наши предки»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4"/>
      </w:r>
      <w:r w:rsidR="00614990">
        <w:rPr>
          <w:rFonts w:ascii="Times New Roman" w:hAnsi="Times New Roman" w:cs="Times New Roman"/>
          <w:sz w:val="28"/>
          <w:szCs w:val="28"/>
        </w:rPr>
        <w:t>.</w:t>
      </w:r>
    </w:p>
    <w:p w:rsidR="000A0558" w:rsidRDefault="0013229E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руководство Сербии вынуждено идти на уступки Западу в ряде внешнеполитических аспектов, будучи заинтересованным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финансовой помощи</w:t>
      </w:r>
      <w:r w:rsidR="004D4888">
        <w:rPr>
          <w:rFonts w:ascii="Times New Roman" w:hAnsi="Times New Roman" w:cs="Times New Roman"/>
          <w:sz w:val="28"/>
          <w:szCs w:val="28"/>
        </w:rPr>
        <w:t>, а также находясь под нарастающим давлением по косовской проблеме и антироссийским санкциям</w:t>
      </w:r>
      <w:r>
        <w:rPr>
          <w:rFonts w:ascii="Times New Roman" w:hAnsi="Times New Roman" w:cs="Times New Roman"/>
          <w:sz w:val="28"/>
          <w:szCs w:val="28"/>
        </w:rPr>
        <w:t xml:space="preserve">. Так, </w:t>
      </w:r>
      <w:r w:rsidRPr="008551A2">
        <w:rPr>
          <w:rFonts w:ascii="Times New Roman" w:hAnsi="Times New Roman" w:cs="Times New Roman"/>
          <w:sz w:val="28"/>
          <w:szCs w:val="28"/>
        </w:rPr>
        <w:t xml:space="preserve">в </w:t>
      </w:r>
      <w:r w:rsidR="00214D12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8551A2">
        <w:rPr>
          <w:rFonts w:ascii="Times New Roman" w:hAnsi="Times New Roman" w:cs="Times New Roman"/>
          <w:sz w:val="28"/>
          <w:szCs w:val="28"/>
        </w:rPr>
        <w:t>2</w:t>
      </w:r>
      <w:r w:rsidR="00214D12">
        <w:rPr>
          <w:rFonts w:ascii="Times New Roman" w:hAnsi="Times New Roman" w:cs="Times New Roman"/>
          <w:sz w:val="28"/>
          <w:szCs w:val="28"/>
        </w:rPr>
        <w:t>015 г. Сербия подписала с НАТО И</w:t>
      </w:r>
      <w:r w:rsidRPr="008551A2">
        <w:rPr>
          <w:rFonts w:ascii="Times New Roman" w:hAnsi="Times New Roman" w:cs="Times New Roman"/>
          <w:sz w:val="28"/>
          <w:szCs w:val="28"/>
        </w:rPr>
        <w:t xml:space="preserve">ндивидуальный план партнёрства, что </w:t>
      </w:r>
      <w:r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 Североатлантическому альянсу </w:t>
      </w:r>
      <w:r w:rsidRPr="008551A2">
        <w:rPr>
          <w:rFonts w:ascii="Times New Roman" w:hAnsi="Times New Roman" w:cs="Times New Roman"/>
          <w:sz w:val="28"/>
          <w:szCs w:val="28"/>
        </w:rPr>
        <w:t>использовать военную инфраструктуру</w:t>
      </w:r>
      <w:r>
        <w:rPr>
          <w:rFonts w:ascii="Times New Roman" w:hAnsi="Times New Roman" w:cs="Times New Roman"/>
          <w:sz w:val="28"/>
          <w:szCs w:val="28"/>
        </w:rPr>
        <w:t xml:space="preserve"> Сербии, а с ЕС </w:t>
      </w:r>
      <w:r w:rsidRPr="008551A2">
        <w:rPr>
          <w:rFonts w:ascii="Times New Roman" w:hAnsi="Times New Roman" w:cs="Times New Roman"/>
          <w:sz w:val="28"/>
          <w:szCs w:val="28"/>
        </w:rPr>
        <w:t xml:space="preserve">в апреле 2015 г. </w:t>
      </w:r>
      <w:r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Pr="008551A2">
        <w:rPr>
          <w:rFonts w:ascii="Times New Roman" w:hAnsi="Times New Roman" w:cs="Times New Roman"/>
          <w:sz w:val="28"/>
          <w:szCs w:val="28"/>
        </w:rPr>
        <w:t xml:space="preserve">соглашение о присоединении к </w:t>
      </w:r>
      <w:r>
        <w:rPr>
          <w:rFonts w:ascii="Times New Roman" w:hAnsi="Times New Roman" w:cs="Times New Roman"/>
          <w:sz w:val="28"/>
          <w:szCs w:val="28"/>
        </w:rPr>
        <w:t xml:space="preserve">режиму </w:t>
      </w:r>
      <w:r w:rsidRPr="008551A2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4D4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4888">
        <w:rPr>
          <w:rFonts w:ascii="Times New Roman" w:hAnsi="Times New Roman" w:cs="Times New Roman"/>
          <w:sz w:val="28"/>
          <w:szCs w:val="28"/>
        </w:rPr>
        <w:t xml:space="preserve">В январе 2015 г. </w:t>
      </w:r>
      <w:r w:rsidR="004D4888" w:rsidRPr="008551A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D4888" w:rsidRPr="008551A2">
        <w:rPr>
          <w:rFonts w:ascii="Times New Roman" w:hAnsi="Times New Roman" w:cs="Times New Roman"/>
          <w:sz w:val="28"/>
          <w:szCs w:val="28"/>
        </w:rPr>
        <w:t>Вучич</w:t>
      </w:r>
      <w:proofErr w:type="spellEnd"/>
      <w:r w:rsidR="004D4888" w:rsidRPr="008551A2">
        <w:rPr>
          <w:rFonts w:ascii="Times New Roman" w:hAnsi="Times New Roman" w:cs="Times New Roman"/>
          <w:sz w:val="28"/>
          <w:szCs w:val="28"/>
        </w:rPr>
        <w:t xml:space="preserve"> договорился о п</w:t>
      </w:r>
      <w:r w:rsidR="004D4888" w:rsidRPr="008551A2">
        <w:rPr>
          <w:rFonts w:ascii="Times New Roman" w:hAnsi="Times New Roman" w:cs="Times New Roman"/>
          <w:sz w:val="28"/>
          <w:szCs w:val="28"/>
        </w:rPr>
        <w:t>о</w:t>
      </w:r>
      <w:r w:rsidR="004D4888" w:rsidRPr="008551A2">
        <w:rPr>
          <w:rFonts w:ascii="Times New Roman" w:hAnsi="Times New Roman" w:cs="Times New Roman"/>
          <w:sz w:val="28"/>
          <w:szCs w:val="28"/>
        </w:rPr>
        <w:t>ставках газа по лоббируемым США марш</w:t>
      </w:r>
      <w:r w:rsidR="004D4888">
        <w:rPr>
          <w:rFonts w:ascii="Times New Roman" w:hAnsi="Times New Roman" w:cs="Times New Roman"/>
          <w:sz w:val="28"/>
          <w:szCs w:val="28"/>
        </w:rPr>
        <w:t>рутам – «</w:t>
      </w:r>
      <w:proofErr w:type="spellStart"/>
      <w:r w:rsidR="004D4888">
        <w:rPr>
          <w:rFonts w:ascii="Times New Roman" w:hAnsi="Times New Roman" w:cs="Times New Roman"/>
          <w:sz w:val="28"/>
          <w:szCs w:val="28"/>
        </w:rPr>
        <w:t>Трансанатолийскому</w:t>
      </w:r>
      <w:proofErr w:type="spellEnd"/>
      <w:r w:rsidR="004D4888">
        <w:rPr>
          <w:rFonts w:ascii="Times New Roman" w:hAnsi="Times New Roman" w:cs="Times New Roman"/>
          <w:sz w:val="28"/>
          <w:szCs w:val="28"/>
        </w:rPr>
        <w:t xml:space="preserve"> г</w:t>
      </w:r>
      <w:r w:rsidR="004D4888">
        <w:rPr>
          <w:rFonts w:ascii="Times New Roman" w:hAnsi="Times New Roman" w:cs="Times New Roman"/>
          <w:sz w:val="28"/>
          <w:szCs w:val="28"/>
        </w:rPr>
        <w:t>а</w:t>
      </w:r>
      <w:r w:rsidR="004D4888">
        <w:rPr>
          <w:rFonts w:ascii="Times New Roman" w:hAnsi="Times New Roman" w:cs="Times New Roman"/>
          <w:sz w:val="28"/>
          <w:szCs w:val="28"/>
        </w:rPr>
        <w:t>зопроводу»</w:t>
      </w:r>
      <w:r w:rsidR="008E3F64">
        <w:rPr>
          <w:rFonts w:ascii="Times New Roman" w:hAnsi="Times New Roman" w:cs="Times New Roman"/>
          <w:sz w:val="28"/>
          <w:szCs w:val="28"/>
        </w:rPr>
        <w:t xml:space="preserve"> (TANAP) и</w:t>
      </w:r>
      <w:r w:rsidR="004D4888" w:rsidRPr="008551A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D4888" w:rsidRPr="008551A2">
        <w:rPr>
          <w:rFonts w:ascii="Times New Roman" w:hAnsi="Times New Roman" w:cs="Times New Roman"/>
          <w:sz w:val="28"/>
          <w:szCs w:val="28"/>
        </w:rPr>
        <w:t>Трансадриатическому</w:t>
      </w:r>
      <w:proofErr w:type="spellEnd"/>
      <w:r w:rsidR="004D4888" w:rsidRPr="008551A2">
        <w:rPr>
          <w:rFonts w:ascii="Times New Roman" w:hAnsi="Times New Roman" w:cs="Times New Roman"/>
          <w:sz w:val="28"/>
          <w:szCs w:val="28"/>
        </w:rPr>
        <w:t xml:space="preserve"> газопроводу (TAP)</w:t>
      </w:r>
      <w:r w:rsidR="004D4888">
        <w:rPr>
          <w:rFonts w:ascii="Times New Roman" w:hAnsi="Times New Roman" w:cs="Times New Roman"/>
          <w:sz w:val="28"/>
          <w:szCs w:val="28"/>
        </w:rPr>
        <w:t xml:space="preserve"> </w:t>
      </w:r>
      <w:r w:rsidR="004D4888" w:rsidRPr="008551A2">
        <w:rPr>
          <w:rFonts w:ascii="Times New Roman" w:hAnsi="Times New Roman" w:cs="Times New Roman"/>
          <w:sz w:val="28"/>
          <w:szCs w:val="28"/>
        </w:rPr>
        <w:t>от хо</w:t>
      </w:r>
      <w:r w:rsidR="004D4888" w:rsidRPr="008551A2">
        <w:rPr>
          <w:rFonts w:ascii="Times New Roman" w:hAnsi="Times New Roman" w:cs="Times New Roman"/>
          <w:sz w:val="28"/>
          <w:szCs w:val="28"/>
        </w:rPr>
        <w:t>р</w:t>
      </w:r>
      <w:r w:rsidR="004D4888" w:rsidRPr="008551A2">
        <w:rPr>
          <w:rFonts w:ascii="Times New Roman" w:hAnsi="Times New Roman" w:cs="Times New Roman"/>
          <w:sz w:val="28"/>
          <w:szCs w:val="28"/>
        </w:rPr>
        <w:t>ватско</w:t>
      </w:r>
      <w:r w:rsidR="004D4888">
        <w:rPr>
          <w:rFonts w:ascii="Times New Roman" w:hAnsi="Times New Roman" w:cs="Times New Roman"/>
          <w:sz w:val="28"/>
          <w:szCs w:val="28"/>
        </w:rPr>
        <w:t xml:space="preserve">го острова </w:t>
      </w:r>
      <w:proofErr w:type="spellStart"/>
      <w:r w:rsidR="004D4888" w:rsidRPr="008551A2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="004D4888" w:rsidRPr="008551A2">
        <w:rPr>
          <w:rFonts w:ascii="Times New Roman" w:hAnsi="Times New Roman" w:cs="Times New Roman"/>
          <w:sz w:val="28"/>
          <w:szCs w:val="28"/>
        </w:rPr>
        <w:t xml:space="preserve">, где </w:t>
      </w:r>
      <w:r w:rsidR="004D4888">
        <w:rPr>
          <w:rFonts w:ascii="Times New Roman" w:hAnsi="Times New Roman" w:cs="Times New Roman"/>
          <w:sz w:val="28"/>
          <w:szCs w:val="28"/>
        </w:rPr>
        <w:t>планируется построить</w:t>
      </w:r>
      <w:r w:rsidR="004D4888" w:rsidRPr="008551A2">
        <w:rPr>
          <w:rFonts w:ascii="Times New Roman" w:hAnsi="Times New Roman" w:cs="Times New Roman"/>
          <w:sz w:val="28"/>
          <w:szCs w:val="28"/>
        </w:rPr>
        <w:t xml:space="preserve"> терминал по </w:t>
      </w:r>
      <w:proofErr w:type="spellStart"/>
      <w:r w:rsidR="004D4888" w:rsidRPr="008551A2">
        <w:rPr>
          <w:rFonts w:ascii="Times New Roman" w:hAnsi="Times New Roman" w:cs="Times New Roman"/>
          <w:sz w:val="28"/>
          <w:szCs w:val="28"/>
        </w:rPr>
        <w:t>рега</w:t>
      </w:r>
      <w:r w:rsidR="008E3F64">
        <w:rPr>
          <w:rFonts w:ascii="Times New Roman" w:hAnsi="Times New Roman" w:cs="Times New Roman"/>
          <w:sz w:val="28"/>
          <w:szCs w:val="28"/>
        </w:rPr>
        <w:t>зифик</w:t>
      </w:r>
      <w:r w:rsidR="008E3F64">
        <w:rPr>
          <w:rFonts w:ascii="Times New Roman" w:hAnsi="Times New Roman" w:cs="Times New Roman"/>
          <w:sz w:val="28"/>
          <w:szCs w:val="28"/>
        </w:rPr>
        <w:t>а</w:t>
      </w:r>
      <w:r w:rsidR="008E3F6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8E3F64">
        <w:rPr>
          <w:rFonts w:ascii="Times New Roman" w:hAnsi="Times New Roman" w:cs="Times New Roman"/>
          <w:sz w:val="28"/>
          <w:szCs w:val="28"/>
        </w:rPr>
        <w:t xml:space="preserve"> сжиженного природного газа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5"/>
      </w:r>
      <w:r w:rsidRPr="008551A2">
        <w:rPr>
          <w:rFonts w:ascii="Times New Roman" w:hAnsi="Times New Roman" w:cs="Times New Roman"/>
          <w:sz w:val="28"/>
          <w:szCs w:val="28"/>
        </w:rPr>
        <w:t>.</w:t>
      </w:r>
      <w:r w:rsidR="008E3F64">
        <w:rPr>
          <w:rFonts w:ascii="Times New Roman" w:hAnsi="Times New Roman" w:cs="Times New Roman"/>
          <w:sz w:val="28"/>
          <w:szCs w:val="28"/>
        </w:rPr>
        <w:t xml:space="preserve"> 12 февраля 2016 г. Народная</w:t>
      </w:r>
      <w:r w:rsidR="008E3F64" w:rsidRPr="00C41C6D">
        <w:rPr>
          <w:rFonts w:ascii="Times New Roman" w:hAnsi="Times New Roman" w:cs="Times New Roman"/>
          <w:sz w:val="28"/>
          <w:szCs w:val="28"/>
        </w:rPr>
        <w:t xml:space="preserve"> Скупщин</w:t>
      </w:r>
      <w:r w:rsidR="008E3F64">
        <w:rPr>
          <w:rFonts w:ascii="Times New Roman" w:hAnsi="Times New Roman" w:cs="Times New Roman"/>
          <w:sz w:val="28"/>
          <w:szCs w:val="28"/>
        </w:rPr>
        <w:t>а Сербии одобрила соглашение</w:t>
      </w:r>
      <w:r w:rsidR="008E3F64" w:rsidRPr="00C41C6D">
        <w:rPr>
          <w:rFonts w:ascii="Times New Roman" w:hAnsi="Times New Roman" w:cs="Times New Roman"/>
          <w:sz w:val="28"/>
          <w:szCs w:val="28"/>
        </w:rPr>
        <w:t xml:space="preserve"> с Агентством НАТО по обеспечению и заку</w:t>
      </w:r>
      <w:r w:rsidR="008E3F64" w:rsidRPr="00C41C6D">
        <w:rPr>
          <w:rFonts w:ascii="Times New Roman" w:hAnsi="Times New Roman" w:cs="Times New Roman"/>
          <w:sz w:val="28"/>
          <w:szCs w:val="28"/>
        </w:rPr>
        <w:t>п</w:t>
      </w:r>
      <w:r w:rsidR="008E3F64" w:rsidRPr="00C41C6D">
        <w:rPr>
          <w:rFonts w:ascii="Times New Roman" w:hAnsi="Times New Roman" w:cs="Times New Roman"/>
          <w:sz w:val="28"/>
          <w:szCs w:val="28"/>
        </w:rPr>
        <w:t>кам (NSPO) о сотрудничестве в области логистической поддержки</w:t>
      </w:r>
      <w:r w:rsidR="008E3F64">
        <w:rPr>
          <w:rFonts w:ascii="Times New Roman" w:hAnsi="Times New Roman" w:cs="Times New Roman"/>
          <w:sz w:val="28"/>
          <w:szCs w:val="28"/>
        </w:rPr>
        <w:t xml:space="preserve">, </w:t>
      </w:r>
      <w:r w:rsidR="00214D12" w:rsidRPr="00483867">
        <w:rPr>
          <w:rFonts w:ascii="Times New Roman" w:hAnsi="Times New Roman" w:cs="Times New Roman"/>
          <w:sz w:val="28"/>
          <w:szCs w:val="28"/>
        </w:rPr>
        <w:t>пред</w:t>
      </w:r>
      <w:r w:rsidR="00214D12" w:rsidRPr="00483867">
        <w:rPr>
          <w:rFonts w:ascii="Times New Roman" w:hAnsi="Times New Roman" w:cs="Times New Roman"/>
          <w:sz w:val="28"/>
          <w:szCs w:val="28"/>
        </w:rPr>
        <w:t>о</w:t>
      </w:r>
      <w:r w:rsidR="00214D12" w:rsidRPr="00483867">
        <w:rPr>
          <w:rFonts w:ascii="Times New Roman" w:hAnsi="Times New Roman" w:cs="Times New Roman"/>
          <w:sz w:val="28"/>
          <w:szCs w:val="28"/>
        </w:rPr>
        <w:t>ставляющее персоналу</w:t>
      </w:r>
      <w:proofErr w:type="gramEnd"/>
      <w:r w:rsidR="00214D12" w:rsidRPr="00483867">
        <w:rPr>
          <w:rFonts w:ascii="Times New Roman" w:hAnsi="Times New Roman" w:cs="Times New Roman"/>
          <w:sz w:val="28"/>
          <w:szCs w:val="28"/>
        </w:rPr>
        <w:t xml:space="preserve"> НАТО свободу передвижения по стране, доступ к государственным и частным объектам, дипломатический иммунитет, осв</w:t>
      </w:r>
      <w:r w:rsidR="00214D12" w:rsidRPr="00483867">
        <w:rPr>
          <w:rFonts w:ascii="Times New Roman" w:hAnsi="Times New Roman" w:cs="Times New Roman"/>
          <w:sz w:val="28"/>
          <w:szCs w:val="28"/>
        </w:rPr>
        <w:t>о</w:t>
      </w:r>
      <w:r w:rsidR="00214D12" w:rsidRPr="00483867">
        <w:rPr>
          <w:rFonts w:ascii="Times New Roman" w:hAnsi="Times New Roman" w:cs="Times New Roman"/>
          <w:sz w:val="28"/>
          <w:szCs w:val="28"/>
        </w:rPr>
        <w:t>бождени</w:t>
      </w:r>
      <w:r w:rsidR="00214D12">
        <w:rPr>
          <w:rFonts w:ascii="Times New Roman" w:hAnsi="Times New Roman" w:cs="Times New Roman"/>
          <w:sz w:val="28"/>
          <w:szCs w:val="28"/>
        </w:rPr>
        <w:t>е от выплаты налогов и пошлин. Э</w:t>
      </w:r>
      <w:r w:rsidR="008E3F64">
        <w:rPr>
          <w:rFonts w:ascii="Times New Roman" w:hAnsi="Times New Roman" w:cs="Times New Roman"/>
          <w:sz w:val="28"/>
          <w:szCs w:val="28"/>
        </w:rPr>
        <w:t>то вызвало недовольство оппоз</w:t>
      </w:r>
      <w:r w:rsidR="008E3F64">
        <w:rPr>
          <w:rFonts w:ascii="Times New Roman" w:hAnsi="Times New Roman" w:cs="Times New Roman"/>
          <w:sz w:val="28"/>
          <w:szCs w:val="28"/>
        </w:rPr>
        <w:t>и</w:t>
      </w:r>
      <w:r w:rsidR="008E3F64">
        <w:rPr>
          <w:rFonts w:ascii="Times New Roman" w:hAnsi="Times New Roman" w:cs="Times New Roman"/>
          <w:sz w:val="28"/>
          <w:szCs w:val="28"/>
        </w:rPr>
        <w:lastRenderedPageBreak/>
        <w:t>ции в стране.</w:t>
      </w:r>
      <w:r w:rsidR="00214D12">
        <w:rPr>
          <w:rFonts w:ascii="Times New Roman" w:hAnsi="Times New Roman" w:cs="Times New Roman"/>
          <w:sz w:val="28"/>
          <w:szCs w:val="28"/>
        </w:rPr>
        <w:t xml:space="preserve"> В ноябре 2017 г. впервые проведены совместные американо-сербские маневры вблизи Белграда, а в 2018 г. – </w:t>
      </w:r>
      <w:r w:rsidR="00214D12" w:rsidRPr="00483867">
        <w:rPr>
          <w:rFonts w:ascii="Times New Roman" w:hAnsi="Times New Roman" w:cs="Times New Roman"/>
          <w:sz w:val="28"/>
          <w:szCs w:val="28"/>
        </w:rPr>
        <w:t xml:space="preserve">в районе г. </w:t>
      </w:r>
      <w:proofErr w:type="spellStart"/>
      <w:r w:rsidR="00214D12" w:rsidRPr="00483867">
        <w:rPr>
          <w:rFonts w:ascii="Times New Roman" w:hAnsi="Times New Roman" w:cs="Times New Roman"/>
          <w:sz w:val="28"/>
          <w:szCs w:val="28"/>
        </w:rPr>
        <w:t>Младеновац</w:t>
      </w:r>
      <w:proofErr w:type="spellEnd"/>
      <w:r w:rsidR="00214D12" w:rsidRPr="00483867">
        <w:rPr>
          <w:rFonts w:ascii="Times New Roman" w:hAnsi="Times New Roman" w:cs="Times New Roman"/>
          <w:sz w:val="28"/>
          <w:szCs w:val="28"/>
        </w:rPr>
        <w:t>.</w:t>
      </w:r>
    </w:p>
    <w:p w:rsidR="000A0558" w:rsidRPr="00662975" w:rsidRDefault="00614990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D4888">
        <w:rPr>
          <w:rFonts w:ascii="Times New Roman" w:hAnsi="Times New Roman" w:cs="Times New Roman"/>
          <w:sz w:val="28"/>
          <w:szCs w:val="28"/>
        </w:rPr>
        <w:t>есурсом геополитического влияния России на Балканах является и о</w:t>
      </w:r>
      <w:r w:rsidR="004D4888">
        <w:rPr>
          <w:rFonts w:ascii="Times New Roman" w:hAnsi="Times New Roman" w:cs="Times New Roman"/>
          <w:sz w:val="28"/>
          <w:szCs w:val="28"/>
        </w:rPr>
        <w:t>б</w:t>
      </w:r>
      <w:r w:rsidR="004D4888">
        <w:rPr>
          <w:rFonts w:ascii="Times New Roman" w:hAnsi="Times New Roman" w:cs="Times New Roman"/>
          <w:sz w:val="28"/>
          <w:szCs w:val="28"/>
        </w:rPr>
        <w:t xml:space="preserve">щественное мнение стран региона.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D4888">
        <w:rPr>
          <w:rFonts w:ascii="Times New Roman" w:hAnsi="Times New Roman" w:cs="Times New Roman"/>
          <w:sz w:val="28"/>
          <w:szCs w:val="28"/>
        </w:rPr>
        <w:t xml:space="preserve">аиболее позитивное восприятие России отмечается опросами общественного мнения именно в Сербии. </w:t>
      </w:r>
      <w:r w:rsidR="004D4888" w:rsidRPr="004D4888">
        <w:rPr>
          <w:rFonts w:ascii="Times New Roman" w:hAnsi="Times New Roman" w:cs="Times New Roman"/>
          <w:sz w:val="28"/>
          <w:szCs w:val="28"/>
        </w:rPr>
        <w:t xml:space="preserve">В 2012 г. расширение взаимоотношений с Россией поддерживали </w:t>
      </w:r>
      <w:r w:rsidR="004D4888">
        <w:rPr>
          <w:rFonts w:ascii="Times New Roman" w:hAnsi="Times New Roman" w:cs="Times New Roman"/>
          <w:sz w:val="28"/>
          <w:szCs w:val="28"/>
        </w:rPr>
        <w:t>свыше 60% респо</w:t>
      </w:r>
      <w:r w:rsidR="004D4888">
        <w:rPr>
          <w:rFonts w:ascii="Times New Roman" w:hAnsi="Times New Roman" w:cs="Times New Roman"/>
          <w:sz w:val="28"/>
          <w:szCs w:val="28"/>
        </w:rPr>
        <w:t>н</w:t>
      </w:r>
      <w:r w:rsidR="004D4888">
        <w:rPr>
          <w:rFonts w:ascii="Times New Roman" w:hAnsi="Times New Roman" w:cs="Times New Roman"/>
          <w:sz w:val="28"/>
          <w:szCs w:val="28"/>
        </w:rPr>
        <w:t>дентов</w:t>
      </w:r>
      <w:r w:rsidR="004D4888" w:rsidRPr="004D4888">
        <w:rPr>
          <w:rFonts w:ascii="Times New Roman" w:hAnsi="Times New Roman" w:cs="Times New Roman"/>
          <w:sz w:val="28"/>
          <w:szCs w:val="28"/>
        </w:rPr>
        <w:t xml:space="preserve">, </w:t>
      </w:r>
      <w:r w:rsidR="004D4888">
        <w:rPr>
          <w:rFonts w:ascii="Times New Roman" w:hAnsi="Times New Roman" w:cs="Times New Roman"/>
          <w:sz w:val="28"/>
          <w:szCs w:val="28"/>
        </w:rPr>
        <w:t xml:space="preserve">а </w:t>
      </w:r>
      <w:r w:rsidR="004D4888" w:rsidRPr="004D4888">
        <w:rPr>
          <w:rFonts w:ascii="Times New Roman" w:hAnsi="Times New Roman" w:cs="Times New Roman"/>
          <w:sz w:val="28"/>
          <w:szCs w:val="28"/>
        </w:rPr>
        <w:t xml:space="preserve">вступление в ЕС </w:t>
      </w:r>
      <w:r w:rsidR="004D4888">
        <w:rPr>
          <w:rFonts w:ascii="Times New Roman" w:hAnsi="Times New Roman" w:cs="Times New Roman"/>
          <w:sz w:val="28"/>
          <w:szCs w:val="28"/>
        </w:rPr>
        <w:t>– меньше 50%, вступление в НАТО – меньше</w:t>
      </w:r>
      <w:r w:rsidR="004D4888" w:rsidRPr="004D4888">
        <w:rPr>
          <w:rFonts w:ascii="Times New Roman" w:hAnsi="Times New Roman" w:cs="Times New Roman"/>
          <w:sz w:val="28"/>
          <w:szCs w:val="28"/>
        </w:rPr>
        <w:t xml:space="preserve"> </w:t>
      </w:r>
      <w:r w:rsidR="004D4888">
        <w:rPr>
          <w:rFonts w:ascii="Times New Roman" w:hAnsi="Times New Roman" w:cs="Times New Roman"/>
          <w:sz w:val="28"/>
          <w:szCs w:val="28"/>
        </w:rPr>
        <w:t xml:space="preserve">14% опрошенных сербов. </w:t>
      </w:r>
      <w:proofErr w:type="gramStart"/>
      <w:r w:rsidR="004D4888">
        <w:rPr>
          <w:rFonts w:ascii="Times New Roman" w:hAnsi="Times New Roman" w:cs="Times New Roman"/>
          <w:sz w:val="28"/>
          <w:szCs w:val="28"/>
        </w:rPr>
        <w:t>По данным опроса компании</w:t>
      </w:r>
      <w:r w:rsidR="004D4888" w:rsidRPr="008551A2">
        <w:rPr>
          <w:rFonts w:ascii="Times New Roman" w:hAnsi="Times New Roman" w:cs="Times New Roman"/>
          <w:sz w:val="28"/>
          <w:szCs w:val="28"/>
        </w:rPr>
        <w:t xml:space="preserve"> </w:t>
      </w:r>
      <w:r w:rsidR="004D48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4888" w:rsidRPr="008551A2">
        <w:rPr>
          <w:rFonts w:ascii="Times New Roman" w:hAnsi="Times New Roman" w:cs="Times New Roman"/>
          <w:sz w:val="28"/>
          <w:szCs w:val="28"/>
        </w:rPr>
        <w:t>Ninamedia</w:t>
      </w:r>
      <w:proofErr w:type="spellEnd"/>
      <w:r w:rsidR="004D4888">
        <w:rPr>
          <w:rFonts w:ascii="Times New Roman" w:hAnsi="Times New Roman" w:cs="Times New Roman"/>
          <w:sz w:val="28"/>
          <w:szCs w:val="28"/>
        </w:rPr>
        <w:t>»</w:t>
      </w:r>
      <w:r w:rsidR="004D4888" w:rsidRPr="008551A2">
        <w:rPr>
          <w:rFonts w:ascii="Times New Roman" w:hAnsi="Times New Roman" w:cs="Times New Roman"/>
          <w:sz w:val="28"/>
          <w:szCs w:val="28"/>
        </w:rPr>
        <w:t xml:space="preserve"> </w:t>
      </w:r>
      <w:r w:rsidR="004D4888">
        <w:rPr>
          <w:rFonts w:ascii="Times New Roman" w:hAnsi="Times New Roman" w:cs="Times New Roman"/>
          <w:sz w:val="28"/>
          <w:szCs w:val="28"/>
        </w:rPr>
        <w:t xml:space="preserve">в январе 2015 г., </w:t>
      </w:r>
      <w:r w:rsidR="004D4888" w:rsidRPr="008551A2">
        <w:rPr>
          <w:rFonts w:ascii="Times New Roman" w:hAnsi="Times New Roman" w:cs="Times New Roman"/>
          <w:sz w:val="28"/>
          <w:szCs w:val="28"/>
        </w:rPr>
        <w:t xml:space="preserve">38,5% </w:t>
      </w:r>
      <w:r w:rsidR="004D4888">
        <w:rPr>
          <w:rFonts w:ascii="Times New Roman" w:hAnsi="Times New Roman" w:cs="Times New Roman"/>
          <w:sz w:val="28"/>
          <w:szCs w:val="28"/>
        </w:rPr>
        <w:t xml:space="preserve">респондентов считали </w:t>
      </w:r>
      <w:r w:rsidR="004D4888" w:rsidRPr="008551A2">
        <w:rPr>
          <w:rFonts w:ascii="Times New Roman" w:hAnsi="Times New Roman" w:cs="Times New Roman"/>
          <w:sz w:val="28"/>
          <w:szCs w:val="28"/>
        </w:rPr>
        <w:t xml:space="preserve">главным союзником Сербии </w:t>
      </w:r>
      <w:r w:rsidR="004D4888">
        <w:rPr>
          <w:rFonts w:ascii="Times New Roman" w:hAnsi="Times New Roman" w:cs="Times New Roman"/>
          <w:sz w:val="28"/>
          <w:szCs w:val="28"/>
        </w:rPr>
        <w:t>Россию, 16,1% –</w:t>
      </w:r>
      <w:r w:rsidR="004D4888" w:rsidRPr="008551A2">
        <w:rPr>
          <w:rFonts w:ascii="Times New Roman" w:hAnsi="Times New Roman" w:cs="Times New Roman"/>
          <w:sz w:val="28"/>
          <w:szCs w:val="28"/>
        </w:rPr>
        <w:t xml:space="preserve"> Китай, Германию </w:t>
      </w:r>
      <w:r w:rsidR="004D4888">
        <w:rPr>
          <w:rFonts w:ascii="Times New Roman" w:hAnsi="Times New Roman" w:cs="Times New Roman"/>
          <w:sz w:val="28"/>
          <w:szCs w:val="28"/>
        </w:rPr>
        <w:t xml:space="preserve">– </w:t>
      </w:r>
      <w:r w:rsidR="004D4888" w:rsidRPr="008551A2">
        <w:rPr>
          <w:rFonts w:ascii="Times New Roman" w:hAnsi="Times New Roman" w:cs="Times New Roman"/>
          <w:sz w:val="28"/>
          <w:szCs w:val="28"/>
        </w:rPr>
        <w:t>5,4</w:t>
      </w:r>
      <w:r w:rsidR="004D4888">
        <w:rPr>
          <w:rFonts w:ascii="Times New Roman" w:hAnsi="Times New Roman" w:cs="Times New Roman"/>
          <w:sz w:val="28"/>
          <w:szCs w:val="28"/>
        </w:rPr>
        <w:t>%, Грецию –</w:t>
      </w:r>
      <w:r w:rsidR="004D4888" w:rsidRPr="008551A2">
        <w:rPr>
          <w:rFonts w:ascii="Times New Roman" w:hAnsi="Times New Roman" w:cs="Times New Roman"/>
          <w:sz w:val="28"/>
          <w:szCs w:val="28"/>
        </w:rPr>
        <w:t xml:space="preserve"> 4,3</w:t>
      </w:r>
      <w:r w:rsidR="004D4888">
        <w:rPr>
          <w:rFonts w:ascii="Times New Roman" w:hAnsi="Times New Roman" w:cs="Times New Roman"/>
          <w:sz w:val="28"/>
          <w:szCs w:val="28"/>
        </w:rPr>
        <w:t>% и Францию – 2,9%</w:t>
      </w:r>
      <w:r w:rsidR="004D4888">
        <w:rPr>
          <w:rStyle w:val="a9"/>
          <w:rFonts w:ascii="Times New Roman" w:hAnsi="Times New Roman" w:cs="Times New Roman"/>
          <w:sz w:val="28"/>
          <w:szCs w:val="28"/>
        </w:rPr>
        <w:footnoteReference w:id="66"/>
      </w:r>
      <w:r w:rsidR="004D4888">
        <w:rPr>
          <w:rFonts w:ascii="Times New Roman" w:hAnsi="Times New Roman" w:cs="Times New Roman"/>
          <w:sz w:val="28"/>
          <w:szCs w:val="28"/>
        </w:rPr>
        <w:t xml:space="preserve">. </w:t>
      </w:r>
      <w:r w:rsidRPr="0048386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данны</w:t>
      </w:r>
      <w:r w:rsidRPr="00483867">
        <w:rPr>
          <w:rFonts w:ascii="Times New Roman" w:hAnsi="Times New Roman" w:cs="Times New Roman"/>
          <w:sz w:val="28"/>
          <w:szCs w:val="28"/>
        </w:rPr>
        <w:t xml:space="preserve">м Балканской сети </w:t>
      </w:r>
      <w:proofErr w:type="spellStart"/>
      <w:r w:rsidRPr="00483867">
        <w:rPr>
          <w:rFonts w:ascii="Times New Roman" w:hAnsi="Times New Roman" w:cs="Times New Roman"/>
          <w:sz w:val="28"/>
          <w:szCs w:val="28"/>
        </w:rPr>
        <w:t>расследовательской</w:t>
      </w:r>
      <w:proofErr w:type="spellEnd"/>
      <w:r w:rsidRPr="00483867">
        <w:rPr>
          <w:rFonts w:ascii="Times New Roman" w:hAnsi="Times New Roman" w:cs="Times New Roman"/>
          <w:sz w:val="28"/>
          <w:szCs w:val="28"/>
        </w:rPr>
        <w:t xml:space="preserve"> журналистики (BIRN), 80%</w:t>
      </w:r>
      <w:r>
        <w:rPr>
          <w:rFonts w:ascii="Times New Roman" w:hAnsi="Times New Roman" w:cs="Times New Roman"/>
          <w:sz w:val="28"/>
          <w:szCs w:val="28"/>
        </w:rPr>
        <w:t xml:space="preserve"> сербов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ступали</w:t>
      </w:r>
      <w:r w:rsidRPr="00483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 г. </w:t>
      </w:r>
      <w:r w:rsidRPr="00483867">
        <w:rPr>
          <w:rFonts w:ascii="Times New Roman" w:hAnsi="Times New Roman" w:cs="Times New Roman"/>
          <w:sz w:val="28"/>
          <w:szCs w:val="28"/>
        </w:rPr>
        <w:t xml:space="preserve">против вхождения в НАТО и почти </w:t>
      </w:r>
      <w:r>
        <w:rPr>
          <w:rFonts w:ascii="Times New Roman" w:hAnsi="Times New Roman" w:cs="Times New Roman"/>
          <w:sz w:val="28"/>
          <w:szCs w:val="28"/>
        </w:rPr>
        <w:t xml:space="preserve">67% </w:t>
      </w:r>
      <w:r w:rsidRPr="00483867">
        <w:rPr>
          <w:rFonts w:ascii="Times New Roman" w:hAnsi="Times New Roman" w:cs="Times New Roman"/>
          <w:sz w:val="28"/>
          <w:szCs w:val="28"/>
        </w:rPr>
        <w:t>респондентов б</w:t>
      </w:r>
      <w:r w:rsidRPr="00483867">
        <w:rPr>
          <w:rFonts w:ascii="Times New Roman" w:hAnsi="Times New Roman" w:cs="Times New Roman"/>
          <w:sz w:val="28"/>
          <w:szCs w:val="28"/>
        </w:rPr>
        <w:t>о</w:t>
      </w:r>
      <w:r w:rsidRPr="00483867">
        <w:rPr>
          <w:rFonts w:ascii="Times New Roman" w:hAnsi="Times New Roman" w:cs="Times New Roman"/>
          <w:sz w:val="28"/>
          <w:szCs w:val="28"/>
        </w:rPr>
        <w:t xml:space="preserve">лее позитивно относятся к России,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Pr="00483867">
        <w:rPr>
          <w:rFonts w:ascii="Times New Roman" w:hAnsi="Times New Roman" w:cs="Times New Roman"/>
          <w:sz w:val="28"/>
          <w:szCs w:val="28"/>
        </w:rPr>
        <w:t>к ЕС, США и</w:t>
      </w:r>
      <w:r>
        <w:rPr>
          <w:rFonts w:ascii="Times New Roman" w:hAnsi="Times New Roman" w:cs="Times New Roman"/>
          <w:sz w:val="28"/>
          <w:szCs w:val="28"/>
        </w:rPr>
        <w:t xml:space="preserve"> НАТО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0558">
        <w:rPr>
          <w:rFonts w:ascii="Times New Roman" w:hAnsi="Times New Roman" w:cs="Times New Roman"/>
          <w:sz w:val="28"/>
          <w:szCs w:val="28"/>
        </w:rPr>
        <w:t>Для сравнения, в</w:t>
      </w:r>
      <w:proofErr w:type="gramEnd"/>
      <w:r w:rsidR="000A0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558">
        <w:rPr>
          <w:rFonts w:ascii="Times New Roman" w:hAnsi="Times New Roman" w:cs="Times New Roman"/>
          <w:sz w:val="28"/>
          <w:szCs w:val="28"/>
        </w:rPr>
        <w:t xml:space="preserve">Болгарии, </w:t>
      </w:r>
      <w:r w:rsidR="00662975">
        <w:rPr>
          <w:rFonts w:ascii="Times New Roman" w:hAnsi="Times New Roman" w:cs="Times New Roman"/>
          <w:sz w:val="28"/>
          <w:szCs w:val="28"/>
        </w:rPr>
        <w:t>в опросах</w:t>
      </w:r>
      <w:r w:rsidR="000A0558" w:rsidRPr="00662975">
        <w:rPr>
          <w:rFonts w:ascii="Times New Roman" w:hAnsi="Times New Roman" w:cs="Times New Roman"/>
          <w:sz w:val="28"/>
          <w:szCs w:val="28"/>
        </w:rPr>
        <w:t>, прове</w:t>
      </w:r>
      <w:r w:rsidR="00662975">
        <w:rPr>
          <w:rFonts w:ascii="Times New Roman" w:hAnsi="Times New Roman" w:cs="Times New Roman"/>
          <w:sz w:val="28"/>
          <w:szCs w:val="28"/>
        </w:rPr>
        <w:t>денных</w:t>
      </w:r>
      <w:r w:rsidR="000A0558" w:rsidRPr="00662975">
        <w:rPr>
          <w:rFonts w:ascii="Times New Roman" w:hAnsi="Times New Roman" w:cs="Times New Roman"/>
          <w:sz w:val="28"/>
          <w:szCs w:val="28"/>
        </w:rPr>
        <w:t xml:space="preserve"> по заказу газеты «Дума»</w:t>
      </w:r>
      <w:r w:rsidR="00662975">
        <w:rPr>
          <w:rFonts w:ascii="Times New Roman" w:hAnsi="Times New Roman" w:cs="Times New Roman"/>
          <w:sz w:val="28"/>
          <w:szCs w:val="28"/>
        </w:rPr>
        <w:t xml:space="preserve"> (2014 г.)</w:t>
      </w:r>
      <w:r w:rsidR="000A0558" w:rsidRPr="00662975">
        <w:rPr>
          <w:rFonts w:ascii="Times New Roman" w:hAnsi="Times New Roman" w:cs="Times New Roman"/>
          <w:sz w:val="28"/>
          <w:szCs w:val="28"/>
        </w:rPr>
        <w:t>, 78% наз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0558" w:rsidRPr="00662975">
        <w:rPr>
          <w:rFonts w:ascii="Times New Roman" w:hAnsi="Times New Roman" w:cs="Times New Roman"/>
          <w:sz w:val="28"/>
          <w:szCs w:val="28"/>
        </w:rPr>
        <w:t xml:space="preserve">вали себя русофилами,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A0558" w:rsidRPr="00662975">
        <w:rPr>
          <w:rFonts w:ascii="Times New Roman" w:hAnsi="Times New Roman" w:cs="Times New Roman"/>
          <w:sz w:val="28"/>
          <w:szCs w:val="28"/>
        </w:rPr>
        <w:t>21%</w:t>
      </w:r>
      <w:r w:rsidR="00662975">
        <w:rPr>
          <w:rFonts w:ascii="Times New Roman" w:hAnsi="Times New Roman" w:cs="Times New Roman"/>
          <w:sz w:val="28"/>
          <w:szCs w:val="28"/>
        </w:rPr>
        <w:t xml:space="preserve"> –</w:t>
      </w:r>
      <w:r w:rsidR="000A0558" w:rsidRPr="00662975">
        <w:rPr>
          <w:rFonts w:ascii="Times New Roman" w:hAnsi="Times New Roman" w:cs="Times New Roman"/>
          <w:sz w:val="28"/>
          <w:szCs w:val="28"/>
        </w:rPr>
        <w:t xml:space="preserve"> русофобами. </w:t>
      </w:r>
      <w:r w:rsidR="00662975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% опрошенных подде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живали</w:t>
      </w:r>
      <w:r w:rsidR="000A0558" w:rsidRPr="00662975">
        <w:rPr>
          <w:rFonts w:ascii="Times New Roman" w:hAnsi="Times New Roman" w:cs="Times New Roman"/>
          <w:sz w:val="28"/>
          <w:szCs w:val="28"/>
        </w:rPr>
        <w:t xml:space="preserve"> дружественные отношения с Россией, а 54</w:t>
      </w:r>
      <w:r w:rsidR="00662975" w:rsidRPr="00662975">
        <w:rPr>
          <w:rFonts w:ascii="Times New Roman" w:hAnsi="Times New Roman" w:cs="Times New Roman"/>
          <w:sz w:val="28"/>
          <w:szCs w:val="28"/>
        </w:rPr>
        <w:t>%</w:t>
      </w:r>
      <w:r w:rsidR="00662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полагали</w:t>
      </w:r>
      <w:r w:rsidR="000A0558" w:rsidRPr="00662975">
        <w:rPr>
          <w:rFonts w:ascii="Times New Roman" w:hAnsi="Times New Roman" w:cs="Times New Roman"/>
          <w:sz w:val="28"/>
          <w:szCs w:val="28"/>
        </w:rPr>
        <w:t xml:space="preserve">, что Болгария должна отстаивать в НАТО и ЕС тесные отношения с </w:t>
      </w:r>
      <w:r w:rsidR="00662975">
        <w:rPr>
          <w:rFonts w:ascii="Times New Roman" w:hAnsi="Times New Roman" w:cs="Times New Roman"/>
          <w:sz w:val="28"/>
          <w:szCs w:val="28"/>
        </w:rPr>
        <w:t>Россией</w:t>
      </w:r>
      <w:r w:rsidR="00662975">
        <w:rPr>
          <w:rStyle w:val="a9"/>
          <w:rFonts w:ascii="Times New Roman" w:hAnsi="Times New Roman" w:cs="Times New Roman"/>
          <w:sz w:val="28"/>
          <w:szCs w:val="28"/>
        </w:rPr>
        <w:footnoteReference w:id="68"/>
      </w:r>
      <w:r w:rsidR="000A0558" w:rsidRPr="00662975">
        <w:rPr>
          <w:rFonts w:ascii="Times New Roman" w:hAnsi="Times New Roman" w:cs="Times New Roman"/>
          <w:sz w:val="28"/>
          <w:szCs w:val="28"/>
        </w:rPr>
        <w:t>.</w:t>
      </w:r>
      <w:r w:rsidR="00662975" w:rsidRPr="00662975">
        <w:rPr>
          <w:rFonts w:ascii="Times New Roman" w:hAnsi="Times New Roman" w:cs="Times New Roman"/>
          <w:sz w:val="28"/>
          <w:szCs w:val="28"/>
        </w:rPr>
        <w:t xml:space="preserve"> П</w:t>
      </w:r>
      <w:r w:rsidR="000A0558" w:rsidRPr="00662975">
        <w:rPr>
          <w:rFonts w:ascii="Times New Roman" w:hAnsi="Times New Roman" w:cs="Times New Roman"/>
          <w:sz w:val="28"/>
          <w:szCs w:val="28"/>
        </w:rPr>
        <w:t>о данным Института современной политики</w:t>
      </w:r>
      <w:r w:rsidR="00662975">
        <w:rPr>
          <w:rFonts w:ascii="Times New Roman" w:hAnsi="Times New Roman" w:cs="Times New Roman"/>
          <w:sz w:val="28"/>
          <w:szCs w:val="28"/>
        </w:rPr>
        <w:t xml:space="preserve"> (2014 г.)</w:t>
      </w:r>
      <w:r w:rsidR="000A0558" w:rsidRPr="00662975">
        <w:rPr>
          <w:rFonts w:ascii="Times New Roman" w:hAnsi="Times New Roman" w:cs="Times New Roman"/>
          <w:sz w:val="28"/>
          <w:szCs w:val="28"/>
        </w:rPr>
        <w:t xml:space="preserve">, </w:t>
      </w:r>
      <w:r w:rsidR="00662975" w:rsidRPr="00662975">
        <w:rPr>
          <w:rFonts w:ascii="Times New Roman" w:hAnsi="Times New Roman" w:cs="Times New Roman"/>
          <w:sz w:val="28"/>
          <w:szCs w:val="28"/>
        </w:rPr>
        <w:t xml:space="preserve">только 4% болгар </w:t>
      </w:r>
      <w:r w:rsidR="000A0558" w:rsidRPr="00662975">
        <w:rPr>
          <w:rFonts w:ascii="Times New Roman" w:hAnsi="Times New Roman" w:cs="Times New Roman"/>
          <w:sz w:val="28"/>
          <w:szCs w:val="28"/>
        </w:rPr>
        <w:t>ве</w:t>
      </w:r>
      <w:r w:rsidR="00662975">
        <w:rPr>
          <w:rFonts w:ascii="Times New Roman" w:hAnsi="Times New Roman" w:cs="Times New Roman"/>
          <w:sz w:val="28"/>
          <w:szCs w:val="28"/>
        </w:rPr>
        <w:t>рили</w:t>
      </w:r>
      <w:r w:rsidR="000A0558" w:rsidRPr="00662975">
        <w:rPr>
          <w:rFonts w:ascii="Times New Roman" w:hAnsi="Times New Roman" w:cs="Times New Roman"/>
          <w:sz w:val="28"/>
          <w:szCs w:val="28"/>
        </w:rPr>
        <w:t xml:space="preserve">, что угроза национальной безопасности исходит от России </w:t>
      </w:r>
      <w:r w:rsidR="00662975">
        <w:rPr>
          <w:rFonts w:ascii="Times New Roman" w:hAnsi="Times New Roman" w:cs="Times New Roman"/>
          <w:sz w:val="28"/>
          <w:szCs w:val="28"/>
        </w:rPr>
        <w:t>(для сравнения – 60</w:t>
      </w:r>
      <w:proofErr w:type="gramEnd"/>
      <w:r w:rsidR="00662975">
        <w:rPr>
          <w:rFonts w:ascii="Times New Roman" w:hAnsi="Times New Roman" w:cs="Times New Roman"/>
          <w:sz w:val="28"/>
          <w:szCs w:val="28"/>
        </w:rPr>
        <w:t>% видели</w:t>
      </w:r>
      <w:r w:rsidR="00662975" w:rsidRPr="00662975">
        <w:rPr>
          <w:rFonts w:ascii="Times New Roman" w:hAnsi="Times New Roman" w:cs="Times New Roman"/>
          <w:sz w:val="28"/>
          <w:szCs w:val="28"/>
        </w:rPr>
        <w:t xml:space="preserve"> угрозу радикального исла</w:t>
      </w:r>
      <w:r w:rsidR="00662975">
        <w:rPr>
          <w:rFonts w:ascii="Times New Roman" w:hAnsi="Times New Roman" w:cs="Times New Roman"/>
          <w:sz w:val="28"/>
          <w:szCs w:val="28"/>
        </w:rPr>
        <w:t>ма, а 43% – угрозу</w:t>
      </w:r>
      <w:r w:rsidR="00662975" w:rsidRPr="00662975">
        <w:rPr>
          <w:rFonts w:ascii="Times New Roman" w:hAnsi="Times New Roman" w:cs="Times New Roman"/>
          <w:sz w:val="28"/>
          <w:szCs w:val="28"/>
        </w:rPr>
        <w:t xml:space="preserve"> притока незаконных б</w:t>
      </w:r>
      <w:r w:rsidR="00662975" w:rsidRPr="00662975">
        <w:rPr>
          <w:rFonts w:ascii="Times New Roman" w:hAnsi="Times New Roman" w:cs="Times New Roman"/>
          <w:sz w:val="28"/>
          <w:szCs w:val="28"/>
        </w:rPr>
        <w:t>е</w:t>
      </w:r>
      <w:r w:rsidR="00662975" w:rsidRPr="00662975">
        <w:rPr>
          <w:rFonts w:ascii="Times New Roman" w:hAnsi="Times New Roman" w:cs="Times New Roman"/>
          <w:sz w:val="28"/>
          <w:szCs w:val="28"/>
        </w:rPr>
        <w:t>женцев)</w:t>
      </w:r>
      <w:r w:rsidR="00662975">
        <w:rPr>
          <w:rStyle w:val="a9"/>
          <w:rFonts w:ascii="Times New Roman" w:hAnsi="Times New Roman" w:cs="Times New Roman"/>
          <w:sz w:val="28"/>
          <w:szCs w:val="28"/>
        </w:rPr>
        <w:footnoteReference w:id="69"/>
      </w:r>
      <w:r w:rsidR="000A0558" w:rsidRPr="00662975">
        <w:rPr>
          <w:rFonts w:ascii="Times New Roman" w:hAnsi="Times New Roman" w:cs="Times New Roman"/>
          <w:sz w:val="28"/>
          <w:szCs w:val="28"/>
        </w:rPr>
        <w:t>.</w:t>
      </w:r>
    </w:p>
    <w:p w:rsidR="004A216A" w:rsidRPr="004A216A" w:rsidRDefault="004A216A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16A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5906D0">
        <w:rPr>
          <w:rFonts w:ascii="Times New Roman" w:hAnsi="Times New Roman" w:cs="Times New Roman"/>
          <w:sz w:val="28"/>
          <w:szCs w:val="28"/>
        </w:rPr>
        <w:t>историческ</w:t>
      </w:r>
      <w:r w:rsidRPr="004A216A">
        <w:rPr>
          <w:rFonts w:ascii="Times New Roman" w:hAnsi="Times New Roman" w:cs="Times New Roman"/>
          <w:sz w:val="28"/>
          <w:szCs w:val="28"/>
        </w:rPr>
        <w:t>ое культурное и религиозное влияние России на Балканах</w:t>
      </w:r>
      <w:r w:rsidR="005906D0">
        <w:rPr>
          <w:rFonts w:ascii="Times New Roman" w:hAnsi="Times New Roman" w:cs="Times New Roman"/>
          <w:sz w:val="28"/>
          <w:szCs w:val="28"/>
        </w:rPr>
        <w:t>, связанное с близостью славянских языков и единством правосла</w:t>
      </w:r>
      <w:r w:rsidR="005906D0">
        <w:rPr>
          <w:rFonts w:ascii="Times New Roman" w:hAnsi="Times New Roman" w:cs="Times New Roman"/>
          <w:sz w:val="28"/>
          <w:szCs w:val="28"/>
        </w:rPr>
        <w:t>в</w:t>
      </w:r>
      <w:r w:rsidR="005906D0">
        <w:rPr>
          <w:rFonts w:ascii="Times New Roman" w:hAnsi="Times New Roman" w:cs="Times New Roman"/>
          <w:sz w:val="28"/>
          <w:szCs w:val="28"/>
        </w:rPr>
        <w:t xml:space="preserve">ной веры, памятью об освобождении южных славян от османского ига в </w:t>
      </w:r>
      <w:r w:rsidR="005906D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906D0" w:rsidRPr="005906D0">
        <w:rPr>
          <w:rFonts w:ascii="Times New Roman" w:hAnsi="Times New Roman" w:cs="Times New Roman"/>
          <w:sz w:val="28"/>
          <w:szCs w:val="28"/>
        </w:rPr>
        <w:t xml:space="preserve"> </w:t>
      </w:r>
      <w:r w:rsidR="005906D0">
        <w:rPr>
          <w:rFonts w:ascii="Times New Roman" w:hAnsi="Times New Roman" w:cs="Times New Roman"/>
          <w:sz w:val="28"/>
          <w:szCs w:val="28"/>
        </w:rPr>
        <w:t>веке</w:t>
      </w:r>
      <w:r w:rsidRPr="004A216A">
        <w:rPr>
          <w:rFonts w:ascii="Times New Roman" w:hAnsi="Times New Roman" w:cs="Times New Roman"/>
          <w:sz w:val="28"/>
          <w:szCs w:val="28"/>
        </w:rPr>
        <w:t>. Сейчас инст</w:t>
      </w:r>
      <w:r w:rsidR="005906D0">
        <w:rPr>
          <w:rFonts w:ascii="Times New Roman" w:hAnsi="Times New Roman" w:cs="Times New Roman"/>
          <w:sz w:val="28"/>
          <w:szCs w:val="28"/>
        </w:rPr>
        <w:t>иту</w:t>
      </w:r>
      <w:r w:rsidRPr="004A216A">
        <w:rPr>
          <w:rFonts w:ascii="Times New Roman" w:hAnsi="Times New Roman" w:cs="Times New Roman"/>
          <w:sz w:val="28"/>
          <w:szCs w:val="28"/>
        </w:rPr>
        <w:t>тами «мягкой силы» выступают «</w:t>
      </w:r>
      <w:proofErr w:type="spellStart"/>
      <w:r w:rsidRPr="004A216A">
        <w:rPr>
          <w:rFonts w:ascii="Times New Roman" w:hAnsi="Times New Roman" w:cs="Times New Roman"/>
          <w:sz w:val="28"/>
          <w:szCs w:val="28"/>
        </w:rPr>
        <w:t>Россотрудничество</w:t>
      </w:r>
      <w:proofErr w:type="spellEnd"/>
      <w:r w:rsidRPr="004A216A">
        <w:rPr>
          <w:rFonts w:ascii="Times New Roman" w:hAnsi="Times New Roman" w:cs="Times New Roman"/>
          <w:sz w:val="28"/>
          <w:szCs w:val="28"/>
        </w:rPr>
        <w:t>», Фонд публичной политики имени А.М. Горчакова, Центр российских иссл</w:t>
      </w:r>
      <w:r w:rsidRPr="004A216A">
        <w:rPr>
          <w:rFonts w:ascii="Times New Roman" w:hAnsi="Times New Roman" w:cs="Times New Roman"/>
          <w:sz w:val="28"/>
          <w:szCs w:val="28"/>
        </w:rPr>
        <w:t>е</w:t>
      </w:r>
      <w:r w:rsidRPr="004A216A">
        <w:rPr>
          <w:rFonts w:ascii="Times New Roman" w:hAnsi="Times New Roman" w:cs="Times New Roman"/>
          <w:sz w:val="28"/>
          <w:szCs w:val="28"/>
        </w:rPr>
        <w:t xml:space="preserve">дований на факультете политических наук Белградского государственного университета. Но </w:t>
      </w:r>
      <w:r w:rsidR="005906D0">
        <w:rPr>
          <w:rFonts w:ascii="Times New Roman" w:hAnsi="Times New Roman" w:cs="Times New Roman"/>
          <w:sz w:val="28"/>
          <w:szCs w:val="28"/>
        </w:rPr>
        <w:t>эксперты признают</w:t>
      </w:r>
      <w:r w:rsidRPr="004A216A">
        <w:rPr>
          <w:rFonts w:ascii="Times New Roman" w:hAnsi="Times New Roman" w:cs="Times New Roman"/>
          <w:sz w:val="28"/>
          <w:szCs w:val="28"/>
        </w:rPr>
        <w:t xml:space="preserve">, что политика «мягкой силы» России на Балканах </w:t>
      </w:r>
      <w:r w:rsidR="005906D0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4A216A">
        <w:rPr>
          <w:rFonts w:ascii="Times New Roman" w:hAnsi="Times New Roman" w:cs="Times New Roman"/>
          <w:sz w:val="28"/>
          <w:szCs w:val="28"/>
        </w:rPr>
        <w:t>менее эффективна, чем западная и турецкая</w:t>
      </w:r>
      <w:r w:rsidR="00CC10A1">
        <w:rPr>
          <w:rStyle w:val="a9"/>
          <w:rFonts w:ascii="Times New Roman" w:hAnsi="Times New Roman" w:cs="Times New Roman"/>
          <w:sz w:val="28"/>
          <w:szCs w:val="28"/>
        </w:rPr>
        <w:footnoteReference w:id="70"/>
      </w:r>
      <w:r w:rsidRPr="004A216A">
        <w:rPr>
          <w:rFonts w:ascii="Times New Roman" w:hAnsi="Times New Roman" w:cs="Times New Roman"/>
          <w:sz w:val="28"/>
          <w:szCs w:val="28"/>
        </w:rPr>
        <w:t>.</w:t>
      </w:r>
      <w:r w:rsidR="00BC63BD">
        <w:rPr>
          <w:rFonts w:ascii="Times New Roman" w:hAnsi="Times New Roman" w:cs="Times New Roman"/>
          <w:sz w:val="28"/>
          <w:szCs w:val="28"/>
        </w:rPr>
        <w:t xml:space="preserve"> В данной сф</w:t>
      </w:r>
      <w:r w:rsidR="00BC63BD">
        <w:rPr>
          <w:rFonts w:ascii="Times New Roman" w:hAnsi="Times New Roman" w:cs="Times New Roman"/>
          <w:sz w:val="28"/>
          <w:szCs w:val="28"/>
        </w:rPr>
        <w:t>е</w:t>
      </w:r>
      <w:r w:rsidR="00BC63BD">
        <w:rPr>
          <w:rFonts w:ascii="Times New Roman" w:hAnsi="Times New Roman" w:cs="Times New Roman"/>
          <w:sz w:val="28"/>
          <w:szCs w:val="28"/>
        </w:rPr>
        <w:t xml:space="preserve">ре политическими </w:t>
      </w:r>
      <w:proofErr w:type="spellStart"/>
      <w:r w:rsidR="00BC63BD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="00BC63BD">
        <w:rPr>
          <w:rFonts w:ascii="Times New Roman" w:hAnsi="Times New Roman" w:cs="Times New Roman"/>
          <w:sz w:val="28"/>
          <w:szCs w:val="28"/>
        </w:rPr>
        <w:t xml:space="preserve"> ведётся информационная война по перекодир</w:t>
      </w:r>
      <w:r w:rsidR="00BC63BD">
        <w:rPr>
          <w:rFonts w:ascii="Times New Roman" w:hAnsi="Times New Roman" w:cs="Times New Roman"/>
          <w:sz w:val="28"/>
          <w:szCs w:val="28"/>
        </w:rPr>
        <w:t>о</w:t>
      </w:r>
      <w:r w:rsidR="00BC63BD">
        <w:rPr>
          <w:rFonts w:ascii="Times New Roman" w:hAnsi="Times New Roman" w:cs="Times New Roman"/>
          <w:sz w:val="28"/>
          <w:szCs w:val="28"/>
        </w:rPr>
        <w:t>ванию исторической памяти. Последние подтверждения этому – провокац</w:t>
      </w:r>
      <w:r w:rsidR="00BC63BD">
        <w:rPr>
          <w:rFonts w:ascii="Times New Roman" w:hAnsi="Times New Roman" w:cs="Times New Roman"/>
          <w:sz w:val="28"/>
          <w:szCs w:val="28"/>
        </w:rPr>
        <w:t>и</w:t>
      </w:r>
      <w:r w:rsidR="00BC63BD">
        <w:rPr>
          <w:rFonts w:ascii="Times New Roman" w:hAnsi="Times New Roman" w:cs="Times New Roman"/>
          <w:sz w:val="28"/>
          <w:szCs w:val="28"/>
        </w:rPr>
        <w:t>онные заявления МИД Болгарии о несостоятельности термина «освобод</w:t>
      </w:r>
      <w:r w:rsidR="00BC63BD">
        <w:rPr>
          <w:rFonts w:ascii="Times New Roman" w:hAnsi="Times New Roman" w:cs="Times New Roman"/>
          <w:sz w:val="28"/>
          <w:szCs w:val="28"/>
        </w:rPr>
        <w:t>и</w:t>
      </w:r>
      <w:r w:rsidR="00BC63BD">
        <w:rPr>
          <w:rFonts w:ascii="Times New Roman" w:hAnsi="Times New Roman" w:cs="Times New Roman"/>
          <w:sz w:val="28"/>
          <w:szCs w:val="28"/>
        </w:rPr>
        <w:t xml:space="preserve">тельный поход» Красной армии на Балканы в 1944 г., что </w:t>
      </w:r>
      <w:r w:rsidR="00207520">
        <w:rPr>
          <w:rFonts w:ascii="Times New Roman" w:hAnsi="Times New Roman" w:cs="Times New Roman"/>
          <w:sz w:val="28"/>
          <w:szCs w:val="28"/>
        </w:rPr>
        <w:t>превратно прира</w:t>
      </w:r>
      <w:r w:rsidR="00207520">
        <w:rPr>
          <w:rFonts w:ascii="Times New Roman" w:hAnsi="Times New Roman" w:cs="Times New Roman"/>
          <w:sz w:val="28"/>
          <w:szCs w:val="28"/>
        </w:rPr>
        <w:t>в</w:t>
      </w:r>
      <w:r w:rsidR="00207520">
        <w:rPr>
          <w:rFonts w:ascii="Times New Roman" w:hAnsi="Times New Roman" w:cs="Times New Roman"/>
          <w:sz w:val="28"/>
          <w:szCs w:val="28"/>
        </w:rPr>
        <w:t>нивает СССР к нацистской Германии.</w:t>
      </w:r>
    </w:p>
    <w:p w:rsidR="00207520" w:rsidRDefault="00543CC6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Российская Федерация остаётся </w:t>
      </w:r>
      <w:r w:rsidR="00085133"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sz w:val="28"/>
          <w:szCs w:val="28"/>
        </w:rPr>
        <w:t>влиятел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геополитическим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Балканах, но рассматривает данный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дународный регион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полупериферийный</w:t>
      </w:r>
      <w:proofErr w:type="spellEnd"/>
      <w:r w:rsidR="002335CC">
        <w:rPr>
          <w:rFonts w:ascii="Times New Roman" w:hAnsi="Times New Roman" w:cs="Times New Roman"/>
          <w:sz w:val="28"/>
          <w:szCs w:val="28"/>
        </w:rPr>
        <w:t xml:space="preserve"> в составе Европы</w:t>
      </w:r>
      <w:r>
        <w:rPr>
          <w:rFonts w:ascii="Times New Roman" w:hAnsi="Times New Roman" w:cs="Times New Roman"/>
          <w:sz w:val="28"/>
          <w:szCs w:val="28"/>
        </w:rPr>
        <w:t>. Ресурсы вли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ния РФ на Балка</w:t>
      </w:r>
      <w:r w:rsidR="00085133">
        <w:rPr>
          <w:rFonts w:ascii="Times New Roman" w:hAnsi="Times New Roman" w:cs="Times New Roman"/>
          <w:sz w:val="28"/>
          <w:szCs w:val="28"/>
        </w:rPr>
        <w:t>нах сейчас достаточно ограничен</w:t>
      </w:r>
      <w:r>
        <w:rPr>
          <w:rFonts w:ascii="Times New Roman" w:hAnsi="Times New Roman" w:cs="Times New Roman"/>
          <w:sz w:val="28"/>
          <w:szCs w:val="28"/>
        </w:rPr>
        <w:t xml:space="preserve">ы в сравнении с </w:t>
      </w:r>
      <w:r w:rsidR="00085133">
        <w:rPr>
          <w:rFonts w:ascii="Times New Roman" w:hAnsi="Times New Roman" w:cs="Times New Roman"/>
          <w:sz w:val="28"/>
          <w:szCs w:val="28"/>
        </w:rPr>
        <w:t>ЕС, США и НАТО. «Ключевым пунктом» российского влияния на Балканах остаётся только Сербия. Преобладают экономические ресурсы влияния: энергетич</w:t>
      </w:r>
      <w:r w:rsidR="00085133">
        <w:rPr>
          <w:rFonts w:ascii="Times New Roman" w:hAnsi="Times New Roman" w:cs="Times New Roman"/>
          <w:sz w:val="28"/>
          <w:szCs w:val="28"/>
        </w:rPr>
        <w:t>е</w:t>
      </w:r>
      <w:r w:rsidR="00085133">
        <w:rPr>
          <w:rFonts w:ascii="Times New Roman" w:hAnsi="Times New Roman" w:cs="Times New Roman"/>
          <w:sz w:val="28"/>
          <w:szCs w:val="28"/>
        </w:rPr>
        <w:t>ский транзит, инвестиции, товарооборот, участие российского бизнеса в пр</w:t>
      </w:r>
      <w:r w:rsidR="00085133">
        <w:rPr>
          <w:rFonts w:ascii="Times New Roman" w:hAnsi="Times New Roman" w:cs="Times New Roman"/>
          <w:sz w:val="28"/>
          <w:szCs w:val="28"/>
        </w:rPr>
        <w:t>и</w:t>
      </w:r>
      <w:r w:rsidR="00085133">
        <w:rPr>
          <w:rFonts w:ascii="Times New Roman" w:hAnsi="Times New Roman" w:cs="Times New Roman"/>
          <w:sz w:val="28"/>
          <w:szCs w:val="28"/>
        </w:rPr>
        <w:t xml:space="preserve">ватизации. Политические задачи соподчинены сохранению экономического влияния. Стратегия российской активности на Балканах </w:t>
      </w:r>
      <w:proofErr w:type="spellStart"/>
      <w:r w:rsidR="00085133">
        <w:rPr>
          <w:rFonts w:ascii="Times New Roman" w:hAnsi="Times New Roman" w:cs="Times New Roman"/>
          <w:sz w:val="28"/>
          <w:szCs w:val="28"/>
        </w:rPr>
        <w:t>оборонительна</w:t>
      </w:r>
      <w:proofErr w:type="spellEnd"/>
      <w:r w:rsidR="00085133">
        <w:rPr>
          <w:rFonts w:ascii="Times New Roman" w:hAnsi="Times New Roman" w:cs="Times New Roman"/>
          <w:sz w:val="28"/>
          <w:szCs w:val="28"/>
        </w:rPr>
        <w:t>. РФ заинтересована в беспрепятственной реализации через Балканы экспорта нефти и газа в ЕС, сохранении на полуострове нейтральных государств, ми</w:t>
      </w:r>
      <w:r w:rsidR="00085133">
        <w:rPr>
          <w:rFonts w:ascii="Times New Roman" w:hAnsi="Times New Roman" w:cs="Times New Roman"/>
          <w:sz w:val="28"/>
          <w:szCs w:val="28"/>
        </w:rPr>
        <w:t>р</w:t>
      </w:r>
      <w:r w:rsidR="00085133">
        <w:rPr>
          <w:rFonts w:ascii="Times New Roman" w:hAnsi="Times New Roman" w:cs="Times New Roman"/>
          <w:sz w:val="28"/>
          <w:szCs w:val="28"/>
        </w:rPr>
        <w:t>ном урегулировании территориальных конфликтов и проблемы косовского сепаратизма. Не создавая на Балканах военно-политических коалиций, РФ выступает против втягивания стран полуострова в НАТО</w:t>
      </w:r>
      <w:r w:rsidR="002335CC">
        <w:rPr>
          <w:rFonts w:ascii="Times New Roman" w:hAnsi="Times New Roman" w:cs="Times New Roman"/>
          <w:sz w:val="28"/>
          <w:szCs w:val="28"/>
        </w:rPr>
        <w:t>. Социокультурные компоненты российской политики традиционны (политика исторической п</w:t>
      </w:r>
      <w:r w:rsidR="002335CC">
        <w:rPr>
          <w:rFonts w:ascii="Times New Roman" w:hAnsi="Times New Roman" w:cs="Times New Roman"/>
          <w:sz w:val="28"/>
          <w:szCs w:val="28"/>
        </w:rPr>
        <w:t>а</w:t>
      </w:r>
      <w:r w:rsidR="002335CC">
        <w:rPr>
          <w:rFonts w:ascii="Times New Roman" w:hAnsi="Times New Roman" w:cs="Times New Roman"/>
          <w:sz w:val="28"/>
          <w:szCs w:val="28"/>
        </w:rPr>
        <w:t>мяти, поддержание православных традиций), но нуждаются в коренном п</w:t>
      </w:r>
      <w:r w:rsidR="002335CC">
        <w:rPr>
          <w:rFonts w:ascii="Times New Roman" w:hAnsi="Times New Roman" w:cs="Times New Roman"/>
          <w:sz w:val="28"/>
          <w:szCs w:val="28"/>
        </w:rPr>
        <w:t>о</w:t>
      </w:r>
      <w:r w:rsidR="002335CC">
        <w:rPr>
          <w:rFonts w:ascii="Times New Roman" w:hAnsi="Times New Roman" w:cs="Times New Roman"/>
          <w:sz w:val="28"/>
          <w:szCs w:val="28"/>
        </w:rPr>
        <w:t>вышении эффективности.</w:t>
      </w:r>
      <w:r w:rsidR="00AA1B99">
        <w:rPr>
          <w:rFonts w:ascii="Times New Roman" w:hAnsi="Times New Roman" w:cs="Times New Roman"/>
          <w:sz w:val="28"/>
          <w:szCs w:val="28"/>
        </w:rPr>
        <w:t xml:space="preserve"> Н</w:t>
      </w:r>
      <w:r w:rsidR="00AA1B99" w:rsidRPr="00483867">
        <w:rPr>
          <w:rFonts w:ascii="Times New Roman" w:hAnsi="Times New Roman" w:cs="Times New Roman"/>
          <w:sz w:val="28"/>
          <w:szCs w:val="28"/>
        </w:rPr>
        <w:t xml:space="preserve">аиболее </w:t>
      </w:r>
      <w:r w:rsidR="00AA1B99">
        <w:rPr>
          <w:rFonts w:ascii="Times New Roman" w:hAnsi="Times New Roman" w:cs="Times New Roman"/>
          <w:sz w:val="28"/>
          <w:szCs w:val="28"/>
        </w:rPr>
        <w:t>важ</w:t>
      </w:r>
      <w:r w:rsidR="00AA1B99" w:rsidRPr="00483867">
        <w:rPr>
          <w:rFonts w:ascii="Times New Roman" w:hAnsi="Times New Roman" w:cs="Times New Roman"/>
          <w:sz w:val="28"/>
          <w:szCs w:val="28"/>
        </w:rPr>
        <w:t>ной для</w:t>
      </w:r>
      <w:r w:rsidR="00AA1B99">
        <w:rPr>
          <w:rFonts w:ascii="Times New Roman" w:hAnsi="Times New Roman" w:cs="Times New Roman"/>
          <w:sz w:val="28"/>
          <w:szCs w:val="28"/>
        </w:rPr>
        <w:t xml:space="preserve"> России является роль гаранта </w:t>
      </w:r>
      <w:r w:rsidR="00AA1B99" w:rsidRPr="00483867">
        <w:rPr>
          <w:rFonts w:ascii="Times New Roman" w:hAnsi="Times New Roman" w:cs="Times New Roman"/>
          <w:sz w:val="28"/>
          <w:szCs w:val="28"/>
        </w:rPr>
        <w:t>без</w:t>
      </w:r>
      <w:r w:rsidR="00AA1B99">
        <w:rPr>
          <w:rFonts w:ascii="Times New Roman" w:hAnsi="Times New Roman" w:cs="Times New Roman"/>
          <w:sz w:val="28"/>
          <w:szCs w:val="28"/>
        </w:rPr>
        <w:t>опасности</w:t>
      </w:r>
      <w:r w:rsidR="00AA1B99" w:rsidRPr="00483867">
        <w:rPr>
          <w:rFonts w:ascii="Times New Roman" w:hAnsi="Times New Roman" w:cs="Times New Roman"/>
          <w:sz w:val="28"/>
          <w:szCs w:val="28"/>
        </w:rPr>
        <w:t xml:space="preserve"> </w:t>
      </w:r>
      <w:r w:rsidR="00AA1B99">
        <w:rPr>
          <w:rFonts w:ascii="Times New Roman" w:hAnsi="Times New Roman" w:cs="Times New Roman"/>
          <w:sz w:val="28"/>
          <w:szCs w:val="28"/>
        </w:rPr>
        <w:t>на Балканах, возможно, в кооперации с Китаем.</w:t>
      </w:r>
    </w:p>
    <w:p w:rsidR="00543CC6" w:rsidRPr="002335CC" w:rsidRDefault="002335CC" w:rsidP="00233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5CC">
        <w:rPr>
          <w:rFonts w:ascii="Times New Roman" w:hAnsi="Times New Roman" w:cs="Times New Roman"/>
          <w:sz w:val="28"/>
          <w:szCs w:val="28"/>
        </w:rPr>
        <w:t xml:space="preserve">Предполагаем, что </w:t>
      </w:r>
      <w:r>
        <w:rPr>
          <w:rFonts w:ascii="Times New Roman" w:hAnsi="Times New Roman" w:cs="Times New Roman"/>
          <w:sz w:val="28"/>
          <w:szCs w:val="28"/>
        </w:rPr>
        <w:t>Россия заинтересована в значительной активизации инвестиционной и промышленной активности на Балканах, в диверсифик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своего товарооборота. Необходимо принятие специализированной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цепции политики РФ на Балканах с отчётливым выбором принципов и при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ритетов. В особенности важно укрепление суверенитета и территориальной целостности Сербии, защита законных интересов Республики Сербской в Боснии и Герцеговине. Полезно коренным образом увеличить финансиров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сотрудничества в сфере науки, высшего образования, культуры и защиты исторических традиций</w:t>
      </w:r>
      <w:r w:rsidR="00903D7E">
        <w:rPr>
          <w:rFonts w:ascii="Times New Roman" w:hAnsi="Times New Roman" w:cs="Times New Roman"/>
          <w:sz w:val="28"/>
          <w:szCs w:val="28"/>
        </w:rPr>
        <w:t>, нарастить активность РФ в балканском информац</w:t>
      </w:r>
      <w:r w:rsidR="00903D7E">
        <w:rPr>
          <w:rFonts w:ascii="Times New Roman" w:hAnsi="Times New Roman" w:cs="Times New Roman"/>
          <w:sz w:val="28"/>
          <w:szCs w:val="28"/>
        </w:rPr>
        <w:t>и</w:t>
      </w:r>
      <w:r w:rsidR="00903D7E">
        <w:rPr>
          <w:rFonts w:ascii="Times New Roman" w:hAnsi="Times New Roman" w:cs="Times New Roman"/>
          <w:sz w:val="28"/>
          <w:szCs w:val="28"/>
        </w:rPr>
        <w:t>онном пространстве</w:t>
      </w:r>
      <w:r>
        <w:rPr>
          <w:rFonts w:ascii="Times New Roman" w:hAnsi="Times New Roman" w:cs="Times New Roman"/>
          <w:sz w:val="28"/>
          <w:szCs w:val="28"/>
        </w:rPr>
        <w:t>. Эти меры могут ограничить геополитическую и цив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лизационную экспансию Запада на Балканах.</w:t>
      </w:r>
    </w:p>
    <w:p w:rsidR="00543CC6" w:rsidRDefault="00543CC6" w:rsidP="008659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520" w:rsidRDefault="00202F9C" w:rsidP="008659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52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02F9C" w:rsidRPr="00207520" w:rsidRDefault="00202F9C" w:rsidP="008659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Бокерия</w:t>
      </w:r>
      <w:proofErr w:type="spellEnd"/>
      <w:r w:rsidRPr="0020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Pr="00207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Пеич</w:t>
      </w:r>
      <w:proofErr w:type="spellEnd"/>
      <w:r w:rsidRPr="0020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(2018). </w:t>
      </w:r>
      <w:r w:rsidRPr="00207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Россия и Сербия: пути взаимодействия.</w:t>
      </w:r>
      <w:r w:rsidRPr="0020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и современный мир. Москва, № 3, с. 92–102.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hAnsi="Times New Roman" w:cs="Times New Roman"/>
          <w:i/>
          <w:sz w:val="28"/>
          <w:szCs w:val="28"/>
        </w:rPr>
        <w:t>Болгары все больше боятся радикального ислама и все меньше России.</w:t>
      </w:r>
      <w:r w:rsidRPr="00207520">
        <w:rPr>
          <w:rFonts w:ascii="Times New Roman" w:hAnsi="Times New Roman" w:cs="Times New Roman"/>
          <w:sz w:val="28"/>
          <w:szCs w:val="28"/>
        </w:rPr>
        <w:t xml:space="preserve"> (2014). Режим доступа:</w:t>
      </w:r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520">
        <w:rPr>
          <w:rFonts w:ascii="Times New Roman" w:hAnsi="Times New Roman" w:cs="Times New Roman"/>
          <w:sz w:val="28"/>
          <w:szCs w:val="28"/>
        </w:rPr>
        <w:t>www.newsbg.ru/obschestvo/89-obschestvo/10308-bolgary-vsehbolshe-bojatsja-radikalnogo-islama-i-vseh-menshe-rossii.html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hAnsi="Times New Roman" w:cs="Times New Roman"/>
          <w:sz w:val="28"/>
          <w:szCs w:val="28"/>
        </w:rPr>
        <w:t>Бондарев Н. (2019).</w:t>
      </w:r>
      <w:r w:rsidRPr="00207520">
        <w:rPr>
          <w:rFonts w:ascii="Times New Roman" w:hAnsi="Times New Roman" w:cs="Times New Roman"/>
          <w:i/>
          <w:sz w:val="28"/>
          <w:szCs w:val="28"/>
        </w:rPr>
        <w:t xml:space="preserve"> «Россия на Балканах ходит как лунатик». Беседа с известным историком-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балканистом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>, доцентом РГГУ.</w:t>
      </w:r>
      <w:r w:rsidRPr="00207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Режим доступа: </w:t>
      </w:r>
      <w:hyperlink r:id="rId8" w:history="1">
        <w:r w:rsidR="006D5C4D" w:rsidRPr="00183FCF">
          <w:rPr>
            <w:rStyle w:val="aa"/>
            <w:rFonts w:ascii="Times New Roman" w:hAnsi="Times New Roman" w:cs="Times New Roman"/>
            <w:sz w:val="28"/>
            <w:szCs w:val="28"/>
          </w:rPr>
          <w:t>http://www.stoletie.ru/slavyanskoe_pole/nikita_bondarev_rossija_na_balkanah_ khodit_kak_lunatik_201.htm</w:t>
        </w:r>
      </w:hyperlink>
    </w:p>
    <w:p w:rsidR="00202F9C" w:rsidRPr="001854C4" w:rsidRDefault="00202F9C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Буквич</w:t>
      </w:r>
      <w:proofErr w:type="spellEnd"/>
      <w:r w:rsidRPr="00202F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075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Pr="00202F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(2014). </w:t>
      </w:r>
      <w:r w:rsidRPr="0020752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Региональная проблема социалистической Югославии в 1945 – 1991 гг.</w:t>
      </w:r>
      <w:r w:rsidRPr="002075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Вестник Мордовского университета. Саранск, № 3, с. 132.</w:t>
      </w:r>
    </w:p>
    <w:p w:rsidR="00207520" w:rsidRPr="00207520" w:rsidRDefault="00207520" w:rsidP="00865997">
      <w:pPr>
        <w:pStyle w:val="a7"/>
        <w:ind w:firstLine="567"/>
        <w:jc w:val="both"/>
        <w:rPr>
          <w:sz w:val="28"/>
          <w:szCs w:val="28"/>
        </w:rPr>
      </w:pPr>
      <w:r w:rsidRPr="00207520">
        <w:rPr>
          <w:rFonts w:ascii="Times New Roman" w:hAnsi="Times New Roman" w:cs="Times New Roman"/>
          <w:sz w:val="28"/>
          <w:szCs w:val="28"/>
        </w:rPr>
        <w:lastRenderedPageBreak/>
        <w:t xml:space="preserve">Валецкий О. (2017). </w:t>
      </w:r>
      <w:r w:rsidRPr="002075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Война на Балканах ещё не закончилась</w:t>
      </w:r>
      <w:r w:rsidRPr="00207520">
        <w:rPr>
          <w:rFonts w:ascii="Times New Roman" w:hAnsi="Times New Roman" w:cs="Times New Roman"/>
          <w:sz w:val="28"/>
          <w:szCs w:val="28"/>
        </w:rPr>
        <w:t>.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ступа:</w:t>
      </w:r>
      <w:r w:rsidRPr="002075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geo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politica</w:t>
      </w:r>
      <w:proofErr w:type="spellEnd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info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voyna</w:t>
      </w:r>
      <w:proofErr w:type="spellEnd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proofErr w:type="spellEnd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balkanakh</w:t>
      </w:r>
      <w:proofErr w:type="spellEnd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eschyo</w:t>
      </w:r>
      <w:proofErr w:type="spellEnd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zakonchilas</w:t>
      </w:r>
      <w:proofErr w:type="spellEnd"/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75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html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Видмарович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Б. (2017), </w:t>
      </w:r>
      <w:r w:rsidRPr="00207520">
        <w:rPr>
          <w:rFonts w:ascii="Times New Roman" w:hAnsi="Times New Roman" w:cs="Times New Roman"/>
          <w:i/>
          <w:sz w:val="28"/>
          <w:szCs w:val="28"/>
        </w:rPr>
        <w:t xml:space="preserve">Как Россия и Китай борются за роль главного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неевропейца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на Балканах</w:t>
      </w:r>
      <w:r w:rsidRPr="00207520">
        <w:rPr>
          <w:rFonts w:ascii="Times New Roman" w:hAnsi="Times New Roman" w:cs="Times New Roman"/>
          <w:sz w:val="28"/>
          <w:szCs w:val="28"/>
        </w:rPr>
        <w:t>. Режим доступа:</w:t>
      </w:r>
      <w:r w:rsidRPr="0020752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https://carnegie.ru/commentary/75080</w:t>
        </w:r>
      </w:hyperlink>
    </w:p>
    <w:p w:rsidR="00207520" w:rsidRPr="00207520" w:rsidRDefault="00207520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hAnsi="Times New Roman" w:cs="Times New Roman"/>
          <w:i/>
          <w:sz w:val="28"/>
          <w:szCs w:val="28"/>
        </w:rPr>
        <w:t>Внешняя торговля России с Сербией в 1 кв. 2019 г.</w:t>
      </w:r>
      <w:r w:rsidRPr="00207520">
        <w:rPr>
          <w:rFonts w:ascii="Times New Roman" w:hAnsi="Times New Roman" w:cs="Times New Roman"/>
          <w:sz w:val="28"/>
          <w:szCs w:val="28"/>
        </w:rPr>
        <w:t xml:space="preserve"> (2019). 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</w:rPr>
        <w:t>Режим дост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</w:rPr>
        <w:t>у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па: </w:t>
      </w:r>
      <w:hyperlink r:id="rId10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russian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trade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reports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and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reviews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/2019-05/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vneshnyaya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torgovlya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rossii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serbiey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-1-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kv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-2019-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207520" w:rsidRPr="00207520" w:rsidRDefault="00207520" w:rsidP="00865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7520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207520">
        <w:rPr>
          <w:rFonts w:ascii="Times New Roman" w:hAnsi="Times New Roman" w:cs="Times New Roman"/>
          <w:sz w:val="28"/>
          <w:szCs w:val="28"/>
        </w:rPr>
        <w:t>ћиновић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Р. (2018).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Војна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неутралност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будућност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Србије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. Политика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националне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безбедности,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, година IX,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. 14,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1, с. 23–38.</w:t>
      </w:r>
    </w:p>
    <w:p w:rsidR="00207520" w:rsidRPr="00207520" w:rsidRDefault="00207520" w:rsidP="00865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Деспотовић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Љ. (2014).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Геоенергетика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и геополитика: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гасовод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Јужни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ток и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положај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Србије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процесима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геоенергетског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07520">
        <w:rPr>
          <w:rFonts w:ascii="Times New Roman" w:hAnsi="Times New Roman" w:cs="Times New Roman"/>
          <w:i/>
          <w:sz w:val="28"/>
          <w:szCs w:val="28"/>
        </w:rPr>
        <w:t>прекомпонова</w:t>
      </w:r>
      <w:proofErr w:type="gramEnd"/>
      <w:r w:rsidRPr="00207520">
        <w:rPr>
          <w:rFonts w:ascii="Times New Roman" w:hAnsi="Times New Roman" w:cs="Times New Roman"/>
          <w:i/>
          <w:sz w:val="28"/>
          <w:szCs w:val="28"/>
        </w:rPr>
        <w:t>ња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односа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моћи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ЕУ и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Руске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Федерације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. Политика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националне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безбедности.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, година V,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. 6,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1, с. 31–44.</w:t>
      </w:r>
    </w:p>
    <w:p w:rsidR="00202F9C" w:rsidRPr="00202F9C" w:rsidRDefault="00FA6D48" w:rsidP="0086599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02F9C" w:rsidRPr="00202F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Дронина</w:t>
        </w:r>
      </w:hyperlink>
      <w:r w:rsidR="00202F9C" w:rsidRPr="00202F9C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И. (2018). </w:t>
      </w:r>
      <w:r w:rsidR="00202F9C" w:rsidRPr="00202F9C">
        <w:rPr>
          <w:rFonts w:ascii="Times New Roman" w:hAnsi="Times New Roman" w:cs="Times New Roman"/>
          <w:i/>
          <w:sz w:val="28"/>
          <w:szCs w:val="28"/>
        </w:rPr>
        <w:t xml:space="preserve">Стратегические планы Сербии и России. </w:t>
      </w:r>
      <w:r w:rsidR="00202F9C" w:rsidRPr="00202F9C">
        <w:rPr>
          <w:rFonts w:ascii="Times New Roman" w:hAnsi="Times New Roman" w:cs="Times New Roman"/>
          <w:sz w:val="28"/>
          <w:szCs w:val="28"/>
        </w:rPr>
        <w:t>Независ</w:t>
      </w:r>
      <w:r w:rsidR="00202F9C" w:rsidRPr="00202F9C">
        <w:rPr>
          <w:rFonts w:ascii="Times New Roman" w:hAnsi="Times New Roman" w:cs="Times New Roman"/>
          <w:sz w:val="28"/>
          <w:szCs w:val="28"/>
        </w:rPr>
        <w:t>и</w:t>
      </w:r>
      <w:r w:rsidR="00202F9C" w:rsidRPr="00202F9C">
        <w:rPr>
          <w:rFonts w:ascii="Times New Roman" w:hAnsi="Times New Roman" w:cs="Times New Roman"/>
          <w:sz w:val="28"/>
          <w:szCs w:val="28"/>
        </w:rPr>
        <w:t>мая газета, 12 янв.</w:t>
      </w:r>
    </w:p>
    <w:p w:rsidR="00207520" w:rsidRPr="00207520" w:rsidRDefault="00207520" w:rsidP="0086599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Ђурковић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М. (2018).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Савремена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Руска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спољна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политика и </w:t>
      </w:r>
      <w:proofErr w:type="spellStart"/>
      <w:proofErr w:type="gramStart"/>
      <w:r w:rsidRPr="00207520">
        <w:rPr>
          <w:rFonts w:ascii="Times New Roman" w:hAnsi="Times New Roman" w:cs="Times New Roman"/>
          <w:i/>
          <w:sz w:val="28"/>
          <w:szCs w:val="28"/>
        </w:rPr>
        <w:t>Срби</w:t>
      </w:r>
      <w:proofErr w:type="gramEnd"/>
      <w:r w:rsidRPr="00207520">
        <w:rPr>
          <w:rFonts w:ascii="Times New Roman" w:hAnsi="Times New Roman" w:cs="Times New Roman"/>
          <w:i/>
          <w:sz w:val="28"/>
          <w:szCs w:val="28"/>
        </w:rPr>
        <w:t>ја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п</w:t>
      </w:r>
      <w:r w:rsidRPr="00207520">
        <w:rPr>
          <w:rFonts w:ascii="Times New Roman" w:hAnsi="Times New Roman" w:cs="Times New Roman"/>
          <w:i/>
          <w:sz w:val="28"/>
          <w:szCs w:val="28"/>
        </w:rPr>
        <w:t>о</w:t>
      </w:r>
      <w:r w:rsidRPr="00207520">
        <w:rPr>
          <w:rFonts w:ascii="Times New Roman" w:hAnsi="Times New Roman" w:cs="Times New Roman"/>
          <w:i/>
          <w:sz w:val="28"/>
          <w:szCs w:val="28"/>
        </w:rPr>
        <w:t>четком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XXI века</w:t>
      </w:r>
      <w:r w:rsidRPr="00207520"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12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http://arhiva.vidovdan.org/2018/02/11/</w:t>
        </w:r>
      </w:hyperlink>
      <w:r w:rsidRPr="00207520">
        <w:rPr>
          <w:rFonts w:ascii="Times New Roman" w:hAnsi="Times New Roman" w:cs="Times New Roman"/>
          <w:sz w:val="28"/>
          <w:szCs w:val="28"/>
        </w:rPr>
        <w:t>ђуркови</w:t>
      </w:r>
      <w:proofErr w:type="gramStart"/>
      <w:r w:rsidRPr="00207520">
        <w:rPr>
          <w:rFonts w:ascii="Times New Roman" w:hAnsi="Times New Roman" w:cs="Times New Roman"/>
          <w:sz w:val="28"/>
          <w:szCs w:val="28"/>
        </w:rPr>
        <w:t>ћ-</w:t>
      </w:r>
      <w:proofErr w:type="gramEnd"/>
      <w:r w:rsidRPr="00207520">
        <w:rPr>
          <w:rFonts w:ascii="Times New Roman" w:hAnsi="Times New Roman" w:cs="Times New Roman"/>
          <w:sz w:val="28"/>
          <w:szCs w:val="28"/>
        </w:rPr>
        <w:t>савремена-руска-спољна-поли/</w:t>
      </w:r>
    </w:p>
    <w:p w:rsidR="00207520" w:rsidRPr="00207520" w:rsidRDefault="00207520" w:rsidP="00865997">
      <w:pPr>
        <w:pStyle w:val="a7"/>
        <w:ind w:firstLine="567"/>
        <w:jc w:val="both"/>
        <w:rPr>
          <w:sz w:val="28"/>
          <w:szCs w:val="28"/>
        </w:rPr>
      </w:pPr>
      <w:r w:rsidRPr="00207520">
        <w:rPr>
          <w:rFonts w:ascii="Times New Roman" w:hAnsi="Times New Roman" w:cs="Times New Roman"/>
          <w:sz w:val="28"/>
          <w:szCs w:val="28"/>
        </w:rPr>
        <w:t xml:space="preserve">Егорова Е. (2019). </w:t>
      </w:r>
      <w:r w:rsidRPr="00207520">
        <w:rPr>
          <w:rFonts w:ascii="Times New Roman" w:hAnsi="Times New Roman" w:cs="Times New Roman"/>
          <w:i/>
          <w:sz w:val="28"/>
          <w:szCs w:val="28"/>
        </w:rPr>
        <w:t xml:space="preserve">Путин: Россия потратит $1,4 </w:t>
      </w:r>
      <w:proofErr w:type="gramStart"/>
      <w:r w:rsidRPr="00207520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на сербскую нитку «Турецкого потока».</w:t>
      </w:r>
      <w:r w:rsidRPr="00207520">
        <w:rPr>
          <w:rFonts w:ascii="Times New Roman" w:hAnsi="Times New Roman" w:cs="Times New Roman"/>
          <w:sz w:val="28"/>
          <w:szCs w:val="28"/>
        </w:rPr>
        <w:t xml:space="preserve"> 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Режим доступа: </w:t>
      </w:r>
      <w:hyperlink r:id="rId13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mk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politics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/2019/01/17/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putin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rossiya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potratit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-14-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mlrd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na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serbskuyu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nitku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tureckogo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potoka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520">
        <w:rPr>
          <w:rFonts w:ascii="Times New Roman" w:hAnsi="Times New Roman" w:cs="Times New Roman"/>
          <w:sz w:val="28"/>
          <w:szCs w:val="28"/>
        </w:rPr>
        <w:t xml:space="preserve">Железняк С.В. (2017). </w:t>
      </w:r>
      <w:r w:rsidRPr="002075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Вместо экспансии НАТО – военный нейтрал</w:t>
      </w:r>
      <w:r w:rsidRPr="002075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2075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тет. </w:t>
      </w:r>
      <w:r w:rsidRPr="002075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http://www.oborona.ru/includes/periodics/conceptions/2017/0215/231120706/detail.shtml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rStyle w:val="a9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Искендеров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П.А. (2010).</w:t>
      </w:r>
      <w:r w:rsidRPr="00207520">
        <w:rPr>
          <w:rStyle w:val="a9"/>
          <w:sz w:val="28"/>
          <w:szCs w:val="28"/>
        </w:rPr>
        <w:t xml:space="preserve"> </w:t>
      </w:r>
      <w:r w:rsidRPr="00207520">
        <w:rPr>
          <w:rFonts w:ascii="Times New Roman" w:hAnsi="Times New Roman" w:cs="Times New Roman"/>
          <w:i/>
          <w:sz w:val="28"/>
          <w:szCs w:val="28"/>
        </w:rPr>
        <w:t>Балканы: прошлое, настоящее и будущее.</w:t>
      </w:r>
      <w:r w:rsidRPr="00207520">
        <w:rPr>
          <w:rFonts w:ascii="Times New Roman" w:hAnsi="Times New Roman" w:cs="Times New Roman"/>
          <w:sz w:val="28"/>
          <w:szCs w:val="28"/>
        </w:rPr>
        <w:t xml:space="preserve"> Р</w:t>
      </w:r>
      <w:r w:rsidRPr="00207520">
        <w:rPr>
          <w:rFonts w:ascii="Times New Roman" w:hAnsi="Times New Roman" w:cs="Times New Roman"/>
          <w:sz w:val="28"/>
          <w:szCs w:val="28"/>
        </w:rPr>
        <w:t>е</w:t>
      </w:r>
      <w:r w:rsidRPr="00207520">
        <w:rPr>
          <w:rFonts w:ascii="Times New Roman" w:hAnsi="Times New Roman" w:cs="Times New Roman"/>
          <w:sz w:val="28"/>
          <w:szCs w:val="28"/>
        </w:rPr>
        <w:t>жим доступа:</w:t>
      </w:r>
      <w:r w:rsidRPr="0020752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5" w:history="1">
        <w:r w:rsidRPr="00207520">
          <w:rPr>
            <w:rStyle w:val="aa"/>
            <w:rFonts w:ascii="Times New Roman" w:hAnsi="Times New Roman" w:cs="Times New Roman"/>
            <w:sz w:val="28"/>
            <w:szCs w:val="28"/>
          </w:rPr>
          <w:t>http://www.perspektivy.info/oykumena/balkan/balkany_proshloje_nastojashheje_i_budushheje_2010-06-09.htm</w:t>
        </w:r>
      </w:hyperlink>
    </w:p>
    <w:p w:rsidR="00207520" w:rsidRPr="006D5C4D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Искендеров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П.П. (2018). </w:t>
      </w:r>
      <w:r w:rsidRPr="00207520">
        <w:rPr>
          <w:rFonts w:ascii="Times New Roman" w:hAnsi="Times New Roman" w:cs="Times New Roman"/>
          <w:i/>
          <w:sz w:val="28"/>
          <w:szCs w:val="28"/>
        </w:rPr>
        <w:t>Балканы: новый раунд геополитических игр</w:t>
      </w:r>
      <w:r w:rsidRPr="00207520"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16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https://interaffairs.ru/news/show/21252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hAnsi="Times New Roman" w:cs="Times New Roman"/>
          <w:sz w:val="28"/>
          <w:szCs w:val="28"/>
        </w:rPr>
        <w:t xml:space="preserve">Князев Ю.К. (2017). </w:t>
      </w:r>
      <w:r w:rsidRPr="00207520">
        <w:rPr>
          <w:rFonts w:ascii="Times New Roman" w:hAnsi="Times New Roman" w:cs="Times New Roman"/>
          <w:bCs/>
          <w:i/>
          <w:sz w:val="28"/>
          <w:szCs w:val="28"/>
        </w:rPr>
        <w:t>Хорватия после вступления в Евросоюз. Оправд</w:t>
      </w:r>
      <w:r w:rsidRPr="00207520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Pr="00207520">
        <w:rPr>
          <w:rFonts w:ascii="Times New Roman" w:hAnsi="Times New Roman" w:cs="Times New Roman"/>
          <w:bCs/>
          <w:i/>
          <w:sz w:val="28"/>
          <w:szCs w:val="28"/>
        </w:rPr>
        <w:t xml:space="preserve">ваются ли первоначальные ожидания? </w:t>
      </w:r>
      <w:r w:rsidRPr="00207520">
        <w:rPr>
          <w:rFonts w:ascii="Times New Roman" w:hAnsi="Times New Roman" w:cs="Times New Roman"/>
          <w:bCs/>
          <w:sz w:val="28"/>
          <w:szCs w:val="28"/>
        </w:rPr>
        <w:t>Свободная мысль. № 3. С. 198.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hAnsi="Times New Roman" w:cs="Times New Roman"/>
          <w:sz w:val="28"/>
          <w:szCs w:val="28"/>
        </w:rPr>
        <w:t xml:space="preserve">Ковальчук Ю. (2019). </w:t>
      </w:r>
      <w:r w:rsidRPr="00207520">
        <w:rPr>
          <w:rFonts w:ascii="Times New Roman" w:hAnsi="Times New Roman" w:cs="Times New Roman"/>
          <w:i/>
          <w:sz w:val="28"/>
          <w:szCs w:val="28"/>
        </w:rPr>
        <w:t>ЕС «убеждают» Балканы принять нелегальных мигрантов</w:t>
      </w:r>
      <w:r w:rsidRPr="00207520"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17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https://balkanist.ru/es-ubezhdayut-balkany-prinyat-nelegalnyh-migrantov/</w:t>
        </w:r>
      </w:hyperlink>
    </w:p>
    <w:p w:rsidR="00202F9C" w:rsidRPr="00202F9C" w:rsidRDefault="00202F9C" w:rsidP="00865997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2F9C">
        <w:rPr>
          <w:rFonts w:ascii="Times New Roman" w:hAnsi="Times New Roman" w:cs="Times New Roman"/>
          <w:sz w:val="28"/>
          <w:szCs w:val="28"/>
        </w:rPr>
        <w:t>Колбановский</w:t>
      </w:r>
      <w:proofErr w:type="spellEnd"/>
      <w:r w:rsidRPr="00202F9C">
        <w:rPr>
          <w:rFonts w:ascii="Times New Roman" w:hAnsi="Times New Roman" w:cs="Times New Roman"/>
          <w:sz w:val="28"/>
          <w:szCs w:val="28"/>
        </w:rPr>
        <w:t xml:space="preserve"> В. (2019). </w:t>
      </w:r>
      <w:r w:rsidRPr="00202F9C">
        <w:rPr>
          <w:rFonts w:ascii="Times New Roman" w:hAnsi="Times New Roman" w:cs="Times New Roman"/>
          <w:i/>
          <w:sz w:val="28"/>
          <w:szCs w:val="28"/>
        </w:rPr>
        <w:t>К чему привела Россию соглашательская пол</w:t>
      </w:r>
      <w:r w:rsidRPr="00202F9C">
        <w:rPr>
          <w:rFonts w:ascii="Times New Roman" w:hAnsi="Times New Roman" w:cs="Times New Roman"/>
          <w:i/>
          <w:sz w:val="28"/>
          <w:szCs w:val="28"/>
        </w:rPr>
        <w:t>и</w:t>
      </w:r>
      <w:r w:rsidRPr="00202F9C">
        <w:rPr>
          <w:rFonts w:ascii="Times New Roman" w:hAnsi="Times New Roman" w:cs="Times New Roman"/>
          <w:i/>
          <w:sz w:val="28"/>
          <w:szCs w:val="28"/>
        </w:rPr>
        <w:t>тика на Балканах.</w:t>
      </w:r>
      <w:r w:rsidRPr="00202F9C">
        <w:rPr>
          <w:rFonts w:ascii="Times New Roman" w:hAnsi="Times New Roman" w:cs="Times New Roman"/>
          <w:sz w:val="28"/>
          <w:szCs w:val="28"/>
        </w:rPr>
        <w:t xml:space="preserve"> </w:t>
      </w:r>
      <w:r w:rsidRPr="00202F9C">
        <w:rPr>
          <w:rFonts w:ascii="Times New Roman" w:eastAsia="Times New Roman" w:hAnsi="Times New Roman" w:cs="Times New Roman"/>
          <w:kern w:val="36"/>
          <w:sz w:val="28"/>
          <w:szCs w:val="28"/>
        </w:rPr>
        <w:t>Режим доступа:</w:t>
      </w:r>
      <w:r w:rsidRPr="00202F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hyperlink r:id="rId18" w:history="1">
        <w:r w:rsidRPr="00202F9C">
          <w:rPr>
            <w:rStyle w:val="aa"/>
            <w:rFonts w:ascii="Times New Roman" w:hAnsi="Times New Roman" w:cs="Times New Roman"/>
            <w:sz w:val="28"/>
            <w:szCs w:val="28"/>
          </w:rPr>
          <w:t>https://eadaily.com/ru/news/2019/04/22/k-chemu-privela-rossiyu-soglashatelskaya-politika-na-balkanah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hAnsi="Times New Roman" w:cs="Times New Roman"/>
          <w:i/>
          <w:sz w:val="28"/>
          <w:szCs w:val="28"/>
        </w:rPr>
        <w:lastRenderedPageBreak/>
        <w:t>Концепция внешней политики Российской Федерации</w:t>
      </w:r>
      <w:r w:rsidRPr="00207520">
        <w:rPr>
          <w:rFonts w:ascii="Times New Roman" w:hAnsi="Times New Roman" w:cs="Times New Roman"/>
          <w:sz w:val="28"/>
          <w:szCs w:val="28"/>
        </w:rPr>
        <w:t xml:space="preserve"> (2016). </w:t>
      </w:r>
      <w:proofErr w:type="gramStart"/>
      <w:r w:rsidRPr="00207520">
        <w:rPr>
          <w:rFonts w:ascii="Times New Roman" w:hAnsi="Times New Roman" w:cs="Times New Roman"/>
          <w:sz w:val="28"/>
          <w:szCs w:val="28"/>
        </w:rPr>
        <w:t>Утвержд</w:t>
      </w:r>
      <w:r w:rsidRPr="00207520">
        <w:rPr>
          <w:rFonts w:ascii="Times New Roman" w:hAnsi="Times New Roman" w:cs="Times New Roman"/>
          <w:sz w:val="28"/>
          <w:szCs w:val="28"/>
        </w:rPr>
        <w:t>е</w:t>
      </w:r>
      <w:r w:rsidRPr="002075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7520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30 ноября 2016 г. № 640. Режим доступа:</w:t>
      </w:r>
      <w:r w:rsidRPr="0020752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kremlin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acts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bank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/41451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hAnsi="Times New Roman" w:cs="Times New Roman"/>
          <w:sz w:val="28"/>
          <w:szCs w:val="28"/>
        </w:rPr>
        <w:t xml:space="preserve">Кудряшова И.В. (2010). </w:t>
      </w:r>
      <w:r w:rsidRPr="00207520">
        <w:rPr>
          <w:rFonts w:ascii="Times New Roman" w:hAnsi="Times New Roman" w:cs="Times New Roman"/>
          <w:i/>
          <w:sz w:val="28"/>
          <w:szCs w:val="28"/>
        </w:rPr>
        <w:t>Этнополитическая гомогенизация под межд</w:t>
      </w:r>
      <w:r w:rsidRPr="00207520">
        <w:rPr>
          <w:rFonts w:ascii="Times New Roman" w:hAnsi="Times New Roman" w:cs="Times New Roman"/>
          <w:i/>
          <w:sz w:val="28"/>
          <w:szCs w:val="28"/>
        </w:rPr>
        <w:t>у</w:t>
      </w:r>
      <w:r w:rsidRPr="00207520">
        <w:rPr>
          <w:rFonts w:ascii="Times New Roman" w:hAnsi="Times New Roman" w:cs="Times New Roman"/>
          <w:i/>
          <w:sz w:val="28"/>
          <w:szCs w:val="28"/>
        </w:rPr>
        <w:t>народным контролем: Босния и Герцеговина и Косово.</w:t>
      </w:r>
      <w:r w:rsidRPr="00207520">
        <w:rPr>
          <w:rFonts w:ascii="Times New Roman" w:hAnsi="Times New Roman" w:cs="Times New Roman"/>
          <w:sz w:val="28"/>
          <w:szCs w:val="28"/>
        </w:rPr>
        <w:t xml:space="preserve"> Политическая наука. Москва, № 1, с. 100–137.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Лобанов К.Н., Шахов В.В. (2017). </w:t>
      </w:r>
      <w:r w:rsidRPr="00207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Западные Балканы как объект геоп</w:t>
      </w:r>
      <w:r w:rsidRPr="00207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07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литического анализа современной ситуации в регионе</w:t>
      </w:r>
      <w:r w:rsidRPr="00207520">
        <w:rPr>
          <w:rFonts w:ascii="Times New Roman" w:hAnsi="Times New Roman" w:cs="Times New Roman"/>
          <w:sz w:val="28"/>
          <w:szCs w:val="28"/>
        </w:rPr>
        <w:t>.</w:t>
      </w:r>
      <w:r w:rsidRPr="0020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20752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Среднерусский вес</w:t>
        </w:r>
        <w:r w:rsidRPr="0020752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</w:t>
        </w:r>
        <w:r w:rsidRPr="0020752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ник общественных наук</w:t>
        </w:r>
      </w:hyperlink>
      <w:r w:rsidRPr="00207520">
        <w:rPr>
          <w:rFonts w:ascii="Times New Roman" w:hAnsi="Times New Roman" w:cs="Times New Roman"/>
          <w:sz w:val="28"/>
          <w:szCs w:val="28"/>
        </w:rPr>
        <w:t>. Орёл, Т. 12, № 4. С. 62–63.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hAnsi="Times New Roman" w:cs="Times New Roman"/>
          <w:sz w:val="28"/>
          <w:szCs w:val="28"/>
        </w:rPr>
        <w:t xml:space="preserve">Лобанов М.М.,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Звезданович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-Лобанова Е. (2016). </w:t>
      </w:r>
      <w:r w:rsidRPr="00207520">
        <w:rPr>
          <w:rFonts w:ascii="Times New Roman" w:hAnsi="Times New Roman" w:cs="Times New Roman"/>
          <w:i/>
          <w:sz w:val="28"/>
          <w:szCs w:val="28"/>
        </w:rPr>
        <w:t>Отношения Сербии с Россией и ЕС в зеркале национальной прессы.</w:t>
      </w:r>
      <w:r w:rsidRPr="00207520">
        <w:rPr>
          <w:rFonts w:ascii="Times New Roman" w:hAnsi="Times New Roman" w:cs="Times New Roman"/>
          <w:sz w:val="28"/>
          <w:szCs w:val="28"/>
        </w:rPr>
        <w:t xml:space="preserve"> Современная Европа. № 3 (69), с. 79–92.</w:t>
      </w:r>
    </w:p>
    <w:p w:rsidR="00207520" w:rsidRPr="00207520" w:rsidRDefault="00207520" w:rsidP="00865997">
      <w:pPr>
        <w:pStyle w:val="a7"/>
        <w:ind w:firstLine="567"/>
        <w:jc w:val="both"/>
        <w:rPr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Люлько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Л. (2013). </w:t>
      </w:r>
      <w:r w:rsidRPr="00207520">
        <w:rPr>
          <w:rFonts w:ascii="Times New Roman" w:hAnsi="Times New Roman" w:cs="Times New Roman"/>
          <w:i/>
          <w:sz w:val="28"/>
          <w:szCs w:val="28"/>
        </w:rPr>
        <w:t>Геноцид сербов в Хорватии продолжается.</w:t>
      </w:r>
      <w:r w:rsidRPr="00207520">
        <w:rPr>
          <w:rFonts w:ascii="Times New Roman" w:hAnsi="Times New Roman" w:cs="Times New Roman"/>
          <w:sz w:val="28"/>
          <w:szCs w:val="28"/>
        </w:rPr>
        <w:t xml:space="preserve"> Режим доступа:</w:t>
      </w:r>
      <w:r w:rsidRPr="0020752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1" w:history="1">
        <w:r w:rsidRPr="00207520">
          <w:rPr>
            <w:rStyle w:val="aa"/>
            <w:rFonts w:ascii="Times New Roman" w:hAnsi="Times New Roman" w:cs="Times New Roman"/>
            <w:sz w:val="28"/>
            <w:szCs w:val="28"/>
          </w:rPr>
          <w:t>http://www.pravda.ru/world/europe/balkans/12-04-2013/1152161-croatia-0/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sz w:val="28"/>
          <w:szCs w:val="28"/>
        </w:rPr>
      </w:pPr>
      <w:r w:rsidRPr="00207520">
        <w:rPr>
          <w:rFonts w:ascii="Times New Roman" w:hAnsi="Times New Roman" w:cs="Times New Roman"/>
          <w:sz w:val="28"/>
          <w:szCs w:val="28"/>
        </w:rPr>
        <w:t xml:space="preserve">Максакова М.А. (2016). </w:t>
      </w:r>
      <w:r w:rsidRPr="00207520">
        <w:rPr>
          <w:rFonts w:ascii="Times New Roman" w:hAnsi="Times New Roman" w:cs="Times New Roman"/>
          <w:i/>
          <w:sz w:val="28"/>
          <w:szCs w:val="28"/>
        </w:rPr>
        <w:t>Балканский вектор внешнеэкономических связей России</w:t>
      </w:r>
      <w:r w:rsidRPr="00207520">
        <w:rPr>
          <w:rFonts w:ascii="Times New Roman" w:hAnsi="Times New Roman" w:cs="Times New Roman"/>
          <w:sz w:val="28"/>
          <w:szCs w:val="28"/>
        </w:rPr>
        <w:t>. Москва: МГИМО-Университет, с. 151–153.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Пивоваренко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А. (2017). </w:t>
      </w:r>
      <w:r w:rsidRPr="00207520">
        <w:rPr>
          <w:rFonts w:ascii="Times New Roman" w:hAnsi="Times New Roman" w:cs="Times New Roman"/>
          <w:i/>
          <w:sz w:val="28"/>
          <w:szCs w:val="28"/>
        </w:rPr>
        <w:t>Черногория в «поясе сдерживания» России</w:t>
      </w:r>
      <w:r w:rsidRPr="00207520">
        <w:rPr>
          <w:rFonts w:ascii="Times New Roman" w:hAnsi="Times New Roman" w:cs="Times New Roman"/>
          <w:sz w:val="28"/>
          <w:szCs w:val="28"/>
        </w:rPr>
        <w:t>. Р</w:t>
      </w:r>
      <w:r w:rsidRPr="00207520">
        <w:rPr>
          <w:rFonts w:ascii="Times New Roman" w:hAnsi="Times New Roman" w:cs="Times New Roman"/>
          <w:sz w:val="28"/>
          <w:szCs w:val="28"/>
        </w:rPr>
        <w:t>е</w:t>
      </w:r>
      <w:r w:rsidRPr="00207520">
        <w:rPr>
          <w:rFonts w:ascii="Times New Roman" w:hAnsi="Times New Roman" w:cs="Times New Roman"/>
          <w:sz w:val="28"/>
          <w:szCs w:val="28"/>
        </w:rPr>
        <w:t xml:space="preserve">жим доступа: </w:t>
      </w:r>
      <w:hyperlink r:id="rId22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https://russiancouncil.ru/analytics-and-comments/analytics/chernogoriya-v-poyase-sderzhivaniya-rossii/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Е.Г. (2013). </w:t>
      </w:r>
      <w:r w:rsidRPr="00207520">
        <w:rPr>
          <w:rFonts w:ascii="Times New Roman" w:hAnsi="Times New Roman" w:cs="Times New Roman"/>
          <w:i/>
          <w:sz w:val="28"/>
          <w:szCs w:val="28"/>
        </w:rPr>
        <w:t>Проект «Косово»: Мафия, НАТО и большая п</w:t>
      </w:r>
      <w:r w:rsidRPr="00207520">
        <w:rPr>
          <w:rFonts w:ascii="Times New Roman" w:hAnsi="Times New Roman" w:cs="Times New Roman"/>
          <w:i/>
          <w:sz w:val="28"/>
          <w:szCs w:val="28"/>
        </w:rPr>
        <w:t>о</w:t>
      </w:r>
      <w:r w:rsidRPr="00207520">
        <w:rPr>
          <w:rFonts w:ascii="Times New Roman" w:hAnsi="Times New Roman" w:cs="Times New Roman"/>
          <w:i/>
          <w:sz w:val="28"/>
          <w:szCs w:val="28"/>
        </w:rPr>
        <w:t>литика</w:t>
      </w:r>
      <w:r w:rsidRPr="002075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Conspiratione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. Сборник монографий. Москва: Изд-во «КМК», С. 331–522.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Е.Г. (2017). </w:t>
      </w:r>
      <w:r w:rsidRPr="00207520">
        <w:rPr>
          <w:rFonts w:ascii="Times New Roman" w:hAnsi="Times New Roman" w:cs="Times New Roman"/>
          <w:i/>
          <w:sz w:val="28"/>
          <w:szCs w:val="28"/>
        </w:rPr>
        <w:t>Балканы: без экономики нет политики.</w:t>
      </w:r>
      <w:r w:rsidRPr="00207520">
        <w:rPr>
          <w:rFonts w:ascii="Times New Roman" w:hAnsi="Times New Roman" w:cs="Times New Roman"/>
          <w:sz w:val="28"/>
          <w:szCs w:val="28"/>
        </w:rPr>
        <w:t xml:space="preserve"> Свобо</w:t>
      </w:r>
      <w:r w:rsidRPr="00207520">
        <w:rPr>
          <w:rFonts w:ascii="Times New Roman" w:hAnsi="Times New Roman" w:cs="Times New Roman"/>
          <w:sz w:val="28"/>
          <w:szCs w:val="28"/>
        </w:rPr>
        <w:t>д</w:t>
      </w:r>
      <w:r w:rsidRPr="00207520">
        <w:rPr>
          <w:rFonts w:ascii="Times New Roman" w:hAnsi="Times New Roman" w:cs="Times New Roman"/>
          <w:sz w:val="28"/>
          <w:szCs w:val="28"/>
        </w:rPr>
        <w:t>ная мысль. Москва, № 1, с. 195–203.</w:t>
      </w:r>
    </w:p>
    <w:p w:rsid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Е.Г. (2018). </w:t>
      </w:r>
      <w:r w:rsidRPr="00207520">
        <w:rPr>
          <w:rFonts w:ascii="Times New Roman" w:hAnsi="Times New Roman" w:cs="Times New Roman"/>
          <w:i/>
          <w:sz w:val="28"/>
          <w:szCs w:val="28"/>
        </w:rPr>
        <w:t>Балканский рубеж России: время собирать камни</w:t>
      </w:r>
      <w:r>
        <w:rPr>
          <w:rFonts w:ascii="Times New Roman" w:hAnsi="Times New Roman" w:cs="Times New Roman"/>
          <w:sz w:val="28"/>
          <w:szCs w:val="28"/>
        </w:rPr>
        <w:t>. Москва: Книжный мир.</w:t>
      </w:r>
      <w:r w:rsidRPr="0020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520" w:rsidRPr="00207520" w:rsidRDefault="00207520" w:rsidP="00865997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207520">
        <w:rPr>
          <w:rFonts w:ascii="Times New Roman" w:hAnsi="Times New Roman" w:cs="Times New Roman"/>
          <w:b w:val="0"/>
          <w:i/>
          <w:color w:val="auto"/>
          <w:lang w:eastAsia="ru-RU"/>
        </w:rPr>
        <w:t>Президент Сербии: мы ни в коем случае не должны присоединяться к санкциям против России.</w:t>
      </w:r>
      <w:r w:rsidRPr="00207520">
        <w:rPr>
          <w:rFonts w:ascii="Times New Roman" w:hAnsi="Times New Roman" w:cs="Times New Roman"/>
          <w:b w:val="0"/>
          <w:color w:val="auto"/>
          <w:lang w:eastAsia="ru-RU"/>
        </w:rPr>
        <w:t xml:space="preserve"> (2014). </w:t>
      </w:r>
      <w:r w:rsidRPr="00207520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Режим доступа: </w:t>
      </w:r>
      <w:hyperlink r:id="rId23" w:history="1">
        <w:r w:rsidRPr="00207520">
          <w:rPr>
            <w:rFonts w:ascii="Times New Roman" w:eastAsiaTheme="minorHAnsi" w:hAnsi="Times New Roman" w:cs="Times New Roman"/>
            <w:b w:val="0"/>
            <w:bCs w:val="0"/>
            <w:color w:val="0000FF"/>
            <w:u w:val="single"/>
          </w:rPr>
          <w:t>https://tass.ru/mezhdunarodnaya-panorama/1353627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Пророковић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Д. (2018). </w:t>
      </w:r>
      <w:r w:rsidRPr="00207520">
        <w:rPr>
          <w:rFonts w:ascii="Times New Roman" w:hAnsi="Times New Roman" w:cs="Times New Roman"/>
          <w:i/>
          <w:sz w:val="28"/>
          <w:szCs w:val="28"/>
        </w:rPr>
        <w:t xml:space="preserve">Геополитика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Србије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Положај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и перспективе на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почетку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21. века</w:t>
      </w:r>
      <w:r w:rsidRPr="002075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.</w:t>
      </w:r>
    </w:p>
    <w:p w:rsidR="00207520" w:rsidRPr="00207520" w:rsidRDefault="00207520" w:rsidP="00865997">
      <w:pPr>
        <w:pStyle w:val="a7"/>
        <w:ind w:firstLine="567"/>
        <w:jc w:val="both"/>
        <w:rPr>
          <w:sz w:val="28"/>
          <w:szCs w:val="28"/>
        </w:rPr>
      </w:pPr>
      <w:r w:rsidRPr="00207520">
        <w:rPr>
          <w:rFonts w:ascii="Times New Roman" w:hAnsi="Times New Roman" w:cs="Times New Roman"/>
          <w:i/>
          <w:sz w:val="28"/>
          <w:szCs w:val="28"/>
        </w:rPr>
        <w:t>Россия на Балканах. Эволюция присутствия России в Юго-Восточной Европе и новая стратегия России</w:t>
      </w:r>
      <w:r w:rsidRPr="00207520">
        <w:rPr>
          <w:rFonts w:ascii="Times New Roman" w:hAnsi="Times New Roman" w:cs="Times New Roman"/>
          <w:sz w:val="28"/>
          <w:szCs w:val="28"/>
        </w:rPr>
        <w:t xml:space="preserve"> (2019). Режим доступа:</w:t>
      </w:r>
      <w:r w:rsidRPr="0020752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4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russiancouncil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russia</w:t>
        </w:r>
        <w:proofErr w:type="spellEnd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balkans</w:t>
        </w:r>
        <w:proofErr w:type="spellEnd"/>
      </w:hyperlink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hAnsi="Times New Roman" w:cs="Times New Roman"/>
          <w:sz w:val="28"/>
          <w:szCs w:val="28"/>
        </w:rPr>
        <w:t xml:space="preserve">Савин Л. (2017). </w:t>
      </w:r>
      <w:r w:rsidRPr="00207520">
        <w:rPr>
          <w:rFonts w:ascii="Times New Roman" w:hAnsi="Times New Roman" w:cs="Times New Roman"/>
          <w:i/>
          <w:sz w:val="28"/>
          <w:szCs w:val="28"/>
        </w:rPr>
        <w:t>Геополитические интересы России на Балканах.</w:t>
      </w:r>
      <w:r w:rsidRPr="00207520">
        <w:rPr>
          <w:rFonts w:ascii="Times New Roman" w:hAnsi="Times New Roman" w:cs="Times New Roman"/>
          <w:sz w:val="28"/>
          <w:szCs w:val="28"/>
        </w:rPr>
        <w:t xml:space="preserve"> Режим доступа:</w:t>
      </w:r>
      <w:r w:rsidRPr="0020752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5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https://www.geopolitica.ru/article/geopoliticheskie-interesy-rossii-na-balkanah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hAnsi="Times New Roman" w:cs="Times New Roman"/>
          <w:i/>
          <w:sz w:val="28"/>
          <w:szCs w:val="28"/>
        </w:rPr>
        <w:t xml:space="preserve">78 процентов болгар считают себя русофилами, а каждый пятый —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американофобом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07520">
        <w:rPr>
          <w:rFonts w:ascii="Times New Roman" w:hAnsi="Times New Roman" w:cs="Times New Roman"/>
          <w:sz w:val="28"/>
          <w:szCs w:val="28"/>
        </w:rPr>
        <w:t>(2014).</w:t>
      </w:r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520">
        <w:rPr>
          <w:rFonts w:ascii="Times New Roman" w:hAnsi="Times New Roman" w:cs="Times New Roman"/>
          <w:sz w:val="28"/>
          <w:szCs w:val="28"/>
        </w:rPr>
        <w:t>Режим доступа:</w:t>
      </w:r>
      <w:r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075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newsbg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obschestvo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/89-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obschestvo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/10603-78-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bolgar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schitajut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sebja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rusofilami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-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75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kazhdyj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pjatyj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amerikanofobom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.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207520" w:rsidRPr="00207520" w:rsidRDefault="00207520" w:rsidP="00865997">
      <w:pPr>
        <w:pStyle w:val="1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</w:pPr>
      <w:proofErr w:type="spellStart"/>
      <w:r w:rsidRPr="00207520">
        <w:rPr>
          <w:rFonts w:ascii="Times New Roman" w:hAnsi="Times New Roman" w:cs="Times New Roman"/>
          <w:b w:val="0"/>
          <w:color w:val="auto"/>
        </w:rPr>
        <w:lastRenderedPageBreak/>
        <w:t>Слободянюк</w:t>
      </w:r>
      <w:proofErr w:type="spellEnd"/>
      <w:r w:rsidRPr="00207520">
        <w:rPr>
          <w:rFonts w:ascii="Times New Roman" w:hAnsi="Times New Roman" w:cs="Times New Roman"/>
          <w:b w:val="0"/>
          <w:color w:val="auto"/>
        </w:rPr>
        <w:t xml:space="preserve"> Р. (2018). </w:t>
      </w:r>
      <w:r w:rsidRPr="00207520">
        <w:rPr>
          <w:rFonts w:ascii="Times New Roman" w:hAnsi="Times New Roman" w:cs="Times New Roman"/>
          <w:b w:val="0"/>
          <w:i/>
          <w:color w:val="auto"/>
          <w:lang w:eastAsia="ru-RU"/>
        </w:rPr>
        <w:t>Самые «вымирающие» страны мира находятся в Восточной Европе</w:t>
      </w:r>
      <w:r w:rsidRPr="00207520">
        <w:rPr>
          <w:rFonts w:ascii="Times New Roman" w:hAnsi="Times New Roman" w:cs="Times New Roman"/>
          <w:b w:val="0"/>
          <w:color w:val="auto"/>
          <w:lang w:eastAsia="ru-RU"/>
        </w:rPr>
        <w:t xml:space="preserve">. Режим доступа: </w:t>
      </w:r>
      <w:hyperlink r:id="rId26" w:history="1">
        <w:r w:rsidRPr="00207520">
          <w:rPr>
            <w:rFonts w:ascii="Times New Roman" w:eastAsiaTheme="minorHAnsi" w:hAnsi="Times New Roman" w:cs="Times New Roman"/>
            <w:b w:val="0"/>
            <w:bCs w:val="0"/>
            <w:color w:val="0000FF"/>
            <w:u w:val="single"/>
          </w:rPr>
          <w:t>https://tjournal.ru/flood/72364-samye-vymirayushchie-strany-mira-nahodyatsya-v-vostochnoy-evrope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sz w:val="28"/>
          <w:szCs w:val="28"/>
        </w:rPr>
      </w:pPr>
      <w:r w:rsidRPr="00207520">
        <w:rPr>
          <w:rFonts w:ascii="Times New Roman" w:hAnsi="Times New Roman" w:cs="Times New Roman"/>
          <w:i/>
          <w:color w:val="000000"/>
          <w:sz w:val="28"/>
          <w:szCs w:val="28"/>
        </w:rPr>
        <w:t>Статистический календарь Сербии</w:t>
      </w:r>
      <w:r w:rsidRPr="00207520">
        <w:rPr>
          <w:rFonts w:ascii="Times New Roman" w:hAnsi="Times New Roman" w:cs="Times New Roman"/>
          <w:color w:val="000000"/>
          <w:sz w:val="28"/>
          <w:szCs w:val="28"/>
        </w:rPr>
        <w:t xml:space="preserve"> (2015). 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Режим доступа: </w:t>
      </w:r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207520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webrzs</w:t>
      </w:r>
      <w:proofErr w:type="spellEnd"/>
      <w:r w:rsidRPr="002075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stat</w:t>
      </w:r>
      <w:r w:rsidRPr="002075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2075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rs</w:t>
      </w:r>
      <w:proofErr w:type="spellEnd"/>
      <w:r w:rsidRPr="00207520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WebSite</w:t>
      </w:r>
      <w:proofErr w:type="spellEnd"/>
      <w:r w:rsidRPr="0020752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repository</w:t>
      </w:r>
      <w:r w:rsidRPr="0020752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documents</w:t>
      </w:r>
      <w:r w:rsidRPr="00207520">
        <w:rPr>
          <w:rFonts w:ascii="Times New Roman" w:hAnsi="Times New Roman" w:cs="Times New Roman"/>
          <w:color w:val="000000"/>
          <w:sz w:val="28"/>
          <w:szCs w:val="28"/>
        </w:rPr>
        <w:t>/00/01/71/83/</w:t>
      </w:r>
      <w:proofErr w:type="spellStart"/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Statisticki</w:t>
      </w:r>
      <w:proofErr w:type="spellEnd"/>
      <w:r w:rsidRPr="00207520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kalendar</w:t>
      </w:r>
      <w:proofErr w:type="spellEnd"/>
      <w:r w:rsidRPr="00207520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Republike</w:t>
      </w:r>
      <w:proofErr w:type="spellEnd"/>
      <w:r w:rsidRPr="00207520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Srbije</w:t>
      </w:r>
      <w:proofErr w:type="spellEnd"/>
      <w:r w:rsidRPr="00207520">
        <w:rPr>
          <w:rFonts w:ascii="Times New Roman" w:hAnsi="Times New Roman" w:cs="Times New Roman"/>
          <w:color w:val="000000"/>
          <w:sz w:val="28"/>
          <w:szCs w:val="28"/>
        </w:rPr>
        <w:t>_2015.</w:t>
      </w:r>
      <w:proofErr w:type="spellStart"/>
      <w:r w:rsidRPr="00207520"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proofErr w:type="spellEnd"/>
    </w:p>
    <w:p w:rsidR="00207520" w:rsidRPr="00207520" w:rsidRDefault="00207520" w:rsidP="00865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bCs/>
          <w:iCs/>
          <w:sz w:val="28"/>
          <w:szCs w:val="28"/>
        </w:rPr>
        <w:t>Степић</w:t>
      </w:r>
      <w:proofErr w:type="spellEnd"/>
      <w:r w:rsidRPr="00546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7520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546BB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46BB2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546BB2">
        <w:rPr>
          <w:rFonts w:ascii="Times New Roman" w:hAnsi="Times New Roman" w:cs="Times New Roman"/>
          <w:bCs/>
          <w:iCs/>
          <w:sz w:val="28"/>
          <w:szCs w:val="28"/>
        </w:rPr>
        <w:t>(2009).</w:t>
      </w:r>
      <w:r w:rsidRPr="00546BB2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Могућности</w:t>
      </w:r>
      <w:proofErr w:type="spellEnd"/>
      <w:r w:rsidRPr="00546B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07520">
        <w:rPr>
          <w:rFonts w:ascii="Times New Roman" w:hAnsi="Times New Roman" w:cs="Times New Roman"/>
          <w:i/>
          <w:sz w:val="28"/>
          <w:szCs w:val="28"/>
        </w:rPr>
        <w:t>симбиозе</w:t>
      </w:r>
      <w:proofErr w:type="gramEnd"/>
      <w:r w:rsidRPr="00546B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српских</w:t>
      </w:r>
      <w:proofErr w:type="spellEnd"/>
      <w:r w:rsidRPr="00546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520">
        <w:rPr>
          <w:rFonts w:ascii="Times New Roman" w:hAnsi="Times New Roman" w:cs="Times New Roman"/>
          <w:i/>
          <w:sz w:val="28"/>
          <w:szCs w:val="28"/>
        </w:rPr>
        <w:t>и</w:t>
      </w:r>
      <w:r w:rsidRPr="00546B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руских</w:t>
      </w:r>
      <w:proofErr w:type="spellEnd"/>
      <w:r w:rsidRPr="00546B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геополити</w:t>
      </w:r>
      <w:r w:rsidRPr="00207520">
        <w:rPr>
          <w:rFonts w:ascii="Times New Roman" w:hAnsi="Times New Roman" w:cs="Times New Roman"/>
          <w:i/>
          <w:sz w:val="28"/>
          <w:szCs w:val="28"/>
        </w:rPr>
        <w:t>ч</w:t>
      </w:r>
      <w:r w:rsidRPr="00207520">
        <w:rPr>
          <w:rFonts w:ascii="Times New Roman" w:hAnsi="Times New Roman" w:cs="Times New Roman"/>
          <w:i/>
          <w:sz w:val="28"/>
          <w:szCs w:val="28"/>
        </w:rPr>
        <w:t>ких</w:t>
      </w:r>
      <w:proofErr w:type="spellEnd"/>
      <w:r w:rsidRPr="00546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520">
        <w:rPr>
          <w:rFonts w:ascii="Times New Roman" w:hAnsi="Times New Roman" w:cs="Times New Roman"/>
          <w:i/>
          <w:sz w:val="28"/>
          <w:szCs w:val="28"/>
        </w:rPr>
        <w:t>интереса</w:t>
      </w:r>
      <w:r w:rsidRPr="00546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520">
        <w:rPr>
          <w:rFonts w:ascii="Times New Roman" w:hAnsi="Times New Roman" w:cs="Times New Roman"/>
          <w:i/>
          <w:sz w:val="28"/>
          <w:szCs w:val="28"/>
        </w:rPr>
        <w:t>на</w:t>
      </w:r>
      <w:r w:rsidRPr="00546B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Балкану</w:t>
      </w:r>
      <w:proofErr w:type="spellEnd"/>
      <w:r w:rsidRPr="00546BB2">
        <w:rPr>
          <w:rFonts w:ascii="Times New Roman" w:hAnsi="Times New Roman" w:cs="Times New Roman"/>
          <w:sz w:val="28"/>
          <w:szCs w:val="28"/>
        </w:rPr>
        <w:t>.</w:t>
      </w:r>
      <w:r w:rsidRPr="00546BB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Национални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интерес,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, година V,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. 5,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1–2, с. 51–76.</w:t>
      </w:r>
    </w:p>
    <w:p w:rsidR="00207520" w:rsidRPr="00207520" w:rsidRDefault="00207520" w:rsidP="00865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Стојадиновић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М. (2018). </w:t>
      </w:r>
      <w:r w:rsidRPr="00207520">
        <w:rPr>
          <w:rFonts w:ascii="Times New Roman" w:hAnsi="Times New Roman" w:cs="Times New Roman"/>
          <w:i/>
          <w:sz w:val="28"/>
          <w:szCs w:val="28"/>
        </w:rPr>
        <w:t xml:space="preserve">Европа и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</w:rPr>
        <w:t>мултиполарни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</w:rPr>
        <w:t xml:space="preserve"> свет.</w:t>
      </w:r>
      <w:r w:rsidRPr="00207520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наци</w:t>
      </w:r>
      <w:r w:rsidRPr="00207520">
        <w:rPr>
          <w:rFonts w:ascii="Times New Roman" w:hAnsi="Times New Roman" w:cs="Times New Roman"/>
          <w:sz w:val="28"/>
          <w:szCs w:val="28"/>
        </w:rPr>
        <w:t>о</w:t>
      </w:r>
      <w:r w:rsidRPr="00207520">
        <w:rPr>
          <w:rFonts w:ascii="Times New Roman" w:hAnsi="Times New Roman" w:cs="Times New Roman"/>
          <w:sz w:val="28"/>
          <w:szCs w:val="28"/>
        </w:rPr>
        <w:t>налне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безбедности,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, година IX,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. 14,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1, с. 163–175.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520">
        <w:rPr>
          <w:rFonts w:ascii="Times New Roman" w:hAnsi="Times New Roman" w:cs="Times New Roman"/>
          <w:sz w:val="28"/>
          <w:szCs w:val="28"/>
        </w:rPr>
        <w:t xml:space="preserve">Стратегия национальной безопасности Российской Федерации. </w:t>
      </w:r>
      <w:proofErr w:type="gramStart"/>
      <w:r w:rsidRPr="00207520">
        <w:rPr>
          <w:rFonts w:ascii="Times New Roman" w:hAnsi="Times New Roman" w:cs="Times New Roman"/>
          <w:sz w:val="28"/>
          <w:szCs w:val="28"/>
        </w:rPr>
        <w:t>Утве</w:t>
      </w:r>
      <w:r w:rsidRPr="00207520">
        <w:rPr>
          <w:rFonts w:ascii="Times New Roman" w:hAnsi="Times New Roman" w:cs="Times New Roman"/>
          <w:sz w:val="28"/>
          <w:szCs w:val="28"/>
        </w:rPr>
        <w:t>р</w:t>
      </w:r>
      <w:r w:rsidRPr="00207520">
        <w:rPr>
          <w:rFonts w:ascii="Times New Roman" w:hAnsi="Times New Roman" w:cs="Times New Roman"/>
          <w:sz w:val="28"/>
          <w:szCs w:val="28"/>
        </w:rPr>
        <w:t>ждена</w:t>
      </w:r>
      <w:proofErr w:type="gramEnd"/>
      <w:r w:rsidRPr="00207520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31 декабря 2015 г. №</w:t>
      </w:r>
      <w:r w:rsidR="001854C4">
        <w:rPr>
          <w:rFonts w:ascii="Times New Roman" w:hAnsi="Times New Roman" w:cs="Times New Roman"/>
          <w:sz w:val="28"/>
          <w:szCs w:val="28"/>
        </w:rPr>
        <w:t> </w:t>
      </w:r>
      <w:r w:rsidRPr="00207520">
        <w:rPr>
          <w:rFonts w:ascii="Times New Roman" w:hAnsi="Times New Roman" w:cs="Times New Roman"/>
          <w:sz w:val="28"/>
          <w:szCs w:val="28"/>
        </w:rPr>
        <w:t xml:space="preserve">683. Режим доступа: </w:t>
      </w:r>
      <w:hyperlink r:id="rId27" w:anchor="05025729521802684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http://www.consultant.ru/cons/cgi/online.cgi?req=doc&amp;base=LAW&amp;n=191669&amp;fld=134&amp;dst=1000000001,0&amp;rnd=0.4567988292980967#05025729521802684</w:t>
        </w:r>
      </w:hyperlink>
      <w:r w:rsidRPr="00207520">
        <w:rPr>
          <w:rFonts w:ascii="Times New Roman" w:hAnsi="Times New Roman" w:cs="Times New Roman"/>
          <w:sz w:val="28"/>
          <w:szCs w:val="28"/>
        </w:rPr>
        <w:t xml:space="preserve"> (д</w:t>
      </w:r>
      <w:r w:rsidRPr="00207520">
        <w:rPr>
          <w:rFonts w:ascii="Times New Roman" w:hAnsi="Times New Roman" w:cs="Times New Roman"/>
          <w:sz w:val="28"/>
          <w:szCs w:val="28"/>
        </w:rPr>
        <w:t>а</w:t>
      </w:r>
      <w:r w:rsidRPr="00207520">
        <w:rPr>
          <w:rFonts w:ascii="Times New Roman" w:hAnsi="Times New Roman" w:cs="Times New Roman"/>
          <w:sz w:val="28"/>
          <w:szCs w:val="28"/>
        </w:rPr>
        <w:t>та обращения: 03.09.2019).</w:t>
      </w:r>
    </w:p>
    <w:p w:rsidR="00207520" w:rsidRPr="00207520" w:rsidRDefault="00FA6D48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07520" w:rsidRPr="0020752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Топоров</w:t>
        </w:r>
      </w:hyperlink>
      <w:r w:rsidR="00207520" w:rsidRPr="00207520">
        <w:rPr>
          <w:rFonts w:ascii="Times New Roman" w:hAnsi="Times New Roman" w:cs="Times New Roman"/>
          <w:sz w:val="28"/>
          <w:szCs w:val="28"/>
        </w:rPr>
        <w:t xml:space="preserve"> А. (2019). </w:t>
      </w:r>
      <w:r w:rsidR="00207520" w:rsidRPr="00207520">
        <w:rPr>
          <w:rFonts w:ascii="Times New Roman" w:hAnsi="Times New Roman" w:cs="Times New Roman"/>
          <w:i/>
          <w:sz w:val="28"/>
          <w:szCs w:val="28"/>
        </w:rPr>
        <w:t xml:space="preserve">США втягивают Боснию в НАТО, игнорируя сербов. </w:t>
      </w:r>
      <w:proofErr w:type="spellStart"/>
      <w:r w:rsidR="00207520" w:rsidRPr="00207520">
        <w:rPr>
          <w:rFonts w:ascii="Times New Roman" w:hAnsi="Times New Roman" w:cs="Times New Roman"/>
          <w:i/>
          <w:sz w:val="28"/>
          <w:szCs w:val="28"/>
        </w:rPr>
        <w:t>Милорад</w:t>
      </w:r>
      <w:proofErr w:type="spellEnd"/>
      <w:r w:rsidR="00207520" w:rsidRPr="00207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07520" w:rsidRPr="00207520">
        <w:rPr>
          <w:rFonts w:ascii="Times New Roman" w:hAnsi="Times New Roman" w:cs="Times New Roman"/>
          <w:i/>
          <w:sz w:val="28"/>
          <w:szCs w:val="28"/>
        </w:rPr>
        <w:t>Додик</w:t>
      </w:r>
      <w:proofErr w:type="spellEnd"/>
      <w:r w:rsidR="00207520" w:rsidRPr="00207520">
        <w:rPr>
          <w:rFonts w:ascii="Times New Roman" w:hAnsi="Times New Roman" w:cs="Times New Roman"/>
          <w:i/>
          <w:sz w:val="28"/>
          <w:szCs w:val="28"/>
        </w:rPr>
        <w:t xml:space="preserve"> сопротивляется. </w:t>
      </w:r>
      <w:r w:rsidR="00207520" w:rsidRPr="00207520">
        <w:rPr>
          <w:rFonts w:ascii="Times New Roman" w:hAnsi="Times New Roman" w:cs="Times New Roman"/>
          <w:sz w:val="28"/>
          <w:szCs w:val="28"/>
        </w:rPr>
        <w:t>Режим доступа:</w:t>
      </w:r>
      <w:r w:rsidR="00207520" w:rsidRPr="0020752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9" w:history="1">
        <w:r w:rsidR="00207520" w:rsidRPr="00207520">
          <w:rPr>
            <w:rFonts w:ascii="Times New Roman" w:hAnsi="Times New Roman" w:cs="Times New Roman"/>
            <w:sz w:val="28"/>
            <w:szCs w:val="28"/>
          </w:rPr>
          <w:t>https://www.fondsk.ru/news/2019/08/28/us-vtagivaut-bosniu-v-nato-ignorirua-serbov-48883.html</w:t>
        </w:r>
      </w:hyperlink>
    </w:p>
    <w:p w:rsidR="00207520" w:rsidRPr="00207520" w:rsidRDefault="00207520" w:rsidP="00865997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proofErr w:type="spellStart"/>
      <w:r w:rsidRPr="00207520">
        <w:rPr>
          <w:rFonts w:ascii="Times New Roman" w:hAnsi="Times New Roman" w:cs="Times New Roman"/>
          <w:b w:val="0"/>
          <w:i/>
          <w:color w:val="auto"/>
          <w:lang w:eastAsia="ru-RU"/>
        </w:rPr>
        <w:t>Транснефть</w:t>
      </w:r>
      <w:proofErr w:type="spellEnd"/>
      <w:r w:rsidRPr="00207520">
        <w:rPr>
          <w:rFonts w:ascii="Times New Roman" w:hAnsi="Times New Roman" w:cs="Times New Roman"/>
          <w:b w:val="0"/>
          <w:i/>
          <w:color w:val="auto"/>
          <w:lang w:eastAsia="ru-RU"/>
        </w:rPr>
        <w:t xml:space="preserve">: Проект нефтепровода Бургас – </w:t>
      </w:r>
      <w:proofErr w:type="spellStart"/>
      <w:r w:rsidRPr="00207520">
        <w:rPr>
          <w:rFonts w:ascii="Times New Roman" w:hAnsi="Times New Roman" w:cs="Times New Roman"/>
          <w:b w:val="0"/>
          <w:i/>
          <w:color w:val="auto"/>
          <w:lang w:eastAsia="ru-RU"/>
        </w:rPr>
        <w:t>Александруполис</w:t>
      </w:r>
      <w:proofErr w:type="spellEnd"/>
      <w:r w:rsidRPr="00207520">
        <w:rPr>
          <w:rFonts w:ascii="Times New Roman" w:hAnsi="Times New Roman" w:cs="Times New Roman"/>
          <w:b w:val="0"/>
          <w:i/>
          <w:color w:val="auto"/>
          <w:lang w:eastAsia="ru-RU"/>
        </w:rPr>
        <w:t xml:space="preserve"> может быть дополнен нефтепродуктопроводом?</w:t>
      </w:r>
      <w:r w:rsidRPr="00207520">
        <w:rPr>
          <w:rFonts w:ascii="Times New Roman" w:hAnsi="Times New Roman" w:cs="Times New Roman"/>
          <w:b w:val="0"/>
          <w:color w:val="auto"/>
          <w:lang w:eastAsia="ru-RU"/>
        </w:rPr>
        <w:t xml:space="preserve"> (2016). </w:t>
      </w:r>
      <w:r w:rsidRPr="00207520">
        <w:rPr>
          <w:rFonts w:ascii="Times New Roman" w:hAnsi="Times New Roman" w:cs="Times New Roman"/>
          <w:b w:val="0"/>
          <w:color w:val="auto"/>
        </w:rPr>
        <w:t xml:space="preserve">Режим доступа: </w:t>
      </w:r>
      <w:hyperlink r:id="rId30" w:history="1">
        <w:r w:rsidRPr="00207520">
          <w:rPr>
            <w:rFonts w:ascii="Times New Roman" w:eastAsiaTheme="minorHAnsi" w:hAnsi="Times New Roman" w:cs="Times New Roman"/>
            <w:b w:val="0"/>
            <w:bCs w:val="0"/>
            <w:color w:val="0000FF"/>
            <w:u w:val="single"/>
          </w:rPr>
          <w:t>https://neftegaz.ru/news/transport-and-storage/217118-transneft-proekt-nefteprovoda-burgas-aleksandrupolis-mozhet-byt-dopolnen-nefteproduktoprovodom/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Хантингтон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С. </w:t>
      </w:r>
      <w:r w:rsidRPr="00207520">
        <w:rPr>
          <w:rFonts w:ascii="Times New Roman" w:hAnsi="Times New Roman" w:cs="Times New Roman"/>
          <w:i/>
          <w:sz w:val="28"/>
          <w:szCs w:val="28"/>
        </w:rPr>
        <w:t>Столкновение цивилизаций</w:t>
      </w:r>
      <w:r w:rsidRPr="00207520">
        <w:rPr>
          <w:rFonts w:ascii="Times New Roman" w:hAnsi="Times New Roman" w:cs="Times New Roman"/>
          <w:sz w:val="28"/>
          <w:szCs w:val="28"/>
        </w:rPr>
        <w:t xml:space="preserve">. Москва: АСТ;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Мидгард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>, 2006.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В.В. (2018). </w:t>
      </w:r>
      <w:r w:rsidRPr="00207520">
        <w:rPr>
          <w:rFonts w:ascii="Times New Roman" w:hAnsi="Times New Roman" w:cs="Times New Roman"/>
          <w:i/>
          <w:sz w:val="28"/>
          <w:szCs w:val="28"/>
        </w:rPr>
        <w:t>Россия на балканском рубеже.</w:t>
      </w:r>
      <w:r w:rsidRPr="00207520">
        <w:rPr>
          <w:rFonts w:ascii="Times New Roman" w:hAnsi="Times New Roman" w:cs="Times New Roman"/>
          <w:sz w:val="28"/>
          <w:szCs w:val="28"/>
        </w:rPr>
        <w:t xml:space="preserve"> Обозреватель – 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07520">
        <w:rPr>
          <w:rFonts w:ascii="Times New Roman" w:hAnsi="Times New Roman" w:cs="Times New Roman"/>
          <w:sz w:val="28"/>
          <w:szCs w:val="28"/>
        </w:rPr>
        <w:t>. Москва,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520">
        <w:rPr>
          <w:rFonts w:ascii="Times New Roman" w:hAnsi="Times New Roman" w:cs="Times New Roman"/>
          <w:sz w:val="28"/>
          <w:szCs w:val="28"/>
        </w:rPr>
        <w:t>9, с. 19–32.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Пивоваренко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207520">
        <w:rPr>
          <w:rFonts w:ascii="Times New Roman" w:hAnsi="Times New Roman" w:cs="Times New Roman"/>
          <w:sz w:val="28"/>
          <w:szCs w:val="28"/>
        </w:rPr>
        <w:t>Новакович</w:t>
      </w:r>
      <w:proofErr w:type="spellEnd"/>
      <w:r w:rsidRPr="00207520">
        <w:rPr>
          <w:rFonts w:ascii="Times New Roman" w:hAnsi="Times New Roman" w:cs="Times New Roman"/>
          <w:sz w:val="28"/>
          <w:szCs w:val="28"/>
        </w:rPr>
        <w:t xml:space="preserve"> Д. (2018). </w:t>
      </w:r>
      <w:r w:rsidRPr="00207520">
        <w:rPr>
          <w:rFonts w:ascii="Times New Roman" w:hAnsi="Times New Roman" w:cs="Times New Roman"/>
          <w:i/>
          <w:sz w:val="28"/>
          <w:szCs w:val="28"/>
        </w:rPr>
        <w:t>Куда идут Балканы?</w:t>
      </w:r>
      <w:r w:rsidRPr="00207520">
        <w:rPr>
          <w:rFonts w:ascii="Times New Roman" w:hAnsi="Times New Roman" w:cs="Times New Roman"/>
          <w:sz w:val="28"/>
          <w:szCs w:val="28"/>
        </w:rPr>
        <w:t xml:space="preserve"> </w:t>
      </w:r>
      <w:r w:rsidRPr="00207520">
        <w:rPr>
          <w:rFonts w:ascii="Times New Roman" w:hAnsi="Times New Roman" w:cs="Times New Roman"/>
          <w:i/>
          <w:sz w:val="28"/>
          <w:szCs w:val="28"/>
        </w:rPr>
        <w:t>Новая парадигма сотрудничества для России</w:t>
      </w:r>
      <w:r w:rsidRPr="00207520">
        <w:rPr>
          <w:rFonts w:ascii="Times New Roman" w:hAnsi="Times New Roman" w:cs="Times New Roman"/>
          <w:sz w:val="28"/>
          <w:szCs w:val="28"/>
        </w:rPr>
        <w:t>. Москва: Валдайский клуб.</w:t>
      </w:r>
    </w:p>
    <w:p w:rsidR="00207520" w:rsidRPr="001854C4" w:rsidRDefault="00207520" w:rsidP="00865997">
      <w:pPr>
        <w:pStyle w:val="a7"/>
        <w:ind w:firstLine="567"/>
        <w:jc w:val="both"/>
        <w:rPr>
          <w:sz w:val="28"/>
          <w:szCs w:val="28"/>
          <w:lang w:val="en-US"/>
        </w:rPr>
      </w:pPr>
      <w:r w:rsidRPr="00207520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«Южный поток» для ЕС и суверенное Косово: что даст России пар</w:t>
      </w:r>
      <w:r w:rsidRPr="00207520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т</w:t>
      </w:r>
      <w:r w:rsidRPr="00207520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нерство с признавшей итоги агрессии НАТО Сербией?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854C4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(2013). 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</w:rPr>
        <w:t>Режим</w:t>
      </w:r>
      <w:r w:rsidRPr="001854C4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 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</w:rPr>
        <w:t>доступа</w:t>
      </w:r>
      <w:r w:rsidRPr="001854C4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: </w:t>
      </w:r>
      <w:hyperlink r:id="rId31" w:history="1">
        <w:r w:rsidRPr="0020752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1854C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Pr="0020752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regnum</w:t>
        </w:r>
        <w:r w:rsidRPr="001854C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Pr="0020752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Pr="001854C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/</w:t>
        </w:r>
        <w:r w:rsidRPr="0020752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news</w:t>
        </w:r>
        <w:r w:rsidRPr="001854C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/</w:t>
        </w:r>
        <w:r w:rsidRPr="0020752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polit</w:t>
        </w:r>
        <w:r w:rsidRPr="001854C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/1663243.</w:t>
        </w:r>
        <w:r w:rsidRPr="0020752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207520" w:rsidRPr="00202F9C" w:rsidRDefault="00207520" w:rsidP="00865997">
      <w:pPr>
        <w:pStyle w:val="a7"/>
        <w:ind w:firstLine="567"/>
        <w:jc w:val="both"/>
        <w:rPr>
          <w:sz w:val="28"/>
          <w:szCs w:val="28"/>
          <w:lang w:val="en-US"/>
        </w:rPr>
      </w:pPr>
      <w:proofErr w:type="gram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CIA</w:t>
      </w:r>
      <w:r w:rsidRPr="001854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World</w:t>
      </w:r>
      <w:r w:rsidRPr="001854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Factsbook</w:t>
      </w:r>
      <w:proofErr w:type="spellEnd"/>
      <w:r w:rsidRPr="001854C4">
        <w:rPr>
          <w:rFonts w:ascii="Times New Roman" w:hAnsi="Times New Roman" w:cs="Times New Roman"/>
          <w:sz w:val="28"/>
          <w:szCs w:val="28"/>
          <w:lang w:val="en-US"/>
        </w:rPr>
        <w:t xml:space="preserve"> (2019).</w:t>
      </w:r>
      <w:proofErr w:type="gramEnd"/>
      <w:r w:rsidRPr="001854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2F9C">
        <w:rPr>
          <w:rFonts w:ascii="Times New Roman" w:hAnsi="Times New Roman" w:cs="Times New Roman"/>
          <w:sz w:val="28"/>
          <w:szCs w:val="28"/>
          <w:lang w:val="en-US"/>
        </w:rPr>
        <w:t xml:space="preserve">Mode of access: </w:t>
      </w:r>
      <w:hyperlink r:id="rId32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02F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://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02F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cia</w:t>
        </w:r>
        <w:r w:rsidRPr="00202F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02F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library</w:t>
        </w:r>
        <w:r w:rsidRPr="00202F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publications</w:t>
        </w:r>
        <w:r w:rsidRPr="00202F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the</w:t>
        </w:r>
        <w:r w:rsidRPr="00202F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-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world</w:t>
        </w:r>
        <w:r w:rsidRPr="00202F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-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factbook</w:t>
        </w:r>
        <w:r w:rsidRPr="00202F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geos</w:t>
        </w:r>
        <w:r w:rsidRPr="00202F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/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bk</w:t>
        </w:r>
        <w:r w:rsidRPr="00202F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207520" w:rsidRPr="00207520" w:rsidRDefault="00207520" w:rsidP="0086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Cohen S.B. (2015). </w:t>
      </w:r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Geopolitics: The Geography of International Relations.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Third Ed. Lanham: 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Rowman</w:t>
      </w:r>
      <w:proofErr w:type="spell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and Littlefield Publ. Group.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Final Agreement for the Settlement on the Name Issue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(2018).</w:t>
      </w:r>
      <w:proofErr w:type="gram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Mode of a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cess: </w:t>
      </w:r>
      <w:hyperlink r:id="rId33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https://vlada.mk/?q=node/15057&amp;ln=en-gb</w:t>
        </w:r>
      </w:hyperlink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Galeotti</w:t>
      </w:r>
      <w:proofErr w:type="spell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M. (2018). </w:t>
      </w:r>
      <w:proofErr w:type="gramStart"/>
      <w:r w:rsidRPr="00207520">
        <w:rPr>
          <w:rFonts w:ascii="Times New Roman" w:hAnsi="Times New Roman" w:cs="Times New Roman"/>
          <w:bCs/>
          <w:i/>
          <w:sz w:val="28"/>
          <w:szCs w:val="28"/>
          <w:lang w:val="en-US"/>
        </w:rPr>
        <w:t>Do</w:t>
      </w:r>
      <w:proofErr w:type="gramEnd"/>
      <w:r w:rsidRPr="00207520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the Western Balkans Face a Coming Russian Storm? </w:t>
      </w:r>
      <w:proofErr w:type="gramStart"/>
      <w:r w:rsidRPr="00207520">
        <w:rPr>
          <w:rFonts w:ascii="Times New Roman" w:hAnsi="Times New Roman" w:cs="Times New Roman"/>
          <w:bCs/>
          <w:sz w:val="28"/>
          <w:szCs w:val="28"/>
          <w:lang w:val="en-US"/>
        </w:rPr>
        <w:t>European Council on Foreign Relations.</w:t>
      </w:r>
      <w:proofErr w:type="gramEnd"/>
      <w:r w:rsidRPr="002075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207520">
        <w:rPr>
          <w:rFonts w:ascii="Times New Roman" w:hAnsi="Times New Roman" w:cs="Times New Roman"/>
          <w:bCs/>
          <w:sz w:val="28"/>
          <w:szCs w:val="28"/>
          <w:lang w:val="en-US"/>
        </w:rPr>
        <w:t>Policy Brief.</w:t>
      </w:r>
      <w:proofErr w:type="gramEnd"/>
      <w:r w:rsidRPr="002075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No 250. </w:t>
      </w:r>
      <w:r w:rsidR="00202F9C">
        <w:rPr>
          <w:rFonts w:ascii="Times New Roman" w:hAnsi="Times New Roman" w:cs="Times New Roman"/>
          <w:sz w:val="28"/>
          <w:szCs w:val="28"/>
          <w:lang w:val="en-US"/>
        </w:rPr>
        <w:t xml:space="preserve">Mode of access: </w:t>
      </w:r>
      <w:hyperlink r:id="rId34" w:history="1">
        <w:r w:rsidRPr="002075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https://www.ecfr.eu/publications/summary/do_the_western_balkans_face_a_coming_russian_storm</w:t>
        </w:r>
      </w:hyperlink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07520">
        <w:rPr>
          <w:rFonts w:ascii="Times New Roman" w:hAnsi="Times New Roman" w:cs="Times New Roman"/>
          <w:sz w:val="28"/>
          <w:szCs w:val="28"/>
        </w:rPr>
        <w:t>дата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7520">
        <w:rPr>
          <w:rFonts w:ascii="Times New Roman" w:hAnsi="Times New Roman" w:cs="Times New Roman"/>
          <w:sz w:val="28"/>
          <w:szCs w:val="28"/>
        </w:rPr>
        <w:t>обращения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: 26.08.2019).</w:t>
      </w:r>
    </w:p>
    <w:p w:rsidR="00207520" w:rsidRPr="00207520" w:rsidRDefault="00FA6D48" w:rsidP="00865997">
      <w:pPr>
        <w:pStyle w:val="a7"/>
        <w:ind w:firstLine="567"/>
        <w:jc w:val="both"/>
        <w:rPr>
          <w:sz w:val="28"/>
          <w:szCs w:val="28"/>
          <w:lang w:val="en-US"/>
        </w:rPr>
      </w:pPr>
      <w:r>
        <w:fldChar w:fldCharType="begin"/>
      </w:r>
      <w:r w:rsidRPr="0022699C">
        <w:rPr>
          <w:lang w:val="en-US"/>
        </w:rPr>
        <w:instrText xml:space="preserve"> HYPERLINK "https://nationalinterest.org/profile/scott-b-macdonald" </w:instrText>
      </w:r>
      <w:r>
        <w:fldChar w:fldCharType="separate"/>
      </w:r>
      <w:r w:rsidR="00207520" w:rsidRPr="00207520">
        <w:rPr>
          <w:rStyle w:val="aa"/>
          <w:rFonts w:ascii="Times New Roman" w:hAnsi="Times New Roman" w:cs="Times New Roman"/>
          <w:sz w:val="28"/>
          <w:szCs w:val="28"/>
          <w:lang w:val="en-US"/>
        </w:rPr>
        <w:t>MacDonald</w:t>
      </w:r>
      <w:r>
        <w:rPr>
          <w:rStyle w:val="aa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S.B. (2019). </w:t>
      </w:r>
      <w:r w:rsidR="00207520"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Why China and Russia are Vying for Influence </w:t>
      </w:r>
      <w:proofErr w:type="gramStart"/>
      <w:r w:rsidR="00207520" w:rsidRPr="00207520">
        <w:rPr>
          <w:rFonts w:ascii="Times New Roman" w:hAnsi="Times New Roman" w:cs="Times New Roman"/>
          <w:i/>
          <w:sz w:val="28"/>
          <w:szCs w:val="28"/>
          <w:lang w:val="en-US"/>
        </w:rPr>
        <w:t>Over</w:t>
      </w:r>
      <w:proofErr w:type="gramEnd"/>
      <w:r w:rsidR="00207520"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Balkans</w:t>
      </w:r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>The National Interest.</w:t>
      </w:r>
      <w:proofErr w:type="gramEnd"/>
      <w:r w:rsidR="00207520"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02F9C">
        <w:rPr>
          <w:rFonts w:ascii="Times New Roman" w:hAnsi="Times New Roman" w:cs="Times New Roman"/>
          <w:sz w:val="28"/>
          <w:szCs w:val="28"/>
          <w:lang w:val="en-US"/>
        </w:rPr>
        <w:t>July 12, 2019.</w:t>
      </w:r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2F9C">
        <w:rPr>
          <w:rFonts w:ascii="Times New Roman" w:hAnsi="Times New Roman" w:cs="Times New Roman"/>
          <w:sz w:val="28"/>
          <w:szCs w:val="28"/>
          <w:lang w:val="en-US"/>
        </w:rPr>
        <w:t xml:space="preserve">Mode of access: </w:t>
      </w:r>
      <w:hyperlink r:id="rId35" w:history="1">
        <w:r w:rsidR="00207520" w:rsidRPr="0020752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https://nationalinterest.org/feature/why-china-and-russia-are-vying-influence-over-balkans-43852</w:t>
        </w:r>
      </w:hyperlink>
      <w:r w:rsidR="00207520" w:rsidRPr="00207520">
        <w:rPr>
          <w:rStyle w:val="aa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Mann S.R. (1992). </w:t>
      </w:r>
      <w:proofErr w:type="gram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Chaos Theory and Strategic Thought.</w:t>
      </w:r>
      <w:proofErr w:type="gram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07520">
        <w:rPr>
          <w:rFonts w:ascii="Times New Roman" w:hAnsi="Times New Roman" w:cs="Times New Roman"/>
          <w:sz w:val="28"/>
          <w:szCs w:val="28"/>
          <w:lang w:val="en-US"/>
        </w:rPr>
        <w:t>Parameters.</w:t>
      </w:r>
      <w:proofErr w:type="gram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0752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Beverly Buchanan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Norfol</w:t>
      </w:r>
      <w:r w:rsidR="00202F9C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k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, 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1992.</w:t>
      </w:r>
      <w:proofErr w:type="gram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752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July 19 – Sept. 20. 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P. 54–68.</w:t>
      </w:r>
    </w:p>
    <w:p w:rsidR="00207520" w:rsidRPr="00207520" w:rsidRDefault="00FA6D48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22699C">
        <w:rPr>
          <w:lang w:val="en-US"/>
        </w:rPr>
        <w:instrText xml:space="preserve"> HYPERLINK "https://www.researchgate.net/profile/Muhidin_Mulalic" </w:instrText>
      </w:r>
      <w:r>
        <w:fldChar w:fldCharType="separate"/>
      </w:r>
      <w:proofErr w:type="spellStart"/>
      <w:r w:rsidR="00207520" w:rsidRPr="00207520">
        <w:rPr>
          <w:rStyle w:val="aa"/>
          <w:rFonts w:ascii="Times New Roman" w:hAnsi="Times New Roman" w:cs="Times New Roman"/>
          <w:sz w:val="28"/>
          <w:szCs w:val="28"/>
          <w:lang w:val="en-US"/>
        </w:rPr>
        <w:t>Mulalic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07520" w:rsidRPr="00207520">
        <w:rPr>
          <w:rFonts w:ascii="Times New Roman" w:hAnsi="Times New Roman" w:cs="Times New Roman"/>
          <w:sz w:val="28"/>
          <w:szCs w:val="28"/>
        </w:rPr>
        <w:t>М</w:t>
      </w:r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fldChar w:fldCharType="begin"/>
      </w:r>
      <w:r w:rsidRPr="0022699C">
        <w:rPr>
          <w:lang w:val="en-US"/>
        </w:rPr>
        <w:instrText xml:space="preserve"> HYPERLINK "https://www.researchgate.net/profile/Mirsad_Karic" </w:instrText>
      </w:r>
      <w:r>
        <w:fldChar w:fldCharType="separate"/>
      </w:r>
      <w:proofErr w:type="spellStart"/>
      <w:r w:rsidR="00207520" w:rsidRPr="00207520">
        <w:rPr>
          <w:rStyle w:val="aa"/>
          <w:rFonts w:ascii="Times New Roman" w:hAnsi="Times New Roman" w:cs="Times New Roman"/>
          <w:sz w:val="28"/>
          <w:szCs w:val="28"/>
          <w:lang w:val="en-US"/>
        </w:rPr>
        <w:t>Karic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7520" w:rsidRPr="00207520">
        <w:rPr>
          <w:rFonts w:ascii="Times New Roman" w:hAnsi="Times New Roman" w:cs="Times New Roman"/>
          <w:sz w:val="28"/>
          <w:szCs w:val="28"/>
        </w:rPr>
        <w:t>М</w:t>
      </w:r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. (2014). </w:t>
      </w:r>
      <w:proofErr w:type="gramStart"/>
      <w:r w:rsidR="00207520" w:rsidRPr="00207520">
        <w:rPr>
          <w:rFonts w:ascii="Times New Roman" w:hAnsi="Times New Roman" w:cs="Times New Roman"/>
          <w:i/>
          <w:sz w:val="28"/>
          <w:szCs w:val="28"/>
          <w:lang w:val="en-US" w:eastAsia="ru-RU"/>
        </w:rPr>
        <w:t>The Western Balkans Geopolitics and Russian Energy Politics.</w:t>
      </w:r>
      <w:proofErr w:type="gramEnd"/>
      <w:r w:rsidR="00207520" w:rsidRPr="0020752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207520" w:rsidRPr="00207520">
        <w:rPr>
          <w:rFonts w:ascii="Times New Roman" w:hAnsi="Times New Roman" w:cs="Times New Roman"/>
          <w:sz w:val="28"/>
          <w:szCs w:val="28"/>
          <w:lang w:val="en-US" w:eastAsia="ru-RU"/>
        </w:rPr>
        <w:t>Epiphany.</w:t>
      </w:r>
      <w:proofErr w:type="gramEnd"/>
      <w:r w:rsidR="00207520" w:rsidRPr="00207520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="00207520" w:rsidRPr="0020752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Sarajevo: </w:t>
      </w:r>
      <w:r>
        <w:fldChar w:fldCharType="begin"/>
      </w:r>
      <w:r w:rsidRPr="0022699C">
        <w:rPr>
          <w:lang w:val="en-US"/>
        </w:rPr>
        <w:instrText xml:space="preserve"> HYPERLINK "https://www.researchgate.net/institution/International_University_of_Sarajevo" </w:instrText>
      </w:r>
      <w:r>
        <w:fldChar w:fldCharType="separate"/>
      </w:r>
      <w:r w:rsidR="00207520" w:rsidRPr="002075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International University of Sarajevo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fldChar w:fldCharType="end"/>
      </w:r>
      <w:r w:rsidR="00207520" w:rsidRPr="00207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="00207520" w:rsidRPr="00207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№ </w:t>
      </w:r>
      <w:r w:rsidR="00207520" w:rsidRPr="0020752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1, </w:t>
      </w:r>
      <w:r w:rsidR="00207520" w:rsidRPr="0020752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07520" w:rsidRPr="00207520">
        <w:rPr>
          <w:rFonts w:ascii="Times New Roman" w:hAnsi="Times New Roman" w:cs="Times New Roman"/>
          <w:sz w:val="28"/>
          <w:szCs w:val="28"/>
          <w:lang w:val="en-US" w:eastAsia="ru-RU"/>
        </w:rPr>
        <w:t>. 87–91.</w:t>
      </w:r>
      <w:proofErr w:type="gramEnd"/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Novaković</w:t>
      </w:r>
      <w:proofErr w:type="spell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I., 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Toscano</w:t>
      </w:r>
      <w:proofErr w:type="spell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J. Jr. (2019).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Analiza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usaglašavanja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Srbije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sa</w:t>
      </w:r>
      <w:proofErr w:type="spellEnd"/>
      <w:proofErr w:type="gram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spo</w:t>
      </w:r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jnopolitičkim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deklaracijama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merama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Evropske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unije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tokom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2019. </w:t>
      </w:r>
      <w:proofErr w:type="spellStart"/>
      <w:proofErr w:type="gram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godine</w:t>
      </w:r>
      <w:proofErr w:type="spellEnd"/>
      <w:proofErr w:type="gram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pol</w:t>
      </w:r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godišnji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izveštaj</w:t>
      </w:r>
      <w:proofErr w:type="spellEnd"/>
      <w:r w:rsidRPr="00207520">
        <w:rPr>
          <w:rFonts w:ascii="Times New Roman" w:hAnsi="Times New Roman" w:cs="Times New Roman"/>
          <w:sz w:val="28"/>
          <w:szCs w:val="28"/>
          <w:lang w:val="en-US"/>
        </w:rPr>
        <w:t>. Beograd: International and Security Affairs Centre.</w:t>
      </w:r>
    </w:p>
    <w:p w:rsidR="00207520" w:rsidRPr="00202F9C" w:rsidRDefault="00207520" w:rsidP="0086599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207520">
        <w:rPr>
          <w:rFonts w:ascii="Times New Roman" w:hAnsi="Times New Roman" w:cs="Times New Roman"/>
          <w:color w:val="auto"/>
          <w:sz w:val="28"/>
          <w:szCs w:val="28"/>
          <w:lang w:val="en-US"/>
        </w:rPr>
        <w:t>Secrieru</w:t>
      </w:r>
      <w:proofErr w:type="spellEnd"/>
      <w:r w:rsidRPr="0020752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S. (2019). </w:t>
      </w:r>
      <w:proofErr w:type="gramStart"/>
      <w:r w:rsidRPr="0020752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Russia in the Western Balkans.</w:t>
      </w:r>
      <w:proofErr w:type="gramEnd"/>
      <w:r w:rsidRPr="0020752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Tactical Wins, Strategic Setbacks.</w:t>
      </w:r>
      <w:r w:rsidRPr="0020752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gramStart"/>
      <w:r w:rsidRPr="00207520">
        <w:rPr>
          <w:rFonts w:ascii="Times New Roman" w:hAnsi="Times New Roman" w:cs="Times New Roman"/>
          <w:color w:val="auto"/>
          <w:sz w:val="28"/>
          <w:szCs w:val="28"/>
          <w:lang w:val="en-US"/>
        </w:rPr>
        <w:t>European Union Institute for Security Studies.</w:t>
      </w:r>
      <w:proofErr w:type="gramEnd"/>
      <w:r w:rsidRPr="0020752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gramStart"/>
      <w:r w:rsidRPr="00207520">
        <w:rPr>
          <w:rFonts w:ascii="Times New Roman" w:hAnsi="Times New Roman" w:cs="Times New Roman"/>
          <w:color w:val="auto"/>
          <w:sz w:val="28"/>
          <w:szCs w:val="28"/>
          <w:lang w:val="en-US"/>
        </w:rPr>
        <w:t>Luxemburg</w:t>
      </w:r>
      <w:r w:rsidRPr="001854C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No 8, </w:t>
      </w:r>
      <w:r w:rsidRPr="00207520">
        <w:rPr>
          <w:rFonts w:ascii="Times New Roman" w:hAnsi="Times New Roman" w:cs="Times New Roman"/>
          <w:color w:val="auto"/>
          <w:sz w:val="28"/>
          <w:szCs w:val="28"/>
          <w:lang w:val="en-US"/>
        </w:rPr>
        <w:t>July</w:t>
      </w:r>
      <w:r w:rsidRPr="001854C4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proofErr w:type="gramEnd"/>
      <w:r w:rsidRPr="001854C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202F9C">
        <w:rPr>
          <w:rFonts w:ascii="Times New Roman" w:hAnsi="Times New Roman" w:cs="Times New Roman"/>
          <w:sz w:val="28"/>
          <w:szCs w:val="28"/>
          <w:lang w:val="en-US"/>
        </w:rPr>
        <w:t xml:space="preserve">Mode of access: </w:t>
      </w:r>
      <w:hyperlink r:id="rId36" w:history="1">
        <w:r w:rsidRPr="00202F9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https://www.academia.edu/39772433/RUSSIA_IN_THE_WESTERN_BALKANS_Tactical_wins_strategic_setbacks</w:t>
        </w:r>
      </w:hyperlink>
      <w:r w:rsidRPr="00202F9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202F9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07520">
        <w:rPr>
          <w:rFonts w:ascii="Times New Roman" w:hAnsi="Times New Roman" w:cs="Times New Roman"/>
          <w:sz w:val="28"/>
          <w:szCs w:val="28"/>
        </w:rPr>
        <w:t>дата</w:t>
      </w:r>
      <w:r w:rsidRPr="0020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7520">
        <w:rPr>
          <w:rFonts w:ascii="Times New Roman" w:hAnsi="Times New Roman" w:cs="Times New Roman"/>
          <w:sz w:val="28"/>
          <w:szCs w:val="28"/>
        </w:rPr>
        <w:t>обращения</w:t>
      </w:r>
      <w:r w:rsidRPr="00202F9C">
        <w:rPr>
          <w:rFonts w:ascii="Times New Roman" w:hAnsi="Times New Roman" w:cs="Times New Roman"/>
          <w:sz w:val="28"/>
          <w:szCs w:val="28"/>
          <w:lang w:val="en-US"/>
        </w:rPr>
        <w:t>: 26.08.2019).</w:t>
      </w:r>
    </w:p>
    <w:p w:rsidR="00207520" w:rsidRPr="00207520" w:rsidRDefault="00FA6D48" w:rsidP="00865997">
      <w:pPr>
        <w:pStyle w:val="a7"/>
        <w:ind w:firstLine="567"/>
        <w:jc w:val="both"/>
        <w:rPr>
          <w:sz w:val="28"/>
          <w:szCs w:val="28"/>
          <w:lang w:val="en-US"/>
        </w:rPr>
      </w:pPr>
      <w:r>
        <w:fldChar w:fldCharType="begin"/>
      </w:r>
      <w:r w:rsidRPr="0022699C">
        <w:rPr>
          <w:lang w:val="en-US"/>
        </w:rPr>
        <w:instrText xml:space="preserve"> HYPERLINK "https://www.researchgate.net/profile/Vladislav_Sotirovic2" </w:instrText>
      </w:r>
      <w:r>
        <w:fldChar w:fldCharType="separate"/>
      </w:r>
      <w:proofErr w:type="spellStart"/>
      <w:r w:rsidR="00207520" w:rsidRPr="002075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Sotirović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fldChar w:fldCharType="end"/>
      </w:r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V.B. (2015). </w:t>
      </w:r>
      <w:r w:rsidR="00207520" w:rsidRPr="0020752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The NATO’s World Order, the Balkans and the Ru</w:t>
      </w:r>
      <w:r w:rsidR="00207520" w:rsidRPr="0020752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s</w:t>
      </w:r>
      <w:r w:rsidR="00207520" w:rsidRPr="0020752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sian National Interest.</w:t>
      </w:r>
      <w:r w:rsidR="00207520" w:rsidRPr="002075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207520" w:rsidRPr="002075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International Journal of Politics &amp; Law Research.</w:t>
      </w:r>
      <w:proofErr w:type="gramEnd"/>
      <w:r w:rsidR="00207520" w:rsidRPr="002075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N.Y., Vol. 3, № 1, </w:t>
      </w:r>
      <w:r w:rsidR="00207520" w:rsidRPr="0020752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07520" w:rsidRPr="002075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10–19.</w:t>
      </w:r>
    </w:p>
    <w:p w:rsidR="00207520" w:rsidRPr="00207520" w:rsidRDefault="00207520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Stronski</w:t>
      </w:r>
      <w:proofErr w:type="spell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P., Himes A. (2019). </w:t>
      </w:r>
      <w:proofErr w:type="gram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Russia’s Game in the Balkans.</w:t>
      </w:r>
      <w:proofErr w:type="gram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Carnegie E</w:t>
      </w:r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dowment for International Peace</w:t>
      </w:r>
      <w:r w:rsidR="00202F9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2F9C">
        <w:rPr>
          <w:rFonts w:ascii="Times New Roman" w:hAnsi="Times New Roman" w:cs="Times New Roman"/>
          <w:sz w:val="28"/>
          <w:szCs w:val="28"/>
          <w:lang w:val="en-US"/>
        </w:rPr>
        <w:t xml:space="preserve">Mode of access: </w:t>
      </w:r>
      <w:hyperlink r:id="rId37" w:history="1">
        <w:r w:rsidRPr="0020752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https://carnegieendowment.org/2019/02/06/russia-s-game-in-balkans-pub-78235</w:t>
        </w:r>
      </w:hyperlink>
      <w:r w:rsidRPr="00207520">
        <w:rPr>
          <w:rStyle w:val="aa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7520" w:rsidRPr="00207520" w:rsidRDefault="00207520" w:rsidP="00865997">
      <w:pPr>
        <w:pStyle w:val="a7"/>
        <w:ind w:firstLine="567"/>
        <w:jc w:val="both"/>
        <w:rPr>
          <w:sz w:val="28"/>
          <w:szCs w:val="28"/>
          <w:lang w:val="en-US"/>
        </w:rPr>
      </w:pP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Thelen</w:t>
      </w:r>
      <w:proofErr w:type="spell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K. (1999). </w:t>
      </w:r>
      <w:proofErr w:type="gram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Historical Institutionalism in Comparative Politics.</w:t>
      </w:r>
      <w:proofErr w:type="gram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07520">
        <w:rPr>
          <w:rFonts w:ascii="Times New Roman" w:hAnsi="Times New Roman" w:cs="Times New Roman"/>
          <w:sz w:val="28"/>
          <w:szCs w:val="28"/>
          <w:lang w:val="en-US"/>
        </w:rPr>
        <w:t>Annual Review of Political Science.</w:t>
      </w:r>
      <w:proofErr w:type="gram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075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Palo Alto,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1999.</w:t>
      </w:r>
      <w:proofErr w:type="gram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07520">
        <w:rPr>
          <w:rFonts w:ascii="Times New Roman" w:hAnsi="Times New Roman" w:cs="Times New Roman"/>
          <w:sz w:val="28"/>
          <w:szCs w:val="28"/>
          <w:lang w:val="en-US"/>
        </w:rPr>
        <w:t>Vol. 2.</w:t>
      </w:r>
      <w:proofErr w:type="gram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P. 369–404.</w:t>
      </w:r>
    </w:p>
    <w:p w:rsidR="00207520" w:rsidRPr="00207520" w:rsidRDefault="00207520" w:rsidP="00865997">
      <w:pPr>
        <w:pStyle w:val="a7"/>
        <w:ind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Vecina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gradana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smatra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danecemo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uvesti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sankcije</w:t>
      </w:r>
      <w:proofErr w:type="spellEnd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7520">
        <w:rPr>
          <w:rFonts w:ascii="Times New Roman" w:hAnsi="Times New Roman" w:cs="Times New Roman"/>
          <w:i/>
          <w:sz w:val="28"/>
          <w:szCs w:val="28"/>
          <w:lang w:val="en-US"/>
        </w:rPr>
        <w:t>Rusiji</w:t>
      </w:r>
      <w:proofErr w:type="spell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(2015).</w:t>
      </w:r>
      <w:proofErr w:type="gram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Novi </w:t>
      </w:r>
      <w:proofErr w:type="spellStart"/>
      <w:r w:rsidRPr="00207520">
        <w:rPr>
          <w:rFonts w:ascii="Times New Roman" w:hAnsi="Times New Roman" w:cs="Times New Roman"/>
          <w:sz w:val="28"/>
          <w:szCs w:val="28"/>
          <w:lang w:val="en-US"/>
        </w:rPr>
        <w:t>Mag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7520">
        <w:rPr>
          <w:rFonts w:ascii="Times New Roman" w:hAnsi="Times New Roman" w:cs="Times New Roman"/>
          <w:sz w:val="28"/>
          <w:szCs w:val="28"/>
          <w:lang w:val="en-US"/>
        </w:rPr>
        <w:t>zin</w:t>
      </w:r>
      <w:proofErr w:type="spellEnd"/>
      <w:r w:rsidRPr="0020752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29.01.</w:t>
      </w:r>
    </w:p>
    <w:p w:rsidR="00207520" w:rsidRPr="001854C4" w:rsidRDefault="00DF56F3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8" w:history="1">
        <w:r w:rsidR="00207520" w:rsidRPr="0020752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Waltz K.</w:t>
        </w:r>
      </w:hyperlink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(1979). </w:t>
      </w:r>
      <w:proofErr w:type="gramStart"/>
      <w:r w:rsidR="00207520" w:rsidRPr="00207520">
        <w:rPr>
          <w:rFonts w:ascii="Times New Roman" w:hAnsi="Times New Roman" w:cs="Times New Roman"/>
          <w:i/>
          <w:sz w:val="28"/>
          <w:szCs w:val="28"/>
          <w:lang w:val="en-US"/>
        </w:rPr>
        <w:t>Theory of International Politics</w:t>
      </w:r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7520" w:rsidRPr="00207520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 xml:space="preserve">Reading: Addison-Wesley Pub. </w:t>
      </w:r>
      <w:proofErr w:type="gramStart"/>
      <w:r w:rsidR="00207520" w:rsidRPr="00207520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Co</w:t>
      </w:r>
      <w:r w:rsidR="00207520" w:rsidRPr="0020752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2F9C" w:rsidRPr="001854C4" w:rsidRDefault="00202F9C" w:rsidP="008659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2F9C" w:rsidRDefault="00202F9C" w:rsidP="00202F9C">
      <w:pPr>
        <w:pStyle w:val="a7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202F9C">
        <w:rPr>
          <w:rFonts w:ascii="Times New Roman" w:hAnsi="Times New Roman" w:cs="Times New Roman"/>
          <w:b/>
          <w:i/>
          <w:sz w:val="28"/>
          <w:szCs w:val="28"/>
          <w:lang w:val="en-US"/>
        </w:rPr>
        <w:t>Andrey</w:t>
      </w:r>
      <w:proofErr w:type="spellEnd"/>
      <w:r w:rsidRPr="00202F9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Baranov, </w:t>
      </w:r>
      <w:proofErr w:type="spellStart"/>
      <w:r w:rsidRPr="00202F9C">
        <w:rPr>
          <w:rFonts w:ascii="Times New Roman" w:hAnsi="Times New Roman" w:cs="Times New Roman"/>
          <w:b/>
          <w:i/>
          <w:sz w:val="28"/>
          <w:szCs w:val="28"/>
          <w:lang w:val="en-US"/>
        </w:rPr>
        <w:t>Violeta</w:t>
      </w:r>
      <w:proofErr w:type="spellEnd"/>
      <w:r w:rsidRPr="00202F9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202F9C">
        <w:rPr>
          <w:rFonts w:ascii="Times New Roman" w:hAnsi="Times New Roman" w:cs="Times New Roman"/>
          <w:b/>
          <w:i/>
          <w:sz w:val="28"/>
          <w:szCs w:val="28"/>
          <w:lang w:val="en-US"/>
        </w:rPr>
        <w:t>Rashkovich-Talovich</w:t>
      </w:r>
      <w:proofErr w:type="spellEnd"/>
    </w:p>
    <w:p w:rsidR="00202F9C" w:rsidRPr="00202F9C" w:rsidRDefault="00202F9C" w:rsidP="00202F9C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2F9C">
        <w:rPr>
          <w:rFonts w:ascii="Times New Roman" w:hAnsi="Times New Roman" w:cs="Times New Roman"/>
          <w:b/>
          <w:sz w:val="28"/>
          <w:szCs w:val="28"/>
          <w:lang w:val="en-US"/>
        </w:rPr>
        <w:t>GEOPOLITICAL IMPORTANCE OF RUSSIA FOR SECURITY</w:t>
      </w:r>
    </w:p>
    <w:p w:rsidR="00202F9C" w:rsidRDefault="00202F9C" w:rsidP="00202F9C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2F9C">
        <w:rPr>
          <w:rFonts w:ascii="Times New Roman" w:hAnsi="Times New Roman" w:cs="Times New Roman"/>
          <w:b/>
          <w:sz w:val="28"/>
          <w:szCs w:val="28"/>
          <w:lang w:val="en-US"/>
        </w:rPr>
        <w:t>ON THE BALKANS</w:t>
      </w:r>
    </w:p>
    <w:p w:rsidR="00202F9C" w:rsidRDefault="00202F9C" w:rsidP="00202F9C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2F9C" w:rsidRDefault="00202F9C" w:rsidP="00202F9C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:rsidR="00202F9C" w:rsidRPr="00202F9C" w:rsidRDefault="00202F9C" w:rsidP="00202F9C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article defines the parameters of the geopolitical influence of the Russian Federation in the Balkans in the modern period. The article is based on the </w:t>
      </w:r>
      <w:proofErr w:type="spellStart"/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neor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alistic</w:t>
      </w:r>
      <w:proofErr w:type="spellEnd"/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approach in international relations, </w:t>
      </w:r>
      <w:proofErr w:type="spellStart"/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neoinstitutionalism</w:t>
      </w:r>
      <w:proofErr w:type="spellEnd"/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the regional paradigm. The risks and threats to the security of the Balkans, the interests of ge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political actors in the Balkans were identified. The analysis of tendencies of geop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litical competition in the Balkans is given. The causes of the “thawing” and inte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nationalization of long-term conflicts in Kosovo and </w:t>
      </w:r>
      <w:proofErr w:type="spellStart"/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Meto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khi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Macedonia, Bosnia 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and Herzegovina are identified. Attention is focused on Russia's foreign policy strategy regarding the Balkans, resources and methods of Russia's geopolitical i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fluence. Recommendations on the development of Russian politics in the region are formulated.</w:t>
      </w:r>
    </w:p>
    <w:p w:rsidR="00202F9C" w:rsidRPr="00202F9C" w:rsidRDefault="00202F9C" w:rsidP="00202F9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2F9C" w:rsidRPr="00202F9C" w:rsidRDefault="00202F9C" w:rsidP="00202F9C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02F9C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202F9C">
        <w:rPr>
          <w:rFonts w:ascii="Times New Roman" w:hAnsi="Times New Roman" w:cs="Times New Roman"/>
          <w:i/>
          <w:sz w:val="28"/>
          <w:szCs w:val="28"/>
          <w:lang w:val="en-US"/>
        </w:rPr>
        <w:t>: security, geopolitics, Balkans, Russian Federation, significance.</w:t>
      </w:r>
    </w:p>
    <w:sectPr w:rsidR="00202F9C" w:rsidRPr="00202F9C" w:rsidSect="00521298">
      <w:footerReference w:type="default" r:id="rId3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48" w:rsidRDefault="00FA6D48" w:rsidP="00EC1355">
      <w:pPr>
        <w:spacing w:after="0" w:line="240" w:lineRule="auto"/>
      </w:pPr>
      <w:r>
        <w:separator/>
      </w:r>
    </w:p>
  </w:endnote>
  <w:endnote w:type="continuationSeparator" w:id="0">
    <w:p w:rsidR="00FA6D48" w:rsidRDefault="00FA6D48" w:rsidP="00EC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048124"/>
      <w:docPartObj>
        <w:docPartGallery w:val="Page Numbers (Bottom of Page)"/>
        <w:docPartUnique/>
      </w:docPartObj>
    </w:sdtPr>
    <w:sdtEndPr/>
    <w:sdtContent>
      <w:p w:rsidR="00085133" w:rsidRDefault="000851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99C">
          <w:rPr>
            <w:noProof/>
          </w:rPr>
          <w:t>1</w:t>
        </w:r>
        <w:r>
          <w:fldChar w:fldCharType="end"/>
        </w:r>
      </w:p>
    </w:sdtContent>
  </w:sdt>
  <w:p w:rsidR="00085133" w:rsidRDefault="000851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48" w:rsidRDefault="00FA6D48" w:rsidP="00EC1355">
      <w:pPr>
        <w:spacing w:after="0" w:line="240" w:lineRule="auto"/>
      </w:pPr>
      <w:r>
        <w:separator/>
      </w:r>
    </w:p>
  </w:footnote>
  <w:footnote w:type="continuationSeparator" w:id="0">
    <w:p w:rsidR="00FA6D48" w:rsidRDefault="00FA6D48" w:rsidP="00EC1355">
      <w:pPr>
        <w:spacing w:after="0" w:line="240" w:lineRule="auto"/>
      </w:pPr>
      <w:r>
        <w:continuationSeparator/>
      </w:r>
    </w:p>
  </w:footnote>
  <w:footnote w:id="1">
    <w:p w:rsidR="00085133" w:rsidRPr="003A131E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31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A1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" w:history="1">
        <w:r w:rsidRPr="003A131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Waltz K.</w:t>
        </w:r>
      </w:hyperlink>
      <w:r w:rsidRPr="003A131E">
        <w:rPr>
          <w:rFonts w:ascii="Times New Roman" w:hAnsi="Times New Roman" w:cs="Times New Roman"/>
          <w:sz w:val="24"/>
          <w:szCs w:val="24"/>
          <w:lang w:val="en-US"/>
        </w:rPr>
        <w:t xml:space="preserve"> (1979). </w:t>
      </w:r>
      <w:proofErr w:type="gramStart"/>
      <w:r w:rsidRPr="003A131E">
        <w:rPr>
          <w:rFonts w:ascii="Times New Roman" w:hAnsi="Times New Roman" w:cs="Times New Roman"/>
          <w:i/>
          <w:sz w:val="24"/>
          <w:szCs w:val="24"/>
          <w:lang w:val="en-US"/>
        </w:rPr>
        <w:t>Theory of International Politics</w:t>
      </w:r>
      <w:r w:rsidRPr="003A131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A1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131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Reading: Addison-Wesley Pub. Co</w:t>
      </w:r>
      <w:r w:rsidRPr="003A131E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2">
    <w:p w:rsidR="00085133" w:rsidRPr="00A63EC2" w:rsidRDefault="00085133" w:rsidP="00521298">
      <w:pPr>
        <w:pStyle w:val="a7"/>
        <w:jc w:val="both"/>
        <w:rPr>
          <w:lang w:val="en-US"/>
        </w:rPr>
      </w:pPr>
      <w:r>
        <w:rPr>
          <w:rStyle w:val="a9"/>
        </w:rPr>
        <w:footnoteRef/>
      </w:r>
      <w:r w:rsidRPr="009C283A">
        <w:rPr>
          <w:lang w:val="en-US"/>
        </w:rPr>
        <w:t xml:space="preserve"> </w:t>
      </w:r>
      <w:proofErr w:type="spellStart"/>
      <w:r w:rsidRPr="00A63EC2">
        <w:rPr>
          <w:rFonts w:ascii="Times New Roman" w:hAnsi="Times New Roman" w:cs="Times New Roman"/>
          <w:sz w:val="24"/>
          <w:szCs w:val="24"/>
          <w:lang w:val="en-US"/>
        </w:rPr>
        <w:t>Thelen</w:t>
      </w:r>
      <w:proofErr w:type="spellEnd"/>
      <w:r w:rsidRPr="00A63EC2">
        <w:rPr>
          <w:rFonts w:ascii="Times New Roman" w:hAnsi="Times New Roman" w:cs="Times New Roman"/>
          <w:sz w:val="24"/>
          <w:szCs w:val="24"/>
          <w:lang w:val="en-US"/>
        </w:rPr>
        <w:t xml:space="preserve"> K. (1999). </w:t>
      </w:r>
      <w:proofErr w:type="gramStart"/>
      <w:r w:rsidRPr="00A63EC2">
        <w:rPr>
          <w:rFonts w:ascii="Times New Roman" w:hAnsi="Times New Roman" w:cs="Times New Roman"/>
          <w:i/>
          <w:sz w:val="24"/>
          <w:szCs w:val="24"/>
          <w:lang w:val="en-US"/>
        </w:rPr>
        <w:t>Historical Institutionalism in Comparative Politics</w:t>
      </w:r>
      <w:r w:rsidRPr="00E4003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A63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3EC2">
        <w:rPr>
          <w:rFonts w:ascii="Times New Roman" w:hAnsi="Times New Roman" w:cs="Times New Roman"/>
          <w:sz w:val="24"/>
          <w:szCs w:val="24"/>
          <w:lang w:val="en-US"/>
        </w:rPr>
        <w:t>Annual Review of Polit</w:t>
      </w:r>
      <w:r w:rsidRPr="00A63E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3EC2">
        <w:rPr>
          <w:rFonts w:ascii="Times New Roman" w:hAnsi="Times New Roman" w:cs="Times New Roman"/>
          <w:sz w:val="24"/>
          <w:szCs w:val="24"/>
          <w:lang w:val="en-US"/>
        </w:rPr>
        <w:t>cal Science.</w:t>
      </w:r>
      <w:proofErr w:type="gramEnd"/>
      <w:r w:rsidRPr="00A63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3E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Palo Alto,</w:t>
      </w:r>
      <w:r w:rsidRPr="00A63EC2">
        <w:rPr>
          <w:rFonts w:ascii="Times New Roman" w:hAnsi="Times New Roman" w:cs="Times New Roman"/>
          <w:sz w:val="24"/>
          <w:szCs w:val="24"/>
          <w:lang w:val="en-US"/>
        </w:rPr>
        <w:t xml:space="preserve"> 1999.</w:t>
      </w:r>
      <w:proofErr w:type="gramEnd"/>
      <w:r w:rsidRPr="00A63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3EC2">
        <w:rPr>
          <w:rFonts w:ascii="Times New Roman" w:hAnsi="Times New Roman" w:cs="Times New Roman"/>
          <w:sz w:val="24"/>
          <w:szCs w:val="24"/>
          <w:lang w:val="en-US"/>
        </w:rPr>
        <w:t>Vol. 2.</w:t>
      </w:r>
      <w:proofErr w:type="gramEnd"/>
      <w:r w:rsidRPr="00A63EC2">
        <w:rPr>
          <w:rFonts w:ascii="Times New Roman" w:hAnsi="Times New Roman" w:cs="Times New Roman"/>
          <w:sz w:val="24"/>
          <w:szCs w:val="24"/>
          <w:lang w:val="en-US"/>
        </w:rPr>
        <w:t xml:space="preserve"> P. 369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A63EC2">
        <w:rPr>
          <w:rFonts w:ascii="Times New Roman" w:hAnsi="Times New Roman" w:cs="Times New Roman"/>
          <w:sz w:val="24"/>
          <w:szCs w:val="24"/>
          <w:lang w:val="en-US"/>
        </w:rPr>
        <w:t>404.</w:t>
      </w:r>
    </w:p>
  </w:footnote>
  <w:footnote w:id="3">
    <w:p w:rsidR="00085133" w:rsidRPr="0012554F" w:rsidRDefault="00085133" w:rsidP="00521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554F">
        <w:rPr>
          <w:rFonts w:ascii="Times New Roman" w:hAnsi="Times New Roman" w:cs="Times New Roman"/>
          <w:sz w:val="20"/>
          <w:szCs w:val="20"/>
        </w:rPr>
        <w:footnoteRef/>
      </w:r>
      <w:r w:rsidRPr="0012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2554F">
        <w:rPr>
          <w:rFonts w:ascii="Times New Roman" w:hAnsi="Times New Roman" w:cs="Times New Roman"/>
          <w:sz w:val="24"/>
          <w:szCs w:val="24"/>
          <w:lang w:val="en-US"/>
        </w:rPr>
        <w:t xml:space="preserve">Cohen S.B.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(2015). </w:t>
      </w:r>
      <w:r w:rsidRPr="0012554F">
        <w:rPr>
          <w:rFonts w:ascii="Times New Roman" w:hAnsi="Times New Roman" w:cs="Times New Roman"/>
          <w:i/>
          <w:sz w:val="24"/>
          <w:szCs w:val="24"/>
          <w:lang w:val="en-US"/>
        </w:rPr>
        <w:t>Geopolitics: The Geography of International Relations.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54F">
        <w:rPr>
          <w:rFonts w:ascii="Times New Roman" w:hAnsi="Times New Roman" w:cs="Times New Roman"/>
          <w:sz w:val="24"/>
          <w:szCs w:val="24"/>
          <w:lang w:val="en-US"/>
        </w:rPr>
        <w:t>Third 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Lanham: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Rowman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Littlefield Publ. Group.</w:t>
      </w:r>
    </w:p>
  </w:footnote>
  <w:footnote w:id="4">
    <w:p w:rsidR="00085133" w:rsidRPr="00757CFF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7CF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57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Указом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зидента Российской Федерации от 31 декабря 2015 г. № 683. Режим доступа: </w:t>
      </w:r>
      <w:hyperlink r:id="rId2" w:anchor="05025729521802684" w:history="1">
        <w:r w:rsidRPr="00757CF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http://www.consultant.ru/cons/cgi/online.cgi?req=doc&amp;base=LAW&amp;n=191669&amp;fld=134&amp;dst=1000000001,0&amp;rnd=0.4567988292980967#05025729521802684</w:t>
        </w:r>
      </w:hyperlink>
    </w:p>
  </w:footnote>
  <w:footnote w:id="5">
    <w:p w:rsidR="00085133" w:rsidRPr="00912D3A" w:rsidRDefault="00085133" w:rsidP="00521298">
      <w:pPr>
        <w:pStyle w:val="a7"/>
        <w:rPr>
          <w:rFonts w:ascii="Times New Roman" w:hAnsi="Times New Roman" w:cs="Times New Roman"/>
          <w:sz w:val="24"/>
          <w:szCs w:val="24"/>
        </w:rPr>
      </w:pPr>
      <w:r w:rsidRPr="00912D3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1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Хантингтон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Pr="00912D3A">
        <w:rPr>
          <w:rFonts w:ascii="Times New Roman" w:hAnsi="Times New Roman" w:cs="Times New Roman"/>
          <w:i/>
          <w:sz w:val="24"/>
          <w:szCs w:val="24"/>
        </w:rPr>
        <w:t>Столкновение цивилизаций</w:t>
      </w:r>
      <w:r>
        <w:rPr>
          <w:rFonts w:ascii="Times New Roman" w:hAnsi="Times New Roman" w:cs="Times New Roman"/>
          <w:sz w:val="24"/>
          <w:szCs w:val="24"/>
        </w:rPr>
        <w:t xml:space="preserve">. Москва: АСТ;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Мидгард</w:t>
      </w:r>
      <w:proofErr w:type="spellEnd"/>
      <w:r>
        <w:rPr>
          <w:rFonts w:ascii="Times New Roman" w:hAnsi="Times New Roman" w:cs="Times New Roman"/>
          <w:sz w:val="24"/>
          <w:szCs w:val="24"/>
        </w:rPr>
        <w:t>, 2006.</w:t>
      </w:r>
    </w:p>
  </w:footnote>
  <w:footnote w:id="6">
    <w:p w:rsidR="00085133" w:rsidRPr="00912D3A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12D3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12D3A">
        <w:rPr>
          <w:rFonts w:ascii="Times New Roman" w:hAnsi="Times New Roman" w:cs="Times New Roman"/>
          <w:sz w:val="24"/>
          <w:szCs w:val="24"/>
        </w:rPr>
        <w:t xml:space="preserve"> </w:t>
      </w:r>
      <w:r w:rsidRPr="004E6748">
        <w:rPr>
          <w:rFonts w:ascii="Times New Roman" w:hAnsi="Times New Roman" w:cs="Times New Roman"/>
          <w:sz w:val="24"/>
          <w:szCs w:val="24"/>
        </w:rPr>
        <w:t>Кудряшова</w:t>
      </w:r>
      <w:r w:rsidRPr="001615F5">
        <w:rPr>
          <w:rFonts w:ascii="Times New Roman" w:hAnsi="Times New Roman" w:cs="Times New Roman"/>
          <w:sz w:val="24"/>
          <w:szCs w:val="24"/>
        </w:rPr>
        <w:t xml:space="preserve"> </w:t>
      </w:r>
      <w:r w:rsidRPr="004E6748">
        <w:rPr>
          <w:rFonts w:ascii="Times New Roman" w:hAnsi="Times New Roman" w:cs="Times New Roman"/>
          <w:sz w:val="24"/>
          <w:szCs w:val="24"/>
        </w:rPr>
        <w:t>И</w:t>
      </w:r>
      <w:r w:rsidRPr="001615F5">
        <w:rPr>
          <w:rFonts w:ascii="Times New Roman" w:hAnsi="Times New Roman" w:cs="Times New Roman"/>
          <w:sz w:val="24"/>
          <w:szCs w:val="24"/>
        </w:rPr>
        <w:t>.</w:t>
      </w:r>
      <w:r w:rsidRPr="004E6748">
        <w:rPr>
          <w:rFonts w:ascii="Times New Roman" w:hAnsi="Times New Roman" w:cs="Times New Roman"/>
          <w:sz w:val="24"/>
          <w:szCs w:val="24"/>
        </w:rPr>
        <w:t>В</w:t>
      </w:r>
      <w:r w:rsidRPr="001615F5">
        <w:rPr>
          <w:rFonts w:ascii="Times New Roman" w:hAnsi="Times New Roman" w:cs="Times New Roman"/>
          <w:sz w:val="24"/>
          <w:szCs w:val="24"/>
        </w:rPr>
        <w:t xml:space="preserve">. (2010). </w:t>
      </w:r>
      <w:r w:rsidRPr="00E40030">
        <w:rPr>
          <w:rFonts w:ascii="Times New Roman" w:hAnsi="Times New Roman" w:cs="Times New Roman"/>
          <w:i/>
          <w:sz w:val="24"/>
          <w:szCs w:val="24"/>
        </w:rPr>
        <w:t>Этнополитическая гомогенизация под международным контр</w:t>
      </w:r>
      <w:r w:rsidRPr="00E40030">
        <w:rPr>
          <w:rFonts w:ascii="Times New Roman" w:hAnsi="Times New Roman" w:cs="Times New Roman"/>
          <w:i/>
          <w:sz w:val="24"/>
          <w:szCs w:val="24"/>
        </w:rPr>
        <w:t>о</w:t>
      </w:r>
      <w:r w:rsidRPr="00E40030">
        <w:rPr>
          <w:rFonts w:ascii="Times New Roman" w:hAnsi="Times New Roman" w:cs="Times New Roman"/>
          <w:i/>
          <w:sz w:val="24"/>
          <w:szCs w:val="24"/>
        </w:rPr>
        <w:t>лем: Босния и Герцеговина и Косово.</w:t>
      </w:r>
      <w:r w:rsidRPr="004E6748">
        <w:rPr>
          <w:rFonts w:ascii="Times New Roman" w:hAnsi="Times New Roman" w:cs="Times New Roman"/>
          <w:sz w:val="24"/>
          <w:szCs w:val="24"/>
        </w:rPr>
        <w:t xml:space="preserve"> </w:t>
      </w:r>
      <w:r w:rsidRPr="00E40030">
        <w:rPr>
          <w:rFonts w:ascii="Times New Roman" w:hAnsi="Times New Roman" w:cs="Times New Roman"/>
          <w:sz w:val="24"/>
          <w:szCs w:val="24"/>
        </w:rPr>
        <w:t xml:space="preserve">Политическая наука. </w:t>
      </w:r>
      <w:r>
        <w:rPr>
          <w:rFonts w:ascii="Times New Roman" w:hAnsi="Times New Roman" w:cs="Times New Roman"/>
          <w:sz w:val="24"/>
          <w:szCs w:val="24"/>
        </w:rPr>
        <w:t>Москва, № 1,</w:t>
      </w:r>
      <w:r w:rsidRPr="004E6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100–137.</w:t>
      </w:r>
    </w:p>
  </w:footnote>
  <w:footnote w:id="7">
    <w:p w:rsidR="00085133" w:rsidRPr="004A682E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682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A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E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4A682E">
        <w:rPr>
          <w:rFonts w:ascii="Times New Roman" w:hAnsi="Times New Roman" w:cs="Times New Roman"/>
          <w:sz w:val="24"/>
          <w:szCs w:val="24"/>
        </w:rPr>
        <w:t xml:space="preserve"> Е.Г. (2018). </w:t>
      </w:r>
      <w:r w:rsidRPr="004A682E">
        <w:rPr>
          <w:rFonts w:ascii="Times New Roman" w:hAnsi="Times New Roman" w:cs="Times New Roman"/>
          <w:i/>
          <w:sz w:val="24"/>
          <w:szCs w:val="24"/>
        </w:rPr>
        <w:t>Балканский рубеж России: время собирать камни</w:t>
      </w:r>
      <w:r w:rsidRPr="004A682E">
        <w:rPr>
          <w:rFonts w:ascii="Times New Roman" w:hAnsi="Times New Roman" w:cs="Times New Roman"/>
          <w:sz w:val="24"/>
          <w:szCs w:val="24"/>
        </w:rPr>
        <w:t xml:space="preserve">. Москва: Книжный мир; </w:t>
      </w:r>
      <w:proofErr w:type="spellStart"/>
      <w:r w:rsidRPr="004A682E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4A682E">
        <w:rPr>
          <w:rFonts w:ascii="Times New Roman" w:hAnsi="Times New Roman" w:cs="Times New Roman"/>
          <w:sz w:val="24"/>
          <w:szCs w:val="24"/>
        </w:rPr>
        <w:t xml:space="preserve"> Е.Г. (2017). Балканы: без экономики нет политики // Свобо</w:t>
      </w:r>
      <w:r w:rsidRPr="004A682E">
        <w:rPr>
          <w:rFonts w:ascii="Times New Roman" w:hAnsi="Times New Roman" w:cs="Times New Roman"/>
          <w:sz w:val="24"/>
          <w:szCs w:val="24"/>
        </w:rPr>
        <w:t>д</w:t>
      </w:r>
      <w:r w:rsidRPr="004A682E">
        <w:rPr>
          <w:rFonts w:ascii="Times New Roman" w:hAnsi="Times New Roman" w:cs="Times New Roman"/>
          <w:sz w:val="24"/>
          <w:szCs w:val="24"/>
        </w:rPr>
        <w:t>ная мысль. Москва, № 1, с. 195-203.</w:t>
      </w:r>
    </w:p>
  </w:footnote>
  <w:footnote w:id="8">
    <w:p w:rsidR="00085133" w:rsidRPr="004A682E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682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A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E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4A682E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Pr="004A682E">
        <w:rPr>
          <w:rFonts w:ascii="Times New Roman" w:hAnsi="Times New Roman" w:cs="Times New Roman"/>
          <w:sz w:val="24"/>
          <w:szCs w:val="24"/>
        </w:rPr>
        <w:t>Пивоваренко</w:t>
      </w:r>
      <w:proofErr w:type="spellEnd"/>
      <w:r w:rsidRPr="004A682E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4A682E">
        <w:rPr>
          <w:rFonts w:ascii="Times New Roman" w:hAnsi="Times New Roman" w:cs="Times New Roman"/>
          <w:sz w:val="24"/>
          <w:szCs w:val="24"/>
        </w:rPr>
        <w:t>Новакович</w:t>
      </w:r>
      <w:proofErr w:type="spellEnd"/>
      <w:r w:rsidRPr="004A682E">
        <w:rPr>
          <w:rFonts w:ascii="Times New Roman" w:hAnsi="Times New Roman" w:cs="Times New Roman"/>
          <w:sz w:val="24"/>
          <w:szCs w:val="24"/>
        </w:rPr>
        <w:t xml:space="preserve"> Д. (2018). </w:t>
      </w:r>
      <w:r w:rsidRPr="004A682E">
        <w:rPr>
          <w:rFonts w:ascii="Times New Roman" w:hAnsi="Times New Roman" w:cs="Times New Roman"/>
          <w:i/>
          <w:sz w:val="24"/>
          <w:szCs w:val="24"/>
        </w:rPr>
        <w:t>Куда идут Балканы?</w:t>
      </w:r>
      <w:r w:rsidRPr="004A682E">
        <w:rPr>
          <w:rFonts w:ascii="Times New Roman" w:hAnsi="Times New Roman" w:cs="Times New Roman"/>
          <w:sz w:val="24"/>
          <w:szCs w:val="24"/>
        </w:rPr>
        <w:t xml:space="preserve"> </w:t>
      </w:r>
      <w:r w:rsidRPr="004A682E">
        <w:rPr>
          <w:rFonts w:ascii="Times New Roman" w:hAnsi="Times New Roman" w:cs="Times New Roman"/>
          <w:i/>
          <w:sz w:val="24"/>
          <w:szCs w:val="24"/>
        </w:rPr>
        <w:t>Новая парадигма сотрудничества для России</w:t>
      </w:r>
      <w:r w:rsidRPr="004A682E">
        <w:rPr>
          <w:rFonts w:ascii="Times New Roman" w:hAnsi="Times New Roman" w:cs="Times New Roman"/>
          <w:sz w:val="24"/>
          <w:szCs w:val="24"/>
        </w:rPr>
        <w:t>. Москва: Валдайский клуб.</w:t>
      </w:r>
    </w:p>
  </w:footnote>
  <w:footnote w:id="9">
    <w:p w:rsidR="00085133" w:rsidRPr="004A682E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682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A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E">
        <w:rPr>
          <w:rFonts w:ascii="Times New Roman" w:hAnsi="Times New Roman" w:cs="Times New Roman"/>
          <w:sz w:val="24"/>
          <w:szCs w:val="24"/>
        </w:rPr>
        <w:t>Штоль</w:t>
      </w:r>
      <w:proofErr w:type="spellEnd"/>
      <w:r w:rsidRPr="004A682E">
        <w:rPr>
          <w:rFonts w:ascii="Times New Roman" w:hAnsi="Times New Roman" w:cs="Times New Roman"/>
          <w:sz w:val="24"/>
          <w:szCs w:val="24"/>
        </w:rPr>
        <w:t xml:space="preserve"> В.В. (2018). </w:t>
      </w:r>
      <w:r w:rsidRPr="004A682E">
        <w:rPr>
          <w:rFonts w:ascii="Times New Roman" w:hAnsi="Times New Roman" w:cs="Times New Roman"/>
          <w:i/>
          <w:sz w:val="24"/>
          <w:szCs w:val="24"/>
        </w:rPr>
        <w:t>Россия на балканском рубеже.</w:t>
      </w:r>
      <w:r w:rsidRPr="004A682E">
        <w:rPr>
          <w:rFonts w:ascii="Times New Roman" w:hAnsi="Times New Roman" w:cs="Times New Roman"/>
          <w:sz w:val="24"/>
          <w:szCs w:val="24"/>
        </w:rPr>
        <w:t xml:space="preserve"> Обозреватель – </w:t>
      </w:r>
      <w:r w:rsidRPr="004A682E">
        <w:rPr>
          <w:rFonts w:ascii="Times New Roman" w:hAnsi="Times New Roman" w:cs="Times New Roman"/>
          <w:sz w:val="24"/>
          <w:szCs w:val="24"/>
          <w:lang w:val="en-US"/>
        </w:rPr>
        <w:t>Observer</w:t>
      </w:r>
      <w:r w:rsidRPr="004A682E">
        <w:rPr>
          <w:rFonts w:ascii="Times New Roman" w:hAnsi="Times New Roman" w:cs="Times New Roman"/>
          <w:sz w:val="24"/>
          <w:szCs w:val="24"/>
        </w:rPr>
        <w:t>. Москва, №</w:t>
      </w:r>
      <w:r>
        <w:rPr>
          <w:rFonts w:ascii="Times New Roman" w:hAnsi="Times New Roman" w:cs="Times New Roman"/>
          <w:sz w:val="24"/>
          <w:szCs w:val="24"/>
        </w:rPr>
        <w:t xml:space="preserve"> 9, с. </w:t>
      </w:r>
      <w:r w:rsidRPr="004A682E">
        <w:rPr>
          <w:rFonts w:ascii="Times New Roman" w:hAnsi="Times New Roman" w:cs="Times New Roman"/>
          <w:sz w:val="24"/>
          <w:szCs w:val="24"/>
        </w:rPr>
        <w:t>19–32.</w:t>
      </w:r>
    </w:p>
  </w:footnote>
  <w:footnote w:id="10">
    <w:p w:rsidR="00085133" w:rsidRPr="004A682E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682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A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Бокерия</w:t>
      </w:r>
      <w:proofErr w:type="spellEnd"/>
      <w:r w:rsidRPr="004A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Pr="004A6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Пеич</w:t>
      </w:r>
      <w:proofErr w:type="spellEnd"/>
      <w:r w:rsidRPr="004A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(2018). </w:t>
      </w:r>
      <w:r w:rsidRPr="004A6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Россия и Сербия: пути взаимодействия.</w:t>
      </w:r>
      <w:r w:rsidRPr="004A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совр</w:t>
      </w:r>
      <w:r w:rsidRPr="004A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6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менный мир. Москва, № 3, с. 92–102.</w:t>
      </w:r>
    </w:p>
  </w:footnote>
  <w:footnote w:id="11">
    <w:p w:rsidR="00085133" w:rsidRPr="004A682E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682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A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E">
        <w:rPr>
          <w:rFonts w:ascii="Times New Roman" w:hAnsi="Times New Roman" w:cs="Times New Roman"/>
          <w:sz w:val="24"/>
          <w:szCs w:val="24"/>
        </w:rPr>
        <w:t>Искендеров</w:t>
      </w:r>
      <w:proofErr w:type="spellEnd"/>
      <w:r w:rsidRPr="004A682E">
        <w:rPr>
          <w:rFonts w:ascii="Times New Roman" w:hAnsi="Times New Roman" w:cs="Times New Roman"/>
          <w:sz w:val="24"/>
          <w:szCs w:val="24"/>
        </w:rPr>
        <w:t xml:space="preserve"> П.П. (2018). </w:t>
      </w:r>
      <w:r w:rsidRPr="004A682E">
        <w:rPr>
          <w:rFonts w:ascii="Times New Roman" w:hAnsi="Times New Roman" w:cs="Times New Roman"/>
          <w:i/>
          <w:sz w:val="24"/>
          <w:szCs w:val="24"/>
        </w:rPr>
        <w:t>Балканы: новый раунд геополитических игр</w:t>
      </w:r>
      <w:r w:rsidRPr="004A682E">
        <w:rPr>
          <w:rFonts w:ascii="Times New Roman" w:hAnsi="Times New Roman" w:cs="Times New Roman"/>
          <w:sz w:val="24"/>
          <w:szCs w:val="24"/>
        </w:rPr>
        <w:t xml:space="preserve">. Режим доступа: </w:t>
      </w:r>
      <w:hyperlink r:id="rId3" w:history="1">
        <w:r w:rsidRPr="004A682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https://interaffairs.ru/news/show/21252</w:t>
        </w:r>
      </w:hyperlink>
      <w:r w:rsidRPr="004A682E">
        <w:rPr>
          <w:rFonts w:ascii="Times New Roman" w:hAnsi="Times New Roman" w:cs="Times New Roman"/>
          <w:sz w:val="24"/>
          <w:szCs w:val="24"/>
        </w:rPr>
        <w:t xml:space="preserve"> (дата обращения: 26.08.2019).</w:t>
      </w:r>
    </w:p>
  </w:footnote>
  <w:footnote w:id="12">
    <w:p w:rsidR="00085133" w:rsidRPr="00985C92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682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A68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682E">
        <w:rPr>
          <w:rFonts w:ascii="Times New Roman" w:hAnsi="Times New Roman" w:cs="Times New Roman"/>
          <w:sz w:val="24"/>
          <w:szCs w:val="24"/>
          <w:lang w:val="en-US"/>
        </w:rPr>
        <w:t>Galeotti</w:t>
      </w:r>
      <w:proofErr w:type="spellEnd"/>
      <w:r w:rsidRPr="004A682E">
        <w:rPr>
          <w:rFonts w:ascii="Times New Roman" w:hAnsi="Times New Roman" w:cs="Times New Roman"/>
          <w:sz w:val="24"/>
          <w:szCs w:val="24"/>
          <w:lang w:val="en-US"/>
        </w:rPr>
        <w:t xml:space="preserve"> M. (2018). </w:t>
      </w:r>
      <w:proofErr w:type="gramStart"/>
      <w:r w:rsidRPr="004A682E">
        <w:rPr>
          <w:rFonts w:ascii="Times New Roman" w:hAnsi="Times New Roman" w:cs="Times New Roman"/>
          <w:bCs/>
          <w:i/>
          <w:sz w:val="24"/>
          <w:szCs w:val="24"/>
          <w:lang w:val="en-US"/>
        </w:rPr>
        <w:t>Do</w:t>
      </w:r>
      <w:proofErr w:type="gramEnd"/>
      <w:r w:rsidRPr="004A682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the Western Balkans Face a Coming Russian Storm? </w:t>
      </w:r>
      <w:proofErr w:type="gramStart"/>
      <w:r w:rsidRPr="004A682E">
        <w:rPr>
          <w:rFonts w:ascii="Times New Roman" w:hAnsi="Times New Roman" w:cs="Times New Roman"/>
          <w:bCs/>
          <w:sz w:val="24"/>
          <w:szCs w:val="24"/>
          <w:lang w:val="en-US"/>
        </w:rPr>
        <w:t>European Cou</w:t>
      </w:r>
      <w:r w:rsidRPr="004A68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4A682E">
        <w:rPr>
          <w:rFonts w:ascii="Times New Roman" w:hAnsi="Times New Roman" w:cs="Times New Roman"/>
          <w:bCs/>
          <w:sz w:val="24"/>
          <w:szCs w:val="24"/>
          <w:lang w:val="en-US"/>
        </w:rPr>
        <w:t>cil on Foreign Relations.</w:t>
      </w:r>
      <w:proofErr w:type="gramEnd"/>
      <w:r w:rsidRPr="004A68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4A682E">
        <w:rPr>
          <w:rFonts w:ascii="Times New Roman" w:hAnsi="Times New Roman" w:cs="Times New Roman"/>
          <w:bCs/>
          <w:sz w:val="24"/>
          <w:szCs w:val="24"/>
          <w:lang w:val="en-US"/>
        </w:rPr>
        <w:t>Policy Brief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4A68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 250. </w:t>
      </w:r>
      <w:r w:rsidRPr="004A682E">
        <w:rPr>
          <w:rFonts w:ascii="Times New Roman" w:hAnsi="Times New Roman" w:cs="Times New Roman"/>
          <w:sz w:val="24"/>
          <w:szCs w:val="24"/>
        </w:rPr>
        <w:t>Режим</w:t>
      </w:r>
      <w:r w:rsidRPr="00985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682E">
        <w:rPr>
          <w:rFonts w:ascii="Times New Roman" w:hAnsi="Times New Roman" w:cs="Times New Roman"/>
          <w:sz w:val="24"/>
          <w:szCs w:val="24"/>
        </w:rPr>
        <w:t>доступа</w:t>
      </w:r>
      <w:r w:rsidRPr="00985C9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Pr="00985C9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https://www.ecfr.eu/publications/summary/do_the_western_balkans_face_a_coming_russian_storm</w:t>
        </w:r>
      </w:hyperlink>
      <w:r w:rsidRPr="00985C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A682E">
        <w:rPr>
          <w:rFonts w:ascii="Times New Roman" w:hAnsi="Times New Roman" w:cs="Times New Roman"/>
          <w:sz w:val="24"/>
          <w:szCs w:val="24"/>
        </w:rPr>
        <w:t>дата</w:t>
      </w:r>
      <w:r w:rsidRPr="00985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682E">
        <w:rPr>
          <w:rFonts w:ascii="Times New Roman" w:hAnsi="Times New Roman" w:cs="Times New Roman"/>
          <w:sz w:val="24"/>
          <w:szCs w:val="24"/>
        </w:rPr>
        <w:t>обращения</w:t>
      </w:r>
      <w:r w:rsidRPr="00985C92">
        <w:rPr>
          <w:rFonts w:ascii="Times New Roman" w:hAnsi="Times New Roman" w:cs="Times New Roman"/>
          <w:sz w:val="24"/>
          <w:szCs w:val="24"/>
          <w:lang w:val="en-US"/>
        </w:rPr>
        <w:t>: 26.08.2019).</w:t>
      </w:r>
    </w:p>
  </w:footnote>
  <w:footnote w:id="13">
    <w:p w:rsidR="00085133" w:rsidRPr="004A682E" w:rsidRDefault="00085133" w:rsidP="00521298">
      <w:pPr>
        <w:pStyle w:val="Default"/>
        <w:rPr>
          <w:rFonts w:ascii="Times New Roman" w:hAnsi="Times New Roman" w:cs="Times New Roman"/>
          <w:color w:val="auto"/>
        </w:rPr>
      </w:pPr>
      <w:r w:rsidRPr="004A682E">
        <w:rPr>
          <w:rStyle w:val="a9"/>
          <w:rFonts w:ascii="Times New Roman" w:hAnsi="Times New Roman" w:cs="Times New Roman"/>
        </w:rPr>
        <w:footnoteRef/>
      </w:r>
      <w:r w:rsidRPr="004A68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682E">
        <w:rPr>
          <w:rFonts w:ascii="Times New Roman" w:hAnsi="Times New Roman" w:cs="Times New Roman"/>
          <w:color w:val="auto"/>
          <w:lang w:val="en-US"/>
        </w:rPr>
        <w:t>Secrieru</w:t>
      </w:r>
      <w:proofErr w:type="spellEnd"/>
      <w:r w:rsidRPr="004A682E">
        <w:rPr>
          <w:rFonts w:ascii="Times New Roman" w:hAnsi="Times New Roman" w:cs="Times New Roman"/>
          <w:color w:val="auto"/>
          <w:lang w:val="en-US"/>
        </w:rPr>
        <w:t xml:space="preserve"> S. (2019). </w:t>
      </w:r>
      <w:proofErr w:type="gramStart"/>
      <w:r w:rsidRPr="004A682E">
        <w:rPr>
          <w:rFonts w:ascii="Times New Roman" w:hAnsi="Times New Roman" w:cs="Times New Roman"/>
          <w:i/>
          <w:color w:val="auto"/>
          <w:lang w:val="en-US"/>
        </w:rPr>
        <w:t>Russia in the Western Balkans.</w:t>
      </w:r>
      <w:proofErr w:type="gramEnd"/>
      <w:r w:rsidRPr="004A682E">
        <w:rPr>
          <w:rFonts w:ascii="Times New Roman" w:hAnsi="Times New Roman" w:cs="Times New Roman"/>
          <w:i/>
          <w:color w:val="auto"/>
          <w:lang w:val="en-US"/>
        </w:rPr>
        <w:t xml:space="preserve"> Tactical Wins, Strategic Setbacks</w:t>
      </w:r>
      <w:r>
        <w:rPr>
          <w:rFonts w:ascii="Times New Roman" w:hAnsi="Times New Roman" w:cs="Times New Roman"/>
          <w:i/>
          <w:color w:val="auto"/>
          <w:lang w:val="en-US"/>
        </w:rPr>
        <w:t>.</w:t>
      </w:r>
      <w:r w:rsidRPr="004A682E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 w:rsidRPr="004A682E">
        <w:rPr>
          <w:rFonts w:ascii="Times New Roman" w:hAnsi="Times New Roman" w:cs="Times New Roman"/>
          <w:color w:val="auto"/>
          <w:lang w:val="en-US"/>
        </w:rPr>
        <w:t>Europ</w:t>
      </w:r>
      <w:r w:rsidRPr="004A682E">
        <w:rPr>
          <w:rFonts w:ascii="Times New Roman" w:hAnsi="Times New Roman" w:cs="Times New Roman"/>
          <w:color w:val="auto"/>
          <w:lang w:val="en-US"/>
        </w:rPr>
        <w:t>e</w:t>
      </w:r>
      <w:r w:rsidRPr="004A682E">
        <w:rPr>
          <w:rFonts w:ascii="Times New Roman" w:hAnsi="Times New Roman" w:cs="Times New Roman"/>
          <w:color w:val="auto"/>
          <w:lang w:val="en-US"/>
        </w:rPr>
        <w:t>an Union Institute for Security Studies.</w:t>
      </w:r>
      <w:proofErr w:type="gramEnd"/>
      <w:r w:rsidRPr="004A682E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 w:rsidRPr="004A682E">
        <w:rPr>
          <w:rFonts w:ascii="Times New Roman" w:hAnsi="Times New Roman" w:cs="Times New Roman"/>
          <w:color w:val="auto"/>
          <w:lang w:val="en-US"/>
        </w:rPr>
        <w:t>Luxemburg</w:t>
      </w:r>
      <w:r w:rsidRPr="004A682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A682E">
        <w:rPr>
          <w:rFonts w:ascii="Times New Roman" w:hAnsi="Times New Roman" w:cs="Times New Roman"/>
          <w:color w:val="auto"/>
        </w:rPr>
        <w:t>No</w:t>
      </w:r>
      <w:proofErr w:type="spellEnd"/>
      <w:r w:rsidRPr="004A682E">
        <w:rPr>
          <w:rFonts w:ascii="Times New Roman" w:hAnsi="Times New Roman" w:cs="Times New Roman"/>
          <w:color w:val="auto"/>
        </w:rPr>
        <w:t xml:space="preserve"> 8, </w:t>
      </w:r>
      <w:r w:rsidRPr="004A682E">
        <w:rPr>
          <w:rFonts w:ascii="Times New Roman" w:hAnsi="Times New Roman" w:cs="Times New Roman"/>
          <w:color w:val="auto"/>
          <w:lang w:val="en-US"/>
        </w:rPr>
        <w:t>July</w:t>
      </w:r>
      <w:r w:rsidRPr="004A682E">
        <w:rPr>
          <w:rFonts w:ascii="Times New Roman" w:hAnsi="Times New Roman" w:cs="Times New Roman"/>
          <w:color w:val="auto"/>
        </w:rPr>
        <w:t>.</w:t>
      </w:r>
      <w:proofErr w:type="gramEnd"/>
      <w:r w:rsidRPr="004A682E">
        <w:rPr>
          <w:rFonts w:ascii="Times New Roman" w:hAnsi="Times New Roman" w:cs="Times New Roman"/>
          <w:color w:val="auto"/>
        </w:rPr>
        <w:t xml:space="preserve"> </w:t>
      </w:r>
      <w:r w:rsidRPr="004A682E">
        <w:rPr>
          <w:rFonts w:ascii="Times New Roman" w:hAnsi="Times New Roman" w:cs="Times New Roman"/>
        </w:rPr>
        <w:t xml:space="preserve">Режим доступа: </w:t>
      </w:r>
      <w:hyperlink r:id="rId5" w:history="1">
        <w:r w:rsidRPr="00850E9D">
          <w:rPr>
            <w:rStyle w:val="aa"/>
            <w:rFonts w:ascii="Times New Roman" w:hAnsi="Times New Roman" w:cs="Times New Roman"/>
          </w:rPr>
          <w:t>https://www.academia.edu/39772433/RUSSIA_IN_THE_WESTERN_BALKANS_Tactical_wins_strategic_setbacks</w:t>
        </w:r>
      </w:hyperlink>
      <w:r w:rsidRPr="004A682E">
        <w:rPr>
          <w:rFonts w:ascii="Times New Roman" w:hAnsi="Times New Roman" w:cs="Times New Roman"/>
          <w:color w:val="auto"/>
        </w:rPr>
        <w:t xml:space="preserve"> </w:t>
      </w:r>
      <w:r w:rsidRPr="004A682E">
        <w:rPr>
          <w:rFonts w:ascii="Times New Roman" w:hAnsi="Times New Roman" w:cs="Times New Roman"/>
        </w:rPr>
        <w:t>(дата обращения: 26.08.2019).</w:t>
      </w:r>
    </w:p>
  </w:footnote>
  <w:footnote w:id="14">
    <w:p w:rsidR="00085133" w:rsidRPr="004D3B84" w:rsidRDefault="00085133" w:rsidP="00521298">
      <w:pPr>
        <w:pStyle w:val="a7"/>
        <w:jc w:val="both"/>
        <w:rPr>
          <w:lang w:val="en-US"/>
        </w:rPr>
      </w:pPr>
      <w:r>
        <w:rPr>
          <w:rStyle w:val="a9"/>
        </w:rPr>
        <w:footnoteRef/>
      </w:r>
      <w:r w:rsidRPr="004D3B84">
        <w:rPr>
          <w:lang w:val="en-US"/>
        </w:rPr>
        <w:t xml:space="preserve"> </w:t>
      </w:r>
      <w:hyperlink r:id="rId6" w:history="1">
        <w:proofErr w:type="spellStart"/>
        <w:r w:rsidRPr="004D3B84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Sotirović</w:t>
        </w:r>
        <w:proofErr w:type="spellEnd"/>
      </w:hyperlink>
      <w:r w:rsidRPr="004D3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3B84">
        <w:rPr>
          <w:rFonts w:ascii="Times New Roman" w:hAnsi="Times New Roman" w:cs="Times New Roman"/>
          <w:sz w:val="24"/>
          <w:szCs w:val="24"/>
          <w:lang w:val="en-US"/>
        </w:rPr>
        <w:t xml:space="preserve">.B. (2015). </w:t>
      </w:r>
      <w:r w:rsidRPr="004D3B8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The NATO’s World Order, the Balkans and the Russian National Inte</w:t>
      </w:r>
      <w:r w:rsidRPr="004D3B8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r</w:t>
      </w:r>
      <w:r w:rsidRPr="004D3B8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est.</w:t>
      </w:r>
      <w:r w:rsidRPr="004D3B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4D3B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International Journal of Politics &amp; Law Research.</w:t>
      </w:r>
      <w:proofErr w:type="gramEnd"/>
      <w:r w:rsidRPr="004D3B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N.Y., Vol. 3, № 1,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10</w:t>
      </w:r>
      <w:r w:rsidRPr="00985C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4D3B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19.</w:t>
      </w:r>
    </w:p>
  </w:footnote>
  <w:footnote w:id="15">
    <w:p w:rsidR="00085133" w:rsidRPr="00F5722D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722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F572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F68">
        <w:rPr>
          <w:rFonts w:ascii="Times New Roman" w:hAnsi="Times New Roman" w:cs="Times New Roman"/>
          <w:sz w:val="24"/>
          <w:szCs w:val="24"/>
          <w:lang w:val="en-US"/>
        </w:rPr>
        <w:t>Stronski</w:t>
      </w:r>
      <w:proofErr w:type="spellEnd"/>
      <w:r w:rsidRPr="00222F68">
        <w:rPr>
          <w:rFonts w:ascii="Times New Roman" w:hAnsi="Times New Roman" w:cs="Times New Roman"/>
          <w:sz w:val="24"/>
          <w:szCs w:val="24"/>
          <w:lang w:val="en-US"/>
        </w:rPr>
        <w:t xml:space="preserve"> P., Himes A. </w:t>
      </w:r>
      <w:r w:rsidRPr="00BC2764">
        <w:rPr>
          <w:rFonts w:ascii="Times New Roman" w:hAnsi="Times New Roman" w:cs="Times New Roman"/>
          <w:sz w:val="24"/>
          <w:szCs w:val="24"/>
          <w:lang w:val="en-US"/>
        </w:rPr>
        <w:t>(20</w:t>
      </w:r>
      <w:r>
        <w:rPr>
          <w:rFonts w:ascii="Times New Roman" w:hAnsi="Times New Roman" w:cs="Times New Roman"/>
          <w:sz w:val="24"/>
          <w:szCs w:val="24"/>
          <w:lang w:val="en-US"/>
        </w:rPr>
        <w:t>19)</w:t>
      </w:r>
      <w:r w:rsidRPr="00F5722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C2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5722D">
        <w:rPr>
          <w:rFonts w:ascii="Times New Roman" w:hAnsi="Times New Roman" w:cs="Times New Roman"/>
          <w:i/>
          <w:sz w:val="24"/>
          <w:szCs w:val="24"/>
          <w:lang w:val="en-US"/>
        </w:rPr>
        <w:t>Russia’s Game in the Balkans.</w:t>
      </w:r>
      <w:proofErr w:type="gramEnd"/>
      <w:r w:rsidRPr="00F572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4925">
        <w:rPr>
          <w:rFonts w:ascii="Times New Roman" w:hAnsi="Times New Roman" w:cs="Times New Roman"/>
          <w:i/>
          <w:sz w:val="24"/>
          <w:szCs w:val="24"/>
          <w:lang w:val="en-US"/>
        </w:rPr>
        <w:t>Carnegie Endowment for Inte</w:t>
      </w:r>
      <w:r w:rsidRPr="00BC492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BC4925">
        <w:rPr>
          <w:rFonts w:ascii="Times New Roman" w:hAnsi="Times New Roman" w:cs="Times New Roman"/>
          <w:i/>
          <w:sz w:val="24"/>
          <w:szCs w:val="24"/>
          <w:lang w:val="en-US"/>
        </w:rPr>
        <w:t>national Peace</w:t>
      </w:r>
      <w:r w:rsidRPr="00222F68">
        <w:rPr>
          <w:rFonts w:ascii="Times New Roman" w:hAnsi="Times New Roman" w:cs="Times New Roman"/>
          <w:sz w:val="24"/>
          <w:szCs w:val="24"/>
          <w:lang w:val="en-US"/>
        </w:rPr>
        <w:t xml:space="preserve"> Retrieved July 12, 2019, from </w:t>
      </w:r>
      <w:hyperlink r:id="rId7" w:history="1">
        <w:r w:rsidRPr="00222F6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https://carnegieendowment.org/2019/02/06/russia-s-game-in-balkans-pub-78235</w:t>
        </w:r>
      </w:hyperlink>
      <w:r w:rsidRPr="00F5722D">
        <w:rPr>
          <w:rStyle w:val="aa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</w:footnote>
  <w:footnote w:id="16">
    <w:p w:rsidR="00085133" w:rsidRPr="00F5722D" w:rsidRDefault="00085133" w:rsidP="00521298">
      <w:pPr>
        <w:pStyle w:val="a7"/>
        <w:jc w:val="both"/>
        <w:rPr>
          <w:lang w:val="en-US"/>
        </w:rPr>
      </w:pPr>
      <w:r>
        <w:rPr>
          <w:rStyle w:val="a9"/>
        </w:rPr>
        <w:footnoteRef/>
      </w:r>
      <w:r w:rsidRPr="00F5722D">
        <w:rPr>
          <w:lang w:val="en-US"/>
        </w:rPr>
        <w:t xml:space="preserve"> </w:t>
      </w:r>
      <w:hyperlink r:id="rId8" w:history="1">
        <w:r w:rsidRPr="009B1EB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MacDonald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S.B. (2019)</w:t>
      </w:r>
      <w:r w:rsidRPr="00F5722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2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Why China and Russia are Vying for Influence </w:t>
      </w:r>
      <w:proofErr w:type="gramStart"/>
      <w:r w:rsidRPr="00F5722D">
        <w:rPr>
          <w:rFonts w:ascii="Times New Roman" w:hAnsi="Times New Roman" w:cs="Times New Roman"/>
          <w:i/>
          <w:sz w:val="24"/>
          <w:szCs w:val="24"/>
          <w:lang w:val="en-US"/>
        </w:rPr>
        <w:t>Over</w:t>
      </w:r>
      <w:proofErr w:type="gramEnd"/>
      <w:r w:rsidRPr="00F572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Balkans</w:t>
      </w:r>
      <w:r w:rsidRPr="009B1E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5722D">
        <w:rPr>
          <w:rFonts w:ascii="Times New Roman" w:hAnsi="Times New Roman" w:cs="Times New Roman"/>
          <w:sz w:val="24"/>
          <w:szCs w:val="24"/>
          <w:lang w:val="en-US"/>
        </w:rPr>
        <w:t>The National Interest.</w:t>
      </w:r>
      <w:proofErr w:type="gramEnd"/>
      <w:r w:rsidRPr="009B1E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B1EB2">
        <w:rPr>
          <w:rFonts w:ascii="Times New Roman" w:hAnsi="Times New Roman" w:cs="Times New Roman"/>
          <w:sz w:val="24"/>
          <w:szCs w:val="24"/>
          <w:lang w:val="en-US"/>
        </w:rPr>
        <w:t xml:space="preserve">Retrieved July 12, 2019, from </w:t>
      </w:r>
      <w:hyperlink r:id="rId9" w:history="1">
        <w:r w:rsidRPr="009B1EB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https://nationalinterest.org/feature/why-china-and-russia-are-vying-influence-over-balkans-43852</w:t>
        </w:r>
      </w:hyperlink>
      <w:r w:rsidRPr="00F5722D">
        <w:rPr>
          <w:rStyle w:val="aa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</w:footnote>
  <w:footnote w:id="17">
    <w:p w:rsidR="00085133" w:rsidRPr="00F5722D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722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F572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proofErr w:type="spellStart"/>
        <w:r w:rsidRPr="009B1EB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Mulalic</w:t>
        </w:r>
        <w:proofErr w:type="spellEnd"/>
      </w:hyperlink>
      <w:r w:rsidRPr="009B1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B1EB2">
        <w:rPr>
          <w:rFonts w:ascii="Times New Roman" w:hAnsi="Times New Roman" w:cs="Times New Roman"/>
          <w:sz w:val="24"/>
          <w:szCs w:val="24"/>
        </w:rPr>
        <w:t>М</w:t>
      </w:r>
      <w:r w:rsidRPr="009B1EB2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9B1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proofErr w:type="spellStart"/>
        <w:r w:rsidRPr="009B1EB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Karic</w:t>
        </w:r>
        <w:proofErr w:type="spellEnd"/>
      </w:hyperlink>
      <w:r w:rsidRPr="009B1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EB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(2014). </w:t>
      </w:r>
      <w:proofErr w:type="gramStart"/>
      <w:r w:rsidRPr="00F5722D">
        <w:rPr>
          <w:rFonts w:ascii="Times New Roman" w:hAnsi="Times New Roman" w:cs="Times New Roman"/>
          <w:i/>
          <w:sz w:val="24"/>
          <w:szCs w:val="24"/>
          <w:lang w:val="en-US" w:eastAsia="ru-RU"/>
        </w:rPr>
        <w:t>The Western Balkans Geopolitics and Russian Energy Politics.</w:t>
      </w:r>
      <w:proofErr w:type="gramEnd"/>
      <w:r w:rsidRPr="009B1EB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5722D">
        <w:rPr>
          <w:rFonts w:ascii="Times New Roman" w:hAnsi="Times New Roman" w:cs="Times New Roman"/>
          <w:sz w:val="24"/>
          <w:szCs w:val="24"/>
          <w:lang w:val="en-US" w:eastAsia="ru-RU"/>
        </w:rPr>
        <w:t>Epiphany.</w:t>
      </w:r>
      <w:proofErr w:type="gramEnd"/>
      <w:r w:rsidRPr="009B1EB2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9B1EB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Sarajevo: </w:t>
      </w:r>
      <w:hyperlink r:id="rId12" w:history="1">
        <w:r w:rsidRPr="009B1EB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International University of Sarajevo</w:t>
        </w:r>
      </w:hyperlink>
      <w:r w:rsidRPr="009B1E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1</w:t>
      </w:r>
      <w:r w:rsidRPr="009B1EB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р.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87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91.</w:t>
      </w:r>
    </w:p>
  </w:footnote>
  <w:footnote w:id="18">
    <w:p w:rsidR="00085133" w:rsidRPr="00745F8B" w:rsidRDefault="00085133" w:rsidP="005212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F5722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F57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41">
        <w:rPr>
          <w:rFonts w:ascii="Times New Roman" w:hAnsi="Times New Roman" w:cs="Times New Roman"/>
          <w:bCs/>
          <w:iCs/>
          <w:sz w:val="24"/>
          <w:szCs w:val="24"/>
        </w:rPr>
        <w:t>Степић</w:t>
      </w:r>
      <w:proofErr w:type="spellEnd"/>
      <w:r w:rsidRPr="00131641">
        <w:rPr>
          <w:rFonts w:ascii="Times New Roman" w:hAnsi="Times New Roman" w:cs="Times New Roman"/>
          <w:bCs/>
          <w:iCs/>
          <w:sz w:val="24"/>
          <w:szCs w:val="24"/>
        </w:rPr>
        <w:t xml:space="preserve"> М.</w:t>
      </w:r>
      <w:r w:rsidRPr="0013164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(20</w:t>
      </w:r>
      <w:r w:rsidRPr="00131641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131641">
        <w:rPr>
          <w:rFonts w:ascii="Times New Roman" w:hAnsi="Times New Roman" w:cs="Times New Roman"/>
          <w:bCs/>
          <w:iCs/>
          <w:sz w:val="24"/>
          <w:szCs w:val="24"/>
        </w:rPr>
        <w:t>).</w:t>
      </w:r>
      <w:r w:rsidRPr="0013164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proofErr w:type="spellStart"/>
      <w:r w:rsidRPr="00745F8B">
        <w:rPr>
          <w:rFonts w:ascii="Times New Roman" w:hAnsi="Times New Roman" w:cs="Times New Roman"/>
          <w:i/>
          <w:sz w:val="24"/>
          <w:szCs w:val="24"/>
        </w:rPr>
        <w:t>Могућности</w:t>
      </w:r>
      <w:proofErr w:type="spellEnd"/>
      <w:r w:rsidRPr="00745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45F8B">
        <w:rPr>
          <w:rFonts w:ascii="Times New Roman" w:hAnsi="Times New Roman" w:cs="Times New Roman"/>
          <w:i/>
          <w:sz w:val="24"/>
          <w:szCs w:val="24"/>
        </w:rPr>
        <w:t>симбиозе</w:t>
      </w:r>
      <w:proofErr w:type="gramEnd"/>
      <w:r w:rsidRPr="00745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5F8B">
        <w:rPr>
          <w:rFonts w:ascii="Times New Roman" w:hAnsi="Times New Roman" w:cs="Times New Roman"/>
          <w:i/>
          <w:sz w:val="24"/>
          <w:szCs w:val="24"/>
        </w:rPr>
        <w:t>српских</w:t>
      </w:r>
      <w:proofErr w:type="spellEnd"/>
      <w:r w:rsidRPr="00745F8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45F8B">
        <w:rPr>
          <w:rFonts w:ascii="Times New Roman" w:hAnsi="Times New Roman" w:cs="Times New Roman"/>
          <w:i/>
          <w:sz w:val="24"/>
          <w:szCs w:val="24"/>
        </w:rPr>
        <w:t>руских</w:t>
      </w:r>
      <w:proofErr w:type="spellEnd"/>
      <w:r w:rsidRPr="00745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5F8B">
        <w:rPr>
          <w:rFonts w:ascii="Times New Roman" w:hAnsi="Times New Roman" w:cs="Times New Roman"/>
          <w:i/>
          <w:sz w:val="24"/>
          <w:szCs w:val="24"/>
        </w:rPr>
        <w:t>геополитичких</w:t>
      </w:r>
      <w:proofErr w:type="spellEnd"/>
      <w:r w:rsidRPr="00745F8B">
        <w:rPr>
          <w:rFonts w:ascii="Times New Roman" w:hAnsi="Times New Roman" w:cs="Times New Roman"/>
          <w:i/>
          <w:sz w:val="24"/>
          <w:szCs w:val="24"/>
        </w:rPr>
        <w:t xml:space="preserve"> интереса на </w:t>
      </w:r>
      <w:proofErr w:type="spellStart"/>
      <w:r w:rsidRPr="00745F8B">
        <w:rPr>
          <w:rFonts w:ascii="Times New Roman" w:hAnsi="Times New Roman" w:cs="Times New Roman"/>
          <w:i/>
          <w:sz w:val="24"/>
          <w:szCs w:val="24"/>
        </w:rPr>
        <w:t>Балкану</w:t>
      </w:r>
      <w:proofErr w:type="spellEnd"/>
      <w:r w:rsidRPr="0074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proofErr w:type="spellStart"/>
      <w:r w:rsidRPr="00745F8B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745F8B">
        <w:rPr>
          <w:rFonts w:ascii="Times New Roman" w:hAnsi="Times New Roman" w:cs="Times New Roman"/>
          <w:sz w:val="24"/>
          <w:szCs w:val="24"/>
        </w:rPr>
        <w:t xml:space="preserve"> интерес, </w:t>
      </w:r>
      <w:proofErr w:type="spellStart"/>
      <w:r w:rsidRPr="0013164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45F8B">
        <w:rPr>
          <w:rFonts w:ascii="Times New Roman" w:hAnsi="Times New Roman" w:cs="Times New Roman"/>
          <w:sz w:val="24"/>
          <w:szCs w:val="24"/>
        </w:rPr>
        <w:t xml:space="preserve"> година V, </w:t>
      </w:r>
      <w:proofErr w:type="spellStart"/>
      <w:r w:rsidRPr="00745F8B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745F8B">
        <w:rPr>
          <w:rFonts w:ascii="Times New Roman" w:hAnsi="Times New Roman" w:cs="Times New Roman"/>
          <w:sz w:val="24"/>
          <w:szCs w:val="24"/>
        </w:rPr>
        <w:t xml:space="preserve">. 5, </w:t>
      </w:r>
      <w:proofErr w:type="spellStart"/>
      <w:r w:rsidRPr="00745F8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45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1–</w:t>
      </w:r>
      <w:r w:rsidRPr="00745F8B">
        <w:rPr>
          <w:rFonts w:ascii="Times New Roman" w:hAnsi="Times New Roman" w:cs="Times New Roman"/>
          <w:sz w:val="24"/>
          <w:szCs w:val="24"/>
        </w:rPr>
        <w:t>2, с. 51–76.</w:t>
      </w:r>
    </w:p>
  </w:footnote>
  <w:footnote w:id="19">
    <w:p w:rsidR="00085133" w:rsidRPr="00131641" w:rsidRDefault="00085133" w:rsidP="00521298">
      <w:pPr>
        <w:pStyle w:val="a7"/>
        <w:jc w:val="both"/>
        <w:rPr>
          <w:sz w:val="24"/>
          <w:szCs w:val="24"/>
        </w:rPr>
      </w:pPr>
      <w:r w:rsidRPr="00131641">
        <w:rPr>
          <w:rStyle w:val="a9"/>
          <w:sz w:val="24"/>
          <w:szCs w:val="24"/>
        </w:rPr>
        <w:footnoteRef/>
      </w:r>
      <w:r w:rsidRPr="00131641">
        <w:rPr>
          <w:sz w:val="24"/>
          <w:szCs w:val="24"/>
        </w:rPr>
        <w:t xml:space="preserve"> </w:t>
      </w:r>
      <w:proofErr w:type="spellStart"/>
      <w:r w:rsidRPr="00131641">
        <w:rPr>
          <w:rFonts w:ascii="Times New Roman" w:hAnsi="Times New Roman" w:cs="Times New Roman"/>
          <w:sz w:val="24"/>
          <w:szCs w:val="24"/>
        </w:rPr>
        <w:t>Пророковић</w:t>
      </w:r>
      <w:proofErr w:type="spellEnd"/>
      <w:r w:rsidRPr="00131641">
        <w:rPr>
          <w:rFonts w:ascii="Times New Roman" w:hAnsi="Times New Roman" w:cs="Times New Roman"/>
          <w:sz w:val="24"/>
          <w:szCs w:val="24"/>
        </w:rPr>
        <w:t xml:space="preserve"> Д. (2018). </w:t>
      </w:r>
      <w:r w:rsidRPr="00131641">
        <w:rPr>
          <w:rFonts w:ascii="Times New Roman" w:hAnsi="Times New Roman" w:cs="Times New Roman"/>
          <w:i/>
          <w:sz w:val="24"/>
          <w:szCs w:val="24"/>
        </w:rPr>
        <w:t xml:space="preserve">Геополитика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Србије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Положај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и перспективе на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почетку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21. в</w:t>
      </w:r>
      <w:r w:rsidRPr="00131641">
        <w:rPr>
          <w:rFonts w:ascii="Times New Roman" w:hAnsi="Times New Roman" w:cs="Times New Roman"/>
          <w:i/>
          <w:sz w:val="24"/>
          <w:szCs w:val="24"/>
        </w:rPr>
        <w:t>е</w:t>
      </w:r>
      <w:r w:rsidRPr="00131641">
        <w:rPr>
          <w:rFonts w:ascii="Times New Roman" w:hAnsi="Times New Roman" w:cs="Times New Roman"/>
          <w:i/>
          <w:sz w:val="24"/>
          <w:szCs w:val="24"/>
        </w:rPr>
        <w:t>ка</w:t>
      </w:r>
      <w:r w:rsidRPr="001316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164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1316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164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31641">
        <w:rPr>
          <w:rFonts w:ascii="Times New Roman" w:hAnsi="Times New Roman" w:cs="Times New Roman"/>
          <w:sz w:val="24"/>
          <w:szCs w:val="24"/>
        </w:rPr>
        <w:t>.</w:t>
      </w:r>
    </w:p>
  </w:footnote>
  <w:footnote w:id="20">
    <w:p w:rsidR="00085133" w:rsidRPr="00131641" w:rsidRDefault="00085133" w:rsidP="00521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131641">
        <w:rPr>
          <w:rFonts w:ascii="Times New Roman" w:hAnsi="Times New Roman" w:cs="Times New Roman"/>
          <w:sz w:val="24"/>
          <w:szCs w:val="24"/>
        </w:rPr>
        <w:t>Деспотовић</w:t>
      </w:r>
      <w:proofErr w:type="spellEnd"/>
      <w:r w:rsidRPr="00131641">
        <w:rPr>
          <w:rFonts w:ascii="Times New Roman" w:hAnsi="Times New Roman" w:cs="Times New Roman"/>
          <w:sz w:val="24"/>
          <w:szCs w:val="24"/>
        </w:rPr>
        <w:t xml:space="preserve"> Љ. (2014).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Геоенергетика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и геополитика: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гасовод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Јужни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ток и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положај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Србије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процесима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геоенергетског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31641">
        <w:rPr>
          <w:rFonts w:ascii="Times New Roman" w:hAnsi="Times New Roman" w:cs="Times New Roman"/>
          <w:i/>
          <w:sz w:val="24"/>
          <w:szCs w:val="24"/>
        </w:rPr>
        <w:t>прекомпонова</w:t>
      </w:r>
      <w:proofErr w:type="gramEnd"/>
      <w:r w:rsidRPr="00131641">
        <w:rPr>
          <w:rFonts w:ascii="Times New Roman" w:hAnsi="Times New Roman" w:cs="Times New Roman"/>
          <w:i/>
          <w:sz w:val="24"/>
          <w:szCs w:val="24"/>
        </w:rPr>
        <w:t>ња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односа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моћи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ЕУ и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Руске</w:t>
      </w:r>
      <w:proofErr w:type="spellEnd"/>
      <w:r w:rsidRPr="0013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1641">
        <w:rPr>
          <w:rFonts w:ascii="Times New Roman" w:hAnsi="Times New Roman" w:cs="Times New Roman"/>
          <w:i/>
          <w:sz w:val="24"/>
          <w:szCs w:val="24"/>
        </w:rPr>
        <w:t>Федерације</w:t>
      </w:r>
      <w:proofErr w:type="spellEnd"/>
      <w:r w:rsidRPr="00131641">
        <w:rPr>
          <w:rFonts w:ascii="Times New Roman" w:hAnsi="Times New Roman" w:cs="Times New Roman"/>
          <w:sz w:val="24"/>
          <w:szCs w:val="24"/>
        </w:rPr>
        <w:t xml:space="preserve">. Политика </w:t>
      </w:r>
      <w:proofErr w:type="spellStart"/>
      <w:r w:rsidRPr="00131641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131641">
        <w:rPr>
          <w:rFonts w:ascii="Times New Roman" w:hAnsi="Times New Roman" w:cs="Times New Roman"/>
          <w:sz w:val="24"/>
          <w:szCs w:val="24"/>
        </w:rPr>
        <w:t xml:space="preserve"> безбедности. </w:t>
      </w:r>
      <w:proofErr w:type="spellStart"/>
      <w:r w:rsidRPr="0013164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3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31641">
        <w:rPr>
          <w:rFonts w:ascii="Times New Roman" w:hAnsi="Times New Roman" w:cs="Times New Roman"/>
          <w:sz w:val="24"/>
          <w:szCs w:val="24"/>
        </w:rPr>
        <w:t>одина 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4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31641">
        <w:rPr>
          <w:rFonts w:ascii="Times New Roman" w:hAnsi="Times New Roman" w:cs="Times New Roman"/>
          <w:sz w:val="24"/>
          <w:szCs w:val="24"/>
        </w:rPr>
        <w:t xml:space="preserve">. 6, </w:t>
      </w:r>
      <w:proofErr w:type="spellStart"/>
      <w:r w:rsidRPr="0013164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31641">
        <w:rPr>
          <w:rFonts w:ascii="Times New Roman" w:hAnsi="Times New Roman" w:cs="Times New Roman"/>
          <w:sz w:val="24"/>
          <w:szCs w:val="24"/>
        </w:rPr>
        <w:t xml:space="preserve"> 1, с. 31–44.</w:t>
      </w:r>
    </w:p>
  </w:footnote>
  <w:footnote w:id="21">
    <w:p w:rsidR="00085133" w:rsidRPr="00745F8B" w:rsidRDefault="00085133" w:rsidP="00521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8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4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4EF1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C24EF1">
        <w:rPr>
          <w:rFonts w:ascii="Times New Roman" w:hAnsi="Times New Roman" w:cs="Times New Roman"/>
          <w:sz w:val="24"/>
          <w:szCs w:val="24"/>
        </w:rPr>
        <w:t>ћиновић</w:t>
      </w:r>
      <w:proofErr w:type="spellEnd"/>
      <w:r w:rsidRPr="00C24EF1">
        <w:rPr>
          <w:rFonts w:ascii="Times New Roman" w:hAnsi="Times New Roman" w:cs="Times New Roman"/>
          <w:sz w:val="24"/>
          <w:szCs w:val="24"/>
        </w:rPr>
        <w:t xml:space="preserve"> Р. (2018). </w:t>
      </w:r>
      <w:proofErr w:type="spellStart"/>
      <w:r w:rsidRPr="00C24EF1">
        <w:rPr>
          <w:rFonts w:ascii="Times New Roman" w:hAnsi="Times New Roman" w:cs="Times New Roman"/>
          <w:i/>
          <w:sz w:val="24"/>
          <w:szCs w:val="24"/>
        </w:rPr>
        <w:t>Војна</w:t>
      </w:r>
      <w:proofErr w:type="spellEnd"/>
      <w:r w:rsidRPr="00C2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4EF1">
        <w:rPr>
          <w:rFonts w:ascii="Times New Roman" w:hAnsi="Times New Roman" w:cs="Times New Roman"/>
          <w:i/>
          <w:sz w:val="24"/>
          <w:szCs w:val="24"/>
        </w:rPr>
        <w:t>неутралност</w:t>
      </w:r>
      <w:proofErr w:type="spellEnd"/>
      <w:r w:rsidRPr="00C24EF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24EF1">
        <w:rPr>
          <w:rFonts w:ascii="Times New Roman" w:hAnsi="Times New Roman" w:cs="Times New Roman"/>
          <w:i/>
          <w:sz w:val="24"/>
          <w:szCs w:val="24"/>
        </w:rPr>
        <w:t>будућност</w:t>
      </w:r>
      <w:proofErr w:type="spellEnd"/>
      <w:r w:rsidRPr="00C2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4EF1">
        <w:rPr>
          <w:rFonts w:ascii="Times New Roman" w:hAnsi="Times New Roman" w:cs="Times New Roman"/>
          <w:i/>
          <w:sz w:val="24"/>
          <w:szCs w:val="24"/>
        </w:rPr>
        <w:t>Србије</w:t>
      </w:r>
      <w:proofErr w:type="spellEnd"/>
      <w:r w:rsidRPr="00C24EF1">
        <w:rPr>
          <w:rFonts w:ascii="Times New Roman" w:hAnsi="Times New Roman" w:cs="Times New Roman"/>
          <w:sz w:val="24"/>
          <w:szCs w:val="24"/>
        </w:rPr>
        <w:t xml:space="preserve">. Политика </w:t>
      </w:r>
      <w:proofErr w:type="spellStart"/>
      <w:r w:rsidRPr="00C24EF1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C24EF1">
        <w:rPr>
          <w:rFonts w:ascii="Times New Roman" w:hAnsi="Times New Roman" w:cs="Times New Roman"/>
          <w:sz w:val="24"/>
          <w:szCs w:val="24"/>
        </w:rPr>
        <w:t xml:space="preserve"> безбедности, </w:t>
      </w:r>
      <w:proofErr w:type="spellStart"/>
      <w:r w:rsidRPr="0013164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45F8B">
        <w:rPr>
          <w:rFonts w:ascii="Times New Roman" w:hAnsi="Times New Roman" w:cs="Times New Roman"/>
          <w:sz w:val="24"/>
          <w:szCs w:val="24"/>
        </w:rPr>
        <w:t xml:space="preserve"> </w:t>
      </w:r>
      <w:r w:rsidRPr="00C24EF1">
        <w:rPr>
          <w:rFonts w:ascii="Times New Roman" w:hAnsi="Times New Roman" w:cs="Times New Roman"/>
          <w:sz w:val="24"/>
          <w:szCs w:val="24"/>
        </w:rPr>
        <w:t xml:space="preserve">година IX, </w:t>
      </w:r>
      <w:proofErr w:type="spellStart"/>
      <w:r w:rsidRPr="00C24EF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C24EF1">
        <w:rPr>
          <w:rFonts w:ascii="Times New Roman" w:hAnsi="Times New Roman" w:cs="Times New Roman"/>
          <w:sz w:val="24"/>
          <w:szCs w:val="24"/>
        </w:rPr>
        <w:t xml:space="preserve">. 14, </w:t>
      </w:r>
      <w:proofErr w:type="spellStart"/>
      <w:r w:rsidRPr="00C24EF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4EF1">
        <w:rPr>
          <w:rFonts w:ascii="Times New Roman" w:hAnsi="Times New Roman" w:cs="Times New Roman"/>
          <w:sz w:val="24"/>
          <w:szCs w:val="24"/>
        </w:rPr>
        <w:t xml:space="preserve"> 1, с. 23–38.</w:t>
      </w:r>
    </w:p>
  </w:footnote>
  <w:footnote w:id="22">
    <w:p w:rsidR="00085133" w:rsidRPr="00C24EF1" w:rsidRDefault="00085133" w:rsidP="00521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8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4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EF1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C24EF1">
        <w:rPr>
          <w:rFonts w:ascii="Times New Roman" w:hAnsi="Times New Roman" w:cs="Times New Roman"/>
          <w:sz w:val="24"/>
          <w:szCs w:val="24"/>
        </w:rPr>
        <w:t xml:space="preserve"> М. (2018). </w:t>
      </w:r>
      <w:r w:rsidRPr="00C24EF1">
        <w:rPr>
          <w:rFonts w:ascii="Times New Roman" w:hAnsi="Times New Roman" w:cs="Times New Roman"/>
          <w:i/>
          <w:sz w:val="24"/>
          <w:szCs w:val="24"/>
        </w:rPr>
        <w:t xml:space="preserve">Европа и </w:t>
      </w:r>
      <w:proofErr w:type="spellStart"/>
      <w:r w:rsidRPr="00C24EF1">
        <w:rPr>
          <w:rFonts w:ascii="Times New Roman" w:hAnsi="Times New Roman" w:cs="Times New Roman"/>
          <w:i/>
          <w:sz w:val="24"/>
          <w:szCs w:val="24"/>
        </w:rPr>
        <w:t>мултиполарни</w:t>
      </w:r>
      <w:proofErr w:type="spellEnd"/>
      <w:r w:rsidRPr="00C24EF1">
        <w:rPr>
          <w:rFonts w:ascii="Times New Roman" w:hAnsi="Times New Roman" w:cs="Times New Roman"/>
          <w:i/>
          <w:sz w:val="24"/>
          <w:szCs w:val="24"/>
        </w:rPr>
        <w:t xml:space="preserve"> свет.</w:t>
      </w:r>
      <w:r w:rsidRPr="00C24EF1">
        <w:rPr>
          <w:rFonts w:ascii="Times New Roman" w:hAnsi="Times New Roman" w:cs="Times New Roman"/>
          <w:sz w:val="24"/>
          <w:szCs w:val="24"/>
        </w:rPr>
        <w:t xml:space="preserve"> Политика </w:t>
      </w:r>
      <w:proofErr w:type="spellStart"/>
      <w:r w:rsidRPr="00C24EF1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C24EF1">
        <w:rPr>
          <w:rFonts w:ascii="Times New Roman" w:hAnsi="Times New Roman" w:cs="Times New Roman"/>
          <w:sz w:val="24"/>
          <w:szCs w:val="24"/>
        </w:rPr>
        <w:t xml:space="preserve"> безбедн</w:t>
      </w:r>
      <w:r w:rsidRPr="00C24EF1">
        <w:rPr>
          <w:rFonts w:ascii="Times New Roman" w:hAnsi="Times New Roman" w:cs="Times New Roman"/>
          <w:sz w:val="24"/>
          <w:szCs w:val="24"/>
        </w:rPr>
        <w:t>о</w:t>
      </w:r>
      <w:r w:rsidRPr="00C24EF1">
        <w:rPr>
          <w:rFonts w:ascii="Times New Roman" w:hAnsi="Times New Roman" w:cs="Times New Roman"/>
          <w:sz w:val="24"/>
          <w:szCs w:val="24"/>
        </w:rPr>
        <w:t xml:space="preserve">сти, </w:t>
      </w:r>
      <w:proofErr w:type="spellStart"/>
      <w:r w:rsidRPr="0013164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45F8B">
        <w:rPr>
          <w:rFonts w:ascii="Times New Roman" w:hAnsi="Times New Roman" w:cs="Times New Roman"/>
          <w:sz w:val="24"/>
          <w:szCs w:val="24"/>
        </w:rPr>
        <w:t xml:space="preserve"> </w:t>
      </w:r>
      <w:r w:rsidRPr="00C24EF1">
        <w:rPr>
          <w:rFonts w:ascii="Times New Roman" w:hAnsi="Times New Roman" w:cs="Times New Roman"/>
          <w:sz w:val="24"/>
          <w:szCs w:val="24"/>
        </w:rPr>
        <w:t xml:space="preserve">година IX, </w:t>
      </w:r>
      <w:proofErr w:type="spellStart"/>
      <w:r w:rsidRPr="00C24EF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C24EF1">
        <w:rPr>
          <w:rFonts w:ascii="Times New Roman" w:hAnsi="Times New Roman" w:cs="Times New Roman"/>
          <w:sz w:val="24"/>
          <w:szCs w:val="24"/>
        </w:rPr>
        <w:t xml:space="preserve">. 14, </w:t>
      </w:r>
      <w:proofErr w:type="spellStart"/>
      <w:r w:rsidRPr="00C24EF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4EF1">
        <w:rPr>
          <w:rFonts w:ascii="Times New Roman" w:hAnsi="Times New Roman" w:cs="Times New Roman"/>
          <w:sz w:val="24"/>
          <w:szCs w:val="24"/>
        </w:rPr>
        <w:t xml:space="preserve"> 1, с. 163–175.</w:t>
      </w:r>
    </w:p>
  </w:footnote>
  <w:footnote w:id="23">
    <w:p w:rsidR="00085133" w:rsidRPr="005951E7" w:rsidRDefault="00085133" w:rsidP="00521298">
      <w:pPr>
        <w:pStyle w:val="Default"/>
        <w:jc w:val="both"/>
        <w:rPr>
          <w:rFonts w:ascii="Times New Roman" w:hAnsi="Times New Roman" w:cs="Times New Roman"/>
        </w:rPr>
      </w:pPr>
      <w:r w:rsidRPr="005951E7">
        <w:rPr>
          <w:rStyle w:val="a9"/>
          <w:rFonts w:ascii="Times New Roman" w:hAnsi="Times New Roman" w:cs="Times New Roman"/>
        </w:rPr>
        <w:footnoteRef/>
      </w:r>
      <w:r w:rsidRPr="005951E7">
        <w:rPr>
          <w:rFonts w:ascii="Times New Roman" w:hAnsi="Times New Roman" w:cs="Times New Roman"/>
        </w:rPr>
        <w:t xml:space="preserve"> </w:t>
      </w:r>
      <w:proofErr w:type="spellStart"/>
      <w:r w:rsidRPr="005951E7">
        <w:rPr>
          <w:rFonts w:ascii="Times New Roman" w:hAnsi="Times New Roman" w:cs="Times New Roman"/>
        </w:rPr>
        <w:t>Ђурковић</w:t>
      </w:r>
      <w:proofErr w:type="spellEnd"/>
      <w:r w:rsidRPr="005951E7">
        <w:rPr>
          <w:rFonts w:ascii="Times New Roman" w:hAnsi="Times New Roman" w:cs="Times New Roman"/>
        </w:rPr>
        <w:t xml:space="preserve"> М. (2018). </w:t>
      </w:r>
      <w:proofErr w:type="spellStart"/>
      <w:r w:rsidRPr="005951E7">
        <w:rPr>
          <w:rFonts w:ascii="Times New Roman" w:hAnsi="Times New Roman" w:cs="Times New Roman"/>
          <w:i/>
        </w:rPr>
        <w:t>Савремена</w:t>
      </w:r>
      <w:proofErr w:type="spellEnd"/>
      <w:r w:rsidRPr="005951E7">
        <w:rPr>
          <w:rFonts w:ascii="Times New Roman" w:hAnsi="Times New Roman" w:cs="Times New Roman"/>
          <w:i/>
        </w:rPr>
        <w:t xml:space="preserve"> </w:t>
      </w:r>
      <w:proofErr w:type="spellStart"/>
      <w:r w:rsidRPr="005951E7">
        <w:rPr>
          <w:rFonts w:ascii="Times New Roman" w:hAnsi="Times New Roman" w:cs="Times New Roman"/>
          <w:i/>
        </w:rPr>
        <w:t>Руска</w:t>
      </w:r>
      <w:proofErr w:type="spellEnd"/>
      <w:r w:rsidRPr="005951E7">
        <w:rPr>
          <w:rFonts w:ascii="Times New Roman" w:hAnsi="Times New Roman" w:cs="Times New Roman"/>
          <w:i/>
        </w:rPr>
        <w:t xml:space="preserve"> </w:t>
      </w:r>
      <w:proofErr w:type="spellStart"/>
      <w:r w:rsidRPr="005951E7">
        <w:rPr>
          <w:rFonts w:ascii="Times New Roman" w:hAnsi="Times New Roman" w:cs="Times New Roman"/>
          <w:i/>
        </w:rPr>
        <w:t>спољна</w:t>
      </w:r>
      <w:proofErr w:type="spellEnd"/>
      <w:r w:rsidRPr="005951E7">
        <w:rPr>
          <w:rFonts w:ascii="Times New Roman" w:hAnsi="Times New Roman" w:cs="Times New Roman"/>
          <w:i/>
        </w:rPr>
        <w:t xml:space="preserve"> политика и </w:t>
      </w:r>
      <w:proofErr w:type="spellStart"/>
      <w:proofErr w:type="gramStart"/>
      <w:r w:rsidRPr="005951E7">
        <w:rPr>
          <w:rFonts w:ascii="Times New Roman" w:hAnsi="Times New Roman" w:cs="Times New Roman"/>
          <w:i/>
        </w:rPr>
        <w:t>Срби</w:t>
      </w:r>
      <w:proofErr w:type="gramEnd"/>
      <w:r w:rsidRPr="005951E7">
        <w:rPr>
          <w:rFonts w:ascii="Times New Roman" w:hAnsi="Times New Roman" w:cs="Times New Roman"/>
          <w:i/>
        </w:rPr>
        <w:t>ја</w:t>
      </w:r>
      <w:proofErr w:type="spellEnd"/>
      <w:r w:rsidRPr="005951E7">
        <w:rPr>
          <w:rFonts w:ascii="Times New Roman" w:hAnsi="Times New Roman" w:cs="Times New Roman"/>
          <w:i/>
        </w:rPr>
        <w:t xml:space="preserve"> </w:t>
      </w:r>
      <w:proofErr w:type="spellStart"/>
      <w:r w:rsidRPr="005951E7">
        <w:rPr>
          <w:rFonts w:ascii="Times New Roman" w:hAnsi="Times New Roman" w:cs="Times New Roman"/>
          <w:i/>
        </w:rPr>
        <w:t>почетком</w:t>
      </w:r>
      <w:proofErr w:type="spellEnd"/>
      <w:r w:rsidRPr="005951E7">
        <w:rPr>
          <w:rFonts w:ascii="Times New Roman" w:hAnsi="Times New Roman" w:cs="Times New Roman"/>
          <w:i/>
        </w:rPr>
        <w:t xml:space="preserve"> XXI века</w:t>
      </w:r>
      <w:r w:rsidRPr="005951E7">
        <w:rPr>
          <w:rFonts w:ascii="Times New Roman" w:hAnsi="Times New Roman" w:cs="Times New Roman"/>
        </w:rPr>
        <w:t xml:space="preserve">. Режим доступа: </w:t>
      </w:r>
      <w:hyperlink r:id="rId13" w:history="1">
        <w:r w:rsidRPr="005951E7">
          <w:rPr>
            <w:rFonts w:ascii="Times New Roman" w:hAnsi="Times New Roman" w:cs="Times New Roman"/>
            <w:color w:val="0000FF"/>
            <w:u w:val="single"/>
          </w:rPr>
          <w:t>http://arhiva.vidovdan.org/2018/02/11/</w:t>
        </w:r>
      </w:hyperlink>
      <w:r w:rsidRPr="005951E7">
        <w:rPr>
          <w:rFonts w:ascii="Times New Roman" w:hAnsi="Times New Roman" w:cs="Times New Roman"/>
        </w:rPr>
        <w:t>ђуркови</w:t>
      </w:r>
      <w:proofErr w:type="gramStart"/>
      <w:r w:rsidRPr="005951E7">
        <w:rPr>
          <w:rFonts w:ascii="Times New Roman" w:hAnsi="Times New Roman" w:cs="Times New Roman"/>
        </w:rPr>
        <w:t>ћ-</w:t>
      </w:r>
      <w:proofErr w:type="gramEnd"/>
      <w:r w:rsidRPr="005951E7">
        <w:rPr>
          <w:rFonts w:ascii="Times New Roman" w:hAnsi="Times New Roman" w:cs="Times New Roman"/>
        </w:rPr>
        <w:t>савремена-руска-спољна-поли/</w:t>
      </w:r>
    </w:p>
  </w:footnote>
  <w:footnote w:id="24">
    <w:p w:rsidR="00085133" w:rsidRPr="00985C92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951E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951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1E7">
        <w:rPr>
          <w:rFonts w:ascii="Times New Roman" w:hAnsi="Times New Roman" w:cs="Times New Roman"/>
          <w:sz w:val="24"/>
          <w:szCs w:val="24"/>
          <w:lang w:val="en-US"/>
        </w:rPr>
        <w:t>Novaković</w:t>
      </w:r>
      <w:proofErr w:type="spellEnd"/>
      <w:r w:rsidRPr="005951E7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5951E7">
        <w:rPr>
          <w:rFonts w:ascii="Times New Roman" w:hAnsi="Times New Roman" w:cs="Times New Roman"/>
          <w:sz w:val="24"/>
          <w:szCs w:val="24"/>
          <w:lang w:val="en-US"/>
        </w:rPr>
        <w:t>Toscano</w:t>
      </w:r>
      <w:proofErr w:type="spellEnd"/>
      <w:r w:rsidRPr="005951E7">
        <w:rPr>
          <w:rFonts w:ascii="Times New Roman" w:hAnsi="Times New Roman" w:cs="Times New Roman"/>
          <w:sz w:val="24"/>
          <w:szCs w:val="24"/>
          <w:lang w:val="en-US"/>
        </w:rPr>
        <w:t xml:space="preserve"> J. Jr. (2019). </w:t>
      </w:r>
      <w:proofErr w:type="spell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Analiza</w:t>
      </w:r>
      <w:proofErr w:type="spell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usaglašavanja</w:t>
      </w:r>
      <w:proofErr w:type="spell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Srbije</w:t>
      </w:r>
      <w:proofErr w:type="spell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sa</w:t>
      </w:r>
      <w:proofErr w:type="spellEnd"/>
      <w:proofErr w:type="gram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spoljnopolitičkim</w:t>
      </w:r>
      <w:proofErr w:type="spell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dekla</w:t>
      </w:r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acijama</w:t>
      </w:r>
      <w:proofErr w:type="spell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</w:t>
      </w:r>
      <w:proofErr w:type="spell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merama</w:t>
      </w:r>
      <w:proofErr w:type="spell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Evropske</w:t>
      </w:r>
      <w:proofErr w:type="spell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unije</w:t>
      </w:r>
      <w:proofErr w:type="spell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tokom</w:t>
      </w:r>
      <w:proofErr w:type="spell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2019. </w:t>
      </w:r>
      <w:proofErr w:type="spellStart"/>
      <w:proofErr w:type="gram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godine</w:t>
      </w:r>
      <w:proofErr w:type="spellEnd"/>
      <w:proofErr w:type="gram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polugodišnji</w:t>
      </w:r>
      <w:proofErr w:type="spellEnd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51E7">
        <w:rPr>
          <w:rFonts w:ascii="Times New Roman" w:hAnsi="Times New Roman" w:cs="Times New Roman"/>
          <w:i/>
          <w:sz w:val="24"/>
          <w:szCs w:val="24"/>
          <w:lang w:val="en-US"/>
        </w:rPr>
        <w:t>izveštaj</w:t>
      </w:r>
      <w:proofErr w:type="spellEnd"/>
      <w:r w:rsidRPr="005951E7">
        <w:rPr>
          <w:rFonts w:ascii="Times New Roman" w:hAnsi="Times New Roman" w:cs="Times New Roman"/>
          <w:sz w:val="24"/>
          <w:szCs w:val="24"/>
          <w:lang w:val="en-US"/>
        </w:rPr>
        <w:t>. Beograd</w:t>
      </w:r>
      <w:r w:rsidRPr="00985C92">
        <w:rPr>
          <w:rFonts w:ascii="Times New Roman" w:hAnsi="Times New Roman" w:cs="Times New Roman"/>
          <w:sz w:val="24"/>
          <w:szCs w:val="24"/>
        </w:rPr>
        <w:t xml:space="preserve">: </w:t>
      </w:r>
      <w:r w:rsidRPr="005951E7">
        <w:rPr>
          <w:rFonts w:ascii="Times New Roman" w:hAnsi="Times New Roman" w:cs="Times New Roman"/>
          <w:sz w:val="24"/>
          <w:szCs w:val="24"/>
          <w:lang w:val="en-US"/>
        </w:rPr>
        <w:t>Intern</w:t>
      </w:r>
      <w:r w:rsidRPr="005951E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951E7">
        <w:rPr>
          <w:rFonts w:ascii="Times New Roman" w:hAnsi="Times New Roman" w:cs="Times New Roman"/>
          <w:sz w:val="24"/>
          <w:szCs w:val="24"/>
          <w:lang w:val="en-US"/>
        </w:rPr>
        <w:t>tional</w:t>
      </w:r>
      <w:r w:rsidRPr="00985C92">
        <w:rPr>
          <w:rFonts w:ascii="Times New Roman" w:hAnsi="Times New Roman" w:cs="Times New Roman"/>
          <w:sz w:val="24"/>
          <w:szCs w:val="24"/>
        </w:rPr>
        <w:t xml:space="preserve"> </w:t>
      </w:r>
      <w:r w:rsidRPr="005951E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85C92">
        <w:rPr>
          <w:rFonts w:ascii="Times New Roman" w:hAnsi="Times New Roman" w:cs="Times New Roman"/>
          <w:sz w:val="24"/>
          <w:szCs w:val="24"/>
        </w:rPr>
        <w:t xml:space="preserve"> </w:t>
      </w:r>
      <w:r w:rsidRPr="005951E7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985C92">
        <w:rPr>
          <w:rFonts w:ascii="Times New Roman" w:hAnsi="Times New Roman" w:cs="Times New Roman"/>
          <w:sz w:val="24"/>
          <w:szCs w:val="24"/>
        </w:rPr>
        <w:t xml:space="preserve"> </w:t>
      </w:r>
      <w:r w:rsidRPr="005951E7">
        <w:rPr>
          <w:rFonts w:ascii="Times New Roman" w:hAnsi="Times New Roman" w:cs="Times New Roman"/>
          <w:sz w:val="24"/>
          <w:szCs w:val="24"/>
          <w:lang w:val="en-US"/>
        </w:rPr>
        <w:t>Affairs</w:t>
      </w:r>
      <w:r w:rsidRPr="00985C92">
        <w:rPr>
          <w:rFonts w:ascii="Times New Roman" w:hAnsi="Times New Roman" w:cs="Times New Roman"/>
          <w:sz w:val="24"/>
          <w:szCs w:val="24"/>
        </w:rPr>
        <w:t xml:space="preserve"> </w:t>
      </w:r>
      <w:r w:rsidRPr="005951E7">
        <w:rPr>
          <w:rFonts w:ascii="Times New Roman" w:hAnsi="Times New Roman" w:cs="Times New Roman"/>
          <w:sz w:val="24"/>
          <w:szCs w:val="24"/>
          <w:lang w:val="en-US"/>
        </w:rPr>
        <w:t>Centre</w:t>
      </w:r>
      <w:r w:rsidRPr="00985C92">
        <w:rPr>
          <w:rFonts w:ascii="Times New Roman" w:hAnsi="Times New Roman" w:cs="Times New Roman"/>
          <w:sz w:val="24"/>
          <w:szCs w:val="24"/>
        </w:rPr>
        <w:t>.</w:t>
      </w:r>
    </w:p>
  </w:footnote>
  <w:footnote w:id="25">
    <w:p w:rsidR="00085133" w:rsidRPr="005951E7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951E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95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1E7">
        <w:rPr>
          <w:rFonts w:ascii="Times New Roman" w:hAnsi="Times New Roman" w:cs="Times New Roman"/>
          <w:sz w:val="24"/>
          <w:szCs w:val="24"/>
        </w:rPr>
        <w:t>Видмарович</w:t>
      </w:r>
      <w:proofErr w:type="spellEnd"/>
      <w:r w:rsidRPr="005951E7">
        <w:rPr>
          <w:rFonts w:ascii="Times New Roman" w:hAnsi="Times New Roman" w:cs="Times New Roman"/>
          <w:sz w:val="24"/>
          <w:szCs w:val="24"/>
        </w:rPr>
        <w:t xml:space="preserve"> Б. (2017), </w:t>
      </w:r>
      <w:r w:rsidRPr="000404BB">
        <w:rPr>
          <w:rFonts w:ascii="Times New Roman" w:hAnsi="Times New Roman" w:cs="Times New Roman"/>
          <w:i/>
          <w:sz w:val="24"/>
          <w:szCs w:val="24"/>
        </w:rPr>
        <w:t xml:space="preserve">Как Россия и Китай борются за роль главного </w:t>
      </w:r>
      <w:proofErr w:type="spellStart"/>
      <w:r w:rsidRPr="000404BB">
        <w:rPr>
          <w:rFonts w:ascii="Times New Roman" w:hAnsi="Times New Roman" w:cs="Times New Roman"/>
          <w:i/>
          <w:sz w:val="24"/>
          <w:szCs w:val="24"/>
        </w:rPr>
        <w:t>неевропейца</w:t>
      </w:r>
      <w:proofErr w:type="spellEnd"/>
      <w:r w:rsidRPr="000404BB">
        <w:rPr>
          <w:rFonts w:ascii="Times New Roman" w:hAnsi="Times New Roman" w:cs="Times New Roman"/>
          <w:i/>
          <w:sz w:val="24"/>
          <w:szCs w:val="24"/>
        </w:rPr>
        <w:t xml:space="preserve"> на Балканах</w:t>
      </w:r>
      <w:r w:rsidRPr="005951E7">
        <w:rPr>
          <w:rFonts w:ascii="Times New Roman" w:hAnsi="Times New Roman" w:cs="Times New Roman"/>
          <w:sz w:val="24"/>
          <w:szCs w:val="24"/>
        </w:rPr>
        <w:t xml:space="preserve">. </w:t>
      </w:r>
      <w:r w:rsidRPr="006D22BB">
        <w:rPr>
          <w:rFonts w:ascii="Times New Roman" w:hAnsi="Times New Roman" w:cs="Times New Roman"/>
          <w:sz w:val="24"/>
          <w:szCs w:val="24"/>
        </w:rPr>
        <w:t>Режим доступа:</w:t>
      </w:r>
      <w:r w:rsidRPr="006D22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Pr="005951E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https://carnegie.ru/commentary/75080</w:t>
        </w:r>
      </w:hyperlink>
      <w:r w:rsidRPr="005951E7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</w:footnote>
  <w:footnote w:id="26">
    <w:p w:rsidR="00085133" w:rsidRPr="00546BB2" w:rsidRDefault="00085133" w:rsidP="0052129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4B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8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4BB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985C92">
        <w:rPr>
          <w:rFonts w:ascii="Times New Roman" w:hAnsi="Times New Roman" w:cs="Times New Roman"/>
          <w:sz w:val="24"/>
          <w:szCs w:val="24"/>
        </w:rPr>
        <w:t xml:space="preserve"> </w:t>
      </w:r>
      <w:r w:rsidRPr="000404BB">
        <w:rPr>
          <w:rFonts w:ascii="Times New Roman" w:hAnsi="Times New Roman" w:cs="Times New Roman"/>
          <w:sz w:val="24"/>
          <w:szCs w:val="24"/>
        </w:rPr>
        <w:t>Е</w:t>
      </w:r>
      <w:r w:rsidRPr="00985C92">
        <w:rPr>
          <w:rFonts w:ascii="Times New Roman" w:hAnsi="Times New Roman" w:cs="Times New Roman"/>
          <w:sz w:val="24"/>
          <w:szCs w:val="24"/>
        </w:rPr>
        <w:t>.</w:t>
      </w:r>
      <w:r w:rsidRPr="000404BB">
        <w:rPr>
          <w:rFonts w:ascii="Times New Roman" w:hAnsi="Times New Roman" w:cs="Times New Roman"/>
          <w:sz w:val="24"/>
          <w:szCs w:val="24"/>
        </w:rPr>
        <w:t>Г</w:t>
      </w:r>
      <w:r w:rsidRPr="00985C92">
        <w:rPr>
          <w:rFonts w:ascii="Times New Roman" w:hAnsi="Times New Roman" w:cs="Times New Roman"/>
          <w:sz w:val="24"/>
          <w:szCs w:val="24"/>
        </w:rPr>
        <w:t xml:space="preserve">. (2018). </w:t>
      </w:r>
      <w:r w:rsidRPr="000404BB">
        <w:rPr>
          <w:rFonts w:ascii="Times New Roman" w:hAnsi="Times New Roman" w:cs="Times New Roman"/>
          <w:i/>
          <w:sz w:val="24"/>
          <w:szCs w:val="24"/>
        </w:rPr>
        <w:t>Указ</w:t>
      </w:r>
      <w:proofErr w:type="gramStart"/>
      <w:r w:rsidRPr="00985C9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85C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404B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404BB">
        <w:rPr>
          <w:rFonts w:ascii="Times New Roman" w:hAnsi="Times New Roman" w:cs="Times New Roman"/>
          <w:i/>
          <w:sz w:val="24"/>
          <w:szCs w:val="24"/>
        </w:rPr>
        <w:t>оч</w:t>
      </w:r>
      <w:r w:rsidRPr="00985C92">
        <w:rPr>
          <w:rFonts w:ascii="Times New Roman" w:hAnsi="Times New Roman" w:cs="Times New Roman"/>
          <w:i/>
          <w:sz w:val="24"/>
          <w:szCs w:val="24"/>
        </w:rPr>
        <w:t>.</w:t>
      </w:r>
      <w:r w:rsidRPr="00985C92">
        <w:rPr>
          <w:rFonts w:ascii="Times New Roman" w:hAnsi="Times New Roman" w:cs="Times New Roman"/>
          <w:sz w:val="24"/>
          <w:szCs w:val="24"/>
        </w:rPr>
        <w:t xml:space="preserve"> </w:t>
      </w:r>
      <w:r w:rsidRPr="000404BB">
        <w:rPr>
          <w:rFonts w:ascii="Times New Roman" w:hAnsi="Times New Roman" w:cs="Times New Roman"/>
          <w:sz w:val="24"/>
          <w:szCs w:val="24"/>
        </w:rPr>
        <w:t>С</w:t>
      </w:r>
      <w:r w:rsidRPr="00546BB2">
        <w:rPr>
          <w:rFonts w:ascii="Times New Roman" w:hAnsi="Times New Roman" w:cs="Times New Roman"/>
          <w:sz w:val="24"/>
          <w:szCs w:val="24"/>
        </w:rPr>
        <w:t>. 232–233.</w:t>
      </w:r>
    </w:p>
  </w:footnote>
  <w:footnote w:id="27">
    <w:p w:rsidR="00085133" w:rsidRPr="000404BB" w:rsidRDefault="00085133" w:rsidP="00521298">
      <w:pPr>
        <w:pStyle w:val="a7"/>
        <w:jc w:val="both"/>
      </w:pPr>
      <w:r>
        <w:rPr>
          <w:rStyle w:val="a9"/>
        </w:rPr>
        <w:footnoteRef/>
      </w:r>
      <w:r w:rsidRPr="00546BB2">
        <w:t xml:space="preserve"> </w:t>
      </w:r>
      <w:proofErr w:type="gramStart"/>
      <w:r w:rsidRPr="000404BB">
        <w:rPr>
          <w:rFonts w:ascii="Times New Roman" w:hAnsi="Times New Roman" w:cs="Times New Roman"/>
          <w:i/>
          <w:sz w:val="24"/>
          <w:szCs w:val="24"/>
          <w:lang w:val="en-US"/>
        </w:rPr>
        <w:t>CIA</w:t>
      </w:r>
      <w:r w:rsidRPr="00546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4BB">
        <w:rPr>
          <w:rFonts w:ascii="Times New Roman" w:hAnsi="Times New Roman" w:cs="Times New Roman"/>
          <w:i/>
          <w:sz w:val="24"/>
          <w:szCs w:val="24"/>
          <w:lang w:val="en-US"/>
        </w:rPr>
        <w:t>World</w:t>
      </w:r>
      <w:r w:rsidRPr="00546B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4BB">
        <w:rPr>
          <w:rFonts w:ascii="Times New Roman" w:hAnsi="Times New Roman" w:cs="Times New Roman"/>
          <w:i/>
          <w:sz w:val="24"/>
          <w:szCs w:val="24"/>
          <w:lang w:val="en-US"/>
        </w:rPr>
        <w:t>Factsbook</w:t>
      </w:r>
      <w:proofErr w:type="spellEnd"/>
      <w:r w:rsidRPr="00546BB2">
        <w:rPr>
          <w:rFonts w:ascii="Times New Roman" w:hAnsi="Times New Roman" w:cs="Times New Roman"/>
          <w:sz w:val="24"/>
          <w:szCs w:val="24"/>
        </w:rPr>
        <w:t xml:space="preserve"> (2019).</w:t>
      </w:r>
      <w:proofErr w:type="gramEnd"/>
      <w:r w:rsidRPr="00546BB2">
        <w:rPr>
          <w:rFonts w:ascii="Times New Roman" w:hAnsi="Times New Roman" w:cs="Times New Roman"/>
          <w:sz w:val="24"/>
          <w:szCs w:val="24"/>
        </w:rPr>
        <w:t xml:space="preserve"> </w:t>
      </w:r>
      <w:r w:rsidRPr="006D22BB">
        <w:rPr>
          <w:rFonts w:ascii="Times New Roman" w:hAnsi="Times New Roman" w:cs="Times New Roman"/>
          <w:sz w:val="24"/>
          <w:szCs w:val="24"/>
        </w:rPr>
        <w:t>Режим доступа:</w:t>
      </w:r>
      <w:r w:rsidRPr="006D22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cia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library</w:t>
        </w:r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publications</w:t>
        </w:r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the</w:t>
        </w:r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world</w:t>
        </w:r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factbook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geos</w:t>
        </w:r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bk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4621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Pr="00001907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proofErr w:type="spellStart"/>
      <w:r w:rsidRPr="00C708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Буквич</w:t>
      </w:r>
      <w:proofErr w:type="spellEnd"/>
      <w:r w:rsidRPr="000019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708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 w:rsidRPr="000019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(2014). </w:t>
      </w:r>
      <w:r w:rsidRPr="000404B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Региональная</w:t>
      </w:r>
      <w:r w:rsidRPr="00985C9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0404B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проблема</w:t>
      </w:r>
      <w:r w:rsidRPr="00985C9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0404B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социалистической</w:t>
      </w:r>
      <w:r w:rsidRPr="00985C9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0404B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Югославии</w:t>
      </w:r>
      <w:r w:rsidRPr="00985C9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0404B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</w:t>
      </w:r>
      <w:r w:rsidRPr="00985C9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1945 – 1991 </w:t>
      </w:r>
      <w:r w:rsidRPr="000404B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гг</w:t>
      </w:r>
      <w:r w:rsidRPr="00985C9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Pr="00985C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40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Вестник</w:t>
      </w:r>
      <w:r w:rsidRPr="00985C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40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Мордовского</w:t>
      </w:r>
      <w:r w:rsidRPr="00985C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40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университета</w:t>
      </w:r>
      <w:r w:rsidRPr="00985C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Саранск,</w:t>
      </w:r>
      <w:r w:rsidRPr="00985C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№ </w:t>
      </w:r>
      <w:r w:rsidRPr="00985C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с. </w:t>
      </w:r>
      <w:r w:rsidRPr="00985C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32.</w:t>
      </w:r>
    </w:p>
  </w:footnote>
  <w:footnote w:id="28">
    <w:p w:rsidR="00085133" w:rsidRDefault="00085133" w:rsidP="005906D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r w:rsidRPr="005906D0">
        <w:rPr>
          <w:rFonts w:ascii="Times New Roman" w:hAnsi="Times New Roman" w:cs="Times New Roman"/>
          <w:sz w:val="24"/>
          <w:szCs w:val="24"/>
        </w:rPr>
        <w:t>Люлько</w:t>
      </w:r>
      <w:proofErr w:type="spellEnd"/>
      <w:r w:rsidRPr="005906D0">
        <w:rPr>
          <w:rFonts w:ascii="Times New Roman" w:hAnsi="Times New Roman" w:cs="Times New Roman"/>
          <w:sz w:val="24"/>
          <w:szCs w:val="24"/>
        </w:rPr>
        <w:t xml:space="preserve"> Л. </w:t>
      </w:r>
      <w:r>
        <w:rPr>
          <w:rFonts w:ascii="Times New Roman" w:hAnsi="Times New Roman" w:cs="Times New Roman"/>
          <w:sz w:val="24"/>
          <w:szCs w:val="24"/>
        </w:rPr>
        <w:t xml:space="preserve">(2013). </w:t>
      </w:r>
      <w:r w:rsidRPr="005906D0">
        <w:rPr>
          <w:rFonts w:ascii="Times New Roman" w:hAnsi="Times New Roman" w:cs="Times New Roman"/>
          <w:i/>
          <w:sz w:val="24"/>
          <w:szCs w:val="24"/>
        </w:rPr>
        <w:t>Геноцид сербов в Хорватии продолжается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906D0">
        <w:rPr>
          <w:rFonts w:ascii="Times New Roman" w:hAnsi="Times New Roman" w:cs="Times New Roman"/>
          <w:sz w:val="24"/>
          <w:szCs w:val="24"/>
        </w:rPr>
        <w:t xml:space="preserve"> </w:t>
      </w:r>
      <w:r w:rsidRPr="006D22BB">
        <w:rPr>
          <w:rFonts w:ascii="Times New Roman" w:hAnsi="Times New Roman" w:cs="Times New Roman"/>
          <w:sz w:val="24"/>
          <w:szCs w:val="24"/>
        </w:rPr>
        <w:t>Режим доступа:</w:t>
      </w:r>
      <w:r w:rsidRPr="006D22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6" w:history="1">
        <w:r w:rsidRPr="005906D0">
          <w:rPr>
            <w:rStyle w:val="aa"/>
            <w:rFonts w:ascii="Times New Roman" w:hAnsi="Times New Roman" w:cs="Times New Roman"/>
            <w:sz w:val="24"/>
            <w:szCs w:val="24"/>
          </w:rPr>
          <w:t>http://www.pravda.ru/world/europe/balkans/12-04-2013/1152161-croatia-0/</w:t>
        </w:r>
      </w:hyperlink>
    </w:p>
  </w:footnote>
  <w:footnote w:id="29">
    <w:p w:rsidR="00D6428D" w:rsidRPr="00D6428D" w:rsidRDefault="00D6428D" w:rsidP="00D6428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D6428D">
        <w:rPr>
          <w:rFonts w:ascii="Times New Roman" w:hAnsi="Times New Roman" w:cs="Times New Roman"/>
          <w:i/>
          <w:sz w:val="24"/>
          <w:szCs w:val="24"/>
          <w:lang w:eastAsia="ru-RU"/>
        </w:rPr>
        <w:t>Интервью Министра иностранных дел России С.В. Лаврова греческой газете «</w:t>
      </w:r>
      <w:proofErr w:type="spellStart"/>
      <w:r w:rsidRPr="00D6428D">
        <w:rPr>
          <w:rFonts w:ascii="Times New Roman" w:hAnsi="Times New Roman" w:cs="Times New Roman"/>
          <w:i/>
          <w:sz w:val="24"/>
          <w:szCs w:val="24"/>
          <w:lang w:eastAsia="ru-RU"/>
        </w:rPr>
        <w:t>Эфим</w:t>
      </w:r>
      <w:r w:rsidRPr="00D6428D">
        <w:rPr>
          <w:rFonts w:ascii="Times New Roman" w:hAnsi="Times New Roman" w:cs="Times New Roman"/>
          <w:i/>
          <w:sz w:val="24"/>
          <w:szCs w:val="24"/>
          <w:lang w:eastAsia="ru-RU"/>
        </w:rPr>
        <w:t>е</w:t>
      </w:r>
      <w:r w:rsidRPr="00D6428D">
        <w:rPr>
          <w:rFonts w:ascii="Times New Roman" w:hAnsi="Times New Roman" w:cs="Times New Roman"/>
          <w:i/>
          <w:sz w:val="24"/>
          <w:szCs w:val="24"/>
          <w:lang w:eastAsia="ru-RU"/>
        </w:rPr>
        <w:t>рида</w:t>
      </w:r>
      <w:proofErr w:type="spellEnd"/>
      <w:r w:rsidRPr="00D6428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тон </w:t>
      </w:r>
      <w:proofErr w:type="spellStart"/>
      <w:r w:rsidRPr="00D6428D">
        <w:rPr>
          <w:rFonts w:ascii="Times New Roman" w:hAnsi="Times New Roman" w:cs="Times New Roman"/>
          <w:i/>
          <w:sz w:val="24"/>
          <w:szCs w:val="24"/>
          <w:lang w:eastAsia="ru-RU"/>
        </w:rPr>
        <w:t>синдактон</w:t>
      </w:r>
      <w:proofErr w:type="spellEnd"/>
      <w:r w:rsidRPr="00D6428D">
        <w:rPr>
          <w:rFonts w:ascii="Times New Roman" w:hAnsi="Times New Roman" w:cs="Times New Roman"/>
          <w:i/>
          <w:sz w:val="24"/>
          <w:szCs w:val="24"/>
          <w:lang w:eastAsia="ru-RU"/>
        </w:rPr>
        <w:t>», опубликованное 7 декабря 2018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2BB">
        <w:rPr>
          <w:rFonts w:ascii="Times New Roman" w:hAnsi="Times New Roman" w:cs="Times New Roman"/>
          <w:sz w:val="24"/>
          <w:szCs w:val="24"/>
        </w:rPr>
        <w:t>Режим доступа:</w:t>
      </w:r>
      <w:r w:rsidRPr="006D22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" w:history="1"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mid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web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guest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foreign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policy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international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safety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conflicts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/-/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asset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publisher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xIEMTQ</w:t>
        </w:r>
        <w:proofErr w:type="spellEnd"/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</w:t>
        </w:r>
        <w:proofErr w:type="spellStart"/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OvzcA</w:t>
        </w:r>
        <w:proofErr w:type="spellEnd"/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content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5F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id</w:t>
        </w:r>
        <w:r w:rsidRPr="00D642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/3437070</w:t>
        </w:r>
      </w:hyperlink>
    </w:p>
  </w:footnote>
  <w:footnote w:id="30">
    <w:p w:rsidR="00085133" w:rsidRPr="0016289E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6289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62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Князев Ю.К. (2017). </w:t>
      </w:r>
      <w:r w:rsidRPr="0016289E">
        <w:rPr>
          <w:rFonts w:ascii="Times New Roman" w:hAnsi="Times New Roman" w:cs="Times New Roman"/>
          <w:bCs/>
          <w:i/>
          <w:sz w:val="24"/>
          <w:szCs w:val="24"/>
        </w:rPr>
        <w:t>Хорватия после вступления в Евросоюз. Оправдываются ли перв</w:t>
      </w:r>
      <w:r w:rsidRPr="0016289E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16289E">
        <w:rPr>
          <w:rFonts w:ascii="Times New Roman" w:hAnsi="Times New Roman" w:cs="Times New Roman"/>
          <w:bCs/>
          <w:i/>
          <w:sz w:val="24"/>
          <w:szCs w:val="24"/>
        </w:rPr>
        <w:t>начальные ожидания?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6289E">
        <w:rPr>
          <w:rFonts w:ascii="Times New Roman" w:hAnsi="Times New Roman" w:cs="Times New Roman"/>
          <w:bCs/>
          <w:sz w:val="24"/>
          <w:szCs w:val="24"/>
        </w:rPr>
        <w:t>Свободная мысль. № 3. С. 198.</w:t>
      </w:r>
    </w:p>
  </w:footnote>
  <w:footnote w:id="31">
    <w:p w:rsidR="00085133" w:rsidRPr="005A30A2" w:rsidRDefault="00085133" w:rsidP="0052129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</w:pPr>
      <w:r w:rsidRPr="005A30A2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footnoteRef/>
      </w:r>
      <w:r w:rsidRPr="005A30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A30A2">
        <w:rPr>
          <w:rFonts w:ascii="Times New Roman" w:hAnsi="Times New Roman" w:cs="Times New Roman"/>
          <w:b w:val="0"/>
          <w:color w:val="auto"/>
          <w:sz w:val="24"/>
          <w:szCs w:val="24"/>
        </w:rPr>
        <w:t>Слободянюк</w:t>
      </w:r>
      <w:proofErr w:type="spellEnd"/>
      <w:r w:rsidRPr="005A30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Р. (2018). </w:t>
      </w:r>
      <w:r w:rsidRPr="005A30A2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  <w:t>Самые «вымирающие» страны мира находятся в Восточной Е</w:t>
      </w:r>
      <w:r w:rsidRPr="005A30A2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  <w:t>в</w:t>
      </w:r>
      <w:r w:rsidRPr="005A30A2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  <w:t>ропе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. Режим доступа: </w:t>
      </w:r>
      <w:hyperlink r:id="rId18" w:history="1">
        <w:r w:rsidRPr="005A30A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u w:val="single"/>
          </w:rPr>
          <w:t>https://tjournal.ru/flood/72364-samye-vymirayushchie-strany-mira-nahodyatsya-v-vostochnoy-evrope</w:t>
        </w:r>
      </w:hyperlink>
    </w:p>
  </w:footnote>
  <w:footnote w:id="32">
    <w:p w:rsidR="00085133" w:rsidRPr="001854C4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EB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FA0E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695">
        <w:rPr>
          <w:rFonts w:ascii="Times New Roman" w:hAnsi="Times New Roman" w:cs="Times New Roman"/>
          <w:sz w:val="24"/>
          <w:szCs w:val="24"/>
          <w:lang w:val="en-US"/>
        </w:rPr>
        <w:t xml:space="preserve">Mann S.R. </w:t>
      </w:r>
      <w:r w:rsidRPr="00FA0EB8">
        <w:rPr>
          <w:rFonts w:ascii="Times New Roman" w:hAnsi="Times New Roman" w:cs="Times New Roman"/>
          <w:sz w:val="24"/>
          <w:szCs w:val="24"/>
          <w:lang w:val="en-US"/>
        </w:rPr>
        <w:t xml:space="preserve">(1992). </w:t>
      </w:r>
      <w:proofErr w:type="gramStart"/>
      <w:r w:rsidRPr="00FA0EB8">
        <w:rPr>
          <w:rFonts w:ascii="Times New Roman" w:hAnsi="Times New Roman" w:cs="Times New Roman"/>
          <w:i/>
          <w:sz w:val="24"/>
          <w:szCs w:val="24"/>
          <w:lang w:val="en-US"/>
        </w:rPr>
        <w:t>Chaos Theory and Strategic Thought.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Parameters</w:t>
      </w:r>
      <w:r w:rsidRPr="004B36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4B369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Beverly Buchanan</w:t>
      </w:r>
      <w:r w:rsidRPr="004B369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B369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No</w:t>
      </w:r>
      <w:r w:rsidRPr="004B369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r</w:t>
      </w:r>
      <w:r w:rsidRPr="004B369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fol</w:t>
      </w:r>
      <w:proofErr w:type="spellEnd"/>
      <w:r w:rsidRPr="004B369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, </w:t>
      </w:r>
      <w:r w:rsidRPr="004B3695">
        <w:rPr>
          <w:rFonts w:ascii="Times New Roman" w:hAnsi="Times New Roman" w:cs="Times New Roman"/>
          <w:sz w:val="24"/>
          <w:szCs w:val="24"/>
          <w:lang w:val="en-US"/>
        </w:rPr>
        <w:t>1992.</w:t>
      </w:r>
      <w:proofErr w:type="gramEnd"/>
      <w:r w:rsidRPr="004B3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July 19</w:t>
      </w:r>
      <w:r w:rsidRPr="000404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–</w:t>
      </w:r>
      <w:r w:rsidRPr="000404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r w:rsidRPr="004B369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Sept. </w:t>
      </w:r>
      <w:r w:rsidRPr="000404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20. </w:t>
      </w:r>
      <w:r w:rsidRPr="004B369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854C4">
        <w:rPr>
          <w:rFonts w:ascii="Times New Roman" w:hAnsi="Times New Roman" w:cs="Times New Roman"/>
          <w:sz w:val="24"/>
          <w:szCs w:val="24"/>
          <w:lang w:val="en-US"/>
        </w:rPr>
        <w:t>. 54–68.</w:t>
      </w:r>
    </w:p>
  </w:footnote>
  <w:footnote w:id="33">
    <w:p w:rsidR="00085133" w:rsidRPr="001854C4" w:rsidRDefault="00085133" w:rsidP="004912BB">
      <w:pPr>
        <w:spacing w:after="0" w:line="240" w:lineRule="auto"/>
        <w:jc w:val="both"/>
        <w:rPr>
          <w:i/>
          <w:lang w:val="en-US"/>
        </w:rPr>
      </w:pPr>
      <w:r>
        <w:rPr>
          <w:rStyle w:val="a9"/>
        </w:rPr>
        <w:footnoteRef/>
      </w:r>
      <w:r w:rsidRPr="004912BB">
        <w:rPr>
          <w:lang w:val="en-US"/>
        </w:rPr>
        <w:t xml:space="preserve"> </w:t>
      </w:r>
      <w:r w:rsidRPr="001854C4">
        <w:rPr>
          <w:rFonts w:ascii="Times New Roman" w:hAnsi="Times New Roman" w:cs="Times New Roman"/>
          <w:sz w:val="24"/>
          <w:szCs w:val="24"/>
          <w:lang w:val="en-US"/>
        </w:rPr>
        <w:t xml:space="preserve">Balkans Forward: A New US Strategy for the Region (2017). </w:t>
      </w:r>
      <w:r w:rsidRPr="004912BB">
        <w:rPr>
          <w:rFonts w:ascii="Times New Roman" w:hAnsi="Times New Roman" w:cs="Times New Roman"/>
          <w:sz w:val="24"/>
          <w:szCs w:val="24"/>
          <w:lang w:val="en-US"/>
        </w:rPr>
        <w:t xml:space="preserve">Mode of access: </w:t>
      </w:r>
      <w:hyperlink r:id="rId19" w:tgtFrame="_blank" w:history="1">
        <w:r w:rsidRPr="00491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https://www.atlanticcouncil.org › programs › balk...</w:t>
        </w:r>
      </w:hyperlink>
    </w:p>
  </w:footnote>
  <w:footnote w:id="34">
    <w:p w:rsidR="00085133" w:rsidRPr="00287995" w:rsidRDefault="00085133" w:rsidP="0052129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8799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8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995">
        <w:rPr>
          <w:rFonts w:ascii="Times New Roman" w:hAnsi="Times New Roman" w:cs="Times New Roman"/>
          <w:sz w:val="24"/>
          <w:szCs w:val="24"/>
        </w:rPr>
        <w:t>Видмарович</w:t>
      </w:r>
      <w:proofErr w:type="spellEnd"/>
      <w:r w:rsidRPr="00185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854C4">
        <w:rPr>
          <w:rFonts w:ascii="Times New Roman" w:hAnsi="Times New Roman" w:cs="Times New Roman"/>
          <w:sz w:val="24"/>
          <w:szCs w:val="24"/>
        </w:rPr>
        <w:t xml:space="preserve">. (2017). </w:t>
      </w:r>
      <w:r>
        <w:rPr>
          <w:rFonts w:ascii="Times New Roman" w:hAnsi="Times New Roman" w:cs="Times New Roman"/>
          <w:i/>
          <w:sz w:val="24"/>
          <w:szCs w:val="24"/>
        </w:rPr>
        <w:t>Указ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оч.</w:t>
      </w:r>
    </w:p>
  </w:footnote>
  <w:footnote w:id="35">
    <w:p w:rsidR="00085133" w:rsidRPr="00287995" w:rsidRDefault="00085133" w:rsidP="00521298">
      <w:pPr>
        <w:pStyle w:val="a7"/>
        <w:jc w:val="both"/>
        <w:rPr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287995">
        <w:rPr>
          <w:rFonts w:ascii="Times New Roman" w:hAnsi="Times New Roman" w:cs="Times New Roman"/>
          <w:sz w:val="24"/>
          <w:szCs w:val="24"/>
        </w:rPr>
        <w:t>Валецкий О. (2017).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Война на Балканах ещё</w:t>
      </w:r>
      <w:r w:rsidRPr="002879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закончилась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доступа: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</w:t>
      </w:r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politica</w:t>
      </w:r>
      <w:proofErr w:type="spellEnd"/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info</w:t>
      </w:r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voyna</w:t>
      </w:r>
      <w:proofErr w:type="spellEnd"/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proofErr w:type="spellEnd"/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balkanakh</w:t>
      </w:r>
      <w:proofErr w:type="spellEnd"/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eschyo</w:t>
      </w:r>
      <w:proofErr w:type="spellEnd"/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</w:t>
      </w:r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zakonchilas</w:t>
      </w:r>
      <w:proofErr w:type="spellEnd"/>
      <w:r w:rsidRPr="0028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html</w:t>
      </w:r>
    </w:p>
  </w:footnote>
  <w:footnote w:id="36">
    <w:p w:rsidR="00085133" w:rsidRPr="00EF6AA1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F6AA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F6AA1">
        <w:rPr>
          <w:rFonts w:ascii="Times New Roman" w:hAnsi="Times New Roman" w:cs="Times New Roman"/>
          <w:sz w:val="24"/>
          <w:szCs w:val="24"/>
        </w:rPr>
        <w:t xml:space="preserve"> </w:t>
      </w:r>
      <w:r w:rsidRPr="00EF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Лобанов К.Н., Шахов В.В. (2017). </w:t>
      </w:r>
      <w:r w:rsidRPr="00EF6A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Западные Балканы как объект геополитического ан</w:t>
      </w:r>
      <w:r w:rsidRPr="00EF6A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EF6A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лиза современной ситуации в регионе</w:t>
      </w:r>
      <w:r w:rsidRPr="00EF6AA1">
        <w:rPr>
          <w:rFonts w:ascii="Times New Roman" w:hAnsi="Times New Roman" w:cs="Times New Roman"/>
          <w:sz w:val="24"/>
          <w:szCs w:val="24"/>
        </w:rPr>
        <w:t>.</w:t>
      </w:r>
      <w:r w:rsidRPr="00EF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EF6AA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Среднерусский вестник общественных наук</w:t>
        </w:r>
      </w:hyperlink>
      <w:r w:rsidRPr="00EF6AA1">
        <w:rPr>
          <w:rFonts w:ascii="Times New Roman" w:hAnsi="Times New Roman" w:cs="Times New Roman"/>
          <w:sz w:val="24"/>
          <w:szCs w:val="24"/>
        </w:rPr>
        <w:t>. Орёл, Т. 12, № 4. С. 62–63.</w:t>
      </w:r>
    </w:p>
  </w:footnote>
  <w:footnote w:id="37">
    <w:p w:rsidR="00085133" w:rsidRPr="00EF6AA1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F6AA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F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A1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EF6AA1">
        <w:rPr>
          <w:rFonts w:ascii="Times New Roman" w:hAnsi="Times New Roman" w:cs="Times New Roman"/>
          <w:sz w:val="24"/>
          <w:szCs w:val="24"/>
        </w:rPr>
        <w:t xml:space="preserve"> Е.Г. (2013). </w:t>
      </w:r>
      <w:r w:rsidRPr="00EF6AA1">
        <w:rPr>
          <w:rFonts w:ascii="Times New Roman" w:hAnsi="Times New Roman" w:cs="Times New Roman"/>
          <w:i/>
          <w:sz w:val="24"/>
          <w:szCs w:val="24"/>
        </w:rPr>
        <w:t>Проект «Косово»: Мафия, НАТО и большая политика</w:t>
      </w:r>
      <w:r w:rsidRPr="00EF6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AA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F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A1">
        <w:rPr>
          <w:rFonts w:ascii="Times New Roman" w:hAnsi="Times New Roman" w:cs="Times New Roman"/>
          <w:sz w:val="24"/>
          <w:szCs w:val="24"/>
        </w:rPr>
        <w:t>Conspiratione</w:t>
      </w:r>
      <w:proofErr w:type="spellEnd"/>
      <w:r w:rsidRPr="00EF6AA1">
        <w:rPr>
          <w:rFonts w:ascii="Times New Roman" w:hAnsi="Times New Roman" w:cs="Times New Roman"/>
          <w:sz w:val="24"/>
          <w:szCs w:val="24"/>
        </w:rPr>
        <w:t>. Сборник монографий. Москва: Изд-во «КМК», С. 331–522.</w:t>
      </w:r>
    </w:p>
  </w:footnote>
  <w:footnote w:id="38">
    <w:p w:rsidR="00085133" w:rsidRPr="00673497" w:rsidRDefault="00085133" w:rsidP="005212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F6AA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F6AA1">
        <w:rPr>
          <w:rFonts w:ascii="Times New Roman" w:hAnsi="Times New Roman" w:cs="Times New Roman"/>
          <w:sz w:val="24"/>
          <w:szCs w:val="24"/>
        </w:rPr>
        <w:t xml:space="preserve"> Ковальчук Ю. (2019). </w:t>
      </w:r>
      <w:r w:rsidRPr="00673497">
        <w:rPr>
          <w:rFonts w:ascii="Times New Roman" w:hAnsi="Times New Roman" w:cs="Times New Roman"/>
          <w:i/>
          <w:sz w:val="24"/>
          <w:szCs w:val="24"/>
        </w:rPr>
        <w:t>ЕС «убеждают» Балканы принять нелегальных мигрантов</w:t>
      </w:r>
      <w:r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жим доступа: </w:t>
      </w:r>
      <w:hyperlink r:id="rId21" w:history="1">
        <w:r w:rsidRPr="006734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https://balkanist.ru/es-ubezhdayut-balkany-prinyat-nelegalnyh-migrantov/</w:t>
        </w:r>
      </w:hyperlink>
    </w:p>
  </w:footnote>
  <w:footnote w:id="39">
    <w:p w:rsidR="00085133" w:rsidRPr="00027638" w:rsidRDefault="00085133" w:rsidP="00027638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63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027638">
        <w:rPr>
          <w:rFonts w:ascii="Times New Roman" w:hAnsi="Times New Roman" w:cs="Times New Roman"/>
          <w:sz w:val="24"/>
          <w:szCs w:val="24"/>
        </w:rPr>
        <w:t xml:space="preserve"> Железняк С.В. (2017). </w:t>
      </w:r>
      <w:r w:rsidRPr="000276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Вместо экспансии НАТО – военный нейтралитет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Режим дост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па: </w:t>
      </w:r>
      <w:hyperlink r:id="rId22" w:history="1">
        <w:r w:rsidRPr="000276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http://www.oborona.ru/includes/periodics/conceptions/2017/0215/231120706/detail.shtml</w:t>
        </w:r>
      </w:hyperlink>
    </w:p>
  </w:footnote>
  <w:footnote w:id="40">
    <w:p w:rsidR="00085133" w:rsidRPr="006D22BB" w:rsidRDefault="00085133" w:rsidP="006D22BB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2B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D2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22BB">
        <w:rPr>
          <w:rFonts w:ascii="Times New Roman" w:hAnsi="Times New Roman" w:cs="Times New Roman"/>
          <w:i/>
          <w:sz w:val="24"/>
          <w:szCs w:val="24"/>
          <w:lang w:val="en-US"/>
        </w:rPr>
        <w:t>Final Agreement for the Settlement on the Name Issue</w:t>
      </w:r>
      <w:r w:rsidRPr="006D22BB">
        <w:rPr>
          <w:rFonts w:ascii="Times New Roman" w:hAnsi="Times New Roman" w:cs="Times New Roman"/>
          <w:sz w:val="24"/>
          <w:szCs w:val="24"/>
          <w:lang w:val="en-US"/>
        </w:rPr>
        <w:t xml:space="preserve"> (2018).</w:t>
      </w:r>
      <w:proofErr w:type="gramEnd"/>
      <w:r w:rsidRPr="006D22BB">
        <w:rPr>
          <w:rFonts w:ascii="Times New Roman" w:hAnsi="Times New Roman" w:cs="Times New Roman"/>
          <w:sz w:val="24"/>
          <w:szCs w:val="24"/>
          <w:lang w:val="en-US"/>
        </w:rPr>
        <w:t xml:space="preserve"> Mode of access: </w:t>
      </w:r>
      <w:hyperlink r:id="rId23" w:history="1">
        <w:r w:rsidRPr="006D22B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https://vlada.mk/?q=node/15057&amp;ln=en-gb</w:t>
        </w:r>
      </w:hyperlink>
    </w:p>
  </w:footnote>
  <w:footnote w:id="41">
    <w:p w:rsidR="00085133" w:rsidRPr="006D22BB" w:rsidRDefault="00085133" w:rsidP="006D22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D22B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D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BB">
        <w:rPr>
          <w:rFonts w:ascii="Times New Roman" w:hAnsi="Times New Roman" w:cs="Times New Roman"/>
          <w:sz w:val="24"/>
          <w:szCs w:val="24"/>
        </w:rPr>
        <w:t>Пивоваренко</w:t>
      </w:r>
      <w:proofErr w:type="spellEnd"/>
      <w:r w:rsidRPr="006D22BB">
        <w:rPr>
          <w:rFonts w:ascii="Times New Roman" w:hAnsi="Times New Roman" w:cs="Times New Roman"/>
          <w:sz w:val="24"/>
          <w:szCs w:val="24"/>
        </w:rPr>
        <w:t xml:space="preserve"> А. (2017). </w:t>
      </w:r>
      <w:r w:rsidRPr="006D22BB">
        <w:rPr>
          <w:rFonts w:ascii="Times New Roman" w:hAnsi="Times New Roman" w:cs="Times New Roman"/>
          <w:i/>
          <w:sz w:val="24"/>
          <w:szCs w:val="24"/>
        </w:rPr>
        <w:t>Черногория в «поясе сдерживания» России</w:t>
      </w:r>
      <w:r w:rsidRPr="006D22BB">
        <w:rPr>
          <w:rFonts w:ascii="Times New Roman" w:hAnsi="Times New Roman" w:cs="Times New Roman"/>
          <w:sz w:val="24"/>
          <w:szCs w:val="24"/>
        </w:rPr>
        <w:t xml:space="preserve">. Режим доступа: </w:t>
      </w:r>
      <w:hyperlink r:id="rId24" w:history="1">
        <w:r w:rsidRPr="006D22B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https://russiancouncil.ru/analytics-and-comments/analytics/chernogoriya-v-poyase-sderzhivaniya-rossii/</w:t>
        </w:r>
      </w:hyperlink>
    </w:p>
  </w:footnote>
  <w:footnote w:id="42">
    <w:p w:rsidR="00085133" w:rsidRPr="006D22BB" w:rsidRDefault="00085133" w:rsidP="006D22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D22B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D22B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6D22B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Топоров</w:t>
        </w:r>
      </w:hyperlink>
      <w:r w:rsidRPr="006D22BB">
        <w:rPr>
          <w:rFonts w:ascii="Times New Roman" w:hAnsi="Times New Roman" w:cs="Times New Roman"/>
          <w:sz w:val="24"/>
          <w:szCs w:val="24"/>
        </w:rPr>
        <w:t xml:space="preserve"> А. (2019). </w:t>
      </w:r>
      <w:r w:rsidRPr="006D22BB">
        <w:rPr>
          <w:rFonts w:ascii="Times New Roman" w:hAnsi="Times New Roman" w:cs="Times New Roman"/>
          <w:i/>
          <w:sz w:val="24"/>
          <w:szCs w:val="24"/>
        </w:rPr>
        <w:t xml:space="preserve">США втягивают Боснию в НАТО, игнорируя сербов. </w:t>
      </w:r>
      <w:proofErr w:type="spellStart"/>
      <w:r w:rsidRPr="006D22BB">
        <w:rPr>
          <w:rFonts w:ascii="Times New Roman" w:hAnsi="Times New Roman" w:cs="Times New Roman"/>
          <w:i/>
          <w:sz w:val="24"/>
          <w:szCs w:val="24"/>
        </w:rPr>
        <w:t>Милорад</w:t>
      </w:r>
      <w:proofErr w:type="spellEnd"/>
      <w:r w:rsidRPr="006D22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22BB">
        <w:rPr>
          <w:rFonts w:ascii="Times New Roman" w:hAnsi="Times New Roman" w:cs="Times New Roman"/>
          <w:i/>
          <w:sz w:val="24"/>
          <w:szCs w:val="24"/>
        </w:rPr>
        <w:t>Додик</w:t>
      </w:r>
      <w:proofErr w:type="spellEnd"/>
      <w:r w:rsidRPr="006D22BB">
        <w:rPr>
          <w:rFonts w:ascii="Times New Roman" w:hAnsi="Times New Roman" w:cs="Times New Roman"/>
          <w:i/>
          <w:sz w:val="24"/>
          <w:szCs w:val="24"/>
        </w:rPr>
        <w:t xml:space="preserve"> сопротивляется. </w:t>
      </w:r>
      <w:r w:rsidRPr="006D22BB">
        <w:rPr>
          <w:rFonts w:ascii="Times New Roman" w:hAnsi="Times New Roman" w:cs="Times New Roman"/>
          <w:sz w:val="24"/>
          <w:szCs w:val="24"/>
        </w:rPr>
        <w:t>Режим доступа:</w:t>
      </w:r>
      <w:r w:rsidRPr="006D22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6" w:history="1">
        <w:r w:rsidRPr="006D22BB">
          <w:rPr>
            <w:rFonts w:ascii="Times New Roman" w:hAnsi="Times New Roman" w:cs="Times New Roman"/>
            <w:sz w:val="24"/>
            <w:szCs w:val="24"/>
          </w:rPr>
          <w:t>https://www.fondsk.ru/news/2019/08/28/us-vtagivaut-bosniu-v-nato-ignorirua-serbov-48883.html</w:t>
        </w:r>
      </w:hyperlink>
    </w:p>
  </w:footnote>
  <w:footnote w:id="43">
    <w:p w:rsidR="00085133" w:rsidRPr="007E0F77" w:rsidRDefault="00085133">
      <w:pPr>
        <w:pStyle w:val="a7"/>
        <w:rPr>
          <w:i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7E0F7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Р</w:t>
      </w:r>
      <w:r w:rsidRPr="007E0F77">
        <w:rPr>
          <w:rFonts w:ascii="Times New Roman" w:hAnsi="Times New Roman" w:cs="Times New Roman"/>
          <w:i/>
          <w:sz w:val="24"/>
          <w:szCs w:val="24"/>
        </w:rPr>
        <w:t>оссия на Балканах</w:t>
      </w:r>
      <w:r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</w:footnote>
  <w:footnote w:id="44">
    <w:p w:rsidR="00085133" w:rsidRPr="008733DA" w:rsidRDefault="00085133" w:rsidP="006D22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D22B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D22BB">
        <w:rPr>
          <w:rFonts w:ascii="Times New Roman" w:hAnsi="Times New Roman" w:cs="Times New Roman"/>
          <w:sz w:val="24"/>
          <w:szCs w:val="24"/>
        </w:rPr>
        <w:t xml:space="preserve"> </w:t>
      </w:r>
      <w:r w:rsidRPr="006D22BB">
        <w:rPr>
          <w:rFonts w:ascii="Times New Roman" w:hAnsi="Times New Roman" w:cs="Times New Roman"/>
          <w:i/>
          <w:sz w:val="24"/>
          <w:szCs w:val="24"/>
        </w:rPr>
        <w:t>Концепция внешней политики Российской Федерации</w:t>
      </w:r>
      <w:r w:rsidRPr="006D2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(2016).</w:t>
      </w:r>
      <w:r w:rsidRPr="006D2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2B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6D22BB">
        <w:rPr>
          <w:rFonts w:ascii="Times New Roman" w:hAnsi="Times New Roman" w:cs="Times New Roman"/>
          <w:sz w:val="24"/>
          <w:szCs w:val="24"/>
        </w:rPr>
        <w:t xml:space="preserve"> Указом Пр</w:t>
      </w:r>
      <w:r w:rsidRPr="006D22BB">
        <w:rPr>
          <w:rFonts w:ascii="Times New Roman" w:hAnsi="Times New Roman" w:cs="Times New Roman"/>
          <w:sz w:val="24"/>
          <w:szCs w:val="24"/>
        </w:rPr>
        <w:t>е</w:t>
      </w:r>
      <w:r w:rsidRPr="006D22BB">
        <w:rPr>
          <w:rFonts w:ascii="Times New Roman" w:hAnsi="Times New Roman" w:cs="Times New Roman"/>
          <w:sz w:val="24"/>
          <w:szCs w:val="24"/>
        </w:rPr>
        <w:t>зидента Российской Федерации от 30 ноября 2016 г. № 640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2BB">
        <w:rPr>
          <w:rFonts w:ascii="Times New Roman" w:hAnsi="Times New Roman" w:cs="Times New Roman"/>
          <w:sz w:val="24"/>
          <w:szCs w:val="24"/>
        </w:rPr>
        <w:t>Режим доступа:</w:t>
      </w:r>
      <w:r w:rsidRPr="006D22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7" w:history="1">
        <w:r w:rsidRPr="008733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733D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733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kremlin</w:t>
        </w:r>
        <w:r w:rsidRPr="008733D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733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8733D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733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acts</w:t>
        </w:r>
        <w:r w:rsidRPr="008733D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733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bank</w:t>
        </w:r>
        <w:r w:rsidRPr="008733D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/41451</w:t>
        </w:r>
      </w:hyperlink>
    </w:p>
  </w:footnote>
  <w:footnote w:id="45">
    <w:p w:rsidR="00085133" w:rsidRPr="008733DA" w:rsidRDefault="0008513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733D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733DA">
        <w:rPr>
          <w:rFonts w:ascii="Times New Roman" w:hAnsi="Times New Roman" w:cs="Times New Roman"/>
          <w:sz w:val="24"/>
          <w:szCs w:val="24"/>
        </w:rPr>
        <w:t xml:space="preserve"> </w:t>
      </w:r>
      <w:r w:rsidRPr="008733DA">
        <w:rPr>
          <w:rFonts w:ascii="Times New Roman" w:hAnsi="Times New Roman" w:cs="Times New Roman"/>
          <w:i/>
          <w:sz w:val="24"/>
          <w:szCs w:val="24"/>
        </w:rPr>
        <w:t>Там же.</w:t>
      </w:r>
    </w:p>
  </w:footnote>
  <w:footnote w:id="46">
    <w:p w:rsidR="00085133" w:rsidRPr="00E31D8B" w:rsidRDefault="0008513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E31D8B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E31D8B">
        <w:rPr>
          <w:rFonts w:ascii="Times New Roman" w:hAnsi="Times New Roman" w:cs="Times New Roman"/>
          <w:sz w:val="24"/>
          <w:szCs w:val="24"/>
        </w:rPr>
        <w:t xml:space="preserve"> Е.Г. (2018). </w:t>
      </w:r>
      <w:r w:rsidRPr="00E31D8B">
        <w:rPr>
          <w:rFonts w:ascii="Times New Roman" w:hAnsi="Times New Roman" w:cs="Times New Roman"/>
          <w:i/>
          <w:sz w:val="24"/>
          <w:szCs w:val="24"/>
        </w:rPr>
        <w:t>Балканский рубеж России</w:t>
      </w:r>
      <w:r>
        <w:rPr>
          <w:rFonts w:ascii="Times New Roman" w:hAnsi="Times New Roman" w:cs="Times New Roman"/>
          <w:sz w:val="24"/>
          <w:szCs w:val="24"/>
        </w:rPr>
        <w:t xml:space="preserve"> … С. 6.</w:t>
      </w:r>
    </w:p>
  </w:footnote>
  <w:footnote w:id="47">
    <w:p w:rsidR="00085133" w:rsidRPr="00333BAE" w:rsidRDefault="00085133" w:rsidP="00333BAE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</w:pPr>
      <w:r w:rsidRPr="00333BAE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footnoteRef/>
      </w:r>
      <w:r w:rsidRPr="00333B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333BAE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  <w:t>Транснефть</w:t>
      </w:r>
      <w:proofErr w:type="spellEnd"/>
      <w:r w:rsidRPr="00333BAE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  <w:t xml:space="preserve">: Проект нефтепровода Бургас – </w:t>
      </w:r>
      <w:proofErr w:type="spellStart"/>
      <w:r w:rsidRPr="00333BAE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  <w:t>Александруполис</w:t>
      </w:r>
      <w:proofErr w:type="spellEnd"/>
      <w:r w:rsidRPr="00333BAE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  <w:t xml:space="preserve"> может быть дополнен нефтепродуктопроводом?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(2016). </w:t>
      </w:r>
      <w:r w:rsidRPr="00333B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Режим доступа: </w:t>
      </w:r>
      <w:hyperlink r:id="rId28" w:history="1">
        <w:r w:rsidRPr="00333BA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u w:val="single"/>
          </w:rPr>
          <w:t>https://neftegaz.ru/news/transport-and-storage/217118-transneft-proekt-nefteprovoda-burgas-aleksandrupolis-mozhet-byt-dopolnen-nefteproduktoprovodom/</w:t>
        </w:r>
      </w:hyperlink>
    </w:p>
  </w:footnote>
  <w:footnote w:id="48">
    <w:p w:rsidR="00085133" w:rsidRPr="00333BAE" w:rsidRDefault="00085133" w:rsidP="00333BAE">
      <w:pPr>
        <w:pStyle w:val="a7"/>
        <w:jc w:val="both"/>
        <w:rPr>
          <w:rStyle w:val="a9"/>
          <w:sz w:val="24"/>
          <w:szCs w:val="24"/>
        </w:rPr>
      </w:pPr>
      <w:r w:rsidRPr="00333BA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3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BAE">
        <w:rPr>
          <w:rFonts w:ascii="Times New Roman" w:hAnsi="Times New Roman" w:cs="Times New Roman"/>
          <w:sz w:val="24"/>
          <w:szCs w:val="24"/>
        </w:rPr>
        <w:t>Искендеров</w:t>
      </w:r>
      <w:proofErr w:type="spellEnd"/>
      <w:r w:rsidRPr="00333BAE">
        <w:rPr>
          <w:rFonts w:ascii="Times New Roman" w:hAnsi="Times New Roman" w:cs="Times New Roman"/>
          <w:sz w:val="24"/>
          <w:szCs w:val="24"/>
        </w:rPr>
        <w:t xml:space="preserve"> П.А. (2010).</w:t>
      </w:r>
      <w:r w:rsidRPr="00333BAE">
        <w:rPr>
          <w:rStyle w:val="a9"/>
        </w:rPr>
        <w:t xml:space="preserve"> </w:t>
      </w:r>
      <w:r w:rsidRPr="00333BAE">
        <w:rPr>
          <w:rFonts w:ascii="Times New Roman" w:hAnsi="Times New Roman" w:cs="Times New Roman"/>
          <w:i/>
          <w:sz w:val="24"/>
          <w:szCs w:val="24"/>
        </w:rPr>
        <w:t>Балканы: прошлое, настоящее и будущее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33BAE">
        <w:rPr>
          <w:rFonts w:ascii="Times New Roman" w:hAnsi="Times New Roman" w:cs="Times New Roman"/>
          <w:sz w:val="24"/>
          <w:szCs w:val="24"/>
        </w:rPr>
        <w:t xml:space="preserve"> </w:t>
      </w:r>
      <w:r w:rsidRPr="006D22BB">
        <w:rPr>
          <w:rFonts w:ascii="Times New Roman" w:hAnsi="Times New Roman" w:cs="Times New Roman"/>
          <w:sz w:val="24"/>
          <w:szCs w:val="24"/>
        </w:rPr>
        <w:t>Режим доступа:</w:t>
      </w:r>
      <w:r w:rsidRPr="006D22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9" w:history="1">
        <w:r w:rsidRPr="00333BAE">
          <w:rPr>
            <w:rStyle w:val="aa"/>
            <w:rFonts w:ascii="Times New Roman" w:hAnsi="Times New Roman" w:cs="Times New Roman"/>
            <w:sz w:val="24"/>
            <w:szCs w:val="24"/>
          </w:rPr>
          <w:t>http://www.perspektivy.info/oykumena/balkan/balkany_proshloje_nastojashheje_i_budushheje_2010-06-09.htm</w:t>
        </w:r>
      </w:hyperlink>
    </w:p>
  </w:footnote>
  <w:footnote w:id="49">
    <w:p w:rsidR="00085133" w:rsidRPr="007F5666" w:rsidRDefault="00085133" w:rsidP="007F56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F566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F5666">
        <w:rPr>
          <w:rFonts w:ascii="Times New Roman" w:hAnsi="Times New Roman" w:cs="Times New Roman"/>
          <w:sz w:val="24"/>
          <w:szCs w:val="24"/>
        </w:rPr>
        <w:t xml:space="preserve"> Савин Л. (2017). </w:t>
      </w:r>
      <w:r w:rsidRPr="007F5666">
        <w:rPr>
          <w:rFonts w:ascii="Times New Roman" w:hAnsi="Times New Roman" w:cs="Times New Roman"/>
          <w:i/>
          <w:sz w:val="24"/>
          <w:szCs w:val="24"/>
        </w:rPr>
        <w:t>Геополитические интересы России на Балканах.</w:t>
      </w:r>
      <w:r w:rsidRPr="007F5666">
        <w:rPr>
          <w:rFonts w:ascii="Times New Roman" w:hAnsi="Times New Roman" w:cs="Times New Roman"/>
          <w:sz w:val="24"/>
          <w:szCs w:val="24"/>
        </w:rPr>
        <w:t xml:space="preserve"> </w:t>
      </w:r>
      <w:r w:rsidRPr="006D22BB">
        <w:rPr>
          <w:rFonts w:ascii="Times New Roman" w:hAnsi="Times New Roman" w:cs="Times New Roman"/>
          <w:sz w:val="24"/>
          <w:szCs w:val="24"/>
        </w:rPr>
        <w:t>Режим доступа:</w:t>
      </w:r>
      <w:r w:rsidRPr="006D22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0" w:history="1">
        <w:r w:rsidRPr="007F56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https://www.geopolitica.ru/article/geopoliticheskie-interesy-rossii-na-balkanah</w:t>
        </w:r>
      </w:hyperlink>
    </w:p>
  </w:footnote>
  <w:footnote w:id="50">
    <w:p w:rsidR="00085133" w:rsidRPr="00D3046D" w:rsidRDefault="00085133" w:rsidP="00D304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3046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3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6D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D3046D">
        <w:rPr>
          <w:rFonts w:ascii="Times New Roman" w:hAnsi="Times New Roman" w:cs="Times New Roman"/>
          <w:sz w:val="24"/>
          <w:szCs w:val="24"/>
        </w:rPr>
        <w:t xml:space="preserve"> Е.Г. (2017). </w:t>
      </w:r>
      <w:r w:rsidRPr="00D3046D">
        <w:rPr>
          <w:rFonts w:ascii="Times New Roman" w:hAnsi="Times New Roman" w:cs="Times New Roman"/>
          <w:i/>
          <w:sz w:val="24"/>
          <w:szCs w:val="24"/>
        </w:rPr>
        <w:t>Балканы: без экономики нет политики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3046D">
        <w:rPr>
          <w:rFonts w:ascii="Times New Roman" w:hAnsi="Times New Roman" w:cs="Times New Roman"/>
          <w:sz w:val="24"/>
          <w:szCs w:val="24"/>
        </w:rPr>
        <w:t xml:space="preserve"> Свободная мысль. </w:t>
      </w:r>
      <w:r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D3046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D30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304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195–</w:t>
      </w:r>
      <w:r w:rsidRPr="00D3046D">
        <w:rPr>
          <w:rFonts w:ascii="Times New Roman" w:hAnsi="Times New Roman" w:cs="Times New Roman"/>
          <w:sz w:val="24"/>
          <w:szCs w:val="24"/>
        </w:rPr>
        <w:t>203.</w:t>
      </w:r>
    </w:p>
  </w:footnote>
  <w:footnote w:id="51">
    <w:p w:rsidR="00085133" w:rsidRDefault="00085133" w:rsidP="0000190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01907">
        <w:rPr>
          <w:rFonts w:ascii="Times New Roman" w:hAnsi="Times New Roman" w:cs="Times New Roman"/>
          <w:i/>
          <w:sz w:val="24"/>
          <w:szCs w:val="24"/>
        </w:rPr>
        <w:t>Россия на Балканах. Эволюция присутствия России в Юго-Восточной Европе и новая стратегия России</w:t>
      </w:r>
      <w:r w:rsidRPr="008C7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(2019).</w:t>
      </w:r>
      <w:r w:rsidRPr="008C7783">
        <w:rPr>
          <w:rFonts w:ascii="Times New Roman" w:hAnsi="Times New Roman" w:cs="Times New Roman"/>
          <w:sz w:val="24"/>
          <w:szCs w:val="24"/>
        </w:rPr>
        <w:t xml:space="preserve"> </w:t>
      </w:r>
      <w:r w:rsidRPr="006D22BB">
        <w:rPr>
          <w:rFonts w:ascii="Times New Roman" w:hAnsi="Times New Roman" w:cs="Times New Roman"/>
          <w:sz w:val="24"/>
          <w:szCs w:val="24"/>
        </w:rPr>
        <w:t>Режим доступа:</w:t>
      </w:r>
      <w:r w:rsidRPr="006D22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1" w:history="1">
        <w:r w:rsidRPr="002121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121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russiancouncil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121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2121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russia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2121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balkans</w:t>
        </w:r>
        <w:proofErr w:type="spellEnd"/>
      </w:hyperlink>
    </w:p>
  </w:footnote>
  <w:footnote w:id="52">
    <w:p w:rsidR="00085133" w:rsidRDefault="00085133">
      <w:pPr>
        <w:pStyle w:val="a7"/>
      </w:pPr>
      <w:r>
        <w:rPr>
          <w:rStyle w:val="a9"/>
        </w:rPr>
        <w:footnoteRef/>
      </w:r>
      <w:r>
        <w:t xml:space="preserve"> </w:t>
      </w:r>
      <w:r w:rsidRPr="00001907">
        <w:rPr>
          <w:rFonts w:ascii="Times New Roman" w:hAnsi="Times New Roman" w:cs="Times New Roman"/>
          <w:i/>
          <w:sz w:val="24"/>
          <w:szCs w:val="24"/>
        </w:rPr>
        <w:t>Россия на Балканах</w:t>
      </w:r>
      <w:r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</w:footnote>
  <w:footnote w:id="53">
    <w:p w:rsidR="00085133" w:rsidRPr="00DF20FA" w:rsidRDefault="00085133" w:rsidP="00DF20FA">
      <w:pPr>
        <w:pStyle w:val="a7"/>
        <w:jc w:val="both"/>
        <w:rPr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hyperlink r:id="rId32" w:history="1">
        <w:r w:rsidRPr="00DF20F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Дронина</w:t>
        </w:r>
      </w:hyperlink>
      <w:r w:rsidRPr="00DF20FA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И. 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(2018). </w:t>
      </w:r>
      <w:r w:rsidRPr="00DF20FA">
        <w:rPr>
          <w:rFonts w:ascii="Times New Roman" w:hAnsi="Times New Roman" w:cs="Times New Roman"/>
          <w:i/>
          <w:sz w:val="24"/>
          <w:szCs w:val="24"/>
        </w:rPr>
        <w:t>Стратегические планы Сербии и России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F20FA">
        <w:rPr>
          <w:rFonts w:ascii="Times New Roman" w:hAnsi="Times New Roman" w:cs="Times New Roman"/>
          <w:sz w:val="24"/>
          <w:szCs w:val="24"/>
        </w:rPr>
        <w:t>Независимая газета, 12 янв.</w:t>
      </w:r>
    </w:p>
  </w:footnote>
  <w:footnote w:id="54">
    <w:p w:rsidR="00085133" w:rsidRDefault="00085133" w:rsidP="0000190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0190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«Южный поток» для ЕС и суверенное Косово: что даст России партнерство с пр</w:t>
      </w:r>
      <w:r w:rsidRPr="0000190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и</w:t>
      </w:r>
      <w:r w:rsidRPr="0000190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знавшей итоги агрессии НАТО Сербией?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001907">
        <w:rPr>
          <w:rFonts w:ascii="Times New Roman" w:eastAsia="Times New Roman" w:hAnsi="Times New Roman" w:cs="Times New Roman"/>
          <w:kern w:val="36"/>
          <w:sz w:val="24"/>
          <w:szCs w:val="24"/>
        </w:rPr>
        <w:t>(2013)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Pr="0000190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Режим доступа: </w:t>
      </w:r>
      <w:hyperlink r:id="rId33" w:history="1">
        <w:r w:rsidRPr="00F91D6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00190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F91D6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regnum</w:t>
        </w:r>
        <w:r w:rsidRPr="0000190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F91D6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01907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 w:rsidRPr="00F91D6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news</w:t>
        </w:r>
        <w:r w:rsidRPr="00001907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F91D6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polit</w:t>
        </w:r>
        <w:proofErr w:type="spellEnd"/>
        <w:r w:rsidRPr="00001907">
          <w:rPr>
            <w:rFonts w:ascii="Times New Roman" w:eastAsia="Times New Roman" w:hAnsi="Times New Roman" w:cs="Times New Roman"/>
            <w:sz w:val="24"/>
            <w:szCs w:val="24"/>
          </w:rPr>
          <w:t>/1663243.</w:t>
        </w:r>
        <w:r w:rsidRPr="00F91D6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html</w:t>
        </w:r>
      </w:hyperlink>
    </w:p>
  </w:footnote>
  <w:footnote w:id="55">
    <w:p w:rsidR="00085133" w:rsidRPr="00001907" w:rsidRDefault="00085133" w:rsidP="0000190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Егорова Е. (2019). </w:t>
      </w:r>
      <w:r w:rsidRPr="00001907">
        <w:rPr>
          <w:rFonts w:ascii="Times New Roman" w:hAnsi="Times New Roman" w:cs="Times New Roman"/>
          <w:i/>
          <w:sz w:val="24"/>
          <w:szCs w:val="24"/>
        </w:rPr>
        <w:t xml:space="preserve">Путин: Россия потратит $1,4 </w:t>
      </w:r>
      <w:proofErr w:type="gramStart"/>
      <w:r w:rsidRPr="00001907">
        <w:rPr>
          <w:rFonts w:ascii="Times New Roman" w:hAnsi="Times New Roman" w:cs="Times New Roman"/>
          <w:i/>
          <w:sz w:val="24"/>
          <w:szCs w:val="24"/>
        </w:rPr>
        <w:t>млрд</w:t>
      </w:r>
      <w:proofErr w:type="gramEnd"/>
      <w:r w:rsidRPr="00001907">
        <w:rPr>
          <w:rFonts w:ascii="Times New Roman" w:hAnsi="Times New Roman" w:cs="Times New Roman"/>
          <w:i/>
          <w:sz w:val="24"/>
          <w:szCs w:val="24"/>
        </w:rPr>
        <w:t xml:space="preserve"> на сербскую нитку «Турецкого потока».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Режим доступа: </w:t>
      </w:r>
      <w:hyperlink r:id="rId34" w:history="1"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mk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politics</w:t>
        </w:r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/2019/01/17/</w:t>
        </w:r>
        <w:proofErr w:type="spellStart"/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putin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rossiya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potratit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-14-</w:t>
        </w:r>
        <w:proofErr w:type="spellStart"/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mlrd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na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serbskuyu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nitku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tureckogo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potoka</w:t>
        </w:r>
        <w:proofErr w:type="spellEnd"/>
        <w:r w:rsidRPr="000019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BD61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</w:p>
  </w:footnote>
  <w:footnote w:id="56">
    <w:p w:rsidR="00085133" w:rsidRPr="00542F8B" w:rsidRDefault="00085133">
      <w:pPr>
        <w:pStyle w:val="a7"/>
        <w:rPr>
          <w:rFonts w:ascii="Times New Roman" w:hAnsi="Times New Roman" w:cs="Times New Roman"/>
          <w:sz w:val="24"/>
          <w:szCs w:val="24"/>
        </w:rPr>
      </w:pPr>
      <w:r w:rsidRPr="00542F8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42F8B">
        <w:rPr>
          <w:rFonts w:ascii="Times New Roman" w:hAnsi="Times New Roman" w:cs="Times New Roman"/>
          <w:sz w:val="24"/>
          <w:szCs w:val="24"/>
        </w:rPr>
        <w:t xml:space="preserve"> Лобанов К.Н., Шахов В.В. (2017). Указ</w:t>
      </w:r>
      <w:proofErr w:type="gramStart"/>
      <w:r w:rsidRPr="00542F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2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F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2F8B">
        <w:rPr>
          <w:rFonts w:ascii="Times New Roman" w:hAnsi="Times New Roman" w:cs="Times New Roman"/>
          <w:sz w:val="24"/>
          <w:szCs w:val="24"/>
        </w:rPr>
        <w:t>оч.</w:t>
      </w:r>
    </w:p>
  </w:footnote>
  <w:footnote w:id="57">
    <w:p w:rsidR="00085133" w:rsidRPr="00CC10A1" w:rsidRDefault="00085133" w:rsidP="00CC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CC10A1">
        <w:rPr>
          <w:rFonts w:ascii="Times New Roman" w:hAnsi="Times New Roman" w:cs="Times New Roman"/>
          <w:i/>
          <w:sz w:val="24"/>
          <w:szCs w:val="24"/>
        </w:rPr>
        <w:t>Внешняя торговля России с Сербией в 1 кв. 2019 г.</w:t>
      </w:r>
      <w:r>
        <w:rPr>
          <w:rFonts w:ascii="Times New Roman" w:hAnsi="Times New Roman" w:cs="Times New Roman"/>
          <w:sz w:val="24"/>
          <w:szCs w:val="24"/>
        </w:rPr>
        <w:t xml:space="preserve"> (2019).</w:t>
      </w:r>
      <w:r w:rsidRPr="00BC2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Режим доступа: </w:t>
      </w:r>
      <w:hyperlink r:id="rId35" w:history="1"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russian</w:t>
        </w:r>
        <w:proofErr w:type="spellEnd"/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trade</w:t>
        </w:r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reports</w:t>
        </w:r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and</w:t>
        </w:r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reviews</w:t>
        </w:r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/2019-05/</w:t>
        </w:r>
        <w:proofErr w:type="spellStart"/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vneshnyaya</w:t>
        </w:r>
        <w:proofErr w:type="spellEnd"/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torgovlya</w:t>
        </w:r>
        <w:proofErr w:type="spellEnd"/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rossii</w:t>
        </w:r>
        <w:proofErr w:type="spellEnd"/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serbiey</w:t>
        </w:r>
        <w:proofErr w:type="spellEnd"/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-1-</w:t>
        </w:r>
        <w:proofErr w:type="spellStart"/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kv</w:t>
        </w:r>
        <w:proofErr w:type="spellEnd"/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-2019-</w:t>
        </w:r>
        <w:r w:rsidRPr="00BC27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</w:t>
        </w:r>
        <w:r w:rsidRPr="00CC10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</w:footnote>
  <w:footnote w:id="58">
    <w:p w:rsidR="00085133" w:rsidRPr="00131FCC" w:rsidRDefault="00085133">
      <w:pPr>
        <w:pStyle w:val="a7"/>
      </w:pPr>
      <w:r>
        <w:rPr>
          <w:rStyle w:val="a9"/>
        </w:rPr>
        <w:footnoteRef/>
      </w:r>
      <w:r>
        <w:t xml:space="preserve"> </w:t>
      </w:r>
      <w:r w:rsidRPr="00CC10A1">
        <w:rPr>
          <w:rFonts w:ascii="Times New Roman" w:hAnsi="Times New Roman" w:cs="Times New Roman"/>
          <w:i/>
          <w:color w:val="000000"/>
          <w:sz w:val="24"/>
          <w:szCs w:val="24"/>
        </w:rPr>
        <w:t>Статистический календарь Сербии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(2015).</w:t>
      </w:r>
      <w:r w:rsidRPr="00486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Режим доступа: </w:t>
      </w:r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CC10A1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webrzs</w:t>
      </w:r>
      <w:proofErr w:type="spellEnd"/>
      <w:r w:rsidRPr="00CC10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</w:t>
      </w:r>
      <w:r w:rsidRPr="00CC10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Pr="00CC10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rs</w:t>
      </w:r>
      <w:proofErr w:type="spellEnd"/>
      <w:r w:rsidRPr="00CC10A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WebSite</w:t>
      </w:r>
      <w:proofErr w:type="spellEnd"/>
      <w:r w:rsidRPr="00CC10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repository</w:t>
      </w:r>
      <w:r w:rsidRPr="00CC10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documents</w:t>
      </w:r>
      <w:r w:rsidRPr="00CC10A1">
        <w:rPr>
          <w:rFonts w:ascii="Times New Roman" w:hAnsi="Times New Roman" w:cs="Times New Roman"/>
          <w:color w:val="000000"/>
          <w:sz w:val="24"/>
          <w:szCs w:val="24"/>
        </w:rPr>
        <w:t>/00/01/71/83/</w:t>
      </w:r>
      <w:proofErr w:type="spellStart"/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Statisticki</w:t>
      </w:r>
      <w:proofErr w:type="spellEnd"/>
      <w:r w:rsidRPr="00CC10A1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kalendar</w:t>
      </w:r>
      <w:proofErr w:type="spellEnd"/>
      <w:r w:rsidRPr="00CC10A1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Republike</w:t>
      </w:r>
      <w:proofErr w:type="spellEnd"/>
      <w:r w:rsidRPr="00CC10A1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Srbije</w:t>
      </w:r>
      <w:proofErr w:type="spellEnd"/>
      <w:r w:rsidRPr="00CC10A1">
        <w:rPr>
          <w:rFonts w:ascii="Times New Roman" w:hAnsi="Times New Roman" w:cs="Times New Roman"/>
          <w:color w:val="000000"/>
          <w:sz w:val="24"/>
          <w:szCs w:val="24"/>
        </w:rPr>
        <w:t>_2015.</w:t>
      </w:r>
      <w:proofErr w:type="spellStart"/>
      <w:r w:rsidRPr="00486557">
        <w:rPr>
          <w:rFonts w:ascii="Times New Roman" w:hAnsi="Times New Roman" w:cs="Times New Roman"/>
          <w:color w:val="000000"/>
          <w:sz w:val="24"/>
          <w:szCs w:val="24"/>
          <w:lang w:val="en-US"/>
        </w:rPr>
        <w:t>pdf</w:t>
      </w:r>
      <w:proofErr w:type="spellEnd"/>
    </w:p>
  </w:footnote>
  <w:footnote w:id="59">
    <w:p w:rsidR="00085133" w:rsidRPr="00C9312C" w:rsidRDefault="00085133" w:rsidP="00C9312C">
      <w:pPr>
        <w:pStyle w:val="a7"/>
        <w:jc w:val="both"/>
        <w:rPr>
          <w:sz w:val="24"/>
          <w:szCs w:val="24"/>
        </w:rPr>
      </w:pPr>
      <w:r w:rsidRPr="00C9312C">
        <w:rPr>
          <w:rStyle w:val="a9"/>
          <w:sz w:val="24"/>
          <w:szCs w:val="24"/>
        </w:rPr>
        <w:footnoteRef/>
      </w:r>
      <w:r w:rsidRPr="00C9312C">
        <w:rPr>
          <w:sz w:val="24"/>
          <w:szCs w:val="24"/>
        </w:rPr>
        <w:t xml:space="preserve"> </w:t>
      </w:r>
      <w:r w:rsidRPr="00C9312C">
        <w:rPr>
          <w:rFonts w:ascii="Times New Roman" w:hAnsi="Times New Roman" w:cs="Times New Roman"/>
          <w:sz w:val="24"/>
          <w:szCs w:val="24"/>
        </w:rPr>
        <w:t xml:space="preserve">Максакова М.А. (2016). </w:t>
      </w:r>
      <w:r w:rsidRPr="00C9312C">
        <w:rPr>
          <w:rFonts w:ascii="Times New Roman" w:hAnsi="Times New Roman" w:cs="Times New Roman"/>
          <w:i/>
          <w:sz w:val="24"/>
          <w:szCs w:val="24"/>
        </w:rPr>
        <w:t>Балканский вектор внешнеэкономических связей России</w:t>
      </w:r>
      <w:r w:rsidRPr="00C9312C">
        <w:rPr>
          <w:rFonts w:ascii="Times New Roman" w:hAnsi="Times New Roman" w:cs="Times New Roman"/>
          <w:sz w:val="24"/>
          <w:szCs w:val="24"/>
        </w:rPr>
        <w:t>. Москва: МГИМО-Университет,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12C">
        <w:rPr>
          <w:rFonts w:ascii="Times New Roman" w:hAnsi="Times New Roman" w:cs="Times New Roman"/>
          <w:sz w:val="24"/>
          <w:szCs w:val="24"/>
        </w:rPr>
        <w:t>с. 151–153.</w:t>
      </w:r>
    </w:p>
  </w:footnote>
  <w:footnote w:id="60">
    <w:p w:rsidR="00085133" w:rsidRPr="00F64DFE" w:rsidRDefault="00085133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DF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F64DFE">
        <w:rPr>
          <w:rFonts w:ascii="Times New Roman" w:hAnsi="Times New Roman" w:cs="Times New Roman"/>
          <w:sz w:val="24"/>
          <w:szCs w:val="24"/>
        </w:rPr>
        <w:t xml:space="preserve"> </w:t>
      </w:r>
      <w:r w:rsidRPr="00AD72FC">
        <w:rPr>
          <w:rFonts w:ascii="Times New Roman" w:hAnsi="Times New Roman" w:cs="Times New Roman"/>
          <w:i/>
          <w:sz w:val="24"/>
          <w:szCs w:val="24"/>
        </w:rPr>
        <w:t>Там же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F64D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232–234.</w:t>
      </w:r>
    </w:p>
  </w:footnote>
  <w:footnote w:id="61">
    <w:p w:rsidR="00085133" w:rsidRPr="00614990" w:rsidRDefault="0008513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F20F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F20FA">
        <w:rPr>
          <w:rFonts w:ascii="Times New Roman" w:hAnsi="Times New Roman" w:cs="Times New Roman"/>
          <w:sz w:val="24"/>
          <w:szCs w:val="24"/>
        </w:rPr>
        <w:t xml:space="preserve"> Дронина И. (2018). </w:t>
      </w:r>
      <w:r w:rsidRPr="00614990">
        <w:rPr>
          <w:rFonts w:ascii="Times New Roman" w:hAnsi="Times New Roman" w:cs="Times New Roman"/>
          <w:i/>
          <w:sz w:val="24"/>
          <w:szCs w:val="24"/>
        </w:rPr>
        <w:t>Указ</w:t>
      </w:r>
      <w:proofErr w:type="gramStart"/>
      <w:r w:rsidRPr="006149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14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1499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14990">
        <w:rPr>
          <w:rFonts w:ascii="Times New Roman" w:hAnsi="Times New Roman" w:cs="Times New Roman"/>
          <w:i/>
          <w:sz w:val="24"/>
          <w:szCs w:val="24"/>
        </w:rPr>
        <w:t>оч.</w:t>
      </w:r>
    </w:p>
  </w:footnote>
  <w:footnote w:id="62">
    <w:p w:rsidR="00085133" w:rsidRPr="00614990" w:rsidRDefault="0008513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1499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14990">
        <w:rPr>
          <w:rFonts w:ascii="Times New Roman" w:hAnsi="Times New Roman" w:cs="Times New Roman"/>
          <w:sz w:val="24"/>
          <w:szCs w:val="24"/>
        </w:rPr>
        <w:t xml:space="preserve"> </w:t>
      </w:r>
      <w:r w:rsidRPr="00614990">
        <w:rPr>
          <w:rFonts w:ascii="Times New Roman" w:hAnsi="Times New Roman" w:cs="Times New Roman"/>
          <w:i/>
          <w:sz w:val="24"/>
          <w:szCs w:val="24"/>
        </w:rPr>
        <w:t>Там же.</w:t>
      </w:r>
    </w:p>
  </w:footnote>
  <w:footnote w:id="63">
    <w:p w:rsidR="006E55F4" w:rsidRPr="00202F9C" w:rsidRDefault="006E55F4" w:rsidP="00202F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proofErr w:type="spellStart"/>
      <w:r w:rsidR="00202F9C" w:rsidRPr="00202F9C">
        <w:rPr>
          <w:rFonts w:ascii="Times New Roman" w:hAnsi="Times New Roman" w:cs="Times New Roman"/>
          <w:sz w:val="24"/>
          <w:szCs w:val="24"/>
        </w:rPr>
        <w:t>Колбановский</w:t>
      </w:r>
      <w:proofErr w:type="spellEnd"/>
      <w:r w:rsidR="00202F9C" w:rsidRPr="00202F9C">
        <w:rPr>
          <w:rFonts w:ascii="Times New Roman" w:hAnsi="Times New Roman" w:cs="Times New Roman"/>
          <w:sz w:val="24"/>
          <w:szCs w:val="24"/>
        </w:rPr>
        <w:t xml:space="preserve"> В. </w:t>
      </w:r>
      <w:r w:rsidR="00202F9C">
        <w:rPr>
          <w:rFonts w:ascii="Times New Roman" w:hAnsi="Times New Roman" w:cs="Times New Roman"/>
          <w:sz w:val="24"/>
          <w:szCs w:val="24"/>
        </w:rPr>
        <w:t xml:space="preserve">(2019). </w:t>
      </w:r>
      <w:r w:rsidR="00202F9C" w:rsidRPr="00202F9C">
        <w:rPr>
          <w:rFonts w:ascii="Times New Roman" w:hAnsi="Times New Roman" w:cs="Times New Roman"/>
          <w:i/>
          <w:sz w:val="24"/>
          <w:szCs w:val="24"/>
        </w:rPr>
        <w:t>К чему привела Россию соглашательская политика на Балк</w:t>
      </w:r>
      <w:r w:rsidR="00202F9C" w:rsidRPr="00202F9C">
        <w:rPr>
          <w:rFonts w:ascii="Times New Roman" w:hAnsi="Times New Roman" w:cs="Times New Roman"/>
          <w:i/>
          <w:sz w:val="24"/>
          <w:szCs w:val="24"/>
        </w:rPr>
        <w:t>а</w:t>
      </w:r>
      <w:r w:rsidR="00202F9C" w:rsidRPr="00202F9C">
        <w:rPr>
          <w:rFonts w:ascii="Times New Roman" w:hAnsi="Times New Roman" w:cs="Times New Roman"/>
          <w:i/>
          <w:sz w:val="24"/>
          <w:szCs w:val="24"/>
        </w:rPr>
        <w:t>нах</w:t>
      </w:r>
      <w:r w:rsidR="00202F9C">
        <w:rPr>
          <w:rFonts w:ascii="Times New Roman" w:hAnsi="Times New Roman" w:cs="Times New Roman"/>
          <w:i/>
          <w:sz w:val="24"/>
          <w:szCs w:val="24"/>
        </w:rPr>
        <w:t>.</w:t>
      </w:r>
      <w:r w:rsidR="00202F9C" w:rsidRPr="00202F9C">
        <w:rPr>
          <w:rFonts w:ascii="Times New Roman" w:hAnsi="Times New Roman" w:cs="Times New Roman"/>
          <w:sz w:val="24"/>
          <w:szCs w:val="24"/>
        </w:rPr>
        <w:t xml:space="preserve"> </w:t>
      </w:r>
      <w:r w:rsidR="00202F9C" w:rsidRPr="00202F9C">
        <w:rPr>
          <w:rFonts w:ascii="Times New Roman" w:eastAsia="Times New Roman" w:hAnsi="Times New Roman" w:cs="Times New Roman"/>
          <w:kern w:val="36"/>
          <w:sz w:val="24"/>
          <w:szCs w:val="24"/>
        </w:rPr>
        <w:t>Режим доступа:</w:t>
      </w:r>
      <w:r w:rsidR="00202F9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hyperlink r:id="rId36" w:history="1">
        <w:r w:rsidR="00202F9C" w:rsidRPr="00202F9C">
          <w:rPr>
            <w:rStyle w:val="aa"/>
            <w:rFonts w:ascii="Times New Roman" w:hAnsi="Times New Roman" w:cs="Times New Roman"/>
            <w:sz w:val="24"/>
            <w:szCs w:val="24"/>
          </w:rPr>
          <w:t>https://eadaily.com/ru/news/2019/04/22/k-chemu-privela-rossiyu-soglashatelskaya-politika-na-balkanah</w:t>
        </w:r>
      </w:hyperlink>
    </w:p>
  </w:footnote>
  <w:footnote w:id="64">
    <w:p w:rsidR="00085133" w:rsidRPr="00BD7E5F" w:rsidRDefault="00085133" w:rsidP="00BD7E5F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</w:pPr>
      <w:r w:rsidRPr="00BD7E5F">
        <w:rPr>
          <w:rStyle w:val="a9"/>
          <w:rFonts w:ascii="Times New Roman" w:hAnsi="Times New Roman" w:cs="Times New Roman"/>
          <w:b w:val="0"/>
          <w:color w:val="auto"/>
        </w:rPr>
        <w:footnoteRef/>
      </w:r>
      <w:r w:rsidRPr="00BD7E5F">
        <w:rPr>
          <w:rFonts w:ascii="Times New Roman" w:hAnsi="Times New Roman" w:cs="Times New Roman"/>
          <w:b w:val="0"/>
          <w:color w:val="auto"/>
        </w:rPr>
        <w:t xml:space="preserve"> </w:t>
      </w:r>
      <w:r w:rsidRPr="00BD7E5F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  <w:t>Президент Сербии: мы ни в коем случае не должны присоединяться к санкциям против России.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(2014). </w:t>
      </w:r>
      <w:r w:rsidRPr="00BD7E5F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Режим доступа: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 xml:space="preserve"> </w:t>
      </w:r>
      <w:hyperlink r:id="rId37" w:history="1">
        <w:r w:rsidRPr="00BD7E5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u w:val="single"/>
          </w:rPr>
          <w:t>https://tass.ru/mezhdunarodnaya-panorama/1353627</w:t>
        </w:r>
      </w:hyperlink>
    </w:p>
  </w:footnote>
  <w:footnote w:id="65">
    <w:p w:rsidR="00085133" w:rsidRPr="0013229E" w:rsidRDefault="00085133" w:rsidP="0013229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3229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3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Лобанов М.М</w:t>
      </w:r>
      <w:r w:rsidRPr="0013229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3229E">
        <w:rPr>
          <w:rFonts w:ascii="Times New Roman" w:hAnsi="Times New Roman" w:cs="Times New Roman"/>
          <w:sz w:val="24"/>
          <w:szCs w:val="24"/>
        </w:rPr>
        <w:t>Звезданович</w:t>
      </w:r>
      <w:proofErr w:type="spellEnd"/>
      <w:r w:rsidRPr="0013229E">
        <w:rPr>
          <w:rFonts w:ascii="Times New Roman" w:hAnsi="Times New Roman" w:cs="Times New Roman"/>
          <w:sz w:val="24"/>
          <w:szCs w:val="24"/>
        </w:rPr>
        <w:t xml:space="preserve">-Лобанова 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13229E">
        <w:rPr>
          <w:rFonts w:ascii="Times New Roman" w:hAnsi="Times New Roman" w:cs="Times New Roman"/>
          <w:sz w:val="24"/>
          <w:szCs w:val="24"/>
        </w:rPr>
        <w:t xml:space="preserve">(2016). </w:t>
      </w:r>
      <w:r w:rsidRPr="0013229E">
        <w:rPr>
          <w:rFonts w:ascii="Times New Roman" w:hAnsi="Times New Roman" w:cs="Times New Roman"/>
          <w:i/>
          <w:sz w:val="24"/>
          <w:szCs w:val="24"/>
        </w:rPr>
        <w:t>Отношения Сербии с Россией и ЕС в зеркале национальной прессы.</w:t>
      </w:r>
      <w:r w:rsidRPr="0013229E">
        <w:rPr>
          <w:rFonts w:ascii="Times New Roman" w:hAnsi="Times New Roman" w:cs="Times New Roman"/>
          <w:sz w:val="24"/>
          <w:szCs w:val="24"/>
        </w:rPr>
        <w:t xml:space="preserve"> Современная Европа. </w:t>
      </w:r>
      <w:r>
        <w:rPr>
          <w:rFonts w:ascii="Times New Roman" w:hAnsi="Times New Roman" w:cs="Times New Roman"/>
          <w:sz w:val="24"/>
          <w:szCs w:val="24"/>
        </w:rPr>
        <w:t>№ 3 (69), с. 79–</w:t>
      </w:r>
      <w:r w:rsidRPr="0013229E">
        <w:rPr>
          <w:rFonts w:ascii="Times New Roman" w:hAnsi="Times New Roman" w:cs="Times New Roman"/>
          <w:sz w:val="24"/>
          <w:szCs w:val="24"/>
        </w:rPr>
        <w:t>92.</w:t>
      </w:r>
    </w:p>
  </w:footnote>
  <w:footnote w:id="66">
    <w:p w:rsidR="00085133" w:rsidRPr="004D4888" w:rsidRDefault="00085133" w:rsidP="004D4888">
      <w:pPr>
        <w:pStyle w:val="a7"/>
        <w:jc w:val="both"/>
        <w:rPr>
          <w:sz w:val="24"/>
          <w:szCs w:val="24"/>
        </w:rPr>
      </w:pPr>
      <w:r>
        <w:rPr>
          <w:rStyle w:val="a9"/>
        </w:rPr>
        <w:footnoteRef/>
      </w:r>
      <w:r w:rsidRPr="004D4888">
        <w:rPr>
          <w:lang w:val="en-US"/>
        </w:rPr>
        <w:t xml:space="preserve"> </w:t>
      </w:r>
      <w:proofErr w:type="spellStart"/>
      <w:proofErr w:type="gramStart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>Vecina</w:t>
      </w:r>
      <w:proofErr w:type="spellEnd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>gradana</w:t>
      </w:r>
      <w:proofErr w:type="spellEnd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>smatra</w:t>
      </w:r>
      <w:proofErr w:type="spellEnd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>danecemo</w:t>
      </w:r>
      <w:proofErr w:type="spellEnd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>uvesti</w:t>
      </w:r>
      <w:proofErr w:type="spellEnd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>sankcije</w:t>
      </w:r>
      <w:proofErr w:type="spellEnd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D4888">
        <w:rPr>
          <w:rFonts w:ascii="Times New Roman" w:hAnsi="Times New Roman" w:cs="Times New Roman"/>
          <w:i/>
          <w:sz w:val="24"/>
          <w:szCs w:val="24"/>
          <w:lang w:val="en-US"/>
        </w:rPr>
        <w:t>Rusiji</w:t>
      </w:r>
      <w:proofErr w:type="spellEnd"/>
      <w:r w:rsidRPr="004D4888">
        <w:rPr>
          <w:rFonts w:ascii="Times New Roman" w:hAnsi="Times New Roman" w:cs="Times New Roman"/>
          <w:sz w:val="24"/>
          <w:szCs w:val="24"/>
          <w:lang w:val="en-US"/>
        </w:rPr>
        <w:t xml:space="preserve"> (2015).</w:t>
      </w:r>
      <w:proofErr w:type="gramEnd"/>
      <w:r w:rsidRPr="004D4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D4888">
        <w:rPr>
          <w:rFonts w:ascii="Times New Roman" w:hAnsi="Times New Roman" w:cs="Times New Roman"/>
          <w:sz w:val="24"/>
          <w:szCs w:val="24"/>
          <w:lang w:val="en-US"/>
        </w:rPr>
        <w:t>Novi</w:t>
      </w:r>
      <w:r w:rsidRPr="004D4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888">
        <w:rPr>
          <w:rFonts w:ascii="Times New Roman" w:hAnsi="Times New Roman" w:cs="Times New Roman"/>
          <w:sz w:val="24"/>
          <w:szCs w:val="24"/>
          <w:lang w:val="en-US"/>
        </w:rPr>
        <w:t>Magazin</w:t>
      </w:r>
      <w:proofErr w:type="spellEnd"/>
      <w:r w:rsidRPr="004D4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4888">
        <w:rPr>
          <w:rFonts w:ascii="Times New Roman" w:hAnsi="Times New Roman" w:cs="Times New Roman"/>
          <w:sz w:val="24"/>
          <w:szCs w:val="24"/>
        </w:rPr>
        <w:t xml:space="preserve"> </w:t>
      </w:r>
      <w:r w:rsidRPr="00662975">
        <w:rPr>
          <w:rFonts w:ascii="Times New Roman" w:hAnsi="Times New Roman" w:cs="Times New Roman"/>
          <w:sz w:val="24"/>
          <w:szCs w:val="24"/>
        </w:rPr>
        <w:t>29.01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67">
    <w:p w:rsidR="00085133" w:rsidRPr="00614990" w:rsidRDefault="0008513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1499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14990">
        <w:rPr>
          <w:rFonts w:ascii="Times New Roman" w:hAnsi="Times New Roman" w:cs="Times New Roman"/>
          <w:sz w:val="24"/>
          <w:szCs w:val="24"/>
        </w:rPr>
        <w:t xml:space="preserve"> Дронина И. (2018). </w:t>
      </w:r>
      <w:r w:rsidRPr="00614990">
        <w:rPr>
          <w:rFonts w:ascii="Times New Roman" w:hAnsi="Times New Roman" w:cs="Times New Roman"/>
          <w:i/>
          <w:sz w:val="24"/>
          <w:szCs w:val="24"/>
        </w:rPr>
        <w:t>Указ</w:t>
      </w:r>
      <w:proofErr w:type="gramStart"/>
      <w:r w:rsidRPr="006149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14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1499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14990">
        <w:rPr>
          <w:rFonts w:ascii="Times New Roman" w:hAnsi="Times New Roman" w:cs="Times New Roman"/>
          <w:i/>
          <w:sz w:val="24"/>
          <w:szCs w:val="24"/>
        </w:rPr>
        <w:t>оч.</w:t>
      </w:r>
    </w:p>
  </w:footnote>
  <w:footnote w:id="68">
    <w:p w:rsidR="00085133" w:rsidRPr="00662975" w:rsidRDefault="00085133" w:rsidP="006629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662975">
        <w:rPr>
          <w:rFonts w:ascii="Times New Roman" w:hAnsi="Times New Roman" w:cs="Times New Roman"/>
          <w:i/>
          <w:sz w:val="24"/>
          <w:szCs w:val="24"/>
        </w:rPr>
        <w:t xml:space="preserve">78 процентов болгар считают себя русофилами, а каждый пятый — </w:t>
      </w:r>
      <w:proofErr w:type="spellStart"/>
      <w:r w:rsidRPr="00662975">
        <w:rPr>
          <w:rFonts w:ascii="Times New Roman" w:hAnsi="Times New Roman" w:cs="Times New Roman"/>
          <w:i/>
          <w:sz w:val="24"/>
          <w:szCs w:val="24"/>
        </w:rPr>
        <w:t>американофобом</w:t>
      </w:r>
      <w:proofErr w:type="spellEnd"/>
      <w:r w:rsidRPr="006629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62975">
        <w:rPr>
          <w:rFonts w:ascii="Times New Roman" w:hAnsi="Times New Roman" w:cs="Times New Roman"/>
          <w:sz w:val="24"/>
          <w:szCs w:val="24"/>
        </w:rPr>
        <w:t>(2014).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975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97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629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2975">
        <w:rPr>
          <w:rFonts w:ascii="Times New Roman" w:hAnsi="Times New Roman" w:cs="Times New Roman"/>
          <w:sz w:val="24"/>
          <w:szCs w:val="24"/>
          <w:lang w:val="en-US"/>
        </w:rPr>
        <w:t>newsbg</w:t>
      </w:r>
      <w:proofErr w:type="spellEnd"/>
      <w:r w:rsidRPr="006629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29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629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2975">
        <w:rPr>
          <w:rFonts w:ascii="Times New Roman" w:hAnsi="Times New Roman" w:cs="Times New Roman"/>
          <w:sz w:val="24"/>
          <w:szCs w:val="24"/>
          <w:lang w:val="en-US"/>
        </w:rPr>
        <w:t>obschestvo</w:t>
      </w:r>
      <w:proofErr w:type="spellEnd"/>
      <w:r w:rsidRPr="00662975">
        <w:rPr>
          <w:rFonts w:ascii="Times New Roman" w:hAnsi="Times New Roman" w:cs="Times New Roman"/>
          <w:sz w:val="24"/>
          <w:szCs w:val="24"/>
        </w:rPr>
        <w:t>/89-</w:t>
      </w:r>
      <w:proofErr w:type="spellStart"/>
      <w:r w:rsidRPr="00662975">
        <w:rPr>
          <w:rFonts w:ascii="Times New Roman" w:hAnsi="Times New Roman" w:cs="Times New Roman"/>
          <w:sz w:val="24"/>
          <w:szCs w:val="24"/>
          <w:lang w:val="en-US"/>
        </w:rPr>
        <w:t>obschestvo</w:t>
      </w:r>
      <w:proofErr w:type="spellEnd"/>
      <w:r>
        <w:rPr>
          <w:rFonts w:ascii="Times New Roman" w:hAnsi="Times New Roman" w:cs="Times New Roman"/>
          <w:sz w:val="24"/>
          <w:szCs w:val="24"/>
        </w:rPr>
        <w:t>/10603-</w:t>
      </w:r>
      <w:r w:rsidRPr="00662975">
        <w:rPr>
          <w:rFonts w:ascii="Times New Roman" w:hAnsi="Times New Roman" w:cs="Times New Roman"/>
          <w:sz w:val="24"/>
          <w:szCs w:val="24"/>
        </w:rPr>
        <w:t>78-</w:t>
      </w:r>
      <w:proofErr w:type="spellStart"/>
      <w:r w:rsidRPr="00662975">
        <w:rPr>
          <w:rFonts w:ascii="Times New Roman" w:hAnsi="Times New Roman" w:cs="Times New Roman"/>
          <w:sz w:val="24"/>
          <w:szCs w:val="24"/>
          <w:lang w:val="en-US"/>
        </w:rPr>
        <w:t>bolgar</w:t>
      </w:r>
      <w:proofErr w:type="spellEnd"/>
      <w:r w:rsidRPr="006629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2975">
        <w:rPr>
          <w:rFonts w:ascii="Times New Roman" w:hAnsi="Times New Roman" w:cs="Times New Roman"/>
          <w:sz w:val="24"/>
          <w:szCs w:val="24"/>
          <w:lang w:val="en-US"/>
        </w:rPr>
        <w:t>schitajut</w:t>
      </w:r>
      <w:proofErr w:type="spellEnd"/>
      <w:r w:rsidRPr="006629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2975">
        <w:rPr>
          <w:rFonts w:ascii="Times New Roman" w:hAnsi="Times New Roman" w:cs="Times New Roman"/>
          <w:sz w:val="24"/>
          <w:szCs w:val="24"/>
          <w:lang w:val="en-US"/>
        </w:rPr>
        <w:t>sebja</w:t>
      </w:r>
      <w:proofErr w:type="spellEnd"/>
      <w:r w:rsidRPr="006629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2975">
        <w:rPr>
          <w:rFonts w:ascii="Times New Roman" w:hAnsi="Times New Roman" w:cs="Times New Roman"/>
          <w:sz w:val="24"/>
          <w:szCs w:val="24"/>
          <w:lang w:val="en-US"/>
        </w:rPr>
        <w:t>rusofilami</w:t>
      </w:r>
      <w:proofErr w:type="spellEnd"/>
      <w:r w:rsidRPr="00662975">
        <w:rPr>
          <w:rFonts w:ascii="Times New Roman" w:hAnsi="Times New Roman" w:cs="Times New Roman"/>
          <w:sz w:val="24"/>
          <w:szCs w:val="24"/>
        </w:rPr>
        <w:t>-</w:t>
      </w:r>
      <w:r w:rsidRPr="0066297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629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2975">
        <w:rPr>
          <w:rFonts w:ascii="Times New Roman" w:hAnsi="Times New Roman" w:cs="Times New Roman"/>
          <w:sz w:val="24"/>
          <w:szCs w:val="24"/>
          <w:lang w:val="en-US"/>
        </w:rPr>
        <w:t>kazhdyj</w:t>
      </w:r>
      <w:proofErr w:type="spellEnd"/>
      <w:r w:rsidRPr="006629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2975">
        <w:rPr>
          <w:rFonts w:ascii="Times New Roman" w:hAnsi="Times New Roman" w:cs="Times New Roman"/>
          <w:sz w:val="24"/>
          <w:szCs w:val="24"/>
          <w:lang w:val="en-US"/>
        </w:rPr>
        <w:t>pjatyj</w:t>
      </w:r>
      <w:proofErr w:type="spellEnd"/>
      <w:r w:rsidRPr="006629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2975">
        <w:rPr>
          <w:rFonts w:ascii="Times New Roman" w:hAnsi="Times New Roman" w:cs="Times New Roman"/>
          <w:sz w:val="24"/>
          <w:szCs w:val="24"/>
          <w:lang w:val="en-US"/>
        </w:rPr>
        <w:t>amerikanofobom</w:t>
      </w:r>
      <w:proofErr w:type="spellEnd"/>
      <w:r w:rsidRPr="00662975">
        <w:rPr>
          <w:rFonts w:ascii="Times New Roman" w:hAnsi="Times New Roman" w:cs="Times New Roman"/>
          <w:sz w:val="24"/>
          <w:szCs w:val="24"/>
        </w:rPr>
        <w:t>.</w:t>
      </w:r>
      <w:r w:rsidRPr="00662975">
        <w:rPr>
          <w:rFonts w:ascii="Times New Roman" w:hAnsi="Times New Roman" w:cs="Times New Roman"/>
          <w:sz w:val="24"/>
          <w:szCs w:val="24"/>
          <w:lang w:val="en-US"/>
        </w:rPr>
        <w:t>html</w:t>
      </w:r>
    </w:p>
  </w:footnote>
  <w:footnote w:id="69">
    <w:p w:rsidR="00085133" w:rsidRPr="00662975" w:rsidRDefault="00085133" w:rsidP="006629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6297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62975">
        <w:rPr>
          <w:rFonts w:ascii="Times New Roman" w:hAnsi="Times New Roman" w:cs="Times New Roman"/>
          <w:sz w:val="24"/>
          <w:szCs w:val="24"/>
        </w:rPr>
        <w:t xml:space="preserve"> </w:t>
      </w:r>
      <w:r w:rsidRPr="00662975">
        <w:rPr>
          <w:rFonts w:ascii="Times New Roman" w:hAnsi="Times New Roman" w:cs="Times New Roman"/>
          <w:i/>
          <w:sz w:val="24"/>
          <w:szCs w:val="24"/>
        </w:rPr>
        <w:t>Болгары все больше боятся радикального ислама и все меньше России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(2014). </w:t>
      </w:r>
      <w:r w:rsidRPr="00662975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975">
        <w:rPr>
          <w:rFonts w:ascii="Times New Roman" w:hAnsi="Times New Roman" w:cs="Times New Roman"/>
          <w:sz w:val="24"/>
          <w:szCs w:val="24"/>
        </w:rPr>
        <w:t>www.newsbg.ru/obschestvo/89-obschestvo/10308-bolgary-vsehbolshe-bojatsja-radikalnogo-islama-i-vseh-menshe-rossii.html</w:t>
      </w:r>
    </w:p>
  </w:footnote>
  <w:footnote w:id="70">
    <w:p w:rsidR="00085133" w:rsidRPr="00CC10A1" w:rsidRDefault="00085133" w:rsidP="00CC10A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10A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C10A1">
        <w:rPr>
          <w:rFonts w:ascii="Times New Roman" w:hAnsi="Times New Roman" w:cs="Times New Roman"/>
          <w:sz w:val="24"/>
          <w:szCs w:val="24"/>
        </w:rPr>
        <w:t xml:space="preserve"> </w:t>
      </w:r>
      <w:r w:rsidRPr="005906D0">
        <w:rPr>
          <w:rFonts w:ascii="Times New Roman" w:hAnsi="Times New Roman" w:cs="Times New Roman"/>
          <w:sz w:val="24"/>
          <w:szCs w:val="24"/>
        </w:rPr>
        <w:t>Бондарев Н. (2019).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10A1">
        <w:rPr>
          <w:rFonts w:ascii="Times New Roman" w:hAnsi="Times New Roman" w:cs="Times New Roman"/>
          <w:i/>
          <w:sz w:val="24"/>
          <w:szCs w:val="24"/>
        </w:rPr>
        <w:t>«Россия на Балканах ходит как лунатик». Беседа с известным и</w:t>
      </w:r>
      <w:r w:rsidRPr="00CC10A1">
        <w:rPr>
          <w:rFonts w:ascii="Times New Roman" w:hAnsi="Times New Roman" w:cs="Times New Roman"/>
          <w:i/>
          <w:sz w:val="24"/>
          <w:szCs w:val="24"/>
        </w:rPr>
        <w:t>с</w:t>
      </w:r>
      <w:r w:rsidRPr="00CC10A1">
        <w:rPr>
          <w:rFonts w:ascii="Times New Roman" w:hAnsi="Times New Roman" w:cs="Times New Roman"/>
          <w:i/>
          <w:sz w:val="24"/>
          <w:szCs w:val="24"/>
        </w:rPr>
        <w:t>ториком-</w:t>
      </w:r>
      <w:proofErr w:type="spellStart"/>
      <w:r w:rsidRPr="00CC10A1">
        <w:rPr>
          <w:rFonts w:ascii="Times New Roman" w:hAnsi="Times New Roman" w:cs="Times New Roman"/>
          <w:i/>
          <w:sz w:val="24"/>
          <w:szCs w:val="24"/>
        </w:rPr>
        <w:t>балканистом</w:t>
      </w:r>
      <w:proofErr w:type="spellEnd"/>
      <w:r w:rsidRPr="00CC10A1">
        <w:rPr>
          <w:rFonts w:ascii="Times New Roman" w:hAnsi="Times New Roman" w:cs="Times New Roman"/>
          <w:i/>
          <w:sz w:val="24"/>
          <w:szCs w:val="24"/>
        </w:rPr>
        <w:t>, доцентом РГГУ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C10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Режим доступа: </w:t>
      </w:r>
      <w:hyperlink r:id="rId38" w:history="1">
        <w:r w:rsidRPr="00326A5A">
          <w:rPr>
            <w:rStyle w:val="aa"/>
            <w:rFonts w:ascii="Times New Roman" w:hAnsi="Times New Roman" w:cs="Times New Roman"/>
            <w:sz w:val="24"/>
            <w:szCs w:val="24"/>
          </w:rPr>
          <w:t>http://www.stoletie.ru/ slavyanskoe_pole/nikita_bondarev_rossija_na_balkanah_khodit_kak_lunatik_201.htm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6D"/>
    <w:rsid w:val="00001907"/>
    <w:rsid w:val="00027638"/>
    <w:rsid w:val="000404BB"/>
    <w:rsid w:val="00080A55"/>
    <w:rsid w:val="00085133"/>
    <w:rsid w:val="000A0558"/>
    <w:rsid w:val="000B6741"/>
    <w:rsid w:val="000E2A40"/>
    <w:rsid w:val="0012554F"/>
    <w:rsid w:val="00131641"/>
    <w:rsid w:val="00131FCC"/>
    <w:rsid w:val="0013229E"/>
    <w:rsid w:val="0016289E"/>
    <w:rsid w:val="00182083"/>
    <w:rsid w:val="001854C4"/>
    <w:rsid w:val="001865E0"/>
    <w:rsid w:val="001D45E3"/>
    <w:rsid w:val="001E50C3"/>
    <w:rsid w:val="001F743A"/>
    <w:rsid w:val="00202F9C"/>
    <w:rsid w:val="00207520"/>
    <w:rsid w:val="00214D12"/>
    <w:rsid w:val="0022699C"/>
    <w:rsid w:val="002335CC"/>
    <w:rsid w:val="00286748"/>
    <w:rsid w:val="00286D58"/>
    <w:rsid w:val="00287995"/>
    <w:rsid w:val="002B57A1"/>
    <w:rsid w:val="002E51B4"/>
    <w:rsid w:val="00333BAE"/>
    <w:rsid w:val="00365186"/>
    <w:rsid w:val="003A131E"/>
    <w:rsid w:val="003D4DFF"/>
    <w:rsid w:val="003E528D"/>
    <w:rsid w:val="004430DE"/>
    <w:rsid w:val="004912BB"/>
    <w:rsid w:val="004A216A"/>
    <w:rsid w:val="004A682E"/>
    <w:rsid w:val="004B3D0A"/>
    <w:rsid w:val="004D3B84"/>
    <w:rsid w:val="004D4888"/>
    <w:rsid w:val="004F17F4"/>
    <w:rsid w:val="00521298"/>
    <w:rsid w:val="00542F8B"/>
    <w:rsid w:val="00543CC6"/>
    <w:rsid w:val="00546BB2"/>
    <w:rsid w:val="005906D0"/>
    <w:rsid w:val="005951E7"/>
    <w:rsid w:val="005A30A2"/>
    <w:rsid w:val="006044F5"/>
    <w:rsid w:val="00614990"/>
    <w:rsid w:val="00620670"/>
    <w:rsid w:val="00662975"/>
    <w:rsid w:val="00673497"/>
    <w:rsid w:val="006A34D5"/>
    <w:rsid w:val="006D22BB"/>
    <w:rsid w:val="006D3044"/>
    <w:rsid w:val="006D5C4D"/>
    <w:rsid w:val="006D7E6D"/>
    <w:rsid w:val="006E55F4"/>
    <w:rsid w:val="006F4D06"/>
    <w:rsid w:val="00745F8B"/>
    <w:rsid w:val="00757CFF"/>
    <w:rsid w:val="00763E11"/>
    <w:rsid w:val="007848AE"/>
    <w:rsid w:val="007E0F77"/>
    <w:rsid w:val="007F5666"/>
    <w:rsid w:val="00865997"/>
    <w:rsid w:val="008673C5"/>
    <w:rsid w:val="008733DA"/>
    <w:rsid w:val="008E3F64"/>
    <w:rsid w:val="00903D7E"/>
    <w:rsid w:val="00912D3A"/>
    <w:rsid w:val="00923B21"/>
    <w:rsid w:val="00947BEB"/>
    <w:rsid w:val="00961F3C"/>
    <w:rsid w:val="00985C92"/>
    <w:rsid w:val="009C283A"/>
    <w:rsid w:val="009C5627"/>
    <w:rsid w:val="009F0412"/>
    <w:rsid w:val="00A63EC2"/>
    <w:rsid w:val="00AA1B99"/>
    <w:rsid w:val="00AC5319"/>
    <w:rsid w:val="00AD1A7B"/>
    <w:rsid w:val="00AD72FC"/>
    <w:rsid w:val="00B2122D"/>
    <w:rsid w:val="00B3133F"/>
    <w:rsid w:val="00BC63BD"/>
    <w:rsid w:val="00BD3E8F"/>
    <w:rsid w:val="00BD7E5F"/>
    <w:rsid w:val="00C0623E"/>
    <w:rsid w:val="00C21547"/>
    <w:rsid w:val="00C24EF1"/>
    <w:rsid w:val="00C9312C"/>
    <w:rsid w:val="00CA4B3E"/>
    <w:rsid w:val="00CC10A1"/>
    <w:rsid w:val="00D3046D"/>
    <w:rsid w:val="00D44BB5"/>
    <w:rsid w:val="00D6428D"/>
    <w:rsid w:val="00D67BA6"/>
    <w:rsid w:val="00D93C5E"/>
    <w:rsid w:val="00DC5C31"/>
    <w:rsid w:val="00DF20FA"/>
    <w:rsid w:val="00DF37BB"/>
    <w:rsid w:val="00DF56F3"/>
    <w:rsid w:val="00E31D8B"/>
    <w:rsid w:val="00E37BBB"/>
    <w:rsid w:val="00E40030"/>
    <w:rsid w:val="00E57CBB"/>
    <w:rsid w:val="00E759C1"/>
    <w:rsid w:val="00E77779"/>
    <w:rsid w:val="00EC1355"/>
    <w:rsid w:val="00EF6AA1"/>
    <w:rsid w:val="00F5217B"/>
    <w:rsid w:val="00F5722D"/>
    <w:rsid w:val="00F64DFE"/>
    <w:rsid w:val="00FA0EB8"/>
    <w:rsid w:val="00FA6D48"/>
    <w:rsid w:val="00FB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355"/>
  </w:style>
  <w:style w:type="paragraph" w:styleId="a5">
    <w:name w:val="footer"/>
    <w:basedOn w:val="a"/>
    <w:link w:val="a6"/>
    <w:uiPriority w:val="99"/>
    <w:unhideWhenUsed/>
    <w:rsid w:val="00EC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355"/>
  </w:style>
  <w:style w:type="paragraph" w:styleId="a7">
    <w:name w:val="footnote text"/>
    <w:basedOn w:val="a"/>
    <w:link w:val="a8"/>
    <w:uiPriority w:val="99"/>
    <w:semiHidden/>
    <w:unhideWhenUsed/>
    <w:rsid w:val="009C562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C562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C5627"/>
    <w:rPr>
      <w:vertAlign w:val="superscript"/>
    </w:rPr>
  </w:style>
  <w:style w:type="character" w:styleId="aa">
    <w:name w:val="Hyperlink"/>
    <w:basedOn w:val="a0"/>
    <w:uiPriority w:val="99"/>
    <w:unhideWhenUsed/>
    <w:rsid w:val="003A131E"/>
    <w:rPr>
      <w:color w:val="0000FF"/>
      <w:u w:val="single"/>
    </w:rPr>
  </w:style>
  <w:style w:type="character" w:styleId="ab">
    <w:name w:val="Strong"/>
    <w:basedOn w:val="a0"/>
    <w:uiPriority w:val="22"/>
    <w:qFormat/>
    <w:rsid w:val="009C28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5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A682E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22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05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4912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355"/>
  </w:style>
  <w:style w:type="paragraph" w:styleId="a5">
    <w:name w:val="footer"/>
    <w:basedOn w:val="a"/>
    <w:link w:val="a6"/>
    <w:uiPriority w:val="99"/>
    <w:unhideWhenUsed/>
    <w:rsid w:val="00EC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355"/>
  </w:style>
  <w:style w:type="paragraph" w:styleId="a7">
    <w:name w:val="footnote text"/>
    <w:basedOn w:val="a"/>
    <w:link w:val="a8"/>
    <w:uiPriority w:val="99"/>
    <w:semiHidden/>
    <w:unhideWhenUsed/>
    <w:rsid w:val="009C562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C562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C5627"/>
    <w:rPr>
      <w:vertAlign w:val="superscript"/>
    </w:rPr>
  </w:style>
  <w:style w:type="character" w:styleId="aa">
    <w:name w:val="Hyperlink"/>
    <w:basedOn w:val="a0"/>
    <w:uiPriority w:val="99"/>
    <w:unhideWhenUsed/>
    <w:rsid w:val="003A131E"/>
    <w:rPr>
      <w:color w:val="0000FF"/>
      <w:u w:val="single"/>
    </w:rPr>
  </w:style>
  <w:style w:type="character" w:styleId="ab">
    <w:name w:val="Strong"/>
    <w:basedOn w:val="a0"/>
    <w:uiPriority w:val="22"/>
    <w:qFormat/>
    <w:rsid w:val="009C28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5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A682E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22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05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4912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etie.ru/slavyanskoe_pole/nikita_bondarev_rossija_na_balkanah_%20khodit_kak_lunatik_201.htm" TargetMode="External"/><Relationship Id="rId13" Type="http://schemas.openxmlformats.org/officeDocument/2006/relationships/hyperlink" Target="https://www.mk.ru/politics/2019/01/17/putin-rossiya-potratit-14-mlrd-na-serbskuyu-nitku-tureckogo-potoka.html" TargetMode="External"/><Relationship Id="rId18" Type="http://schemas.openxmlformats.org/officeDocument/2006/relationships/hyperlink" Target="https://eadaily.com/ru/news/2019/04/22/k-chemu-privela-rossiyu-soglashatelskaya-politika-na-balkanah" TargetMode="External"/><Relationship Id="rId26" Type="http://schemas.openxmlformats.org/officeDocument/2006/relationships/hyperlink" Target="https://tjournal.ru/flood/72364-samye-vymirayushchie-strany-mira-nahodyatsya-v-vostochnoy-evrope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pravda.ru/world/europe/balkans/12-04-2013/1152161-croatia-0/" TargetMode="External"/><Relationship Id="rId34" Type="http://schemas.openxmlformats.org/officeDocument/2006/relationships/hyperlink" Target="https://www.ecfr.eu/publications/summary/do_the_western_balkans_face_a_coming_russian_stor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rhiva.vidovdan.org/2018/02/11/" TargetMode="External"/><Relationship Id="rId17" Type="http://schemas.openxmlformats.org/officeDocument/2006/relationships/hyperlink" Target="https://balkanist.ru/es-ubezhdayut-balkany-prinyat-nelegalnyh-migrantov/" TargetMode="External"/><Relationship Id="rId25" Type="http://schemas.openxmlformats.org/officeDocument/2006/relationships/hyperlink" Target="https://www.geopolitica.ru/article/geopoliticheskie-interesy-rossii-na-balkanah" TargetMode="External"/><Relationship Id="rId33" Type="http://schemas.openxmlformats.org/officeDocument/2006/relationships/hyperlink" Target="https://vlada.mk/?q=node/15057&amp;ln=en-gb" TargetMode="External"/><Relationship Id="rId38" Type="http://schemas.openxmlformats.org/officeDocument/2006/relationships/hyperlink" Target="https://ru.wikipedia.org/wiki/%D0%A3%D0%BE%D0%BB%D1%82%D1%86,_%D0%9A%D0%B5%D0%BD%D0%BD%D0%B5%D1%82_%D0%9D%D0%B8%D0%BB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affairs.ru/news/show/21252" TargetMode="External"/><Relationship Id="rId20" Type="http://schemas.openxmlformats.org/officeDocument/2006/relationships/hyperlink" Target="https://cyberleninka.ru/journal/n/srednerusskiy-vestnik-obschestvennyh-nauk" TargetMode="External"/><Relationship Id="rId29" Type="http://schemas.openxmlformats.org/officeDocument/2006/relationships/hyperlink" Target="https://www.fondsk.ru/news/2019/08/28/us-vtagivaut-bosniu-v-nato-ignorirua-serbov-48883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vo.ng.ru/authors/103246/" TargetMode="External"/><Relationship Id="rId24" Type="http://schemas.openxmlformats.org/officeDocument/2006/relationships/hyperlink" Target="https://russiancouncil.ru/russia-balkans" TargetMode="External"/><Relationship Id="rId32" Type="http://schemas.openxmlformats.org/officeDocument/2006/relationships/hyperlink" Target="https://www.cia.gov/library/publications/the-world-factbook/geos/bk.html" TargetMode="External"/><Relationship Id="rId37" Type="http://schemas.openxmlformats.org/officeDocument/2006/relationships/hyperlink" Target="https://carnegieendowment.org/2019/02/06/russia-s-game-in-balkans-pub-78235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rspektivy.info/oykumena/balkan/balkany_proshloje_nastojashheje_i_budushheje_2010-06-09.htm" TargetMode="External"/><Relationship Id="rId23" Type="http://schemas.openxmlformats.org/officeDocument/2006/relationships/hyperlink" Target="https://tass.ru/mezhdunarodnaya-panorama/1353627" TargetMode="External"/><Relationship Id="rId28" Type="http://schemas.openxmlformats.org/officeDocument/2006/relationships/hyperlink" Target="https://www.fondsk.ru/authors/aleksej-toporov-316.html" TargetMode="External"/><Relationship Id="rId36" Type="http://schemas.openxmlformats.org/officeDocument/2006/relationships/hyperlink" Target="https://www.academia.edu/39772433/RUSSIA_IN_THE_WESTERN_BALKANS_Tactical_wins_strategic_setbacks" TargetMode="External"/><Relationship Id="rId10" Type="http://schemas.openxmlformats.org/officeDocument/2006/relationships/hyperlink" Target="http://russian-trade.com/reports-and-reviews/2019-05/vneshnyaya-torgovlya-rossii-s-serbiey-v-1-kv-2019-g/" TargetMode="External"/><Relationship Id="rId19" Type="http://schemas.openxmlformats.org/officeDocument/2006/relationships/hyperlink" Target="http://kremlin.ru/acts/bank/41451" TargetMode="External"/><Relationship Id="rId31" Type="http://schemas.openxmlformats.org/officeDocument/2006/relationships/hyperlink" Target="http://www.regnum.ru/news/polit/166324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negie.ru/commentary/75080" TargetMode="External"/><Relationship Id="rId14" Type="http://schemas.openxmlformats.org/officeDocument/2006/relationships/hyperlink" Target="http://www.oborona.ru/includes/periodics/conceptions/2017/0215/231120706/detail.shtml" TargetMode="External"/><Relationship Id="rId22" Type="http://schemas.openxmlformats.org/officeDocument/2006/relationships/hyperlink" Target="https://russiancouncil.ru/analytics-and-comments/analytics/chernogoriya-v-poyase-sderzhivaniya-rossii/" TargetMode="External"/><Relationship Id="rId27" Type="http://schemas.openxmlformats.org/officeDocument/2006/relationships/hyperlink" Target="http://www.consultant.ru/cons/cgi/online.cgi?req=doc&amp;base=LAW&amp;n=191669&amp;fld=134&amp;dst=1000000001,0&amp;rnd=0.4567988292980967" TargetMode="External"/><Relationship Id="rId30" Type="http://schemas.openxmlformats.org/officeDocument/2006/relationships/hyperlink" Target="https://neftegaz.ru/news/transport-and-storage/217118-transneft-proekt-nefteprovoda-burgas-aleksandrupolis-mozhet-byt-dopolnen-nefteproduktoprovodom/" TargetMode="External"/><Relationship Id="rId35" Type="http://schemas.openxmlformats.org/officeDocument/2006/relationships/hyperlink" Target="https://nationalinterest.org/feature/why-china-and-russia-are-vying-influence-over-balkans-43852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interest.org/profile/scott-b-macdonald" TargetMode="External"/><Relationship Id="rId13" Type="http://schemas.openxmlformats.org/officeDocument/2006/relationships/hyperlink" Target="http://arhiva.vidovdan.org/2018/02/11/" TargetMode="External"/><Relationship Id="rId18" Type="http://schemas.openxmlformats.org/officeDocument/2006/relationships/hyperlink" Target="https://tjournal.ru/flood/72364-samye-vymirayushchie-strany-mira-nahodyatsya-v-vostochnoy-evrope" TargetMode="External"/><Relationship Id="rId26" Type="http://schemas.openxmlformats.org/officeDocument/2006/relationships/hyperlink" Target="https://www.fondsk.ru/news/2019/08/28/us-vtagivaut-bosniu-v-nato-ignorirua-serbov-48883.html" TargetMode="External"/><Relationship Id="rId3" Type="http://schemas.openxmlformats.org/officeDocument/2006/relationships/hyperlink" Target="https://interaffairs.ru/news/show/21252" TargetMode="External"/><Relationship Id="rId21" Type="http://schemas.openxmlformats.org/officeDocument/2006/relationships/hyperlink" Target="https://balkanist.ru/es-ubezhdayut-balkany-prinyat-nelegalnyh-migrantov/" TargetMode="External"/><Relationship Id="rId34" Type="http://schemas.openxmlformats.org/officeDocument/2006/relationships/hyperlink" Target="https://www.mk.ru/politics/2019/01/17/putin-rossiya-potratit-14-mlrd-na-serbskuyu-nitku-tureckogo-potoka.html" TargetMode="External"/><Relationship Id="rId7" Type="http://schemas.openxmlformats.org/officeDocument/2006/relationships/hyperlink" Target="https://carnegieendowment.org/2019/02/06/russia-s-game-in-balkans-pub-78235" TargetMode="External"/><Relationship Id="rId12" Type="http://schemas.openxmlformats.org/officeDocument/2006/relationships/hyperlink" Target="https://www.researchgate.net/institution/International_University_of_Sarajevo" TargetMode="External"/><Relationship Id="rId17" Type="http://schemas.openxmlformats.org/officeDocument/2006/relationships/hyperlink" Target="http://www.mid.ru/web/guest/foreign_policy/international_safety/conflicts/-/asset_publisher/xIEMTQ3OvzcA/content/id/3437070" TargetMode="External"/><Relationship Id="rId25" Type="http://schemas.openxmlformats.org/officeDocument/2006/relationships/hyperlink" Target="https://www.fondsk.ru/authors/aleksej-toporov-316.html" TargetMode="External"/><Relationship Id="rId33" Type="http://schemas.openxmlformats.org/officeDocument/2006/relationships/hyperlink" Target="http://www.regnum.ru/news/polit/1663243.html" TargetMode="External"/><Relationship Id="rId38" Type="http://schemas.openxmlformats.org/officeDocument/2006/relationships/hyperlink" Target="http://www.stoletie.ru/%20slavyanskoe_pole/nikita_bondarev_rossija_na_balkanah_khodit_kak_lunatik_201.htm" TargetMode="External"/><Relationship Id="rId2" Type="http://schemas.openxmlformats.org/officeDocument/2006/relationships/hyperlink" Target="http://www.consultant.ru/cons/cgi/online.cgi?req=doc&amp;base=LAW&amp;n=191669&amp;fld=134&amp;dst=1000000001,0&amp;rnd=0.4567988292980967" TargetMode="External"/><Relationship Id="rId16" Type="http://schemas.openxmlformats.org/officeDocument/2006/relationships/hyperlink" Target="http://www.pravda.ru/world/europe/balkans/12-04-2013/1152161-croatia-0/" TargetMode="External"/><Relationship Id="rId20" Type="http://schemas.openxmlformats.org/officeDocument/2006/relationships/hyperlink" Target="https://cyberleninka.ru/journal/n/srednerusskiy-vestnik-obschestvennyh-nauk" TargetMode="External"/><Relationship Id="rId29" Type="http://schemas.openxmlformats.org/officeDocument/2006/relationships/hyperlink" Target="http://www.perspektivy.info/oykumena/balkan/balkany_proshloje_nastojashheje_i_budushheje_2010-06-09.htm" TargetMode="External"/><Relationship Id="rId1" Type="http://schemas.openxmlformats.org/officeDocument/2006/relationships/hyperlink" Target="https://ru.wikipedia.org/wiki/%D0%A3%D0%BE%D0%BB%D1%82%D1%86,_%D0%9A%D0%B5%D0%BD%D0%BD%D0%B5%D1%82_%D0%9D%D0%B8%D0%BB" TargetMode="External"/><Relationship Id="rId6" Type="http://schemas.openxmlformats.org/officeDocument/2006/relationships/hyperlink" Target="https://www.researchgate.net/profile/Vladislav_Sotirovic2" TargetMode="External"/><Relationship Id="rId11" Type="http://schemas.openxmlformats.org/officeDocument/2006/relationships/hyperlink" Target="https://www.researchgate.net/profile/Mirsad_Karic" TargetMode="External"/><Relationship Id="rId24" Type="http://schemas.openxmlformats.org/officeDocument/2006/relationships/hyperlink" Target="https://russiancouncil.ru/analytics-and-comments/analytics/chernogoriya-v-poyase-sderzhivaniya-rossii/" TargetMode="External"/><Relationship Id="rId32" Type="http://schemas.openxmlformats.org/officeDocument/2006/relationships/hyperlink" Target="http://nvo.ng.ru/authors/103246/" TargetMode="External"/><Relationship Id="rId37" Type="http://schemas.openxmlformats.org/officeDocument/2006/relationships/hyperlink" Target="https://tass.ru/mezhdunarodnaya-panorama/1353627" TargetMode="External"/><Relationship Id="rId5" Type="http://schemas.openxmlformats.org/officeDocument/2006/relationships/hyperlink" Target="https://www.academia.edu/39772433/RUSSIA_IN_THE_WESTERN_BALKANS_Tactical_wins_strategic_setbacks" TargetMode="External"/><Relationship Id="rId15" Type="http://schemas.openxmlformats.org/officeDocument/2006/relationships/hyperlink" Target="https://www.cia.gov/library/publications/the-world-factbook/geos/bk.html" TargetMode="External"/><Relationship Id="rId23" Type="http://schemas.openxmlformats.org/officeDocument/2006/relationships/hyperlink" Target="https://vlada.mk/?q=node/15057&amp;ln=en-gb" TargetMode="External"/><Relationship Id="rId28" Type="http://schemas.openxmlformats.org/officeDocument/2006/relationships/hyperlink" Target="https://neftegaz.ru/news/transport-and-storage/217118-transneft-proekt-nefteprovoda-burgas-aleksandrupolis-mozhet-byt-dopolnen-nefteproduktoprovodom/" TargetMode="External"/><Relationship Id="rId36" Type="http://schemas.openxmlformats.org/officeDocument/2006/relationships/hyperlink" Target="https://eadaily.com/ru/news/2019/04/22/k-chemu-privela-rossiyu-soglashatelskaya-politika-na-balkanah" TargetMode="External"/><Relationship Id="rId10" Type="http://schemas.openxmlformats.org/officeDocument/2006/relationships/hyperlink" Target="https://www.researchgate.net/profile/Muhidin_Mulalic" TargetMode="External"/><Relationship Id="rId19" Type="http://schemas.openxmlformats.org/officeDocument/2006/relationships/hyperlink" Target="https://www.atlanticcouncil.org/programs/future-europe-initiative/balkans-forward" TargetMode="External"/><Relationship Id="rId31" Type="http://schemas.openxmlformats.org/officeDocument/2006/relationships/hyperlink" Target="https://russiancouncil.ru/russia-balkans" TargetMode="External"/><Relationship Id="rId4" Type="http://schemas.openxmlformats.org/officeDocument/2006/relationships/hyperlink" Target="https://www.ecfr.eu/publications/summary/do_the_western_balkans_face_a_coming_russian_storm" TargetMode="External"/><Relationship Id="rId9" Type="http://schemas.openxmlformats.org/officeDocument/2006/relationships/hyperlink" Target="https://nationalinterest.org/feature/why-china-and-russia-are-vying-influence-over-balkans-43852" TargetMode="External"/><Relationship Id="rId14" Type="http://schemas.openxmlformats.org/officeDocument/2006/relationships/hyperlink" Target="https://carnegie.ru/commentary/75080" TargetMode="External"/><Relationship Id="rId22" Type="http://schemas.openxmlformats.org/officeDocument/2006/relationships/hyperlink" Target="http://www.oborona.ru/includes/periodics/conceptions/2017/0215/231120706/detail.shtml" TargetMode="External"/><Relationship Id="rId27" Type="http://schemas.openxmlformats.org/officeDocument/2006/relationships/hyperlink" Target="http://kremlin.ru/acts/bank/41451" TargetMode="External"/><Relationship Id="rId30" Type="http://schemas.openxmlformats.org/officeDocument/2006/relationships/hyperlink" Target="https://www.geopolitica.ru/article/geopoliticheskie-interesy-rossii-na-balkanah" TargetMode="External"/><Relationship Id="rId35" Type="http://schemas.openxmlformats.org/officeDocument/2006/relationships/hyperlink" Target="http://russian-trade.com/reports-and-reviews/2019-05/vneshnyaya-torgovlya-rossii-s-serbiey-v-1-kv-2019-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2A76-24C8-4AE5-AB80-47EFC501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21</Pages>
  <Words>7404</Words>
  <Characters>42205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31</cp:revision>
  <dcterms:created xsi:type="dcterms:W3CDTF">2019-09-01T09:59:00Z</dcterms:created>
  <dcterms:modified xsi:type="dcterms:W3CDTF">2019-11-03T17:35:00Z</dcterms:modified>
</cp:coreProperties>
</file>