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60" w:rsidRPr="00043D01" w:rsidRDefault="00DA2760" w:rsidP="00D2091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3D01">
        <w:rPr>
          <w:sz w:val="28"/>
          <w:szCs w:val="28"/>
        </w:rPr>
        <w:t>МИНИСТЕРСТВО ОБРАЗОВАНИЯ И НАУКИ РОССИЙСКОЙ ФЕДЕРАЦИИ</w:t>
      </w:r>
    </w:p>
    <w:p w:rsidR="00DA2760" w:rsidRPr="00043D01" w:rsidRDefault="00DA2760" w:rsidP="00D2091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3D0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A2760" w:rsidRPr="00043D01" w:rsidRDefault="00DA2760" w:rsidP="00D2091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43D01">
        <w:rPr>
          <w:sz w:val="28"/>
          <w:szCs w:val="28"/>
        </w:rPr>
        <w:t>высшего образования</w:t>
      </w:r>
    </w:p>
    <w:p w:rsidR="00DA2760" w:rsidRPr="008E6608" w:rsidRDefault="00DA2760" w:rsidP="00D2091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E6608">
        <w:rPr>
          <w:b/>
          <w:sz w:val="28"/>
          <w:szCs w:val="28"/>
        </w:rPr>
        <w:t>«КУБАНСКИЙ ГОСУДАРСТВЕННЫЙ УНИВЕРСИТЕТ»</w:t>
      </w:r>
    </w:p>
    <w:p w:rsidR="00DA2760" w:rsidRPr="008E6608" w:rsidRDefault="00DA2760" w:rsidP="00D2091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E6608">
        <w:rPr>
          <w:b/>
          <w:sz w:val="28"/>
          <w:szCs w:val="28"/>
        </w:rPr>
        <w:t>(ФГБОУ ВО «КубГУ»)</w:t>
      </w:r>
    </w:p>
    <w:p w:rsidR="00DA2760" w:rsidRPr="008E6608" w:rsidRDefault="00DA2760" w:rsidP="00D2091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8E6608">
        <w:rPr>
          <w:b/>
          <w:sz w:val="28"/>
          <w:szCs w:val="28"/>
        </w:rPr>
        <w:t>Физико-технический факультет</w:t>
      </w:r>
    </w:p>
    <w:p w:rsidR="00DA2760" w:rsidRPr="008E6608" w:rsidRDefault="00DA2760" w:rsidP="00D2091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DA2760" w:rsidRPr="008E6608" w:rsidRDefault="00DA2760" w:rsidP="00D2091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8E6608">
        <w:rPr>
          <w:b/>
          <w:bCs/>
          <w:sz w:val="28"/>
          <w:szCs w:val="28"/>
        </w:rPr>
        <w:t>Кафедра оптоэлектроники</w:t>
      </w:r>
    </w:p>
    <w:p w:rsidR="00DA2760" w:rsidRPr="008E6608" w:rsidRDefault="00DA2760" w:rsidP="00D2091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DA2760" w:rsidRPr="008E6608" w:rsidRDefault="00DA2760" w:rsidP="00D2091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DA2760" w:rsidRPr="008E6608" w:rsidRDefault="00DA2760" w:rsidP="00D20917">
      <w:pPr>
        <w:spacing w:line="360" w:lineRule="auto"/>
        <w:jc w:val="center"/>
        <w:rPr>
          <w:b/>
          <w:bCs/>
          <w:spacing w:val="70"/>
          <w:sz w:val="28"/>
          <w:szCs w:val="28"/>
        </w:rPr>
      </w:pPr>
      <w:r w:rsidRPr="008E6608">
        <w:rPr>
          <w:b/>
          <w:bCs/>
          <w:spacing w:val="70"/>
          <w:sz w:val="28"/>
          <w:szCs w:val="28"/>
        </w:rPr>
        <w:t>КУРСОВОЙ ПРОЕКТ</w:t>
      </w:r>
    </w:p>
    <w:p w:rsidR="00DA2760" w:rsidRPr="008E6608" w:rsidRDefault="00DA2760" w:rsidP="00D20917">
      <w:pPr>
        <w:spacing w:line="360" w:lineRule="auto"/>
        <w:jc w:val="center"/>
        <w:rPr>
          <w:sz w:val="28"/>
          <w:szCs w:val="28"/>
        </w:rPr>
      </w:pPr>
    </w:p>
    <w:p w:rsidR="00DA2760" w:rsidRPr="00043D01" w:rsidRDefault="00C43EE6" w:rsidP="00D20917">
      <w:pPr>
        <w:spacing w:line="360" w:lineRule="auto"/>
        <w:jc w:val="center"/>
        <w:rPr>
          <w:b/>
          <w:bCs/>
          <w:sz w:val="28"/>
          <w:szCs w:val="28"/>
        </w:rPr>
      </w:pPr>
      <w:r w:rsidRPr="00043D01">
        <w:rPr>
          <w:b/>
          <w:sz w:val="28"/>
          <w:szCs w:val="28"/>
        </w:rPr>
        <w:t>ИЗУЧЕНИЕ СПЕКТРА КРАСНОГО ГИГАНТА KIC 4177025</w:t>
      </w:r>
    </w:p>
    <w:p w:rsidR="00DA2760" w:rsidRPr="008E6608" w:rsidRDefault="00DA2760" w:rsidP="00DA2760">
      <w:pPr>
        <w:spacing w:line="360" w:lineRule="auto"/>
        <w:jc w:val="both"/>
        <w:rPr>
          <w:b/>
          <w:sz w:val="28"/>
          <w:szCs w:val="28"/>
        </w:rPr>
      </w:pPr>
    </w:p>
    <w:p w:rsidR="00DA2760" w:rsidRPr="008E6608" w:rsidRDefault="00DA2760" w:rsidP="00DA2760">
      <w:pPr>
        <w:spacing w:line="360" w:lineRule="auto"/>
        <w:jc w:val="both"/>
        <w:rPr>
          <w:sz w:val="28"/>
          <w:szCs w:val="28"/>
        </w:rPr>
      </w:pPr>
      <w:r w:rsidRPr="008E6608">
        <w:rPr>
          <w:sz w:val="28"/>
          <w:szCs w:val="28"/>
        </w:rPr>
        <w:t>Работу выполнил _____________________</w:t>
      </w:r>
      <w:r>
        <w:rPr>
          <w:sz w:val="28"/>
          <w:szCs w:val="28"/>
        </w:rPr>
        <w:t>______</w:t>
      </w:r>
      <w:r w:rsidR="00C43EE6">
        <w:rPr>
          <w:sz w:val="28"/>
          <w:szCs w:val="28"/>
        </w:rPr>
        <w:t>Далы Данила Евгеньевич</w:t>
      </w:r>
      <w:r w:rsidRPr="008E6608">
        <w:rPr>
          <w:sz w:val="28"/>
          <w:szCs w:val="28"/>
        </w:rPr>
        <w:t xml:space="preserve"> Курс 3</w:t>
      </w:r>
    </w:p>
    <w:p w:rsidR="00DA2760" w:rsidRPr="008E6608" w:rsidRDefault="00DA2760" w:rsidP="00DA2760">
      <w:pPr>
        <w:spacing w:line="360" w:lineRule="auto"/>
        <w:jc w:val="both"/>
        <w:rPr>
          <w:sz w:val="28"/>
          <w:szCs w:val="28"/>
        </w:rPr>
      </w:pPr>
      <w:r w:rsidRPr="008E6608">
        <w:rPr>
          <w:sz w:val="28"/>
          <w:szCs w:val="28"/>
        </w:rPr>
        <w:t>Н</w:t>
      </w:r>
      <w:r w:rsidR="00C43EE6">
        <w:rPr>
          <w:sz w:val="28"/>
          <w:szCs w:val="28"/>
        </w:rPr>
        <w:t>аправление 11.03.01  Радиотехника</w:t>
      </w:r>
    </w:p>
    <w:p w:rsidR="00DA2760" w:rsidRPr="008E6608" w:rsidRDefault="00DA2760" w:rsidP="00DA2760">
      <w:pPr>
        <w:spacing w:line="360" w:lineRule="auto"/>
        <w:jc w:val="both"/>
        <w:rPr>
          <w:sz w:val="28"/>
          <w:szCs w:val="28"/>
        </w:rPr>
      </w:pPr>
      <w:r w:rsidRPr="008E6608">
        <w:rPr>
          <w:sz w:val="28"/>
          <w:szCs w:val="28"/>
        </w:rPr>
        <w:t>Научный руководитель</w:t>
      </w:r>
    </w:p>
    <w:p w:rsidR="00DA2760" w:rsidRPr="008E6608" w:rsidRDefault="00D20917" w:rsidP="00DA2760">
      <w:pPr>
        <w:spacing w:line="360" w:lineRule="auto"/>
        <w:jc w:val="both"/>
        <w:rPr>
          <w:sz w:val="28"/>
          <w:szCs w:val="28"/>
        </w:rPr>
      </w:pPr>
      <w:r w:rsidRPr="00500E87">
        <w:rPr>
          <w:sz w:val="28"/>
          <w:szCs w:val="28"/>
        </w:rPr>
        <w:t>доцент кафедры оптоэлектроники</w:t>
      </w:r>
      <w:r w:rsidRPr="008E6608">
        <w:rPr>
          <w:sz w:val="28"/>
          <w:szCs w:val="28"/>
        </w:rPr>
        <w:t xml:space="preserve"> </w:t>
      </w:r>
      <w:r w:rsidR="00DA2760" w:rsidRPr="008E6608">
        <w:rPr>
          <w:sz w:val="28"/>
          <w:szCs w:val="28"/>
        </w:rPr>
        <w:t>_</w:t>
      </w:r>
      <w:r w:rsidR="00DA2760">
        <w:rPr>
          <w:sz w:val="28"/>
          <w:szCs w:val="28"/>
        </w:rPr>
        <w:t>_</w:t>
      </w:r>
      <w:r w:rsidR="00DA2760" w:rsidRPr="008E6608">
        <w:rPr>
          <w:sz w:val="28"/>
          <w:szCs w:val="28"/>
        </w:rPr>
        <w:t>_________________________В.Е.Лысенко</w:t>
      </w:r>
    </w:p>
    <w:p w:rsidR="00DA2760" w:rsidRPr="008E6608" w:rsidRDefault="00DA2760" w:rsidP="00DA2760">
      <w:pPr>
        <w:spacing w:line="360" w:lineRule="auto"/>
        <w:jc w:val="both"/>
        <w:rPr>
          <w:sz w:val="28"/>
          <w:szCs w:val="28"/>
        </w:rPr>
      </w:pPr>
    </w:p>
    <w:p w:rsidR="00500E87" w:rsidRDefault="00C43EE6" w:rsidP="00DA2760">
      <w:pPr>
        <w:pStyle w:val="21"/>
        <w:spacing w:line="360" w:lineRule="auto"/>
        <w:jc w:val="both"/>
      </w:pPr>
      <w:r>
        <w:t>Нормоконтролер</w:t>
      </w:r>
    </w:p>
    <w:p w:rsidR="00D20917" w:rsidRDefault="00043D01" w:rsidP="00DA2760">
      <w:pPr>
        <w:pStyle w:val="21"/>
        <w:spacing w:line="360" w:lineRule="auto"/>
        <w:jc w:val="both"/>
      </w:pPr>
      <w:r>
        <w:t>доцент кафедры оптоэлектроники_</w:t>
      </w:r>
      <w:r w:rsidR="00DA2760" w:rsidRPr="008E6608">
        <w:t>____</w:t>
      </w:r>
      <w:r w:rsidR="00500E87">
        <w:t>______________</w:t>
      </w:r>
      <w:r w:rsidR="00DA2760" w:rsidRPr="008E6608">
        <w:t>______ В.Е.Лысенко</w:t>
      </w:r>
    </w:p>
    <w:p w:rsidR="00DA2760" w:rsidRDefault="00DA2760" w:rsidP="00DA2760">
      <w:pPr>
        <w:pStyle w:val="21"/>
        <w:spacing w:line="360" w:lineRule="auto"/>
        <w:jc w:val="both"/>
      </w:pPr>
    </w:p>
    <w:p w:rsidR="00DA2760" w:rsidRPr="008E6608" w:rsidRDefault="00DA2760" w:rsidP="00DA2760">
      <w:pPr>
        <w:pStyle w:val="21"/>
        <w:spacing w:line="360" w:lineRule="auto"/>
        <w:jc w:val="both"/>
      </w:pPr>
    </w:p>
    <w:p w:rsidR="00DA2760" w:rsidRDefault="00DA2760" w:rsidP="00DA2760">
      <w:pPr>
        <w:pStyle w:val="21"/>
        <w:spacing w:line="360" w:lineRule="auto"/>
        <w:jc w:val="both"/>
      </w:pPr>
    </w:p>
    <w:p w:rsidR="00D20917" w:rsidRDefault="00D20917" w:rsidP="00DA2760">
      <w:pPr>
        <w:pStyle w:val="21"/>
        <w:spacing w:line="360" w:lineRule="auto"/>
        <w:jc w:val="both"/>
      </w:pPr>
    </w:p>
    <w:p w:rsidR="00D20917" w:rsidRPr="008E6608" w:rsidRDefault="00D20917" w:rsidP="00DA2760">
      <w:pPr>
        <w:pStyle w:val="21"/>
        <w:spacing w:line="360" w:lineRule="auto"/>
        <w:jc w:val="both"/>
      </w:pPr>
    </w:p>
    <w:p w:rsidR="00DA2760" w:rsidRPr="008E6608" w:rsidRDefault="00DA2760" w:rsidP="00DA2760">
      <w:pPr>
        <w:pStyle w:val="21"/>
        <w:spacing w:line="360" w:lineRule="auto"/>
        <w:jc w:val="both"/>
      </w:pPr>
    </w:p>
    <w:p w:rsidR="006F4420" w:rsidRDefault="00DA2760" w:rsidP="00DA2760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6F4420" w:rsidSect="00D20917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E6608">
        <w:rPr>
          <w:sz w:val="28"/>
          <w:szCs w:val="28"/>
        </w:rPr>
        <w:br/>
      </w:r>
      <w:r w:rsidRPr="008E6608">
        <w:rPr>
          <w:rFonts w:ascii="Times New Roman" w:hAnsi="Times New Roman" w:cs="Times New Roman"/>
          <w:bCs/>
          <w:sz w:val="28"/>
          <w:szCs w:val="28"/>
        </w:rPr>
        <w:t>Краснодар 2018</w:t>
      </w:r>
    </w:p>
    <w:p w:rsidR="00C26888" w:rsidRDefault="006E5585" w:rsidP="00D209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РЕФЕРАТ</w:t>
      </w:r>
    </w:p>
    <w:p w:rsidR="00D20917" w:rsidRPr="006E5585" w:rsidRDefault="00D20917" w:rsidP="00D209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5585" w:rsidRPr="000253A1" w:rsidRDefault="00C86284" w:rsidP="00D20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Курсовой</w:t>
      </w:r>
      <w:r w:rsidR="006E5585" w:rsidRPr="000253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6E5585" w:rsidRPr="000253A1">
        <w:rPr>
          <w:sz w:val="28"/>
          <w:szCs w:val="28"/>
        </w:rPr>
        <w:t xml:space="preserve">  2</w:t>
      </w:r>
      <w:r w:rsidR="006E5585">
        <w:rPr>
          <w:sz w:val="28"/>
          <w:szCs w:val="28"/>
        </w:rPr>
        <w:t>5</w:t>
      </w:r>
      <w:r w:rsidR="006E5585" w:rsidRPr="000253A1">
        <w:rPr>
          <w:sz w:val="28"/>
          <w:szCs w:val="28"/>
        </w:rPr>
        <w:t xml:space="preserve"> с.,  1</w:t>
      </w:r>
      <w:r w:rsidR="00500E87">
        <w:rPr>
          <w:sz w:val="28"/>
          <w:szCs w:val="28"/>
        </w:rPr>
        <w:t>0</w:t>
      </w:r>
      <w:r w:rsidR="006E5585" w:rsidRPr="000253A1">
        <w:rPr>
          <w:sz w:val="28"/>
          <w:szCs w:val="28"/>
        </w:rPr>
        <w:t xml:space="preserve"> рис.,  </w:t>
      </w:r>
      <w:r w:rsidR="00500E87">
        <w:rPr>
          <w:sz w:val="28"/>
          <w:szCs w:val="28"/>
        </w:rPr>
        <w:t>5</w:t>
      </w:r>
      <w:r w:rsidR="006E5585" w:rsidRPr="000253A1">
        <w:rPr>
          <w:sz w:val="28"/>
          <w:szCs w:val="28"/>
        </w:rPr>
        <w:t xml:space="preserve"> табл.,  </w:t>
      </w:r>
      <w:r w:rsidR="006E5585">
        <w:rPr>
          <w:sz w:val="28"/>
          <w:szCs w:val="28"/>
        </w:rPr>
        <w:t>6</w:t>
      </w:r>
      <w:r w:rsidR="006E5585" w:rsidRPr="000253A1">
        <w:rPr>
          <w:sz w:val="28"/>
          <w:szCs w:val="28"/>
        </w:rPr>
        <w:t xml:space="preserve"> источников.</w:t>
      </w:r>
    </w:p>
    <w:p w:rsidR="006E5585" w:rsidRPr="000253A1" w:rsidRDefault="006E5585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253A1">
        <w:rPr>
          <w:bCs/>
          <w:sz w:val="28"/>
          <w:szCs w:val="28"/>
        </w:rPr>
        <w:t>СПЕКТРОСКОПИЯ,</w:t>
      </w:r>
      <w:r>
        <w:rPr>
          <w:bCs/>
          <w:sz w:val="28"/>
          <w:szCs w:val="28"/>
        </w:rPr>
        <w:t xml:space="preserve"> СПЕКТРОСКОПИЯ ЗВЕЗД,</w:t>
      </w:r>
      <w:r w:rsidRPr="000253A1">
        <w:rPr>
          <w:bCs/>
          <w:sz w:val="28"/>
          <w:szCs w:val="28"/>
        </w:rPr>
        <w:t xml:space="preserve"> КРАСНЫЙ ГИГАНТ, СПЕКТРАЛЬНЫЙ КЛАСС ЗВЕЗД</w:t>
      </w:r>
    </w:p>
    <w:p w:rsidR="006E5585" w:rsidRPr="0019350D" w:rsidRDefault="006E5585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350D">
        <w:rPr>
          <w:bCs/>
          <w:sz w:val="28"/>
          <w:szCs w:val="28"/>
        </w:rPr>
        <w:t>Целью данно</w:t>
      </w:r>
      <w:r w:rsidR="0072220F">
        <w:rPr>
          <w:bCs/>
          <w:sz w:val="28"/>
          <w:szCs w:val="28"/>
        </w:rPr>
        <w:t xml:space="preserve">го проекта </w:t>
      </w:r>
      <w:r w:rsidRPr="0019350D">
        <w:rPr>
          <w:bCs/>
          <w:sz w:val="28"/>
          <w:szCs w:val="28"/>
        </w:rPr>
        <w:t xml:space="preserve">является </w:t>
      </w:r>
      <w:r w:rsidR="0072220F">
        <w:rPr>
          <w:bCs/>
          <w:sz w:val="28"/>
          <w:szCs w:val="28"/>
        </w:rPr>
        <w:t>идентификация</w:t>
      </w:r>
      <w:r w:rsidR="0019350D" w:rsidRPr="0019350D">
        <w:rPr>
          <w:bCs/>
          <w:sz w:val="28"/>
          <w:szCs w:val="28"/>
        </w:rPr>
        <w:t xml:space="preserve"> интенсивных линий </w:t>
      </w:r>
      <w:r w:rsidR="0019350D">
        <w:rPr>
          <w:bCs/>
          <w:sz w:val="28"/>
          <w:szCs w:val="28"/>
        </w:rPr>
        <w:t xml:space="preserve">в спектре звезды </w:t>
      </w:r>
      <w:r w:rsidR="0019350D">
        <w:rPr>
          <w:bCs/>
          <w:sz w:val="28"/>
          <w:szCs w:val="28"/>
          <w:lang w:val="en-US"/>
        </w:rPr>
        <w:t>KIC</w:t>
      </w:r>
      <w:r w:rsidR="0019350D" w:rsidRPr="0019350D">
        <w:rPr>
          <w:bCs/>
          <w:sz w:val="28"/>
          <w:szCs w:val="28"/>
        </w:rPr>
        <w:t xml:space="preserve"> 4177025</w:t>
      </w:r>
      <w:r w:rsidR="0072220F">
        <w:rPr>
          <w:sz w:val="28"/>
          <w:szCs w:val="28"/>
        </w:rPr>
        <w:t>.</w:t>
      </w:r>
    </w:p>
    <w:p w:rsidR="00A559C0" w:rsidRDefault="006E5585" w:rsidP="00A559C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350D">
        <w:rPr>
          <w:sz w:val="28"/>
          <w:szCs w:val="28"/>
        </w:rPr>
        <w:t xml:space="preserve">В результате выполнения курсовой работы </w:t>
      </w:r>
      <w:r w:rsidR="00A559C0" w:rsidRPr="009F6446">
        <w:rPr>
          <w:sz w:val="28"/>
          <w:szCs w:val="28"/>
          <w:shd w:val="clear" w:color="auto" w:fill="FFFFFF"/>
        </w:rPr>
        <w:t xml:space="preserve">был </w:t>
      </w:r>
      <w:r w:rsidR="00A559C0">
        <w:rPr>
          <w:sz w:val="28"/>
          <w:szCs w:val="28"/>
          <w:shd w:val="clear" w:color="auto" w:fill="FFFFFF"/>
        </w:rPr>
        <w:t xml:space="preserve">изучен спектр красного гиганта </w:t>
      </w:r>
      <w:r w:rsidR="00A559C0" w:rsidRPr="009F6446">
        <w:rPr>
          <w:sz w:val="28"/>
          <w:szCs w:val="28"/>
        </w:rPr>
        <w:t>KIC 4177025</w:t>
      </w:r>
      <w:r w:rsidR="00A559C0">
        <w:rPr>
          <w:sz w:val="28"/>
          <w:szCs w:val="28"/>
        </w:rPr>
        <w:t>,</w:t>
      </w:r>
      <w:r w:rsidR="00A559C0">
        <w:rPr>
          <w:sz w:val="28"/>
          <w:szCs w:val="28"/>
          <w:shd w:val="clear" w:color="auto" w:fill="FFFFFF"/>
        </w:rPr>
        <w:t xml:space="preserve"> определены </w:t>
      </w:r>
      <w:r w:rsidR="00A559C0" w:rsidRPr="009F6446">
        <w:rPr>
          <w:sz w:val="28"/>
          <w:szCs w:val="28"/>
          <w:shd w:val="clear" w:color="auto" w:fill="FFFFFF"/>
        </w:rPr>
        <w:t xml:space="preserve">интенсивные линии </w:t>
      </w:r>
      <w:r w:rsidR="00A559C0">
        <w:rPr>
          <w:sz w:val="28"/>
          <w:szCs w:val="28"/>
          <w:shd w:val="clear" w:color="auto" w:fill="FFFFFF"/>
        </w:rPr>
        <w:t>на избранных участках длин волн</w:t>
      </w:r>
      <w:r w:rsidR="00A559C0" w:rsidRPr="009F6446">
        <w:rPr>
          <w:sz w:val="28"/>
          <w:szCs w:val="28"/>
          <w:shd w:val="clear" w:color="auto" w:fill="FFFFFF"/>
        </w:rPr>
        <w:t>.</w:t>
      </w:r>
    </w:p>
    <w:p w:rsidR="00A559C0" w:rsidRPr="00C820C5" w:rsidRDefault="00A559C0" w:rsidP="00A559C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Установлено, что спектр звезды </w:t>
      </w:r>
      <w:r w:rsidRPr="009F6446">
        <w:rPr>
          <w:sz w:val="28"/>
          <w:szCs w:val="28"/>
        </w:rPr>
        <w:t>KIC 4177025</w:t>
      </w:r>
      <w:r>
        <w:rPr>
          <w:sz w:val="28"/>
          <w:szCs w:val="28"/>
        </w:rPr>
        <w:t xml:space="preserve"> содержит в себе линии двух видов: широкие и узкие. </w:t>
      </w:r>
      <w:r>
        <w:rPr>
          <w:rFonts w:eastAsia="Calibri"/>
          <w:sz w:val="28"/>
          <w:szCs w:val="28"/>
        </w:rPr>
        <w:t>Большая ширина линий обусловл</w:t>
      </w:r>
      <w:r w:rsidRPr="00C820C5">
        <w:rPr>
          <w:rFonts w:eastAsia="Calibri"/>
          <w:i/>
          <w:sz w:val="28"/>
          <w:szCs w:val="28"/>
        </w:rPr>
        <w:t>е</w:t>
      </w:r>
      <w:r>
        <w:rPr>
          <w:rFonts w:eastAsia="Calibri"/>
          <w:sz w:val="28"/>
          <w:szCs w:val="28"/>
        </w:rPr>
        <w:t>на тем, что линии некоторых элементов формируются в нагретых и концентрированных слоях звезды, а остальных элементов — в низкотемпературных слоях звезды.</w:t>
      </w:r>
    </w:p>
    <w:p w:rsidR="00596493" w:rsidRDefault="00A559C0" w:rsidP="00A559C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Среди атомов узких линий наиболее часто встречаются атомы железа (</w:t>
      </w:r>
      <w:r>
        <w:rPr>
          <w:rFonts w:eastAsia="Calibri"/>
          <w:sz w:val="28"/>
          <w:szCs w:val="28"/>
          <w:lang w:val="en-US"/>
        </w:rPr>
        <w:t>Fe</w:t>
      </w:r>
      <w:r w:rsidRPr="00C820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I</w:t>
      </w:r>
      <w:r w:rsidRPr="00C820C5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и тория</w:t>
      </w:r>
      <w:r w:rsidRPr="00C820C5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  <w:lang w:val="en-US"/>
        </w:rPr>
        <w:t>Th</w:t>
      </w:r>
      <w:r w:rsidRPr="00C820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I</w:t>
      </w:r>
      <w:r w:rsidRPr="00C820C5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. Также замечено следующее – если линия имеет линию шума близкую к ней по длине волны и интенсивности, то определение элемента, который соответствует данной линии, сильно затрудняется. Некоторые линии надежно не удается идентифицировать, </w:t>
      </w:r>
      <w:r w:rsidR="00BB79DC">
        <w:rPr>
          <w:rFonts w:eastAsia="Calibri"/>
          <w:sz w:val="28"/>
          <w:szCs w:val="28"/>
        </w:rPr>
        <w:t>так как в близких длинах волн поглощают два и более элемента.</w:t>
      </w:r>
    </w:p>
    <w:p w:rsidR="00C26888" w:rsidRDefault="00C26888" w:rsidP="00D209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FE205E" w:rsidRPr="00596493" w:rsidRDefault="00FE205E" w:rsidP="00500E87">
      <w:pPr>
        <w:spacing w:line="360" w:lineRule="auto"/>
        <w:jc w:val="center"/>
        <w:rPr>
          <w:b/>
          <w:color w:val="auto"/>
          <w:spacing w:val="0"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7A7C2F" w:rsidRDefault="007A7C2F" w:rsidP="00D20917">
      <w:pPr>
        <w:spacing w:line="360" w:lineRule="auto"/>
        <w:ind w:firstLine="709"/>
        <w:jc w:val="both"/>
        <w:rPr>
          <w:rFonts w:ascii="inherit" w:hAnsi="inherit" w:cs="Arial"/>
          <w:bCs/>
          <w:sz w:val="28"/>
          <w:szCs w:val="28"/>
          <w:bdr w:val="none" w:sz="0" w:space="0" w:color="auto" w:frame="1"/>
        </w:rPr>
      </w:pPr>
    </w:p>
    <w:p w:rsidR="007A7C2F" w:rsidRDefault="003314A3" w:rsidP="007A7C2F">
      <w:pPr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420704353" w:history="1">
        <w:r w:rsidR="007A7C2F" w:rsidRPr="002D5DB2">
          <w:rPr>
            <w:sz w:val="28"/>
            <w:szCs w:val="28"/>
          </w:rPr>
          <w:t>Введение</w:t>
        </w:r>
        <w:r w:rsidR="007A7C2F" w:rsidRPr="002D5DB2">
          <w:rPr>
            <w:noProof/>
            <w:webHidden/>
            <w:sz w:val="28"/>
            <w:szCs w:val="28"/>
          </w:rPr>
          <w:tab/>
        </w:r>
      </w:hyperlink>
      <w:r w:rsidR="007A7C2F" w:rsidRPr="002D5DB2">
        <w:rPr>
          <w:noProof/>
          <w:sz w:val="28"/>
          <w:szCs w:val="28"/>
        </w:rPr>
        <w:t>4</w:t>
      </w:r>
    </w:p>
    <w:p w:rsidR="007A7C2F" w:rsidRPr="002403F4" w:rsidRDefault="007A7C2F" w:rsidP="007A7C2F">
      <w:pPr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2403F4">
        <w:rPr>
          <w:noProof/>
          <w:sz w:val="28"/>
          <w:szCs w:val="28"/>
        </w:rPr>
        <w:t xml:space="preserve">1 </w:t>
      </w:r>
      <w:r w:rsidR="00500E87" w:rsidRPr="004A46A2">
        <w:rPr>
          <w:sz w:val="28"/>
          <w:szCs w:val="28"/>
          <w:shd w:val="clear" w:color="auto" w:fill="FFFFFF"/>
        </w:rPr>
        <w:t>Основы спектроскопии</w:t>
      </w:r>
      <w:r w:rsidRPr="002D5DB2">
        <w:rPr>
          <w:noProof/>
          <w:webHidden/>
          <w:sz w:val="28"/>
          <w:szCs w:val="28"/>
        </w:rPr>
        <w:tab/>
      </w:r>
      <w:r w:rsidR="00500E87">
        <w:rPr>
          <w:noProof/>
          <w:webHidden/>
          <w:sz w:val="28"/>
          <w:szCs w:val="28"/>
        </w:rPr>
        <w:t>5</w:t>
      </w:r>
    </w:p>
    <w:p w:rsidR="007A7C2F" w:rsidRDefault="007A7C2F" w:rsidP="007A7C2F">
      <w:pPr>
        <w:tabs>
          <w:tab w:val="left" w:pos="440"/>
          <w:tab w:val="right" w:leader="dot" w:pos="9345"/>
        </w:tabs>
        <w:spacing w:line="360" w:lineRule="auto"/>
        <w:ind w:firstLine="284"/>
        <w:jc w:val="both"/>
        <w:rPr>
          <w:noProof/>
          <w:sz w:val="28"/>
          <w:szCs w:val="28"/>
        </w:rPr>
      </w:pPr>
      <w:r w:rsidRPr="002403F4">
        <w:rPr>
          <w:noProof/>
          <w:sz w:val="28"/>
          <w:szCs w:val="28"/>
        </w:rPr>
        <w:t xml:space="preserve">1.1 </w:t>
      </w:r>
      <w:r w:rsidR="00500E87" w:rsidRPr="000253A1">
        <w:rPr>
          <w:sz w:val="28"/>
          <w:szCs w:val="28"/>
        </w:rPr>
        <w:t>Уравнение переноса излучения</w:t>
      </w:r>
      <w:r w:rsidR="00500E87">
        <w:t xml:space="preserve"> </w:t>
      </w:r>
      <w:hyperlink w:anchor="_Toc420704355" w:history="1">
        <w:r w:rsidRPr="002D5DB2">
          <w:rPr>
            <w:noProof/>
            <w:webHidden/>
            <w:sz w:val="28"/>
            <w:szCs w:val="28"/>
          </w:rPr>
          <w:tab/>
        </w:r>
      </w:hyperlink>
      <w:r w:rsidR="00500E87">
        <w:rPr>
          <w:noProof/>
          <w:sz w:val="28"/>
          <w:szCs w:val="28"/>
        </w:rPr>
        <w:t>5</w:t>
      </w:r>
    </w:p>
    <w:p w:rsidR="007A7C2F" w:rsidRPr="002D5DB2" w:rsidRDefault="007A7C2F" w:rsidP="007A7C2F">
      <w:pPr>
        <w:tabs>
          <w:tab w:val="left" w:pos="440"/>
          <w:tab w:val="right" w:leader="dot" w:pos="9345"/>
        </w:tabs>
        <w:spacing w:line="360" w:lineRule="auto"/>
        <w:ind w:firstLine="284"/>
        <w:jc w:val="both"/>
        <w:rPr>
          <w:noProof/>
          <w:sz w:val="28"/>
          <w:szCs w:val="28"/>
        </w:rPr>
      </w:pPr>
      <w:r w:rsidRPr="002403F4">
        <w:rPr>
          <w:noProof/>
          <w:sz w:val="28"/>
          <w:szCs w:val="28"/>
        </w:rPr>
        <w:t xml:space="preserve">1.2 </w:t>
      </w:r>
      <w:r w:rsidR="00500E87" w:rsidRPr="0003106A">
        <w:rPr>
          <w:sz w:val="28"/>
          <w:szCs w:val="28"/>
        </w:rPr>
        <w:t>Ширина и профили спектральных линий</w:t>
      </w:r>
      <w:r w:rsidR="00500E87" w:rsidRPr="002403F4">
        <w:rPr>
          <w:noProof/>
          <w:sz w:val="28"/>
          <w:szCs w:val="28"/>
        </w:rPr>
        <w:t xml:space="preserve"> </w:t>
      </w:r>
      <w:r w:rsidRPr="002D5DB2">
        <w:rPr>
          <w:sz w:val="28"/>
          <w:szCs w:val="28"/>
        </w:rPr>
        <w:fldChar w:fldCharType="begin"/>
      </w:r>
      <w:r w:rsidRPr="002D5DB2">
        <w:rPr>
          <w:sz w:val="28"/>
          <w:szCs w:val="28"/>
        </w:rPr>
        <w:instrText xml:space="preserve"> HYPERLINK \l "_Toc420704353" </w:instrText>
      </w:r>
      <w:r w:rsidRPr="002D5DB2">
        <w:rPr>
          <w:sz w:val="28"/>
          <w:szCs w:val="28"/>
        </w:rPr>
        <w:fldChar w:fldCharType="separate"/>
      </w:r>
      <w:hyperlink w:anchor="_Toc420704353" w:history="1">
        <w:r w:rsidRPr="002D5DB2">
          <w:rPr>
            <w:noProof/>
            <w:webHidden/>
            <w:sz w:val="28"/>
            <w:szCs w:val="28"/>
          </w:rPr>
          <w:tab/>
        </w:r>
      </w:hyperlink>
      <w:r w:rsidR="00500E87">
        <w:rPr>
          <w:noProof/>
          <w:sz w:val="28"/>
          <w:szCs w:val="28"/>
        </w:rPr>
        <w:t>6</w:t>
      </w:r>
    </w:p>
    <w:p w:rsidR="007A7C2F" w:rsidRDefault="007A7C2F" w:rsidP="00500E87">
      <w:pPr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2D5DB2">
        <w:rPr>
          <w:noProof/>
          <w:sz w:val="28"/>
          <w:szCs w:val="28"/>
        </w:rPr>
        <w:fldChar w:fldCharType="end"/>
      </w:r>
      <w:r w:rsidRPr="00305268">
        <w:rPr>
          <w:noProof/>
          <w:sz w:val="28"/>
          <w:szCs w:val="28"/>
        </w:rPr>
        <w:t xml:space="preserve">2 </w:t>
      </w:r>
      <w:r w:rsidR="00500E87">
        <w:rPr>
          <w:sz w:val="28"/>
          <w:szCs w:val="28"/>
          <w:shd w:val="clear" w:color="auto" w:fill="FFFFFF"/>
        </w:rPr>
        <w:t>Спектроскопия звезд</w:t>
      </w:r>
      <w:hyperlink w:anchor="_Toc420704353" w:history="1">
        <w:r w:rsidRPr="002D5DB2">
          <w:rPr>
            <w:sz w:val="28"/>
            <w:szCs w:val="28"/>
          </w:rPr>
          <w:t xml:space="preserve"> </w:t>
        </w:r>
        <w:r w:rsidRPr="002D5DB2">
          <w:rPr>
            <w:noProof/>
            <w:webHidden/>
            <w:sz w:val="28"/>
            <w:szCs w:val="28"/>
          </w:rPr>
          <w:tab/>
        </w:r>
      </w:hyperlink>
      <w:r w:rsidR="00500E87">
        <w:rPr>
          <w:noProof/>
          <w:sz w:val="28"/>
          <w:szCs w:val="28"/>
        </w:rPr>
        <w:t>12</w:t>
      </w:r>
    </w:p>
    <w:p w:rsidR="00500E87" w:rsidRPr="002D5DB2" w:rsidRDefault="00500E87" w:rsidP="00500E87">
      <w:pPr>
        <w:tabs>
          <w:tab w:val="left" w:pos="440"/>
          <w:tab w:val="right" w:leader="dot" w:pos="9345"/>
        </w:tabs>
        <w:spacing w:line="360" w:lineRule="auto"/>
        <w:ind w:firstLine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Pr="002403F4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</w:t>
      </w:r>
      <w:r w:rsidRPr="002403F4">
        <w:rPr>
          <w:noProof/>
          <w:sz w:val="28"/>
          <w:szCs w:val="28"/>
        </w:rPr>
        <w:t xml:space="preserve"> </w:t>
      </w:r>
      <w:r w:rsidRPr="000253A1">
        <w:rPr>
          <w:sz w:val="28"/>
          <w:szCs w:val="28"/>
        </w:rPr>
        <w:t>Спектральные классы звезд</w:t>
      </w:r>
      <w:r w:rsidRPr="002D5DB2">
        <w:rPr>
          <w:sz w:val="28"/>
          <w:szCs w:val="28"/>
        </w:rPr>
        <w:t xml:space="preserve"> </w:t>
      </w:r>
      <w:r w:rsidRPr="002D5DB2">
        <w:rPr>
          <w:sz w:val="28"/>
          <w:szCs w:val="28"/>
        </w:rPr>
        <w:fldChar w:fldCharType="begin"/>
      </w:r>
      <w:r w:rsidRPr="002D5DB2">
        <w:rPr>
          <w:sz w:val="28"/>
          <w:szCs w:val="28"/>
        </w:rPr>
        <w:instrText xml:space="preserve"> HYPERLINK \l "_Toc420704353" </w:instrText>
      </w:r>
      <w:r w:rsidRPr="002D5DB2">
        <w:rPr>
          <w:sz w:val="28"/>
          <w:szCs w:val="28"/>
        </w:rPr>
        <w:fldChar w:fldCharType="separate"/>
      </w:r>
      <w:hyperlink w:anchor="_Toc420704353" w:history="1">
        <w:r w:rsidRPr="002D5DB2">
          <w:rPr>
            <w:noProof/>
            <w:webHidden/>
            <w:sz w:val="28"/>
            <w:szCs w:val="28"/>
          </w:rPr>
          <w:tab/>
        </w:r>
      </w:hyperlink>
      <w:r>
        <w:rPr>
          <w:noProof/>
          <w:sz w:val="28"/>
          <w:szCs w:val="28"/>
        </w:rPr>
        <w:t>12</w:t>
      </w:r>
    </w:p>
    <w:p w:rsidR="00500E87" w:rsidRPr="002D5DB2" w:rsidRDefault="00500E87" w:rsidP="00500E87">
      <w:pPr>
        <w:tabs>
          <w:tab w:val="left" w:pos="440"/>
          <w:tab w:val="right" w:leader="dot" w:pos="9345"/>
        </w:tabs>
        <w:spacing w:line="360" w:lineRule="auto"/>
        <w:ind w:firstLine="284"/>
        <w:jc w:val="both"/>
        <w:rPr>
          <w:noProof/>
          <w:sz w:val="28"/>
          <w:szCs w:val="28"/>
        </w:rPr>
      </w:pPr>
      <w:r w:rsidRPr="002D5DB2">
        <w:rPr>
          <w:noProof/>
          <w:sz w:val="28"/>
          <w:szCs w:val="28"/>
        </w:rPr>
        <w:fldChar w:fldCharType="end"/>
      </w:r>
      <w:r>
        <w:rPr>
          <w:noProof/>
          <w:sz w:val="28"/>
          <w:szCs w:val="28"/>
        </w:rPr>
        <w:t>2</w:t>
      </w:r>
      <w:r w:rsidRPr="002403F4">
        <w:rPr>
          <w:noProof/>
          <w:sz w:val="28"/>
          <w:szCs w:val="28"/>
        </w:rPr>
        <w:t xml:space="preserve">.2 </w:t>
      </w:r>
      <w:r w:rsidRPr="0003106A">
        <w:rPr>
          <w:rStyle w:val="a7"/>
          <w:b w:val="0"/>
          <w:sz w:val="28"/>
          <w:szCs w:val="28"/>
          <w:bdr w:val="none" w:sz="0" w:space="0" w:color="auto" w:frame="1"/>
        </w:rPr>
        <w:t>Йеркская классификация с учётом светимости</w:t>
      </w:r>
      <w:r w:rsidRPr="002D5DB2">
        <w:rPr>
          <w:sz w:val="28"/>
          <w:szCs w:val="28"/>
        </w:rPr>
        <w:t xml:space="preserve"> </w:t>
      </w:r>
      <w:r w:rsidRPr="002D5DB2">
        <w:rPr>
          <w:sz w:val="28"/>
          <w:szCs w:val="28"/>
        </w:rPr>
        <w:fldChar w:fldCharType="begin"/>
      </w:r>
      <w:r w:rsidRPr="002D5DB2">
        <w:rPr>
          <w:sz w:val="28"/>
          <w:szCs w:val="28"/>
        </w:rPr>
        <w:instrText xml:space="preserve"> HYPERLINK \l "_Toc420704353" </w:instrText>
      </w:r>
      <w:r w:rsidRPr="002D5DB2">
        <w:rPr>
          <w:sz w:val="28"/>
          <w:szCs w:val="28"/>
        </w:rPr>
        <w:fldChar w:fldCharType="separate"/>
      </w:r>
      <w:hyperlink w:anchor="_Toc420704353" w:history="1">
        <w:r w:rsidRPr="002D5DB2">
          <w:rPr>
            <w:noProof/>
            <w:webHidden/>
            <w:sz w:val="28"/>
            <w:szCs w:val="28"/>
          </w:rPr>
          <w:tab/>
        </w:r>
      </w:hyperlink>
      <w:r>
        <w:rPr>
          <w:noProof/>
          <w:sz w:val="28"/>
          <w:szCs w:val="28"/>
        </w:rPr>
        <w:t>13</w:t>
      </w:r>
    </w:p>
    <w:p w:rsidR="00500E87" w:rsidRPr="002D5DB2" w:rsidRDefault="00500E87" w:rsidP="00500E87">
      <w:pPr>
        <w:tabs>
          <w:tab w:val="left" w:pos="440"/>
          <w:tab w:val="right" w:leader="dot" w:pos="9345"/>
        </w:tabs>
        <w:spacing w:line="360" w:lineRule="auto"/>
        <w:ind w:firstLine="284"/>
        <w:jc w:val="both"/>
        <w:rPr>
          <w:noProof/>
          <w:sz w:val="28"/>
          <w:szCs w:val="28"/>
        </w:rPr>
      </w:pPr>
      <w:r w:rsidRPr="002D5DB2">
        <w:rPr>
          <w:noProof/>
          <w:sz w:val="28"/>
          <w:szCs w:val="28"/>
        </w:rPr>
        <w:fldChar w:fldCharType="end"/>
      </w:r>
      <w:r>
        <w:rPr>
          <w:noProof/>
          <w:sz w:val="28"/>
          <w:szCs w:val="28"/>
        </w:rPr>
        <w:t>2</w:t>
      </w:r>
      <w:r w:rsidRPr="002403F4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3</w:t>
      </w:r>
      <w:r w:rsidRPr="002403F4">
        <w:rPr>
          <w:noProof/>
          <w:sz w:val="28"/>
          <w:szCs w:val="28"/>
        </w:rPr>
        <w:t xml:space="preserve"> </w:t>
      </w:r>
      <w:r w:rsidRPr="000253A1">
        <w:rPr>
          <w:sz w:val="28"/>
          <w:szCs w:val="28"/>
        </w:rPr>
        <w:t>Красные гиганты</w:t>
      </w:r>
      <w:r w:rsidRPr="002D5DB2">
        <w:rPr>
          <w:sz w:val="28"/>
          <w:szCs w:val="28"/>
        </w:rPr>
        <w:t xml:space="preserve"> </w:t>
      </w:r>
      <w:r w:rsidRPr="002D5DB2">
        <w:rPr>
          <w:sz w:val="28"/>
          <w:szCs w:val="28"/>
        </w:rPr>
        <w:fldChar w:fldCharType="begin"/>
      </w:r>
      <w:r w:rsidRPr="002D5DB2">
        <w:rPr>
          <w:sz w:val="28"/>
          <w:szCs w:val="28"/>
        </w:rPr>
        <w:instrText xml:space="preserve"> HYPERLINK \l "_Toc420704353" </w:instrText>
      </w:r>
      <w:r w:rsidRPr="002D5DB2">
        <w:rPr>
          <w:sz w:val="28"/>
          <w:szCs w:val="28"/>
        </w:rPr>
        <w:fldChar w:fldCharType="separate"/>
      </w:r>
      <w:hyperlink w:anchor="_Toc420704353" w:history="1">
        <w:r w:rsidRPr="002D5DB2">
          <w:rPr>
            <w:noProof/>
            <w:webHidden/>
            <w:sz w:val="28"/>
            <w:szCs w:val="28"/>
          </w:rPr>
          <w:tab/>
        </w:r>
      </w:hyperlink>
      <w:r>
        <w:t>1</w:t>
      </w:r>
      <w:r>
        <w:rPr>
          <w:noProof/>
          <w:sz w:val="28"/>
          <w:szCs w:val="28"/>
        </w:rPr>
        <w:t>6</w:t>
      </w:r>
    </w:p>
    <w:p w:rsidR="007A7C2F" w:rsidRPr="00FC7818" w:rsidRDefault="00500E87" w:rsidP="007A7C2F">
      <w:pPr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2D5DB2">
        <w:rPr>
          <w:noProof/>
          <w:sz w:val="28"/>
          <w:szCs w:val="28"/>
        </w:rPr>
        <w:fldChar w:fldCharType="end"/>
      </w:r>
      <w:r w:rsidR="007A7C2F" w:rsidRPr="00FC7818">
        <w:rPr>
          <w:noProof/>
          <w:sz w:val="28"/>
          <w:szCs w:val="28"/>
        </w:rPr>
        <w:t xml:space="preserve">3 </w:t>
      </w:r>
      <w:r w:rsidRPr="004A46A2">
        <w:rPr>
          <w:sz w:val="28"/>
          <w:szCs w:val="28"/>
        </w:rPr>
        <w:t>Идентификация интенсивных линий в заданных участках спектра звезды KIC 4177025</w:t>
      </w:r>
      <w:hyperlink w:anchor="_Toc420704353" w:history="1">
        <w:r w:rsidR="007A7C2F" w:rsidRPr="002D5DB2">
          <w:rPr>
            <w:sz w:val="28"/>
            <w:szCs w:val="28"/>
          </w:rPr>
          <w:t xml:space="preserve"> </w:t>
        </w:r>
        <w:r w:rsidR="007A7C2F" w:rsidRPr="002D5DB2">
          <w:rPr>
            <w:noProof/>
            <w:webHidden/>
            <w:sz w:val="28"/>
            <w:szCs w:val="28"/>
          </w:rPr>
          <w:tab/>
        </w:r>
      </w:hyperlink>
      <w:r>
        <w:rPr>
          <w:noProof/>
          <w:sz w:val="28"/>
          <w:szCs w:val="28"/>
        </w:rPr>
        <w:t>19</w:t>
      </w:r>
    </w:p>
    <w:p w:rsidR="007A7C2F" w:rsidRDefault="007A7C2F" w:rsidP="007A7C2F">
      <w:pPr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Заключение </w:t>
      </w:r>
      <w:hyperlink w:anchor="_Toc420704353" w:history="1">
        <w:r w:rsidRPr="002D5DB2">
          <w:rPr>
            <w:sz w:val="28"/>
            <w:szCs w:val="28"/>
          </w:rPr>
          <w:t xml:space="preserve"> </w:t>
        </w:r>
        <w:r w:rsidRPr="002D5DB2">
          <w:rPr>
            <w:noProof/>
            <w:webHidden/>
            <w:sz w:val="28"/>
            <w:szCs w:val="28"/>
          </w:rPr>
          <w:tab/>
        </w:r>
      </w:hyperlink>
      <w:r w:rsidR="00500E87">
        <w:rPr>
          <w:noProof/>
          <w:sz w:val="28"/>
          <w:szCs w:val="28"/>
        </w:rPr>
        <w:t>24</w:t>
      </w:r>
    </w:p>
    <w:p w:rsidR="007A7C2F" w:rsidRPr="002D5DB2" w:rsidRDefault="007A7C2F" w:rsidP="007A7C2F">
      <w:pPr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Список использованных источников </w:t>
      </w:r>
      <w:hyperlink w:anchor="_Toc420704353" w:history="1">
        <w:r w:rsidRPr="002D5DB2">
          <w:rPr>
            <w:sz w:val="28"/>
            <w:szCs w:val="28"/>
          </w:rPr>
          <w:t xml:space="preserve"> </w:t>
        </w:r>
        <w:r w:rsidRPr="002D5DB2">
          <w:rPr>
            <w:noProof/>
            <w:webHidden/>
            <w:sz w:val="28"/>
            <w:szCs w:val="28"/>
          </w:rPr>
          <w:tab/>
        </w:r>
      </w:hyperlink>
      <w:r w:rsidR="00500E87">
        <w:rPr>
          <w:noProof/>
          <w:sz w:val="28"/>
          <w:szCs w:val="28"/>
        </w:rPr>
        <w:t>25</w:t>
      </w:r>
    </w:p>
    <w:p w:rsidR="007A7C2F" w:rsidRDefault="007A7C2F" w:rsidP="00D20917">
      <w:pPr>
        <w:spacing w:line="360" w:lineRule="auto"/>
        <w:ind w:firstLine="709"/>
        <w:jc w:val="both"/>
        <w:rPr>
          <w:rFonts w:ascii="inherit" w:hAnsi="inherit" w:cs="Arial"/>
          <w:bCs/>
          <w:sz w:val="28"/>
          <w:szCs w:val="28"/>
          <w:bdr w:val="none" w:sz="0" w:space="0" w:color="auto" w:frame="1"/>
        </w:rPr>
      </w:pPr>
    </w:p>
    <w:p w:rsidR="006464EC" w:rsidRDefault="006464EC" w:rsidP="00D20917">
      <w:pPr>
        <w:spacing w:line="360" w:lineRule="auto"/>
        <w:ind w:firstLine="709"/>
        <w:jc w:val="both"/>
        <w:rPr>
          <w:rFonts w:ascii="inherit" w:hAnsi="inherit" w:cs="Arial"/>
          <w:bCs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bCs/>
          <w:sz w:val="28"/>
          <w:szCs w:val="28"/>
          <w:bdr w:val="none" w:sz="0" w:space="0" w:color="auto" w:frame="1"/>
        </w:rPr>
        <w:br w:type="page"/>
      </w:r>
    </w:p>
    <w:p w:rsidR="006464EC" w:rsidRPr="000253A1" w:rsidRDefault="006464EC" w:rsidP="00D209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53A1">
        <w:rPr>
          <w:b/>
          <w:sz w:val="28"/>
          <w:szCs w:val="28"/>
        </w:rPr>
        <w:lastRenderedPageBreak/>
        <w:t>ВВЕДЕНИЕ</w:t>
      </w:r>
    </w:p>
    <w:p w:rsidR="006464EC" w:rsidRPr="006464EC" w:rsidRDefault="006464EC" w:rsidP="00D209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64EC" w:rsidRDefault="006464EC" w:rsidP="00D209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Оптические спектры – это спектры электромагнитных излучений в ИК, видимом и УФ диапазонах длин волн. Оптические спектры делятся на спектры испускания, спектры поглощения (абсорбционные спектры), спектры рассеяния и спектры отражения.</w:t>
      </w:r>
    </w:p>
    <w:p w:rsidR="006464EC" w:rsidRPr="000253A1" w:rsidRDefault="006464EC" w:rsidP="00D209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253A1">
        <w:rPr>
          <w:sz w:val="28"/>
          <w:szCs w:val="28"/>
        </w:rPr>
        <w:t>Исследования и изучение особенностей оптических спектров значимы и актуальны в современном мире, а именно при решении вопросов оптической спектроскопии новых перспективных функциональных неорганических материалов. В настоящее время спектральный анализ является основным источником данных о физических свойствах поверхностных слоёв звезд (температура, давление, скорость движения газа в атмосфере звезды и пр.) и их химическом составе, так как наиболее полно использует информацию об излучении звезды.</w:t>
      </w:r>
    </w:p>
    <w:p w:rsidR="006464EC" w:rsidRPr="000253A1" w:rsidRDefault="00C86284" w:rsidP="00D2091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курсового</w:t>
      </w:r>
      <w:r w:rsidR="006464EC" w:rsidRPr="000253A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6464EC" w:rsidRPr="000253A1">
        <w:rPr>
          <w:sz w:val="28"/>
          <w:szCs w:val="28"/>
        </w:rPr>
        <w:t xml:space="preserve"> является </w:t>
      </w:r>
      <w:r w:rsidR="005935F0">
        <w:rPr>
          <w:sz w:val="28"/>
          <w:szCs w:val="28"/>
        </w:rPr>
        <w:t>идентификация интенсивных линий</w:t>
      </w:r>
      <w:r>
        <w:rPr>
          <w:sz w:val="28"/>
          <w:szCs w:val="28"/>
        </w:rPr>
        <w:t xml:space="preserve"> </w:t>
      </w:r>
      <w:r w:rsidR="005935F0">
        <w:rPr>
          <w:sz w:val="28"/>
          <w:szCs w:val="28"/>
        </w:rPr>
        <w:t xml:space="preserve">глубиной больше 0.7 </w:t>
      </w:r>
      <w:r w:rsidR="006464EC" w:rsidRPr="000253A1">
        <w:rPr>
          <w:sz w:val="28"/>
          <w:szCs w:val="28"/>
        </w:rPr>
        <w:t xml:space="preserve">в спектре </w:t>
      </w:r>
      <w:r w:rsidR="00D20917">
        <w:rPr>
          <w:sz w:val="28"/>
          <w:szCs w:val="28"/>
        </w:rPr>
        <w:t xml:space="preserve">видимого диапазона </w:t>
      </w:r>
      <w:r w:rsidR="006464EC" w:rsidRPr="000253A1">
        <w:rPr>
          <w:sz w:val="28"/>
          <w:szCs w:val="28"/>
        </w:rPr>
        <w:t>красных гигантов. Для достижения указанной цели необходимым является решение следующих задач:</w:t>
      </w:r>
    </w:p>
    <w:p w:rsidR="00D20917" w:rsidRPr="00D20917" w:rsidRDefault="00D20917" w:rsidP="00D20917">
      <w:pPr>
        <w:spacing w:line="360" w:lineRule="auto"/>
        <w:ind w:left="709"/>
        <w:jc w:val="both"/>
        <w:rPr>
          <w:sz w:val="28"/>
          <w:szCs w:val="28"/>
        </w:rPr>
      </w:pPr>
      <w:r w:rsidRPr="00D20917">
        <w:rPr>
          <w:sz w:val="28"/>
          <w:szCs w:val="28"/>
        </w:rPr>
        <w:t xml:space="preserve">1 </w:t>
      </w:r>
      <w:r>
        <w:rPr>
          <w:sz w:val="28"/>
          <w:szCs w:val="28"/>
        </w:rPr>
        <w:t>и</w:t>
      </w:r>
      <w:r w:rsidRPr="00D20917">
        <w:rPr>
          <w:sz w:val="28"/>
          <w:szCs w:val="28"/>
        </w:rPr>
        <w:t>зучить основы спектроскопии</w:t>
      </w:r>
      <w:r>
        <w:rPr>
          <w:sz w:val="28"/>
          <w:szCs w:val="28"/>
        </w:rPr>
        <w:t>;</w:t>
      </w:r>
      <w:r w:rsidRPr="00D20917">
        <w:rPr>
          <w:sz w:val="28"/>
          <w:szCs w:val="28"/>
        </w:rPr>
        <w:t xml:space="preserve"> </w:t>
      </w:r>
    </w:p>
    <w:p w:rsidR="00D20917" w:rsidRPr="00D20917" w:rsidRDefault="00D20917" w:rsidP="00D20917">
      <w:pPr>
        <w:spacing w:line="360" w:lineRule="auto"/>
        <w:ind w:left="709"/>
        <w:jc w:val="both"/>
        <w:rPr>
          <w:sz w:val="28"/>
          <w:szCs w:val="28"/>
        </w:rPr>
      </w:pPr>
      <w:r w:rsidRPr="00D20917">
        <w:rPr>
          <w:sz w:val="28"/>
          <w:szCs w:val="28"/>
        </w:rPr>
        <w:t xml:space="preserve">2 </w:t>
      </w:r>
      <w:r>
        <w:rPr>
          <w:sz w:val="28"/>
          <w:szCs w:val="28"/>
        </w:rPr>
        <w:t>и</w:t>
      </w:r>
      <w:r w:rsidRPr="00D20917">
        <w:rPr>
          <w:sz w:val="28"/>
          <w:szCs w:val="28"/>
        </w:rPr>
        <w:t>зучить основы спектроскопии звезд</w:t>
      </w:r>
      <w:r>
        <w:rPr>
          <w:sz w:val="28"/>
          <w:szCs w:val="28"/>
        </w:rPr>
        <w:t>;</w:t>
      </w:r>
      <w:r w:rsidRPr="00D20917">
        <w:rPr>
          <w:sz w:val="28"/>
          <w:szCs w:val="28"/>
        </w:rPr>
        <w:t xml:space="preserve"> </w:t>
      </w:r>
    </w:p>
    <w:p w:rsidR="00D20917" w:rsidRDefault="00D20917" w:rsidP="00D20917">
      <w:pPr>
        <w:spacing w:line="360" w:lineRule="auto"/>
        <w:ind w:left="709"/>
        <w:jc w:val="both"/>
        <w:rPr>
          <w:sz w:val="28"/>
          <w:szCs w:val="28"/>
        </w:rPr>
      </w:pPr>
      <w:r w:rsidRPr="00D20917">
        <w:rPr>
          <w:sz w:val="28"/>
          <w:szCs w:val="28"/>
        </w:rPr>
        <w:t xml:space="preserve">3 </w:t>
      </w:r>
      <w:r>
        <w:rPr>
          <w:sz w:val="28"/>
          <w:szCs w:val="28"/>
        </w:rPr>
        <w:t>и</w:t>
      </w:r>
      <w:r w:rsidRPr="00D20917">
        <w:rPr>
          <w:sz w:val="28"/>
          <w:szCs w:val="28"/>
        </w:rPr>
        <w:t>дентифицировать интенсивные линии в спектре KIC 4177025</w:t>
      </w:r>
      <w:r>
        <w:rPr>
          <w:sz w:val="28"/>
          <w:szCs w:val="28"/>
        </w:rPr>
        <w:t>.</w:t>
      </w:r>
    </w:p>
    <w:p w:rsidR="00D20917" w:rsidRDefault="00D2091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7FC3" w:rsidRPr="00D20917" w:rsidRDefault="00D20917" w:rsidP="00D20917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1 </w:t>
      </w:r>
      <w:r w:rsidR="005C7FC3" w:rsidRPr="00D20917">
        <w:rPr>
          <w:b/>
          <w:sz w:val="28"/>
          <w:szCs w:val="28"/>
          <w:shd w:val="clear" w:color="auto" w:fill="FFFFFF"/>
        </w:rPr>
        <w:t>Основы спектроскопии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253A1">
        <w:rPr>
          <w:b/>
          <w:sz w:val="28"/>
          <w:szCs w:val="28"/>
        </w:rPr>
        <w:t>1.1</w:t>
      </w:r>
      <w:r w:rsidRPr="00D20917">
        <w:rPr>
          <w:b/>
          <w:sz w:val="28"/>
          <w:szCs w:val="28"/>
        </w:rPr>
        <w:t xml:space="preserve"> </w:t>
      </w:r>
      <w:r w:rsidR="00D20917">
        <w:rPr>
          <w:b/>
          <w:sz w:val="28"/>
          <w:szCs w:val="28"/>
        </w:rPr>
        <w:t>Уравнение переноса излучения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Интенсивность излучения </w:t>
      </w:r>
      <w:r w:rsidRPr="000253A1">
        <w:rPr>
          <w:i/>
          <w:sz w:val="28"/>
          <w:szCs w:val="28"/>
          <w:lang w:val="en-US"/>
        </w:rPr>
        <w:t>I</w:t>
      </w:r>
      <w:r w:rsidRPr="000253A1">
        <w:rPr>
          <w:sz w:val="28"/>
          <w:szCs w:val="28"/>
          <w:vertAlign w:val="subscript"/>
          <w:lang w:val="en-US"/>
        </w:rPr>
        <w:t>ν</w:t>
      </w:r>
      <w:r w:rsidRPr="000253A1">
        <w:rPr>
          <w:sz w:val="28"/>
          <w:szCs w:val="28"/>
        </w:rPr>
        <w:t xml:space="preserve"> ― это энергия в единичном интервале частот, падающая в единичном телесном угле за единицу времени на единичную площадку, перпендикулярную направлению излучения.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dE</m:t>
        </m:r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dν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dω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dt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ds</m:t>
        </m:r>
      </m:oMath>
      <w:r w:rsidRPr="000253A1">
        <w:rPr>
          <w:rFonts w:eastAsiaTheme="minorEastAsia"/>
          <w:sz w:val="28"/>
          <w:szCs w:val="28"/>
        </w:rPr>
        <w:t xml:space="preserve">                                                  (1)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>Плотность излучения в единичном интервале частот</w:t>
      </w:r>
    </w:p>
    <w:p w:rsidR="005C7FC3" w:rsidRPr="000253A1" w:rsidRDefault="003314A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dE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dν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dV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dω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dt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ds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dt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ds</m:t>
            </m:r>
          </m:den>
        </m:f>
        <m:r>
          <w:rPr>
            <w:rFonts w:ascii="Cambria Math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dω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            (2)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Если излучение входит в цилиндр высотой </w:t>
      </w:r>
      <w:r w:rsidRPr="000253A1">
        <w:rPr>
          <w:i/>
          <w:sz w:val="28"/>
          <w:szCs w:val="28"/>
          <w:lang w:val="en-US"/>
        </w:rPr>
        <w:t>dl</w:t>
      </w:r>
      <w:r w:rsidRPr="000253A1">
        <w:rPr>
          <w:sz w:val="28"/>
          <w:szCs w:val="28"/>
        </w:rPr>
        <w:t xml:space="preserve"> вдоль его оси, то количество энергии, поглощенное в нем (α</w:t>
      </w:r>
      <w:r w:rsidRPr="000253A1">
        <w:rPr>
          <w:sz w:val="28"/>
          <w:szCs w:val="28"/>
          <w:vertAlign w:val="subscript"/>
        </w:rPr>
        <w:t>ν</w:t>
      </w:r>
      <w:r w:rsidRPr="000253A1">
        <w:rPr>
          <w:sz w:val="28"/>
          <w:szCs w:val="28"/>
        </w:rPr>
        <w:t xml:space="preserve"> ― коэффициент поглощения)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dQ</m:t>
        </m:r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r>
          <w:rPr>
            <w:rFonts w:ascii="Cambria Math" w:hAnsi="Cambria Math"/>
            <w:sz w:val="28"/>
            <w:szCs w:val="28"/>
          </w:rPr>
          <m:t>dl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dE</m:t>
        </m:r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r>
          <w:rPr>
            <w:rFonts w:ascii="Cambria Math" w:hAnsi="Cambria Math"/>
            <w:sz w:val="28"/>
            <w:szCs w:val="28"/>
          </w:rPr>
          <m:t>dl</m:t>
        </m:r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dν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dω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dt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ds</m:t>
        </m:r>
      </m:oMath>
      <w:r w:rsidRPr="000253A1">
        <w:rPr>
          <w:rFonts w:eastAsiaTheme="minorEastAsia"/>
          <w:sz w:val="28"/>
          <w:szCs w:val="28"/>
        </w:rPr>
        <w:t xml:space="preserve">                                (3)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Если вещество цилиндра способно к излучению, то количество энергии, излученное в нем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dν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dω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dt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ds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dl</m:t>
        </m:r>
      </m:oMath>
      <w:r w:rsidRPr="000253A1">
        <w:rPr>
          <w:rFonts w:eastAsiaTheme="minorEastAsia"/>
          <w:sz w:val="28"/>
          <w:szCs w:val="28"/>
        </w:rPr>
        <w:t xml:space="preserve">                                            (4)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Количество выходящей из цилиндра энергии равно</w:t>
      </w:r>
    </w:p>
    <w:p w:rsidR="005C7FC3" w:rsidRPr="000253A1" w:rsidRDefault="003314A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b>
            </m:sSub>
            <m:r>
              <w:rPr>
                <w:rFonts w:asci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>dν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dω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dt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ds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dQ</m:t>
        </m:r>
        <m:r>
          <w:rPr>
            <w:rFonts w:asci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dT</m:t>
        </m:r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   (5)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>Отсюда уравнение переноса излучения [1]</w:t>
      </w:r>
    </w:p>
    <w:p w:rsidR="005C7FC3" w:rsidRPr="000253A1" w:rsidRDefault="003314A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ν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dl</m:t>
            </m:r>
          </m:den>
        </m:f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                     (6)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>Без источников излучения в поглощающей толще решение уравнения</w:t>
      </w:r>
    </w:p>
    <w:p w:rsidR="005C7FC3" w:rsidRPr="000253A1" w:rsidRDefault="003314A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ν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dl</m:t>
            </m:r>
          </m:den>
        </m:f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                           (7)</w:t>
      </w:r>
    </w:p>
    <w:p w:rsidR="005C7FC3" w:rsidRPr="000253A1" w:rsidRDefault="003314A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b>
            </m:sSub>
          </m:den>
        </m:f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dl</m:t>
        </m:r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                          (8)</w:t>
      </w:r>
    </w:p>
    <w:p w:rsidR="005C7FC3" w:rsidRPr="000253A1" w:rsidRDefault="003314A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0</m:t>
                </m:r>
              </m:sub>
            </m:sSub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ν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ν</m:t>
                    </m:r>
                  </m:sub>
                </m:sSub>
              </m:den>
            </m:f>
          </m:e>
        </m:nary>
        <m:r>
          <w:rPr>
            <w:rFonts w:ascii="Cambria Math" w:eastAsiaTheme="minorEastAsia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  <m:e>
            <m:r>
              <w:rPr>
                <w:rFonts w:eastAsiaTheme="minorEastAsia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dl</m:t>
            </m:r>
          </m:e>
        </m:nary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                     (9)</w:t>
      </w:r>
    </w:p>
    <w:p w:rsidR="005C7FC3" w:rsidRPr="000253A1" w:rsidRDefault="003314A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e>
        </m:func>
        <m:r>
          <w:rPr>
            <w:rFonts w:ascii="Cambria Math" w:eastAsiaTheme="minorEastAsia"/>
            <w:sz w:val="28"/>
            <w:szCs w:val="28"/>
          </w:rPr>
          <m:t>=</m:t>
        </m:r>
        <m:r>
          <w:rPr>
            <w:rFonts w:ascii="Cambria Math" w:eastAsiaTheme="minorEastAsia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ν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/>
            <w:sz w:val="28"/>
            <w:szCs w:val="28"/>
          </w:rPr>
          <m:t xml:space="preserve">           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eastAsiaTheme="minorEastAsia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</m:sSup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    (10)</w:t>
      </w:r>
    </w:p>
    <w:p w:rsidR="005C7FC3" w:rsidRPr="000253A1" w:rsidRDefault="005C7FC3" w:rsidP="00D20917">
      <w:pPr>
        <w:spacing w:line="360" w:lineRule="auto"/>
        <w:ind w:firstLine="709"/>
        <w:jc w:val="right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 xml:space="preserve">0 </m:t>
            </m:r>
          </m:sub>
        </m:sSub>
        <m:r>
          <m:rPr>
            <m:nor/>
          </m:rPr>
          <w:rPr>
            <w:sz w:val="28"/>
            <w:szCs w:val="28"/>
            <w:lang w:val="en-US"/>
          </w:rPr>
          <m:t>exp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Kl</m:t>
                    </m:r>
                  </m:e>
                </m:d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d>
      </m:oMath>
      <w:r w:rsidRPr="000253A1">
        <w:rPr>
          <w:rFonts w:eastAsiaTheme="minorEastAsia"/>
          <w:sz w:val="28"/>
          <w:szCs w:val="28"/>
          <w:lang w:val="en-US"/>
        </w:rPr>
        <w:t xml:space="preserve">                                            (11)</w:t>
      </w:r>
    </w:p>
    <w:p w:rsidR="005C7FC3" w:rsidRPr="000253A1" w:rsidRDefault="003314A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  <w:lang w:val="en-US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ν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ν</m:t>
                    </m:r>
                  </m:sub>
                </m:sSub>
              </m:den>
            </m:f>
          </m:e>
        </m:nary>
        <m:r>
          <w:rPr>
            <w:rFonts w:ascii="Cambria Math" w:eastAsiaTheme="minorEastAsia"/>
            <w:sz w:val="28"/>
            <w:szCs w:val="28"/>
            <w:lang w:val="en-US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p>
          <m:e>
            <m:r>
              <w:rPr>
                <w:rFonts w:eastAsiaTheme="minorEastAsia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en-US"/>
                  </w:rPr>
                  <m:t xml:space="preserve">0 </m:t>
                </m:r>
              </m:sub>
            </m:sSub>
            <m:r>
              <m:rPr>
                <m:nor/>
              </m:rPr>
              <w:rPr>
                <w:sz w:val="28"/>
                <w:szCs w:val="28"/>
                <w:lang w:val="en-US"/>
              </w:rPr>
              <m:t>exp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Kl</m:t>
                        </m:r>
                      </m:e>
                    </m:d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ω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dl</m:t>
            </m:r>
          </m:e>
        </m:nary>
      </m:oMath>
      <w:r w:rsidR="005C7FC3" w:rsidRPr="000253A1">
        <w:rPr>
          <w:rFonts w:eastAsiaTheme="minorEastAsia"/>
          <w:sz w:val="28"/>
          <w:szCs w:val="28"/>
          <w:lang w:val="en-US"/>
        </w:rPr>
        <w:t xml:space="preserve">                           (12)</w:t>
      </w:r>
    </w:p>
    <w:p w:rsidR="005C7FC3" w:rsidRPr="000253A1" w:rsidRDefault="003314A3" w:rsidP="00D20917">
      <w:pPr>
        <w:spacing w:line="360" w:lineRule="auto"/>
        <w:ind w:firstLine="709"/>
        <w:jc w:val="right"/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0</m:t>
                </m:r>
              </m:sub>
            </m:sSub>
          </m:den>
        </m:f>
        <m:r>
          <w:rPr>
            <w:rFonts w:ascii="Cambria Math" w:eastAsiaTheme="minorEastAsia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/>
                    <w:sz w:val="28"/>
                    <w:szCs w:val="28"/>
                    <w:lang w:val="en-US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sup>
              <m:e>
                <m:r>
                  <w:rPr>
                    <w:rFonts w:eastAsiaTheme="minorEastAsia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 xml:space="preserve">0 </m:t>
                    </m:r>
                  </m:sub>
                </m:sSub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Kl</m:t>
                            </m:r>
                          </m:e>
                        </m:d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ω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0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dl</m:t>
                </m:r>
              </m:e>
            </m:nary>
          </m:sup>
        </m:sSup>
      </m:oMath>
      <w:r w:rsidR="005C7FC3" w:rsidRPr="000253A1">
        <w:rPr>
          <w:rFonts w:eastAsiaTheme="minorEastAsia"/>
          <w:sz w:val="28"/>
          <w:szCs w:val="28"/>
          <w:lang w:val="en-US"/>
        </w:rPr>
        <w:t xml:space="preserve">                                       (13)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5C7FC3" w:rsidRPr="000253A1" w:rsidRDefault="005C7FC3" w:rsidP="00D2091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53A1">
        <w:rPr>
          <w:b/>
          <w:sz w:val="28"/>
          <w:szCs w:val="28"/>
        </w:rPr>
        <w:t>1.2 Ширина и профили спектральных линий.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Спектральные линии в дискретных спектрах поглощения и испускания не являются строго монохроматическими. При анализе их с помощью интерферометров с очень высокой разрешающей способностью наблюдается некоторое распределение интенсивности </w:t>
      </w:r>
      <w:r w:rsidRPr="000253A1">
        <w:rPr>
          <w:i/>
          <w:sz w:val="28"/>
          <w:szCs w:val="28"/>
        </w:rPr>
        <w:t>I</w:t>
      </w:r>
      <w:r w:rsidRPr="000253A1">
        <w:rPr>
          <w:sz w:val="28"/>
          <w:szCs w:val="28"/>
        </w:rPr>
        <w:t>(ν), поглощаемой или испускаемой около центральной частоты ν</w:t>
      </w:r>
      <w:r w:rsidRPr="000253A1">
        <w:rPr>
          <w:sz w:val="28"/>
          <w:szCs w:val="28"/>
          <w:vertAlign w:val="subscript"/>
        </w:rPr>
        <w:t>0</w:t>
      </w:r>
      <w:r w:rsidRPr="000253A1">
        <w:rPr>
          <w:sz w:val="28"/>
          <w:szCs w:val="28"/>
        </w:rPr>
        <w:t xml:space="preserve">, соответствующей молекулярному переходу между верхним и нижним уровнями с разностью энергий </w:t>
      </w:r>
      <w:r w:rsidRPr="000253A1">
        <w:rPr>
          <w:i/>
          <w:sz w:val="28"/>
          <w:szCs w:val="28"/>
          <w:lang w:val="en-US"/>
        </w:rPr>
        <w:t>E</w:t>
      </w:r>
      <w:r w:rsidRPr="000253A1">
        <w:rPr>
          <w:sz w:val="28"/>
          <w:szCs w:val="28"/>
          <w:vertAlign w:val="subscript"/>
          <w:lang w:val="en-US"/>
        </w:rPr>
        <w:t>i</w:t>
      </w:r>
      <w:r w:rsidRPr="000253A1">
        <w:rPr>
          <w:sz w:val="28"/>
          <w:szCs w:val="28"/>
        </w:rPr>
        <w:t>–</w:t>
      </w:r>
      <w:r w:rsidRPr="000253A1">
        <w:rPr>
          <w:i/>
          <w:sz w:val="28"/>
          <w:szCs w:val="28"/>
          <w:lang w:val="en-US"/>
        </w:rPr>
        <w:t>E</w:t>
      </w:r>
      <w:r w:rsidRPr="000253A1">
        <w:rPr>
          <w:sz w:val="28"/>
          <w:szCs w:val="28"/>
          <w:vertAlign w:val="subscript"/>
          <w:lang w:val="en-US"/>
        </w:rPr>
        <w:t>k</w:t>
      </w:r>
    </w:p>
    <w:p w:rsidR="005C7FC3" w:rsidRPr="000253A1" w:rsidRDefault="003314A3" w:rsidP="00D20917">
      <w:pPr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</w:rPr>
              <m:t>h</m:t>
            </m:r>
          </m:den>
        </m:f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                             (14)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Функция </w:t>
      </w:r>
      <w:r w:rsidRPr="000253A1">
        <w:rPr>
          <w:i/>
          <w:sz w:val="28"/>
          <w:szCs w:val="28"/>
        </w:rPr>
        <w:t>I</w:t>
      </w:r>
      <w:r w:rsidRPr="000253A1">
        <w:rPr>
          <w:sz w:val="28"/>
          <w:szCs w:val="28"/>
        </w:rPr>
        <w:t>(ν) вблизи частоты ν</w:t>
      </w:r>
      <w:r w:rsidRPr="000253A1">
        <w:rPr>
          <w:sz w:val="28"/>
          <w:szCs w:val="28"/>
          <w:vertAlign w:val="subscript"/>
        </w:rPr>
        <w:t>0</w:t>
      </w:r>
      <w:r w:rsidRPr="000253A1">
        <w:rPr>
          <w:sz w:val="28"/>
          <w:szCs w:val="28"/>
        </w:rPr>
        <w:t xml:space="preserve"> называется профилем линии. Частотный интервал</w:t>
      </w:r>
    </w:p>
    <w:p w:rsidR="005C7FC3" w:rsidRPr="000253A1" w:rsidRDefault="005C7FC3" w:rsidP="00D20917">
      <w:pPr>
        <w:spacing w:line="360" w:lineRule="auto"/>
        <w:ind w:firstLine="709"/>
        <w:jc w:val="right"/>
        <w:rPr>
          <w:sz w:val="28"/>
          <w:szCs w:val="28"/>
        </w:rPr>
      </w:pPr>
      <w:r w:rsidRPr="000253A1">
        <w:rPr>
          <w:i/>
          <w:sz w:val="28"/>
          <w:szCs w:val="28"/>
          <w:lang w:val="en-US"/>
        </w:rPr>
        <w:t>δ</w:t>
      </w:r>
      <w:r w:rsidRPr="000253A1">
        <w:rPr>
          <w:sz w:val="28"/>
          <w:szCs w:val="28"/>
        </w:rPr>
        <w:t>ν = |ν</w:t>
      </w:r>
      <w:r w:rsidRPr="000253A1">
        <w:rPr>
          <w:sz w:val="28"/>
          <w:szCs w:val="28"/>
          <w:vertAlign w:val="subscript"/>
        </w:rPr>
        <w:t>1</w:t>
      </w:r>
      <w:r w:rsidRPr="000253A1">
        <w:rPr>
          <w:sz w:val="28"/>
          <w:szCs w:val="28"/>
        </w:rPr>
        <w:t xml:space="preserve"> – ν</w:t>
      </w:r>
      <w:r w:rsidRPr="000253A1">
        <w:rPr>
          <w:sz w:val="28"/>
          <w:szCs w:val="28"/>
          <w:vertAlign w:val="subscript"/>
        </w:rPr>
        <w:t>2</w:t>
      </w:r>
      <w:r w:rsidRPr="000253A1">
        <w:rPr>
          <w:sz w:val="28"/>
          <w:szCs w:val="28"/>
        </w:rPr>
        <w:t xml:space="preserve">|                                                       </w:t>
      </w:r>
      <w:r w:rsidRPr="000253A1">
        <w:rPr>
          <w:rFonts w:eastAsiaTheme="minorEastAsia"/>
          <w:sz w:val="28"/>
          <w:szCs w:val="28"/>
        </w:rPr>
        <w:t>(15)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между частотами ν</w:t>
      </w:r>
      <w:r w:rsidRPr="000253A1">
        <w:rPr>
          <w:sz w:val="28"/>
          <w:szCs w:val="28"/>
          <w:vertAlign w:val="subscript"/>
        </w:rPr>
        <w:t>1</w:t>
      </w:r>
      <w:r w:rsidRPr="000253A1">
        <w:rPr>
          <w:sz w:val="28"/>
          <w:szCs w:val="28"/>
        </w:rPr>
        <w:t xml:space="preserve"> и ν</w:t>
      </w:r>
      <w:r w:rsidRPr="000253A1">
        <w:rPr>
          <w:sz w:val="28"/>
          <w:szCs w:val="28"/>
          <w:vertAlign w:val="subscript"/>
        </w:rPr>
        <w:t>2</w:t>
      </w:r>
      <w:r w:rsidRPr="000253A1">
        <w:rPr>
          <w:sz w:val="28"/>
          <w:szCs w:val="28"/>
        </w:rPr>
        <w:t>, для которых</w:t>
      </w:r>
    </w:p>
    <w:p w:rsidR="005C7FC3" w:rsidRPr="000253A1" w:rsidRDefault="005C7FC3" w:rsidP="00D20917">
      <w:pPr>
        <w:spacing w:line="360" w:lineRule="auto"/>
        <w:ind w:firstLine="709"/>
        <w:jc w:val="right"/>
        <w:rPr>
          <w:sz w:val="28"/>
          <w:szCs w:val="28"/>
        </w:rPr>
      </w:pPr>
      <w:r w:rsidRPr="000253A1">
        <w:rPr>
          <w:i/>
          <w:sz w:val="28"/>
          <w:szCs w:val="28"/>
          <w:lang w:val="en-US"/>
        </w:rPr>
        <w:t>I</w:t>
      </w:r>
      <w:r w:rsidRPr="000253A1">
        <w:rPr>
          <w:sz w:val="28"/>
          <w:szCs w:val="28"/>
        </w:rPr>
        <w:t>(ν</w:t>
      </w:r>
      <w:r w:rsidRPr="000253A1">
        <w:rPr>
          <w:sz w:val="28"/>
          <w:szCs w:val="28"/>
          <w:vertAlign w:val="subscript"/>
        </w:rPr>
        <w:t>1</w:t>
      </w:r>
      <w:r w:rsidRPr="000253A1">
        <w:rPr>
          <w:sz w:val="28"/>
          <w:szCs w:val="28"/>
        </w:rPr>
        <w:t xml:space="preserve">) = </w:t>
      </w:r>
      <w:r w:rsidRPr="000253A1">
        <w:rPr>
          <w:i/>
          <w:sz w:val="28"/>
          <w:szCs w:val="28"/>
          <w:lang w:val="en-US"/>
        </w:rPr>
        <w:t>I</w:t>
      </w:r>
      <w:r w:rsidRPr="000253A1">
        <w:rPr>
          <w:sz w:val="28"/>
          <w:szCs w:val="28"/>
        </w:rPr>
        <w:t>(ν</w:t>
      </w:r>
      <w:r w:rsidRPr="000253A1">
        <w:rPr>
          <w:sz w:val="28"/>
          <w:szCs w:val="28"/>
          <w:vertAlign w:val="subscript"/>
        </w:rPr>
        <w:t>2</w:t>
      </w:r>
      <w:r w:rsidRPr="000253A1">
        <w:rPr>
          <w:sz w:val="28"/>
          <w:szCs w:val="28"/>
        </w:rPr>
        <w:t xml:space="preserve">) = </w:t>
      </w:r>
      <w:r w:rsidRPr="000253A1">
        <w:rPr>
          <w:i/>
          <w:sz w:val="28"/>
          <w:szCs w:val="28"/>
          <w:lang w:val="en-US"/>
        </w:rPr>
        <w:t>I</w:t>
      </w:r>
      <w:r w:rsidRPr="000253A1">
        <w:rPr>
          <w:sz w:val="28"/>
          <w:szCs w:val="28"/>
        </w:rPr>
        <w:t>(ν</w:t>
      </w:r>
      <w:r w:rsidRPr="000253A1">
        <w:rPr>
          <w:sz w:val="28"/>
          <w:szCs w:val="28"/>
          <w:vertAlign w:val="subscript"/>
        </w:rPr>
        <w:t>0</w:t>
      </w:r>
      <w:r w:rsidRPr="000253A1">
        <w:rPr>
          <w:sz w:val="28"/>
          <w:szCs w:val="28"/>
        </w:rPr>
        <w:t>)/2                                               (</w:t>
      </w:r>
      <w:r w:rsidRPr="000253A1">
        <w:rPr>
          <w:rFonts w:eastAsiaTheme="minorEastAsia"/>
          <w:sz w:val="28"/>
          <w:szCs w:val="28"/>
        </w:rPr>
        <w:t>16)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называется шириной спектральной линии на полувысоте, или просто шириной линии.</w:t>
      </w:r>
    </w:p>
    <w:p w:rsidR="005C7FC3" w:rsidRPr="000253A1" w:rsidRDefault="005C7FC3" w:rsidP="00D20917">
      <w:pPr>
        <w:spacing w:line="360" w:lineRule="auto"/>
        <w:jc w:val="center"/>
        <w:rPr>
          <w:sz w:val="28"/>
          <w:szCs w:val="28"/>
        </w:rPr>
      </w:pPr>
      <w:r w:rsidRPr="000253A1">
        <w:rPr>
          <w:noProof/>
          <w:sz w:val="28"/>
          <w:szCs w:val="28"/>
        </w:rPr>
        <w:drawing>
          <wp:inline distT="0" distB="0" distL="0" distR="0">
            <wp:extent cx="3266411" cy="220417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11" cy="220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C3" w:rsidRPr="000253A1" w:rsidRDefault="005C7FC3" w:rsidP="00D20917">
      <w:pPr>
        <w:spacing w:line="360" w:lineRule="auto"/>
        <w:jc w:val="center"/>
        <w:rPr>
          <w:sz w:val="28"/>
          <w:szCs w:val="28"/>
        </w:rPr>
      </w:pPr>
      <w:r w:rsidRPr="000253A1">
        <w:rPr>
          <w:sz w:val="28"/>
          <w:szCs w:val="28"/>
        </w:rPr>
        <w:t>Рисунок 1―Спектральная линия</w:t>
      </w:r>
    </w:p>
    <w:p w:rsidR="00D20917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lastRenderedPageBreak/>
        <w:t>Ширину линии часто записывают в круговых частотах или в единицах длин волн. Относительная ширина при любом способе ее измерения одинакова:</w:t>
      </w:r>
      <w:r w:rsidRPr="000253A1">
        <w:rPr>
          <w:sz w:val="28"/>
          <w:szCs w:val="28"/>
        </w:rPr>
        <w:cr/>
      </w:r>
    </w:p>
    <w:p w:rsidR="005C7FC3" w:rsidRDefault="003314A3" w:rsidP="00D20917">
      <w:pPr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δν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ν</m:t>
                </m:r>
              </m:den>
            </m:f>
          </m:e>
        </m:d>
        <m:r>
          <w:rPr>
            <w:rFonts w:asci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δλ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den>
            </m:f>
          </m:e>
        </m:d>
        <m:r>
          <w:rPr>
            <w:rFonts w:asci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δω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den>
            </m:f>
          </m:e>
        </m:d>
      </m:oMath>
      <w:r w:rsidR="005C7FC3" w:rsidRPr="000253A1">
        <w:rPr>
          <w:sz w:val="28"/>
          <w:szCs w:val="28"/>
        </w:rPr>
        <w:t xml:space="preserve">                                                   </w:t>
      </w:r>
      <w:r w:rsidR="005C7FC3" w:rsidRPr="000253A1">
        <w:rPr>
          <w:rFonts w:eastAsiaTheme="minorEastAsia"/>
          <w:sz w:val="28"/>
          <w:szCs w:val="28"/>
        </w:rPr>
        <w:t>(17)</w:t>
      </w:r>
    </w:p>
    <w:p w:rsidR="00D20917" w:rsidRPr="000253A1" w:rsidRDefault="00D20917" w:rsidP="00D20917">
      <w:pPr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Область спектра в пределах ширины называется центральной областью (центром) или ядром линии, а в области спектра (ν &lt; ν</w:t>
      </w:r>
      <w:r w:rsidRPr="000253A1">
        <w:rPr>
          <w:sz w:val="28"/>
          <w:szCs w:val="28"/>
          <w:vertAlign w:val="subscript"/>
        </w:rPr>
        <w:t>1</w:t>
      </w:r>
      <w:r w:rsidRPr="000253A1">
        <w:rPr>
          <w:sz w:val="28"/>
          <w:szCs w:val="28"/>
        </w:rPr>
        <w:t>)|(ν &gt; ν</w:t>
      </w:r>
      <w:r w:rsidRPr="000253A1">
        <w:rPr>
          <w:sz w:val="28"/>
          <w:szCs w:val="28"/>
          <w:vertAlign w:val="subscript"/>
        </w:rPr>
        <w:t>2</w:t>
      </w:r>
      <w:r w:rsidRPr="000253A1">
        <w:rPr>
          <w:sz w:val="28"/>
          <w:szCs w:val="28"/>
        </w:rPr>
        <w:t xml:space="preserve">) ― крыльями линий. </w:t>
      </w:r>
    </w:p>
    <w:p w:rsidR="005C7FC3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Естественная ширина линии. Возбужденный атом может отдать энергию возбуждения в виде спонтанного излучения. Ширину спектральной линии, излучаемой при спонтанных переходах с уровня </w:t>
      </w:r>
      <w:r w:rsidRPr="000253A1">
        <w:rPr>
          <w:i/>
          <w:sz w:val="28"/>
          <w:szCs w:val="28"/>
        </w:rPr>
        <w:t>E</w:t>
      </w:r>
      <w:r w:rsidRPr="000253A1">
        <w:rPr>
          <w:i/>
          <w:sz w:val="28"/>
          <w:szCs w:val="28"/>
          <w:vertAlign w:val="subscript"/>
        </w:rPr>
        <w:t>i</w:t>
      </w:r>
      <w:r w:rsidRPr="000253A1">
        <w:rPr>
          <w:sz w:val="28"/>
          <w:szCs w:val="28"/>
        </w:rPr>
        <w:t>, можно получить из принципа неопределенности.</w:t>
      </w:r>
    </w:p>
    <w:p w:rsidR="00D20917" w:rsidRPr="000253A1" w:rsidRDefault="00D20917" w:rsidP="00D20917">
      <w:pPr>
        <w:spacing w:line="360" w:lineRule="auto"/>
        <w:ind w:firstLine="709"/>
        <w:jc w:val="both"/>
        <w:rPr>
          <w:sz w:val="28"/>
          <w:szCs w:val="28"/>
        </w:rPr>
      </w:pPr>
    </w:p>
    <w:p w:rsidR="005C7FC3" w:rsidRDefault="005C7FC3" w:rsidP="00D20917">
      <w:pPr>
        <w:spacing w:line="360" w:lineRule="auto"/>
        <w:jc w:val="center"/>
        <w:rPr>
          <w:sz w:val="28"/>
          <w:szCs w:val="28"/>
        </w:rPr>
      </w:pPr>
      <w:r w:rsidRPr="000253A1">
        <w:rPr>
          <w:noProof/>
          <w:sz w:val="28"/>
          <w:szCs w:val="28"/>
        </w:rPr>
        <w:drawing>
          <wp:inline distT="0" distB="0" distL="0" distR="0">
            <wp:extent cx="2883639" cy="171773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53" cy="171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917" w:rsidRPr="000253A1" w:rsidRDefault="00D20917" w:rsidP="00D20917">
      <w:pPr>
        <w:spacing w:line="360" w:lineRule="auto"/>
        <w:jc w:val="center"/>
        <w:rPr>
          <w:sz w:val="28"/>
          <w:szCs w:val="28"/>
        </w:rPr>
      </w:pPr>
    </w:p>
    <w:p w:rsidR="005C7FC3" w:rsidRDefault="005C7FC3" w:rsidP="00D20917">
      <w:pPr>
        <w:spacing w:line="360" w:lineRule="auto"/>
        <w:jc w:val="center"/>
        <w:rPr>
          <w:sz w:val="28"/>
          <w:szCs w:val="28"/>
        </w:rPr>
      </w:pPr>
      <w:r w:rsidRPr="000253A1">
        <w:rPr>
          <w:sz w:val="28"/>
          <w:szCs w:val="28"/>
        </w:rPr>
        <w:t>Рисунок 2 ― Связь естественной ширины линии  с неопределенностями энергии верхнего и нижнего уровней</w:t>
      </w:r>
    </w:p>
    <w:p w:rsidR="00D20917" w:rsidRPr="000253A1" w:rsidRDefault="00D20917" w:rsidP="00D20917">
      <w:pPr>
        <w:spacing w:line="360" w:lineRule="auto"/>
        <w:ind w:firstLine="709"/>
        <w:jc w:val="both"/>
        <w:rPr>
          <w:sz w:val="28"/>
          <w:szCs w:val="28"/>
        </w:rPr>
      </w:pP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+1+1"/>
          <w:sz w:val="28"/>
          <w:szCs w:val="28"/>
        </w:rPr>
      </w:pPr>
      <w:r w:rsidRPr="000253A1">
        <w:rPr>
          <w:rFonts w:eastAsia="TimesNewRoman+1+1"/>
          <w:sz w:val="28"/>
          <w:szCs w:val="28"/>
        </w:rPr>
        <w:t>При среднем времени жизни τ</w:t>
      </w:r>
      <w:r w:rsidRPr="000253A1">
        <w:rPr>
          <w:rFonts w:eastAsia="TimesNewRoman+1+1"/>
          <w:i/>
          <w:iCs/>
          <w:sz w:val="28"/>
          <w:szCs w:val="28"/>
          <w:vertAlign w:val="subscript"/>
        </w:rPr>
        <w:t>i</w:t>
      </w:r>
      <w:r w:rsidRPr="000253A1">
        <w:rPr>
          <w:rFonts w:eastAsia="TimesNewRoman+1+1"/>
          <w:i/>
          <w:iCs/>
          <w:sz w:val="28"/>
          <w:szCs w:val="28"/>
        </w:rPr>
        <w:t xml:space="preserve"> </w:t>
      </w:r>
      <w:r w:rsidRPr="000253A1">
        <w:rPr>
          <w:rFonts w:eastAsia="TimesNewRoman+1+1"/>
          <w:sz w:val="28"/>
          <w:szCs w:val="28"/>
        </w:rPr>
        <w:t xml:space="preserve">возбужденного уровня </w:t>
      </w:r>
      <w:r w:rsidRPr="000253A1">
        <w:rPr>
          <w:rFonts w:eastAsia="TimesNewRoman+1+1"/>
          <w:i/>
          <w:iCs/>
          <w:sz w:val="28"/>
          <w:szCs w:val="28"/>
        </w:rPr>
        <w:t xml:space="preserve">i </w:t>
      </w:r>
      <w:r w:rsidRPr="000253A1">
        <w:rPr>
          <w:rFonts w:eastAsia="TimesNewRoman+1+1"/>
          <w:sz w:val="28"/>
          <w:szCs w:val="28"/>
        </w:rPr>
        <w:t xml:space="preserve">его энергию </w:t>
      </w:r>
      <w:r w:rsidRPr="000253A1">
        <w:rPr>
          <w:rFonts w:eastAsia="TimesNewRoman+1+1"/>
          <w:i/>
          <w:iCs/>
          <w:sz w:val="28"/>
          <w:szCs w:val="28"/>
        </w:rPr>
        <w:t>E</w:t>
      </w:r>
      <w:r w:rsidRPr="000253A1">
        <w:rPr>
          <w:rFonts w:eastAsia="TimesNewRoman+1+1"/>
          <w:i/>
          <w:iCs/>
          <w:sz w:val="28"/>
          <w:szCs w:val="28"/>
          <w:vertAlign w:val="subscript"/>
        </w:rPr>
        <w:t>i</w:t>
      </w:r>
      <w:r w:rsidRPr="000253A1">
        <w:rPr>
          <w:rFonts w:eastAsia="TimesNewRoman+1+1"/>
          <w:i/>
          <w:iCs/>
          <w:sz w:val="28"/>
          <w:szCs w:val="28"/>
        </w:rPr>
        <w:t xml:space="preserve"> </w:t>
      </w:r>
      <w:r w:rsidRPr="000253A1">
        <w:rPr>
          <w:rFonts w:eastAsia="TimesNewRoman+1+1"/>
          <w:sz w:val="28"/>
          <w:szCs w:val="28"/>
        </w:rPr>
        <w:t>можно определить только с неопределенностью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="TimesNewRoman+1+1"/>
          <w:sz w:val="28"/>
          <w:szCs w:val="28"/>
        </w:rPr>
      </w:pPr>
      <w:r w:rsidRPr="000253A1">
        <w:rPr>
          <w:rFonts w:eastAsia="TimesNewRoman+1+1"/>
          <w:sz w:val="28"/>
          <w:szCs w:val="28"/>
        </w:rPr>
        <w:t>Δ</w:t>
      </w:r>
      <w:r w:rsidRPr="000253A1">
        <w:rPr>
          <w:rFonts w:eastAsia="TimesNewRoman+1+1"/>
          <w:i/>
          <w:iCs/>
          <w:sz w:val="28"/>
          <w:szCs w:val="28"/>
        </w:rPr>
        <w:t>E</w:t>
      </w:r>
      <w:r w:rsidRPr="000253A1">
        <w:rPr>
          <w:rFonts w:eastAsia="TimesNewRoman+1+1"/>
          <w:i/>
          <w:iCs/>
          <w:sz w:val="28"/>
          <w:szCs w:val="28"/>
          <w:vertAlign w:val="subscript"/>
        </w:rPr>
        <w:t>i</w:t>
      </w:r>
      <w:r w:rsidRPr="000253A1">
        <w:rPr>
          <w:rFonts w:eastAsia="TimesNewRoman+1+1"/>
          <w:i/>
          <w:iCs/>
          <w:sz w:val="28"/>
          <w:szCs w:val="28"/>
        </w:rPr>
        <w:t xml:space="preserve"> = ħ/</w:t>
      </w:r>
      <w:r w:rsidRPr="000253A1">
        <w:rPr>
          <w:rFonts w:eastAsia="TimesNewRoman+1+1"/>
          <w:sz w:val="28"/>
          <w:szCs w:val="28"/>
        </w:rPr>
        <w:t>τ</w:t>
      </w:r>
      <w:r w:rsidRPr="000253A1">
        <w:rPr>
          <w:rFonts w:eastAsia="TimesNewRoman+1+1"/>
          <w:i/>
          <w:iCs/>
          <w:sz w:val="28"/>
          <w:szCs w:val="28"/>
          <w:vertAlign w:val="subscript"/>
        </w:rPr>
        <w:t>i</w:t>
      </w:r>
      <w:r w:rsidRPr="000253A1">
        <w:rPr>
          <w:rFonts w:eastAsia="TimesNewRoman+1+1"/>
          <w:sz w:val="28"/>
          <w:szCs w:val="28"/>
        </w:rPr>
        <w:t>.</w:t>
      </w:r>
      <w:r w:rsidRPr="000253A1">
        <w:rPr>
          <w:rFonts w:eastAsiaTheme="minorEastAsia"/>
          <w:sz w:val="28"/>
          <w:szCs w:val="28"/>
        </w:rPr>
        <w:t xml:space="preserve">                          </w:t>
      </w:r>
      <w:r w:rsidRPr="003728C0">
        <w:rPr>
          <w:rFonts w:eastAsiaTheme="minorEastAsia"/>
          <w:sz w:val="28"/>
          <w:szCs w:val="28"/>
        </w:rPr>
        <w:t xml:space="preserve"> </w:t>
      </w:r>
      <w:r w:rsidRPr="000253A1">
        <w:rPr>
          <w:rFonts w:eastAsiaTheme="minorEastAsia"/>
          <w:sz w:val="28"/>
          <w:szCs w:val="28"/>
        </w:rPr>
        <w:t xml:space="preserve">                                (18)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+1+1"/>
          <w:sz w:val="28"/>
          <w:szCs w:val="28"/>
        </w:rPr>
      </w:pPr>
      <w:r w:rsidRPr="000253A1">
        <w:rPr>
          <w:rFonts w:eastAsia="TimesNewRoman+1+1"/>
          <w:sz w:val="28"/>
          <w:szCs w:val="28"/>
        </w:rPr>
        <w:t>Частота</w:t>
      </w:r>
    </w:p>
    <w:p w:rsidR="00D20917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="TimesNewRoman+1+1"/>
          <w:i/>
          <w:iCs/>
          <w:sz w:val="28"/>
          <w:szCs w:val="28"/>
        </w:rPr>
      </w:pPr>
      <w:r w:rsidRPr="000253A1">
        <w:rPr>
          <w:rFonts w:eastAsia="TimesNewRoman+1+1"/>
          <w:sz w:val="28"/>
          <w:szCs w:val="28"/>
        </w:rPr>
        <w:t>ν</w:t>
      </w:r>
      <w:r w:rsidRPr="000253A1">
        <w:rPr>
          <w:rFonts w:eastAsia="TimesNewRoman+1+1"/>
          <w:i/>
          <w:iCs/>
          <w:sz w:val="28"/>
          <w:szCs w:val="28"/>
          <w:vertAlign w:val="subscript"/>
        </w:rPr>
        <w:t>ik </w:t>
      </w:r>
      <w:r w:rsidRPr="000253A1">
        <w:rPr>
          <w:rFonts w:eastAsia="TimesNewRoman+1+1"/>
          <w:i/>
          <w:iCs/>
          <w:sz w:val="28"/>
          <w:szCs w:val="28"/>
        </w:rPr>
        <w:t>= </w:t>
      </w:r>
      <w:r w:rsidRPr="000253A1">
        <w:rPr>
          <w:rFonts w:eastAsia="TimesNewRoman+1+1"/>
          <w:sz w:val="28"/>
          <w:szCs w:val="28"/>
        </w:rPr>
        <w:t>(</w:t>
      </w:r>
      <w:r w:rsidRPr="000253A1">
        <w:rPr>
          <w:rFonts w:eastAsia="TimesNewRoman+1+1"/>
          <w:i/>
          <w:iCs/>
          <w:sz w:val="28"/>
          <w:szCs w:val="28"/>
        </w:rPr>
        <w:t>E</w:t>
      </w:r>
      <w:r w:rsidRPr="000253A1">
        <w:rPr>
          <w:rFonts w:eastAsia="TimesNewRoman+1+1"/>
          <w:i/>
          <w:iCs/>
          <w:sz w:val="28"/>
          <w:szCs w:val="28"/>
          <w:vertAlign w:val="subscript"/>
        </w:rPr>
        <w:t>i</w:t>
      </w:r>
      <w:r w:rsidRPr="000253A1">
        <w:rPr>
          <w:rFonts w:eastAsia="TimesNewRoman+1+1"/>
          <w:iCs/>
          <w:sz w:val="28"/>
          <w:szCs w:val="28"/>
        </w:rPr>
        <w:t>–</w:t>
      </w:r>
      <w:r w:rsidRPr="000253A1">
        <w:rPr>
          <w:rFonts w:eastAsia="TimesNewRoman+1+1"/>
          <w:i/>
          <w:iCs/>
          <w:sz w:val="28"/>
          <w:szCs w:val="28"/>
        </w:rPr>
        <w:t>E</w:t>
      </w:r>
      <w:r w:rsidRPr="000253A1">
        <w:rPr>
          <w:rFonts w:eastAsia="TimesNewRoman+1+1"/>
          <w:i/>
          <w:iCs/>
          <w:sz w:val="28"/>
          <w:szCs w:val="28"/>
          <w:vertAlign w:val="subscript"/>
        </w:rPr>
        <w:t>k</w:t>
      </w:r>
      <w:r w:rsidRPr="000253A1">
        <w:rPr>
          <w:rFonts w:eastAsia="TimesNewRoman+1+1"/>
          <w:sz w:val="28"/>
          <w:szCs w:val="28"/>
        </w:rPr>
        <w:t>)/</w:t>
      </w:r>
      <w:r w:rsidRPr="000253A1">
        <w:rPr>
          <w:rFonts w:eastAsia="TimesNewRoman+1+1"/>
          <w:i/>
          <w:iCs/>
          <w:sz w:val="28"/>
          <w:szCs w:val="28"/>
        </w:rPr>
        <w:t xml:space="preserve">h                                                        </w:t>
      </w:r>
      <w:r w:rsidRPr="000253A1">
        <w:rPr>
          <w:rFonts w:eastAsiaTheme="minorEastAsia"/>
          <w:sz w:val="28"/>
          <w:szCs w:val="28"/>
        </w:rPr>
        <w:t>(19)</w:t>
      </w:r>
    </w:p>
    <w:p w:rsidR="005C7FC3" w:rsidRPr="00D20917" w:rsidRDefault="005C7FC3" w:rsidP="00D20917">
      <w:pPr>
        <w:autoSpaceDE w:val="0"/>
        <w:autoSpaceDN w:val="0"/>
        <w:adjustRightInd w:val="0"/>
        <w:spacing w:line="360" w:lineRule="auto"/>
        <w:jc w:val="both"/>
        <w:rPr>
          <w:rFonts w:eastAsia="TimesNewRoman+1+1"/>
          <w:i/>
          <w:iCs/>
          <w:sz w:val="28"/>
          <w:szCs w:val="28"/>
        </w:rPr>
      </w:pPr>
      <w:r w:rsidRPr="000253A1">
        <w:rPr>
          <w:rFonts w:eastAsia="TimesNewRoman+1+1"/>
          <w:sz w:val="28"/>
          <w:szCs w:val="28"/>
        </w:rPr>
        <w:lastRenderedPageBreak/>
        <w:t xml:space="preserve">перехода, имеющего в качестве конечного стабильное основное состояние </w:t>
      </w:r>
      <w:r w:rsidRPr="000253A1">
        <w:rPr>
          <w:rFonts w:eastAsia="TimesNewRoman+1+1"/>
          <w:i/>
          <w:iCs/>
          <w:sz w:val="28"/>
          <w:szCs w:val="28"/>
        </w:rPr>
        <w:t>E</w:t>
      </w:r>
      <w:r w:rsidRPr="000253A1">
        <w:rPr>
          <w:rFonts w:eastAsia="TimesNewRoman+1+1"/>
          <w:i/>
          <w:iCs/>
          <w:sz w:val="28"/>
          <w:szCs w:val="28"/>
          <w:vertAlign w:val="subscript"/>
        </w:rPr>
        <w:t>k</w:t>
      </w:r>
      <w:r w:rsidRPr="000253A1">
        <w:rPr>
          <w:rFonts w:eastAsia="TimesNewRoman+1+1"/>
          <w:sz w:val="28"/>
          <w:szCs w:val="28"/>
        </w:rPr>
        <w:t>, порождает неопределенность, описываемую выражением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δν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Pr="000253A1">
        <w:rPr>
          <w:rFonts w:eastAsiaTheme="minorEastAsia"/>
          <w:sz w:val="28"/>
          <w:szCs w:val="28"/>
        </w:rPr>
        <w:t xml:space="preserve">     </w:t>
      </w:r>
      <w:r w:rsidR="00D20917">
        <w:rPr>
          <w:rFonts w:eastAsiaTheme="minorEastAsia"/>
          <w:sz w:val="28"/>
          <w:szCs w:val="28"/>
        </w:rPr>
        <w:t>.</w:t>
      </w:r>
      <w:r w:rsidRPr="000253A1">
        <w:rPr>
          <w:rFonts w:eastAsiaTheme="minorEastAsia"/>
          <w:sz w:val="28"/>
          <w:szCs w:val="28"/>
        </w:rPr>
        <w:t xml:space="preserve">                                              (20)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В случае, если нижний уровень </w:t>
      </w:r>
      <w:r w:rsidRPr="000253A1">
        <w:rPr>
          <w:i/>
          <w:sz w:val="28"/>
          <w:szCs w:val="28"/>
          <w:lang w:val="en-US"/>
        </w:rPr>
        <w:t>E</w:t>
      </w:r>
      <w:r w:rsidRPr="000253A1">
        <w:rPr>
          <w:i/>
          <w:sz w:val="28"/>
          <w:szCs w:val="28"/>
          <w:vertAlign w:val="subscript"/>
          <w:lang w:val="en-US"/>
        </w:rPr>
        <w:t>k</w:t>
      </w:r>
      <w:r w:rsidRPr="000253A1">
        <w:rPr>
          <w:sz w:val="28"/>
          <w:szCs w:val="28"/>
        </w:rPr>
        <w:t xml:space="preserve"> не является основным состоянием, а также есть возбужденное состояние с временем жизни </w:t>
      </w:r>
      <w:r w:rsidRPr="000253A1">
        <w:rPr>
          <w:sz w:val="28"/>
          <w:szCs w:val="28"/>
          <w:lang w:val="en-US"/>
        </w:rPr>
        <w:t>τ</w:t>
      </w:r>
      <w:r w:rsidRPr="000253A1">
        <w:rPr>
          <w:i/>
          <w:sz w:val="28"/>
          <w:szCs w:val="28"/>
          <w:vertAlign w:val="subscript"/>
          <w:lang w:val="en-US"/>
        </w:rPr>
        <w:t>k</w:t>
      </w:r>
      <w:r w:rsidRPr="000253A1">
        <w:rPr>
          <w:sz w:val="28"/>
          <w:szCs w:val="28"/>
        </w:rPr>
        <w:t xml:space="preserve">, то вклад в ширину дают неопределенности энергий уровней </w:t>
      </w:r>
      <w:r w:rsidRPr="000253A1">
        <w:rPr>
          <w:sz w:val="28"/>
          <w:szCs w:val="28"/>
          <w:lang w:val="en-US"/>
        </w:rPr>
        <w:t>Δ</w:t>
      </w:r>
      <w:r w:rsidRPr="000253A1">
        <w:rPr>
          <w:i/>
          <w:sz w:val="28"/>
          <w:szCs w:val="28"/>
          <w:lang w:val="en-US"/>
        </w:rPr>
        <w:t>E</w:t>
      </w:r>
      <w:r w:rsidRPr="000253A1">
        <w:rPr>
          <w:i/>
          <w:sz w:val="28"/>
          <w:szCs w:val="28"/>
          <w:vertAlign w:val="subscript"/>
          <w:lang w:val="en-US"/>
        </w:rPr>
        <w:t>i</w:t>
      </w:r>
      <w:r w:rsidRPr="000253A1">
        <w:rPr>
          <w:sz w:val="28"/>
          <w:szCs w:val="28"/>
          <w:vertAlign w:val="subscript"/>
        </w:rPr>
        <w:t xml:space="preserve"> </w:t>
      </w:r>
      <w:r w:rsidRPr="000253A1">
        <w:rPr>
          <w:sz w:val="28"/>
          <w:szCs w:val="28"/>
        </w:rPr>
        <w:t xml:space="preserve">и </w:t>
      </w:r>
      <w:r w:rsidRPr="000253A1">
        <w:rPr>
          <w:sz w:val="28"/>
          <w:szCs w:val="28"/>
          <w:lang w:val="en-US"/>
        </w:rPr>
        <w:t>Δ</w:t>
      </w:r>
      <w:r w:rsidRPr="000253A1">
        <w:rPr>
          <w:i/>
          <w:sz w:val="28"/>
          <w:szCs w:val="28"/>
          <w:lang w:val="en-US"/>
        </w:rPr>
        <w:t>E</w:t>
      </w:r>
      <w:r w:rsidRPr="000253A1">
        <w:rPr>
          <w:i/>
          <w:sz w:val="28"/>
          <w:szCs w:val="28"/>
          <w:vertAlign w:val="subscript"/>
          <w:lang w:val="en-US"/>
        </w:rPr>
        <w:t>k</w:t>
      </w:r>
      <w:r w:rsidRPr="000253A1">
        <w:rPr>
          <w:sz w:val="28"/>
          <w:szCs w:val="28"/>
        </w:rPr>
        <w:t>. Полная неопределенность при этом равна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E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+</m:t>
        </m:r>
        <m:r>
          <w:rPr>
            <w:rFonts w:asci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/>
            <w:sz w:val="28"/>
            <w:szCs w:val="28"/>
          </w:rPr>
          <m:t xml:space="preserve">,    </m:t>
        </m:r>
        <m:r>
          <w:rPr>
            <w:rFonts w:ascii="Cambria Math" w:hAnsi="Cambria Math"/>
            <w:sz w:val="28"/>
            <w:szCs w:val="28"/>
          </w:rPr>
          <m:t>δν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π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den>
        </m:f>
      </m:oMath>
      <w:r w:rsidRPr="000253A1">
        <w:rPr>
          <w:sz w:val="28"/>
          <w:szCs w:val="28"/>
        </w:rPr>
        <w:t xml:space="preserve">    </w:t>
      </w:r>
      <w:r w:rsidR="00D20917">
        <w:rPr>
          <w:sz w:val="28"/>
          <w:szCs w:val="28"/>
        </w:rPr>
        <w:t>.</w:t>
      </w:r>
      <w:r w:rsidRPr="000253A1">
        <w:rPr>
          <w:sz w:val="28"/>
          <w:szCs w:val="28"/>
        </w:rPr>
        <w:t xml:space="preserve">                             (21)</w:t>
      </w:r>
    </w:p>
    <w:p w:rsidR="005C7FC3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Для изучения профиля линии спектральные данные нормируются так, чтобы площадь внутри линии была равна 1. </w:t>
      </w:r>
    </w:p>
    <w:p w:rsidR="00D20917" w:rsidRPr="000253A1" w:rsidRDefault="00D20917" w:rsidP="00D2091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253A1">
        <w:rPr>
          <w:noProof/>
          <w:sz w:val="28"/>
          <w:szCs w:val="28"/>
        </w:rPr>
        <w:drawing>
          <wp:inline distT="0" distB="0" distL="0" distR="0">
            <wp:extent cx="4635500" cy="17970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C3" w:rsidRDefault="005C7FC3" w:rsidP="00D2091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253A1">
        <w:rPr>
          <w:sz w:val="28"/>
          <w:szCs w:val="28"/>
        </w:rPr>
        <w:t>Рисунок 3―Профиль спектральной линии</w:t>
      </w:r>
    </w:p>
    <w:p w:rsidR="00D20917" w:rsidRDefault="00D20917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ν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dν</m:t>
            </m:r>
          </m:e>
        </m:nary>
        <m:r>
          <w:rPr>
            <w:rFonts w:ascii="Cambria Math"/>
            <w:sz w:val="28"/>
            <w:szCs w:val="28"/>
          </w:rPr>
          <m:t>=1</m:t>
        </m:r>
      </m:oMath>
      <w:r w:rsidRPr="000253A1">
        <w:rPr>
          <w:rFonts w:eastAsiaTheme="minorEastAsia"/>
          <w:sz w:val="28"/>
          <w:szCs w:val="28"/>
        </w:rPr>
        <w:t xml:space="preserve">                                                 (22)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 xml:space="preserve">А спектр множества </w:t>
      </w:r>
      <w:r w:rsidRPr="000253A1">
        <w:rPr>
          <w:sz w:val="28"/>
          <w:szCs w:val="28"/>
        </w:rPr>
        <w:t>затухающих</w:t>
      </w:r>
      <w:r w:rsidRPr="000253A1">
        <w:rPr>
          <w:rFonts w:eastAsiaTheme="minorEastAsia"/>
          <w:sz w:val="28"/>
          <w:szCs w:val="28"/>
        </w:rPr>
        <w:t xml:space="preserve"> осцилляторов со случайными начальными фазами в отсутствие внешних возмущений [2]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</m:d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γ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ν-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ν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γ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253A1">
        <w:rPr>
          <w:rFonts w:eastAsiaTheme="minorEastAsia"/>
          <w:sz w:val="28"/>
          <w:szCs w:val="28"/>
        </w:rPr>
        <w:t xml:space="preserve">                                            (23)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Затухающий без внешних возмущений классический осциллятор порождает лоренцевский профиль с полной шириной по половинной интенсивности равной 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w:lastRenderedPageBreak/>
          <m:t>δ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ν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nat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γ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den>
        </m:f>
      </m:oMath>
      <w:r w:rsidRPr="000253A1">
        <w:rPr>
          <w:rFonts w:eastAsiaTheme="minorEastAsia"/>
          <w:sz w:val="28"/>
          <w:szCs w:val="28"/>
        </w:rPr>
        <w:t xml:space="preserve">                                                        (24)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В квантово-механическом подходе величине γ придается следующий смысл 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</m:den>
        </m:f>
      </m:oMath>
      <w:r w:rsidRPr="000253A1">
        <w:rPr>
          <w:rFonts w:eastAsiaTheme="minorEastAsia"/>
          <w:sz w:val="28"/>
          <w:szCs w:val="28"/>
        </w:rPr>
        <w:t xml:space="preserve">                                                         (25)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0253A1">
        <w:rPr>
          <w:noProof/>
          <w:sz w:val="28"/>
          <w:szCs w:val="28"/>
        </w:rPr>
        <w:t>Принято вместо времени жизни использовать вероятность перехода А</w:t>
      </w:r>
    </w:p>
    <w:p w:rsidR="005C7FC3" w:rsidRPr="000253A1" w:rsidRDefault="003314A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  <m:r>
                  <w:rPr>
                    <w:rFonts w:ascii="Cambria Math"/>
                    <w:sz w:val="28"/>
                    <w:szCs w:val="28"/>
                  </w:rPr>
                  <m:t>→любой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ниже</m:t>
                </m:r>
              </m:sub>
            </m:sSub>
          </m:e>
        </m:nary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                    (26)</w:t>
      </w:r>
    </w:p>
    <w:p w:rsidR="005C7FC3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 xml:space="preserve">где </w:t>
      </w:r>
      <w:r w:rsidRPr="000253A1">
        <w:rPr>
          <w:rFonts w:eastAsiaTheme="minorEastAsia"/>
          <w:i/>
          <w:sz w:val="28"/>
          <w:szCs w:val="28"/>
          <w:lang w:val="en-US"/>
        </w:rPr>
        <w:t>A</w:t>
      </w:r>
      <w:r w:rsidRPr="000253A1">
        <w:rPr>
          <w:rFonts w:eastAsiaTheme="minorEastAsia"/>
          <w:i/>
          <w:sz w:val="28"/>
          <w:szCs w:val="28"/>
          <w:vertAlign w:val="subscript"/>
          <w:lang w:val="en-US"/>
        </w:rPr>
        <w:t>ik</w:t>
      </w:r>
      <w:r w:rsidRPr="000253A1">
        <w:rPr>
          <w:rFonts w:eastAsiaTheme="minorEastAsia"/>
          <w:sz w:val="28"/>
          <w:szCs w:val="28"/>
        </w:rPr>
        <w:t xml:space="preserve"> ― коэффициент Эйнштейна (вероятность спонтанного перехода вниз с </w:t>
      </w:r>
      <w:r w:rsidRPr="000253A1">
        <w:rPr>
          <w:rFonts w:eastAsiaTheme="minorEastAsia"/>
          <w:i/>
          <w:sz w:val="28"/>
          <w:szCs w:val="28"/>
          <w:lang w:val="en-US"/>
        </w:rPr>
        <w:t>i</w:t>
      </w:r>
      <w:r w:rsidRPr="000253A1">
        <w:rPr>
          <w:rFonts w:eastAsiaTheme="minorEastAsia"/>
          <w:sz w:val="28"/>
          <w:szCs w:val="28"/>
        </w:rPr>
        <w:t xml:space="preserve"> на </w:t>
      </w:r>
      <w:r w:rsidRPr="000253A1">
        <w:rPr>
          <w:rFonts w:eastAsiaTheme="minorEastAsia"/>
          <w:i/>
          <w:sz w:val="28"/>
          <w:szCs w:val="28"/>
          <w:lang w:val="en-US"/>
        </w:rPr>
        <w:t>k</w:t>
      </w:r>
      <w:r w:rsidRPr="000253A1">
        <w:rPr>
          <w:rFonts w:eastAsiaTheme="minorEastAsia"/>
          <w:sz w:val="28"/>
          <w:szCs w:val="28"/>
        </w:rPr>
        <w:t>). Теперь параметр затухания имеет вид</w:t>
      </w:r>
    </w:p>
    <w:p w:rsidR="00E4551D" w:rsidRPr="000253A1" w:rsidRDefault="00E4551D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  <m:r>
                  <w:rPr>
                    <w:rFonts w:ascii="Cambria Math"/>
                    <w:sz w:val="28"/>
                    <w:szCs w:val="28"/>
                  </w:rPr>
                  <m:t>→любой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ниже</m:t>
                </m:r>
              </m:sub>
            </m:sSub>
          </m:e>
        </m:nary>
        <m:r>
          <w:rPr>
            <w:rFonts w:ascii="Cambria Math"/>
            <w:sz w:val="28"/>
            <w:szCs w:val="28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  <m:r>
                  <w:rPr>
                    <w:rFonts w:ascii="Cambria Math"/>
                    <w:sz w:val="28"/>
                    <w:szCs w:val="28"/>
                  </w:rPr>
                  <m:t>→любой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ниже</m:t>
                </m:r>
              </m:sub>
            </m:sSub>
          </m:e>
        </m:nary>
      </m:oMath>
      <w:r w:rsidRPr="000253A1">
        <w:rPr>
          <w:rFonts w:eastAsiaTheme="minorEastAsia"/>
          <w:sz w:val="28"/>
          <w:szCs w:val="28"/>
        </w:rPr>
        <w:t xml:space="preserve">                            (27)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Таблица 1</w:t>
      </w:r>
      <w:r w:rsidRPr="000253A1">
        <w:rPr>
          <w:rFonts w:eastAsiaTheme="minorEastAsia"/>
          <w:sz w:val="28"/>
          <w:szCs w:val="28"/>
        </w:rPr>
        <w:t>―</w:t>
      </w:r>
      <w:r w:rsidRPr="000253A1">
        <w:rPr>
          <w:sz w:val="28"/>
          <w:szCs w:val="28"/>
        </w:rPr>
        <w:t xml:space="preserve"> Значения </w:t>
      </w:r>
      <w:r w:rsidRPr="000253A1">
        <w:rPr>
          <w:i/>
          <w:sz w:val="28"/>
          <w:szCs w:val="28"/>
          <w:lang w:val="en-US"/>
        </w:rPr>
        <w:t>A</w:t>
      </w:r>
      <w:r w:rsidRPr="000253A1">
        <w:rPr>
          <w:i/>
          <w:sz w:val="28"/>
          <w:szCs w:val="28"/>
          <w:vertAlign w:val="subscript"/>
          <w:lang w:val="en-US"/>
        </w:rPr>
        <w:t>ik</w:t>
      </w:r>
      <w:r w:rsidRPr="000253A1">
        <w:rPr>
          <w:i/>
          <w:sz w:val="28"/>
          <w:szCs w:val="28"/>
        </w:rPr>
        <w:t xml:space="preserve"> </w:t>
      </w:r>
      <w:r w:rsidRPr="000253A1">
        <w:rPr>
          <w:sz w:val="28"/>
          <w:szCs w:val="28"/>
        </w:rPr>
        <w:t xml:space="preserve">для атома водорода из </w:t>
      </w:r>
      <w:r w:rsidRPr="000253A1">
        <w:rPr>
          <w:sz w:val="28"/>
          <w:szCs w:val="28"/>
          <w:lang w:val="en-US"/>
        </w:rPr>
        <w:t>NIST</w:t>
      </w:r>
      <w:r w:rsidRPr="000253A1">
        <w:rPr>
          <w:sz w:val="28"/>
          <w:szCs w:val="28"/>
        </w:rPr>
        <w:t xml:space="preserve"> [3]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19"/>
        <w:gridCol w:w="1143"/>
        <w:gridCol w:w="1143"/>
        <w:gridCol w:w="1143"/>
        <w:gridCol w:w="1143"/>
        <w:gridCol w:w="1143"/>
        <w:gridCol w:w="1143"/>
        <w:gridCol w:w="1143"/>
        <w:gridCol w:w="1143"/>
      </w:tblGrid>
      <w:tr w:rsidR="005C7FC3" w:rsidRPr="000253A1" w:rsidTr="00885B1B">
        <w:tc>
          <w:tcPr>
            <w:tcW w:w="31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72D30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165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6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7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8</w:t>
            </w:r>
          </w:p>
        </w:tc>
      </w:tr>
      <w:tr w:rsidR="005C7FC3" w:rsidRPr="000253A1" w:rsidTr="00885B1B">
        <w:tc>
          <w:tcPr>
            <w:tcW w:w="31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65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C7FC3" w:rsidRPr="000253A1" w:rsidTr="00885B1B">
        <w:tc>
          <w:tcPr>
            <w:tcW w:w="31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4.6986·10</w:t>
            </w:r>
            <w:r w:rsidRPr="00072D30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C7FC3" w:rsidRPr="000253A1" w:rsidTr="00885B1B">
        <w:tc>
          <w:tcPr>
            <w:tcW w:w="31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5.5751·10</w:t>
            </w:r>
            <w:r w:rsidRPr="00072D30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4.4101·10</w:t>
            </w:r>
            <w:r w:rsidRPr="00072D30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C7FC3" w:rsidRPr="000253A1" w:rsidTr="00885B1B">
        <w:tc>
          <w:tcPr>
            <w:tcW w:w="31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1.2785·10</w:t>
            </w:r>
            <w:r w:rsidRPr="00072D30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8.4193·10</w:t>
            </w:r>
            <w:r w:rsidRPr="00072D30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8.9860·10</w:t>
            </w:r>
            <w:r w:rsidRPr="00072D30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C7FC3" w:rsidRPr="000253A1" w:rsidTr="00885B1B">
        <w:tc>
          <w:tcPr>
            <w:tcW w:w="31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5</w:t>
            </w:r>
          </w:p>
        </w:tc>
        <w:tc>
          <w:tcPr>
            <w:tcW w:w="1165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4.1250·10</w:t>
            </w:r>
            <w:r w:rsidRPr="00072D30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2.5304·10</w:t>
            </w:r>
            <w:r w:rsidRPr="00072D30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2.2008·10</w:t>
            </w:r>
            <w:r w:rsidRPr="00072D30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2.6993·10</w:t>
            </w:r>
            <w:r w:rsidRPr="00072D30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C7FC3" w:rsidRPr="000253A1" w:rsidTr="00885B1B">
        <w:tc>
          <w:tcPr>
            <w:tcW w:w="31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1.6440·10</w:t>
            </w:r>
            <w:r w:rsidRPr="00072D30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9.7320·10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7.7829·10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7.7110·10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1.0254·10</w:t>
            </w:r>
            <w:r w:rsidRPr="00072D30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C7FC3" w:rsidRPr="000253A1" w:rsidTr="00885B1B">
        <w:tc>
          <w:tcPr>
            <w:tcW w:w="31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7</w:t>
            </w:r>
          </w:p>
        </w:tc>
        <w:tc>
          <w:tcPr>
            <w:tcW w:w="1165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7.5684·10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4.3889·10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3.3585·10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3.0415·10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3.2528·10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4.5608·10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C7FC3" w:rsidRPr="000253A1" w:rsidTr="00885B1B">
        <w:tc>
          <w:tcPr>
            <w:tcW w:w="31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8</w:t>
            </w:r>
          </w:p>
        </w:tc>
        <w:tc>
          <w:tcPr>
            <w:tcW w:w="1165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3.8694·10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2.2148·10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1.6506·10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1.4242·10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1.3877·10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1.5609·10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2.2720·10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C7FC3" w:rsidRPr="000253A1" w:rsidTr="00885B1B">
        <w:tc>
          <w:tcPr>
            <w:tcW w:w="31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9</w:t>
            </w:r>
          </w:p>
        </w:tc>
        <w:tc>
          <w:tcPr>
            <w:tcW w:w="1165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2.1425·10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1.2156·10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8.9050·10</w:t>
            </w:r>
            <w:r w:rsidRPr="00072D3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7.4593·10</w:t>
            </w:r>
            <w:r w:rsidRPr="00072D3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6.9078·10</w:t>
            </w:r>
            <w:r w:rsidRPr="00072D3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7.0652·10</w:t>
            </w:r>
            <w:r w:rsidRPr="00072D3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8.2370·10</w:t>
            </w:r>
            <w:r w:rsidRPr="00072D3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66" w:type="dxa"/>
          </w:tcPr>
          <w:p w:rsidR="005C7FC3" w:rsidRPr="00072D30" w:rsidRDefault="005C7FC3" w:rsidP="00D209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D30">
              <w:rPr>
                <w:sz w:val="20"/>
                <w:szCs w:val="20"/>
              </w:rPr>
              <w:t>1.2328·10</w:t>
            </w:r>
            <w:r w:rsidRPr="00072D30">
              <w:rPr>
                <w:sz w:val="20"/>
                <w:szCs w:val="20"/>
                <w:vertAlign w:val="superscript"/>
              </w:rPr>
              <w:t>5</w:t>
            </w:r>
          </w:p>
        </w:tc>
      </w:tr>
    </w:tbl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sz w:val="28"/>
          <w:szCs w:val="28"/>
        </w:rPr>
        <w:t xml:space="preserve">Вероятность поглощения при переходе из уровня </w:t>
      </w:r>
      <w:r w:rsidRPr="000253A1">
        <w:rPr>
          <w:i/>
          <w:sz w:val="28"/>
          <w:szCs w:val="28"/>
          <w:lang w:val="en-US"/>
        </w:rPr>
        <w:t>k</w:t>
      </w:r>
      <w:r w:rsidRPr="000253A1">
        <w:rPr>
          <w:sz w:val="28"/>
          <w:szCs w:val="28"/>
        </w:rPr>
        <w:t xml:space="preserve">  на уровень </w:t>
      </w:r>
      <w:r w:rsidRPr="000253A1">
        <w:rPr>
          <w:i/>
          <w:sz w:val="28"/>
          <w:szCs w:val="28"/>
          <w:lang w:val="en-US"/>
        </w:rPr>
        <w:t>i</w:t>
      </w:r>
      <w:r w:rsidRPr="000253A1">
        <w:rPr>
          <w:sz w:val="28"/>
          <w:szCs w:val="28"/>
        </w:rPr>
        <w:t xml:space="preserve"> (верхний) описывается коэффициентом Эйнштейна </w:t>
      </w:r>
      <w:r w:rsidRPr="000253A1">
        <w:rPr>
          <w:i/>
          <w:sz w:val="28"/>
          <w:szCs w:val="28"/>
          <w:lang w:val="en-US"/>
        </w:rPr>
        <w:t>B</w:t>
      </w:r>
      <w:r w:rsidRPr="000253A1">
        <w:rPr>
          <w:i/>
          <w:sz w:val="28"/>
          <w:szCs w:val="28"/>
          <w:vertAlign w:val="subscript"/>
          <w:lang w:val="en-US"/>
        </w:rPr>
        <w:t>ki</w:t>
      </w:r>
      <w:r w:rsidRPr="000253A1">
        <w:rPr>
          <w:sz w:val="28"/>
          <w:szCs w:val="28"/>
        </w:rPr>
        <w:t xml:space="preserve">, а вероятность вынужденного перехода из уровня </w:t>
      </w:r>
      <w:r w:rsidRPr="000253A1">
        <w:rPr>
          <w:i/>
          <w:sz w:val="28"/>
          <w:szCs w:val="28"/>
          <w:lang w:val="en-US"/>
        </w:rPr>
        <w:t>i</w:t>
      </w:r>
      <w:r w:rsidRPr="000253A1">
        <w:rPr>
          <w:sz w:val="28"/>
          <w:szCs w:val="28"/>
        </w:rPr>
        <w:t xml:space="preserve"> на уровень </w:t>
      </w:r>
      <w:r w:rsidRPr="000253A1">
        <w:rPr>
          <w:i/>
          <w:sz w:val="28"/>
          <w:szCs w:val="28"/>
          <w:lang w:val="en-US"/>
        </w:rPr>
        <w:t>k</w:t>
      </w:r>
      <w:r w:rsidRPr="000253A1">
        <w:rPr>
          <w:sz w:val="28"/>
          <w:szCs w:val="28"/>
        </w:rPr>
        <w:t xml:space="preserve"> (нижний) описывается коэффициентом </w:t>
      </w:r>
      <w:r w:rsidRPr="000253A1">
        <w:rPr>
          <w:i/>
          <w:sz w:val="28"/>
          <w:szCs w:val="28"/>
          <w:lang w:val="en-US"/>
        </w:rPr>
        <w:t>B</w:t>
      </w:r>
      <w:r w:rsidRPr="000253A1">
        <w:rPr>
          <w:i/>
          <w:sz w:val="28"/>
          <w:szCs w:val="28"/>
          <w:vertAlign w:val="subscript"/>
          <w:lang w:val="en-US"/>
        </w:rPr>
        <w:t>ik</w:t>
      </w:r>
      <w:r w:rsidRPr="000253A1">
        <w:rPr>
          <w:sz w:val="28"/>
          <w:szCs w:val="28"/>
        </w:rPr>
        <w:t xml:space="preserve">. Связь с </w:t>
      </w:r>
      <w:r w:rsidRPr="000253A1">
        <w:rPr>
          <w:rFonts w:eastAsiaTheme="minorEastAsia"/>
          <w:sz w:val="28"/>
          <w:szCs w:val="28"/>
        </w:rPr>
        <w:t xml:space="preserve">вероятностью </w:t>
      </w:r>
      <w:r w:rsidRPr="000253A1">
        <w:rPr>
          <w:i/>
          <w:sz w:val="28"/>
          <w:szCs w:val="28"/>
          <w:lang w:val="en-US"/>
        </w:rPr>
        <w:t>A</w:t>
      </w:r>
      <w:r w:rsidRPr="000253A1">
        <w:rPr>
          <w:i/>
          <w:sz w:val="28"/>
          <w:szCs w:val="28"/>
          <w:vertAlign w:val="subscript"/>
          <w:lang w:val="en-US"/>
        </w:rPr>
        <w:t>ik</w:t>
      </w:r>
      <w:r w:rsidRPr="000253A1">
        <w:rPr>
          <w:rFonts w:eastAsiaTheme="minorEastAsia"/>
          <w:sz w:val="28"/>
          <w:szCs w:val="28"/>
        </w:rPr>
        <w:t xml:space="preserve"> спонтанного перехода вниз с </w:t>
      </w:r>
      <w:r w:rsidRPr="000253A1">
        <w:rPr>
          <w:rFonts w:eastAsiaTheme="minorEastAsia"/>
          <w:i/>
          <w:sz w:val="28"/>
          <w:szCs w:val="28"/>
          <w:lang w:val="en-US"/>
        </w:rPr>
        <w:t>i</w:t>
      </w:r>
      <w:r w:rsidRPr="000253A1">
        <w:rPr>
          <w:rFonts w:eastAsiaTheme="minorEastAsia"/>
          <w:sz w:val="28"/>
          <w:szCs w:val="28"/>
        </w:rPr>
        <w:t xml:space="preserve"> на </w:t>
      </w:r>
      <w:r w:rsidRPr="000253A1">
        <w:rPr>
          <w:rFonts w:eastAsiaTheme="minorEastAsia"/>
          <w:i/>
          <w:sz w:val="28"/>
          <w:szCs w:val="28"/>
          <w:lang w:val="en-US"/>
        </w:rPr>
        <w:t>k</w:t>
      </w:r>
      <w:r w:rsidRPr="000253A1">
        <w:rPr>
          <w:rFonts w:eastAsiaTheme="minorEastAsia"/>
          <w:sz w:val="28"/>
          <w:szCs w:val="28"/>
        </w:rPr>
        <w:t xml:space="preserve"> дается соотношениями</w:t>
      </w:r>
    </w:p>
    <w:p w:rsidR="005C7FC3" w:rsidRPr="000253A1" w:rsidRDefault="003314A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πh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</m:sSub>
        <m:r>
          <w:rPr>
            <w:rFonts w:ascii="Cambria Math"/>
            <w:sz w:val="28"/>
            <w:szCs w:val="28"/>
          </w:rPr>
          <m:t xml:space="preserve">,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ki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</m:sSub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       (28)</w:t>
      </w:r>
    </w:p>
    <w:p w:rsidR="005C7FC3" w:rsidRPr="000253A1" w:rsidRDefault="003314A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πh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πh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ki</m:t>
            </m:r>
          </m:sub>
        </m:sSub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           (29)</w:t>
      </w: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lastRenderedPageBreak/>
        <w:t xml:space="preserve">где </w:t>
      </w:r>
      <w:r w:rsidRPr="000253A1">
        <w:rPr>
          <w:rFonts w:eastAsiaTheme="minorEastAsia"/>
          <w:i/>
          <w:sz w:val="28"/>
          <w:szCs w:val="28"/>
          <w:lang w:val="en-US"/>
        </w:rPr>
        <w:t>g</w:t>
      </w:r>
      <w:r w:rsidRPr="000253A1">
        <w:rPr>
          <w:rFonts w:eastAsiaTheme="minorEastAsia"/>
          <w:i/>
          <w:sz w:val="28"/>
          <w:szCs w:val="28"/>
          <w:vertAlign w:val="subscript"/>
          <w:lang w:val="en-US"/>
        </w:rPr>
        <w:t>k</w:t>
      </w:r>
      <w:r w:rsidRPr="000253A1">
        <w:rPr>
          <w:rFonts w:eastAsiaTheme="minorEastAsia"/>
          <w:sz w:val="28"/>
          <w:szCs w:val="28"/>
        </w:rPr>
        <w:t xml:space="preserve"> и </w:t>
      </w:r>
      <w:r w:rsidRPr="000253A1">
        <w:rPr>
          <w:rFonts w:eastAsiaTheme="minorEastAsia"/>
          <w:i/>
          <w:sz w:val="28"/>
          <w:szCs w:val="28"/>
          <w:lang w:val="en-US"/>
        </w:rPr>
        <w:t>g</w:t>
      </w:r>
      <w:r w:rsidRPr="000253A1">
        <w:rPr>
          <w:rFonts w:eastAsiaTheme="minorEastAsia"/>
          <w:i/>
          <w:sz w:val="28"/>
          <w:szCs w:val="28"/>
          <w:vertAlign w:val="subscript"/>
          <w:lang w:val="en-US"/>
        </w:rPr>
        <w:t>i</w:t>
      </w:r>
      <w:r w:rsidRPr="000253A1">
        <w:rPr>
          <w:rFonts w:eastAsiaTheme="minorEastAsia"/>
          <w:sz w:val="28"/>
          <w:szCs w:val="28"/>
        </w:rPr>
        <w:t xml:space="preserve"> ― статистические веса соответствующих уровней. Для водорода</w:t>
      </w: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  <w:vertAlign w:val="superscript"/>
        </w:rPr>
      </w:pPr>
      <w:r w:rsidRPr="000253A1">
        <w:rPr>
          <w:rFonts w:eastAsiaTheme="minorEastAsia"/>
          <w:sz w:val="28"/>
          <w:szCs w:val="28"/>
        </w:rPr>
        <w:t xml:space="preserve"> </w:t>
      </w:r>
      <w:r w:rsidRPr="000253A1">
        <w:rPr>
          <w:rFonts w:eastAsiaTheme="minorEastAsia"/>
          <w:i/>
          <w:sz w:val="28"/>
          <w:szCs w:val="28"/>
        </w:rPr>
        <w:t>g</w:t>
      </w:r>
      <w:r w:rsidRPr="000253A1">
        <w:rPr>
          <w:rFonts w:eastAsiaTheme="minorEastAsia"/>
          <w:i/>
          <w:sz w:val="28"/>
          <w:szCs w:val="28"/>
          <w:vertAlign w:val="subscript"/>
        </w:rPr>
        <w:t>k</w:t>
      </w:r>
      <w:r w:rsidRPr="000253A1">
        <w:rPr>
          <w:rFonts w:eastAsiaTheme="minorEastAsia"/>
          <w:sz w:val="28"/>
          <w:szCs w:val="28"/>
        </w:rPr>
        <w:t>=2</w:t>
      </w:r>
      <w:r w:rsidRPr="000253A1">
        <w:rPr>
          <w:rFonts w:eastAsiaTheme="minorEastAsia"/>
          <w:i/>
          <w:sz w:val="28"/>
          <w:szCs w:val="28"/>
        </w:rPr>
        <w:t>k</w:t>
      </w:r>
      <w:r w:rsidRPr="000253A1">
        <w:rPr>
          <w:rFonts w:eastAsiaTheme="minorEastAsia"/>
          <w:sz w:val="28"/>
          <w:szCs w:val="28"/>
          <w:vertAlign w:val="superscript"/>
        </w:rPr>
        <w:t>2</w:t>
      </w:r>
      <w:r w:rsidRPr="000253A1">
        <w:rPr>
          <w:rFonts w:eastAsiaTheme="minorEastAsia"/>
          <w:sz w:val="28"/>
          <w:szCs w:val="28"/>
        </w:rPr>
        <w:t xml:space="preserve">                                                              (30)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 xml:space="preserve">В более сложных системах различают термы и уровни. Реально в каждом атоме существуют уровни. Вес уровня определяется его полным моментом </w:t>
      </w:r>
      <w:r w:rsidRPr="000253A1">
        <w:rPr>
          <w:rFonts w:eastAsiaTheme="minorEastAsia"/>
          <w:i/>
          <w:sz w:val="28"/>
          <w:szCs w:val="28"/>
        </w:rPr>
        <w:t>J</w:t>
      </w:r>
      <w:r w:rsidRPr="000253A1">
        <w:rPr>
          <w:rFonts w:eastAsiaTheme="minorEastAsia"/>
          <w:sz w:val="28"/>
          <w:szCs w:val="28"/>
        </w:rPr>
        <w:t xml:space="preserve"> согласно формуле</w:t>
      </w: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i/>
          <w:sz w:val="28"/>
          <w:szCs w:val="28"/>
        </w:rPr>
        <w:t>g</w:t>
      </w:r>
      <w:r w:rsidRPr="000253A1">
        <w:rPr>
          <w:rFonts w:eastAsiaTheme="minorEastAsia"/>
          <w:i/>
          <w:sz w:val="28"/>
          <w:szCs w:val="28"/>
          <w:vertAlign w:val="subscript"/>
        </w:rPr>
        <w:t>J</w:t>
      </w:r>
      <w:r w:rsidRPr="000253A1">
        <w:rPr>
          <w:rFonts w:eastAsiaTheme="minorEastAsia"/>
          <w:sz w:val="28"/>
          <w:szCs w:val="28"/>
        </w:rPr>
        <w:t>=2</w:t>
      </w:r>
      <w:r w:rsidRPr="000253A1">
        <w:rPr>
          <w:rFonts w:eastAsiaTheme="minorEastAsia"/>
          <w:i/>
          <w:sz w:val="28"/>
          <w:szCs w:val="28"/>
        </w:rPr>
        <w:t>J</w:t>
      </w:r>
      <w:r w:rsidRPr="000253A1">
        <w:rPr>
          <w:rFonts w:eastAsiaTheme="minorEastAsia"/>
          <w:sz w:val="28"/>
          <w:szCs w:val="28"/>
        </w:rPr>
        <w:t>+1                                                           (31).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 xml:space="preserve">В отличие от уровня, терм ― воображаемое понятие и представляет собой среднее положение нескольких близко расположенных уровней. Вес терма определяется суммарным спином электронов </w:t>
      </w:r>
      <w:r w:rsidRPr="000253A1">
        <w:rPr>
          <w:rFonts w:eastAsiaTheme="minorEastAsia"/>
          <w:i/>
          <w:sz w:val="28"/>
          <w:szCs w:val="28"/>
        </w:rPr>
        <w:t>S</w:t>
      </w:r>
      <w:r w:rsidRPr="000253A1">
        <w:rPr>
          <w:rFonts w:eastAsiaTheme="minorEastAsia"/>
          <w:sz w:val="28"/>
          <w:szCs w:val="28"/>
        </w:rPr>
        <w:t xml:space="preserve"> и их суммарным орбитальным моментом </w:t>
      </w:r>
      <w:r w:rsidRPr="000253A1">
        <w:rPr>
          <w:rFonts w:eastAsiaTheme="minorEastAsia"/>
          <w:i/>
          <w:sz w:val="28"/>
          <w:szCs w:val="28"/>
        </w:rPr>
        <w:t>L</w:t>
      </w:r>
      <w:r w:rsidRPr="000253A1">
        <w:rPr>
          <w:rFonts w:eastAsiaTheme="minorEastAsia"/>
          <w:sz w:val="28"/>
          <w:szCs w:val="28"/>
        </w:rPr>
        <w:t xml:space="preserve"> по формуле</w:t>
      </w: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i/>
          <w:sz w:val="28"/>
          <w:szCs w:val="28"/>
        </w:rPr>
        <w:t>g</w:t>
      </w:r>
      <w:r w:rsidRPr="000253A1">
        <w:rPr>
          <w:rFonts w:eastAsiaTheme="minorEastAsia"/>
          <w:i/>
          <w:sz w:val="28"/>
          <w:szCs w:val="28"/>
          <w:vertAlign w:val="subscript"/>
        </w:rPr>
        <w:t>LS</w:t>
      </w:r>
      <w:r w:rsidRPr="000253A1">
        <w:rPr>
          <w:rFonts w:eastAsiaTheme="minorEastAsia"/>
          <w:sz w:val="28"/>
          <w:szCs w:val="28"/>
        </w:rPr>
        <w:t>=(2</w:t>
      </w:r>
      <w:r w:rsidRPr="000253A1">
        <w:rPr>
          <w:rFonts w:eastAsiaTheme="minorEastAsia"/>
          <w:i/>
          <w:sz w:val="28"/>
          <w:szCs w:val="28"/>
        </w:rPr>
        <w:t>S</w:t>
      </w:r>
      <w:r w:rsidRPr="000253A1">
        <w:rPr>
          <w:rFonts w:eastAsiaTheme="minorEastAsia"/>
          <w:sz w:val="28"/>
          <w:szCs w:val="28"/>
        </w:rPr>
        <w:t>+1)(2</w:t>
      </w:r>
      <w:r w:rsidRPr="000253A1">
        <w:rPr>
          <w:rFonts w:eastAsiaTheme="minorEastAsia"/>
          <w:i/>
          <w:sz w:val="28"/>
          <w:szCs w:val="28"/>
        </w:rPr>
        <w:t>L</w:t>
      </w:r>
      <w:r w:rsidRPr="000253A1">
        <w:rPr>
          <w:rFonts w:eastAsiaTheme="minorEastAsia"/>
          <w:sz w:val="28"/>
          <w:szCs w:val="28"/>
        </w:rPr>
        <w:t>+1)                                                   (32).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>Вес терма равен сумме весов всех составляющих его уровней.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>Профиль линии, уширенной вследствие эффекта Доплера при тепловом движении атомов, имеет вид</w:t>
      </w: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</m:d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-β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ν-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ν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ν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sup>
        </m:sSup>
        <m:r>
          <w:rPr>
            <w:rFonts w:asci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</w:rPr>
          <m:t>β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μ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RT</m:t>
            </m:r>
          </m:den>
        </m:f>
      </m:oMath>
      <w:r w:rsidRPr="000253A1">
        <w:rPr>
          <w:rFonts w:eastAsiaTheme="minorEastAsia"/>
          <w:sz w:val="28"/>
          <w:szCs w:val="28"/>
        </w:rPr>
        <w:t xml:space="preserve">                                      (33)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где </w:t>
      </w:r>
      <w:r w:rsidRPr="000253A1">
        <w:rPr>
          <w:i/>
          <w:sz w:val="28"/>
          <w:szCs w:val="28"/>
          <w:lang w:val="en-US"/>
        </w:rPr>
        <w:t>c</w:t>
      </w:r>
      <w:r w:rsidRPr="000253A1">
        <w:rPr>
          <w:sz w:val="28"/>
          <w:szCs w:val="28"/>
        </w:rPr>
        <w:t xml:space="preserve"> ― скорость света в вакууме, </w:t>
      </w:r>
      <w:r w:rsidRPr="000253A1">
        <w:rPr>
          <w:i/>
          <w:sz w:val="28"/>
          <w:szCs w:val="28"/>
          <w:lang w:val="en-US"/>
        </w:rPr>
        <w:t>R</w:t>
      </w:r>
      <w:r w:rsidRPr="000253A1">
        <w:rPr>
          <w:sz w:val="28"/>
          <w:szCs w:val="28"/>
        </w:rPr>
        <w:t xml:space="preserve"> ― универсальная газовая постоянная, </w:t>
      </w:r>
      <w:r w:rsidRPr="000253A1">
        <w:rPr>
          <w:i/>
          <w:sz w:val="28"/>
          <w:szCs w:val="28"/>
        </w:rPr>
        <w:t>Т</w:t>
      </w:r>
      <w:r w:rsidRPr="000253A1">
        <w:rPr>
          <w:sz w:val="28"/>
          <w:szCs w:val="28"/>
        </w:rPr>
        <w:t xml:space="preserve"> ― абсолютная температура. Ширина доплеровского контура (на полувысоте) равна</w:t>
      </w: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func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rad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2ln</m:t>
                    </m:r>
                  </m:fName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RT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den>
            </m:f>
          </m:e>
        </m:rad>
        <m:r>
          <w:rPr>
            <w:rFonts w:ascii="Cambria Math"/>
            <w:sz w:val="28"/>
            <w:szCs w:val="28"/>
          </w:rPr>
          <m:t xml:space="preserve">,    </m:t>
        </m:r>
        <m:r>
          <w:rPr>
            <w:rFonts w:ascii="Cambria Math" w:hAnsi="Cambria Math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2ln</m:t>
                    </m:r>
                  </m:fName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e>
                </m:func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RT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μ</m:t>
                </m:r>
              </m:den>
            </m:f>
          </m:e>
        </m:rad>
        <m:r>
          <w:rPr>
            <w:rFonts w:ascii="Cambria Math"/>
            <w:sz w:val="28"/>
            <w:szCs w:val="28"/>
          </w:rPr>
          <m:t xml:space="preserve">  </m:t>
        </m:r>
      </m:oMath>
      <w:r w:rsidRPr="000253A1">
        <w:rPr>
          <w:rFonts w:eastAsiaTheme="minorEastAsia"/>
          <w:sz w:val="28"/>
          <w:szCs w:val="28"/>
        </w:rPr>
        <w:t xml:space="preserve">                   (34).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>Для учета совместного действия теплового уширения и естественного уширения линии разобьем ширину линии [ν</w:t>
      </w:r>
      <w:r w:rsidRPr="000253A1">
        <w:rPr>
          <w:rFonts w:eastAsiaTheme="minorEastAsia"/>
          <w:sz w:val="28"/>
          <w:szCs w:val="28"/>
          <w:vertAlign w:val="subscript"/>
        </w:rPr>
        <w:t>1</w:t>
      </w:r>
      <w:r w:rsidRPr="000253A1">
        <w:rPr>
          <w:rFonts w:eastAsiaTheme="minorEastAsia"/>
          <w:sz w:val="28"/>
          <w:szCs w:val="28"/>
        </w:rPr>
        <w:t>, ν</w:t>
      </w:r>
      <w:r w:rsidRPr="000253A1">
        <w:rPr>
          <w:rFonts w:eastAsiaTheme="minorEastAsia"/>
          <w:sz w:val="28"/>
          <w:szCs w:val="28"/>
          <w:vertAlign w:val="subscript"/>
        </w:rPr>
        <w:t>п</w:t>
      </w:r>
      <w:r w:rsidRPr="000253A1">
        <w:rPr>
          <w:rFonts w:eastAsiaTheme="minorEastAsia"/>
          <w:sz w:val="28"/>
          <w:szCs w:val="28"/>
        </w:rPr>
        <w:t xml:space="preserve">] на большое число узких полос шириной </w:t>
      </w:r>
      <w:r w:rsidRPr="000253A1">
        <w:rPr>
          <w:rFonts w:eastAsiaTheme="minorEastAsia"/>
          <w:i/>
          <w:sz w:val="28"/>
          <w:szCs w:val="28"/>
          <w:lang w:val="en-US"/>
        </w:rPr>
        <w:t>d</w:t>
      </w:r>
      <w:r w:rsidRPr="000253A1">
        <w:rPr>
          <w:rFonts w:eastAsiaTheme="minorEastAsia"/>
          <w:sz w:val="28"/>
          <w:szCs w:val="28"/>
        </w:rPr>
        <w:t>ν, центр каждой полосы характеризуется значением ν</w:t>
      </w:r>
      <w:r w:rsidRPr="000253A1">
        <w:rPr>
          <w:rFonts w:eastAsiaTheme="minorEastAsia"/>
          <w:i/>
          <w:sz w:val="28"/>
          <w:szCs w:val="28"/>
          <w:vertAlign w:val="subscript"/>
          <w:lang w:val="en-US"/>
        </w:rPr>
        <w:t>i</w:t>
      </w:r>
      <w:r w:rsidRPr="000253A1">
        <w:rPr>
          <w:rFonts w:eastAsiaTheme="minorEastAsia"/>
          <w:sz w:val="28"/>
          <w:szCs w:val="28"/>
        </w:rPr>
        <w:t xml:space="preserve"> равным ν</w:t>
      </w:r>
      <w:r w:rsidRPr="000253A1">
        <w:rPr>
          <w:rFonts w:eastAsiaTheme="minorEastAsia"/>
          <w:sz w:val="28"/>
          <w:szCs w:val="28"/>
          <w:vertAlign w:val="subscript"/>
        </w:rPr>
        <w:t>1</w:t>
      </w:r>
      <w:r w:rsidRPr="000253A1">
        <w:rPr>
          <w:rFonts w:eastAsiaTheme="minorEastAsia"/>
          <w:sz w:val="28"/>
          <w:szCs w:val="28"/>
        </w:rPr>
        <w:t>, ν</w:t>
      </w:r>
      <w:r w:rsidRPr="000253A1">
        <w:rPr>
          <w:rFonts w:eastAsiaTheme="minorEastAsia"/>
          <w:sz w:val="28"/>
          <w:szCs w:val="28"/>
          <w:vertAlign w:val="subscript"/>
        </w:rPr>
        <w:t>2</w:t>
      </w:r>
      <w:r w:rsidRPr="000253A1">
        <w:rPr>
          <w:rFonts w:eastAsiaTheme="minorEastAsia"/>
          <w:sz w:val="28"/>
          <w:szCs w:val="28"/>
        </w:rPr>
        <w:t xml:space="preserve"> и т.д. до ν</w:t>
      </w:r>
      <w:r w:rsidRPr="000253A1">
        <w:rPr>
          <w:rFonts w:eastAsiaTheme="minorEastAsia"/>
          <w:sz w:val="28"/>
          <w:szCs w:val="28"/>
          <w:vertAlign w:val="subscript"/>
        </w:rPr>
        <w:t>п</w:t>
      </w:r>
      <w:r w:rsidRPr="000253A1">
        <w:rPr>
          <w:rFonts w:eastAsiaTheme="minorEastAsia"/>
          <w:sz w:val="28"/>
          <w:szCs w:val="28"/>
        </w:rPr>
        <w:t>. Результирующий профиль есть сумма профилей каждой полосы. Для определения интенсивности в результирующем профиле необходимо взять интеграл Лебега (свертка), который покажет вклад излучателя на частоте ν</w:t>
      </w:r>
      <w:r w:rsidRPr="000253A1">
        <w:rPr>
          <w:rFonts w:eastAsiaTheme="minorEastAsia"/>
          <w:i/>
          <w:sz w:val="28"/>
          <w:szCs w:val="28"/>
          <w:vertAlign w:val="subscript"/>
          <w:lang w:val="en-US"/>
        </w:rPr>
        <w:t>i</w:t>
      </w:r>
      <w:r w:rsidRPr="000253A1">
        <w:rPr>
          <w:rFonts w:eastAsiaTheme="minorEastAsia"/>
          <w:sz w:val="28"/>
          <w:szCs w:val="28"/>
        </w:rPr>
        <w:t xml:space="preserve"> в поток на частоте ν 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I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</m:d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δν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nat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-∞</m:t>
            </m:r>
          </m:sub>
          <m:sup>
            <m:r>
              <w:rPr>
                <w:rFonts w:asci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 xml:space="preserve">2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ln</m:t>
                                    </m:r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ra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δν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ξ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δν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nat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ν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-ν-ξ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dξ</m:t>
            </m:r>
          </m:e>
        </m:nary>
      </m:oMath>
      <w:r w:rsidRPr="000253A1">
        <w:rPr>
          <w:rFonts w:eastAsiaTheme="minorEastAsia"/>
          <w:sz w:val="28"/>
          <w:szCs w:val="28"/>
        </w:rPr>
        <w:t xml:space="preserve">                                 (35)</w:t>
      </w: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β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ln</m:t>
                </m:r>
              </m:fName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func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δν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nat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/>
            <w:sz w:val="28"/>
            <w:szCs w:val="28"/>
          </w:rPr>
          <m:t xml:space="preserve">,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ν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ν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ξ</m:t>
        </m:r>
      </m:oMath>
      <w:r w:rsidRPr="000253A1">
        <w:rPr>
          <w:rFonts w:eastAsiaTheme="minorEastAsia"/>
          <w:sz w:val="28"/>
          <w:szCs w:val="28"/>
        </w:rPr>
        <w:t xml:space="preserve">                                         (36)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>При вводе обозначений</w:t>
      </w:r>
    </w:p>
    <w:p w:rsidR="005C7FC3" w:rsidRPr="000253A1" w:rsidRDefault="003314A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nat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ν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D</m:t>
                </m:r>
              </m:sub>
            </m:sSub>
          </m:den>
        </m:f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ln</m:t>
            </m:r>
            <m:r>
              <w:rPr>
                <w:rFonts w:ascii="Cambria Math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/>
            <w:sz w:val="28"/>
            <w:szCs w:val="28"/>
          </w:rPr>
          <m:t xml:space="preserve">,      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2 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ln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rad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δν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D</m:t>
                </m:r>
              </m:sub>
            </m:sSub>
          </m:den>
        </m:f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-ν</m:t>
            </m:r>
          </m:e>
        </m:d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ζ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,     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2 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ln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</m:rad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δν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D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8"/>
            <w:szCs w:val="28"/>
          </w:rPr>
          <m:t>ξ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="005C7FC3" w:rsidRPr="000253A1">
        <w:rPr>
          <w:rFonts w:eastAsiaTheme="minorEastAsia"/>
          <w:sz w:val="28"/>
          <w:szCs w:val="28"/>
        </w:rPr>
        <w:t xml:space="preserve">                    (37)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>формула принимает вид</w:t>
      </w: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</m:d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-∞</m:t>
            </m:r>
          </m:sub>
          <m:sup>
            <m:r>
              <w:rPr>
                <w:rFonts w:asci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ζ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0253A1">
        <w:rPr>
          <w:rFonts w:eastAsiaTheme="minorEastAsia"/>
          <w:sz w:val="28"/>
          <w:szCs w:val="28"/>
        </w:rPr>
        <w:t xml:space="preserve">                                         (38)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Коэффициент </w:t>
      </w:r>
      <w:r w:rsidRPr="000253A1">
        <w:rPr>
          <w:i/>
          <w:sz w:val="28"/>
          <w:szCs w:val="28"/>
          <w:lang w:val="en-US"/>
        </w:rPr>
        <w:t>C</w:t>
      </w:r>
      <w:r w:rsidRPr="000253A1">
        <w:rPr>
          <w:sz w:val="28"/>
          <w:szCs w:val="28"/>
          <w:vertAlign w:val="subscript"/>
        </w:rPr>
        <w:t>1</w:t>
      </w:r>
      <w:r w:rsidRPr="000253A1">
        <w:rPr>
          <w:sz w:val="28"/>
          <w:szCs w:val="28"/>
        </w:rPr>
        <w:t xml:space="preserve"> находится из условия, что в центре линии </w:t>
      </w:r>
      <w:r w:rsidRPr="000253A1">
        <w:rPr>
          <w:sz w:val="28"/>
          <w:szCs w:val="28"/>
          <w:lang w:val="en-US"/>
        </w:rPr>
        <w:t>exp</w:t>
      </w:r>
      <w:r w:rsidRPr="000253A1">
        <w:rPr>
          <w:sz w:val="28"/>
          <w:szCs w:val="28"/>
        </w:rPr>
        <w:t>(–</w:t>
      </w:r>
      <w:r w:rsidRPr="000253A1">
        <w:rPr>
          <w:i/>
          <w:sz w:val="28"/>
          <w:szCs w:val="28"/>
          <w:lang w:val="en-US"/>
        </w:rPr>
        <w:t>y</w:t>
      </w:r>
      <w:r w:rsidRPr="000253A1">
        <w:rPr>
          <w:sz w:val="28"/>
          <w:szCs w:val="28"/>
          <w:vertAlign w:val="superscript"/>
        </w:rPr>
        <w:t>2</w:t>
      </w:r>
      <w:r w:rsidRPr="000253A1">
        <w:rPr>
          <w:sz w:val="28"/>
          <w:szCs w:val="28"/>
        </w:rPr>
        <w:t>)=1 и ζ=0</w:t>
      </w:r>
    </w:p>
    <w:p w:rsidR="005C7FC3" w:rsidRPr="000253A1" w:rsidRDefault="003314A3" w:rsidP="00E4551D">
      <w:pPr>
        <w:autoSpaceDE w:val="0"/>
        <w:autoSpaceDN w:val="0"/>
        <w:adjustRightInd w:val="0"/>
        <w:spacing w:line="360" w:lineRule="auto"/>
        <w:jc w:val="right"/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/>
              </w:rPr>
              <m:t>1</m:t>
            </m:r>
          </m:sub>
        </m:sSub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dy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/>
              </w:rPr>
              <m:t>1</m:t>
            </m:r>
          </m:sub>
        </m:sSub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π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n-US"/>
          </w:rPr>
          <m:t>dy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lang w:val="en-US"/>
                          </w:rPr>
                          <m:t>arctg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eastAsiaTheme="minorEastAsi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a</m:t>
                        </m:r>
                      </m:den>
                    </m:f>
                  </m:e>
                </m:d>
              </m:e>
            </m:d>
          </m:e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/>
              </w:rPr>
              <m:t>∞</m:t>
            </m:r>
          </m:sup>
        </m:sSubSup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/>
              </w:rPr>
              <m:t>1</m:t>
            </m:r>
          </m:sub>
        </m:sSub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lang w:val="en-US"/>
              </w:rPr>
              <m:t>a</m:t>
            </m:r>
          </m:den>
        </m:f>
      </m:oMath>
      <w:r w:rsidR="005C7FC3" w:rsidRPr="000253A1">
        <w:rPr>
          <w:rFonts w:eastAsiaTheme="minorEastAsia"/>
          <w:sz w:val="28"/>
          <w:szCs w:val="28"/>
        </w:rPr>
        <w:t xml:space="preserve">    (39)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>Использовано при этом интегрировании (распределение Коши)</w:t>
      </w:r>
    </w:p>
    <w:p w:rsidR="005C7FC3" w:rsidRPr="000253A1" w:rsidRDefault="003314A3" w:rsidP="00E4551D">
      <w:pPr>
        <w:spacing w:line="360" w:lineRule="auto"/>
        <w:ind w:firstLine="709"/>
        <w:jc w:val="right"/>
        <w:rPr>
          <w:rFonts w:eastAsiaTheme="minorEastAsia"/>
          <w:i/>
          <w:sz w:val="28"/>
          <w:szCs w:val="28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e>
        </m:nary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arctg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</m:d>
          </m:e>
        </m:func>
        <m:r>
          <w:rPr>
            <w:rFonts w:ascii="Cambria Math" w:eastAsiaTheme="minorEastAsia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den>
        </m:f>
      </m:oMath>
      <w:r w:rsidR="005C7FC3" w:rsidRPr="000253A1">
        <w:rPr>
          <w:rFonts w:eastAsiaTheme="minorEastAsia"/>
          <w:sz w:val="28"/>
          <w:szCs w:val="28"/>
        </w:rPr>
        <w:t xml:space="preserve">                            (40)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0253A1">
        <w:rPr>
          <w:rFonts w:eastAsiaTheme="minorEastAsia"/>
          <w:sz w:val="28"/>
          <w:szCs w:val="28"/>
        </w:rPr>
        <w:t>Тогда получим для линии излучения профиль Фойгта [4]</w:t>
      </w: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</m:d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-∞</m:t>
            </m:r>
          </m:sub>
          <m:sup>
            <m:r>
              <w:rPr>
                <w:rFonts w:asci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ζ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0253A1">
        <w:rPr>
          <w:rFonts w:eastAsiaTheme="minorEastAsia"/>
          <w:sz w:val="28"/>
          <w:szCs w:val="28"/>
        </w:rPr>
        <w:t xml:space="preserve">                                        (41)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Коэффициент поглощения α в пределах ширины спектральной линии поглощения выражается аналогичной функцией частоты как и интенсивность излучения при одинаковых причинах расширения</w:t>
      </w: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α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</m:e>
        </m:d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-∞</m:t>
            </m:r>
          </m:sub>
          <m:sup>
            <m:r>
              <w:rPr>
                <w:rFonts w:asci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ζ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0253A1">
        <w:rPr>
          <w:rFonts w:eastAsiaTheme="minorEastAsia"/>
          <w:sz w:val="28"/>
          <w:szCs w:val="28"/>
        </w:rPr>
        <w:t xml:space="preserve">                                       (42)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Если поток излучения, проходящий через поглощающий элемент, одинаков по всей ширине линии поглощения, то контур </w:t>
      </w:r>
      <w:r w:rsidRPr="000253A1">
        <w:rPr>
          <w:i/>
          <w:sz w:val="28"/>
          <w:szCs w:val="28"/>
          <w:lang w:val="en-US"/>
        </w:rPr>
        <w:t>I</w:t>
      </w:r>
      <w:r w:rsidRPr="000253A1">
        <w:rPr>
          <w:sz w:val="28"/>
          <w:szCs w:val="28"/>
        </w:rPr>
        <w:t xml:space="preserve"> линии поглощения совпадает с контуром α линии испускания.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Функция </w:t>
      </w:r>
    </w:p>
    <w:p w:rsidR="005C7FC3" w:rsidRPr="000253A1" w:rsidRDefault="005C7FC3" w:rsidP="00E4551D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ζ</m:t>
            </m:r>
          </m:e>
        </m:d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-∞</m:t>
            </m:r>
          </m:sub>
          <m:sup>
            <m:r>
              <w:rPr>
                <w:rFonts w:asci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ζ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0253A1">
        <w:rPr>
          <w:rFonts w:eastAsiaTheme="minorEastAsia"/>
          <w:sz w:val="28"/>
          <w:szCs w:val="28"/>
        </w:rPr>
        <w:t xml:space="preserve">                                        (43)</w:t>
      </w:r>
    </w:p>
    <w:p w:rsidR="005C7FC3" w:rsidRPr="000253A1" w:rsidRDefault="005C7FC3" w:rsidP="00D209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называется функцией Фойгта и не берется в конечном виде.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br w:type="page"/>
      </w:r>
    </w:p>
    <w:p w:rsidR="005C7FC3" w:rsidRPr="00E4551D" w:rsidRDefault="00E4551D" w:rsidP="00E4551D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2 </w:t>
      </w:r>
      <w:r w:rsidR="0072220F" w:rsidRPr="00E4551D">
        <w:rPr>
          <w:b/>
          <w:sz w:val="28"/>
          <w:szCs w:val="28"/>
          <w:shd w:val="clear" w:color="auto" w:fill="FFFFFF"/>
        </w:rPr>
        <w:t>Спектроскопия звезд</w:t>
      </w:r>
    </w:p>
    <w:p w:rsidR="005C7FC3" w:rsidRPr="000253A1" w:rsidRDefault="005C7FC3" w:rsidP="00E4551D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5C7FC3" w:rsidRPr="00E4551D" w:rsidRDefault="00E4551D" w:rsidP="00E4551D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5C7FC3" w:rsidRPr="00E4551D">
        <w:rPr>
          <w:b/>
          <w:sz w:val="28"/>
          <w:szCs w:val="28"/>
        </w:rPr>
        <w:t>Спектральные классы звезд</w:t>
      </w:r>
    </w:p>
    <w:p w:rsidR="005C7FC3" w:rsidRPr="00E4551D" w:rsidRDefault="005C7FC3" w:rsidP="00D209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7FC3" w:rsidRPr="000253A1" w:rsidRDefault="005C7FC3" w:rsidP="00D20917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253A1">
        <w:rPr>
          <w:color w:val="000000"/>
          <w:sz w:val="28"/>
          <w:szCs w:val="28"/>
          <w:bdr w:val="none" w:sz="0" w:space="0" w:color="auto" w:frame="1"/>
        </w:rPr>
        <w:t>Звезды</w:t>
      </w:r>
      <w:r w:rsidRPr="000253A1">
        <w:rPr>
          <w:rStyle w:val="apple-converted-space"/>
          <w:sz w:val="28"/>
          <w:szCs w:val="28"/>
        </w:rPr>
        <w:t xml:space="preserve"> </w:t>
      </w:r>
      <w:r w:rsidRPr="000253A1">
        <w:rPr>
          <w:color w:val="000000"/>
          <w:sz w:val="28"/>
          <w:szCs w:val="28"/>
        </w:rPr>
        <w:t>делятся на спектральные классы в зависимости от их спектра электромагнитного излучения. Из него можно получить такую важную информацию о космическом теле как температура и давление верхних слоев, химический состав,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color w:val="000000"/>
          <w:sz w:val="28"/>
          <w:szCs w:val="28"/>
          <w:bdr w:val="none" w:sz="0" w:space="0" w:color="auto" w:frame="1"/>
        </w:rPr>
        <w:t>скорость вращения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color w:val="000000"/>
          <w:sz w:val="28"/>
          <w:szCs w:val="28"/>
        </w:rPr>
        <w:t>и прочие физические характеристики.</w:t>
      </w:r>
    </w:p>
    <w:p w:rsidR="005C7FC3" w:rsidRPr="000253A1" w:rsidRDefault="005C7FC3" w:rsidP="00D20917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253A1">
        <w:rPr>
          <w:color w:val="000000"/>
          <w:sz w:val="28"/>
          <w:szCs w:val="28"/>
        </w:rPr>
        <w:t>Впервые классифицировал звездные спектры священник и астроном из Италии — Анджело Секки. В 1866-м году он разделил все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sz w:val="28"/>
          <w:szCs w:val="28"/>
          <w:bdr w:val="none" w:sz="0" w:space="0" w:color="auto" w:frame="1"/>
        </w:rPr>
        <w:t>небесные светила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color w:val="000000"/>
          <w:sz w:val="28"/>
          <w:szCs w:val="28"/>
        </w:rPr>
        <w:t>на три группы, в зависимости от температуры поверхности звезды и соответствующего ей цвета. За последующие 11 лет астроном добавил еще два класса.</w:t>
      </w:r>
    </w:p>
    <w:p w:rsidR="005C7FC3" w:rsidRPr="000253A1" w:rsidRDefault="005C7FC3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253A1">
        <w:rPr>
          <w:sz w:val="28"/>
          <w:szCs w:val="28"/>
        </w:rPr>
        <w:t xml:space="preserve"> I – небесные светила голубого и белого цветов. В их спектре имеются широкие линии поглощения водорода. По современной классификации, звезды типа А и частично F, такие как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bCs/>
          <w:sz w:val="28"/>
          <w:szCs w:val="28"/>
          <w:bdr w:val="none" w:sz="0" w:space="0" w:color="auto" w:frame="1"/>
        </w:rPr>
        <w:t>Вега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sz w:val="28"/>
          <w:szCs w:val="28"/>
        </w:rPr>
        <w:t>или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bCs/>
          <w:sz w:val="28"/>
          <w:szCs w:val="28"/>
          <w:bdr w:val="none" w:sz="0" w:space="0" w:color="auto" w:frame="1"/>
        </w:rPr>
        <w:t>Альтаир</w:t>
      </w:r>
      <w:r w:rsidRPr="000253A1">
        <w:rPr>
          <w:sz w:val="28"/>
          <w:szCs w:val="28"/>
        </w:rPr>
        <w:t>. Сюда же включается подкласс звезд с узкими фраунгоферовскими линиями (начало класса B), к ним относится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bCs/>
          <w:sz w:val="28"/>
          <w:szCs w:val="28"/>
          <w:bdr w:val="none" w:sz="0" w:space="0" w:color="auto" w:frame="1"/>
        </w:rPr>
        <w:t>Ригель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sz w:val="28"/>
          <w:szCs w:val="28"/>
        </w:rPr>
        <w:t>и γ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bCs/>
          <w:sz w:val="28"/>
          <w:szCs w:val="28"/>
          <w:bdr w:val="none" w:sz="0" w:space="0" w:color="auto" w:frame="1"/>
        </w:rPr>
        <w:t>Ориона</w:t>
      </w:r>
      <w:r w:rsidRPr="000253A1">
        <w:rPr>
          <w:sz w:val="28"/>
          <w:szCs w:val="28"/>
        </w:rPr>
        <w:t>.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 II – звезды оранжевого или желтого цвета. Имеют малоразличимые линии поглощения водорода, и отчетливые – металлов. Среди них наше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bCs/>
          <w:sz w:val="28"/>
          <w:szCs w:val="28"/>
          <w:bdr w:val="none" w:sz="0" w:space="0" w:color="auto" w:frame="1"/>
        </w:rPr>
        <w:t>Солнце</w:t>
      </w:r>
      <w:r w:rsidRPr="000253A1">
        <w:rPr>
          <w:sz w:val="28"/>
          <w:szCs w:val="28"/>
        </w:rPr>
        <w:t>, или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bCs/>
          <w:sz w:val="28"/>
          <w:szCs w:val="28"/>
          <w:bdr w:val="none" w:sz="0" w:space="0" w:color="auto" w:frame="1"/>
        </w:rPr>
        <w:t>Капелла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sz w:val="28"/>
          <w:szCs w:val="28"/>
        </w:rPr>
        <w:t>из созвездия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bCs/>
          <w:sz w:val="28"/>
          <w:szCs w:val="28"/>
          <w:bdr w:val="none" w:sz="0" w:space="0" w:color="auto" w:frame="1"/>
        </w:rPr>
        <w:t>Возничего</w:t>
      </w:r>
      <w:r w:rsidRPr="000253A1">
        <w:rPr>
          <w:sz w:val="28"/>
          <w:szCs w:val="28"/>
        </w:rPr>
        <w:t>. В современной классификации – G, K и конец F.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 III – светила оранжевого и красного цветов (класс М). С четкими линиями поглощения в синем диапазоне, металлов, а также слабые линии водорода, кальция и калия. Звезды типа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bCs/>
          <w:sz w:val="28"/>
          <w:szCs w:val="28"/>
          <w:bdr w:val="none" w:sz="0" w:space="0" w:color="auto" w:frame="1"/>
        </w:rPr>
        <w:t>Антарес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sz w:val="28"/>
          <w:szCs w:val="28"/>
        </w:rPr>
        <w:t>и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bCs/>
          <w:sz w:val="28"/>
          <w:szCs w:val="28"/>
          <w:bdr w:val="none" w:sz="0" w:space="0" w:color="auto" w:frame="1"/>
        </w:rPr>
        <w:t>Бетельгейзе</w:t>
      </w:r>
      <w:r w:rsidRPr="000253A1">
        <w:rPr>
          <w:sz w:val="28"/>
          <w:szCs w:val="28"/>
        </w:rPr>
        <w:t>.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 IV – углеродные звезды, имеют красный цвет.</w:t>
      </w:r>
    </w:p>
    <w:p w:rsidR="005C7FC3" w:rsidRPr="000253A1" w:rsidRDefault="005C7FC3" w:rsidP="00D20917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0253A1">
        <w:rPr>
          <w:b w:val="0"/>
          <w:sz w:val="28"/>
          <w:szCs w:val="28"/>
        </w:rPr>
        <w:t xml:space="preserve"> V – небесные светила, спектр которых имеет линии поглощения – эмиссионные линии.</w:t>
      </w:r>
    </w:p>
    <w:p w:rsidR="005C7FC3" w:rsidRDefault="005C7FC3" w:rsidP="00D20917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color w:val="000000"/>
          <w:sz w:val="28"/>
          <w:szCs w:val="28"/>
        </w:rPr>
      </w:pPr>
      <w:r w:rsidRPr="000253A1">
        <w:rPr>
          <w:rStyle w:val="a7"/>
          <w:sz w:val="28"/>
          <w:szCs w:val="28"/>
          <w:bdr w:val="none" w:sz="0" w:space="0" w:color="auto" w:frame="1"/>
        </w:rPr>
        <w:t xml:space="preserve">Гарвардская спектральная классификация </w:t>
      </w:r>
      <w:r w:rsidRPr="000253A1">
        <w:rPr>
          <w:b w:val="0"/>
          <w:color w:val="000000"/>
          <w:sz w:val="28"/>
          <w:szCs w:val="28"/>
        </w:rPr>
        <w:t xml:space="preserve">разработана в 1890 — 1924 годах учеными обсерватории Гарварда, и постепенно заменившая </w:t>
      </w:r>
      <w:r w:rsidRPr="000253A1">
        <w:rPr>
          <w:b w:val="0"/>
          <w:color w:val="000000"/>
          <w:sz w:val="28"/>
          <w:szCs w:val="28"/>
        </w:rPr>
        <w:lastRenderedPageBreak/>
        <w:t>классификацию Анджело Секки, став основной и использующейся сегодня. Гарвардская классификация строится на относительной интенсивности линий поглощения и фраунгоферовых линий, а также на цвете звезд.</w:t>
      </w:r>
    </w:p>
    <w:p w:rsidR="005C7FC3" w:rsidRPr="000253A1" w:rsidRDefault="005C7FC3" w:rsidP="00E4551D">
      <w:pPr>
        <w:pStyle w:val="a8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 w:rsidRPr="000253A1">
        <w:rPr>
          <w:color w:val="000000"/>
          <w:sz w:val="28"/>
          <w:szCs w:val="28"/>
          <w:shd w:val="clear" w:color="auto" w:fill="FFFFFF"/>
        </w:rPr>
        <w:t>Таблица</w:t>
      </w:r>
      <w:r w:rsidRPr="000253A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0253A1">
        <w:rPr>
          <w:b/>
          <w:color w:val="000000"/>
          <w:sz w:val="28"/>
          <w:szCs w:val="28"/>
          <w:shd w:val="clear" w:color="auto" w:fill="FFFFFF"/>
        </w:rPr>
        <w:t>—</w:t>
      </w:r>
      <w:r w:rsidRPr="000253A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0253A1">
        <w:rPr>
          <w:color w:val="000000"/>
          <w:sz w:val="28"/>
          <w:szCs w:val="28"/>
          <w:shd w:val="clear" w:color="auto" w:fill="FFFFFF"/>
        </w:rPr>
        <w:t>пектральные классы звезд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992"/>
        <w:gridCol w:w="992"/>
        <w:gridCol w:w="1276"/>
        <w:gridCol w:w="1276"/>
        <w:gridCol w:w="1275"/>
      </w:tblGrid>
      <w:tr w:rsidR="005C7FC3" w:rsidRPr="000253A1" w:rsidTr="00885B1B">
        <w:trPr>
          <w:trHeight w:val="515"/>
        </w:trPr>
        <w:tc>
          <w:tcPr>
            <w:tcW w:w="1418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72D30">
              <w:rPr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72D30"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72D30"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72D30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72D30"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72D30">
              <w:rPr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275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072D30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</w:tr>
      <w:tr w:rsidR="005C7FC3" w:rsidRPr="000253A1" w:rsidTr="00885B1B">
        <w:tc>
          <w:tcPr>
            <w:tcW w:w="1418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Температура(Кельвин)</w:t>
            </w:r>
          </w:p>
        </w:tc>
        <w:tc>
          <w:tcPr>
            <w:tcW w:w="1134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60000-30000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30000-10000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1000-7500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7500-6500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6000-5000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5000-3500</w:t>
            </w:r>
          </w:p>
        </w:tc>
        <w:tc>
          <w:tcPr>
            <w:tcW w:w="1275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3500-2000</w:t>
            </w:r>
          </w:p>
        </w:tc>
      </w:tr>
      <w:tr w:rsidR="005C7FC3" w:rsidRPr="000253A1" w:rsidTr="00885B1B">
        <w:trPr>
          <w:trHeight w:val="627"/>
        </w:trPr>
        <w:tc>
          <w:tcPr>
            <w:tcW w:w="1418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134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голубой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Белый, голубой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Белый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Белый, желтый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Желтый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Желтый, оранжевый</w:t>
            </w:r>
          </w:p>
        </w:tc>
        <w:tc>
          <w:tcPr>
            <w:tcW w:w="1275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Оранжевый, красный</w:t>
            </w:r>
          </w:p>
        </w:tc>
      </w:tr>
      <w:tr w:rsidR="005C7FC3" w:rsidRPr="000253A1" w:rsidTr="00885B1B">
        <w:trPr>
          <w:trHeight w:val="551"/>
        </w:trPr>
        <w:tc>
          <w:tcPr>
            <w:tcW w:w="1418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Солнечных масс</w:t>
            </w:r>
          </w:p>
        </w:tc>
        <w:tc>
          <w:tcPr>
            <w:tcW w:w="1134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5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5C7FC3" w:rsidRPr="000253A1" w:rsidTr="00885B1B">
        <w:trPr>
          <w:trHeight w:val="567"/>
        </w:trPr>
        <w:tc>
          <w:tcPr>
            <w:tcW w:w="1418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Солнечных радиусов</w:t>
            </w:r>
          </w:p>
        </w:tc>
        <w:tc>
          <w:tcPr>
            <w:tcW w:w="1134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5C7FC3" w:rsidRPr="000253A1" w:rsidTr="00885B1B">
        <w:trPr>
          <w:trHeight w:val="627"/>
        </w:trPr>
        <w:tc>
          <w:tcPr>
            <w:tcW w:w="1418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Солнечных светимостей</w:t>
            </w:r>
          </w:p>
        </w:tc>
        <w:tc>
          <w:tcPr>
            <w:tcW w:w="1134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1400000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5C7FC3" w:rsidRPr="000253A1" w:rsidTr="00885B1B">
        <w:trPr>
          <w:trHeight w:val="719"/>
        </w:trPr>
        <w:tc>
          <w:tcPr>
            <w:tcW w:w="1418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Линии водорода</w:t>
            </w:r>
          </w:p>
        </w:tc>
        <w:tc>
          <w:tcPr>
            <w:tcW w:w="1134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Слабые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Сильные</w:t>
            </w:r>
          </w:p>
        </w:tc>
        <w:tc>
          <w:tcPr>
            <w:tcW w:w="992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Слабые</w:t>
            </w:r>
          </w:p>
        </w:tc>
        <w:tc>
          <w:tcPr>
            <w:tcW w:w="1276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Очень слабые</w:t>
            </w:r>
          </w:p>
        </w:tc>
        <w:tc>
          <w:tcPr>
            <w:tcW w:w="1275" w:type="dxa"/>
          </w:tcPr>
          <w:p w:rsidR="005C7FC3" w:rsidRPr="00072D30" w:rsidRDefault="005C7FC3" w:rsidP="00E4551D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72D30">
              <w:rPr>
                <w:color w:val="000000"/>
                <w:sz w:val="20"/>
                <w:szCs w:val="20"/>
              </w:rPr>
              <w:t>Очень слабые</w:t>
            </w:r>
          </w:p>
        </w:tc>
      </w:tr>
    </w:tbl>
    <w:p w:rsidR="005C7FC3" w:rsidRPr="000253A1" w:rsidRDefault="005C7FC3" w:rsidP="00D20917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  <w:lang w:val="en-US"/>
        </w:rPr>
      </w:pPr>
    </w:p>
    <w:p w:rsidR="005C7FC3" w:rsidRPr="000253A1" w:rsidRDefault="005C7FC3" w:rsidP="00D20917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0253A1">
        <w:rPr>
          <w:b w:val="0"/>
          <w:color w:val="000000"/>
          <w:sz w:val="28"/>
          <w:szCs w:val="28"/>
          <w:shd w:val="clear" w:color="auto" w:fill="FFFFFF"/>
        </w:rPr>
        <w:t>Каждый из перечисленных классов включает 10 подклассов от 0 до 9, где 0 – это наиболее горячие звезды, а 9 – наиболее холодные. Лишь класс O делится иначе — от 4 до 9,5.</w:t>
      </w:r>
    </w:p>
    <w:p w:rsidR="005C7FC3" w:rsidRPr="000253A1" w:rsidRDefault="005C7FC3" w:rsidP="00D20917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C7FC3" w:rsidRPr="0072220F" w:rsidRDefault="005C7FC3" w:rsidP="00D20917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7"/>
          <w:b/>
          <w:bCs/>
          <w:sz w:val="28"/>
          <w:szCs w:val="28"/>
          <w:bdr w:val="none" w:sz="0" w:space="0" w:color="auto" w:frame="1"/>
        </w:rPr>
      </w:pPr>
      <w:r w:rsidRPr="0072220F">
        <w:rPr>
          <w:rStyle w:val="a7"/>
          <w:b/>
          <w:sz w:val="28"/>
          <w:szCs w:val="28"/>
          <w:bdr w:val="none" w:sz="0" w:space="0" w:color="auto" w:frame="1"/>
        </w:rPr>
        <w:t>2.2 Йеркская классификация с учётом светимости</w:t>
      </w:r>
    </w:p>
    <w:p w:rsidR="005C7FC3" w:rsidRPr="000253A1" w:rsidRDefault="005C7FC3" w:rsidP="00D20917">
      <w:pPr>
        <w:pStyle w:val="2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C7FC3" w:rsidRPr="000253A1" w:rsidRDefault="005C7FC3" w:rsidP="00D20917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253A1">
        <w:rPr>
          <w:color w:val="000000"/>
          <w:sz w:val="28"/>
          <w:szCs w:val="28"/>
        </w:rPr>
        <w:t>В 1943 г. в одноименной обсерватории была разработана еще Йеркская классификация, которая учитывает светимость звезд, что отражается в ее названии. Иначе ее называют МКК — по первым буквам фамилий ученых: В.В. Морган, П.К. Кинан и Э. Келлман. Дело в том, что Гарвардская классификация не принимает в расчет такую важную характеристику небесного светила как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sz w:val="28"/>
          <w:szCs w:val="28"/>
          <w:bdr w:val="none" w:sz="0" w:space="0" w:color="auto" w:frame="1"/>
        </w:rPr>
        <w:t>светимость</w:t>
      </w:r>
      <w:r w:rsidRPr="000253A1">
        <w:rPr>
          <w:color w:val="000000"/>
          <w:sz w:val="28"/>
          <w:szCs w:val="28"/>
        </w:rPr>
        <w:t>. Позже Йеркская классификация была отображена Эйнаром Герцшпрунгом (Дания) и Генри Расселом (США) в виде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sz w:val="28"/>
          <w:szCs w:val="28"/>
          <w:bdr w:val="none" w:sz="0" w:space="0" w:color="auto" w:frame="1"/>
        </w:rPr>
        <w:t>диаграммы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color w:val="000000"/>
          <w:sz w:val="28"/>
          <w:szCs w:val="28"/>
        </w:rPr>
        <w:t>с зависимостью спектрального класса от светимости(Рисунок 4). Таким образом, мы можем визуально наблюдать закономерность в свойствах звезд разного рода.</w:t>
      </w:r>
    </w:p>
    <w:p w:rsidR="005C7FC3" w:rsidRPr="000253A1" w:rsidRDefault="005C7FC3" w:rsidP="00D20917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C7FC3" w:rsidRPr="000253A1" w:rsidRDefault="005C7FC3" w:rsidP="00E4551D">
      <w:pPr>
        <w:pStyle w:val="a8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0253A1">
        <w:rPr>
          <w:noProof/>
          <w:color w:val="000000"/>
          <w:sz w:val="28"/>
          <w:szCs w:val="28"/>
        </w:rPr>
        <w:drawing>
          <wp:inline distT="0" distB="0" distL="0" distR="0">
            <wp:extent cx="5044270" cy="4792337"/>
            <wp:effectExtent l="19050" t="0" r="3980" b="0"/>
            <wp:docPr id="6" name="Рисунок 1" descr="C:\Documents and Settings\Admin\Рабочий стол\Diagramma-Gertsshprunga-Rass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iagramma-Gertsshprunga-Rasse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93" cy="481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C3" w:rsidRPr="000253A1" w:rsidRDefault="005C7FC3" w:rsidP="00E4551D">
      <w:pPr>
        <w:pStyle w:val="a8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0253A1">
        <w:rPr>
          <w:sz w:val="28"/>
          <w:szCs w:val="28"/>
        </w:rPr>
        <w:t xml:space="preserve">Рисунок 4 </w:t>
      </w:r>
      <w:r w:rsidRPr="000253A1">
        <w:rPr>
          <w:color w:val="000000"/>
          <w:sz w:val="28"/>
          <w:szCs w:val="28"/>
          <w:shd w:val="clear" w:color="auto" w:fill="FFFFFF"/>
        </w:rPr>
        <w:t>—</w:t>
      </w:r>
      <w:hyperlink r:id="rId13" w:history="1">
        <w:r w:rsidRPr="0072220F">
          <w:rPr>
            <w:rStyle w:val="a9"/>
            <w:color w:val="000000" w:themeColor="text1"/>
            <w:sz w:val="28"/>
            <w:szCs w:val="28"/>
            <w:u w:val="none"/>
            <w:bdr w:val="none" w:sz="0" w:space="0" w:color="auto" w:frame="1"/>
          </w:rPr>
          <w:t>Диаграмма Герцшпрунга-Рассела</w:t>
        </w:r>
      </w:hyperlink>
    </w:p>
    <w:p w:rsidR="005C7FC3" w:rsidRPr="000253A1" w:rsidRDefault="005C7FC3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C7FC3" w:rsidRPr="000253A1" w:rsidRDefault="005C7FC3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253A1">
        <w:rPr>
          <w:sz w:val="28"/>
          <w:szCs w:val="28"/>
        </w:rPr>
        <w:t>Ia+ или 0 — сверхгиганты с наивысшей мощностью, массой, яркостью и короткой длительностью жизни;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I, Ia, Iab, Ib — одни из наиболее массивных звезд – «</w:t>
      </w:r>
      <w:r w:rsidRPr="000253A1">
        <w:rPr>
          <w:bCs/>
          <w:sz w:val="28"/>
          <w:szCs w:val="28"/>
          <w:bdr w:val="none" w:sz="0" w:space="0" w:color="auto" w:frame="1"/>
        </w:rPr>
        <w:t>сверхгиганты</w:t>
      </w:r>
      <w:r w:rsidRPr="000253A1">
        <w:rPr>
          <w:sz w:val="28"/>
          <w:szCs w:val="28"/>
        </w:rPr>
        <w:t>»;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II, IIa, IIb — светила, имеющие светимость близкую к светимости сверхгигантов, однако их массы обычно недостаточно, чтобы относить их к сверхгигантам. Называются – «яркие гиганты»;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III, IIIa, IIIab, IIIb — тела, обладающие большей светимостью и размером, чем звезды главной последовательности ( см. ниже), но схожей температурой верхних слоев. Зовутся как «гиганты»;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lastRenderedPageBreak/>
        <w:t>IV — звезды, которые некогда являлись объектами главной последовательности, однако после их водородное топливо иссякло – «субгиганты»;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V, Va, Vb — карлики (звезды главной последовательности, которых около 90% среди всех светил);</w:t>
      </w:r>
    </w:p>
    <w:p w:rsidR="005C7FC3" w:rsidRPr="000253A1" w:rsidRDefault="005C7FC3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VI —класс с аномальной светимостью, промежуточный между карликами главной последовательности и белыми карликами – «субкарлики»;</w:t>
      </w:r>
    </w:p>
    <w:p w:rsidR="005C7FC3" w:rsidRPr="000253A1" w:rsidRDefault="005C7FC3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0253A1">
        <w:rPr>
          <w:sz w:val="28"/>
          <w:szCs w:val="28"/>
        </w:rPr>
        <w:t>VII — компактные объекты, являющиеся последним этапом существования большинства звезд – «</w:t>
      </w:r>
      <w:r w:rsidRPr="000253A1">
        <w:rPr>
          <w:bCs/>
          <w:sz w:val="28"/>
          <w:szCs w:val="28"/>
          <w:bdr w:val="none" w:sz="0" w:space="0" w:color="auto" w:frame="1"/>
        </w:rPr>
        <w:t>белые карлики</w:t>
      </w:r>
      <w:r w:rsidRPr="000253A1">
        <w:rPr>
          <w:sz w:val="28"/>
          <w:szCs w:val="28"/>
        </w:rPr>
        <w:t>».</w:t>
      </w:r>
    </w:p>
    <w:p w:rsidR="00E4551D" w:rsidRDefault="00E4551D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C7FC3" w:rsidRPr="000253A1" w:rsidRDefault="005C7FC3" w:rsidP="00E4551D">
      <w:pPr>
        <w:spacing w:line="360" w:lineRule="auto"/>
        <w:ind w:firstLine="709"/>
        <w:jc w:val="center"/>
        <w:textAlignment w:val="baseline"/>
        <w:rPr>
          <w:sz w:val="28"/>
          <w:szCs w:val="28"/>
        </w:rPr>
      </w:pPr>
      <w:r w:rsidRPr="000253A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243828" cy="3930555"/>
            <wp:effectExtent l="19050" t="0" r="0" b="0"/>
            <wp:docPr id="7" name="Рисунок 7" descr="C:\Documents and Settings\Admin\Рабочий стол\Классы зв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лассы звез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04" cy="393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C3" w:rsidRPr="000253A1" w:rsidRDefault="005C7FC3" w:rsidP="00E4551D">
      <w:pPr>
        <w:spacing w:line="360" w:lineRule="auto"/>
        <w:ind w:firstLine="709"/>
        <w:jc w:val="center"/>
        <w:textAlignment w:val="baseline"/>
        <w:rPr>
          <w:sz w:val="28"/>
          <w:szCs w:val="28"/>
          <w:shd w:val="clear" w:color="auto" w:fill="FFFFFF"/>
        </w:rPr>
      </w:pPr>
      <w:r w:rsidRPr="000253A1">
        <w:rPr>
          <w:sz w:val="28"/>
          <w:szCs w:val="28"/>
          <w:shd w:val="clear" w:color="auto" w:fill="FFFFFF"/>
        </w:rPr>
        <w:t>Рисунок 5</w:t>
      </w:r>
      <w:r w:rsidRPr="000253A1">
        <w:rPr>
          <w:b/>
          <w:sz w:val="28"/>
          <w:szCs w:val="28"/>
          <w:shd w:val="clear" w:color="auto" w:fill="FFFFFF"/>
        </w:rPr>
        <w:t>—</w:t>
      </w:r>
      <w:r w:rsidRPr="000253A1">
        <w:rPr>
          <w:sz w:val="28"/>
          <w:szCs w:val="28"/>
          <w:shd w:val="clear" w:color="auto" w:fill="FFFFFF"/>
        </w:rPr>
        <w:t>Звезды разных классов</w:t>
      </w:r>
    </w:p>
    <w:p w:rsidR="005C7FC3" w:rsidRPr="000253A1" w:rsidRDefault="005C7FC3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C7FC3" w:rsidRPr="000253A1" w:rsidRDefault="005C7FC3" w:rsidP="00D20917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253A1">
        <w:rPr>
          <w:color w:val="000000"/>
          <w:sz w:val="28"/>
          <w:szCs w:val="28"/>
        </w:rPr>
        <w:t>Данная диаграмма позволяет также определить светимость звезды, при наличии ее спектра. Исходя из вышеописанных классификаций сегодня Солнце относят к классу G2V.</w:t>
      </w:r>
    </w:p>
    <w:p w:rsidR="005C7FC3" w:rsidRPr="000253A1" w:rsidRDefault="005C7FC3" w:rsidP="00D20917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253A1">
        <w:rPr>
          <w:color w:val="000000"/>
          <w:sz w:val="28"/>
          <w:szCs w:val="28"/>
        </w:rPr>
        <w:lastRenderedPageBreak/>
        <w:t>Существует множество дополнительных спектральных классов для более экзотических объектов. Например, Q – для молодых звезд, P – для планетарных</w:t>
      </w:r>
      <w:r w:rsidRPr="000253A1">
        <w:rPr>
          <w:rStyle w:val="apple-converted-space"/>
          <w:sz w:val="28"/>
          <w:szCs w:val="28"/>
        </w:rPr>
        <w:t> </w:t>
      </w:r>
      <w:r w:rsidRPr="000253A1">
        <w:rPr>
          <w:sz w:val="28"/>
          <w:szCs w:val="28"/>
          <w:bdr w:val="none" w:sz="0" w:space="0" w:color="auto" w:frame="1"/>
        </w:rPr>
        <w:t>туманностей</w:t>
      </w:r>
      <w:r w:rsidRPr="000253A1">
        <w:rPr>
          <w:color w:val="000000"/>
          <w:sz w:val="28"/>
          <w:szCs w:val="28"/>
        </w:rPr>
        <w:t>, D – для белых карликов, W для самых горячих светил, температура которых превышает температуру звезд класса O, и может достигать около 100 000 К.</w:t>
      </w:r>
    </w:p>
    <w:p w:rsidR="005C7FC3" w:rsidRPr="000253A1" w:rsidRDefault="005C7FC3" w:rsidP="00D20917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253A1">
        <w:rPr>
          <w:color w:val="000000"/>
          <w:sz w:val="28"/>
          <w:szCs w:val="28"/>
          <w:shd w:val="clear" w:color="auto" w:fill="FFFFFF"/>
        </w:rPr>
        <w:t>Очевидно, каждая звезда хоть и относится к определенному классу, все же остается индивидуальным и неповторимым объектом, как и человек. Потому существует ряд дополнительных буквенных обозначений, которые указывают на особенности светила. Тип звезды обозначается буквой, которая стоит перед спектральным классом: карлик (d от dwarf), сверхгигант (с), гигант (g), субгигант (sg), субкарлик (sd), белый карлик (w или wd).</w:t>
      </w:r>
      <w:r w:rsidRPr="000253A1">
        <w:rPr>
          <w:color w:val="000000"/>
          <w:sz w:val="28"/>
          <w:szCs w:val="28"/>
          <w:bdr w:val="none" w:sz="0" w:space="0" w:color="auto" w:frame="1"/>
        </w:rPr>
        <w:br/>
      </w:r>
      <w:r w:rsidRPr="000253A1">
        <w:rPr>
          <w:color w:val="000000"/>
          <w:sz w:val="28"/>
          <w:szCs w:val="28"/>
          <w:shd w:val="clear" w:color="auto" w:fill="FFFFFF"/>
        </w:rPr>
        <w:t>Многие свойства звезды выражаются особенностями его спектра, для них существует множество буквенных обозначений, которые располагаются после спектрального класса, например сильные линии металлов буквой m, а резкие и узкие линии – s</w:t>
      </w:r>
    </w:p>
    <w:p w:rsidR="005C7FC3" w:rsidRPr="000253A1" w:rsidRDefault="005C7FC3" w:rsidP="00D20917">
      <w:pPr>
        <w:spacing w:line="360" w:lineRule="auto"/>
        <w:ind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0253A1">
        <w:rPr>
          <w:color w:val="222222"/>
          <w:sz w:val="28"/>
          <w:szCs w:val="28"/>
          <w:shd w:val="clear" w:color="auto" w:fill="FFFFFF"/>
        </w:rPr>
        <w:t>Сплошной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sz w:val="28"/>
          <w:szCs w:val="28"/>
          <w:shd w:val="clear" w:color="auto" w:fill="FFFFFF"/>
        </w:rPr>
        <w:t>спектр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color w:val="222222"/>
          <w:sz w:val="28"/>
          <w:szCs w:val="28"/>
          <w:shd w:val="clear" w:color="auto" w:fill="FFFFFF"/>
        </w:rPr>
        <w:t>излучения звезды близок к излучению</w:t>
      </w:r>
      <w:r w:rsidRPr="000253A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0253A1">
        <w:rPr>
          <w:sz w:val="28"/>
          <w:szCs w:val="28"/>
          <w:shd w:val="clear" w:color="auto" w:fill="FFFFFF"/>
        </w:rPr>
        <w:t>абсолютно чёрного тела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color w:val="222222"/>
          <w:sz w:val="28"/>
          <w:szCs w:val="28"/>
          <w:shd w:val="clear" w:color="auto" w:fill="FFFFFF"/>
        </w:rPr>
        <w:t>с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sz w:val="28"/>
          <w:szCs w:val="28"/>
          <w:shd w:val="clear" w:color="auto" w:fill="FFFFFF"/>
        </w:rPr>
        <w:t>температурой</w:t>
      </w:r>
      <w:r w:rsidRPr="000253A1">
        <w:rPr>
          <w:color w:val="222222"/>
          <w:sz w:val="28"/>
          <w:szCs w:val="28"/>
          <w:shd w:val="clear" w:color="auto" w:fill="FFFFFF"/>
        </w:rPr>
        <w:t xml:space="preserve">, равной </w:t>
      </w:r>
      <w:r w:rsidRPr="000253A1">
        <w:rPr>
          <w:sz w:val="28"/>
          <w:szCs w:val="28"/>
          <w:shd w:val="clear" w:color="auto" w:fill="FFFFFF"/>
        </w:rPr>
        <w:t>температуре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color w:val="222222"/>
          <w:sz w:val="28"/>
          <w:szCs w:val="28"/>
          <w:shd w:val="clear" w:color="auto" w:fill="FFFFFF"/>
        </w:rPr>
        <w:t>её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sz w:val="28"/>
          <w:szCs w:val="28"/>
          <w:shd w:val="clear" w:color="auto" w:fill="FFFFFF"/>
        </w:rPr>
        <w:t>фотосферы</w:t>
      </w:r>
      <w:r w:rsidRPr="000253A1">
        <w:rPr>
          <w:color w:val="222222"/>
          <w:sz w:val="28"/>
          <w:szCs w:val="28"/>
          <w:shd w:val="clear" w:color="auto" w:fill="FFFFFF"/>
        </w:rPr>
        <w:t>, которую можно оценить по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sz w:val="28"/>
          <w:szCs w:val="28"/>
          <w:shd w:val="clear" w:color="auto" w:fill="FFFFFF"/>
        </w:rPr>
        <w:t>закону смещения Вина</w:t>
      </w:r>
      <w:r w:rsidRPr="000253A1">
        <w:rPr>
          <w:color w:val="222222"/>
          <w:sz w:val="28"/>
          <w:szCs w:val="28"/>
          <w:shd w:val="clear" w:color="auto" w:fill="FFFFFF"/>
        </w:rPr>
        <w:t>, но для удалённых звёзд этот метод неприменим из-за неравномерного поглощения света различных участков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sz w:val="28"/>
          <w:szCs w:val="28"/>
          <w:shd w:val="clear" w:color="auto" w:fill="FFFFFF"/>
        </w:rPr>
        <w:t>спектра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color w:val="222222"/>
          <w:sz w:val="28"/>
          <w:szCs w:val="28"/>
          <w:shd w:val="clear" w:color="auto" w:fill="FFFFFF"/>
        </w:rPr>
        <w:t>межзвёздной средой. Более точным методом является оптическая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sz w:val="28"/>
          <w:szCs w:val="28"/>
          <w:shd w:val="clear" w:color="auto" w:fill="FFFFFF"/>
        </w:rPr>
        <w:t>спектроскопия</w:t>
      </w:r>
      <w:r w:rsidRPr="000253A1">
        <w:rPr>
          <w:color w:val="222222"/>
          <w:sz w:val="28"/>
          <w:szCs w:val="28"/>
          <w:shd w:val="clear" w:color="auto" w:fill="FFFFFF"/>
        </w:rPr>
        <w:t>, позволяющая наблюдать в спектрах звёзд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sz w:val="28"/>
          <w:szCs w:val="28"/>
          <w:shd w:val="clear" w:color="auto" w:fill="FFFFFF"/>
        </w:rPr>
        <w:t>линии поглощения</w:t>
      </w:r>
      <w:r w:rsidRPr="000253A1">
        <w:rPr>
          <w:color w:val="222222"/>
          <w:sz w:val="28"/>
          <w:szCs w:val="28"/>
          <w:shd w:val="clear" w:color="auto" w:fill="FFFFFF"/>
        </w:rPr>
        <w:t xml:space="preserve">, имеющие различную интенсивность в зависимости от температуры и типа звезды. Для некоторых типов звёзд в </w:t>
      </w:r>
      <w:r w:rsidRPr="000253A1">
        <w:rPr>
          <w:sz w:val="28"/>
          <w:szCs w:val="28"/>
          <w:shd w:val="clear" w:color="auto" w:fill="FFFFFF"/>
        </w:rPr>
        <w:t>спектрах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color w:val="222222"/>
          <w:sz w:val="28"/>
          <w:szCs w:val="28"/>
          <w:shd w:val="clear" w:color="auto" w:fill="FFFFFF"/>
        </w:rPr>
        <w:t>наблюдаются и</w:t>
      </w:r>
      <w:r w:rsidR="00E4551D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Pr="000253A1">
        <w:rPr>
          <w:sz w:val="28"/>
          <w:szCs w:val="28"/>
          <w:shd w:val="clear" w:color="auto" w:fill="FFFFFF"/>
        </w:rPr>
        <w:t>линии испускания</w:t>
      </w:r>
      <w:r w:rsidRPr="000253A1">
        <w:rPr>
          <w:color w:val="222222"/>
          <w:sz w:val="28"/>
          <w:szCs w:val="28"/>
          <w:shd w:val="clear" w:color="auto" w:fill="FFFFFF"/>
        </w:rPr>
        <w:t>. [5]</w:t>
      </w:r>
    </w:p>
    <w:p w:rsidR="005C7FC3" w:rsidRPr="000253A1" w:rsidRDefault="005C7FC3" w:rsidP="00D20917">
      <w:pPr>
        <w:spacing w:line="360" w:lineRule="auto"/>
        <w:ind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</w:p>
    <w:p w:rsidR="005C7FC3" w:rsidRPr="000253A1" w:rsidRDefault="005C7FC3" w:rsidP="00D20917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53A1">
        <w:rPr>
          <w:sz w:val="28"/>
          <w:szCs w:val="28"/>
        </w:rPr>
        <w:t>2.3 Красные гиганты</w:t>
      </w:r>
    </w:p>
    <w:p w:rsidR="005C7FC3" w:rsidRPr="000253A1" w:rsidRDefault="005C7FC3" w:rsidP="00D20917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7FC3" w:rsidRPr="000253A1" w:rsidRDefault="005C7FC3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253A1">
        <w:rPr>
          <w:sz w:val="28"/>
          <w:szCs w:val="28"/>
          <w:shd w:val="clear" w:color="auto" w:fill="FFFFFF"/>
        </w:rPr>
        <w:t xml:space="preserve">Красные гиганты </w:t>
      </w:r>
      <w:r w:rsidRPr="000253A1">
        <w:rPr>
          <w:sz w:val="28"/>
          <w:szCs w:val="28"/>
        </w:rPr>
        <w:t>―</w:t>
      </w:r>
      <w:r w:rsidRPr="000253A1">
        <w:rPr>
          <w:sz w:val="28"/>
          <w:szCs w:val="28"/>
          <w:shd w:val="clear" w:color="auto" w:fill="FFFFFF"/>
        </w:rPr>
        <w:t xml:space="preserve"> это звезды, в ядре которых уже закончилось горение водорода. Их ядро состоит из гелия, но так как температура ядерного горения гелия больше, чем температура горения водорода, то гелий </w:t>
      </w:r>
      <w:r w:rsidRPr="000253A1">
        <w:rPr>
          <w:sz w:val="28"/>
          <w:szCs w:val="28"/>
          <w:shd w:val="clear" w:color="auto" w:fill="FFFFFF"/>
        </w:rPr>
        <w:lastRenderedPageBreak/>
        <w:t>не может загореться. Поскольку больше нет выделения энергии в ядре, оно перестает находиться в состоянии гидростатического равновесия и начинает быстро сжиматься и нагреваться под действием сил гравитации. Так как во время сжатия температура ядра поднимается, то оно поджигает водород в окружающем ядро тонком слое.</w:t>
      </w:r>
    </w:p>
    <w:p w:rsidR="005C7FC3" w:rsidRPr="000253A1" w:rsidRDefault="005C7FC3" w:rsidP="00E4551D">
      <w:pPr>
        <w:spacing w:line="360" w:lineRule="auto"/>
        <w:jc w:val="center"/>
        <w:textAlignment w:val="baseline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3515360" cy="3486785"/>
            <wp:effectExtent l="19050" t="0" r="889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348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FC3" w:rsidRDefault="005C7FC3" w:rsidP="00E4551D">
      <w:pPr>
        <w:spacing w:line="360" w:lineRule="auto"/>
        <w:jc w:val="center"/>
        <w:textAlignment w:val="baseline"/>
        <w:rPr>
          <w:sz w:val="28"/>
          <w:szCs w:val="28"/>
          <w:shd w:val="clear" w:color="auto" w:fill="FFFFFF"/>
        </w:rPr>
      </w:pPr>
      <w:r w:rsidRPr="000253A1">
        <w:rPr>
          <w:sz w:val="28"/>
          <w:szCs w:val="28"/>
          <w:shd w:val="clear" w:color="auto" w:fill="FFFFFF"/>
        </w:rPr>
        <w:t>Рисунок 6</w:t>
      </w:r>
      <w:r>
        <w:rPr>
          <w:sz w:val="28"/>
          <w:szCs w:val="28"/>
          <w:shd w:val="clear" w:color="auto" w:fill="FFFFFF"/>
        </w:rPr>
        <w:t xml:space="preserve"> </w:t>
      </w:r>
      <w:r w:rsidRPr="000253A1">
        <w:rPr>
          <w:b/>
          <w:sz w:val="28"/>
          <w:szCs w:val="28"/>
          <w:shd w:val="clear" w:color="auto" w:fill="FFFFFF"/>
        </w:rPr>
        <w:t>—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0253A1">
        <w:rPr>
          <w:sz w:val="28"/>
          <w:szCs w:val="28"/>
          <w:shd w:val="clear" w:color="auto" w:fill="FFFFFF"/>
        </w:rPr>
        <w:t>Строение красного гиганта</w:t>
      </w:r>
    </w:p>
    <w:p w:rsidR="005C7FC3" w:rsidRPr="000253A1" w:rsidRDefault="005C7FC3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C7FC3" w:rsidRPr="000253A1" w:rsidRDefault="005C7FC3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253A1">
        <w:rPr>
          <w:sz w:val="28"/>
          <w:szCs w:val="28"/>
          <w:shd w:val="clear" w:color="auto" w:fill="FFFFFF"/>
        </w:rPr>
        <w:t>Энергия, вырабатываемая водородным слоевым источником, выталкивает внешние слои звезды наружу, заставляя их расширяться и остывать. Более холодная звезда становится краснее, однако из-за своего огромного радиуса ее светимость возрастает по сравнению со звездами главной последовательности. Сочетание невысокой температуры и большой светимости, собственно говоря, и характеризует звезду как красного гиганта.</w:t>
      </w:r>
    </w:p>
    <w:p w:rsidR="005C7FC3" w:rsidRPr="000253A1" w:rsidRDefault="005C7FC3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253A1">
        <w:rPr>
          <w:sz w:val="28"/>
          <w:szCs w:val="28"/>
          <w:shd w:val="clear" w:color="auto" w:fill="FFFFFF"/>
        </w:rPr>
        <w:t xml:space="preserve">Во время расширения оболочки ядро продолжает сжиматься и его температура растет. Когда температура достигает примерно 100 миллионов градусов Кельвина, а плотность </w:t>
      </w:r>
      <w:r w:rsidR="00E4551D" w:rsidRPr="00E4551D">
        <w:rPr>
          <w:sz w:val="28"/>
          <w:szCs w:val="28"/>
          <w:shd w:val="clear" w:color="auto" w:fill="FFFFFF"/>
        </w:rPr>
        <w:t>—</w:t>
      </w:r>
      <w:r w:rsidRPr="000253A1">
        <w:rPr>
          <w:sz w:val="28"/>
          <w:szCs w:val="28"/>
          <w:shd w:val="clear" w:color="auto" w:fill="FFFFFF"/>
        </w:rPr>
        <w:t xml:space="preserve"> 10</w:t>
      </w:r>
      <w:r w:rsidRPr="000253A1">
        <w:rPr>
          <w:sz w:val="28"/>
          <w:szCs w:val="28"/>
          <w:shd w:val="clear" w:color="auto" w:fill="FFFFFF"/>
          <w:vertAlign w:val="superscript"/>
        </w:rPr>
        <w:t>4</w:t>
      </w:r>
      <w:r w:rsidRPr="000253A1">
        <w:rPr>
          <w:rStyle w:val="apple-converted-space"/>
          <w:sz w:val="28"/>
          <w:szCs w:val="28"/>
          <w:shd w:val="clear" w:color="auto" w:fill="FFFFFF"/>
        </w:rPr>
        <w:t> </w:t>
      </w:r>
      <w:r w:rsidRPr="000253A1">
        <w:rPr>
          <w:sz w:val="28"/>
          <w:szCs w:val="28"/>
          <w:shd w:val="clear" w:color="auto" w:fill="FFFFFF"/>
        </w:rPr>
        <w:t>г/см</w:t>
      </w:r>
      <w:r w:rsidRPr="000253A1">
        <w:rPr>
          <w:sz w:val="28"/>
          <w:szCs w:val="28"/>
          <w:shd w:val="clear" w:color="auto" w:fill="FFFFFF"/>
          <w:vertAlign w:val="superscript"/>
        </w:rPr>
        <w:t>3,</w:t>
      </w:r>
      <w:r w:rsidRPr="000253A1">
        <w:rPr>
          <w:rStyle w:val="apple-converted-space"/>
          <w:sz w:val="28"/>
          <w:szCs w:val="28"/>
          <w:shd w:val="clear" w:color="auto" w:fill="FFFFFF"/>
          <w:vertAlign w:val="superscript"/>
        </w:rPr>
        <w:t> </w:t>
      </w:r>
      <w:r w:rsidRPr="000253A1">
        <w:rPr>
          <w:sz w:val="28"/>
          <w:szCs w:val="28"/>
          <w:shd w:val="clear" w:color="auto" w:fill="FFFFFF"/>
        </w:rPr>
        <w:t>гелиевое ядро загорается и начинает перерабатывать гелий в углерод (тройная гелиевая реакция или тройной альфа-процесс).</w:t>
      </w:r>
    </w:p>
    <w:p w:rsidR="005C7FC3" w:rsidRDefault="005C7FC3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253A1">
        <w:rPr>
          <w:sz w:val="28"/>
          <w:szCs w:val="28"/>
          <w:shd w:val="clear" w:color="auto" w:fill="FFFFFF"/>
        </w:rPr>
        <w:lastRenderedPageBreak/>
        <w:t>Звезды с</w:t>
      </w:r>
      <w:r>
        <w:rPr>
          <w:rStyle w:val="apple-converted-space"/>
          <w:sz w:val="28"/>
          <w:szCs w:val="28"/>
          <w:shd w:val="clear" w:color="auto" w:fill="FFFFFF"/>
        </w:rPr>
        <w:t xml:space="preserve"> массой </w:t>
      </w:r>
      <w:r w:rsidRPr="000253A1">
        <w:rPr>
          <w:i/>
          <w:iCs/>
          <w:sz w:val="28"/>
          <w:szCs w:val="28"/>
          <w:shd w:val="clear" w:color="auto" w:fill="FFFFFF"/>
        </w:rPr>
        <w:t>0.5M</w:t>
      </w:r>
      <w:r w:rsidRPr="000253A1">
        <w:rPr>
          <w:i/>
          <w:iCs/>
          <w:sz w:val="28"/>
          <w:szCs w:val="28"/>
          <w:shd w:val="clear" w:color="auto" w:fill="FFFFFF"/>
          <w:vertAlign w:val="subscript"/>
        </w:rPr>
        <w:t>sun</w:t>
      </w:r>
      <w:r w:rsidRPr="000253A1">
        <w:rPr>
          <w:i/>
          <w:iCs/>
          <w:sz w:val="28"/>
          <w:szCs w:val="28"/>
          <w:shd w:val="clear" w:color="auto" w:fill="FFFFFF"/>
        </w:rPr>
        <w:t>&lt;M</w:t>
      </w:r>
      <w:r w:rsidRPr="000253A1">
        <w:rPr>
          <w:i/>
          <w:iCs/>
          <w:sz w:val="28"/>
          <w:szCs w:val="28"/>
          <w:shd w:val="clear" w:color="auto" w:fill="FFFFFF"/>
          <w:vertAlign w:val="subscript"/>
        </w:rPr>
        <w:t>*</w:t>
      </w:r>
      <w:r w:rsidRPr="000253A1">
        <w:rPr>
          <w:i/>
          <w:iCs/>
          <w:sz w:val="28"/>
          <w:szCs w:val="28"/>
          <w:shd w:val="clear" w:color="auto" w:fill="FFFFFF"/>
        </w:rPr>
        <w:t>&lt;8M</w:t>
      </w:r>
      <w:r w:rsidRPr="000253A1">
        <w:rPr>
          <w:i/>
          <w:iCs/>
          <w:sz w:val="28"/>
          <w:szCs w:val="28"/>
          <w:shd w:val="clear" w:color="auto" w:fill="FFFFFF"/>
          <w:vertAlign w:val="subscript"/>
        </w:rPr>
        <w:t>sun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253A1">
        <w:rPr>
          <w:sz w:val="28"/>
          <w:szCs w:val="28"/>
          <w:shd w:val="clear" w:color="auto" w:fill="FFFFFF"/>
        </w:rPr>
        <w:t xml:space="preserve">доживут до стадии красных гигантов, в то время как звезды с массами меньшими чем </w:t>
      </w:r>
      <w:r w:rsidRPr="000253A1">
        <w:rPr>
          <w:i/>
          <w:iCs/>
          <w:sz w:val="28"/>
          <w:szCs w:val="28"/>
          <w:shd w:val="clear" w:color="auto" w:fill="FFFFFF"/>
        </w:rPr>
        <w:t>0.5М</w:t>
      </w:r>
      <w:r w:rsidRPr="000253A1">
        <w:rPr>
          <w:i/>
          <w:iCs/>
          <w:sz w:val="28"/>
          <w:szCs w:val="28"/>
          <w:shd w:val="clear" w:color="auto" w:fill="FFFFFF"/>
          <w:vertAlign w:val="subscript"/>
        </w:rPr>
        <w:t>sun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253A1">
        <w:rPr>
          <w:sz w:val="28"/>
          <w:szCs w:val="28"/>
          <w:shd w:val="clear" w:color="auto" w:fill="FFFFFF"/>
        </w:rPr>
        <w:t>никогда не дойдут до стадии горения гелия в ядре, так как у них никогда не будет достаточной для этого центральной температуры и плотности. Для звезд с массами меньше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253A1">
        <w:rPr>
          <w:i/>
          <w:iCs/>
          <w:sz w:val="28"/>
          <w:szCs w:val="28"/>
          <w:shd w:val="clear" w:color="auto" w:fill="FFFFFF"/>
        </w:rPr>
        <w:t>3М</w:t>
      </w:r>
      <w:r w:rsidRPr="000253A1">
        <w:rPr>
          <w:i/>
          <w:iCs/>
          <w:sz w:val="28"/>
          <w:szCs w:val="28"/>
          <w:shd w:val="clear" w:color="auto" w:fill="FFFFFF"/>
          <w:vertAlign w:val="subscript"/>
        </w:rPr>
        <w:t>sun</w:t>
      </w:r>
      <w:r w:rsidRPr="000253A1">
        <w:rPr>
          <w:rStyle w:val="apple-converted-space"/>
          <w:i/>
          <w:iCs/>
          <w:sz w:val="28"/>
          <w:szCs w:val="28"/>
          <w:shd w:val="clear" w:color="auto" w:fill="FFFFFF"/>
          <w:vertAlign w:val="subscript"/>
        </w:rPr>
        <w:t> </w:t>
      </w:r>
      <w:r w:rsidRPr="000253A1">
        <w:rPr>
          <w:sz w:val="28"/>
          <w:szCs w:val="28"/>
          <w:shd w:val="clear" w:color="auto" w:fill="FFFFFF"/>
        </w:rPr>
        <w:t>загорание гелия происходит взрывообразно (так называемая</w:t>
      </w:r>
      <w:r w:rsidRPr="000253A1">
        <w:rPr>
          <w:rStyle w:val="apple-converted-space"/>
          <w:sz w:val="28"/>
          <w:szCs w:val="28"/>
          <w:shd w:val="clear" w:color="auto" w:fill="FFFFFF"/>
        </w:rPr>
        <w:t> </w:t>
      </w:r>
      <w:r w:rsidRPr="000253A1">
        <w:rPr>
          <w:sz w:val="28"/>
          <w:szCs w:val="28"/>
          <w:shd w:val="clear" w:color="auto" w:fill="FFFFFF"/>
        </w:rPr>
        <w:t>гелиевая вспышка). Для больших масс процесс загорания гелия происходит спокойно.</w:t>
      </w:r>
    </w:p>
    <w:p w:rsidR="00C53EBC" w:rsidRPr="005C7FC3" w:rsidRDefault="005C7FC3" w:rsidP="00D2091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AD3D6E" w:rsidRDefault="00476711" w:rsidP="00D20917">
      <w:pPr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</w:t>
      </w:r>
      <w:r w:rsidR="00AD3D6E">
        <w:rPr>
          <w:b/>
          <w:sz w:val="28"/>
          <w:szCs w:val="28"/>
        </w:rPr>
        <w:t xml:space="preserve">Идентификация интенсивных линий </w:t>
      </w:r>
      <w:r>
        <w:rPr>
          <w:b/>
          <w:sz w:val="28"/>
          <w:szCs w:val="28"/>
        </w:rPr>
        <w:t xml:space="preserve">в заданных участках спектра звезды </w:t>
      </w:r>
      <w:r w:rsidRPr="00476711">
        <w:rPr>
          <w:b/>
          <w:sz w:val="28"/>
          <w:szCs w:val="28"/>
        </w:rPr>
        <w:t>KIC 4177025</w:t>
      </w:r>
    </w:p>
    <w:p w:rsidR="00E4551D" w:rsidRDefault="00E4551D" w:rsidP="00D20917">
      <w:pPr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72220F" w:rsidRDefault="00FE205E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19350D">
        <w:rPr>
          <w:sz w:val="28"/>
          <w:szCs w:val="28"/>
        </w:rPr>
        <w:t>KIC 4177025</w:t>
      </w:r>
      <w:r w:rsidRPr="0019350D">
        <w:rPr>
          <w:b/>
          <w:sz w:val="28"/>
          <w:szCs w:val="28"/>
          <w:shd w:val="clear" w:color="auto" w:fill="FFFFFF"/>
        </w:rPr>
        <w:t xml:space="preserve"> —</w:t>
      </w:r>
      <w:r w:rsidRPr="0019350D">
        <w:rPr>
          <w:sz w:val="28"/>
          <w:szCs w:val="28"/>
          <w:shd w:val="clear" w:color="auto" w:fill="FFFFFF"/>
        </w:rPr>
        <w:t xml:space="preserve"> красный гигант</w:t>
      </w:r>
      <w:r w:rsidR="0019350D" w:rsidRPr="0019350D">
        <w:rPr>
          <w:sz w:val="28"/>
          <w:szCs w:val="28"/>
          <w:shd w:val="clear" w:color="auto" w:fill="FFFFFF"/>
        </w:rPr>
        <w:t xml:space="preserve"> с звездной классификацией G8</w:t>
      </w:r>
      <w:r w:rsidR="0019350D">
        <w:rPr>
          <w:sz w:val="28"/>
          <w:szCs w:val="28"/>
          <w:shd w:val="clear" w:color="auto" w:fill="FFFFFF"/>
        </w:rPr>
        <w:t>III. С массой 1,2</w:t>
      </w:r>
      <w:r w:rsidRPr="0019350D">
        <w:rPr>
          <w:sz w:val="28"/>
          <w:szCs w:val="28"/>
          <w:shd w:val="clear" w:color="auto" w:fill="FFFFFF"/>
        </w:rPr>
        <w:t xml:space="preserve"> M</w:t>
      </w:r>
      <w:r w:rsidRPr="0019350D">
        <w:rPr>
          <w:rFonts w:eastAsia="MS Mincho" w:hAnsi="MS Mincho"/>
          <w:sz w:val="28"/>
          <w:szCs w:val="28"/>
          <w:shd w:val="clear" w:color="auto" w:fill="FFFFFF"/>
          <w:vertAlign w:val="subscript"/>
        </w:rPr>
        <w:t>☉</w:t>
      </w:r>
      <w:r w:rsidR="0019350D">
        <w:rPr>
          <w:sz w:val="28"/>
          <w:szCs w:val="28"/>
          <w:shd w:val="clear" w:color="auto" w:fill="FFFFFF"/>
        </w:rPr>
        <w:t xml:space="preserve"> и радиусом, равным 23</w:t>
      </w:r>
      <w:r w:rsidR="0019350D" w:rsidRPr="0019350D">
        <w:rPr>
          <w:sz w:val="28"/>
          <w:szCs w:val="28"/>
          <w:shd w:val="clear" w:color="auto" w:fill="FFFFFF"/>
        </w:rPr>
        <w:t xml:space="preserve"> </w:t>
      </w:r>
      <w:r w:rsidR="0019350D">
        <w:rPr>
          <w:sz w:val="28"/>
          <w:szCs w:val="28"/>
          <w:shd w:val="clear" w:color="auto" w:fill="FFFFFF"/>
          <w:lang w:val="en-US"/>
        </w:rPr>
        <w:t>R</w:t>
      </w:r>
      <w:r w:rsidRPr="0019350D">
        <w:rPr>
          <w:rFonts w:eastAsia="MS Mincho" w:hAnsi="MS Mincho"/>
          <w:sz w:val="28"/>
          <w:szCs w:val="28"/>
          <w:shd w:val="clear" w:color="auto" w:fill="FFFFFF"/>
          <w:vertAlign w:val="subscript"/>
        </w:rPr>
        <w:t>☉</w:t>
      </w:r>
      <w:r w:rsidR="0019350D">
        <w:rPr>
          <w:sz w:val="28"/>
          <w:szCs w:val="28"/>
          <w:shd w:val="clear" w:color="auto" w:fill="FFFFFF"/>
        </w:rPr>
        <w:t>.</w:t>
      </w:r>
      <w:r w:rsidR="0072220F">
        <w:rPr>
          <w:sz w:val="28"/>
          <w:szCs w:val="28"/>
          <w:shd w:val="clear" w:color="auto" w:fill="FFFFFF"/>
        </w:rPr>
        <w:t xml:space="preserve"> </w:t>
      </w:r>
      <w:r w:rsidR="0072220F" w:rsidRPr="00E91CDE">
        <w:rPr>
          <w:sz w:val="28"/>
          <w:szCs w:val="28"/>
        </w:rPr>
        <w:t>Температура звезды из данных группы Х. Брунтта</w:t>
      </w:r>
      <w:r w:rsidR="0072220F">
        <w:rPr>
          <w:sz w:val="28"/>
          <w:szCs w:val="28"/>
        </w:rPr>
        <w:t xml:space="preserve"> составляет 4550 </w:t>
      </w:r>
      <w:r w:rsidR="0072220F" w:rsidRPr="00E91CDE">
        <w:rPr>
          <w:sz w:val="28"/>
          <w:szCs w:val="28"/>
        </w:rPr>
        <w:t>К.</w:t>
      </w:r>
      <w:r w:rsidR="0072220F">
        <w:rPr>
          <w:sz w:val="28"/>
          <w:szCs w:val="28"/>
        </w:rPr>
        <w:t xml:space="preserve"> </w:t>
      </w:r>
    </w:p>
    <w:p w:rsidR="00FE205E" w:rsidRPr="0019350D" w:rsidRDefault="00FE205E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F2614" w:rsidRDefault="005F2614" w:rsidP="00331A3C">
      <w:pPr>
        <w:spacing w:line="360" w:lineRule="auto"/>
        <w:jc w:val="center"/>
        <w:textAlignment w:val="baseline"/>
        <w:rPr>
          <w:sz w:val="28"/>
          <w:szCs w:val="28"/>
          <w:shd w:val="clear" w:color="auto" w:fill="FFFFFF"/>
        </w:rPr>
      </w:pPr>
      <w:r w:rsidRPr="0019350D">
        <w:rPr>
          <w:noProof/>
        </w:rPr>
        <w:drawing>
          <wp:inline distT="0" distB="0" distL="0" distR="0">
            <wp:extent cx="3990975" cy="3752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289" w:rsidRPr="0019350D" w:rsidRDefault="006E6289" w:rsidP="00331A3C">
      <w:pPr>
        <w:spacing w:line="360" w:lineRule="auto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5F2614" w:rsidRDefault="005F2614" w:rsidP="00331A3C">
      <w:pPr>
        <w:spacing w:line="360" w:lineRule="auto"/>
        <w:jc w:val="center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73353B">
        <w:rPr>
          <w:sz w:val="28"/>
          <w:szCs w:val="28"/>
          <w:shd w:val="clear" w:color="auto" w:fill="FFFFFF"/>
        </w:rPr>
        <w:t xml:space="preserve">Рисунок 7 — Изображение звезды </w:t>
      </w:r>
      <w:r w:rsidRPr="0073353B">
        <w:rPr>
          <w:sz w:val="28"/>
          <w:szCs w:val="28"/>
        </w:rPr>
        <w:t>KIC 4177025 c</w:t>
      </w:r>
      <w:r w:rsidRPr="0073353B">
        <w:rPr>
          <w:b/>
          <w:sz w:val="28"/>
          <w:szCs w:val="28"/>
        </w:rPr>
        <w:t xml:space="preserve"> </w:t>
      </w:r>
      <w:r w:rsidRPr="0073353B">
        <w:rPr>
          <w:color w:val="222222"/>
          <w:sz w:val="28"/>
          <w:szCs w:val="28"/>
          <w:shd w:val="clear" w:color="auto" w:fill="FFFFFF"/>
        </w:rPr>
        <w:t>космического телескопа Хаббл</w:t>
      </w:r>
    </w:p>
    <w:p w:rsidR="006E6289" w:rsidRPr="0073353B" w:rsidRDefault="006E6289" w:rsidP="00D20917">
      <w:pPr>
        <w:spacing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476711" w:rsidRDefault="00FE205E" w:rsidP="00D20917">
      <w:pPr>
        <w:spacing w:line="360" w:lineRule="auto"/>
        <w:ind w:firstLine="709"/>
        <w:jc w:val="both"/>
        <w:rPr>
          <w:sz w:val="28"/>
          <w:szCs w:val="28"/>
        </w:rPr>
      </w:pPr>
      <w:r w:rsidRPr="0073353B">
        <w:rPr>
          <w:sz w:val="28"/>
          <w:szCs w:val="28"/>
        </w:rPr>
        <w:t>Для анализа был взят нормированный спектр KIC 4177025, полученный группой Х. Брунтта, размещенный в базе данных Центра астрономических данных в Страсбурге</w:t>
      </w:r>
      <w:r w:rsidR="0019350D">
        <w:rPr>
          <w:sz w:val="28"/>
          <w:szCs w:val="28"/>
        </w:rPr>
        <w:t>. [5</w:t>
      </w:r>
      <w:r w:rsidRPr="0073353B">
        <w:rPr>
          <w:sz w:val="28"/>
          <w:szCs w:val="28"/>
        </w:rPr>
        <w:t xml:space="preserve">] Для идентификации линий использована база данных линий атомных спектров </w:t>
      </w:r>
      <w:r w:rsidRPr="0073353B">
        <w:rPr>
          <w:sz w:val="28"/>
          <w:szCs w:val="28"/>
          <w:lang w:val="en-US"/>
        </w:rPr>
        <w:t>NIST</w:t>
      </w:r>
      <w:r w:rsidR="00F350A4">
        <w:rPr>
          <w:sz w:val="28"/>
          <w:szCs w:val="28"/>
        </w:rPr>
        <w:t xml:space="preserve"> [3]</w:t>
      </w:r>
      <w:r w:rsidR="0063685F">
        <w:rPr>
          <w:sz w:val="28"/>
          <w:szCs w:val="28"/>
        </w:rPr>
        <w:t xml:space="preserve"> и </w:t>
      </w:r>
      <w:r w:rsidR="0063685F">
        <w:rPr>
          <w:color w:val="000000" w:themeColor="text1"/>
          <w:sz w:val="28"/>
          <w:szCs w:val="28"/>
          <w:shd w:val="clear" w:color="auto" w:fill="FFFFFF"/>
        </w:rPr>
        <w:t>и</w:t>
      </w:r>
      <w:r w:rsidR="0063685F" w:rsidRPr="009F6446">
        <w:rPr>
          <w:color w:val="000000" w:themeColor="text1"/>
          <w:sz w:val="28"/>
          <w:szCs w:val="28"/>
          <w:shd w:val="clear" w:color="auto" w:fill="FFFFFF"/>
        </w:rPr>
        <w:t>нформационная система «Электронная структура атомов»</w:t>
      </w:r>
      <w:r w:rsidR="0063685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3685F" w:rsidRPr="0063685F">
        <w:rPr>
          <w:color w:val="000000" w:themeColor="text1"/>
          <w:sz w:val="28"/>
          <w:szCs w:val="28"/>
          <w:shd w:val="clear" w:color="auto" w:fill="FFFFFF"/>
        </w:rPr>
        <w:t>[6]</w:t>
      </w:r>
      <w:r w:rsidR="0063685F">
        <w:rPr>
          <w:color w:val="000000" w:themeColor="text1"/>
          <w:sz w:val="28"/>
          <w:szCs w:val="28"/>
          <w:shd w:val="clear" w:color="auto" w:fill="FFFFFF"/>
        </w:rPr>
        <w:t>.</w:t>
      </w:r>
      <w:r w:rsidR="0072220F">
        <w:rPr>
          <w:sz w:val="28"/>
          <w:szCs w:val="28"/>
        </w:rPr>
        <w:t xml:space="preserve"> </w:t>
      </w:r>
      <w:r w:rsidR="0072220F">
        <w:rPr>
          <w:sz w:val="28"/>
          <w:szCs w:val="28"/>
        </w:rPr>
        <w:lastRenderedPageBreak/>
        <w:t xml:space="preserve">Оцифрованный спектр, приведенный к лабораторным длинам волн, состоящий из </w:t>
      </w:r>
      <w:r w:rsidR="0072220F" w:rsidRPr="006730DE">
        <w:rPr>
          <w:sz w:val="28"/>
          <w:szCs w:val="28"/>
        </w:rPr>
        <w:t>длин</w:t>
      </w:r>
      <w:r w:rsidR="0072220F">
        <w:rPr>
          <w:sz w:val="28"/>
          <w:szCs w:val="28"/>
        </w:rPr>
        <w:t>ы</w:t>
      </w:r>
      <w:r w:rsidR="0072220F" w:rsidRPr="006730DE">
        <w:rPr>
          <w:sz w:val="28"/>
          <w:szCs w:val="28"/>
        </w:rPr>
        <w:t xml:space="preserve"> волны и поток</w:t>
      </w:r>
      <w:r w:rsidR="0072220F">
        <w:rPr>
          <w:sz w:val="28"/>
          <w:szCs w:val="28"/>
        </w:rPr>
        <w:t>а, имеет погрешность 0,002 нм</w:t>
      </w:r>
      <w:r w:rsidR="0072220F" w:rsidRPr="006730DE">
        <w:rPr>
          <w:sz w:val="28"/>
          <w:szCs w:val="28"/>
        </w:rPr>
        <w:t>.</w:t>
      </w:r>
    </w:p>
    <w:p w:rsidR="0072220F" w:rsidRPr="00BA0A82" w:rsidRDefault="0072220F" w:rsidP="00D20917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Идентификация производилась в избранных участках. </w:t>
      </w:r>
      <w:r w:rsidRPr="00BA0A82">
        <w:rPr>
          <w:color w:val="auto"/>
          <w:sz w:val="28"/>
          <w:szCs w:val="28"/>
        </w:rPr>
        <w:t>Первый участок содерж</w:t>
      </w:r>
      <w:r>
        <w:rPr>
          <w:color w:val="auto"/>
          <w:sz w:val="28"/>
          <w:szCs w:val="28"/>
        </w:rPr>
        <w:t>ит промежуток длин волн от 485,7</w:t>
      </w:r>
      <w:r w:rsidRPr="00BA0A82">
        <w:rPr>
          <w:color w:val="auto"/>
          <w:sz w:val="28"/>
          <w:szCs w:val="28"/>
        </w:rPr>
        <w:t xml:space="preserve"> нм до </w:t>
      </w:r>
      <w:r>
        <w:rPr>
          <w:color w:val="auto"/>
          <w:sz w:val="28"/>
          <w:szCs w:val="28"/>
        </w:rPr>
        <w:t>487,3 нм, представлен на рисунке 8</w:t>
      </w:r>
      <w:r w:rsidRPr="00BA0A82">
        <w:rPr>
          <w:color w:val="auto"/>
          <w:sz w:val="28"/>
          <w:szCs w:val="28"/>
        </w:rPr>
        <w:t>. Видно, что на нем много близко расположенных узких линий и одна широкая, принадлежащая водороду серии Бальмера. Подробные результаты содержатся в таблице 3.</w:t>
      </w:r>
    </w:p>
    <w:p w:rsidR="0072220F" w:rsidRDefault="0072220F" w:rsidP="00E4551D">
      <w:pPr>
        <w:spacing w:line="360" w:lineRule="auto"/>
        <w:jc w:val="center"/>
        <w:rPr>
          <w:sz w:val="28"/>
          <w:szCs w:val="28"/>
        </w:rPr>
      </w:pPr>
    </w:p>
    <w:p w:rsidR="003F35F4" w:rsidRDefault="003F35F4" w:rsidP="00E4551D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76288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20F" w:rsidRDefault="0072220F" w:rsidP="00E4551D">
      <w:pPr>
        <w:spacing w:line="360" w:lineRule="auto"/>
        <w:jc w:val="center"/>
        <w:rPr>
          <w:sz w:val="28"/>
          <w:szCs w:val="28"/>
        </w:rPr>
      </w:pPr>
    </w:p>
    <w:p w:rsidR="003F35F4" w:rsidRDefault="005F2614" w:rsidP="00E455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8</w:t>
      </w:r>
      <w:r w:rsidR="003F35F4">
        <w:rPr>
          <w:sz w:val="28"/>
          <w:szCs w:val="28"/>
        </w:rPr>
        <w:t xml:space="preserve"> </w:t>
      </w:r>
      <w:r w:rsidR="003F35F4" w:rsidRPr="000253A1">
        <w:rPr>
          <w:sz w:val="28"/>
          <w:szCs w:val="28"/>
        </w:rPr>
        <w:t>―</w:t>
      </w:r>
      <w:r w:rsidR="003F35F4">
        <w:rPr>
          <w:sz w:val="28"/>
          <w:szCs w:val="28"/>
        </w:rPr>
        <w:t xml:space="preserve"> </w:t>
      </w:r>
      <w:r w:rsidR="00500E87">
        <w:rPr>
          <w:sz w:val="28"/>
          <w:szCs w:val="28"/>
        </w:rPr>
        <w:t>С</w:t>
      </w:r>
      <w:r w:rsidR="003F35F4">
        <w:rPr>
          <w:sz w:val="28"/>
          <w:szCs w:val="28"/>
        </w:rPr>
        <w:t xml:space="preserve">пектр водорода длиной волны </w:t>
      </w:r>
      <w:r w:rsidR="003F35F4" w:rsidRPr="00A0103F">
        <w:rPr>
          <w:sz w:val="28"/>
          <w:szCs w:val="28"/>
        </w:rPr>
        <w:t>486</w:t>
      </w:r>
      <w:r w:rsidR="003F35F4">
        <w:rPr>
          <w:sz w:val="28"/>
          <w:szCs w:val="28"/>
        </w:rPr>
        <w:t>нм</w:t>
      </w:r>
    </w:p>
    <w:p w:rsidR="0072220F" w:rsidRDefault="0072220F" w:rsidP="00D20917">
      <w:pPr>
        <w:spacing w:line="360" w:lineRule="auto"/>
        <w:ind w:firstLine="709"/>
        <w:jc w:val="both"/>
        <w:rPr>
          <w:sz w:val="28"/>
          <w:szCs w:val="28"/>
        </w:rPr>
      </w:pPr>
    </w:p>
    <w:p w:rsidR="00B93A90" w:rsidRPr="0003106A" w:rsidRDefault="00B93A90" w:rsidP="00331A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4E3625">
        <w:rPr>
          <w:sz w:val="28"/>
          <w:szCs w:val="28"/>
        </w:rPr>
        <w:t>3</w:t>
      </w:r>
      <w:r w:rsidRPr="00476711">
        <w:rPr>
          <w:sz w:val="28"/>
          <w:szCs w:val="28"/>
        </w:rPr>
        <w:t xml:space="preserve"> </w:t>
      </w:r>
      <w:r w:rsidR="002D0F32" w:rsidRPr="000253A1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="0072220F">
        <w:rPr>
          <w:sz w:val="28"/>
          <w:szCs w:val="28"/>
        </w:rPr>
        <w:t>Результаты идентификации</w:t>
      </w:r>
      <w:r w:rsidR="004E3625">
        <w:rPr>
          <w:sz w:val="28"/>
          <w:szCs w:val="28"/>
        </w:rPr>
        <w:t xml:space="preserve"> </w:t>
      </w:r>
      <w:r w:rsidR="0072220F">
        <w:rPr>
          <w:sz w:val="28"/>
          <w:szCs w:val="28"/>
        </w:rPr>
        <w:t xml:space="preserve">линий в спектре </w:t>
      </w:r>
      <w:r w:rsidR="0072220F" w:rsidRPr="0073353B">
        <w:rPr>
          <w:sz w:val="28"/>
          <w:szCs w:val="28"/>
        </w:rPr>
        <w:t>KIC 4177025</w:t>
      </w:r>
      <w:r w:rsidR="0072220F">
        <w:rPr>
          <w:sz w:val="28"/>
          <w:szCs w:val="28"/>
        </w:rPr>
        <w:t>,</w:t>
      </w:r>
      <w:r w:rsidR="0072220F" w:rsidRPr="0073353B">
        <w:rPr>
          <w:sz w:val="28"/>
          <w:szCs w:val="28"/>
        </w:rPr>
        <w:t xml:space="preserve"> </w:t>
      </w:r>
      <w:r w:rsidR="00440326">
        <w:rPr>
          <w:sz w:val="28"/>
          <w:szCs w:val="28"/>
        </w:rPr>
        <w:t>промежуток длин волн от 485,7</w:t>
      </w:r>
      <w:r w:rsidR="0072220F">
        <w:rPr>
          <w:sz w:val="28"/>
          <w:szCs w:val="28"/>
        </w:rPr>
        <w:t xml:space="preserve"> до 487,3</w:t>
      </w:r>
      <w:r w:rsidR="00440326">
        <w:rPr>
          <w:sz w:val="28"/>
          <w:szCs w:val="28"/>
        </w:rPr>
        <w:t xml:space="preserve"> нм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2977"/>
      </w:tblGrid>
      <w:tr w:rsidR="003F35F4" w:rsidRPr="000C0F94" w:rsidTr="00893685">
        <w:tc>
          <w:tcPr>
            <w:tcW w:w="562" w:type="dxa"/>
            <w:vAlign w:val="center"/>
          </w:tcPr>
          <w:p w:rsidR="003F35F4" w:rsidRPr="000C0F94" w:rsidRDefault="000C0F94" w:rsidP="00331A3C">
            <w:pPr>
              <w:jc w:val="both"/>
            </w:pPr>
            <w:r w:rsidRPr="000C0F94">
              <w:rPr>
                <w:shd w:val="clear" w:color="auto" w:fill="FFFFFF"/>
              </w:rPr>
              <w:t>№</w:t>
            </w:r>
          </w:p>
        </w:tc>
        <w:tc>
          <w:tcPr>
            <w:tcW w:w="2835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Наблюдаемая длина волны</w:t>
            </w:r>
          </w:p>
        </w:tc>
        <w:tc>
          <w:tcPr>
            <w:tcW w:w="2552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Табличная длина волны</w:t>
            </w:r>
          </w:p>
        </w:tc>
        <w:tc>
          <w:tcPr>
            <w:tcW w:w="2977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Соответствующий элемент</w:t>
            </w:r>
          </w:p>
        </w:tc>
      </w:tr>
      <w:tr w:rsidR="003F35F4" w:rsidRPr="000C0F94" w:rsidTr="00893685">
        <w:tc>
          <w:tcPr>
            <w:tcW w:w="562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1</w:t>
            </w:r>
          </w:p>
        </w:tc>
        <w:tc>
          <w:tcPr>
            <w:tcW w:w="2835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485</w:t>
            </w:r>
            <w:r w:rsidR="00440326" w:rsidRPr="000C0F94">
              <w:rPr>
                <w:lang w:val="en-US"/>
              </w:rPr>
              <w:t>,</w:t>
            </w:r>
            <w:r w:rsidR="00440326" w:rsidRPr="000C0F94">
              <w:t>9</w:t>
            </w:r>
            <w:r w:rsidRPr="000C0F94">
              <w:t>7642</w:t>
            </w:r>
          </w:p>
        </w:tc>
        <w:tc>
          <w:tcPr>
            <w:tcW w:w="2552" w:type="dxa"/>
            <w:vAlign w:val="center"/>
          </w:tcPr>
          <w:p w:rsidR="003F35F4" w:rsidRPr="000C0F94" w:rsidRDefault="00440326" w:rsidP="00331A3C">
            <w:pPr>
              <w:jc w:val="both"/>
            </w:pPr>
            <w:r w:rsidRPr="000C0F94">
              <w:t>485</w:t>
            </w:r>
            <w:r w:rsidRPr="000C0F94">
              <w:rPr>
                <w:lang w:val="en-US"/>
              </w:rPr>
              <w:t>,</w:t>
            </w:r>
            <w:r w:rsidRPr="000C0F94">
              <w:t>9</w:t>
            </w:r>
            <w:r w:rsidR="003F35F4" w:rsidRPr="000C0F94">
              <w:t>7411</w:t>
            </w:r>
          </w:p>
        </w:tc>
        <w:tc>
          <w:tcPr>
            <w:tcW w:w="2977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Fe I</w:t>
            </w:r>
          </w:p>
        </w:tc>
      </w:tr>
      <w:tr w:rsidR="003F35F4" w:rsidRPr="000C0F94" w:rsidTr="00893685">
        <w:tc>
          <w:tcPr>
            <w:tcW w:w="562" w:type="dxa"/>
            <w:vMerge w:val="restart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3F35F4" w:rsidRPr="00BB79DC" w:rsidRDefault="003F35F4" w:rsidP="00331A3C">
            <w:pPr>
              <w:jc w:val="both"/>
            </w:pPr>
            <w:r w:rsidRPr="00BB79DC">
              <w:t>486</w:t>
            </w:r>
            <w:r w:rsidR="00440326" w:rsidRPr="00BB79DC">
              <w:rPr>
                <w:lang w:val="en-US"/>
              </w:rPr>
              <w:t>,</w:t>
            </w:r>
            <w:r w:rsidRPr="00BB79DC">
              <w:t>1.0137</w:t>
            </w:r>
          </w:p>
        </w:tc>
        <w:tc>
          <w:tcPr>
            <w:tcW w:w="2552" w:type="dxa"/>
            <w:vAlign w:val="center"/>
          </w:tcPr>
          <w:p w:rsidR="003F35F4" w:rsidRPr="000C0F94" w:rsidRDefault="00440326" w:rsidP="00331A3C">
            <w:pPr>
              <w:jc w:val="both"/>
            </w:pPr>
            <w:r w:rsidRPr="000C0F94">
              <w:t>486</w:t>
            </w:r>
            <w:r w:rsidRPr="000C0F94">
              <w:rPr>
                <w:lang w:val="en-US"/>
              </w:rPr>
              <w:t>,</w:t>
            </w:r>
            <w:r w:rsidRPr="000C0F94">
              <w:t>1</w:t>
            </w:r>
            <w:r w:rsidR="003F35F4" w:rsidRPr="000C0F94">
              <w:t>1966</w:t>
            </w:r>
          </w:p>
        </w:tc>
        <w:tc>
          <w:tcPr>
            <w:tcW w:w="2977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Cr I</w:t>
            </w:r>
          </w:p>
        </w:tc>
      </w:tr>
      <w:tr w:rsidR="003F35F4" w:rsidRPr="000C0F94" w:rsidTr="00893685">
        <w:tc>
          <w:tcPr>
            <w:tcW w:w="562" w:type="dxa"/>
            <w:vMerge/>
            <w:vAlign w:val="center"/>
          </w:tcPr>
          <w:p w:rsidR="003F35F4" w:rsidRPr="000C0F94" w:rsidRDefault="003F35F4" w:rsidP="00331A3C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3F35F4" w:rsidRPr="000C0F94" w:rsidRDefault="003F35F4" w:rsidP="00331A3C">
            <w:pPr>
              <w:jc w:val="both"/>
            </w:pPr>
          </w:p>
        </w:tc>
        <w:tc>
          <w:tcPr>
            <w:tcW w:w="2552" w:type="dxa"/>
            <w:vAlign w:val="center"/>
          </w:tcPr>
          <w:p w:rsidR="003F35F4" w:rsidRPr="000C0F94" w:rsidRDefault="00440326" w:rsidP="00331A3C">
            <w:pPr>
              <w:jc w:val="both"/>
            </w:pPr>
            <w:r w:rsidRPr="000C0F94">
              <w:t>486</w:t>
            </w:r>
            <w:r w:rsidRPr="000C0F94">
              <w:rPr>
                <w:lang w:val="en-US"/>
              </w:rPr>
              <w:t>,</w:t>
            </w:r>
            <w:r w:rsidRPr="000C0F94">
              <w:t>0</w:t>
            </w:r>
            <w:r w:rsidR="003F35F4" w:rsidRPr="000C0F94">
              <w:t>99</w:t>
            </w:r>
          </w:p>
        </w:tc>
        <w:tc>
          <w:tcPr>
            <w:tcW w:w="2977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rPr>
                <w:lang w:val="en-US"/>
              </w:rPr>
              <w:t>U II</w:t>
            </w:r>
          </w:p>
        </w:tc>
      </w:tr>
      <w:tr w:rsidR="003F35F4" w:rsidRPr="000C0F94" w:rsidTr="00893685">
        <w:tc>
          <w:tcPr>
            <w:tcW w:w="562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3</w:t>
            </w:r>
          </w:p>
        </w:tc>
        <w:tc>
          <w:tcPr>
            <w:tcW w:w="2835" w:type="dxa"/>
            <w:vAlign w:val="center"/>
          </w:tcPr>
          <w:p w:rsidR="003F35F4" w:rsidRPr="000C0F94" w:rsidRDefault="00440326" w:rsidP="00331A3C">
            <w:pPr>
              <w:jc w:val="both"/>
            </w:pPr>
            <w:r w:rsidRPr="000C0F94">
              <w:t>486</w:t>
            </w:r>
            <w:r w:rsidRPr="000C0F94">
              <w:rPr>
                <w:lang w:val="en-US"/>
              </w:rPr>
              <w:t>,</w:t>
            </w:r>
            <w:r w:rsidRPr="000C0F94">
              <w:t>1</w:t>
            </w:r>
            <w:r w:rsidR="003F35F4" w:rsidRPr="000C0F94">
              <w:t>4097</w:t>
            </w:r>
          </w:p>
        </w:tc>
        <w:tc>
          <w:tcPr>
            <w:tcW w:w="2552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486</w:t>
            </w:r>
            <w:r w:rsidR="00440326" w:rsidRPr="000C0F94">
              <w:rPr>
                <w:lang w:val="en-US"/>
              </w:rPr>
              <w:t>,</w:t>
            </w:r>
            <w:r w:rsidRPr="000C0F94">
              <w:t>135</w:t>
            </w:r>
          </w:p>
        </w:tc>
        <w:tc>
          <w:tcPr>
            <w:tcW w:w="2977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H I</w:t>
            </w:r>
          </w:p>
        </w:tc>
      </w:tr>
      <w:tr w:rsidR="003F35F4" w:rsidRPr="000C0F94" w:rsidTr="00893685">
        <w:tc>
          <w:tcPr>
            <w:tcW w:w="562" w:type="dxa"/>
            <w:vMerge w:val="restart"/>
            <w:vAlign w:val="center"/>
          </w:tcPr>
          <w:p w:rsidR="003F35F4" w:rsidRPr="00BB79DC" w:rsidRDefault="003F35F4" w:rsidP="00331A3C">
            <w:pPr>
              <w:jc w:val="both"/>
            </w:pPr>
            <w:r w:rsidRPr="00BB79DC"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3F35F4" w:rsidRPr="00BB79DC" w:rsidRDefault="00440326" w:rsidP="00331A3C">
            <w:pPr>
              <w:jc w:val="both"/>
            </w:pPr>
            <w:r w:rsidRPr="00BB79DC">
              <w:t>486</w:t>
            </w:r>
            <w:r w:rsidRPr="00BB79DC">
              <w:rPr>
                <w:lang w:val="en-US"/>
              </w:rPr>
              <w:t>,</w:t>
            </w:r>
            <w:r w:rsidRPr="00BB79DC">
              <w:t>1</w:t>
            </w:r>
            <w:r w:rsidR="003F35F4" w:rsidRPr="00BB79DC">
              <w:t>8369</w:t>
            </w:r>
          </w:p>
        </w:tc>
        <w:tc>
          <w:tcPr>
            <w:tcW w:w="2552" w:type="dxa"/>
            <w:vAlign w:val="center"/>
          </w:tcPr>
          <w:p w:rsidR="003F35F4" w:rsidRPr="000C0F94" w:rsidRDefault="003F35F4" w:rsidP="00331A3C">
            <w:pPr>
              <w:tabs>
                <w:tab w:val="left" w:pos="1944"/>
              </w:tabs>
              <w:jc w:val="both"/>
            </w:pPr>
            <w:r w:rsidRPr="000C0F94">
              <w:t>486</w:t>
            </w:r>
            <w:r w:rsidR="00440326" w:rsidRPr="000C0F94">
              <w:rPr>
                <w:lang w:val="en-US"/>
              </w:rPr>
              <w:t>,</w:t>
            </w:r>
            <w:r w:rsidRPr="000C0F94">
              <w:t>184</w:t>
            </w:r>
          </w:p>
        </w:tc>
        <w:tc>
          <w:tcPr>
            <w:tcW w:w="2977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Kr I</w:t>
            </w:r>
          </w:p>
        </w:tc>
      </w:tr>
      <w:tr w:rsidR="003F35F4" w:rsidRPr="000C0F94" w:rsidTr="00893685">
        <w:tc>
          <w:tcPr>
            <w:tcW w:w="562" w:type="dxa"/>
            <w:vMerge/>
            <w:vAlign w:val="center"/>
          </w:tcPr>
          <w:p w:rsidR="003F35F4" w:rsidRPr="000C0F94" w:rsidRDefault="003F35F4" w:rsidP="00331A3C">
            <w:pPr>
              <w:jc w:val="both"/>
            </w:pPr>
          </w:p>
        </w:tc>
        <w:tc>
          <w:tcPr>
            <w:tcW w:w="2835" w:type="dxa"/>
            <w:vMerge/>
            <w:vAlign w:val="center"/>
          </w:tcPr>
          <w:p w:rsidR="003F35F4" w:rsidRPr="000C0F94" w:rsidRDefault="003F35F4" w:rsidP="00331A3C">
            <w:pPr>
              <w:jc w:val="both"/>
            </w:pPr>
          </w:p>
        </w:tc>
        <w:tc>
          <w:tcPr>
            <w:tcW w:w="2552" w:type="dxa"/>
            <w:vAlign w:val="center"/>
          </w:tcPr>
          <w:p w:rsidR="003F35F4" w:rsidRPr="000C0F94" w:rsidRDefault="003F35F4" w:rsidP="00331A3C">
            <w:pPr>
              <w:tabs>
                <w:tab w:val="left" w:pos="1944"/>
              </w:tabs>
              <w:jc w:val="both"/>
            </w:pPr>
            <w:r w:rsidRPr="000C0F94">
              <w:t>486</w:t>
            </w:r>
            <w:r w:rsidR="00440326" w:rsidRPr="000C0F94">
              <w:rPr>
                <w:lang w:val="en-US"/>
              </w:rPr>
              <w:t>,</w:t>
            </w:r>
            <w:r w:rsidRPr="000C0F94">
              <w:t>18435</w:t>
            </w:r>
          </w:p>
        </w:tc>
        <w:tc>
          <w:tcPr>
            <w:tcW w:w="2977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W I</w:t>
            </w:r>
          </w:p>
        </w:tc>
      </w:tr>
      <w:tr w:rsidR="003F35F4" w:rsidRPr="000C0F94" w:rsidTr="00893685">
        <w:tc>
          <w:tcPr>
            <w:tcW w:w="562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5</w:t>
            </w:r>
          </w:p>
        </w:tc>
        <w:tc>
          <w:tcPr>
            <w:tcW w:w="2835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486</w:t>
            </w:r>
            <w:r w:rsidR="00440326" w:rsidRPr="000C0F94">
              <w:rPr>
                <w:lang w:val="en-US"/>
              </w:rPr>
              <w:t>,</w:t>
            </w:r>
            <w:r w:rsidR="00440326" w:rsidRPr="000C0F94">
              <w:t>3</w:t>
            </w:r>
            <w:r w:rsidRPr="000C0F94">
              <w:t>6655</w:t>
            </w:r>
          </w:p>
        </w:tc>
        <w:tc>
          <w:tcPr>
            <w:tcW w:w="2552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486</w:t>
            </w:r>
            <w:r w:rsidR="00440326" w:rsidRPr="000C0F94">
              <w:rPr>
                <w:lang w:val="en-US"/>
              </w:rPr>
              <w:t>,</w:t>
            </w:r>
            <w:r w:rsidRPr="000C0F94">
              <w:t>36434</w:t>
            </w:r>
          </w:p>
        </w:tc>
        <w:tc>
          <w:tcPr>
            <w:tcW w:w="2977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Fe I</w:t>
            </w:r>
          </w:p>
        </w:tc>
      </w:tr>
      <w:tr w:rsidR="003F35F4" w:rsidRPr="000C0F94" w:rsidTr="00893685">
        <w:tc>
          <w:tcPr>
            <w:tcW w:w="562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6</w:t>
            </w:r>
          </w:p>
        </w:tc>
        <w:tc>
          <w:tcPr>
            <w:tcW w:w="2835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486</w:t>
            </w:r>
            <w:r w:rsidR="00440326" w:rsidRPr="000C0F94">
              <w:rPr>
                <w:lang w:val="en-US"/>
              </w:rPr>
              <w:t>,</w:t>
            </w:r>
            <w:r w:rsidR="00440326" w:rsidRPr="000C0F94">
              <w:t>4</w:t>
            </w:r>
            <w:r w:rsidRPr="000C0F94">
              <w:t>7632</w:t>
            </w:r>
          </w:p>
        </w:tc>
        <w:tc>
          <w:tcPr>
            <w:tcW w:w="2552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486</w:t>
            </w:r>
            <w:r w:rsidR="00440326" w:rsidRPr="000C0F94">
              <w:rPr>
                <w:lang w:val="en-US"/>
              </w:rPr>
              <w:t>,</w:t>
            </w:r>
            <w:r w:rsidRPr="000C0F94">
              <w:t>47502</w:t>
            </w:r>
          </w:p>
        </w:tc>
        <w:tc>
          <w:tcPr>
            <w:tcW w:w="2977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Th I</w:t>
            </w:r>
          </w:p>
        </w:tc>
      </w:tr>
      <w:tr w:rsidR="003F35F4" w:rsidRPr="000C0F94" w:rsidTr="00893685">
        <w:tc>
          <w:tcPr>
            <w:tcW w:w="562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7</w:t>
            </w:r>
          </w:p>
        </w:tc>
        <w:tc>
          <w:tcPr>
            <w:tcW w:w="2835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487</w:t>
            </w:r>
            <w:r w:rsidR="00440326" w:rsidRPr="000C0F94">
              <w:rPr>
                <w:lang w:val="en-US"/>
              </w:rPr>
              <w:t>,</w:t>
            </w:r>
            <w:r w:rsidR="00440326" w:rsidRPr="000C0F94">
              <w:t>1</w:t>
            </w:r>
            <w:r w:rsidRPr="000C0F94">
              <w:t>3472</w:t>
            </w:r>
          </w:p>
        </w:tc>
        <w:tc>
          <w:tcPr>
            <w:tcW w:w="2552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487</w:t>
            </w:r>
            <w:r w:rsidR="00440326" w:rsidRPr="000C0F94">
              <w:rPr>
                <w:lang w:val="en-US"/>
              </w:rPr>
              <w:t>,</w:t>
            </w:r>
            <w:r w:rsidRPr="000C0F94">
              <w:t>13179</w:t>
            </w:r>
          </w:p>
        </w:tc>
        <w:tc>
          <w:tcPr>
            <w:tcW w:w="2977" w:type="dxa"/>
            <w:vAlign w:val="center"/>
          </w:tcPr>
          <w:p w:rsidR="003F35F4" w:rsidRPr="000C0F94" w:rsidRDefault="003F35F4" w:rsidP="00331A3C">
            <w:pPr>
              <w:jc w:val="both"/>
            </w:pPr>
            <w:r w:rsidRPr="000C0F94">
              <w:t>Fe I</w:t>
            </w:r>
          </w:p>
        </w:tc>
      </w:tr>
    </w:tbl>
    <w:p w:rsidR="0063685F" w:rsidRDefault="0063685F" w:rsidP="00D20917">
      <w:pPr>
        <w:spacing w:line="360" w:lineRule="auto"/>
        <w:ind w:firstLine="709"/>
        <w:jc w:val="both"/>
        <w:rPr>
          <w:sz w:val="28"/>
          <w:szCs w:val="28"/>
        </w:rPr>
      </w:pPr>
    </w:p>
    <w:p w:rsidR="00440326" w:rsidRDefault="00440326" w:rsidP="00D20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видно из рисунка 8 наиболее выражена линия водорода (</w:t>
      </w:r>
      <w:r>
        <w:rPr>
          <w:sz w:val="28"/>
          <w:szCs w:val="28"/>
          <w:lang w:val="en-US"/>
        </w:rPr>
        <w:t>H</w:t>
      </w:r>
      <w:r w:rsidRPr="00C2688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). Можно заметить, что линия водорода имеет две линии помехи. Одна из этих линий предположительно является линией хрома (</w:t>
      </w:r>
      <w:r>
        <w:rPr>
          <w:sz w:val="28"/>
          <w:szCs w:val="28"/>
          <w:lang w:val="en-US"/>
        </w:rPr>
        <w:t>Cr</w:t>
      </w:r>
      <w:r w:rsidRPr="00C558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55827">
        <w:rPr>
          <w:sz w:val="28"/>
          <w:szCs w:val="28"/>
        </w:rPr>
        <w:t xml:space="preserve">) </w:t>
      </w:r>
      <w:r>
        <w:rPr>
          <w:sz w:val="28"/>
          <w:szCs w:val="28"/>
        </w:rPr>
        <w:t>или линией ионизированного урана (</w:t>
      </w:r>
      <w:r>
        <w:rPr>
          <w:sz w:val="28"/>
          <w:szCs w:val="28"/>
          <w:lang w:val="en-US"/>
        </w:rPr>
        <w:t>U</w:t>
      </w:r>
      <w:r w:rsidRPr="00C558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). Другая линия может предположительно являться криптоном (</w:t>
      </w:r>
      <w:r>
        <w:rPr>
          <w:sz w:val="28"/>
          <w:szCs w:val="28"/>
          <w:lang w:val="en-US"/>
        </w:rPr>
        <w:t>Kr</w:t>
      </w:r>
      <w:r w:rsidRPr="004D51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4D513D">
        <w:rPr>
          <w:sz w:val="28"/>
          <w:szCs w:val="28"/>
        </w:rPr>
        <w:t>)</w:t>
      </w:r>
      <w:r>
        <w:rPr>
          <w:sz w:val="28"/>
          <w:szCs w:val="28"/>
        </w:rPr>
        <w:t xml:space="preserve"> или вольфрамом (</w:t>
      </w:r>
      <w:r>
        <w:rPr>
          <w:sz w:val="28"/>
          <w:szCs w:val="28"/>
          <w:lang w:val="en-US"/>
        </w:rPr>
        <w:t>W</w:t>
      </w:r>
      <w:r w:rsidRPr="004D51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4D513D">
        <w:rPr>
          <w:sz w:val="28"/>
          <w:szCs w:val="28"/>
        </w:rPr>
        <w:t>).</w:t>
      </w:r>
      <w:r>
        <w:rPr>
          <w:sz w:val="28"/>
          <w:szCs w:val="28"/>
        </w:rPr>
        <w:t xml:space="preserve"> Линии 1, 5 и 7 являются железом (</w:t>
      </w:r>
      <w:r>
        <w:rPr>
          <w:sz w:val="28"/>
          <w:szCs w:val="28"/>
          <w:lang w:val="en-US"/>
        </w:rPr>
        <w:t>Fe</w:t>
      </w:r>
      <w:r w:rsidRPr="00B93A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93A90">
        <w:rPr>
          <w:sz w:val="28"/>
          <w:szCs w:val="28"/>
        </w:rPr>
        <w:t>)</w:t>
      </w:r>
      <w:r>
        <w:rPr>
          <w:sz w:val="28"/>
          <w:szCs w:val="28"/>
        </w:rPr>
        <w:t xml:space="preserve">, линия 6 является торием </w:t>
      </w:r>
      <w:r w:rsidRPr="00B93A90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Th</w:t>
      </w:r>
      <w:r w:rsidRPr="00B93A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93A9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0326" w:rsidRDefault="00440326" w:rsidP="00D20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участок содержит промежуток длин волн от 588,8 до 590 нм, представлен на рисунке 9. Видно, что на нем наблюдаются 2 интенсивные широкие линии и 4 наиболее интенсивные узкие линии. Подробные результаты содержатся в таблице 4.</w:t>
      </w:r>
    </w:p>
    <w:p w:rsidR="0063685F" w:rsidRDefault="0063685F" w:rsidP="00D20917">
      <w:pPr>
        <w:spacing w:line="360" w:lineRule="auto"/>
        <w:ind w:firstLine="709"/>
        <w:jc w:val="both"/>
        <w:rPr>
          <w:sz w:val="28"/>
          <w:szCs w:val="28"/>
        </w:rPr>
      </w:pPr>
    </w:p>
    <w:p w:rsidR="003F35F4" w:rsidRDefault="003F35F4" w:rsidP="00331A3C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55711" cy="2811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824" cy="282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326" w:rsidRDefault="00440326" w:rsidP="00331A3C">
      <w:pPr>
        <w:spacing w:line="360" w:lineRule="auto"/>
        <w:jc w:val="center"/>
        <w:rPr>
          <w:sz w:val="28"/>
          <w:szCs w:val="28"/>
        </w:rPr>
      </w:pPr>
    </w:p>
    <w:p w:rsidR="003F35F4" w:rsidRDefault="005F2614" w:rsidP="00331A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9</w:t>
      </w:r>
      <w:r w:rsidR="003F35F4">
        <w:rPr>
          <w:sz w:val="28"/>
          <w:szCs w:val="28"/>
        </w:rPr>
        <w:t xml:space="preserve"> </w:t>
      </w:r>
      <w:r w:rsidR="003F35F4" w:rsidRPr="000253A1">
        <w:rPr>
          <w:sz w:val="28"/>
          <w:szCs w:val="28"/>
        </w:rPr>
        <w:t>―</w:t>
      </w:r>
      <w:r w:rsidR="003F35F4">
        <w:rPr>
          <w:sz w:val="28"/>
          <w:szCs w:val="28"/>
        </w:rPr>
        <w:t xml:space="preserve"> </w:t>
      </w:r>
      <w:r w:rsidR="00331A3C">
        <w:rPr>
          <w:sz w:val="28"/>
          <w:szCs w:val="28"/>
        </w:rPr>
        <w:t>С</w:t>
      </w:r>
      <w:r w:rsidR="003F35F4">
        <w:rPr>
          <w:sz w:val="28"/>
          <w:szCs w:val="28"/>
        </w:rPr>
        <w:t>пектр</w:t>
      </w:r>
      <w:r w:rsidR="004E3625">
        <w:rPr>
          <w:sz w:val="28"/>
          <w:szCs w:val="28"/>
        </w:rPr>
        <w:t xml:space="preserve"> интенсивной линии</w:t>
      </w:r>
      <w:r w:rsidR="003F35F4">
        <w:rPr>
          <w:sz w:val="28"/>
          <w:szCs w:val="28"/>
        </w:rPr>
        <w:t xml:space="preserve"> натрия длиной волны 589нм</w:t>
      </w:r>
    </w:p>
    <w:p w:rsidR="00440326" w:rsidRPr="003F35F4" w:rsidRDefault="00440326" w:rsidP="00D20917">
      <w:pPr>
        <w:spacing w:line="360" w:lineRule="auto"/>
        <w:ind w:firstLine="709"/>
        <w:jc w:val="both"/>
        <w:rPr>
          <w:noProof/>
        </w:rPr>
      </w:pPr>
    </w:p>
    <w:p w:rsidR="00C86284" w:rsidRDefault="003F35F4" w:rsidP="00D20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</w:t>
      </w:r>
      <w:r w:rsidR="005F2614" w:rsidRPr="005F2614">
        <w:rPr>
          <w:sz w:val="28"/>
          <w:szCs w:val="28"/>
        </w:rPr>
        <w:t>9</w:t>
      </w:r>
      <w:r>
        <w:rPr>
          <w:sz w:val="28"/>
          <w:szCs w:val="28"/>
        </w:rPr>
        <w:t xml:space="preserve"> –</w:t>
      </w:r>
      <w:r w:rsidRPr="00C53EBC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выражены две линии натрия (</w:t>
      </w:r>
      <w:r>
        <w:rPr>
          <w:sz w:val="28"/>
          <w:szCs w:val="28"/>
          <w:lang w:val="en-US"/>
        </w:rPr>
        <w:t>Na</w:t>
      </w:r>
      <w:r w:rsidRPr="00C53E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– линия 1 и линия 5. Интересны линии 2 и 7, с их линиями шума 3 и 6 соответственно. Линия 2 является ионизированным стронцием (</w:t>
      </w:r>
      <w:r>
        <w:rPr>
          <w:sz w:val="28"/>
          <w:szCs w:val="28"/>
          <w:lang w:val="en-US"/>
        </w:rPr>
        <w:t>Sr</w:t>
      </w:r>
      <w:r w:rsidRPr="008632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86324D">
        <w:rPr>
          <w:sz w:val="28"/>
          <w:szCs w:val="28"/>
        </w:rPr>
        <w:t>)</w:t>
      </w:r>
      <w:r>
        <w:rPr>
          <w:sz w:val="28"/>
          <w:szCs w:val="28"/>
        </w:rPr>
        <w:t>, линия 3 является торием (</w:t>
      </w:r>
      <w:r>
        <w:rPr>
          <w:sz w:val="28"/>
          <w:szCs w:val="28"/>
          <w:lang w:val="en-US"/>
        </w:rPr>
        <w:t>Th</w:t>
      </w:r>
      <w:r w:rsidRPr="008632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6324D">
        <w:rPr>
          <w:sz w:val="28"/>
          <w:szCs w:val="28"/>
        </w:rPr>
        <w:t>)</w:t>
      </w:r>
      <w:r>
        <w:rPr>
          <w:sz w:val="28"/>
          <w:szCs w:val="28"/>
        </w:rPr>
        <w:t>. Линия 6 является железом (</w:t>
      </w:r>
      <w:r>
        <w:rPr>
          <w:sz w:val="28"/>
          <w:szCs w:val="28"/>
          <w:lang w:val="en-US"/>
        </w:rPr>
        <w:t>Fe</w:t>
      </w:r>
      <w:r w:rsidRPr="008632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6324D">
        <w:rPr>
          <w:sz w:val="28"/>
          <w:szCs w:val="28"/>
        </w:rPr>
        <w:t>)</w:t>
      </w:r>
      <w:r>
        <w:rPr>
          <w:sz w:val="28"/>
          <w:szCs w:val="28"/>
        </w:rPr>
        <w:t>, линия 7 предположительно является ионизированным криптоном (</w:t>
      </w:r>
      <w:r>
        <w:rPr>
          <w:sz w:val="28"/>
          <w:szCs w:val="28"/>
          <w:lang w:val="en-US"/>
        </w:rPr>
        <w:t>Kr</w:t>
      </w:r>
      <w:r w:rsidRPr="008632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86324D">
        <w:rPr>
          <w:sz w:val="28"/>
          <w:szCs w:val="28"/>
        </w:rPr>
        <w:t>)</w:t>
      </w:r>
      <w:r>
        <w:rPr>
          <w:sz w:val="28"/>
          <w:szCs w:val="28"/>
        </w:rPr>
        <w:t xml:space="preserve"> или ионизированным ванадием</w:t>
      </w:r>
      <w:r w:rsidRPr="008632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Pr="008632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86324D">
        <w:rPr>
          <w:sz w:val="28"/>
          <w:szCs w:val="28"/>
        </w:rPr>
        <w:t>)</w:t>
      </w:r>
      <w:r>
        <w:rPr>
          <w:sz w:val="28"/>
          <w:szCs w:val="28"/>
        </w:rPr>
        <w:t>. Линия 4 является никелем (</w:t>
      </w:r>
      <w:r>
        <w:rPr>
          <w:sz w:val="28"/>
          <w:szCs w:val="28"/>
          <w:lang w:val="en-US"/>
        </w:rPr>
        <w:t>Ni</w:t>
      </w:r>
      <w:r w:rsidRPr="00B93A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93A90">
        <w:rPr>
          <w:sz w:val="28"/>
          <w:szCs w:val="28"/>
        </w:rPr>
        <w:t>)</w:t>
      </w:r>
      <w:r>
        <w:rPr>
          <w:sz w:val="28"/>
          <w:szCs w:val="28"/>
        </w:rPr>
        <w:t>, линия 8 является торием (</w:t>
      </w:r>
      <w:r>
        <w:rPr>
          <w:sz w:val="28"/>
          <w:szCs w:val="28"/>
          <w:lang w:val="en-US"/>
        </w:rPr>
        <w:t>Th</w:t>
      </w:r>
      <w:r w:rsidRPr="00B93A9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B93A90">
        <w:rPr>
          <w:sz w:val="28"/>
          <w:szCs w:val="28"/>
        </w:rPr>
        <w:t>)</w:t>
      </w:r>
    </w:p>
    <w:p w:rsidR="00B93A90" w:rsidRPr="00476711" w:rsidRDefault="00B93A90" w:rsidP="006368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Pr="008C61CA">
        <w:rPr>
          <w:sz w:val="28"/>
          <w:szCs w:val="28"/>
        </w:rPr>
        <w:t>4</w:t>
      </w:r>
      <w:r w:rsidR="002D0F32">
        <w:rPr>
          <w:sz w:val="28"/>
          <w:szCs w:val="28"/>
        </w:rPr>
        <w:t xml:space="preserve"> </w:t>
      </w:r>
      <w:r w:rsidR="002D0F32" w:rsidRPr="000253A1">
        <w:rPr>
          <w:sz w:val="28"/>
          <w:szCs w:val="28"/>
        </w:rPr>
        <w:t>―</w:t>
      </w:r>
      <w:r w:rsidRPr="00476711">
        <w:rPr>
          <w:sz w:val="28"/>
          <w:szCs w:val="28"/>
        </w:rPr>
        <w:t xml:space="preserve"> </w:t>
      </w:r>
      <w:r w:rsidR="00440326">
        <w:rPr>
          <w:sz w:val="28"/>
          <w:szCs w:val="28"/>
        </w:rPr>
        <w:t xml:space="preserve">Результаты идентификации линий в спектре </w:t>
      </w:r>
      <w:r w:rsidR="00440326" w:rsidRPr="0073353B">
        <w:rPr>
          <w:sz w:val="28"/>
          <w:szCs w:val="28"/>
        </w:rPr>
        <w:t>KIC 4177025</w:t>
      </w:r>
      <w:r w:rsidR="00440326">
        <w:rPr>
          <w:sz w:val="28"/>
          <w:szCs w:val="28"/>
        </w:rPr>
        <w:t>, промежуток длин волн от 588,8 до 590 нм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2835"/>
      </w:tblGrid>
      <w:tr w:rsidR="003F35F4" w:rsidRPr="00C86284" w:rsidTr="00893685">
        <w:tc>
          <w:tcPr>
            <w:tcW w:w="562" w:type="dxa"/>
            <w:vAlign w:val="center"/>
          </w:tcPr>
          <w:p w:rsidR="003F35F4" w:rsidRPr="00C86284" w:rsidRDefault="000C0F94" w:rsidP="0063685F">
            <w:pPr>
              <w:jc w:val="both"/>
              <w:rPr>
                <w:lang w:val="en-US"/>
              </w:rPr>
            </w:pPr>
            <w:r w:rsidRPr="00C86284">
              <w:rPr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Наблюдаемая длина волны</w:t>
            </w:r>
          </w:p>
        </w:tc>
        <w:tc>
          <w:tcPr>
            <w:tcW w:w="255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Табличная длина волны</w:t>
            </w:r>
          </w:p>
        </w:tc>
        <w:tc>
          <w:tcPr>
            <w:tcW w:w="2835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Соответствующий элемент</w:t>
            </w:r>
          </w:p>
        </w:tc>
      </w:tr>
      <w:tr w:rsidR="003F35F4" w:rsidRPr="00C86284" w:rsidTr="00893685">
        <w:tc>
          <w:tcPr>
            <w:tcW w:w="56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1</w:t>
            </w:r>
          </w:p>
        </w:tc>
        <w:tc>
          <w:tcPr>
            <w:tcW w:w="2977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588</w:t>
            </w:r>
            <w:r w:rsidR="00440326" w:rsidRPr="00C86284">
              <w:rPr>
                <w:lang w:val="en-US"/>
              </w:rPr>
              <w:t>,</w:t>
            </w:r>
            <w:r w:rsidRPr="00C86284">
              <w:t>99502</w:t>
            </w:r>
          </w:p>
        </w:tc>
        <w:tc>
          <w:tcPr>
            <w:tcW w:w="255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588</w:t>
            </w:r>
            <w:r w:rsidR="00440326" w:rsidRPr="00C86284">
              <w:rPr>
                <w:lang w:val="en-US"/>
              </w:rPr>
              <w:t>,</w:t>
            </w:r>
            <w:r w:rsidRPr="00C86284">
              <w:t>995095</w:t>
            </w:r>
          </w:p>
        </w:tc>
        <w:tc>
          <w:tcPr>
            <w:tcW w:w="2835" w:type="dxa"/>
            <w:vAlign w:val="center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rPr>
                <w:lang w:val="en-US"/>
              </w:rPr>
              <w:t>Na I</w:t>
            </w:r>
          </w:p>
        </w:tc>
      </w:tr>
      <w:tr w:rsidR="003F35F4" w:rsidRPr="00C86284" w:rsidTr="00893685">
        <w:tc>
          <w:tcPr>
            <w:tcW w:w="56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2</w:t>
            </w:r>
          </w:p>
        </w:tc>
        <w:tc>
          <w:tcPr>
            <w:tcW w:w="2977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15244</w:t>
            </w:r>
          </w:p>
        </w:tc>
        <w:tc>
          <w:tcPr>
            <w:tcW w:w="255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1503</w:t>
            </w:r>
          </w:p>
        </w:tc>
        <w:tc>
          <w:tcPr>
            <w:tcW w:w="2835" w:type="dxa"/>
            <w:vAlign w:val="center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rPr>
                <w:lang w:val="en-US"/>
              </w:rPr>
              <w:t>Sr III</w:t>
            </w:r>
          </w:p>
        </w:tc>
      </w:tr>
      <w:tr w:rsidR="003F35F4" w:rsidRPr="00C86284" w:rsidTr="00893685">
        <w:tc>
          <w:tcPr>
            <w:tcW w:w="56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3</w:t>
            </w:r>
          </w:p>
        </w:tc>
        <w:tc>
          <w:tcPr>
            <w:tcW w:w="2977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17441</w:t>
            </w:r>
          </w:p>
        </w:tc>
        <w:tc>
          <w:tcPr>
            <w:tcW w:w="255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1774</w:t>
            </w:r>
          </w:p>
        </w:tc>
        <w:tc>
          <w:tcPr>
            <w:tcW w:w="2835" w:type="dxa"/>
            <w:vAlign w:val="center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rPr>
                <w:lang w:val="en-US"/>
              </w:rPr>
              <w:t>Th I</w:t>
            </w:r>
          </w:p>
        </w:tc>
      </w:tr>
      <w:tr w:rsidR="003F35F4" w:rsidRPr="00C86284" w:rsidTr="00893685">
        <w:tc>
          <w:tcPr>
            <w:tcW w:w="56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4</w:t>
            </w:r>
          </w:p>
        </w:tc>
        <w:tc>
          <w:tcPr>
            <w:tcW w:w="2977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28789</w:t>
            </w:r>
          </w:p>
        </w:tc>
        <w:tc>
          <w:tcPr>
            <w:tcW w:w="255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288</w:t>
            </w:r>
          </w:p>
        </w:tc>
        <w:tc>
          <w:tcPr>
            <w:tcW w:w="2835" w:type="dxa"/>
            <w:vAlign w:val="center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rPr>
                <w:lang w:val="en-US"/>
              </w:rPr>
              <w:t>Ni I</w:t>
            </w:r>
          </w:p>
        </w:tc>
      </w:tr>
      <w:tr w:rsidR="003F35F4" w:rsidRPr="00C86284" w:rsidTr="00893685">
        <w:tc>
          <w:tcPr>
            <w:tcW w:w="56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</w:t>
            </w:r>
          </w:p>
        </w:tc>
        <w:tc>
          <w:tcPr>
            <w:tcW w:w="2977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59546</w:t>
            </w:r>
          </w:p>
        </w:tc>
        <w:tc>
          <w:tcPr>
            <w:tcW w:w="255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588</w:t>
            </w:r>
            <w:r w:rsidR="00440326" w:rsidRPr="00C86284">
              <w:rPr>
                <w:lang w:val="en-US"/>
              </w:rPr>
              <w:t>,</w:t>
            </w:r>
            <w:r w:rsidRPr="00C86284">
              <w:t>995095</w:t>
            </w:r>
          </w:p>
        </w:tc>
        <w:tc>
          <w:tcPr>
            <w:tcW w:w="2835" w:type="dxa"/>
            <w:vAlign w:val="center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rPr>
                <w:lang w:val="en-US"/>
              </w:rPr>
              <w:t>Na I</w:t>
            </w:r>
          </w:p>
        </w:tc>
      </w:tr>
      <w:tr w:rsidR="003F35F4" w:rsidRPr="00C86284" w:rsidTr="00893685">
        <w:tc>
          <w:tcPr>
            <w:tcW w:w="562" w:type="dxa"/>
            <w:vMerge w:val="restart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74917</w:t>
            </w:r>
          </w:p>
        </w:tc>
        <w:tc>
          <w:tcPr>
            <w:tcW w:w="2552" w:type="dxa"/>
            <w:vAlign w:val="center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746</w:t>
            </w:r>
          </w:p>
        </w:tc>
        <w:tc>
          <w:tcPr>
            <w:tcW w:w="2835" w:type="dxa"/>
            <w:vAlign w:val="center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rPr>
                <w:lang w:val="en-US"/>
              </w:rPr>
              <w:t>Kr II</w:t>
            </w:r>
          </w:p>
        </w:tc>
      </w:tr>
      <w:tr w:rsidR="003F35F4" w:rsidRPr="00C86284" w:rsidTr="00893685">
        <w:tc>
          <w:tcPr>
            <w:tcW w:w="562" w:type="dxa"/>
            <w:vMerge/>
            <w:vAlign w:val="center"/>
          </w:tcPr>
          <w:p w:rsidR="003F35F4" w:rsidRPr="00C86284" w:rsidRDefault="003F35F4" w:rsidP="0063685F">
            <w:pPr>
              <w:jc w:val="both"/>
            </w:pPr>
          </w:p>
        </w:tc>
        <w:tc>
          <w:tcPr>
            <w:tcW w:w="2977" w:type="dxa"/>
            <w:vMerge/>
            <w:vAlign w:val="center"/>
          </w:tcPr>
          <w:p w:rsidR="003F35F4" w:rsidRPr="00C86284" w:rsidRDefault="003F35F4" w:rsidP="0063685F">
            <w:pPr>
              <w:jc w:val="both"/>
            </w:pPr>
          </w:p>
        </w:tc>
        <w:tc>
          <w:tcPr>
            <w:tcW w:w="2552" w:type="dxa"/>
            <w:vAlign w:val="center"/>
          </w:tcPr>
          <w:p w:rsidR="003F35F4" w:rsidRPr="00C86284" w:rsidRDefault="00440326" w:rsidP="0063685F">
            <w:pPr>
              <w:jc w:val="both"/>
            </w:pPr>
            <w:r w:rsidRPr="00C86284">
              <w:rPr>
                <w:lang w:val="en-US"/>
              </w:rPr>
              <w:t>5</w:t>
            </w:r>
            <w:r w:rsidR="003F35F4" w:rsidRPr="00C86284">
              <w:rPr>
                <w:lang w:val="en-US"/>
              </w:rPr>
              <w:t>89</w:t>
            </w:r>
            <w:r w:rsidRPr="00C86284">
              <w:rPr>
                <w:lang w:val="en-US"/>
              </w:rPr>
              <w:t>,</w:t>
            </w:r>
            <w:r w:rsidR="003F35F4" w:rsidRPr="00C86284">
              <w:rPr>
                <w:lang w:val="en-US"/>
              </w:rPr>
              <w:t>7528</w:t>
            </w:r>
          </w:p>
        </w:tc>
        <w:tc>
          <w:tcPr>
            <w:tcW w:w="2835" w:type="dxa"/>
            <w:vAlign w:val="center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rPr>
                <w:lang w:val="en-US"/>
              </w:rPr>
              <w:t>V II</w:t>
            </w:r>
          </w:p>
        </w:tc>
      </w:tr>
      <w:tr w:rsidR="003F35F4" w:rsidRPr="00C86284" w:rsidTr="00893685">
        <w:tc>
          <w:tcPr>
            <w:tcW w:w="56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7</w:t>
            </w:r>
          </w:p>
        </w:tc>
        <w:tc>
          <w:tcPr>
            <w:tcW w:w="2977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7748</w:t>
            </w:r>
          </w:p>
        </w:tc>
        <w:tc>
          <w:tcPr>
            <w:tcW w:w="255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7752</w:t>
            </w:r>
          </w:p>
        </w:tc>
        <w:tc>
          <w:tcPr>
            <w:tcW w:w="2835" w:type="dxa"/>
            <w:vAlign w:val="center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rPr>
                <w:lang w:val="en-US"/>
              </w:rPr>
              <w:t>Fe  I</w:t>
            </w:r>
          </w:p>
        </w:tc>
      </w:tr>
      <w:tr w:rsidR="003F35F4" w:rsidRPr="00C86284" w:rsidTr="00893685">
        <w:tc>
          <w:tcPr>
            <w:tcW w:w="56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8</w:t>
            </w:r>
          </w:p>
        </w:tc>
        <w:tc>
          <w:tcPr>
            <w:tcW w:w="2977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92856</w:t>
            </w:r>
          </w:p>
        </w:tc>
        <w:tc>
          <w:tcPr>
            <w:tcW w:w="2552" w:type="dxa"/>
            <w:vAlign w:val="center"/>
          </w:tcPr>
          <w:p w:rsidR="003F35F4" w:rsidRPr="00C86284" w:rsidRDefault="003F35F4" w:rsidP="0063685F">
            <w:pPr>
              <w:jc w:val="both"/>
            </w:pPr>
            <w:r w:rsidRPr="00C86284">
              <w:t>589</w:t>
            </w:r>
            <w:r w:rsidR="00440326" w:rsidRPr="00C86284">
              <w:rPr>
                <w:lang w:val="en-US"/>
              </w:rPr>
              <w:t>,</w:t>
            </w:r>
            <w:r w:rsidRPr="00C86284">
              <w:t>9302</w:t>
            </w:r>
          </w:p>
        </w:tc>
        <w:tc>
          <w:tcPr>
            <w:tcW w:w="2835" w:type="dxa"/>
            <w:vAlign w:val="center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rPr>
                <w:lang w:val="en-US"/>
              </w:rPr>
              <w:t>Th I</w:t>
            </w:r>
          </w:p>
        </w:tc>
      </w:tr>
    </w:tbl>
    <w:p w:rsidR="002174D0" w:rsidRDefault="002174D0" w:rsidP="00D20917">
      <w:pPr>
        <w:spacing w:line="360" w:lineRule="auto"/>
        <w:ind w:firstLine="709"/>
        <w:jc w:val="both"/>
        <w:rPr>
          <w:sz w:val="28"/>
          <w:szCs w:val="28"/>
        </w:rPr>
      </w:pPr>
    </w:p>
    <w:p w:rsidR="002174D0" w:rsidRPr="002174D0" w:rsidRDefault="002174D0" w:rsidP="00D2091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Третий участок содержит промежуток длин волн от 656 нм до 657 нм, представлен на рисунке </w:t>
      </w:r>
      <w:r w:rsidRPr="002174D0">
        <w:rPr>
          <w:sz w:val="28"/>
          <w:szCs w:val="28"/>
        </w:rPr>
        <w:t>10</w:t>
      </w:r>
      <w:r>
        <w:rPr>
          <w:sz w:val="28"/>
          <w:szCs w:val="28"/>
        </w:rPr>
        <w:t>. Видно, что на нем наиболее широкая и интенсивная линия принадлежит водороду, так же присутствует узкая линия цезия. Также можно заметить, что в красной области спектра концентрация линий меньше, чем в синей. Подробные результаты содержатся в таблице 6.</w:t>
      </w:r>
    </w:p>
    <w:p w:rsidR="003F35F4" w:rsidRDefault="003F35F4" w:rsidP="0063685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53100" cy="2258192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098" cy="226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326" w:rsidRDefault="00440326" w:rsidP="0063685F">
      <w:pPr>
        <w:spacing w:line="360" w:lineRule="auto"/>
        <w:jc w:val="center"/>
        <w:rPr>
          <w:sz w:val="28"/>
          <w:szCs w:val="28"/>
        </w:rPr>
      </w:pPr>
    </w:p>
    <w:p w:rsidR="00C26888" w:rsidRDefault="003F35F4" w:rsidP="006368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5F2614" w:rsidRPr="005F261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253A1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="004E3625">
        <w:rPr>
          <w:sz w:val="28"/>
          <w:szCs w:val="28"/>
        </w:rPr>
        <w:t xml:space="preserve">спектр интенсивной линии </w:t>
      </w:r>
      <w:r>
        <w:rPr>
          <w:sz w:val="28"/>
          <w:szCs w:val="28"/>
        </w:rPr>
        <w:t>водорода длиной волны 656нм</w:t>
      </w:r>
    </w:p>
    <w:p w:rsidR="00440326" w:rsidRDefault="00440326" w:rsidP="00D20917">
      <w:pPr>
        <w:spacing w:line="360" w:lineRule="auto"/>
        <w:ind w:firstLine="709"/>
        <w:jc w:val="both"/>
        <w:rPr>
          <w:sz w:val="28"/>
          <w:szCs w:val="28"/>
        </w:rPr>
      </w:pPr>
    </w:p>
    <w:p w:rsidR="00B93A90" w:rsidRPr="004E3625" w:rsidRDefault="00B93A90" w:rsidP="006368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4E3625">
        <w:rPr>
          <w:sz w:val="28"/>
          <w:szCs w:val="28"/>
        </w:rPr>
        <w:t>5</w:t>
      </w:r>
      <w:r w:rsidRPr="00476711">
        <w:rPr>
          <w:sz w:val="28"/>
          <w:szCs w:val="28"/>
        </w:rPr>
        <w:t xml:space="preserve"> </w:t>
      </w:r>
      <w:r w:rsidR="002D0F32" w:rsidRPr="000253A1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="00893685">
        <w:rPr>
          <w:sz w:val="28"/>
          <w:szCs w:val="28"/>
        </w:rPr>
        <w:t xml:space="preserve">Результаты идентификации линий в спектре </w:t>
      </w:r>
      <w:r w:rsidR="00893685" w:rsidRPr="0073353B">
        <w:rPr>
          <w:sz w:val="28"/>
          <w:szCs w:val="28"/>
        </w:rPr>
        <w:t>KIC 4177025</w:t>
      </w:r>
      <w:r w:rsidR="00893685">
        <w:rPr>
          <w:sz w:val="28"/>
          <w:szCs w:val="28"/>
        </w:rPr>
        <w:t>, промежуток длин волн от 656 до 657 нм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694"/>
        <w:gridCol w:w="2835"/>
      </w:tblGrid>
      <w:tr w:rsidR="003F35F4" w:rsidRPr="00C86284" w:rsidTr="00893685">
        <w:trPr>
          <w:trHeight w:val="216"/>
        </w:trPr>
        <w:tc>
          <w:tcPr>
            <w:tcW w:w="562" w:type="dxa"/>
          </w:tcPr>
          <w:p w:rsidR="003F35F4" w:rsidRPr="00C86284" w:rsidRDefault="000C0F94" w:rsidP="0063685F">
            <w:pPr>
              <w:jc w:val="both"/>
            </w:pPr>
            <w:r w:rsidRPr="00C86284">
              <w:rPr>
                <w:shd w:val="clear" w:color="auto" w:fill="FFFFFF"/>
              </w:rPr>
              <w:t>№</w:t>
            </w:r>
          </w:p>
        </w:tc>
        <w:tc>
          <w:tcPr>
            <w:tcW w:w="2835" w:type="dxa"/>
          </w:tcPr>
          <w:p w:rsidR="003F35F4" w:rsidRPr="00C86284" w:rsidRDefault="003F35F4" w:rsidP="0063685F">
            <w:pPr>
              <w:jc w:val="both"/>
            </w:pPr>
            <w:r w:rsidRPr="00C86284">
              <w:t>Наблюдаемая длина волны</w:t>
            </w:r>
          </w:p>
        </w:tc>
        <w:tc>
          <w:tcPr>
            <w:tcW w:w="2694" w:type="dxa"/>
          </w:tcPr>
          <w:p w:rsidR="003F35F4" w:rsidRPr="00C86284" w:rsidRDefault="003F35F4" w:rsidP="0063685F">
            <w:pPr>
              <w:jc w:val="both"/>
            </w:pPr>
            <w:r w:rsidRPr="00C86284">
              <w:t>Табличная длина волны</w:t>
            </w:r>
          </w:p>
        </w:tc>
        <w:tc>
          <w:tcPr>
            <w:tcW w:w="2835" w:type="dxa"/>
          </w:tcPr>
          <w:p w:rsidR="003F35F4" w:rsidRPr="00C86284" w:rsidRDefault="003F35F4" w:rsidP="0063685F">
            <w:pPr>
              <w:jc w:val="both"/>
            </w:pPr>
            <w:r w:rsidRPr="00C86284">
              <w:t>Соответствующий элемент</w:t>
            </w:r>
          </w:p>
        </w:tc>
      </w:tr>
      <w:tr w:rsidR="003F35F4" w:rsidRPr="00C86284" w:rsidTr="00893685">
        <w:tc>
          <w:tcPr>
            <w:tcW w:w="562" w:type="dxa"/>
          </w:tcPr>
          <w:p w:rsidR="003F35F4" w:rsidRPr="00C86284" w:rsidRDefault="003F35F4" w:rsidP="0063685F">
            <w:pPr>
              <w:jc w:val="both"/>
            </w:pPr>
            <w:r w:rsidRPr="00C86284">
              <w:t>1</w:t>
            </w:r>
          </w:p>
        </w:tc>
        <w:tc>
          <w:tcPr>
            <w:tcW w:w="2835" w:type="dxa"/>
          </w:tcPr>
          <w:p w:rsidR="003F35F4" w:rsidRPr="00C86284" w:rsidRDefault="003F35F4" w:rsidP="0063685F">
            <w:pPr>
              <w:jc w:val="both"/>
            </w:pPr>
            <w:r w:rsidRPr="00C86284">
              <w:t>6562.918</w:t>
            </w:r>
          </w:p>
        </w:tc>
        <w:tc>
          <w:tcPr>
            <w:tcW w:w="2694" w:type="dxa"/>
          </w:tcPr>
          <w:p w:rsidR="003F35F4" w:rsidRPr="00C86284" w:rsidRDefault="003F35F4" w:rsidP="0063685F">
            <w:pPr>
              <w:jc w:val="both"/>
            </w:pPr>
            <w:r w:rsidRPr="00C86284">
              <w:t>6562.79</w:t>
            </w:r>
          </w:p>
        </w:tc>
        <w:tc>
          <w:tcPr>
            <w:tcW w:w="2835" w:type="dxa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rPr>
                <w:lang w:val="en-US"/>
              </w:rPr>
              <w:t>H I</w:t>
            </w:r>
          </w:p>
        </w:tc>
      </w:tr>
      <w:tr w:rsidR="003F35F4" w:rsidRPr="00C86284" w:rsidTr="00893685">
        <w:tc>
          <w:tcPr>
            <w:tcW w:w="562" w:type="dxa"/>
          </w:tcPr>
          <w:p w:rsidR="003F35F4" w:rsidRPr="00C86284" w:rsidRDefault="003F35F4" w:rsidP="0063685F">
            <w:pPr>
              <w:jc w:val="both"/>
            </w:pPr>
            <w:r w:rsidRPr="00C86284">
              <w:t>2</w:t>
            </w:r>
          </w:p>
        </w:tc>
        <w:tc>
          <w:tcPr>
            <w:tcW w:w="2835" w:type="dxa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t>6569.1924</w:t>
            </w:r>
          </w:p>
        </w:tc>
        <w:tc>
          <w:tcPr>
            <w:tcW w:w="2694" w:type="dxa"/>
          </w:tcPr>
          <w:p w:rsidR="003F35F4" w:rsidRPr="00C86284" w:rsidRDefault="003F35F4" w:rsidP="0063685F">
            <w:pPr>
              <w:jc w:val="both"/>
            </w:pPr>
            <w:r w:rsidRPr="00C86284">
              <w:t>6569.174</w:t>
            </w:r>
          </w:p>
        </w:tc>
        <w:tc>
          <w:tcPr>
            <w:tcW w:w="2835" w:type="dxa"/>
          </w:tcPr>
          <w:p w:rsidR="003F35F4" w:rsidRPr="00C86284" w:rsidRDefault="003F35F4" w:rsidP="0063685F">
            <w:pPr>
              <w:jc w:val="both"/>
              <w:rPr>
                <w:lang w:val="en-US"/>
              </w:rPr>
            </w:pPr>
            <w:r w:rsidRPr="00C86284">
              <w:rPr>
                <w:lang w:val="en-US"/>
              </w:rPr>
              <w:t>Cs II</w:t>
            </w:r>
          </w:p>
        </w:tc>
      </w:tr>
    </w:tbl>
    <w:p w:rsidR="00440326" w:rsidRDefault="00440326" w:rsidP="00D20917">
      <w:pPr>
        <w:spacing w:line="360" w:lineRule="auto"/>
        <w:ind w:firstLine="709"/>
        <w:jc w:val="both"/>
        <w:rPr>
          <w:sz w:val="28"/>
          <w:szCs w:val="28"/>
        </w:rPr>
      </w:pPr>
    </w:p>
    <w:p w:rsidR="002174D0" w:rsidRDefault="002174D0" w:rsidP="00D20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видно из рисунка </w:t>
      </w:r>
      <w:r w:rsidRPr="005F2614">
        <w:rPr>
          <w:sz w:val="28"/>
          <w:szCs w:val="28"/>
        </w:rPr>
        <w:t>10</w:t>
      </w:r>
      <w:r>
        <w:rPr>
          <w:sz w:val="28"/>
          <w:szCs w:val="28"/>
        </w:rPr>
        <w:t xml:space="preserve"> – наиболее выражена линия водорода </w:t>
      </w:r>
      <w:r w:rsidRPr="003F35F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3F35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3F35F4">
        <w:rPr>
          <w:sz w:val="28"/>
          <w:szCs w:val="28"/>
        </w:rPr>
        <w:t>)</w:t>
      </w:r>
      <w:r>
        <w:rPr>
          <w:sz w:val="28"/>
          <w:szCs w:val="28"/>
        </w:rPr>
        <w:t>. Можно заметить, что на данном спектре практически нет выраженных линий побочных элементов. Это связано с тем, что при увеличении длины волны заметно уменьшается интенсивность. Можно выделить только линию 2, которая является ионизированным цезием (</w:t>
      </w:r>
      <w:r>
        <w:rPr>
          <w:sz w:val="28"/>
          <w:szCs w:val="28"/>
          <w:lang w:val="en-US"/>
        </w:rPr>
        <w:t>Cs</w:t>
      </w:r>
      <w:r w:rsidRPr="00AB49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AB49E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E6A54" w:rsidRDefault="002174D0" w:rsidP="00D209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Исследуя спектры, показанные на рисунках</w:t>
      </w:r>
      <w:r w:rsidR="001E6A54">
        <w:rPr>
          <w:sz w:val="28"/>
          <w:szCs w:val="28"/>
        </w:rPr>
        <w:t xml:space="preserve"> </w:t>
      </w:r>
      <w:r w:rsidR="005F2614">
        <w:rPr>
          <w:sz w:val="28"/>
          <w:szCs w:val="28"/>
        </w:rPr>
        <w:t>8, 9 и 10</w:t>
      </w:r>
      <w:r w:rsidR="001E6A54">
        <w:rPr>
          <w:sz w:val="28"/>
          <w:szCs w:val="28"/>
        </w:rPr>
        <w:t xml:space="preserve"> видно, что различимы линии двух видов: широкие и узкие.</w:t>
      </w:r>
      <w:r w:rsidR="004D513D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Широкие линии</w:t>
      </w:r>
      <w:r w:rsidR="004D513D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принадлежат линиям водорода (</w:t>
      </w:r>
      <w:r>
        <w:rPr>
          <w:sz w:val="28"/>
          <w:szCs w:val="28"/>
          <w:lang w:val="en-US"/>
        </w:rPr>
        <w:t>H</w:t>
      </w:r>
      <w:r w:rsidRPr="002174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2174D0">
        <w:rPr>
          <w:sz w:val="28"/>
          <w:szCs w:val="28"/>
        </w:rPr>
        <w:t>)</w:t>
      </w:r>
      <w:r w:rsidR="004D513D">
        <w:rPr>
          <w:sz w:val="28"/>
          <w:szCs w:val="28"/>
        </w:rPr>
        <w:t xml:space="preserve"> и натрия</w:t>
      </w:r>
      <w:r w:rsidRPr="002174D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Na</w:t>
      </w:r>
      <w:r w:rsidRPr="002174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2174D0">
        <w:rPr>
          <w:sz w:val="28"/>
          <w:szCs w:val="28"/>
        </w:rPr>
        <w:t>)</w:t>
      </w:r>
      <w:r w:rsidR="004D513D" w:rsidRPr="004D513D">
        <w:rPr>
          <w:sz w:val="28"/>
          <w:szCs w:val="28"/>
        </w:rPr>
        <w:t>;</w:t>
      </w:r>
      <w:r>
        <w:rPr>
          <w:sz w:val="28"/>
          <w:szCs w:val="28"/>
        </w:rPr>
        <w:t xml:space="preserve"> узкие</w:t>
      </w:r>
      <w:r w:rsidR="004D513D">
        <w:rPr>
          <w:sz w:val="28"/>
          <w:szCs w:val="28"/>
        </w:rPr>
        <w:t xml:space="preserve"> — </w:t>
      </w:r>
      <w:r>
        <w:rPr>
          <w:sz w:val="28"/>
          <w:szCs w:val="28"/>
        </w:rPr>
        <w:t>линиям железа (</w:t>
      </w:r>
      <w:r>
        <w:rPr>
          <w:sz w:val="28"/>
          <w:szCs w:val="28"/>
          <w:lang w:val="en-US"/>
        </w:rPr>
        <w:t>Fe</w:t>
      </w:r>
      <w:r w:rsidRPr="002174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2174D0">
        <w:rPr>
          <w:sz w:val="28"/>
          <w:szCs w:val="28"/>
        </w:rPr>
        <w:t>)</w:t>
      </w:r>
      <w:r>
        <w:rPr>
          <w:sz w:val="28"/>
          <w:szCs w:val="28"/>
        </w:rPr>
        <w:t>, тория</w:t>
      </w:r>
      <w:r w:rsidRPr="002174D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Th</w:t>
      </w:r>
      <w:r w:rsidRPr="002174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2174D0">
        <w:rPr>
          <w:sz w:val="28"/>
          <w:szCs w:val="28"/>
        </w:rPr>
        <w:t>)</w:t>
      </w:r>
      <w:r>
        <w:rPr>
          <w:sz w:val="28"/>
          <w:szCs w:val="28"/>
        </w:rPr>
        <w:t>, никеля</w:t>
      </w:r>
      <w:r w:rsidRPr="002174D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Ni</w:t>
      </w:r>
      <w:r w:rsidRPr="002174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2174D0">
        <w:rPr>
          <w:sz w:val="28"/>
          <w:szCs w:val="28"/>
        </w:rPr>
        <w:t>)</w:t>
      </w:r>
      <w:r w:rsidR="004D513D">
        <w:rPr>
          <w:sz w:val="28"/>
          <w:szCs w:val="28"/>
        </w:rPr>
        <w:t>, хром</w:t>
      </w:r>
      <w:r>
        <w:rPr>
          <w:sz w:val="28"/>
          <w:szCs w:val="28"/>
        </w:rPr>
        <w:t>а</w:t>
      </w:r>
      <w:r w:rsidRPr="002174D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Cr</w:t>
      </w:r>
      <w:r w:rsidRPr="002174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2174D0">
        <w:rPr>
          <w:sz w:val="28"/>
          <w:szCs w:val="28"/>
        </w:rPr>
        <w:t>)</w:t>
      </w:r>
      <w:r>
        <w:rPr>
          <w:sz w:val="28"/>
          <w:szCs w:val="28"/>
        </w:rPr>
        <w:t>, ванадия</w:t>
      </w:r>
      <w:r w:rsidRPr="002174D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Pr="002174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2174D0">
        <w:rPr>
          <w:sz w:val="28"/>
          <w:szCs w:val="28"/>
        </w:rPr>
        <w:t>)</w:t>
      </w:r>
      <w:r w:rsidR="00C820C5">
        <w:rPr>
          <w:sz w:val="28"/>
          <w:szCs w:val="28"/>
        </w:rPr>
        <w:t>,</w:t>
      </w:r>
      <w:r w:rsidR="00C820C5" w:rsidRPr="00C820C5">
        <w:rPr>
          <w:sz w:val="28"/>
          <w:szCs w:val="28"/>
        </w:rPr>
        <w:t xml:space="preserve"> </w:t>
      </w:r>
      <w:r w:rsidR="00C820C5">
        <w:rPr>
          <w:sz w:val="28"/>
          <w:szCs w:val="28"/>
        </w:rPr>
        <w:t>вольфрама</w:t>
      </w:r>
      <w:r w:rsidR="00C820C5" w:rsidRPr="002174D0">
        <w:rPr>
          <w:sz w:val="28"/>
          <w:szCs w:val="28"/>
        </w:rPr>
        <w:t xml:space="preserve"> (</w:t>
      </w:r>
      <w:r w:rsidR="00C820C5">
        <w:rPr>
          <w:sz w:val="28"/>
          <w:szCs w:val="28"/>
          <w:lang w:val="en-US"/>
        </w:rPr>
        <w:t>W</w:t>
      </w:r>
      <w:r w:rsidR="00C820C5" w:rsidRPr="002174D0">
        <w:rPr>
          <w:sz w:val="28"/>
          <w:szCs w:val="28"/>
        </w:rPr>
        <w:t xml:space="preserve"> </w:t>
      </w:r>
      <w:r w:rsidR="00C820C5">
        <w:rPr>
          <w:sz w:val="28"/>
          <w:szCs w:val="28"/>
          <w:lang w:val="en-US"/>
        </w:rPr>
        <w:t>I</w:t>
      </w:r>
      <w:r w:rsidR="00C820C5" w:rsidRPr="002174D0">
        <w:rPr>
          <w:sz w:val="28"/>
          <w:szCs w:val="28"/>
        </w:rPr>
        <w:t>)</w:t>
      </w:r>
      <w:r>
        <w:rPr>
          <w:sz w:val="28"/>
          <w:szCs w:val="28"/>
        </w:rPr>
        <w:t>, а также ионизированным атомам</w:t>
      </w:r>
      <w:r w:rsidR="004D513D">
        <w:rPr>
          <w:sz w:val="28"/>
          <w:szCs w:val="28"/>
        </w:rPr>
        <w:t xml:space="preserve"> криптона</w:t>
      </w:r>
      <w:r w:rsidRPr="002174D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Kr</w:t>
      </w:r>
      <w:r w:rsidRPr="002174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C820C5">
        <w:rPr>
          <w:sz w:val="28"/>
          <w:szCs w:val="28"/>
          <w:lang w:val="en-US"/>
        </w:rPr>
        <w:t>I</w:t>
      </w:r>
      <w:r w:rsidRPr="002174D0">
        <w:rPr>
          <w:sz w:val="28"/>
          <w:szCs w:val="28"/>
        </w:rPr>
        <w:t>)</w:t>
      </w:r>
      <w:r w:rsidR="004D513D">
        <w:rPr>
          <w:sz w:val="28"/>
          <w:szCs w:val="28"/>
        </w:rPr>
        <w:t>, стронция</w:t>
      </w:r>
      <w:r w:rsidRPr="002174D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Sr</w:t>
      </w:r>
      <w:r w:rsidRPr="002174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2174D0">
        <w:rPr>
          <w:sz w:val="28"/>
          <w:szCs w:val="28"/>
        </w:rPr>
        <w:t>)</w:t>
      </w:r>
      <w:r w:rsidR="004D513D">
        <w:rPr>
          <w:sz w:val="28"/>
          <w:szCs w:val="28"/>
        </w:rPr>
        <w:t>, цезия</w:t>
      </w:r>
      <w:r w:rsidRPr="002174D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Cs</w:t>
      </w:r>
      <w:r w:rsidRPr="002174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2174D0">
        <w:rPr>
          <w:sz w:val="28"/>
          <w:szCs w:val="28"/>
        </w:rPr>
        <w:t>)</w:t>
      </w:r>
      <w:r w:rsidR="00C820C5" w:rsidRPr="00C820C5">
        <w:rPr>
          <w:sz w:val="28"/>
          <w:szCs w:val="28"/>
        </w:rPr>
        <w:t xml:space="preserve">, </w:t>
      </w:r>
      <w:r w:rsidR="00C820C5">
        <w:rPr>
          <w:sz w:val="28"/>
          <w:szCs w:val="28"/>
        </w:rPr>
        <w:t>ванадия (V II)</w:t>
      </w:r>
      <w:r w:rsidR="004D513D">
        <w:rPr>
          <w:sz w:val="28"/>
          <w:szCs w:val="28"/>
        </w:rPr>
        <w:t xml:space="preserve"> и урана</w:t>
      </w:r>
      <w:r w:rsidR="00C820C5" w:rsidRPr="00C820C5">
        <w:rPr>
          <w:sz w:val="28"/>
          <w:szCs w:val="28"/>
        </w:rPr>
        <w:t xml:space="preserve"> (</w:t>
      </w:r>
      <w:r w:rsidR="00C820C5">
        <w:rPr>
          <w:sz w:val="28"/>
          <w:szCs w:val="28"/>
          <w:lang w:val="en-US"/>
        </w:rPr>
        <w:t>U</w:t>
      </w:r>
      <w:r w:rsidR="00C820C5" w:rsidRPr="00C820C5">
        <w:rPr>
          <w:sz w:val="28"/>
          <w:szCs w:val="28"/>
        </w:rPr>
        <w:t xml:space="preserve"> </w:t>
      </w:r>
      <w:r w:rsidR="00C820C5">
        <w:rPr>
          <w:sz w:val="28"/>
          <w:szCs w:val="28"/>
          <w:lang w:val="en-US"/>
        </w:rPr>
        <w:t>II</w:t>
      </w:r>
      <w:r w:rsidR="00C820C5" w:rsidRPr="00C820C5">
        <w:rPr>
          <w:sz w:val="28"/>
          <w:szCs w:val="28"/>
        </w:rPr>
        <w:t>)</w:t>
      </w:r>
      <w:r w:rsidR="004D513D">
        <w:rPr>
          <w:sz w:val="28"/>
          <w:szCs w:val="28"/>
        </w:rPr>
        <w:t>.</w:t>
      </w:r>
      <w:r w:rsidR="001E6A54">
        <w:rPr>
          <w:sz w:val="28"/>
          <w:szCs w:val="28"/>
        </w:rPr>
        <w:t xml:space="preserve"> </w:t>
      </w:r>
      <w:r w:rsidR="002B2E3E" w:rsidRPr="00636256">
        <w:rPr>
          <w:rFonts w:eastAsia="Calibri"/>
          <w:sz w:val="28"/>
          <w:szCs w:val="28"/>
        </w:rPr>
        <w:t>Хорошо выражены только линии водорода и натрия</w:t>
      </w:r>
      <w:r w:rsidR="002B2E3E">
        <w:rPr>
          <w:rFonts w:eastAsia="Calibri"/>
          <w:sz w:val="28"/>
          <w:szCs w:val="28"/>
        </w:rPr>
        <w:t>. Относительно легко идентифицируются линии железа и тория. Большая ширина линий водорода и натрия обусловлена тем, что их линии формируются в нагретых и концентрированных слоях звезды, а остальных элементов — в низкотемпературных слоях звезды.</w:t>
      </w:r>
    </w:p>
    <w:p w:rsidR="0063685F" w:rsidRPr="004E3625" w:rsidRDefault="0063685F" w:rsidP="00D20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целом можно отметить тот факт, что в голубой части спектра линии поглощения расположены чаще, чем в красной части.</w:t>
      </w:r>
    </w:p>
    <w:p w:rsidR="00C26888" w:rsidRDefault="003F35F4" w:rsidP="00D20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03F" w:rsidRPr="000253A1" w:rsidRDefault="00A0103F" w:rsidP="0063685F">
      <w:pPr>
        <w:spacing w:line="360" w:lineRule="auto"/>
        <w:jc w:val="center"/>
        <w:rPr>
          <w:b/>
          <w:sz w:val="28"/>
          <w:szCs w:val="28"/>
        </w:rPr>
      </w:pPr>
      <w:r w:rsidRPr="000253A1">
        <w:rPr>
          <w:b/>
          <w:sz w:val="28"/>
          <w:szCs w:val="28"/>
        </w:rPr>
        <w:lastRenderedPageBreak/>
        <w:t>ЗАКЛЮЧЕНИЕ</w:t>
      </w:r>
    </w:p>
    <w:p w:rsidR="000B06AC" w:rsidRDefault="000B06AC" w:rsidP="0063685F">
      <w:pPr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</w:p>
    <w:p w:rsidR="00C820C5" w:rsidRDefault="00A0103F" w:rsidP="00D2091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F6446">
        <w:rPr>
          <w:sz w:val="28"/>
          <w:szCs w:val="28"/>
          <w:shd w:val="clear" w:color="auto" w:fill="FFFFFF"/>
        </w:rPr>
        <w:t xml:space="preserve">В </w:t>
      </w:r>
      <w:r w:rsidR="00C820C5">
        <w:rPr>
          <w:sz w:val="28"/>
          <w:szCs w:val="28"/>
          <w:shd w:val="clear" w:color="auto" w:fill="FFFFFF"/>
        </w:rPr>
        <w:t>ходе выполнения данной работы</w:t>
      </w:r>
      <w:r w:rsidRPr="009F6446">
        <w:rPr>
          <w:sz w:val="28"/>
          <w:szCs w:val="28"/>
          <w:shd w:val="clear" w:color="auto" w:fill="FFFFFF"/>
        </w:rPr>
        <w:t xml:space="preserve"> были </w:t>
      </w:r>
      <w:r w:rsidR="00C820C5">
        <w:rPr>
          <w:sz w:val="28"/>
          <w:szCs w:val="28"/>
          <w:shd w:val="clear" w:color="auto" w:fill="FFFFFF"/>
        </w:rPr>
        <w:t xml:space="preserve">изучены основы спектроскопии и основы спектроскопии звезд. Был изучен спектр красного гиганта </w:t>
      </w:r>
      <w:r w:rsidR="00C820C5" w:rsidRPr="009F6446">
        <w:rPr>
          <w:sz w:val="28"/>
          <w:szCs w:val="28"/>
        </w:rPr>
        <w:t>KIC 4177025</w:t>
      </w:r>
      <w:r w:rsidR="00C820C5">
        <w:rPr>
          <w:sz w:val="28"/>
          <w:szCs w:val="28"/>
        </w:rPr>
        <w:t>,</w:t>
      </w:r>
      <w:r w:rsidR="00C820C5">
        <w:rPr>
          <w:sz w:val="28"/>
          <w:szCs w:val="28"/>
          <w:shd w:val="clear" w:color="auto" w:fill="FFFFFF"/>
        </w:rPr>
        <w:t xml:space="preserve"> определены </w:t>
      </w:r>
      <w:r w:rsidR="009F6446" w:rsidRPr="009F6446">
        <w:rPr>
          <w:sz w:val="28"/>
          <w:szCs w:val="28"/>
          <w:shd w:val="clear" w:color="auto" w:fill="FFFFFF"/>
        </w:rPr>
        <w:t>интенсивные линии натрия и водорода, идентифицированы линии</w:t>
      </w:r>
      <w:r w:rsidRPr="009F6446">
        <w:rPr>
          <w:sz w:val="28"/>
          <w:szCs w:val="28"/>
          <w:shd w:val="clear" w:color="auto" w:fill="FFFFFF"/>
        </w:rPr>
        <w:t xml:space="preserve"> </w:t>
      </w:r>
      <w:r w:rsidR="00C820C5">
        <w:rPr>
          <w:sz w:val="28"/>
          <w:szCs w:val="28"/>
          <w:shd w:val="clear" w:color="auto" w:fill="FFFFFF"/>
        </w:rPr>
        <w:t>на избранных участках длин волн</w:t>
      </w:r>
      <w:r w:rsidRPr="009F6446">
        <w:rPr>
          <w:sz w:val="28"/>
          <w:szCs w:val="28"/>
          <w:shd w:val="clear" w:color="auto" w:fill="FFFFFF"/>
        </w:rPr>
        <w:t>.</w:t>
      </w:r>
    </w:p>
    <w:p w:rsidR="000B06AC" w:rsidRPr="00C820C5" w:rsidRDefault="00C820C5" w:rsidP="00D2091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Установлено,</w:t>
      </w:r>
      <w:r w:rsidR="000B06AC">
        <w:rPr>
          <w:sz w:val="28"/>
          <w:szCs w:val="28"/>
        </w:rPr>
        <w:t xml:space="preserve"> что спектр звезды </w:t>
      </w:r>
      <w:r w:rsidRPr="009F6446">
        <w:rPr>
          <w:sz w:val="28"/>
          <w:szCs w:val="28"/>
        </w:rPr>
        <w:t xml:space="preserve">KIC </w:t>
      </w:r>
      <w:r w:rsidR="000B06AC" w:rsidRPr="009F6446">
        <w:rPr>
          <w:sz w:val="28"/>
          <w:szCs w:val="28"/>
        </w:rPr>
        <w:t>4177025</w:t>
      </w:r>
      <w:r w:rsidR="000B06AC">
        <w:rPr>
          <w:sz w:val="28"/>
          <w:szCs w:val="28"/>
        </w:rPr>
        <w:t xml:space="preserve"> содержит в себе линии двух видов: широкие и узкие. </w:t>
      </w:r>
      <w:r w:rsidR="000B06AC">
        <w:rPr>
          <w:rFonts w:eastAsia="Calibri"/>
          <w:sz w:val="28"/>
          <w:szCs w:val="28"/>
        </w:rPr>
        <w:t>Большая ширина линий обусловл</w:t>
      </w:r>
      <w:r w:rsidR="000B06AC" w:rsidRPr="00C820C5">
        <w:rPr>
          <w:rFonts w:eastAsia="Calibri"/>
          <w:i/>
          <w:sz w:val="28"/>
          <w:szCs w:val="28"/>
        </w:rPr>
        <w:t>е</w:t>
      </w:r>
      <w:r w:rsidR="000B06AC">
        <w:rPr>
          <w:rFonts w:eastAsia="Calibri"/>
          <w:sz w:val="28"/>
          <w:szCs w:val="28"/>
        </w:rPr>
        <w:t>на тем, что линии некоторых элементов формируются в нагретых и концентрированных слоях звезды, а остальных элементов — в низкотемпературных слоях звезды.</w:t>
      </w:r>
    </w:p>
    <w:p w:rsidR="000B06AC" w:rsidRDefault="000B06AC" w:rsidP="00D2091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Среди атомов </w:t>
      </w:r>
      <w:r w:rsidR="00186794">
        <w:rPr>
          <w:rFonts w:eastAsia="Calibri"/>
          <w:sz w:val="28"/>
          <w:szCs w:val="28"/>
        </w:rPr>
        <w:t>узких линий наиболее часто встречаются атомы железа</w:t>
      </w:r>
      <w:r w:rsidR="00C820C5">
        <w:rPr>
          <w:rFonts w:eastAsia="Calibri"/>
          <w:sz w:val="28"/>
          <w:szCs w:val="28"/>
        </w:rPr>
        <w:t xml:space="preserve"> (</w:t>
      </w:r>
      <w:r w:rsidR="00C820C5">
        <w:rPr>
          <w:rFonts w:eastAsia="Calibri"/>
          <w:sz w:val="28"/>
          <w:szCs w:val="28"/>
          <w:lang w:val="en-US"/>
        </w:rPr>
        <w:t>Fe</w:t>
      </w:r>
      <w:r w:rsidR="00C820C5" w:rsidRPr="00C820C5">
        <w:rPr>
          <w:rFonts w:eastAsia="Calibri"/>
          <w:sz w:val="28"/>
          <w:szCs w:val="28"/>
        </w:rPr>
        <w:t xml:space="preserve"> </w:t>
      </w:r>
      <w:r w:rsidR="00C820C5">
        <w:rPr>
          <w:rFonts w:eastAsia="Calibri"/>
          <w:sz w:val="28"/>
          <w:szCs w:val="28"/>
          <w:lang w:val="en-US"/>
        </w:rPr>
        <w:t>I</w:t>
      </w:r>
      <w:r w:rsidR="00C820C5" w:rsidRPr="00C820C5">
        <w:rPr>
          <w:rFonts w:eastAsia="Calibri"/>
          <w:sz w:val="28"/>
          <w:szCs w:val="28"/>
        </w:rPr>
        <w:t>)</w:t>
      </w:r>
      <w:r w:rsidR="00186794">
        <w:rPr>
          <w:rFonts w:eastAsia="Calibri"/>
          <w:sz w:val="28"/>
          <w:szCs w:val="28"/>
        </w:rPr>
        <w:t xml:space="preserve"> и тория</w:t>
      </w:r>
      <w:r w:rsidR="00C820C5" w:rsidRPr="00C820C5">
        <w:rPr>
          <w:rFonts w:eastAsia="Calibri"/>
          <w:sz w:val="28"/>
          <w:szCs w:val="28"/>
        </w:rPr>
        <w:t xml:space="preserve"> (</w:t>
      </w:r>
      <w:r w:rsidR="00C820C5">
        <w:rPr>
          <w:rFonts w:eastAsia="Calibri"/>
          <w:sz w:val="28"/>
          <w:szCs w:val="28"/>
          <w:lang w:val="en-US"/>
        </w:rPr>
        <w:t>Th</w:t>
      </w:r>
      <w:r w:rsidR="00C820C5" w:rsidRPr="00C820C5">
        <w:rPr>
          <w:rFonts w:eastAsia="Calibri"/>
          <w:sz w:val="28"/>
          <w:szCs w:val="28"/>
        </w:rPr>
        <w:t xml:space="preserve"> </w:t>
      </w:r>
      <w:r w:rsidR="00C820C5">
        <w:rPr>
          <w:rFonts w:eastAsia="Calibri"/>
          <w:sz w:val="28"/>
          <w:szCs w:val="28"/>
          <w:lang w:val="en-US"/>
        </w:rPr>
        <w:t>I</w:t>
      </w:r>
      <w:r w:rsidR="00C820C5" w:rsidRPr="00C820C5">
        <w:rPr>
          <w:rFonts w:eastAsia="Calibri"/>
          <w:sz w:val="28"/>
          <w:szCs w:val="28"/>
        </w:rPr>
        <w:t>)</w:t>
      </w:r>
      <w:r w:rsidR="00CD6F09">
        <w:rPr>
          <w:rFonts w:eastAsia="Calibri"/>
          <w:sz w:val="28"/>
          <w:szCs w:val="28"/>
        </w:rPr>
        <w:t>. Т</w:t>
      </w:r>
      <w:r w:rsidR="00186794">
        <w:rPr>
          <w:rFonts w:eastAsia="Calibri"/>
          <w:sz w:val="28"/>
          <w:szCs w:val="28"/>
        </w:rPr>
        <w:t>акже замечено</w:t>
      </w:r>
      <w:r w:rsidR="00CD6F09">
        <w:rPr>
          <w:rFonts w:eastAsia="Calibri"/>
          <w:sz w:val="28"/>
          <w:szCs w:val="28"/>
        </w:rPr>
        <w:t xml:space="preserve"> следующее –</w:t>
      </w:r>
      <w:r w:rsidR="00186794">
        <w:rPr>
          <w:rFonts w:eastAsia="Calibri"/>
          <w:sz w:val="28"/>
          <w:szCs w:val="28"/>
        </w:rPr>
        <w:t xml:space="preserve"> если линия имеет линию шума близкую к ней по длине волны</w:t>
      </w:r>
      <w:r w:rsidR="00CD6F09">
        <w:rPr>
          <w:rFonts w:eastAsia="Calibri"/>
          <w:sz w:val="28"/>
          <w:szCs w:val="28"/>
        </w:rPr>
        <w:t xml:space="preserve"> и интенсивности</w:t>
      </w:r>
      <w:r w:rsidR="00186794">
        <w:rPr>
          <w:rFonts w:eastAsia="Calibri"/>
          <w:sz w:val="28"/>
          <w:szCs w:val="28"/>
        </w:rPr>
        <w:t>, то определение элемента, который соответствует да</w:t>
      </w:r>
      <w:r w:rsidR="0063685F">
        <w:rPr>
          <w:rFonts w:eastAsia="Calibri"/>
          <w:sz w:val="28"/>
          <w:szCs w:val="28"/>
        </w:rPr>
        <w:t>нной линии, сильно затрудняется. Некоторые линии надежно не удается идентифицировать, так как в близких длинах волн поглощают два и более элемента.</w:t>
      </w:r>
    </w:p>
    <w:p w:rsidR="0063685F" w:rsidRPr="006E6289" w:rsidRDefault="0063685F" w:rsidP="00D209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голубой части спектра линии поглощения расположены чаще, чем в красной части.</w:t>
      </w:r>
    </w:p>
    <w:p w:rsidR="00A0103F" w:rsidRPr="000253A1" w:rsidRDefault="00FE205E" w:rsidP="0063685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Fonts w:ascii="inherit" w:hAnsi="inherit" w:cs="Arial"/>
          <w:bCs/>
          <w:sz w:val="28"/>
          <w:szCs w:val="28"/>
          <w:bdr w:val="none" w:sz="0" w:space="0" w:color="auto" w:frame="1"/>
        </w:rPr>
        <w:br w:type="page"/>
      </w:r>
      <w:r w:rsidR="00A0103F" w:rsidRPr="000253A1">
        <w:rPr>
          <w:b/>
          <w:sz w:val="28"/>
          <w:szCs w:val="28"/>
        </w:rPr>
        <w:lastRenderedPageBreak/>
        <w:t>СПИСОК ИСПОЛЬЗОВАННЫХ ИСТОЧНИКОВ</w:t>
      </w:r>
    </w:p>
    <w:p w:rsidR="00A0103F" w:rsidRPr="000253A1" w:rsidRDefault="00A0103F" w:rsidP="00D2091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0103F" w:rsidRPr="000253A1" w:rsidRDefault="00A0103F" w:rsidP="00D20917">
      <w:pPr>
        <w:spacing w:line="360" w:lineRule="auto"/>
        <w:ind w:firstLineChars="257" w:firstLine="722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1 </w:t>
      </w:r>
      <w:r w:rsidRPr="00E91CDE">
        <w:rPr>
          <w:sz w:val="28"/>
          <w:szCs w:val="28"/>
        </w:rPr>
        <w:t>Собельман И. И. Введение в теорию атомных спектров. ― М., 2012. ― 640 с.</w:t>
      </w:r>
    </w:p>
    <w:p w:rsidR="00A0103F" w:rsidRPr="000253A1" w:rsidRDefault="00A0103F" w:rsidP="00D20917">
      <w:pPr>
        <w:spacing w:line="360" w:lineRule="auto"/>
        <w:ind w:firstLineChars="257" w:firstLine="722"/>
        <w:jc w:val="both"/>
        <w:rPr>
          <w:sz w:val="28"/>
          <w:szCs w:val="28"/>
        </w:rPr>
      </w:pPr>
      <w:r w:rsidRPr="000253A1">
        <w:rPr>
          <w:sz w:val="28"/>
          <w:szCs w:val="28"/>
        </w:rPr>
        <w:t xml:space="preserve">2 </w:t>
      </w:r>
      <w:r w:rsidRPr="00723E94">
        <w:rPr>
          <w:sz w:val="28"/>
          <w:szCs w:val="28"/>
        </w:rPr>
        <w:t>Фриш С. Э. Оптич</w:t>
      </w:r>
      <w:r>
        <w:rPr>
          <w:sz w:val="28"/>
          <w:szCs w:val="28"/>
        </w:rPr>
        <w:t>еские спектры атомов. ― М., 2012</w:t>
      </w:r>
      <w:r w:rsidRPr="00723E94">
        <w:rPr>
          <w:sz w:val="28"/>
          <w:szCs w:val="28"/>
        </w:rPr>
        <w:t>. ― 640 с</w:t>
      </w:r>
      <w:r>
        <w:rPr>
          <w:sz w:val="28"/>
          <w:szCs w:val="28"/>
        </w:rPr>
        <w:t>.</w:t>
      </w:r>
    </w:p>
    <w:p w:rsidR="00A0103F" w:rsidRPr="00DE614F" w:rsidRDefault="00A0103F" w:rsidP="00D20917">
      <w:pPr>
        <w:spacing w:line="360" w:lineRule="auto"/>
        <w:ind w:firstLineChars="257" w:firstLine="722"/>
        <w:jc w:val="both"/>
        <w:rPr>
          <w:sz w:val="28"/>
          <w:szCs w:val="28"/>
          <w:lang w:val="en-US"/>
        </w:rPr>
      </w:pPr>
      <w:r w:rsidRPr="00DE614F">
        <w:rPr>
          <w:sz w:val="28"/>
          <w:szCs w:val="28"/>
          <w:lang w:val="en-US"/>
        </w:rPr>
        <w:t xml:space="preserve">3 </w:t>
      </w:r>
      <w:r w:rsidRPr="00E91CDE">
        <w:rPr>
          <w:sz w:val="28"/>
          <w:szCs w:val="28"/>
          <w:lang w:val="en-US"/>
        </w:rPr>
        <w:t>NIST Atomic Spectra Database ― Lines Holdings. ― (Eng</w:t>
      </w:r>
      <w:r w:rsidR="0063685F">
        <w:rPr>
          <w:sz w:val="28"/>
          <w:szCs w:val="28"/>
          <w:lang w:val="en-US"/>
        </w:rPr>
        <w:t>l</w:t>
      </w:r>
      <w:r w:rsidRPr="00E91CDE">
        <w:rPr>
          <w:sz w:val="28"/>
          <w:szCs w:val="28"/>
          <w:lang w:val="en-US"/>
        </w:rPr>
        <w:t>.). ― URL:</w:t>
      </w:r>
      <w:r w:rsidR="009F6446">
        <w:rPr>
          <w:sz w:val="28"/>
          <w:szCs w:val="28"/>
          <w:lang w:val="en-US"/>
        </w:rPr>
        <w:t xml:space="preserve"> </w:t>
      </w:r>
      <w:hyperlink r:id="rId20" w:tgtFrame="_blank" w:history="1">
        <w:r w:rsidRPr="00E91CDE">
          <w:rPr>
            <w:sz w:val="28"/>
            <w:szCs w:val="28"/>
            <w:lang w:val="en-US"/>
          </w:rPr>
          <w:t>http://physics.nist.gov/cgi-bin/ASD/lines_pt.pl</w:t>
        </w:r>
      </w:hyperlink>
      <w:r w:rsidRPr="00E91CDE">
        <w:rPr>
          <w:sz w:val="28"/>
          <w:szCs w:val="28"/>
          <w:lang w:val="en-US"/>
        </w:rPr>
        <w:t xml:space="preserve"> [</w:t>
      </w:r>
      <w:r w:rsidRPr="00DE614F">
        <w:rPr>
          <w:sz w:val="28"/>
          <w:szCs w:val="28"/>
          <w:lang w:val="en-US"/>
        </w:rPr>
        <w:t>11</w:t>
      </w:r>
      <w:r w:rsidRPr="00E91C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февраля</w:t>
      </w:r>
      <w:r w:rsidRPr="00E91CDE">
        <w:rPr>
          <w:sz w:val="28"/>
          <w:szCs w:val="28"/>
          <w:lang w:val="en-US"/>
        </w:rPr>
        <w:t xml:space="preserve"> 201</w:t>
      </w:r>
      <w:r w:rsidR="0063685F" w:rsidRPr="0063685F">
        <w:rPr>
          <w:sz w:val="28"/>
          <w:szCs w:val="28"/>
          <w:lang w:val="en-US"/>
        </w:rPr>
        <w:t>8</w:t>
      </w:r>
      <w:r w:rsidRPr="00E91CDE">
        <w:rPr>
          <w:sz w:val="28"/>
          <w:szCs w:val="28"/>
          <w:lang w:val="en-US"/>
        </w:rPr>
        <w:t>]</w:t>
      </w:r>
    </w:p>
    <w:p w:rsidR="00A0103F" w:rsidRPr="000253A1" w:rsidRDefault="009F6446" w:rsidP="00D20917">
      <w:pPr>
        <w:spacing w:line="360" w:lineRule="auto"/>
        <w:ind w:firstLineChars="257" w:firstLine="72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03F" w:rsidRPr="000253A1">
        <w:rPr>
          <w:sz w:val="28"/>
          <w:szCs w:val="28"/>
        </w:rPr>
        <w:t xml:space="preserve"> </w:t>
      </w:r>
      <w:r w:rsidR="00A0103F">
        <w:rPr>
          <w:sz w:val="28"/>
          <w:szCs w:val="28"/>
        </w:rPr>
        <w:t xml:space="preserve">Сухибулин Н. А. Методы моделирования в астрофизике </w:t>
      </w:r>
      <w:r w:rsidR="00A0103F">
        <w:rPr>
          <w:sz w:val="28"/>
          <w:szCs w:val="28"/>
          <w:lang w:val="en-US"/>
        </w:rPr>
        <w:t>I</w:t>
      </w:r>
      <w:r w:rsidR="00A0103F">
        <w:rPr>
          <w:sz w:val="28"/>
          <w:szCs w:val="28"/>
        </w:rPr>
        <w:t>. Звездные атмосферы. – М.: Фен, 2013. – 52</w:t>
      </w:r>
      <w:r w:rsidR="00A0103F" w:rsidRPr="00723E94">
        <w:rPr>
          <w:sz w:val="28"/>
          <w:szCs w:val="28"/>
        </w:rPr>
        <w:t>0 с</w:t>
      </w:r>
      <w:r w:rsidR="00A0103F">
        <w:rPr>
          <w:sz w:val="28"/>
          <w:szCs w:val="28"/>
        </w:rPr>
        <w:t>.</w:t>
      </w:r>
    </w:p>
    <w:p w:rsidR="00A0103F" w:rsidRDefault="009F6446" w:rsidP="00D20917">
      <w:pPr>
        <w:spacing w:line="360" w:lineRule="auto"/>
        <w:ind w:firstLineChars="257" w:firstLine="722"/>
        <w:jc w:val="both"/>
        <w:rPr>
          <w:sz w:val="28"/>
          <w:szCs w:val="28"/>
          <w:lang w:val="en-US"/>
        </w:rPr>
      </w:pPr>
      <w:r w:rsidRPr="009F6446">
        <w:rPr>
          <w:sz w:val="28"/>
          <w:szCs w:val="28"/>
          <w:lang w:val="en-US"/>
        </w:rPr>
        <w:t>5</w:t>
      </w:r>
      <w:r w:rsidR="00A0103F" w:rsidRPr="00DE614F">
        <w:rPr>
          <w:sz w:val="28"/>
          <w:szCs w:val="28"/>
          <w:lang w:val="en-US"/>
        </w:rPr>
        <w:t xml:space="preserve"> </w:t>
      </w:r>
      <w:r w:rsidR="00A0103F" w:rsidRPr="00E91CDE">
        <w:rPr>
          <w:sz w:val="28"/>
          <w:szCs w:val="28"/>
          <w:lang w:val="en-US"/>
        </w:rPr>
        <w:t>Normalized spectra of 20 red giants (Bruntt,+, 2011) // (Engl.) – URL: http://cdsarc.u-strasbg.fr/viz-bin/Cat?J/A+A/528/A121 [</w:t>
      </w:r>
      <w:r w:rsidR="00A0103F" w:rsidRPr="00DE614F">
        <w:rPr>
          <w:sz w:val="28"/>
          <w:szCs w:val="28"/>
          <w:lang w:val="en-US"/>
        </w:rPr>
        <w:t>25</w:t>
      </w:r>
      <w:r w:rsidR="00A0103F" w:rsidRPr="00E91CDE">
        <w:rPr>
          <w:sz w:val="28"/>
          <w:szCs w:val="28"/>
          <w:lang w:val="en-US"/>
        </w:rPr>
        <w:t xml:space="preserve"> </w:t>
      </w:r>
      <w:r w:rsidR="00A0103F">
        <w:rPr>
          <w:sz w:val="28"/>
          <w:szCs w:val="28"/>
        </w:rPr>
        <w:t>февраля</w:t>
      </w:r>
      <w:r w:rsidR="00A0103F" w:rsidRPr="00E91CDE">
        <w:rPr>
          <w:sz w:val="28"/>
          <w:szCs w:val="28"/>
          <w:lang w:val="en-US"/>
        </w:rPr>
        <w:t xml:space="preserve"> 201</w:t>
      </w:r>
      <w:r w:rsidR="0063685F" w:rsidRPr="0063685F">
        <w:rPr>
          <w:sz w:val="28"/>
          <w:szCs w:val="28"/>
          <w:lang w:val="en-US"/>
        </w:rPr>
        <w:t>8</w:t>
      </w:r>
      <w:r w:rsidR="00A0103F" w:rsidRPr="00E91CDE">
        <w:rPr>
          <w:sz w:val="28"/>
          <w:szCs w:val="28"/>
          <w:lang w:val="en-US"/>
        </w:rPr>
        <w:t>]</w:t>
      </w:r>
    </w:p>
    <w:p w:rsidR="009F6446" w:rsidRPr="0063685F" w:rsidRDefault="009F6446" w:rsidP="0063685F">
      <w:pPr>
        <w:spacing w:line="360" w:lineRule="auto"/>
        <w:ind w:firstLineChars="257" w:firstLine="722"/>
        <w:jc w:val="both"/>
        <w:rPr>
          <w:sz w:val="28"/>
          <w:szCs w:val="28"/>
        </w:rPr>
      </w:pPr>
      <w:r w:rsidRPr="0063685F">
        <w:rPr>
          <w:sz w:val="28"/>
          <w:szCs w:val="28"/>
        </w:rPr>
        <w:t xml:space="preserve">6 </w:t>
      </w:r>
      <w:r w:rsidRPr="0063685F">
        <w:rPr>
          <w:color w:val="000000" w:themeColor="text1"/>
          <w:sz w:val="28"/>
          <w:szCs w:val="28"/>
          <w:shd w:val="clear" w:color="auto" w:fill="FFFFFF"/>
        </w:rPr>
        <w:t>Информационная система «Электронная структура атомов»</w:t>
      </w:r>
      <w:r w:rsidRPr="0063685F">
        <w:rPr>
          <w:color w:val="444444"/>
          <w:sz w:val="28"/>
          <w:szCs w:val="28"/>
          <w:shd w:val="clear" w:color="auto" w:fill="FFFFFF"/>
        </w:rPr>
        <w:t xml:space="preserve"> </w:t>
      </w:r>
      <w:r w:rsidRPr="0063685F">
        <w:rPr>
          <w:sz w:val="28"/>
          <w:szCs w:val="28"/>
        </w:rPr>
        <w:t xml:space="preserve">― </w:t>
      </w:r>
      <w:r w:rsidRPr="0063685F">
        <w:rPr>
          <w:sz w:val="28"/>
          <w:szCs w:val="28"/>
          <w:lang w:val="en-US"/>
        </w:rPr>
        <w:t>URL</w:t>
      </w:r>
      <w:r w:rsidRPr="0063685F">
        <w:rPr>
          <w:sz w:val="28"/>
          <w:szCs w:val="28"/>
        </w:rPr>
        <w:t xml:space="preserve">: </w:t>
      </w:r>
      <w:r w:rsidRPr="0063685F">
        <w:rPr>
          <w:sz w:val="28"/>
          <w:szCs w:val="28"/>
          <w:lang w:val="en-US"/>
        </w:rPr>
        <w:t>http</w:t>
      </w:r>
      <w:r w:rsidRPr="0063685F">
        <w:rPr>
          <w:sz w:val="28"/>
          <w:szCs w:val="28"/>
        </w:rPr>
        <w:t>://</w:t>
      </w:r>
      <w:r w:rsidRPr="0063685F">
        <w:rPr>
          <w:sz w:val="28"/>
          <w:szCs w:val="28"/>
          <w:lang w:val="en-US"/>
        </w:rPr>
        <w:t>grotrian</w:t>
      </w:r>
      <w:r w:rsidRPr="0063685F">
        <w:rPr>
          <w:sz w:val="28"/>
          <w:szCs w:val="28"/>
        </w:rPr>
        <w:t>.</w:t>
      </w:r>
      <w:r w:rsidRPr="0063685F">
        <w:rPr>
          <w:sz w:val="28"/>
          <w:szCs w:val="28"/>
          <w:lang w:val="en-US"/>
        </w:rPr>
        <w:t>nsu</w:t>
      </w:r>
      <w:r w:rsidRPr="0063685F">
        <w:rPr>
          <w:sz w:val="28"/>
          <w:szCs w:val="28"/>
        </w:rPr>
        <w:t>.</w:t>
      </w:r>
      <w:r w:rsidRPr="0063685F">
        <w:rPr>
          <w:sz w:val="28"/>
          <w:szCs w:val="28"/>
          <w:lang w:val="en-US"/>
        </w:rPr>
        <w:t>ru</w:t>
      </w:r>
      <w:r w:rsidRPr="0063685F">
        <w:rPr>
          <w:sz w:val="28"/>
          <w:szCs w:val="28"/>
        </w:rPr>
        <w:t>/</w:t>
      </w:r>
      <w:r w:rsidRPr="0063685F">
        <w:rPr>
          <w:sz w:val="28"/>
          <w:szCs w:val="28"/>
          <w:lang w:val="en-US"/>
        </w:rPr>
        <w:t>ru</w:t>
      </w:r>
      <w:r w:rsidR="0063685F">
        <w:rPr>
          <w:sz w:val="28"/>
          <w:szCs w:val="28"/>
        </w:rPr>
        <w:t xml:space="preserve"> </w:t>
      </w:r>
      <w:r w:rsidR="0063685F" w:rsidRPr="0063685F">
        <w:rPr>
          <w:sz w:val="28"/>
          <w:szCs w:val="28"/>
        </w:rPr>
        <w:t>[1</w:t>
      </w:r>
      <w:r w:rsidR="0063685F">
        <w:rPr>
          <w:sz w:val="28"/>
          <w:szCs w:val="28"/>
        </w:rPr>
        <w:t>5</w:t>
      </w:r>
      <w:r w:rsidR="0063685F" w:rsidRPr="0063685F">
        <w:rPr>
          <w:sz w:val="28"/>
          <w:szCs w:val="28"/>
        </w:rPr>
        <w:t xml:space="preserve"> </w:t>
      </w:r>
      <w:r w:rsidR="0063685F">
        <w:rPr>
          <w:sz w:val="28"/>
          <w:szCs w:val="28"/>
        </w:rPr>
        <w:t>мая</w:t>
      </w:r>
      <w:r w:rsidR="0063685F" w:rsidRPr="0063685F">
        <w:rPr>
          <w:sz w:val="28"/>
          <w:szCs w:val="28"/>
        </w:rPr>
        <w:t xml:space="preserve"> 2018]</w:t>
      </w:r>
    </w:p>
    <w:p w:rsidR="00FE205E" w:rsidRPr="009F6446" w:rsidRDefault="00FE205E" w:rsidP="00D20917">
      <w:pPr>
        <w:spacing w:line="360" w:lineRule="auto"/>
        <w:ind w:firstLine="709"/>
        <w:jc w:val="both"/>
        <w:rPr>
          <w:rFonts w:ascii="inherit" w:hAnsi="inherit" w:cs="Arial"/>
          <w:bCs/>
          <w:sz w:val="28"/>
          <w:szCs w:val="28"/>
          <w:bdr w:val="none" w:sz="0" w:space="0" w:color="auto" w:frame="1"/>
        </w:rPr>
      </w:pPr>
    </w:p>
    <w:sectPr w:rsidR="00FE205E" w:rsidRPr="009F6446" w:rsidSect="0077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A3" w:rsidRDefault="003314A3" w:rsidP="00603693">
      <w:r>
        <w:separator/>
      </w:r>
    </w:p>
  </w:endnote>
  <w:endnote w:type="continuationSeparator" w:id="0">
    <w:p w:rsidR="003314A3" w:rsidRDefault="003314A3" w:rsidP="0060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+1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79301"/>
      <w:docPartObj>
        <w:docPartGallery w:val="Page Numbers (Bottom of Page)"/>
        <w:docPartUnique/>
      </w:docPartObj>
    </w:sdtPr>
    <w:sdtEndPr/>
    <w:sdtContent>
      <w:p w:rsidR="00596493" w:rsidRDefault="0059649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9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493" w:rsidRDefault="005964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A3" w:rsidRDefault="003314A3" w:rsidP="00603693">
      <w:r>
        <w:separator/>
      </w:r>
    </w:p>
  </w:footnote>
  <w:footnote w:type="continuationSeparator" w:id="0">
    <w:p w:rsidR="003314A3" w:rsidRDefault="003314A3" w:rsidP="0060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517"/>
    <w:multiLevelType w:val="multilevel"/>
    <w:tmpl w:val="FB7431EA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04043BEC"/>
    <w:multiLevelType w:val="hybridMultilevel"/>
    <w:tmpl w:val="480C40BA"/>
    <w:lvl w:ilvl="0" w:tplc="7FCACC6E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D1C76"/>
    <w:multiLevelType w:val="multilevel"/>
    <w:tmpl w:val="0B6E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75647"/>
    <w:multiLevelType w:val="multilevel"/>
    <w:tmpl w:val="6432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7006D"/>
    <w:multiLevelType w:val="hybridMultilevel"/>
    <w:tmpl w:val="2BE0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2023A"/>
    <w:multiLevelType w:val="hybridMultilevel"/>
    <w:tmpl w:val="356E37EA"/>
    <w:lvl w:ilvl="0" w:tplc="BA5874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B91B9F"/>
    <w:multiLevelType w:val="multilevel"/>
    <w:tmpl w:val="A412EE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C03A43"/>
    <w:multiLevelType w:val="hybridMultilevel"/>
    <w:tmpl w:val="59988976"/>
    <w:lvl w:ilvl="0" w:tplc="2F4035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D6313"/>
    <w:multiLevelType w:val="hybridMultilevel"/>
    <w:tmpl w:val="7B84FA86"/>
    <w:lvl w:ilvl="0" w:tplc="922E908A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D73FE"/>
    <w:multiLevelType w:val="multilevel"/>
    <w:tmpl w:val="A412E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761AC7"/>
    <w:multiLevelType w:val="hybridMultilevel"/>
    <w:tmpl w:val="EA1A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5528F"/>
    <w:multiLevelType w:val="hybridMultilevel"/>
    <w:tmpl w:val="3A7C0896"/>
    <w:lvl w:ilvl="0" w:tplc="E9CE0FCA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124EF"/>
    <w:multiLevelType w:val="multilevel"/>
    <w:tmpl w:val="A412EE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6E29C3"/>
    <w:multiLevelType w:val="hybridMultilevel"/>
    <w:tmpl w:val="C5DA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33ACA"/>
    <w:multiLevelType w:val="hybridMultilevel"/>
    <w:tmpl w:val="2A2C43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8373DE"/>
    <w:multiLevelType w:val="multilevel"/>
    <w:tmpl w:val="51F0D4B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>
    <w:nsid w:val="78EE072A"/>
    <w:multiLevelType w:val="multilevel"/>
    <w:tmpl w:val="0122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5543CE"/>
    <w:multiLevelType w:val="multilevel"/>
    <w:tmpl w:val="CD9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16"/>
  </w:num>
  <w:num w:numId="6">
    <w:abstractNumId w:val="17"/>
  </w:num>
  <w:num w:numId="7">
    <w:abstractNumId w:val="2"/>
  </w:num>
  <w:num w:numId="8">
    <w:abstractNumId w:val="11"/>
  </w:num>
  <w:num w:numId="9">
    <w:abstractNumId w:val="8"/>
  </w:num>
  <w:num w:numId="10">
    <w:abstractNumId w:val="15"/>
  </w:num>
  <w:num w:numId="11">
    <w:abstractNumId w:val="1"/>
  </w:num>
  <w:num w:numId="12">
    <w:abstractNumId w:val="9"/>
  </w:num>
  <w:num w:numId="13">
    <w:abstractNumId w:val="4"/>
  </w:num>
  <w:num w:numId="14">
    <w:abstractNumId w:val="13"/>
  </w:num>
  <w:num w:numId="15">
    <w:abstractNumId w:val="5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0AF"/>
    <w:rsid w:val="0003106A"/>
    <w:rsid w:val="00043D01"/>
    <w:rsid w:val="000B06AC"/>
    <w:rsid w:val="000C0F94"/>
    <w:rsid w:val="00111F97"/>
    <w:rsid w:val="00173A12"/>
    <w:rsid w:val="00186794"/>
    <w:rsid w:val="0019350D"/>
    <w:rsid w:val="001E611A"/>
    <w:rsid w:val="001E6A54"/>
    <w:rsid w:val="002174D0"/>
    <w:rsid w:val="002361B2"/>
    <w:rsid w:val="002B2E3E"/>
    <w:rsid w:val="002C60AF"/>
    <w:rsid w:val="002D0F32"/>
    <w:rsid w:val="003314A3"/>
    <w:rsid w:val="00331A3C"/>
    <w:rsid w:val="003A5D57"/>
    <w:rsid w:val="003F35F4"/>
    <w:rsid w:val="00440326"/>
    <w:rsid w:val="00452239"/>
    <w:rsid w:val="00476711"/>
    <w:rsid w:val="004A46A2"/>
    <w:rsid w:val="004D513D"/>
    <w:rsid w:val="004E3625"/>
    <w:rsid w:val="00500E87"/>
    <w:rsid w:val="005935F0"/>
    <w:rsid w:val="00596493"/>
    <w:rsid w:val="005C7FC3"/>
    <w:rsid w:val="005F2614"/>
    <w:rsid w:val="00603693"/>
    <w:rsid w:val="0063685F"/>
    <w:rsid w:val="006464EC"/>
    <w:rsid w:val="006A53A9"/>
    <w:rsid w:val="006E4E95"/>
    <w:rsid w:val="006E5585"/>
    <w:rsid w:val="006E6289"/>
    <w:rsid w:val="006F4420"/>
    <w:rsid w:val="0072220F"/>
    <w:rsid w:val="0073353B"/>
    <w:rsid w:val="00771A49"/>
    <w:rsid w:val="0079624E"/>
    <w:rsid w:val="007A7C2F"/>
    <w:rsid w:val="007E52B1"/>
    <w:rsid w:val="007F1527"/>
    <w:rsid w:val="00850FE7"/>
    <w:rsid w:val="0086324D"/>
    <w:rsid w:val="00885B1B"/>
    <w:rsid w:val="00893685"/>
    <w:rsid w:val="008C61CA"/>
    <w:rsid w:val="009F6446"/>
    <w:rsid w:val="00A0103F"/>
    <w:rsid w:val="00A559C0"/>
    <w:rsid w:val="00A7397B"/>
    <w:rsid w:val="00A91AD3"/>
    <w:rsid w:val="00AB49E3"/>
    <w:rsid w:val="00AD3D6E"/>
    <w:rsid w:val="00AF1225"/>
    <w:rsid w:val="00B83DBE"/>
    <w:rsid w:val="00B93A90"/>
    <w:rsid w:val="00BB79DC"/>
    <w:rsid w:val="00BD6CEF"/>
    <w:rsid w:val="00C26888"/>
    <w:rsid w:val="00C43EE6"/>
    <w:rsid w:val="00C53EBC"/>
    <w:rsid w:val="00C55827"/>
    <w:rsid w:val="00C820C5"/>
    <w:rsid w:val="00C86284"/>
    <w:rsid w:val="00C9585D"/>
    <w:rsid w:val="00CD6F09"/>
    <w:rsid w:val="00D143EA"/>
    <w:rsid w:val="00D20917"/>
    <w:rsid w:val="00D21330"/>
    <w:rsid w:val="00D643DA"/>
    <w:rsid w:val="00DA2760"/>
    <w:rsid w:val="00DF14A7"/>
    <w:rsid w:val="00E4551D"/>
    <w:rsid w:val="00F350A4"/>
    <w:rsid w:val="00F426DC"/>
    <w:rsid w:val="00F675E6"/>
    <w:rsid w:val="00FE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5C5A7-6E86-4B38-9F6F-071D84BE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60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EE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C43EE6"/>
    <w:pPr>
      <w:spacing w:before="100" w:beforeAutospacing="1" w:after="100" w:afterAutospacing="1"/>
      <w:outlineLvl w:val="1"/>
    </w:pPr>
    <w:rPr>
      <w:b/>
      <w:bCs/>
      <w:color w:val="auto"/>
      <w:spacing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C53EBC"/>
    <w:pPr>
      <w:keepNext/>
      <w:spacing w:before="240" w:after="60"/>
      <w:outlineLvl w:val="2"/>
    </w:pPr>
    <w:rPr>
      <w:rFonts w:ascii="Arial" w:hAnsi="Arial" w:cs="Arial"/>
      <w:b/>
      <w:bCs/>
      <w:color w:val="auto"/>
      <w:spacing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C53EBC"/>
    <w:pPr>
      <w:spacing w:before="240" w:after="60"/>
      <w:outlineLvl w:val="5"/>
    </w:pPr>
    <w:rPr>
      <w:b/>
      <w:bCs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A2760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DA2760"/>
    <w:rPr>
      <w:rFonts w:ascii="Courier New" w:eastAsia="Times New Roman" w:hAnsi="Courier New" w:cs="Courier New"/>
      <w:color w:val="000000"/>
      <w:spacing w:val="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DA2760"/>
    <w:rPr>
      <w:color w:val="auto"/>
      <w:spacing w:val="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A27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6F4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F4420"/>
    <w:rPr>
      <w:rFonts w:ascii="Tahoma" w:eastAsia="Times New Roman" w:hAnsi="Tahoma" w:cs="Tahoma"/>
      <w:color w:val="000000"/>
      <w:spacing w:val="1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43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3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43EE6"/>
    <w:rPr>
      <w:b/>
      <w:bCs/>
    </w:rPr>
  </w:style>
  <w:style w:type="paragraph" w:styleId="a8">
    <w:name w:val="Normal (Web)"/>
    <w:basedOn w:val="a"/>
    <w:uiPriority w:val="99"/>
    <w:unhideWhenUsed/>
    <w:rsid w:val="00C43EE6"/>
    <w:pPr>
      <w:spacing w:before="100" w:beforeAutospacing="1" w:after="100" w:afterAutospacing="1"/>
    </w:pPr>
    <w:rPr>
      <w:color w:val="auto"/>
      <w:spacing w:val="0"/>
    </w:rPr>
  </w:style>
  <w:style w:type="character" w:styleId="a9">
    <w:name w:val="Hyperlink"/>
    <w:basedOn w:val="a0"/>
    <w:uiPriority w:val="99"/>
    <w:unhideWhenUsed/>
    <w:rsid w:val="00C43EE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E205E"/>
    <w:pPr>
      <w:ind w:left="720"/>
      <w:contextualSpacing/>
    </w:pPr>
  </w:style>
  <w:style w:type="table" w:styleId="ab">
    <w:name w:val="Table Grid"/>
    <w:basedOn w:val="a1"/>
    <w:uiPriority w:val="59"/>
    <w:rsid w:val="0047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53E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53E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C53EBC"/>
  </w:style>
  <w:style w:type="character" w:customStyle="1" w:styleId="w">
    <w:name w:val="w"/>
    <w:basedOn w:val="a0"/>
    <w:rsid w:val="00C53EBC"/>
  </w:style>
  <w:style w:type="character" w:customStyle="1" w:styleId="texhtml">
    <w:name w:val="texhtml"/>
    <w:basedOn w:val="a0"/>
    <w:rsid w:val="00C53EBC"/>
  </w:style>
  <w:style w:type="character" w:styleId="ac">
    <w:name w:val="Emphasis"/>
    <w:qFormat/>
    <w:rsid w:val="00C53EBC"/>
    <w:rPr>
      <w:i/>
      <w:iCs/>
    </w:rPr>
  </w:style>
  <w:style w:type="paragraph" w:styleId="ad">
    <w:name w:val="footer"/>
    <w:basedOn w:val="a"/>
    <w:link w:val="ae"/>
    <w:uiPriority w:val="99"/>
    <w:rsid w:val="00C53EBC"/>
    <w:pPr>
      <w:tabs>
        <w:tab w:val="center" w:pos="4677"/>
        <w:tab w:val="right" w:pos="9355"/>
      </w:tabs>
    </w:pPr>
    <w:rPr>
      <w:color w:val="auto"/>
      <w:spacing w:val="0"/>
    </w:rPr>
  </w:style>
  <w:style w:type="character" w:customStyle="1" w:styleId="ae">
    <w:name w:val="Нижний колонтитул Знак"/>
    <w:basedOn w:val="a0"/>
    <w:link w:val="ad"/>
    <w:uiPriority w:val="99"/>
    <w:rsid w:val="00C53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53EBC"/>
  </w:style>
  <w:style w:type="paragraph" w:styleId="af0">
    <w:name w:val="header"/>
    <w:basedOn w:val="a"/>
    <w:link w:val="af1"/>
    <w:uiPriority w:val="99"/>
    <w:rsid w:val="00C53EBC"/>
    <w:pPr>
      <w:tabs>
        <w:tab w:val="center" w:pos="4677"/>
        <w:tab w:val="right" w:pos="9355"/>
      </w:tabs>
    </w:pPr>
    <w:rPr>
      <w:color w:val="auto"/>
      <w:spacing w:val="0"/>
    </w:rPr>
  </w:style>
  <w:style w:type="character" w:customStyle="1" w:styleId="af1">
    <w:name w:val="Верхний колонтитул Знак"/>
    <w:basedOn w:val="a0"/>
    <w:link w:val="af0"/>
    <w:uiPriority w:val="99"/>
    <w:rsid w:val="00C53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C53E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pacegid.com/diagramma-rassela-gertsshprunga.html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vk.com/away.php?to=http%3A%2F%2Fphysics.nist.gov%2Fcgi-bin%2FASD%2Flines_p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e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0825-B333-4F98-895E-0BE92535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Cgm1kki</dc:creator>
  <cp:lastModifiedBy>Danil Daly</cp:lastModifiedBy>
  <cp:revision>6</cp:revision>
  <dcterms:created xsi:type="dcterms:W3CDTF">2018-05-28T21:21:00Z</dcterms:created>
  <dcterms:modified xsi:type="dcterms:W3CDTF">2018-05-30T11:07:00Z</dcterms:modified>
</cp:coreProperties>
</file>