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7C" w:rsidRPr="00D700AE" w:rsidRDefault="00977D7C" w:rsidP="003B5282">
      <w:pPr>
        <w:spacing w:line="240" w:lineRule="auto"/>
        <w:ind w:firstLine="0"/>
        <w:jc w:val="center"/>
        <w:rPr>
          <w:rStyle w:val="a9"/>
          <w:b w:val="0"/>
          <w:sz w:val="24"/>
          <w:szCs w:val="24"/>
        </w:rPr>
      </w:pPr>
      <w:bookmarkStart w:id="0" w:name="_GoBack"/>
      <w:bookmarkEnd w:id="0"/>
      <w:r w:rsidRPr="00D700AE">
        <w:rPr>
          <w:rStyle w:val="a9"/>
          <w:b w:val="0"/>
          <w:sz w:val="24"/>
          <w:szCs w:val="24"/>
        </w:rPr>
        <w:t>МИНИСТЕРСТВО ОБРАЗОВАНИЯ И НАУКИ РОССИЙСКОЙ ФЕДЕРАЦИИ</w:t>
      </w:r>
    </w:p>
    <w:p w:rsidR="00977D7C" w:rsidRPr="00D700AE" w:rsidRDefault="00977D7C" w:rsidP="003B5282">
      <w:pPr>
        <w:spacing w:line="240" w:lineRule="auto"/>
        <w:ind w:firstLine="0"/>
        <w:jc w:val="center"/>
        <w:rPr>
          <w:rStyle w:val="a9"/>
          <w:b w:val="0"/>
          <w:szCs w:val="28"/>
        </w:rPr>
      </w:pPr>
      <w:r w:rsidRPr="00D700AE">
        <w:rPr>
          <w:rStyle w:val="a9"/>
          <w:b w:val="0"/>
          <w:szCs w:val="28"/>
        </w:rPr>
        <w:t>Федеральное государственное бюджетное образовательное учреждение</w:t>
      </w:r>
    </w:p>
    <w:p w:rsidR="00977D7C" w:rsidRPr="00D700AE" w:rsidRDefault="00977D7C" w:rsidP="003B5282">
      <w:pPr>
        <w:spacing w:line="240" w:lineRule="auto"/>
        <w:ind w:firstLine="0"/>
        <w:jc w:val="center"/>
        <w:rPr>
          <w:rStyle w:val="a9"/>
          <w:b w:val="0"/>
          <w:szCs w:val="28"/>
        </w:rPr>
      </w:pPr>
      <w:r w:rsidRPr="00D700AE">
        <w:rPr>
          <w:rStyle w:val="a9"/>
          <w:b w:val="0"/>
          <w:szCs w:val="28"/>
        </w:rPr>
        <w:t>высшего образования</w:t>
      </w:r>
    </w:p>
    <w:p w:rsidR="00977D7C" w:rsidRPr="00D700AE" w:rsidRDefault="00977D7C" w:rsidP="003B5282">
      <w:pPr>
        <w:spacing w:line="240" w:lineRule="auto"/>
        <w:ind w:firstLine="0"/>
        <w:jc w:val="center"/>
        <w:rPr>
          <w:rStyle w:val="a9"/>
          <w:szCs w:val="28"/>
        </w:rPr>
      </w:pPr>
      <w:r w:rsidRPr="00D700AE">
        <w:rPr>
          <w:rStyle w:val="a9"/>
          <w:szCs w:val="28"/>
        </w:rPr>
        <w:t>«КУБАНСКИЙ ГОСУДАРСТВЕННЫЙ УНИВЕРСИТЕТ»</w:t>
      </w:r>
    </w:p>
    <w:p w:rsidR="00977D7C" w:rsidRPr="00D700AE" w:rsidRDefault="00977D7C" w:rsidP="003B5282">
      <w:pPr>
        <w:spacing w:line="240" w:lineRule="auto"/>
        <w:ind w:firstLine="0"/>
        <w:jc w:val="center"/>
        <w:rPr>
          <w:rStyle w:val="a9"/>
          <w:szCs w:val="28"/>
        </w:rPr>
      </w:pPr>
      <w:r w:rsidRPr="00D700AE">
        <w:rPr>
          <w:rStyle w:val="a9"/>
          <w:szCs w:val="28"/>
        </w:rPr>
        <w:t>(ФГБОУ ВО «КубГУ»)</w:t>
      </w:r>
    </w:p>
    <w:p w:rsidR="00977D7C" w:rsidRPr="00D700AE" w:rsidRDefault="00977D7C" w:rsidP="003B5282">
      <w:pPr>
        <w:spacing w:before="240"/>
        <w:ind w:firstLine="0"/>
        <w:jc w:val="center"/>
        <w:rPr>
          <w:rStyle w:val="a9"/>
          <w:szCs w:val="28"/>
        </w:rPr>
      </w:pPr>
      <w:r w:rsidRPr="00D700AE">
        <w:rPr>
          <w:rStyle w:val="a9"/>
          <w:szCs w:val="28"/>
        </w:rPr>
        <w:t>Физико</w:t>
      </w:r>
      <w:r w:rsidR="00BE4A0C">
        <w:rPr>
          <w:rStyle w:val="a9"/>
          <w:szCs w:val="28"/>
        </w:rPr>
        <w:t>–</w:t>
      </w:r>
      <w:r w:rsidRPr="00D700AE">
        <w:rPr>
          <w:rStyle w:val="a9"/>
          <w:szCs w:val="28"/>
        </w:rPr>
        <w:t>технический факультет</w:t>
      </w:r>
    </w:p>
    <w:p w:rsidR="00552EF4" w:rsidRPr="00172DBE" w:rsidRDefault="00552EF4" w:rsidP="00D700AE">
      <w:pPr>
        <w:ind w:firstLine="0"/>
        <w:jc w:val="center"/>
        <w:rPr>
          <w:rStyle w:val="a9"/>
          <w:szCs w:val="28"/>
        </w:rPr>
      </w:pPr>
    </w:p>
    <w:p w:rsidR="00977D7C" w:rsidRPr="00D700AE" w:rsidRDefault="00977D7C" w:rsidP="00D700AE">
      <w:pPr>
        <w:ind w:firstLine="0"/>
        <w:jc w:val="center"/>
        <w:rPr>
          <w:rStyle w:val="a9"/>
          <w:szCs w:val="28"/>
        </w:rPr>
      </w:pPr>
      <w:r w:rsidRPr="00D700AE">
        <w:rPr>
          <w:rStyle w:val="a9"/>
          <w:szCs w:val="28"/>
        </w:rPr>
        <w:t>Кафедра теоретической физики и компьютерных технологий</w:t>
      </w:r>
    </w:p>
    <w:p w:rsidR="00977D7C" w:rsidRDefault="00977D7C" w:rsidP="00D700AE">
      <w:pPr>
        <w:ind w:firstLine="0"/>
        <w:rPr>
          <w:rStyle w:val="a9"/>
        </w:rPr>
      </w:pPr>
    </w:p>
    <w:p w:rsidR="00034C41" w:rsidRPr="00D700AE" w:rsidRDefault="00034C41" w:rsidP="00D700AE">
      <w:pPr>
        <w:ind w:firstLine="0"/>
        <w:rPr>
          <w:rStyle w:val="a9"/>
        </w:rPr>
      </w:pPr>
    </w:p>
    <w:p w:rsidR="00977D7C" w:rsidRPr="00D700AE" w:rsidRDefault="00977D7C" w:rsidP="00D700AE">
      <w:pPr>
        <w:ind w:firstLine="0"/>
        <w:rPr>
          <w:rStyle w:val="a9"/>
        </w:rPr>
      </w:pPr>
    </w:p>
    <w:p w:rsidR="00D700AE" w:rsidRPr="00EA61D4" w:rsidRDefault="00D700AE" w:rsidP="00FB60D4">
      <w:pPr>
        <w:ind w:firstLine="0"/>
        <w:jc w:val="center"/>
        <w:rPr>
          <w:b/>
          <w:bCs/>
          <w:spacing w:val="70"/>
          <w:szCs w:val="28"/>
        </w:rPr>
      </w:pPr>
      <w:r w:rsidRPr="00EA61D4">
        <w:rPr>
          <w:b/>
          <w:bCs/>
          <w:spacing w:val="70"/>
          <w:szCs w:val="28"/>
        </w:rPr>
        <w:t>КУРСОВ</w:t>
      </w:r>
      <w:r>
        <w:rPr>
          <w:b/>
          <w:bCs/>
          <w:spacing w:val="70"/>
          <w:szCs w:val="28"/>
        </w:rPr>
        <w:t>ОЙ ПРОЕКТ</w:t>
      </w:r>
    </w:p>
    <w:p w:rsidR="00552EF4" w:rsidRPr="00D700AE" w:rsidRDefault="00552EF4" w:rsidP="00D700AE">
      <w:pPr>
        <w:ind w:firstLine="0"/>
        <w:jc w:val="center"/>
        <w:rPr>
          <w:rStyle w:val="a9"/>
        </w:rPr>
      </w:pPr>
    </w:p>
    <w:p w:rsidR="00977D7C" w:rsidRPr="00D700AE" w:rsidRDefault="008C7F4B" w:rsidP="00D700AE">
      <w:pPr>
        <w:ind w:firstLine="0"/>
        <w:jc w:val="center"/>
        <w:rPr>
          <w:rStyle w:val="a9"/>
        </w:rPr>
      </w:pPr>
      <w:r w:rsidRPr="008C7F4B">
        <w:rPr>
          <w:rStyle w:val="a9"/>
        </w:rPr>
        <w:t>НАСТРОЙКА СРЕДЫ ДИНАМИЧЕСКОЙ КОМПИЛЯЦИИ ИСПОЛНЯЕМЫХ ФАЙЛОВ</w:t>
      </w:r>
    </w:p>
    <w:p w:rsidR="00977D7C" w:rsidRDefault="00977D7C" w:rsidP="00D700AE">
      <w:pPr>
        <w:ind w:firstLine="0"/>
        <w:rPr>
          <w:rStyle w:val="a9"/>
        </w:rPr>
      </w:pPr>
    </w:p>
    <w:p w:rsidR="005703C8" w:rsidRPr="00D700AE" w:rsidRDefault="005703C8" w:rsidP="00D700AE">
      <w:pPr>
        <w:ind w:firstLine="0"/>
        <w:rPr>
          <w:rStyle w:val="a9"/>
        </w:rPr>
      </w:pPr>
    </w:p>
    <w:p w:rsidR="00977D7C" w:rsidRPr="00D700AE" w:rsidRDefault="00977D7C" w:rsidP="00D700AE">
      <w:pPr>
        <w:ind w:firstLine="0"/>
        <w:rPr>
          <w:rStyle w:val="a9"/>
        </w:rPr>
      </w:pPr>
    </w:p>
    <w:p w:rsidR="00977D7C" w:rsidRPr="00D700AE" w:rsidRDefault="00977D7C" w:rsidP="00D700AE">
      <w:pPr>
        <w:ind w:firstLine="0"/>
        <w:rPr>
          <w:rStyle w:val="a9"/>
          <w:b w:val="0"/>
        </w:rPr>
      </w:pPr>
      <w:r w:rsidRPr="00D700AE">
        <w:rPr>
          <w:rStyle w:val="a9"/>
          <w:b w:val="0"/>
        </w:rPr>
        <w:t xml:space="preserve">Работу выполнил </w:t>
      </w:r>
      <w:r w:rsidR="004E0F9F">
        <w:rPr>
          <w:rStyle w:val="a9"/>
          <w:b w:val="0"/>
        </w:rPr>
        <w:t xml:space="preserve"> </w:t>
      </w:r>
      <w:r w:rsidR="0017620D">
        <w:rPr>
          <w:rStyle w:val="a9"/>
          <w:b w:val="0"/>
        </w:rPr>
        <w:t xml:space="preserve"> </w:t>
      </w:r>
      <w:r w:rsidR="004E0F9F">
        <w:rPr>
          <w:rStyle w:val="a9"/>
          <w:b w:val="0"/>
        </w:rPr>
        <w:t>____________________________</w:t>
      </w:r>
      <w:r w:rsidR="0017620D">
        <w:rPr>
          <w:rStyle w:val="a9"/>
          <w:b w:val="0"/>
        </w:rPr>
        <w:t xml:space="preserve"> </w:t>
      </w:r>
      <w:r w:rsidR="004E0F9F">
        <w:rPr>
          <w:rStyle w:val="a9"/>
          <w:b w:val="0"/>
        </w:rPr>
        <w:t xml:space="preserve"> </w:t>
      </w:r>
      <w:r w:rsidRPr="00D700AE">
        <w:rPr>
          <w:rStyle w:val="a9"/>
          <w:b w:val="0"/>
        </w:rPr>
        <w:t xml:space="preserve"> </w:t>
      </w:r>
      <w:r w:rsidR="00DF42B4" w:rsidRPr="00D700AE">
        <w:rPr>
          <w:rStyle w:val="a9"/>
          <w:b w:val="0"/>
        </w:rPr>
        <w:t>Хрулев Артем Алексеевич</w:t>
      </w:r>
    </w:p>
    <w:p w:rsidR="00977D7C" w:rsidRPr="00D700AE" w:rsidRDefault="00DF42B4" w:rsidP="00D700AE">
      <w:pPr>
        <w:ind w:firstLine="0"/>
        <w:rPr>
          <w:rStyle w:val="a9"/>
          <w:b w:val="0"/>
        </w:rPr>
      </w:pPr>
      <w:r w:rsidRPr="00D700AE">
        <w:rPr>
          <w:rStyle w:val="a9"/>
          <w:b w:val="0"/>
        </w:rPr>
        <w:t xml:space="preserve">Курс </w:t>
      </w:r>
      <w:r w:rsidR="008C7F4B">
        <w:rPr>
          <w:rStyle w:val="a9"/>
          <w:b w:val="0"/>
        </w:rPr>
        <w:t>3</w:t>
      </w:r>
    </w:p>
    <w:p w:rsidR="00977D7C" w:rsidRPr="00D700AE" w:rsidRDefault="00977D7C" w:rsidP="00D700AE">
      <w:pPr>
        <w:ind w:firstLine="0"/>
        <w:rPr>
          <w:rStyle w:val="a9"/>
          <w:b w:val="0"/>
        </w:rPr>
      </w:pPr>
      <w:r w:rsidRPr="00D700AE">
        <w:rPr>
          <w:rStyle w:val="a9"/>
          <w:b w:val="0"/>
        </w:rPr>
        <w:t xml:space="preserve">Направление </w:t>
      </w:r>
      <w:r w:rsidR="00DF42B4" w:rsidRPr="00D700AE">
        <w:rPr>
          <w:rStyle w:val="a9"/>
          <w:b w:val="0"/>
        </w:rPr>
        <w:t>09</w:t>
      </w:r>
      <w:r w:rsidRPr="00D700AE">
        <w:rPr>
          <w:rStyle w:val="a9"/>
          <w:b w:val="0"/>
        </w:rPr>
        <w:t>.03.02  Инфо</w:t>
      </w:r>
      <w:r w:rsidR="00DF42B4" w:rsidRPr="00D700AE">
        <w:rPr>
          <w:rStyle w:val="a9"/>
          <w:b w:val="0"/>
        </w:rPr>
        <w:t>рмационные системы и технологии</w:t>
      </w:r>
    </w:p>
    <w:p w:rsidR="00977D7C" w:rsidRPr="00D700AE" w:rsidRDefault="00977D7C" w:rsidP="003B5282">
      <w:pPr>
        <w:spacing w:line="240" w:lineRule="auto"/>
        <w:ind w:firstLine="0"/>
        <w:rPr>
          <w:rStyle w:val="a9"/>
          <w:b w:val="0"/>
        </w:rPr>
      </w:pPr>
      <w:r w:rsidRPr="00D700AE">
        <w:rPr>
          <w:rStyle w:val="a9"/>
          <w:b w:val="0"/>
        </w:rPr>
        <w:t xml:space="preserve">Научный руководитель </w:t>
      </w:r>
    </w:p>
    <w:p w:rsidR="00977D7C" w:rsidRPr="00D700AE" w:rsidRDefault="008C7F4B" w:rsidP="005703C8">
      <w:pPr>
        <w:spacing w:line="240" w:lineRule="auto"/>
        <w:ind w:firstLine="0"/>
        <w:rPr>
          <w:rStyle w:val="a9"/>
          <w:b w:val="0"/>
        </w:rPr>
      </w:pPr>
      <w:r>
        <w:rPr>
          <w:rStyle w:val="a9"/>
          <w:b w:val="0"/>
        </w:rPr>
        <w:t>ст</w:t>
      </w:r>
      <w:r w:rsidR="005703C8">
        <w:rPr>
          <w:rStyle w:val="a9"/>
          <w:b w:val="0"/>
        </w:rPr>
        <w:t>арший преподаватель</w:t>
      </w:r>
      <w:r w:rsidR="00435EF9">
        <w:rPr>
          <w:rStyle w:val="a9"/>
          <w:b w:val="0"/>
        </w:rPr>
        <w:t xml:space="preserve">    ________________________________</w:t>
      </w:r>
      <w:r w:rsidR="009903AB">
        <w:rPr>
          <w:rStyle w:val="a9"/>
          <w:b w:val="0"/>
        </w:rPr>
        <w:t>__</w:t>
      </w:r>
      <w:r w:rsidR="00435EF9">
        <w:rPr>
          <w:rStyle w:val="a9"/>
          <w:b w:val="0"/>
        </w:rPr>
        <w:t xml:space="preserve">   </w:t>
      </w:r>
      <w:r>
        <w:rPr>
          <w:rStyle w:val="a9"/>
          <w:b w:val="0"/>
        </w:rPr>
        <w:t>В. Н. Значко</w:t>
      </w:r>
    </w:p>
    <w:p w:rsidR="00977D7C" w:rsidRPr="005703C8" w:rsidRDefault="00977D7C" w:rsidP="00D700AE">
      <w:pPr>
        <w:ind w:firstLine="0"/>
        <w:rPr>
          <w:rStyle w:val="a9"/>
          <w:b w:val="0"/>
          <w:sz w:val="26"/>
          <w:szCs w:val="26"/>
        </w:rPr>
      </w:pPr>
    </w:p>
    <w:p w:rsidR="00977D7C" w:rsidRPr="00D700AE" w:rsidRDefault="003B5282" w:rsidP="005847AF">
      <w:pPr>
        <w:ind w:firstLine="0"/>
        <w:rPr>
          <w:rStyle w:val="a9"/>
          <w:b w:val="0"/>
        </w:rPr>
      </w:pPr>
      <w:r w:rsidRPr="00EA61D4">
        <w:rPr>
          <w:szCs w:val="28"/>
        </w:rPr>
        <w:t>Нормоконтролер инженер</w:t>
      </w:r>
      <w:r w:rsidR="00435EF9">
        <w:rPr>
          <w:rStyle w:val="a9"/>
          <w:b w:val="0"/>
        </w:rPr>
        <w:t xml:space="preserve">    ________________________________</w:t>
      </w:r>
      <w:r w:rsidR="00B610EE">
        <w:rPr>
          <w:rStyle w:val="a9"/>
          <w:b w:val="0"/>
        </w:rPr>
        <w:t>__</w:t>
      </w:r>
      <w:r w:rsidR="00F86321">
        <w:rPr>
          <w:rStyle w:val="a9"/>
          <w:b w:val="0"/>
        </w:rPr>
        <w:t xml:space="preserve"> </w:t>
      </w:r>
      <w:r w:rsidR="00435EF9">
        <w:rPr>
          <w:rStyle w:val="a9"/>
          <w:b w:val="0"/>
        </w:rPr>
        <w:t xml:space="preserve">   </w:t>
      </w:r>
      <w:r w:rsidR="006E67DF">
        <w:rPr>
          <w:rStyle w:val="a9"/>
          <w:b w:val="0"/>
        </w:rPr>
        <w:t>Г. Д</w:t>
      </w:r>
      <w:r w:rsidR="00977D7C" w:rsidRPr="00D700AE">
        <w:rPr>
          <w:rStyle w:val="a9"/>
          <w:b w:val="0"/>
        </w:rPr>
        <w:t xml:space="preserve">. </w:t>
      </w:r>
      <w:r w:rsidR="006E67DF">
        <w:rPr>
          <w:rStyle w:val="a9"/>
          <w:b w:val="0"/>
        </w:rPr>
        <w:t>Цой</w:t>
      </w:r>
    </w:p>
    <w:p w:rsidR="00DF42B4" w:rsidRDefault="00DF42B4" w:rsidP="00D700AE">
      <w:pPr>
        <w:ind w:firstLine="0"/>
        <w:rPr>
          <w:rStyle w:val="a9"/>
          <w:b w:val="0"/>
        </w:rPr>
      </w:pPr>
    </w:p>
    <w:p w:rsidR="00F730F0" w:rsidRDefault="00F730F0" w:rsidP="00D700AE">
      <w:pPr>
        <w:ind w:firstLine="0"/>
        <w:rPr>
          <w:rStyle w:val="a9"/>
          <w:b w:val="0"/>
        </w:rPr>
      </w:pPr>
    </w:p>
    <w:p w:rsidR="00F730F0" w:rsidRDefault="00F730F0" w:rsidP="00D700AE">
      <w:pPr>
        <w:ind w:firstLine="0"/>
        <w:rPr>
          <w:rStyle w:val="a9"/>
          <w:b w:val="0"/>
        </w:rPr>
      </w:pPr>
    </w:p>
    <w:p w:rsidR="00D270CD" w:rsidRDefault="00D270CD" w:rsidP="00034C41">
      <w:pPr>
        <w:spacing w:after="240"/>
        <w:ind w:firstLine="0"/>
        <w:rPr>
          <w:rStyle w:val="a9"/>
          <w:b w:val="0"/>
        </w:rPr>
      </w:pPr>
    </w:p>
    <w:p w:rsidR="00264661" w:rsidRPr="00264661" w:rsidRDefault="00264661" w:rsidP="00034C41">
      <w:pPr>
        <w:spacing w:after="240"/>
        <w:ind w:firstLine="0"/>
        <w:rPr>
          <w:rStyle w:val="a9"/>
          <w:b w:val="0"/>
          <w:sz w:val="42"/>
          <w:szCs w:val="42"/>
        </w:rPr>
      </w:pPr>
    </w:p>
    <w:p w:rsidR="00DF42B4" w:rsidRPr="00D700AE" w:rsidRDefault="00DF42B4" w:rsidP="00264661">
      <w:pPr>
        <w:spacing w:line="240" w:lineRule="auto"/>
        <w:ind w:firstLine="0"/>
        <w:jc w:val="center"/>
        <w:rPr>
          <w:b/>
          <w:bCs/>
          <w:szCs w:val="28"/>
        </w:rPr>
      </w:pPr>
      <w:r w:rsidRPr="00D700AE">
        <w:rPr>
          <w:rStyle w:val="a9"/>
          <w:b w:val="0"/>
        </w:rPr>
        <w:t>Краснодар 201</w:t>
      </w:r>
      <w:r w:rsidR="00377ECB">
        <w:rPr>
          <w:rStyle w:val="a9"/>
          <w:b w:val="0"/>
        </w:rPr>
        <w:t>8</w:t>
      </w:r>
      <w:r w:rsidRPr="00D700AE">
        <w:rPr>
          <w:b/>
          <w:bCs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60466578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8367BC" w:rsidRDefault="009A3EB8" w:rsidP="00172DBE">
          <w:pPr>
            <w:pStyle w:val="ae"/>
            <w:spacing w:after="540"/>
            <w:jc w:val="center"/>
            <w:rPr>
              <w:noProof/>
            </w:rPr>
          </w:pPr>
          <w:r w:rsidRPr="009A3EB8">
            <w:rPr>
              <w:rFonts w:ascii="Times New Roman" w:hAnsi="Times New Roman" w:cs="Times New Roman"/>
              <w:color w:val="auto"/>
              <w:sz w:val="30"/>
              <w:szCs w:val="30"/>
            </w:rPr>
            <w:t>СОДЕРЖАНИЕ</w:t>
          </w:r>
          <w:r w:rsidR="00CA1C16">
            <w:fldChar w:fldCharType="begin"/>
          </w:r>
          <w:r w:rsidR="00CA1C16">
            <w:instrText xml:space="preserve"> TOC \o "1-3" \h \z \u </w:instrText>
          </w:r>
          <w:r w:rsidR="00CA1C16">
            <w:fldChar w:fldCharType="separate"/>
          </w:r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15" w:history="1">
            <w:r w:rsidR="008367BC" w:rsidRPr="00013073">
              <w:rPr>
                <w:rStyle w:val="af"/>
                <w:noProof/>
              </w:rPr>
              <w:t>Введение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_Toc512330615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3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16" w:history="1">
            <w:r w:rsidR="008367BC" w:rsidRPr="00013073">
              <w:rPr>
                <w:rStyle w:val="af"/>
                <w:noProof/>
              </w:rPr>
              <w:t>1 Знакомство с Qt. Обзор истории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_Toc512330616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4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17" w:history="1">
            <w:r w:rsidR="008367BC" w:rsidRPr="00013073">
              <w:rPr>
                <w:rStyle w:val="af"/>
                <w:noProof/>
              </w:rPr>
              <w:t>1.1 Основные составляющие Qt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_Toc512330617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6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18" w:history="1">
            <w:r w:rsidR="008367BC" w:rsidRPr="00013073">
              <w:rPr>
                <w:rStyle w:val="af"/>
                <w:noProof/>
              </w:rPr>
              <w:t>1.2 Обзор настроек среды Qt Creator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_Toc512330618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8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19" w:history="1">
            <w:r w:rsidR="008367BC" w:rsidRPr="00013073">
              <w:rPr>
                <w:rStyle w:val="af"/>
                <w:noProof/>
              </w:rPr>
              <w:t>2 Структура проекта. Основные типы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_Toc512330619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9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0" w:history="1">
            <w:r w:rsidR="008367BC" w:rsidRPr="00013073">
              <w:rPr>
                <w:rStyle w:val="af"/>
                <w:noProof/>
              </w:rPr>
              <w:t>2.1 Файлы проекта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_Toc512330620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9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1" w:history="1">
            <w:r w:rsidR="008367BC" w:rsidRPr="00013073">
              <w:rPr>
                <w:rStyle w:val="af"/>
                <w:noProof/>
              </w:rPr>
              <w:t>2.2 Компиляция проекта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_Toc512330621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11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2" w:history="1">
            <w:r w:rsidR="008367BC" w:rsidRPr="00013073">
              <w:rPr>
                <w:rStyle w:val="af"/>
                <w:noProof/>
              </w:rPr>
              <w:t>3 Динамические библиотеки и система расширений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_Toc512330622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14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3" w:history="1">
            <w:r w:rsidR="008367BC" w:rsidRPr="00013073">
              <w:rPr>
                <w:rStyle w:val="af"/>
                <w:noProof/>
              </w:rPr>
              <w:t>3.1 Динамические библиотеки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_Toc512330623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14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4" w:history="1">
            <w:r w:rsidR="008367BC" w:rsidRPr="00013073">
              <w:rPr>
                <w:rStyle w:val="af"/>
                <w:noProof/>
              </w:rPr>
              <w:t>3.2 Динамическая загрузка и выгрузка библиотеки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_Toc512330624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16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5" w:history="1">
            <w:r w:rsidR="008367BC" w:rsidRPr="00013073">
              <w:rPr>
                <w:rStyle w:val="af"/>
                <w:noProof/>
              </w:rPr>
              <w:t>3.3 Расширения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_Toc512330625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18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 w:rsidP="009B725C">
          <w:pPr>
            <w:pStyle w:val="21"/>
            <w:ind w:firstLine="99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6" w:history="1">
            <w:r w:rsidR="008367BC" w:rsidRPr="00013073">
              <w:rPr>
                <w:rStyle w:val="af"/>
                <w:noProof/>
              </w:rPr>
              <w:t>3.3.1 Расширения для Qt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_Toc512330626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18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 w:rsidP="009B725C">
          <w:pPr>
            <w:pStyle w:val="21"/>
            <w:ind w:firstLine="99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7" w:history="1">
            <w:r w:rsidR="008367BC" w:rsidRPr="00013073">
              <w:rPr>
                <w:rStyle w:val="af"/>
                <w:noProof/>
              </w:rPr>
              <w:t>3.3.2 Поддержка собственных расширений в приложениях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_Toc512330627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18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8" w:history="1">
            <w:r w:rsidR="008367BC" w:rsidRPr="00013073">
              <w:rPr>
                <w:rStyle w:val="af"/>
                <w:noProof/>
              </w:rPr>
              <w:t>4 Процессы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_Toc512330628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20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29" w:history="1">
            <w:r w:rsidR="008367BC" w:rsidRPr="00013073">
              <w:rPr>
                <w:rStyle w:val="af"/>
                <w:noProof/>
              </w:rPr>
              <w:t>5 Настройка среды динамической компиляции исполняемых файлов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_Toc512330629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22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30" w:history="1">
            <w:r w:rsidR="008367BC" w:rsidRPr="00013073">
              <w:rPr>
                <w:rStyle w:val="af"/>
                <w:noProof/>
              </w:rPr>
              <w:t>Заключение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_Toc512330630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25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8367BC" w:rsidRDefault="007200C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330631" w:history="1">
            <w:r w:rsidR="008367BC" w:rsidRPr="00013073">
              <w:rPr>
                <w:rStyle w:val="af"/>
                <w:noProof/>
              </w:rPr>
              <w:t>Список использованных источников</w:t>
            </w:r>
            <w:r w:rsidR="008367BC">
              <w:rPr>
                <w:noProof/>
                <w:webHidden/>
              </w:rPr>
              <w:tab/>
            </w:r>
            <w:r w:rsidR="008367BC">
              <w:rPr>
                <w:noProof/>
                <w:webHidden/>
              </w:rPr>
              <w:fldChar w:fldCharType="begin"/>
            </w:r>
            <w:r w:rsidR="008367BC">
              <w:rPr>
                <w:noProof/>
                <w:webHidden/>
              </w:rPr>
              <w:instrText xml:space="preserve"> PAGEREF _Toc512330631 \h </w:instrText>
            </w:r>
            <w:r w:rsidR="008367BC">
              <w:rPr>
                <w:noProof/>
                <w:webHidden/>
              </w:rPr>
            </w:r>
            <w:r w:rsidR="008367BC">
              <w:rPr>
                <w:noProof/>
                <w:webHidden/>
              </w:rPr>
              <w:fldChar w:fldCharType="separate"/>
            </w:r>
            <w:r w:rsidR="00673106">
              <w:rPr>
                <w:noProof/>
                <w:webHidden/>
              </w:rPr>
              <w:t>26</w:t>
            </w:r>
            <w:r w:rsidR="008367BC">
              <w:rPr>
                <w:noProof/>
                <w:webHidden/>
              </w:rPr>
              <w:fldChar w:fldCharType="end"/>
            </w:r>
          </w:hyperlink>
        </w:p>
        <w:p w:rsidR="0055186F" w:rsidRDefault="00CA1C16" w:rsidP="0055186F">
          <w:pPr>
            <w:pStyle w:val="11"/>
          </w:pPr>
          <w:r>
            <w:rPr>
              <w:b/>
              <w:bCs/>
            </w:rPr>
            <w:fldChar w:fldCharType="end"/>
          </w:r>
        </w:p>
      </w:sdtContent>
    </w:sdt>
    <w:p w:rsidR="00F30E30" w:rsidRDefault="00F30E30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 w:val="30"/>
          <w:szCs w:val="28"/>
        </w:rPr>
      </w:pPr>
      <w:r>
        <w:br w:type="page"/>
      </w:r>
    </w:p>
    <w:p w:rsidR="00887F72" w:rsidRPr="00406197" w:rsidRDefault="00F30E30" w:rsidP="00406197">
      <w:pPr>
        <w:pStyle w:val="1"/>
        <w:ind w:firstLine="0"/>
        <w:jc w:val="center"/>
      </w:pPr>
      <w:bookmarkStart w:id="1" w:name="_Toc512330615"/>
      <w:r w:rsidRPr="00406197">
        <w:lastRenderedPageBreak/>
        <w:t>ВВЕДЕНИЕ</w:t>
      </w:r>
      <w:bookmarkEnd w:id="1"/>
    </w:p>
    <w:p w:rsidR="00172DBE" w:rsidRPr="001C56F1" w:rsidRDefault="00172DBE" w:rsidP="001C56F1"/>
    <w:p w:rsidR="00E82D72" w:rsidRDefault="00551495" w:rsidP="00DA4162">
      <w:r>
        <w:t>Д</w:t>
      </w:r>
      <w:r w:rsidRPr="00551495">
        <w:t>анная работа посвящена расширению возможностей</w:t>
      </w:r>
      <w:r w:rsidR="004C0DCB">
        <w:t xml:space="preserve"> и </w:t>
      </w:r>
      <w:r w:rsidR="004C0DCB" w:rsidRPr="00E82D72">
        <w:t>изменени</w:t>
      </w:r>
      <w:r w:rsidR="004C0DCB">
        <w:t>ю</w:t>
      </w:r>
      <w:r w:rsidR="004C0DCB" w:rsidRPr="00E82D72">
        <w:t xml:space="preserve"> функциональности</w:t>
      </w:r>
      <w:r w:rsidRPr="00551495">
        <w:t xml:space="preserve"> приложения</w:t>
      </w:r>
      <w:r w:rsidR="004C0DCB">
        <w:t xml:space="preserve"> </w:t>
      </w:r>
      <w:r w:rsidR="004C0DCB" w:rsidRPr="00E82D72">
        <w:t>без его перекомпиляции</w:t>
      </w:r>
      <w:r w:rsidRPr="00551495">
        <w:t>, посредством динамической компиляции и динамической загру</w:t>
      </w:r>
      <w:r>
        <w:t>з</w:t>
      </w:r>
      <w:r w:rsidRPr="00551495">
        <w:t xml:space="preserve">ки расширений приложения, то есть </w:t>
      </w:r>
      <w:r w:rsidR="004C0DCB">
        <w:t xml:space="preserve">динамически загружаемых </w:t>
      </w:r>
      <w:r w:rsidRPr="00551495">
        <w:t>библиотек</w:t>
      </w:r>
      <w:r>
        <w:t>.</w:t>
      </w:r>
      <w:r w:rsidR="005835E9">
        <w:t xml:space="preserve"> Д</w:t>
      </w:r>
      <w:r w:rsidR="005835E9" w:rsidRPr="00A03702">
        <w:t>инамическая компиляция увеличивает производительность программных систем, путём компиляции исходного кода в машинный код непосредственно во время работы программы. Таким образом</w:t>
      </w:r>
      <w:r w:rsidR="005835E9">
        <w:t>,</w:t>
      </w:r>
      <w:r w:rsidR="005835E9" w:rsidRPr="00A03702">
        <w:t xml:space="preserve"> достигается высокая скорость выполнения.</w:t>
      </w:r>
      <w:r w:rsidR="005835E9">
        <w:t xml:space="preserve"> </w:t>
      </w:r>
      <w:r w:rsidR="00E82D72">
        <w:t>Для</w:t>
      </w:r>
      <w:r w:rsidR="00E82D72" w:rsidRPr="00E82D72">
        <w:t xml:space="preserve"> решени</w:t>
      </w:r>
      <w:r w:rsidR="00E82D72">
        <w:t>я</w:t>
      </w:r>
      <w:r w:rsidR="00E82D72" w:rsidRPr="00E82D72">
        <w:t xml:space="preserve"> этой задачи может помочь интегрированная среда разработки Qt Creator.</w:t>
      </w:r>
    </w:p>
    <w:p w:rsidR="00DA4162" w:rsidRPr="00C91A64" w:rsidRDefault="005835E9" w:rsidP="00DA4162">
      <w:r w:rsidRPr="005835E9">
        <w:t xml:space="preserve">Актуальность темы заключается в том, что данная технология применима в любых средах обучения, чтобы учить элементам программирования, предоставляя обучающемуся расширить или улучшить функционал программы, описать свой алгоритм, подправить или добавить часть кода, тут же перекомпилировать и увидеть, как это отобразится в исполняемой программе. </w:t>
      </w:r>
    </w:p>
    <w:p w:rsidR="00C92FC9" w:rsidRPr="003A3C03" w:rsidRDefault="003A3C03" w:rsidP="00C92FC9">
      <w:r>
        <w:t xml:space="preserve">Целью данной работы является </w:t>
      </w:r>
      <w:r w:rsidR="00686D38">
        <w:t>настройк</w:t>
      </w:r>
      <w:r>
        <w:t>а</w:t>
      </w:r>
      <w:r w:rsidR="00686D38">
        <w:t xml:space="preserve"> среды динамической компиляции исполняемых файлов в среде </w:t>
      </w:r>
      <w:r w:rsidR="00686D38">
        <w:rPr>
          <w:lang w:val="en-US"/>
        </w:rPr>
        <w:t>Qt</w:t>
      </w:r>
      <w:r w:rsidR="00686D38" w:rsidRPr="00686D38">
        <w:t xml:space="preserve"> </w:t>
      </w:r>
      <w:r w:rsidR="00686D38">
        <w:rPr>
          <w:lang w:val="en-US"/>
        </w:rPr>
        <w:t>Creator</w:t>
      </w:r>
      <w:r w:rsidR="00686D38" w:rsidRPr="00686D38">
        <w:t>.</w:t>
      </w:r>
    </w:p>
    <w:p w:rsidR="003A3C03" w:rsidRDefault="00232AB5" w:rsidP="00C92FC9">
      <w:r w:rsidRPr="00232AB5">
        <w:t>Для достижения данной цели служат следующие задачи</w:t>
      </w:r>
      <w:r>
        <w:t>:</w:t>
      </w:r>
    </w:p>
    <w:p w:rsidR="00232AB5" w:rsidRPr="003A3C03" w:rsidRDefault="00232AB5" w:rsidP="00C92FC9">
      <w:r>
        <w:t>– познакомиться со средой разработки Qt Creator;</w:t>
      </w:r>
    </w:p>
    <w:p w:rsidR="003A3C03" w:rsidRDefault="00232AB5" w:rsidP="001D7347">
      <w:r>
        <w:t xml:space="preserve">– </w:t>
      </w:r>
      <w:r w:rsidR="001D7347">
        <w:t>ознакомиться с инструментами и средствами, необходимыми для рабо</w:t>
      </w:r>
      <w:r w:rsidR="004B2C35">
        <w:t>-</w:t>
      </w:r>
      <w:r w:rsidR="001D7347">
        <w:t>ты с Qt</w:t>
      </w:r>
      <w:r w:rsidR="00C91A64">
        <w:t xml:space="preserve"> (</w:t>
      </w:r>
      <w:r w:rsidR="00C91A64" w:rsidRPr="00232AB5">
        <w:t>рассмотр</w:t>
      </w:r>
      <w:r w:rsidR="00C91A64">
        <w:t>еть</w:t>
      </w:r>
      <w:r w:rsidR="00C91A64" w:rsidRPr="00232AB5">
        <w:t xml:space="preserve"> </w:t>
      </w:r>
      <w:r w:rsidR="00C91A64">
        <w:t>с</w:t>
      </w:r>
      <w:r w:rsidR="00C91A64" w:rsidRPr="00232AB5">
        <w:t>труктур</w:t>
      </w:r>
      <w:r w:rsidR="00C91A64">
        <w:t>у</w:t>
      </w:r>
      <w:r w:rsidR="00C86A19">
        <w:t xml:space="preserve"> </w:t>
      </w:r>
      <w:r w:rsidR="00C91A64" w:rsidRPr="00232AB5">
        <w:t>проект</w:t>
      </w:r>
      <w:r w:rsidR="00C91A64">
        <w:t xml:space="preserve">а, </w:t>
      </w:r>
      <w:r w:rsidR="00C86A19">
        <w:t>этапы компиляции</w:t>
      </w:r>
      <w:r w:rsidR="00C91A64">
        <w:t>)</w:t>
      </w:r>
      <w:r w:rsidR="001D7347">
        <w:t>;</w:t>
      </w:r>
    </w:p>
    <w:p w:rsidR="001D7347" w:rsidRPr="003A3C03" w:rsidRDefault="001D7347" w:rsidP="001D7347">
      <w:r>
        <w:t>–</w:t>
      </w:r>
      <w:r w:rsidR="00C86A19">
        <w:t xml:space="preserve"> ознакомиться с принципом подключения </w:t>
      </w:r>
      <w:r w:rsidR="00C86A19" w:rsidRPr="00C86A19">
        <w:t>динамически</w:t>
      </w:r>
      <w:r w:rsidR="00C86A19">
        <w:t>х</w:t>
      </w:r>
      <w:r w:rsidR="00C86A19" w:rsidRPr="00C86A19">
        <w:t xml:space="preserve"> библиотек</w:t>
      </w:r>
      <w:r w:rsidR="005A40C5">
        <w:t xml:space="preserve">, с помощью класса </w:t>
      </w:r>
      <w:r w:rsidR="005A40C5" w:rsidRPr="00E007A0">
        <w:rPr>
          <w:lang w:val="en-US"/>
        </w:rPr>
        <w:t>QLibrary</w:t>
      </w:r>
      <w:r w:rsidR="00C86A19">
        <w:t>;</w:t>
      </w:r>
    </w:p>
    <w:p w:rsidR="001D7347" w:rsidRDefault="001D7347" w:rsidP="005A40C5">
      <w:r>
        <w:t xml:space="preserve">– </w:t>
      </w:r>
      <w:r w:rsidR="005A40C5">
        <w:t>ознакомиться с классом</w:t>
      </w:r>
      <w:r w:rsidR="005A40C5" w:rsidRPr="005A40C5">
        <w:t xml:space="preserve"> созда</w:t>
      </w:r>
      <w:r w:rsidR="005A40C5">
        <w:t>ния</w:t>
      </w:r>
      <w:r w:rsidR="005A40C5" w:rsidRPr="005A40C5">
        <w:t xml:space="preserve"> новы</w:t>
      </w:r>
      <w:r w:rsidR="005A40C5">
        <w:t>х</w:t>
      </w:r>
      <w:r w:rsidR="005A40C5" w:rsidRPr="005A40C5">
        <w:t xml:space="preserve"> процесс</w:t>
      </w:r>
      <w:r w:rsidR="005A40C5">
        <w:t>ов –</w:t>
      </w:r>
      <w:r w:rsidR="005A40C5" w:rsidRPr="005A40C5">
        <w:t xml:space="preserve"> QProcess</w:t>
      </w:r>
      <w:r w:rsidR="008835F2">
        <w:t>;</w:t>
      </w:r>
    </w:p>
    <w:p w:rsidR="008835F2" w:rsidRPr="003A3C03" w:rsidRDefault="008835F2" w:rsidP="005A40C5">
      <w:r>
        <w:t xml:space="preserve">– </w:t>
      </w:r>
      <w:r w:rsidR="00D42C6D">
        <w:t>применить данную теорию на конкретном примере.</w:t>
      </w:r>
    </w:p>
    <w:p w:rsidR="003A3C03" w:rsidRPr="003A3C03" w:rsidRDefault="003A3C03" w:rsidP="00C92FC9"/>
    <w:p w:rsidR="006F0204" w:rsidRPr="006F0204" w:rsidRDefault="006F0204" w:rsidP="006F0204"/>
    <w:p w:rsidR="008B4F65" w:rsidRDefault="008B4F65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sz w:val="30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30"/>
          <w:szCs w:val="28"/>
        </w:rPr>
        <w:br w:type="page"/>
      </w:r>
    </w:p>
    <w:p w:rsidR="00113975" w:rsidRDefault="00113975" w:rsidP="004C1BC6">
      <w:pPr>
        <w:pStyle w:val="1"/>
      </w:pPr>
      <w:bookmarkStart w:id="2" w:name="_Toc512330616"/>
      <w:r>
        <w:lastRenderedPageBreak/>
        <w:t xml:space="preserve">1 </w:t>
      </w:r>
      <w:r w:rsidRPr="00113975">
        <w:t>Знакомство с Qt. Обзор истории</w:t>
      </w:r>
      <w:bookmarkEnd w:id="2"/>
    </w:p>
    <w:p w:rsidR="00406197" w:rsidRPr="00406197" w:rsidRDefault="00406197" w:rsidP="00406197"/>
    <w:p w:rsidR="00113975" w:rsidRDefault="00113975" w:rsidP="00113975">
      <w:r>
        <w:t>Кроссплатформенный инструментарий разработки Qt появился впервые в 1995 году благодаря своим разработчикам Хаарварду Норду и Айрику Чеймб</w:t>
      </w:r>
      <w:r w:rsidR="004F79B5">
        <w:t>-</w:t>
      </w:r>
      <w:r>
        <w:t>Ингу. С самого начала создавался как программный каркас, позволяющий создавать кроссплатформенные программы с графическим интерфейсом. Первая версия Qt вышла 24 сентября 1995. Программы, разработанные с Qt, работали как под управлением операционных систем семейства Microsoft Windows так и под управлением Unix</w:t>
      </w:r>
      <w:r w:rsidR="00BE4A0C">
        <w:t>–</w:t>
      </w:r>
      <w:r>
        <w:t>подобных систем</w:t>
      </w:r>
      <w:r w:rsidR="004F79B5">
        <w:t xml:space="preserve"> </w:t>
      </w:r>
      <w:r w:rsidR="004F79B5" w:rsidRPr="004F79B5">
        <w:t>[1]</w:t>
      </w:r>
      <w:r>
        <w:t>.</w:t>
      </w:r>
    </w:p>
    <w:p w:rsidR="00113975" w:rsidRDefault="00113975" w:rsidP="00113975">
      <w:r>
        <w:t>За годы разработки возможности Qt значительно выросли. Работа с сетью, базами данных, графикой, мультимедиа, Интернет и другие расширения превратили его в универсальный инструментарий для создания программ. Qt превратился в полноценный и мощный инструмент разработки, который значительно превзошёл свои первоначальные возможности.</w:t>
      </w:r>
    </w:p>
    <w:p w:rsidR="00113975" w:rsidRDefault="00113975" w:rsidP="00113975">
      <w:r>
        <w:t xml:space="preserve">В июне 1999 года вышла вторая версия </w:t>
      </w:r>
      <w:r w:rsidR="00BE4A0C">
        <w:t>–</w:t>
      </w:r>
      <w:r>
        <w:t xml:space="preserve"> Qt 2.0. А в 2000 году состоялся выпуск версии для встраиваемых систем, который назывался Qt Embedded. Версия Qt 3.0 </w:t>
      </w:r>
      <w:r w:rsidR="00BE4A0C">
        <w:t>–</w:t>
      </w:r>
      <w:r>
        <w:t xml:space="preserve"> 2001 год </w:t>
      </w:r>
      <w:r w:rsidR="00BE4A0C">
        <w:t>–</w:t>
      </w:r>
      <w:r>
        <w:t xml:space="preserve"> работала в ОС семейства Windows и многих Unix</w:t>
      </w:r>
      <w:r w:rsidR="00BE4A0C">
        <w:t>–</w:t>
      </w:r>
      <w:r>
        <w:t>подобных ОС, таких как MaсOS, xBSD, в различных вариантах Linux для персональных компьютеров и встраиваемых систем. Он имел 42 дополнительных класса, объём вырос до более чем 500 000 строк кода. Летом 2005 года состоялся выпуск Qt 4.0, который включал в совокупности около 500 классов и имел огромное количество существенных улучшений. Вместе с выпуском Qt 4.5 вышло и специализированная интегрированная среда разработки QtCreator.</w:t>
      </w:r>
    </w:p>
    <w:p w:rsidR="00113975" w:rsidRDefault="00113975" w:rsidP="00113975">
      <w:r>
        <w:t>В декабре 2012 состоялся официальный выпуск Qt5. Эта версия кроссплат</w:t>
      </w:r>
      <w:r w:rsidR="004F79B5" w:rsidRPr="004F79B5">
        <w:t>-</w:t>
      </w:r>
      <w:r>
        <w:t>форменного средства разработки совместима с Qt4. Qt5 отличается рядом особенностей, улучшений и большим количеством новых возможностей.</w:t>
      </w:r>
    </w:p>
    <w:p w:rsidR="00113975" w:rsidRDefault="00113975" w:rsidP="00113975">
      <w:r w:rsidRPr="00113975">
        <w:t>Современное программное обеспечение достаточно сложное и должно соответствовать многим требованиям. Кроме поль</w:t>
      </w:r>
      <w:r>
        <w:t xml:space="preserve">зовательских требований, налагаемых на удобство и возможности программного продукта, есть и другие </w:t>
      </w:r>
      <w:r>
        <w:lastRenderedPageBreak/>
        <w:t>требования, касающиеся разработки программного обеспечения. Большую роль здесь играют средства, которыми программист пользуется в процессе своей работы. Во многих случаях бывает удобно владеть инструментарием, который имеет достаточно широкую область применения и может служить для решения большого количества задач разного масштаба: от построения небольших программ для создания мощных программных пакетов. Также часто возникает вопрос о поддержке нескольких программных платформ, ведь, ориентируясь только на одну платформу, можно потерять большое количество потенциальных пользователей.</w:t>
      </w:r>
    </w:p>
    <w:p w:rsidR="00113975" w:rsidRDefault="00113975" w:rsidP="00113975">
      <w:r>
        <w:t>Инструментарий разработки Qt используют для создания кроссплатформенных программ. Здесь под этим утверждением подразумеваются программы, исходный текст которых можно скомпилировать на разных программных платформах (различные разновидности Linux, Windows, MacOS и т.д.) практически без изменений или с незначительными изменениями. Кроме того Qt используют и для разработки программ, имеющих характерный («родной», native) для программного окружения или даже собственный стилизованный интерфейс. Всё это благодаря открытому свободному программному коду, удобному и логическому API и широким возможностям применения.</w:t>
      </w:r>
    </w:p>
    <w:p w:rsidR="00113975" w:rsidRDefault="00113975" w:rsidP="00113975">
      <w:r>
        <w:t>Qt расширяет возможности программиста с помощью набора макросов, метаинформации и сигнально</w:t>
      </w:r>
      <w:r w:rsidR="004F79B5" w:rsidRPr="004F79B5">
        <w:t>-</w:t>
      </w:r>
      <w:r>
        <w:t>слотовых соединений, но использует при этом лишь средства языка C++ и является совместимым со всеми распространёнными современными его компиляторами.</w:t>
      </w:r>
    </w:p>
    <w:p w:rsidR="00113975" w:rsidRDefault="00113975" w:rsidP="00113975">
      <w:r>
        <w:t xml:space="preserve">Наряду с традиционным для предыдущих версий Qt способом создания пользовательских интерфейсов, основанный на виджетах </w:t>
      </w:r>
      <w:r w:rsidR="00BE4A0C">
        <w:t>–</w:t>
      </w:r>
      <w:r>
        <w:t xml:space="preserve"> визуальных элементах интерфейса (кнопки, флажки, выпадающие списки, поля вв</w:t>
      </w:r>
      <w:r w:rsidR="004F79B5">
        <w:t>ода, слайдеры и т.д.), Qt5 ставляет</w:t>
      </w:r>
      <w:r>
        <w:t xml:space="preserve"> большой акцент на использовании технологии QtQuick. В Qt5 некоторые нововведения коснулись и синтаксиса для создания сигнально</w:t>
      </w:r>
      <w:r w:rsidR="004F79B5">
        <w:t>-</w:t>
      </w:r>
      <w:r>
        <w:t>слотовых соединений.</w:t>
      </w:r>
    </w:p>
    <w:p w:rsidR="00113975" w:rsidRDefault="00113975" w:rsidP="00113975">
      <w:r>
        <w:lastRenderedPageBreak/>
        <w:t>Программный код, зависящий от оконной системы в Qt5, был отделён и реорганизован в отдельные библиотеки расширения, что позволило упростить перенос Qt на новые платформы и адаптации для поддержки других оконных систем. Благодаря QPA (Qt Platform Abstraction) в Qt5 реализована поддержка многих платформ для мобильных устройств.</w:t>
      </w:r>
    </w:p>
    <w:p w:rsidR="00406197" w:rsidRDefault="00406197" w:rsidP="00113975"/>
    <w:p w:rsidR="00113975" w:rsidRDefault="00113975" w:rsidP="0013112C">
      <w:pPr>
        <w:pStyle w:val="2"/>
      </w:pPr>
      <w:bookmarkStart w:id="3" w:name="_Toc512330617"/>
      <w:r>
        <w:t xml:space="preserve">1.1 </w:t>
      </w:r>
      <w:r w:rsidRPr="00113975">
        <w:t>Основные составляющие Qt</w:t>
      </w:r>
      <w:bookmarkEnd w:id="3"/>
    </w:p>
    <w:p w:rsidR="00406197" w:rsidRPr="00406197" w:rsidRDefault="00406197" w:rsidP="00406197"/>
    <w:p w:rsidR="00113975" w:rsidRDefault="00113975" w:rsidP="00406197">
      <w:r w:rsidRPr="00113975">
        <w:t>На рис</w:t>
      </w:r>
      <w:r w:rsidR="007D120D">
        <w:t xml:space="preserve">унке </w:t>
      </w:r>
      <w:r w:rsidRPr="00113975">
        <w:t xml:space="preserve">1 изображены основные составляющие Qt. Модули и инструменты доступны для разработки под целевые (Reference) и другие (Other) платформы. Средства Qt разделены по назначению на отдельные части </w:t>
      </w:r>
      <w:r w:rsidR="00BE4A0C">
        <w:t>–</w:t>
      </w:r>
      <w:r w:rsidRPr="00113975">
        <w:t xml:space="preserve"> модули. Каждый из модулей выполнен в виде отдельной библиотеки. Разработчик имеет возможность выбрать модули, которые он использует в программе. Модули имеют взаимозависимости: одни модули используют возможности, которые предоставляют другие</w:t>
      </w:r>
      <w:r w:rsidR="009F30BE">
        <w:t xml:space="preserve"> [</w:t>
      </w:r>
      <w:r w:rsidR="009F30BE" w:rsidRPr="009F30BE">
        <w:t>1]</w:t>
      </w:r>
      <w:r w:rsidR="00406197">
        <w:t xml:space="preserve">. </w:t>
      </w:r>
      <w:r w:rsidR="00406197" w:rsidRPr="00113975">
        <w:t>Основу составляют основные (Essentials) модули:</w:t>
      </w:r>
    </w:p>
    <w:p w:rsidR="00113975" w:rsidRDefault="00113975" w:rsidP="00113975">
      <w:r>
        <w:t xml:space="preserve">– Qt Core </w:t>
      </w:r>
      <w:r w:rsidR="00BE4A0C">
        <w:t>–</w:t>
      </w:r>
      <w:r>
        <w:t xml:space="preserve"> основной модуль, который содержит все базовые средства Qt. На его основе построены все другие модули. Каждая программа созданная с использованием Qt, использует этот модуль;</w:t>
      </w:r>
    </w:p>
    <w:p w:rsidR="00113975" w:rsidRDefault="00113975" w:rsidP="00113975">
      <w:r>
        <w:t xml:space="preserve">– Qt Network </w:t>
      </w:r>
      <w:r w:rsidR="00BE4A0C">
        <w:t>–</w:t>
      </w:r>
      <w:r>
        <w:t xml:space="preserve"> модуль для работы с сетевыми средствами;</w:t>
      </w:r>
    </w:p>
    <w:p w:rsidR="00113975" w:rsidRDefault="00113975" w:rsidP="00113975">
      <w:r>
        <w:t xml:space="preserve">– Qt Gui </w:t>
      </w:r>
      <w:r w:rsidR="00BE4A0C">
        <w:t>–</w:t>
      </w:r>
      <w:r>
        <w:t xml:space="preserve"> модуль поддержки графического вывода на экран. В Qt4 он также содержит набор виджетов для создания графического интерфейса пользователя. В Qt5 виджеты вынесены в отдельный модуль;</w:t>
      </w:r>
    </w:p>
    <w:p w:rsidR="00113975" w:rsidRDefault="00113975" w:rsidP="00113975">
      <w:r>
        <w:t xml:space="preserve">– Qt Widgets </w:t>
      </w:r>
      <w:r w:rsidR="00BE4A0C">
        <w:t>–</w:t>
      </w:r>
      <w:r>
        <w:t xml:space="preserve"> модуль, который содержит набор виджетов для создания графического интерфейса пользователя (Qt5)</w:t>
      </w:r>
    </w:p>
    <w:p w:rsidR="00113975" w:rsidRDefault="00113975" w:rsidP="00113975">
      <w:r>
        <w:t xml:space="preserve">– Qt WebKit </w:t>
      </w:r>
      <w:r w:rsidR="00BE4A0C">
        <w:t>–</w:t>
      </w:r>
      <w:r>
        <w:t xml:space="preserve"> средства работы с Веб;</w:t>
      </w:r>
    </w:p>
    <w:p w:rsidR="00113975" w:rsidRDefault="00113975" w:rsidP="00113975">
      <w:r>
        <w:t xml:space="preserve">– Qt WebKit Widgets </w:t>
      </w:r>
      <w:r w:rsidR="00BE4A0C">
        <w:t>–</w:t>
      </w:r>
      <w:r>
        <w:t xml:space="preserve"> виджеты для работы с Веб (Qt5);</w:t>
      </w:r>
    </w:p>
    <w:p w:rsidR="00113975" w:rsidRDefault="00113975" w:rsidP="00113975">
      <w:r>
        <w:t xml:space="preserve">– Qt Multimedia </w:t>
      </w:r>
      <w:r w:rsidR="00BE4A0C">
        <w:t>–</w:t>
      </w:r>
      <w:r>
        <w:t xml:space="preserve"> средства работы с мультимедийными устройствами и файлами;</w:t>
      </w:r>
    </w:p>
    <w:p w:rsidR="00113975" w:rsidRDefault="00113975" w:rsidP="00113975">
      <w:r>
        <w:lastRenderedPageBreak/>
        <w:t xml:space="preserve">– Qt Multimedia Widgets </w:t>
      </w:r>
      <w:r w:rsidR="00BE4A0C">
        <w:t>–</w:t>
      </w:r>
      <w:r>
        <w:t xml:space="preserve"> виджеты для работы с мультимедийными устройствами и файлами (Qt5);</w:t>
      </w:r>
    </w:p>
    <w:p w:rsidR="00113975" w:rsidRDefault="00113975" w:rsidP="00113975">
      <w:r>
        <w:t xml:space="preserve">– Qt Sql </w:t>
      </w:r>
      <w:r w:rsidR="00BE4A0C">
        <w:t>–</w:t>
      </w:r>
      <w:r>
        <w:t xml:space="preserve"> средства работы с базами данных;</w:t>
      </w:r>
    </w:p>
    <w:p w:rsidR="00113975" w:rsidRDefault="00113975" w:rsidP="00113975">
      <w:r>
        <w:t xml:space="preserve">– Qt Qml </w:t>
      </w:r>
      <w:r w:rsidR="00BE4A0C">
        <w:t>–</w:t>
      </w:r>
      <w:r>
        <w:t xml:space="preserve"> поддержка декларативной языка QML для разработки динамических визуальных интерфейсов (Qt5);</w:t>
      </w:r>
    </w:p>
    <w:p w:rsidR="00113975" w:rsidRDefault="00336F94" w:rsidP="007D120D">
      <w:r>
        <w:t xml:space="preserve">– </w:t>
      </w:r>
      <w:r w:rsidR="00113975">
        <w:t xml:space="preserve">Qt Quick </w:t>
      </w:r>
      <w:r w:rsidR="00BE4A0C">
        <w:t>–</w:t>
      </w:r>
      <w:r w:rsidR="00113975">
        <w:t xml:space="preserve"> поддержка создания дина</w:t>
      </w:r>
      <w:r w:rsidR="007D120D">
        <w:t>мических визуальных интерфейсов</w:t>
      </w:r>
      <w:r w:rsidR="007D120D" w:rsidRPr="007D120D">
        <w:t xml:space="preserve"> </w:t>
      </w:r>
      <w:r w:rsidR="00113975">
        <w:t>(</w:t>
      </w:r>
      <w:r w:rsidR="007D120D">
        <w:rPr>
          <w:lang w:val="en-US"/>
        </w:rPr>
        <w:t>Q</w:t>
      </w:r>
      <w:r w:rsidR="00113975">
        <w:t>t5);</w:t>
      </w:r>
    </w:p>
    <w:p w:rsidR="00113975" w:rsidRDefault="00336F94" w:rsidP="00113975">
      <w:r>
        <w:t xml:space="preserve">– </w:t>
      </w:r>
      <w:r w:rsidR="00113975">
        <w:t xml:space="preserve">Qt Quick Controls </w:t>
      </w:r>
      <w:r w:rsidR="00BE4A0C">
        <w:t>–</w:t>
      </w:r>
      <w:r w:rsidR="00113975">
        <w:t xml:space="preserve"> использование технологии QtQuick для создания традиционного для рабочих столов графического интерфейса (Qt5);</w:t>
      </w:r>
    </w:p>
    <w:p w:rsidR="00113975" w:rsidRDefault="00336F94" w:rsidP="00113975">
      <w:r>
        <w:t xml:space="preserve">– </w:t>
      </w:r>
      <w:r w:rsidR="00113975">
        <w:t xml:space="preserve">Qt Quick Layouts </w:t>
      </w:r>
      <w:r w:rsidR="00BE4A0C">
        <w:t>–</w:t>
      </w:r>
      <w:r w:rsidR="00113975">
        <w:t xml:space="preserve"> компоновка для элементов QtQuick (Qt5).</w:t>
      </w:r>
    </w:p>
    <w:p w:rsidR="00406197" w:rsidRDefault="00406197" w:rsidP="00406197">
      <w:pPr>
        <w:ind w:firstLine="0"/>
        <w:jc w:val="center"/>
      </w:pPr>
    </w:p>
    <w:p w:rsidR="00406197" w:rsidRDefault="002B02D4" w:rsidP="0040619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763192" cy="3086805"/>
            <wp:effectExtent l="0" t="0" r="0" b="0"/>
            <wp:docPr id="2" name="Рисунок 2" descr="C:\Users\Артем\AppData\Local\Microsoft\Windows\INetCache\Content.Word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ртем\AppData\Local\Microsoft\Windows\INetCache\Content.Word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37" cy="308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97" w:rsidRDefault="00406197" w:rsidP="00406197">
      <w:pPr>
        <w:ind w:firstLine="0"/>
        <w:jc w:val="center"/>
      </w:pPr>
    </w:p>
    <w:p w:rsidR="00406197" w:rsidRDefault="00406197" w:rsidP="00406197">
      <w:pPr>
        <w:ind w:firstLine="0"/>
        <w:jc w:val="center"/>
      </w:pPr>
      <w:r>
        <w:t xml:space="preserve">Рисунок 1 – </w:t>
      </w:r>
      <w:r w:rsidRPr="00113975">
        <w:t>Состав Qt5</w:t>
      </w:r>
    </w:p>
    <w:p w:rsidR="00406197" w:rsidRDefault="00406197" w:rsidP="00406197">
      <w:pPr>
        <w:ind w:firstLine="0"/>
        <w:jc w:val="center"/>
      </w:pPr>
    </w:p>
    <w:p w:rsidR="00406197" w:rsidRPr="007D3E32" w:rsidRDefault="00113975" w:rsidP="00113975">
      <w:r>
        <w:t>Существует также много дополнительных (Add</w:t>
      </w:r>
      <w:r w:rsidR="00BE4A0C">
        <w:t>–</w:t>
      </w:r>
      <w:r>
        <w:t xml:space="preserve">On) модулей. Стоит заметить, что разделение на основные и дополнительные модули характерно Qt5 в отличие от предыдущих версий. Названия некоторых модулей в Qt5 по сравнению с Qt4 были изменены, а некоторые средства были вынесены в отдельные или перенесены в другие модули. Эти изменения необходимо </w:t>
      </w:r>
      <w:r>
        <w:lastRenderedPageBreak/>
        <w:t>учитывать при переносе программ, которые были ра</w:t>
      </w:r>
      <w:r w:rsidR="00545A2D">
        <w:t>зработаны с использованием Qt4.</w:t>
      </w:r>
    </w:p>
    <w:p w:rsidR="00C61484" w:rsidRPr="007D3E32" w:rsidRDefault="00C61484" w:rsidP="00113975"/>
    <w:p w:rsidR="00336F94" w:rsidRDefault="00336F94" w:rsidP="0013112C">
      <w:pPr>
        <w:pStyle w:val="2"/>
      </w:pPr>
      <w:bookmarkStart w:id="4" w:name="_Toc512330618"/>
      <w:r>
        <w:t>1.</w:t>
      </w:r>
      <w:r w:rsidR="0013112C">
        <w:t>2</w:t>
      </w:r>
      <w:r>
        <w:t xml:space="preserve"> Обзор настроек среды Qt Creator</w:t>
      </w:r>
      <w:bookmarkEnd w:id="4"/>
    </w:p>
    <w:p w:rsidR="00406197" w:rsidRPr="00406197" w:rsidRDefault="00406197" w:rsidP="00406197"/>
    <w:p w:rsidR="00336F94" w:rsidRDefault="00336F94" w:rsidP="00336F94">
      <w:r>
        <w:t>Для разработки программ с использованием библиотеки Qt была создана интегрированная среда разработки Qt Creator. Её первая версия была представлена одновременно с официальным выпуском Qt 4.5.0. Это полноценная кроссплатформенная среда для создания новых проектов и работы с ними.</w:t>
      </w:r>
    </w:p>
    <w:p w:rsidR="00336F94" w:rsidRDefault="00923E02" w:rsidP="00336F94">
      <w:r>
        <w:t xml:space="preserve">Среда Qt Creator версии 3.3.0 </w:t>
      </w:r>
      <w:r w:rsidR="00336F94">
        <w:t>позволяет управлять целым рядом этапов разработки программы такими как: управление сеансами и проектами, редактирование и создание программного кода, конструирование пользовательского интерфейса программы, анализ быстродействия, анализ использования ресурсов, отладка, построение проекта, запуск программы.</w:t>
      </w:r>
    </w:p>
    <w:p w:rsidR="00336F94" w:rsidRDefault="00336F94" w:rsidP="00336F94">
      <w:r>
        <w:t xml:space="preserve">Одно из первых действий, которое необходимо выполнить разработчику перед началом работы с Qt Creator </w:t>
      </w:r>
      <w:r w:rsidR="00BE4A0C">
        <w:t>–</w:t>
      </w:r>
      <w:r>
        <w:t xml:space="preserve"> это настроить среду таким образом, чтобы с ней было удобно работать. Конечно, Qt Creator имеет стандартные настройки, которые уже достаточно удобны для работы. Для доступа к диалогу настройки используе</w:t>
      </w:r>
      <w:r w:rsidR="00545A2D">
        <w:t xml:space="preserve">тся главное меню </w:t>
      </w:r>
      <w:r>
        <w:t>пункт Tools</w:t>
      </w:r>
      <w:r w:rsidR="00BE4A0C">
        <w:t>–</w:t>
      </w:r>
      <w:r w:rsidR="002F2C80">
        <w:t>&gt; Options..</w:t>
      </w:r>
      <w:r>
        <w:t>.</w:t>
      </w:r>
    </w:p>
    <w:p w:rsidR="00336F94" w:rsidRDefault="00545A2D" w:rsidP="00336F94">
      <w:r>
        <w:t>Н</w:t>
      </w:r>
      <w:r w:rsidR="00336F94">
        <w:t>астроек компиляции</w:t>
      </w:r>
      <w:r>
        <w:t>, д</w:t>
      </w:r>
      <w:r w:rsidR="00336F94">
        <w:t xml:space="preserve">ля управления настройками, относящимися к построению проекта, Qt Creator использует понятие комплекта (Kit). Комплект (Kit) </w:t>
      </w:r>
      <w:r w:rsidR="00BE4A0C">
        <w:t>–</w:t>
      </w:r>
      <w:r w:rsidR="00336F94">
        <w:t xml:space="preserve"> это конфигурация, которую составляют версия Qt, компилятор и ещё некоторые дополнительные настройки. Таким образом, QtCreator позволяет работать с несколькими различными версиями Qt, несколькими компиляторами в системе, выбирать и настраивать их комбинацию для построения проекта.</w:t>
      </w:r>
    </w:p>
    <w:p w:rsidR="00232AB5" w:rsidRPr="00EB2BF9" w:rsidRDefault="00336F94" w:rsidP="00C61484">
      <w:pPr>
        <w:rPr>
          <w:rFonts w:eastAsiaTheme="majorEastAsia" w:cstheme="majorBidi"/>
          <w:b/>
          <w:bCs/>
          <w:sz w:val="32"/>
          <w:szCs w:val="28"/>
        </w:rPr>
      </w:pPr>
      <w:r>
        <w:t xml:space="preserve">Стандартным для Linux и Mac OS X является компилятор GCC. Для Windows можно воспользоваться его свободным аналогом </w:t>
      </w:r>
      <w:r w:rsidR="00BE4A0C">
        <w:t>–</w:t>
      </w:r>
      <w:r>
        <w:t xml:space="preserve"> MinGW, или компилятором MSVC, который входит в состав Microsoft Windows SDK или Visual Studio.</w:t>
      </w:r>
    </w:p>
    <w:p w:rsidR="00336BAF" w:rsidRDefault="0013112C" w:rsidP="00D270CD">
      <w:pPr>
        <w:pStyle w:val="1"/>
      </w:pPr>
      <w:bookmarkStart w:id="5" w:name="_Toc512330619"/>
      <w:r>
        <w:lastRenderedPageBreak/>
        <w:t>2</w:t>
      </w:r>
      <w:r w:rsidR="00A53562">
        <w:t xml:space="preserve"> </w:t>
      </w:r>
      <w:r w:rsidR="00C21608" w:rsidRPr="00C21608">
        <w:t>Структура проекта. Основные типы</w:t>
      </w:r>
      <w:bookmarkEnd w:id="5"/>
    </w:p>
    <w:p w:rsidR="00406197" w:rsidRPr="00406197" w:rsidRDefault="00406197" w:rsidP="00406197"/>
    <w:p w:rsidR="00C21254" w:rsidRDefault="0013112C" w:rsidP="00C21608">
      <w:pPr>
        <w:pStyle w:val="2"/>
      </w:pPr>
      <w:bookmarkStart w:id="6" w:name="_Toc512330620"/>
      <w:r>
        <w:t>2</w:t>
      </w:r>
      <w:r w:rsidR="00C21608">
        <w:t xml:space="preserve">.1 </w:t>
      </w:r>
      <w:r w:rsidR="00C21608" w:rsidRPr="00C21608">
        <w:t>Файлы проекта</w:t>
      </w:r>
      <w:bookmarkEnd w:id="6"/>
    </w:p>
    <w:p w:rsidR="00406197" w:rsidRPr="00406197" w:rsidRDefault="00406197" w:rsidP="00406197"/>
    <w:p w:rsidR="00C21608" w:rsidRDefault="001B7AF9" w:rsidP="00C21608">
      <w:r>
        <w:t>П</w:t>
      </w:r>
      <w:r w:rsidR="00C21608">
        <w:t>роект Qt имеет такую структуру:</w:t>
      </w:r>
    </w:p>
    <w:p w:rsidR="00C21608" w:rsidRDefault="002B0DD2" w:rsidP="002B0DD2">
      <w:r>
        <w:t xml:space="preserve">– </w:t>
      </w:r>
      <w:r w:rsidR="00C21608">
        <w:t xml:space="preserve">файл проекта </w:t>
      </w:r>
      <w:r w:rsidR="00BE4A0C">
        <w:t>–</w:t>
      </w:r>
      <w:r w:rsidR="00C21608">
        <w:t xml:space="preserve"> описывает файлы, которые входят в </w:t>
      </w:r>
      <w:r w:rsidR="00DB1170">
        <w:t>проект,</w:t>
      </w:r>
      <w:r w:rsidR="00C21608">
        <w:t xml:space="preserve"> и содержит необходимые настройки;</w:t>
      </w:r>
    </w:p>
    <w:p w:rsidR="00C21608" w:rsidRDefault="002B0DD2" w:rsidP="002B0DD2">
      <w:r>
        <w:t xml:space="preserve">– </w:t>
      </w:r>
      <w:r w:rsidR="00C21608">
        <w:t>файлы, входящие в проект (или другие подпроекты, если проект разбит на несколько частей).</w:t>
      </w:r>
    </w:p>
    <w:p w:rsidR="00C21608" w:rsidRDefault="00C21608" w:rsidP="00C21608">
      <w:r w:rsidRPr="00C21608">
        <w:t>Ключевую роль имеет файл проекта с расширением .pro. Он содержит списки файлов: исходных кодов, файлов ресурсов, файлов локализации, форм, других файлов, которые входят в проект, а также файлов подпроектов, если проект состоит с нескольких частей. Этот файл также содержит некоторые настройки программы.</w:t>
      </w:r>
    </w:p>
    <w:p w:rsidR="00C21608" w:rsidRPr="00DB1170" w:rsidRDefault="00DB1170" w:rsidP="00DB1170">
      <w:r>
        <w:t>С</w:t>
      </w:r>
      <w:r w:rsidR="00C21608">
        <w:t xml:space="preserve">оздание своего проектного файла. </w:t>
      </w:r>
      <w:r>
        <w:t>Для начала необходимо создать</w:t>
      </w:r>
      <w:r w:rsidR="00C21608">
        <w:t xml:space="preserve"> новую папку, где будет размещаться проект (например: </w:t>
      </w:r>
      <w:r>
        <w:rPr>
          <w:lang w:val="en-US"/>
        </w:rPr>
        <w:t>new</w:t>
      </w:r>
      <w:r w:rsidR="00C21608">
        <w:t xml:space="preserve">_project). </w:t>
      </w:r>
      <w:r>
        <w:t>Далее с</w:t>
      </w:r>
      <w:r w:rsidR="00C21608">
        <w:t>озда</w:t>
      </w:r>
      <w:r>
        <w:t>ется</w:t>
      </w:r>
      <w:r w:rsidR="00C21608">
        <w:t xml:space="preserve"> файл (это будет файл проекта) вв</w:t>
      </w:r>
      <w:r>
        <w:t>одится</w:t>
      </w:r>
      <w:r w:rsidR="00C21608">
        <w:t xml:space="preserve"> его имя с расширением .pro (например: </w:t>
      </w:r>
      <w:r>
        <w:rPr>
          <w:lang w:val="en-US"/>
        </w:rPr>
        <w:t>new</w:t>
      </w:r>
      <w:r w:rsidR="00C21608">
        <w:t xml:space="preserve">_project .pro). </w:t>
      </w:r>
      <w:r>
        <w:t>Этот</w:t>
      </w:r>
      <w:r w:rsidR="00C21608">
        <w:t xml:space="preserve"> файл пустой, но его уже можно открыть в Qt Creator (воспольз</w:t>
      </w:r>
      <w:r>
        <w:t>овавшись главным меню: File</w:t>
      </w:r>
      <w:r w:rsidRPr="00DB1170">
        <w:t xml:space="preserve"> </w:t>
      </w:r>
      <w:r>
        <w:rPr>
          <w:rFonts w:cs="Times New Roman"/>
        </w:rPr>
        <w:t>→</w:t>
      </w:r>
      <w:r w:rsidRPr="00DB1170">
        <w:t xml:space="preserve"> </w:t>
      </w:r>
      <w:r>
        <w:rPr>
          <w:lang w:val="en-US"/>
        </w:rPr>
        <w:t>O</w:t>
      </w:r>
      <w:r w:rsidR="00C21608">
        <w:t>pen File or Project. . .).</w:t>
      </w:r>
    </w:p>
    <w:p w:rsidR="00C21608" w:rsidRDefault="00C21608" w:rsidP="00C21608">
      <w:r>
        <w:t>Создать пустой проект можно с помощью мастера построения проектов. Для этого надо воспользоваться главным меню File</w:t>
      </w:r>
      <w:r w:rsidR="00DB1170" w:rsidRPr="00DB1170">
        <w:t xml:space="preserve"> </w:t>
      </w:r>
      <w:r w:rsidR="00DB1170">
        <w:rPr>
          <w:rFonts w:cs="Times New Roman"/>
        </w:rPr>
        <w:t>→</w:t>
      </w:r>
      <w:r w:rsidR="00DB1170" w:rsidRPr="00DB1170">
        <w:t xml:space="preserve"> </w:t>
      </w:r>
      <w:r>
        <w:t xml:space="preserve">New File or Project... либо комбинацией клавиш Ctrl+Shif t+N. В окне мастера нужно выбрать раздел Other Project (Другой проект) и тип проекта </w:t>
      </w:r>
      <w:r w:rsidR="002B0DD2">
        <w:t>–</w:t>
      </w:r>
      <w:r>
        <w:t xml:space="preserve"> Empty Qt Project.</w:t>
      </w:r>
    </w:p>
    <w:p w:rsidR="002B0DD2" w:rsidRDefault="00C21608" w:rsidP="00C21608">
      <w:r>
        <w:t xml:space="preserve">После того, как </w:t>
      </w:r>
      <w:r w:rsidR="00DB1170">
        <w:t>откроется</w:t>
      </w:r>
      <w:r>
        <w:t xml:space="preserve"> проект, Qt Creator предлагает выбрать комплект для его компиляции. В разделе Projects (Проекты) </w:t>
      </w:r>
      <w:r w:rsidR="00DB1170">
        <w:t>выбирается</w:t>
      </w:r>
      <w:r>
        <w:t xml:space="preserve"> комплект по умолчанию и </w:t>
      </w:r>
      <w:r w:rsidR="00DB1170">
        <w:t>производится конфигурация проекта (</w:t>
      </w:r>
      <w:r>
        <w:t>Configure Project</w:t>
      </w:r>
      <w:r w:rsidR="00DB1170">
        <w:t>)</w:t>
      </w:r>
      <w:r>
        <w:t xml:space="preserve">. В дереве проекта </w:t>
      </w:r>
      <w:r w:rsidR="00DB1170">
        <w:t xml:space="preserve">выбирается </w:t>
      </w:r>
      <w:r>
        <w:t xml:space="preserve">и </w:t>
      </w:r>
      <w:r w:rsidR="00DB1170">
        <w:t>открывается</w:t>
      </w:r>
      <w:r w:rsidR="002B0DD2">
        <w:t xml:space="preserve"> файл проекта.</w:t>
      </w:r>
    </w:p>
    <w:p w:rsidR="00DB1170" w:rsidRDefault="002B0DD2" w:rsidP="002B0DD2">
      <w:r>
        <w:t>С</w:t>
      </w:r>
      <w:r w:rsidR="00C21608">
        <w:t>интаксис проектных файлов Qt.</w:t>
      </w:r>
      <w:r>
        <w:t xml:space="preserve"> </w:t>
      </w:r>
      <w:r w:rsidR="00DB1170">
        <w:t xml:space="preserve">Проектный файл обычно содержит несколько настроек в виде специальных переменных, каждая из которых играет </w:t>
      </w:r>
      <w:r w:rsidR="00DB1170">
        <w:lastRenderedPageBreak/>
        <w:t>свою особую роль. Среди большого количества настроек, которые задают</w:t>
      </w:r>
      <w:r>
        <w:t>ся</w:t>
      </w:r>
      <w:r w:rsidR="00DB1170">
        <w:t xml:space="preserve"> в .рго</w:t>
      </w:r>
      <w:r>
        <w:t>–</w:t>
      </w:r>
      <w:r w:rsidR="00DB1170">
        <w:t>файле:</w:t>
      </w:r>
    </w:p>
    <w:p w:rsidR="00DB1170" w:rsidRDefault="002B0DD2" w:rsidP="002B0DD2">
      <w:r>
        <w:t xml:space="preserve">– </w:t>
      </w:r>
      <w:r w:rsidR="00DB1170">
        <w:t>тип проекта (приложение, динамическая или статическая библиотека, проект, который состоит из подпроектов);</w:t>
      </w:r>
    </w:p>
    <w:p w:rsidR="00DB1170" w:rsidRDefault="002B0DD2" w:rsidP="002B0DD2">
      <w:r>
        <w:t xml:space="preserve">– </w:t>
      </w:r>
      <w:r w:rsidR="00DB1170">
        <w:t>общие настройки проекта;</w:t>
      </w:r>
    </w:p>
    <w:p w:rsidR="00DB1170" w:rsidRDefault="002B0DD2" w:rsidP="002B0DD2">
      <w:r>
        <w:t xml:space="preserve">– </w:t>
      </w:r>
      <w:r w:rsidR="00DB1170">
        <w:t>настройки компиляции;</w:t>
      </w:r>
    </w:p>
    <w:p w:rsidR="00DB1170" w:rsidRDefault="002B0DD2" w:rsidP="002B0DD2">
      <w:r>
        <w:t xml:space="preserve">– </w:t>
      </w:r>
      <w:r w:rsidR="00DB1170">
        <w:t>путь, где будет размещён исполняемый файл, библиотека или бинарный файл во время процесса компиляции;</w:t>
      </w:r>
    </w:p>
    <w:p w:rsidR="00DB1170" w:rsidRDefault="002B0DD2" w:rsidP="002B0DD2">
      <w:r>
        <w:t xml:space="preserve">– </w:t>
      </w:r>
      <w:r w:rsidR="00DB1170">
        <w:t>пути к файлам, библиотекам и другим частям проекта необходимым для компиляции;</w:t>
      </w:r>
    </w:p>
    <w:p w:rsidR="00DB1170" w:rsidRDefault="002B0DD2" w:rsidP="002B0DD2">
      <w:r>
        <w:t xml:space="preserve">– </w:t>
      </w:r>
      <w:r w:rsidR="00DB1170">
        <w:t>файлы, входящие в проект;</w:t>
      </w:r>
    </w:p>
    <w:p w:rsidR="00DB1170" w:rsidRDefault="002B0DD2" w:rsidP="002B0DD2">
      <w:r>
        <w:t xml:space="preserve">– </w:t>
      </w:r>
      <w:r w:rsidR="00DB1170">
        <w:t>дополнительные действия, которые будут выполняться в процессе компиляции проекта.</w:t>
      </w:r>
    </w:p>
    <w:p w:rsidR="002B0DD2" w:rsidRDefault="00544BCF" w:rsidP="00DB1170">
      <w:r w:rsidRPr="00544BCF">
        <w:t>В табл</w:t>
      </w:r>
      <w:r w:rsidR="002F2C80">
        <w:t>ице</w:t>
      </w:r>
      <w:r>
        <w:t xml:space="preserve"> </w:t>
      </w:r>
      <w:r w:rsidRPr="00544BCF">
        <w:t>1 предоставл</w:t>
      </w:r>
      <w:r>
        <w:t>ен</w:t>
      </w:r>
      <w:r w:rsidRPr="00544BCF">
        <w:t xml:space="preserve"> список переменных, которые часто участвуют в описании проекта:</w:t>
      </w:r>
    </w:p>
    <w:p w:rsidR="00544BCF" w:rsidRDefault="00544BCF" w:rsidP="00DB1170"/>
    <w:p w:rsidR="00544BCF" w:rsidRDefault="00544BCF" w:rsidP="005703C8">
      <w:pPr>
        <w:ind w:firstLine="0"/>
      </w:pPr>
      <w:r>
        <w:t xml:space="preserve">Таблица </w:t>
      </w:r>
      <w:r w:rsidRPr="00544BCF">
        <w:t>1: Некоторые важные переменные для описания настроек проекта</w:t>
      </w:r>
    </w:p>
    <w:tbl>
      <w:tblPr>
        <w:tblStyle w:val="ad"/>
        <w:tblW w:w="9621" w:type="dxa"/>
        <w:jc w:val="center"/>
        <w:tblInd w:w="-2224" w:type="dxa"/>
        <w:tblLook w:val="04A0" w:firstRow="1" w:lastRow="0" w:firstColumn="1" w:lastColumn="0" w:noHBand="0" w:noVBand="1"/>
      </w:tblPr>
      <w:tblGrid>
        <w:gridCol w:w="2372"/>
        <w:gridCol w:w="7249"/>
      </w:tblGrid>
      <w:tr w:rsidR="00544BCF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Переменная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Описание</w:t>
            </w:r>
          </w:p>
        </w:tc>
      </w:tr>
      <w:tr w:rsidR="00544BCF" w:rsidRPr="00544BCF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CONFIG</w:t>
            </w:r>
          </w:p>
        </w:tc>
        <w:tc>
          <w:tcPr>
            <w:tcW w:w="7249" w:type="dxa"/>
          </w:tcPr>
          <w:p w:rsidR="00544BCF" w:rsidRPr="00406197" w:rsidRDefault="00544BCF" w:rsidP="00544BCF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Разнообразные настройки конфигу</w:t>
            </w:r>
            <w:r w:rsidR="00BE4A0C" w:rsidRPr="00406197">
              <w:rPr>
                <w:rFonts w:cs="Times New Roman"/>
                <w:szCs w:val="28"/>
              </w:rPr>
              <w:t>–</w:t>
            </w:r>
            <w:r w:rsidRPr="00406197">
              <w:rPr>
                <w:rFonts w:cs="Times New Roman"/>
                <w:szCs w:val="28"/>
              </w:rPr>
              <w:t>рации проекта (например: режим отладки, вывод предупреждений, компиляция динамической библиотеки и т.п.).</w:t>
            </w:r>
          </w:p>
        </w:tc>
      </w:tr>
      <w:tr w:rsidR="00544BCF" w:rsidRPr="00544BCF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06197">
              <w:rPr>
                <w:rFonts w:cs="Times New Roman"/>
                <w:szCs w:val="28"/>
                <w:lang w:val="en-US"/>
              </w:rPr>
              <w:t>DEFINES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Макроопределения в проекте. Работает так же, как директива препро</w:t>
            </w:r>
            <w:r w:rsidR="00BE4A0C" w:rsidRPr="00406197">
              <w:rPr>
                <w:rFonts w:cs="Times New Roman"/>
                <w:szCs w:val="28"/>
              </w:rPr>
              <w:t>–</w:t>
            </w:r>
            <w:r w:rsidRPr="00406197">
              <w:rPr>
                <w:rFonts w:cs="Times New Roman"/>
                <w:szCs w:val="28"/>
              </w:rPr>
              <w:t>цессора #</w:t>
            </w:r>
            <w:r w:rsidRPr="00406197">
              <w:rPr>
                <w:rFonts w:cs="Times New Roman"/>
                <w:szCs w:val="28"/>
                <w:lang w:val="en-US"/>
              </w:rPr>
              <w:t>deﬁne</w:t>
            </w:r>
            <w:r w:rsidRPr="00406197">
              <w:rPr>
                <w:rFonts w:cs="Times New Roman"/>
                <w:szCs w:val="28"/>
              </w:rPr>
              <w:t>.</w:t>
            </w:r>
          </w:p>
        </w:tc>
      </w:tr>
      <w:tr w:rsidR="00544BCF" w:rsidRPr="00D5312C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DESTDIR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Путь к папке, где будет создан исполняемый файл.</w:t>
            </w:r>
          </w:p>
        </w:tc>
      </w:tr>
      <w:tr w:rsidR="00544BCF" w:rsidRPr="00544BCF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INCLUDEPATH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Путь к папкам с заголовочными файлами.</w:t>
            </w:r>
          </w:p>
        </w:tc>
      </w:tr>
      <w:tr w:rsidR="00544BCF" w:rsidRPr="00D5312C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FORMS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Файлы форм Qt Designer.</w:t>
            </w:r>
          </w:p>
        </w:tc>
      </w:tr>
      <w:tr w:rsidR="00544BCF" w:rsidRPr="00D5312C" w:rsidTr="00406197">
        <w:trPr>
          <w:jc w:val="center"/>
        </w:trPr>
        <w:tc>
          <w:tcPr>
            <w:tcW w:w="2372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HEADERS</w:t>
            </w:r>
          </w:p>
        </w:tc>
        <w:tc>
          <w:tcPr>
            <w:tcW w:w="7249" w:type="dxa"/>
          </w:tcPr>
          <w:p w:rsidR="00544BCF" w:rsidRPr="00406197" w:rsidRDefault="00544BCF" w:rsidP="00426697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Заголовочные файлы программы *.h.</w:t>
            </w:r>
          </w:p>
        </w:tc>
      </w:tr>
      <w:tr w:rsidR="003652C0" w:rsidRPr="00544BCF" w:rsidTr="002F30DA">
        <w:trPr>
          <w:jc w:val="center"/>
        </w:trPr>
        <w:tc>
          <w:tcPr>
            <w:tcW w:w="2372" w:type="dxa"/>
          </w:tcPr>
          <w:p w:rsidR="003652C0" w:rsidRPr="00406197" w:rsidRDefault="003652C0" w:rsidP="002F30DA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06197">
              <w:rPr>
                <w:rFonts w:cs="Times New Roman"/>
                <w:szCs w:val="28"/>
                <w:lang w:val="en-US"/>
              </w:rPr>
              <w:t>QT</w:t>
            </w:r>
          </w:p>
        </w:tc>
        <w:tc>
          <w:tcPr>
            <w:tcW w:w="7249" w:type="dxa"/>
          </w:tcPr>
          <w:p w:rsidR="003652C0" w:rsidRPr="00406197" w:rsidRDefault="003652C0" w:rsidP="002F30DA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 xml:space="preserve">Модули </w:t>
            </w:r>
            <w:r w:rsidRPr="00406197">
              <w:rPr>
                <w:rFonts w:cs="Times New Roman"/>
                <w:szCs w:val="28"/>
                <w:lang w:val="en-US"/>
              </w:rPr>
              <w:t>Qt</w:t>
            </w:r>
            <w:r w:rsidRPr="00406197">
              <w:rPr>
                <w:rFonts w:cs="Times New Roman"/>
                <w:szCs w:val="28"/>
              </w:rPr>
              <w:t>, которые используются в программе.</w:t>
            </w:r>
          </w:p>
        </w:tc>
      </w:tr>
    </w:tbl>
    <w:p w:rsidR="00544BCF" w:rsidRDefault="00544BCF" w:rsidP="00406197">
      <w:pPr>
        <w:spacing w:after="360"/>
      </w:pPr>
    </w:p>
    <w:p w:rsidR="002F2C80" w:rsidRDefault="002F2C80" w:rsidP="005703C8">
      <w:pPr>
        <w:ind w:firstLine="0"/>
      </w:pPr>
      <w:r>
        <w:lastRenderedPageBreak/>
        <w:t>Продолжение таблицы 1</w:t>
      </w:r>
    </w:p>
    <w:tbl>
      <w:tblPr>
        <w:tblStyle w:val="ad"/>
        <w:tblW w:w="9621" w:type="dxa"/>
        <w:jc w:val="center"/>
        <w:tblInd w:w="-2224" w:type="dxa"/>
        <w:tblLook w:val="04A0" w:firstRow="1" w:lastRow="0" w:firstColumn="1" w:lastColumn="0" w:noHBand="0" w:noVBand="1"/>
      </w:tblPr>
      <w:tblGrid>
        <w:gridCol w:w="2372"/>
        <w:gridCol w:w="7249"/>
      </w:tblGrid>
      <w:tr w:rsidR="002F2C80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Переменная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Описание</w:t>
            </w:r>
          </w:p>
        </w:tc>
      </w:tr>
      <w:tr w:rsidR="002F2C80" w:rsidRPr="002E68D8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LIBS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Пути к динамическим библиотекам и библиотеки, которые используются в программе.</w:t>
            </w:r>
          </w:p>
        </w:tc>
      </w:tr>
      <w:tr w:rsidR="002F2C80" w:rsidRPr="002E68D8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RESOURCES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Файл ресурсов.</w:t>
            </w:r>
          </w:p>
        </w:tc>
      </w:tr>
      <w:tr w:rsidR="002F2C80" w:rsidRPr="00544BCF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SOURCES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Исходные тексты программы *.cpp.</w:t>
            </w:r>
          </w:p>
        </w:tc>
      </w:tr>
      <w:tr w:rsidR="002F2C80" w:rsidRPr="002E68D8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TARGET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Название исполняемого файла или динамической библиотеки.</w:t>
            </w:r>
          </w:p>
        </w:tc>
      </w:tr>
      <w:tr w:rsidR="002F2C80" w:rsidRPr="002E68D8" w:rsidTr="005D76E1">
        <w:trPr>
          <w:jc w:val="center"/>
        </w:trPr>
        <w:tc>
          <w:tcPr>
            <w:tcW w:w="2372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TEMPLATE</w:t>
            </w:r>
          </w:p>
        </w:tc>
        <w:tc>
          <w:tcPr>
            <w:tcW w:w="7249" w:type="dxa"/>
          </w:tcPr>
          <w:p w:rsidR="002F2C80" w:rsidRPr="00406197" w:rsidRDefault="002F2C80" w:rsidP="005D76E1">
            <w:pPr>
              <w:ind w:firstLine="0"/>
              <w:rPr>
                <w:rFonts w:cs="Times New Roman"/>
                <w:szCs w:val="28"/>
              </w:rPr>
            </w:pPr>
            <w:r w:rsidRPr="00406197">
              <w:rPr>
                <w:rFonts w:cs="Times New Roman"/>
                <w:szCs w:val="28"/>
              </w:rPr>
              <w:t>Тип проекта (приложение, библиотека, составленный из подпроектов ...)</w:t>
            </w:r>
          </w:p>
        </w:tc>
      </w:tr>
    </w:tbl>
    <w:p w:rsidR="002F2C80" w:rsidRDefault="002F2C80" w:rsidP="006C4CB2">
      <w:pPr>
        <w:spacing w:after="280"/>
      </w:pPr>
    </w:p>
    <w:p w:rsidR="002B0DD2" w:rsidRDefault="0013112C" w:rsidP="00544BCF">
      <w:pPr>
        <w:pStyle w:val="2"/>
      </w:pPr>
      <w:bookmarkStart w:id="7" w:name="_Toc512330621"/>
      <w:r>
        <w:t>2</w:t>
      </w:r>
      <w:r w:rsidR="00544BCF" w:rsidRPr="00544BCF">
        <w:t>.2 Компиляция проекта</w:t>
      </w:r>
      <w:bookmarkEnd w:id="7"/>
    </w:p>
    <w:p w:rsidR="00406197" w:rsidRPr="00406197" w:rsidRDefault="00406197" w:rsidP="00406197"/>
    <w:p w:rsidR="00210F6F" w:rsidRDefault="00544BCF" w:rsidP="00406197">
      <w:r w:rsidRPr="00544BCF">
        <w:t>Компиляция проекта проходит в два этапа. Сначала выполняется предварительная обработка проекта с помощью программы qmake. Этот инструмент Qt несёт ответственность за весь процесс компиляции проекта. Он читает содержание проектного файла и генерирует необходимые промежуточные файлы (дополнительные файлы с исходным кодом и make</w:t>
      </w:r>
      <w:r w:rsidR="001B7AF9">
        <w:t>-</w:t>
      </w:r>
      <w:r w:rsidRPr="00544BCF">
        <w:t>файлы для компиляции). Это необходимо для того, чтобы превратить все особые расширения Qt, которые были использованы в программе, в код на языке C++ и использовать дополнительные настройки для проекта, описанные в pro</w:t>
      </w:r>
      <w:r w:rsidR="001B7AF9">
        <w:t>-</w:t>
      </w:r>
      <w:r w:rsidRPr="00544BCF">
        <w:t>файле. После этого проект готов к обработке компилятором. Вторым этапом является непосредственно процесс компиляции. Все эти действия выполняются автоматически в среде Qt Creator</w:t>
      </w:r>
      <w:r w:rsidR="007127BE" w:rsidRPr="009A5044">
        <w:t xml:space="preserve"> </w:t>
      </w:r>
      <w:r w:rsidR="007127BE" w:rsidRPr="009A5044">
        <w:rPr>
          <w:noProof/>
          <w:lang w:eastAsia="ru-RU"/>
        </w:rPr>
        <w:t>[</w:t>
      </w:r>
      <w:r w:rsidR="009F30BE" w:rsidRPr="00406197">
        <w:rPr>
          <w:noProof/>
          <w:lang w:eastAsia="ru-RU"/>
        </w:rPr>
        <w:t>2</w:t>
      </w:r>
      <w:r w:rsidR="007127BE" w:rsidRPr="009A5044">
        <w:rPr>
          <w:noProof/>
          <w:lang w:eastAsia="ru-RU"/>
        </w:rPr>
        <w:t>]</w:t>
      </w:r>
      <w:r w:rsidRPr="00544BCF">
        <w:t>.</w:t>
      </w:r>
      <w:r>
        <w:t xml:space="preserve"> </w:t>
      </w:r>
      <w:r w:rsidRPr="00544BCF">
        <w:rPr>
          <w:noProof/>
          <w:lang w:eastAsia="ru-RU"/>
        </w:rPr>
        <w:t>Процесс компиляции проекта</w:t>
      </w:r>
      <w:r w:rsidR="00923E02">
        <w:rPr>
          <w:noProof/>
          <w:lang w:eastAsia="ru-RU"/>
        </w:rPr>
        <w:t xml:space="preserve"> изображен на рисунке 2</w:t>
      </w:r>
      <w:r>
        <w:rPr>
          <w:noProof/>
          <w:lang w:eastAsia="ru-RU"/>
        </w:rPr>
        <w:t>.</w:t>
      </w:r>
    </w:p>
    <w:p w:rsidR="00210F6F" w:rsidRDefault="00210F6F" w:rsidP="00210F6F">
      <w:r>
        <w:t>После успешной компиляции создается исполняемый файл программы. В папке проекта будет содержаться исполняемый файл и все промежуточные файлы, сгенерированные в процессе.</w:t>
      </w:r>
    </w:p>
    <w:p w:rsidR="00210F6F" w:rsidRDefault="00210F6F" w:rsidP="00406197">
      <w:r w:rsidRPr="00446933">
        <w:lastRenderedPageBreak/>
        <w:t>Таким образом, процессом построения проекта руководит .pro</w:t>
      </w:r>
      <w:r w:rsidR="001B7AF9">
        <w:t>-</w:t>
      </w:r>
      <w:r w:rsidRPr="00446933">
        <w:t>файл. При наличии исходных текстов программы и при отсутствии, pro</w:t>
      </w:r>
      <w:r w:rsidR="001B7AF9">
        <w:t>-</w:t>
      </w:r>
      <w:r w:rsidRPr="00446933">
        <w:t>файла, его можно сгенерировать. Для этого из командной строки необходимо перейти в папку, которая содержит исходные тексты программы и вызвать qmake с параметром “– –project”. Этим приёмом удобно воспользоваться, чтобы сгенерировать файл проекта и использовать оболочку QtCreator для работы над программой (даже для обычных программ на C++ без Qt).</w:t>
      </w:r>
    </w:p>
    <w:p w:rsidR="00406197" w:rsidRDefault="00406197" w:rsidP="00406197">
      <w:pPr>
        <w:ind w:firstLine="0"/>
        <w:jc w:val="center"/>
      </w:pPr>
    </w:p>
    <w:p w:rsidR="00406197" w:rsidRDefault="00EB2BF9" w:rsidP="0040619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42155" cy="4601845"/>
            <wp:effectExtent l="0" t="0" r="0" b="0"/>
            <wp:docPr id="4" name="Рисунок 4" descr="C:\Users\Артем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ртем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97" w:rsidRDefault="00406197" w:rsidP="00406197">
      <w:pPr>
        <w:ind w:firstLine="0"/>
        <w:jc w:val="center"/>
      </w:pPr>
    </w:p>
    <w:p w:rsidR="00406197" w:rsidRDefault="00406197" w:rsidP="00406197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Рисунок 2 – </w:t>
      </w:r>
      <w:r w:rsidRPr="00544BCF">
        <w:rPr>
          <w:noProof/>
          <w:lang w:eastAsia="ru-RU"/>
        </w:rPr>
        <w:t>Процесс компиляции проекта</w:t>
      </w:r>
    </w:p>
    <w:p w:rsidR="00406197" w:rsidRPr="00446933" w:rsidRDefault="00406197" w:rsidP="00406197">
      <w:pPr>
        <w:ind w:firstLine="0"/>
        <w:jc w:val="center"/>
      </w:pPr>
    </w:p>
    <w:p w:rsidR="00210F6F" w:rsidRPr="00446933" w:rsidRDefault="00210F6F" w:rsidP="00406197">
      <w:r w:rsidRPr="00446933">
        <w:t xml:space="preserve">Раздел «Projects» (Проекты) содержит набор необходимых настроек для процесса компиляции и для настройки среды запуска проекта. Одной из таких настроек есть опция </w:t>
      </w:r>
      <w:r w:rsidRPr="00446933">
        <w:rPr>
          <w:lang w:val="en-US"/>
        </w:rPr>
        <w:t>Shadow</w:t>
      </w:r>
      <w:r w:rsidRPr="00446933">
        <w:t xml:space="preserve"> </w:t>
      </w:r>
      <w:r w:rsidRPr="00446933">
        <w:rPr>
          <w:lang w:val="en-US"/>
        </w:rPr>
        <w:t>Build</w:t>
      </w:r>
      <w:r w:rsidRPr="00446933">
        <w:t xml:space="preserve">, которая позволяет включить режим при котором для промежуточных файлов, </w:t>
      </w:r>
      <w:r w:rsidRPr="00446933">
        <w:rPr>
          <w:lang w:val="en-US"/>
        </w:rPr>
        <w:t>make</w:t>
      </w:r>
      <w:r w:rsidR="001B7AF9">
        <w:t>-</w:t>
      </w:r>
      <w:r w:rsidRPr="00446933">
        <w:t xml:space="preserve">файлов и продуктов компиляции </w:t>
      </w:r>
      <w:r w:rsidRPr="00446933">
        <w:lastRenderedPageBreak/>
        <w:t xml:space="preserve">создаётся отдельная папка вне папки с исходным кодом проекта (настройки размещения для неё – в поле </w:t>
      </w:r>
      <w:r w:rsidRPr="00446933">
        <w:rPr>
          <w:lang w:val="en-US"/>
        </w:rPr>
        <w:t>Build</w:t>
      </w:r>
      <w:r w:rsidRPr="00446933">
        <w:t xml:space="preserve"> </w:t>
      </w:r>
      <w:r w:rsidRPr="00446933">
        <w:rPr>
          <w:lang w:val="en-US"/>
        </w:rPr>
        <w:t>directory</w:t>
      </w:r>
      <w:r w:rsidRPr="00446933">
        <w:t xml:space="preserve">). Это позволяет построить и хранить одновременно несколько вариантов построенного проекта для различных инструментариев. Также это сохраняет папку с исходным кодом от засорения файлами, созданными в процессе построения проекта. При выключенном </w:t>
      </w:r>
      <w:r w:rsidRPr="00446933">
        <w:rPr>
          <w:lang w:val="en-US"/>
        </w:rPr>
        <w:t>Shadow</w:t>
      </w:r>
      <w:r w:rsidRPr="00446933">
        <w:t xml:space="preserve"> </w:t>
      </w:r>
      <w:r w:rsidRPr="00446933">
        <w:rPr>
          <w:lang w:val="en-US"/>
        </w:rPr>
        <w:t>build</w:t>
      </w:r>
      <w:r w:rsidRPr="00446933">
        <w:t xml:space="preserve"> промежуточные файлы и папка с построенной программой сохраняются в папке, которая содержит файл проекта.</w:t>
      </w:r>
    </w:p>
    <w:p w:rsidR="00544BCF" w:rsidRPr="00210F6F" w:rsidRDefault="00446933" w:rsidP="00406197">
      <w:r>
        <w:rPr>
          <w:lang w:val="en-US"/>
        </w:rPr>
        <w:t>C</w:t>
      </w:r>
      <w:r w:rsidR="00210F6F" w:rsidRPr="00210F6F">
        <w:t xml:space="preserve">озданные промежуточные файлы не являются непосредственной частью проекта. Они были сгенерированы, и будут перезаписываться при необходимости во время компиляции. </w:t>
      </w:r>
      <w:r w:rsidR="00210F6F" w:rsidRPr="00446933">
        <w:t>Поэтому не стоит добавлять их к рго</w:t>
      </w:r>
      <w:r w:rsidR="001B7AF9">
        <w:t>-</w:t>
      </w:r>
      <w:r w:rsidR="00210F6F" w:rsidRPr="00446933">
        <w:t>файлу или делать любые изменения в них. Также не стоит их добавлять в систему контроля версий, если её используют при разработке.</w:t>
      </w:r>
    </w:p>
    <w:p w:rsidR="007127BE" w:rsidRPr="007127BE" w:rsidRDefault="007127BE" w:rsidP="00406197">
      <w:r w:rsidRPr="007127BE">
        <w:t>Иногда сгенерированные файлы вместе с объектными и make</w:t>
      </w:r>
      <w:r w:rsidR="001B7AF9">
        <w:t>-</w:t>
      </w:r>
      <w:r w:rsidRPr="007127BE">
        <w:t xml:space="preserve">файлами бывает необходимо удалить. Это необходимо делать перед тем как заархивировать проект для сохранения, поскольку сгенерированные файлы занимают довольно много места на диске по сравнению с объёмом исходного кода. Порой могут возникать проблемы с компиляцией, когда после значительных изменений в структуре программы промежуточные файлы не были достаточно хорошо заново сгенерированы. В таких случаях возникает необходимость очистить проект. Для этого в главном меню Build </w:t>
      </w:r>
      <w:r w:rsidRPr="007127BE">
        <w:rPr>
          <w:rFonts w:cs="Times New Roman"/>
        </w:rPr>
        <w:t>→</w:t>
      </w:r>
      <w:r w:rsidRPr="007127BE">
        <w:t xml:space="preserve"> Clean Project (Сборка </w:t>
      </w:r>
      <w:r w:rsidRPr="007127BE">
        <w:rPr>
          <w:rFonts w:cs="Times New Roman"/>
        </w:rPr>
        <w:t>→</w:t>
      </w:r>
      <w:r w:rsidRPr="007127BE">
        <w:t xml:space="preserve"> Очистить проект). Это позволит удалить сгенерированные файлы, кроме скомпилированного исполняемого файла и make</w:t>
      </w:r>
      <w:r w:rsidR="001B7AF9">
        <w:t>-</w:t>
      </w:r>
      <w:r w:rsidRPr="007127BE">
        <w:t>файлов.</w:t>
      </w:r>
    </w:p>
    <w:p w:rsidR="00544BCF" w:rsidRPr="007127BE" w:rsidRDefault="007127BE" w:rsidP="00406197">
      <w:r w:rsidRPr="007127BE">
        <w:t xml:space="preserve">Для того чтобы очистить проект полностью, необходимо изменить некоторые настройки. В разделе Projects (Проекты) и в разделе Clean Steps (Этапы очистки) в пункте Details (Подробнее) и изменить параметр </w:t>
      </w:r>
      <w:r w:rsidRPr="007127BE">
        <w:rPr>
          <w:lang w:val="en-US"/>
        </w:rPr>
        <w:t>M</w:t>
      </w:r>
      <w:r w:rsidRPr="007127BE">
        <w:t>ake arguments (Аргументы make) с clean на distclean.</w:t>
      </w:r>
    </w:p>
    <w:p w:rsidR="00544BCF" w:rsidRPr="007127BE" w:rsidRDefault="007127BE" w:rsidP="00406197">
      <w:r w:rsidRPr="007127BE">
        <w:t xml:space="preserve">Очистив проект </w:t>
      </w:r>
      <w:r w:rsidR="00BE4A0C">
        <w:t>–</w:t>
      </w:r>
      <w:r w:rsidRPr="007127BE">
        <w:t xml:space="preserve"> все сгенеровапиые файлы, включительно с исполняемым файлом и make</w:t>
      </w:r>
      <w:r w:rsidR="001B7AF9">
        <w:t>-</w:t>
      </w:r>
      <w:r w:rsidRPr="007127BE">
        <w:t>файлами, будут удалены.</w:t>
      </w:r>
    </w:p>
    <w:p w:rsidR="00622817" w:rsidRPr="009A5044" w:rsidRDefault="00622817" w:rsidP="00DB1170"/>
    <w:p w:rsidR="00BB0542" w:rsidRDefault="00BB0542">
      <w:pPr>
        <w:spacing w:after="200" w:line="276" w:lineRule="auto"/>
        <w:ind w:firstLine="0"/>
        <w:jc w:val="left"/>
      </w:pPr>
      <w:r>
        <w:br w:type="page"/>
      </w:r>
    </w:p>
    <w:p w:rsidR="00622817" w:rsidRDefault="0013112C" w:rsidP="004A52D2">
      <w:pPr>
        <w:pStyle w:val="1"/>
      </w:pPr>
      <w:bookmarkStart w:id="8" w:name="_Toc512330622"/>
      <w:r>
        <w:lastRenderedPageBreak/>
        <w:t>3</w:t>
      </w:r>
      <w:r w:rsidR="004A52D2">
        <w:t xml:space="preserve"> </w:t>
      </w:r>
      <w:r w:rsidR="00B23A0F" w:rsidRPr="00B23A0F">
        <w:t>Динамические библиотеки и система расширений</w:t>
      </w:r>
      <w:bookmarkEnd w:id="8"/>
    </w:p>
    <w:p w:rsidR="00406197" w:rsidRPr="00406197" w:rsidRDefault="00406197" w:rsidP="00406197"/>
    <w:p w:rsidR="004A52D2" w:rsidRDefault="004A52D2" w:rsidP="004A52D2">
      <w:r>
        <w:t>Зачастую приходится реализовывать свои дополнения, предназначенные для использования в одной или нескольких программах</w:t>
      </w:r>
      <w:r w:rsidR="005A3909">
        <w:t xml:space="preserve"> </w:t>
      </w:r>
      <w:r w:rsidR="005A3909" w:rsidRPr="005A3909">
        <w:t>[3]</w:t>
      </w:r>
      <w:r>
        <w:t>. Это можно сделать при помощи динамических библиотек, которые р</w:t>
      </w:r>
      <w:r w:rsidR="00C175AA">
        <w:t>еализуют специальный интерфейс.</w:t>
      </w:r>
    </w:p>
    <w:p w:rsidR="00406197" w:rsidRDefault="00406197" w:rsidP="004A52D2"/>
    <w:p w:rsidR="004A52D2" w:rsidRDefault="0013112C" w:rsidP="00DD47C3">
      <w:pPr>
        <w:pStyle w:val="2"/>
      </w:pPr>
      <w:bookmarkStart w:id="9" w:name="_Toc512330623"/>
      <w:r>
        <w:t>3</w:t>
      </w:r>
      <w:r w:rsidR="00DD47C3">
        <w:t xml:space="preserve">.1 </w:t>
      </w:r>
      <w:r w:rsidR="004A52D2">
        <w:t>Динамические библиотеки</w:t>
      </w:r>
      <w:bookmarkEnd w:id="9"/>
    </w:p>
    <w:p w:rsidR="00406197" w:rsidRPr="00406197" w:rsidRDefault="00406197" w:rsidP="00406197"/>
    <w:p w:rsidR="004A52D2" w:rsidRDefault="004A52D2" w:rsidP="004A52D2">
      <w:r>
        <w:t>В самом деле, на практике очень часто возникают случаи, когда требуется совместное использование какой</w:t>
      </w:r>
      <w:r w:rsidR="00301B5D">
        <w:t>-</w:t>
      </w:r>
      <w:r>
        <w:t>либо функции сразу в нескольких программах, работающих на одном компьютере</w:t>
      </w:r>
      <w:r w:rsidR="005A3909" w:rsidRPr="005A3909">
        <w:t xml:space="preserve"> [4]</w:t>
      </w:r>
      <w:r>
        <w:t xml:space="preserve">. Не совсем экономично, если каждая из этих программ будет содержать одинаковый код, </w:t>
      </w:r>
      <w:r w:rsidR="00E007A0">
        <w:t>–</w:t>
      </w:r>
      <w:r>
        <w:t xml:space="preserve"> значит, необходим механизм для объединения общего кода таких функций в отдельных файлах (библиотеках), который позволял бы воспользоваться им в необходимых случаях. Такие файлы должны подгружаться в процессе работы самих программ динамически</w:t>
      </w:r>
      <w:r w:rsidR="00E007A0">
        <w:t xml:space="preserve"> –</w:t>
      </w:r>
      <w:r>
        <w:t xml:space="preserve"> по мере необходимости и в зависимости от потребностей. Совместно используемая динамически подключаемая библиотека (далее просто динамическая библиотека) по структуре представляет собой группу, содержащую объектные файлы. Использование динамических библиотек предоставляет следующие преимущества:</w:t>
      </w:r>
    </w:p>
    <w:p w:rsidR="004A52D2" w:rsidRDefault="00BE4A0C" w:rsidP="004A52D2">
      <w:r>
        <w:t>–</w:t>
      </w:r>
      <w:r w:rsidR="00176BDF">
        <w:t xml:space="preserve"> </w:t>
      </w:r>
      <w:r w:rsidR="004A52D2">
        <w:t>программа занимает меньше места в оперативной памяти и на диске. Когда динамическая библиотека подключается к программе, то в исполняемый файл включается не код самой библиотеки, а лишь ссылка на нее;</w:t>
      </w:r>
    </w:p>
    <w:p w:rsidR="004A52D2" w:rsidRPr="009A5044" w:rsidRDefault="00BE4A0C" w:rsidP="004A52D2">
      <w:r>
        <w:t xml:space="preserve">– </w:t>
      </w:r>
      <w:r w:rsidR="004A52D2">
        <w:t>разные программы могут использовать одну и ту же библиотеку, только ссылаясь на нее;</w:t>
      </w:r>
    </w:p>
    <w:p w:rsidR="00E007A0" w:rsidRDefault="00BE4A0C" w:rsidP="00E007A0">
      <w:r>
        <w:t xml:space="preserve">– </w:t>
      </w:r>
      <w:r w:rsidR="00E007A0">
        <w:t xml:space="preserve">после обновления динамической библиотеки не обязательно перекомпилировать использующие ее программы, что позволяет обновлять динамические библиотеки, не затрагивая связанные с ними приложения. То </w:t>
      </w:r>
      <w:r w:rsidR="00E007A0">
        <w:lastRenderedPageBreak/>
        <w:t>есть, если в библиотеке будет обнаружена ошибка, достаточно просто заменить ее файл другим.</w:t>
      </w:r>
    </w:p>
    <w:p w:rsidR="00622817" w:rsidRDefault="00E007A0" w:rsidP="00E007A0">
      <w:r>
        <w:t xml:space="preserve">Очень важно также уточнить, что динамическая библиотека </w:t>
      </w:r>
      <w:r w:rsidR="00BE4A0C">
        <w:t>–</w:t>
      </w:r>
      <w:r>
        <w:t xml:space="preserve"> это не просто группа объектных файлов, из которой компоновщиком выбираются нужные для разрешения ссылки. Все объектные файлы, которые содержатся в самой библиотеке, объединяются в единый объектный файл. Это дает преимущество для программ, которые компонуются вместе с библиотекой, потому что они всегда будут иметь доступ сразу ко всему содержимому библиотеки, а не какой</w:t>
      </w:r>
      <w:r w:rsidR="00301B5D">
        <w:t>-</w:t>
      </w:r>
      <w:r>
        <w:t>либо отдельной ее части.</w:t>
      </w:r>
    </w:p>
    <w:p w:rsidR="00E007A0" w:rsidRDefault="00E007A0" w:rsidP="00E007A0">
      <w:r>
        <w:t>Для того чтобы создать динамическую библиотеку, в проектный файл (файл с расширением pro), необходимо включить следующие строки:</w:t>
      </w:r>
    </w:p>
    <w:p w:rsidR="006844F4" w:rsidRDefault="006844F4" w:rsidP="00E007A0"/>
    <w:p w:rsidR="00E007A0" w:rsidRDefault="00E007A0" w:rsidP="00E007A0">
      <w:r>
        <w:t xml:space="preserve">TEMPLATE </w:t>
      </w:r>
      <w:r w:rsidRPr="00AA3C28">
        <w:t>=</w:t>
      </w:r>
      <w:r>
        <w:t xml:space="preserve"> lib</w:t>
      </w:r>
    </w:p>
    <w:p w:rsidR="00E007A0" w:rsidRDefault="00E007A0" w:rsidP="00E007A0">
      <w:r>
        <w:t>CONFIG += dll</w:t>
      </w:r>
    </w:p>
    <w:p w:rsidR="006844F4" w:rsidRDefault="006844F4" w:rsidP="00E007A0"/>
    <w:p w:rsidR="00E007A0" w:rsidRDefault="00E007A0" w:rsidP="006844F4">
      <w:r>
        <w:t>Первая опция</w:t>
      </w:r>
      <w:r w:rsidR="006844F4">
        <w:t xml:space="preserve"> – </w:t>
      </w:r>
      <w:r>
        <w:t xml:space="preserve">TEMPLATE говорит о том, что проект </w:t>
      </w:r>
      <w:r w:rsidR="00BE4A0C">
        <w:t>–</w:t>
      </w:r>
      <w:r>
        <w:t xml:space="preserve"> это библиотека, однако этого недостаточно, потому что библиотеки бывают как динамические, так и статические. </w:t>
      </w:r>
      <w:r w:rsidR="006844F4">
        <w:t xml:space="preserve">Поэтому нужна вторая опция – </w:t>
      </w:r>
      <w:r>
        <w:t xml:space="preserve">CONFIG, в ней </w:t>
      </w:r>
      <w:r w:rsidR="00301B5D">
        <w:t>и указывается</w:t>
      </w:r>
      <w:r>
        <w:t xml:space="preserve">, что нужна именно динамическая библиотека. Теперь, после компоновки этого проекта, </w:t>
      </w:r>
      <w:r w:rsidR="00301B5D">
        <w:t>получится</w:t>
      </w:r>
      <w:r>
        <w:t xml:space="preserve"> файл динамической библиотеки. В Windows такие файлы носят расширение dll, в Mac OS X </w:t>
      </w:r>
      <w:r w:rsidR="00BE4A0C">
        <w:t>–</w:t>
      </w:r>
      <w:r>
        <w:t xml:space="preserve"> dylib, а в Linux </w:t>
      </w:r>
      <w:r w:rsidR="00BE4A0C">
        <w:t>–</w:t>
      </w:r>
      <w:r>
        <w:t xml:space="preserve"> so.</w:t>
      </w:r>
    </w:p>
    <w:p w:rsidR="00E007A0" w:rsidRDefault="00E007A0" w:rsidP="00E007A0">
      <w:r>
        <w:t>Чтобы использовать динамическую библиотеку в любом проекте другой библиотеки или исполняемой программы, нужно компоновать проект совместно с этой библиотекой. Допустим, нужная библиотека называется Tools. Тогда в pro</w:t>
      </w:r>
      <w:r w:rsidR="00301B5D">
        <w:t>-</w:t>
      </w:r>
      <w:r>
        <w:t>файл нужно включить ее вместе с путем ее размещения, а также и путь ее заголовочных файлов</w:t>
      </w:r>
      <w:r w:rsidR="006844F4">
        <w:t>:</w:t>
      </w:r>
    </w:p>
    <w:p w:rsidR="006844F4" w:rsidRDefault="006844F4" w:rsidP="00E007A0"/>
    <w:p w:rsidR="00E007A0" w:rsidRPr="004F79B5" w:rsidRDefault="00E007A0" w:rsidP="00E007A0">
      <w:pPr>
        <w:rPr>
          <w:lang w:val="en-US"/>
        </w:rPr>
      </w:pPr>
      <w:r w:rsidRPr="004F79B5">
        <w:rPr>
          <w:lang w:val="en-US"/>
        </w:rPr>
        <w:t>LIBS</w:t>
      </w:r>
      <w:r w:rsidRPr="004F79B5">
        <w:rPr>
          <w:lang w:val="en-US"/>
        </w:rPr>
        <w:tab/>
        <w:t xml:space="preserve">+= </w:t>
      </w:r>
      <w:r w:rsidR="00BE4A0C" w:rsidRPr="004F79B5">
        <w:rPr>
          <w:lang w:val="en-US"/>
        </w:rPr>
        <w:t>–</w:t>
      </w:r>
      <w:r w:rsidRPr="004F79B5">
        <w:rPr>
          <w:lang w:val="en-US"/>
        </w:rPr>
        <w:t xml:space="preserve">L../../lib/ </w:t>
      </w:r>
      <w:r w:rsidR="00BE4A0C" w:rsidRPr="004F79B5">
        <w:rPr>
          <w:lang w:val="en-US"/>
        </w:rPr>
        <w:t>–</w:t>
      </w:r>
      <w:r>
        <w:rPr>
          <w:lang w:val="en-US"/>
        </w:rPr>
        <w:t>l</w:t>
      </w:r>
      <w:r w:rsidRPr="004F79B5">
        <w:rPr>
          <w:lang w:val="en-US"/>
        </w:rPr>
        <w:t>Tools</w:t>
      </w:r>
    </w:p>
    <w:p w:rsidR="00E007A0" w:rsidRPr="004F79B5" w:rsidRDefault="00E007A0" w:rsidP="00E007A0">
      <w:pPr>
        <w:rPr>
          <w:lang w:val="en-US"/>
        </w:rPr>
      </w:pPr>
      <w:r w:rsidRPr="004F79B5">
        <w:rPr>
          <w:lang w:val="en-US"/>
        </w:rPr>
        <w:t>INCLUDEPATH = ../../include</w:t>
      </w:r>
    </w:p>
    <w:p w:rsidR="00E007A0" w:rsidRDefault="00301B5D" w:rsidP="00E007A0">
      <w:r>
        <w:lastRenderedPageBreak/>
        <w:t xml:space="preserve">Таким образом, если </w:t>
      </w:r>
      <w:r w:rsidR="00E007A0">
        <w:t xml:space="preserve">в библиотеке Tools определены классы, то </w:t>
      </w:r>
      <w:r>
        <w:t>можно</w:t>
      </w:r>
      <w:r w:rsidR="00E007A0">
        <w:t xml:space="preserve"> получать к ним доступ абсолютно так же, как если бы эти классы</w:t>
      </w:r>
      <w:r>
        <w:t xml:space="preserve"> определялись</w:t>
      </w:r>
      <w:r w:rsidR="00E007A0">
        <w:t xml:space="preserve"> внутри самого проекта, который компонуется с этой библиотекой.</w:t>
      </w:r>
    </w:p>
    <w:p w:rsidR="00E007A0" w:rsidRPr="004B0BB7" w:rsidRDefault="00E007A0" w:rsidP="00E007A0">
      <w:r>
        <w:t>Для работы с динамическими библиотеками в среде операционной системы нужно описать место их размещения. Лучше всего это сделать, включив путь динамических библиотек в переменную среды path</w:t>
      </w:r>
      <w:r w:rsidR="004B0BB7" w:rsidRPr="004B0BB7">
        <w:t xml:space="preserve"> [5]</w:t>
      </w:r>
      <w:r w:rsidR="00301B5D">
        <w:t>:</w:t>
      </w:r>
    </w:p>
    <w:p w:rsidR="00E007A0" w:rsidRPr="00E007A0" w:rsidRDefault="00BE4A0C" w:rsidP="00E007A0">
      <w:pPr>
        <w:rPr>
          <w:lang w:val="en-US"/>
        </w:rPr>
      </w:pPr>
      <w:r w:rsidRPr="00BE4A0C">
        <w:rPr>
          <w:lang w:val="en-US"/>
        </w:rPr>
        <w:t xml:space="preserve">– </w:t>
      </w:r>
      <w:r w:rsidR="00E007A0">
        <w:t>в</w:t>
      </w:r>
      <w:r w:rsidR="00E007A0" w:rsidRPr="00E007A0">
        <w:rPr>
          <w:lang w:val="en-US"/>
        </w:rPr>
        <w:t xml:space="preserve"> Windows:</w:t>
      </w:r>
      <w:r w:rsidR="00E007A0">
        <w:rPr>
          <w:lang w:val="en-US"/>
        </w:rPr>
        <w:t xml:space="preserve"> </w:t>
      </w:r>
      <w:r w:rsidR="00E007A0" w:rsidRPr="00E007A0">
        <w:rPr>
          <w:lang w:val="en-US"/>
        </w:rPr>
        <w:t>set PATH=%PATH%;</w:t>
      </w:r>
      <w:r w:rsidR="00E007A0">
        <w:t>с</w:t>
      </w:r>
      <w:r w:rsidR="00E007A0" w:rsidRPr="00E007A0">
        <w:rPr>
          <w:lang w:val="en-US"/>
        </w:rPr>
        <w:t>:\Projects\cpp\lib\win32</w:t>
      </w:r>
    </w:p>
    <w:p w:rsidR="00E007A0" w:rsidRDefault="00BE4A0C" w:rsidP="00E007A0">
      <w:pPr>
        <w:rPr>
          <w:lang w:val="en-US"/>
        </w:rPr>
      </w:pPr>
      <w:r w:rsidRPr="00D556DA">
        <w:rPr>
          <w:lang w:val="en-US"/>
        </w:rPr>
        <w:t xml:space="preserve">– </w:t>
      </w:r>
      <w:r w:rsidR="00E007A0">
        <w:t>в</w:t>
      </w:r>
      <w:r w:rsidR="00E007A0" w:rsidRPr="00E007A0">
        <w:rPr>
          <w:lang w:val="en-US"/>
        </w:rPr>
        <w:t xml:space="preserve"> Mac OS X:</w:t>
      </w:r>
    </w:p>
    <w:p w:rsidR="00C7405A" w:rsidRPr="004F79B5" w:rsidRDefault="00E007A0" w:rsidP="00E007A0">
      <w:pPr>
        <w:rPr>
          <w:lang w:val="en-US"/>
        </w:rPr>
      </w:pPr>
      <w:r w:rsidRPr="00E007A0">
        <w:rPr>
          <w:lang w:val="en-US"/>
        </w:rPr>
        <w:t xml:space="preserve">export </w:t>
      </w:r>
      <w:r>
        <w:rPr>
          <w:lang w:val="en-US"/>
        </w:rPr>
        <w:t>D</w:t>
      </w:r>
      <w:r w:rsidRPr="00E007A0">
        <w:rPr>
          <w:lang w:val="en-US"/>
        </w:rPr>
        <w:t>YLD_LIBRARY_PATH</w:t>
      </w:r>
      <w:r w:rsidR="00C7405A" w:rsidRPr="004F79B5">
        <w:rPr>
          <w:lang w:val="en-US"/>
        </w:rPr>
        <w:t xml:space="preserve"> </w:t>
      </w:r>
      <w:r w:rsidRPr="00E007A0">
        <w:rPr>
          <w:lang w:val="en-US"/>
        </w:rPr>
        <w:t>=</w:t>
      </w:r>
    </w:p>
    <w:p w:rsidR="00E007A0" w:rsidRPr="00E007A0" w:rsidRDefault="00E007A0" w:rsidP="00C7405A">
      <w:pPr>
        <w:ind w:firstLine="0"/>
        <w:rPr>
          <w:lang w:val="en-US"/>
        </w:rPr>
      </w:pPr>
      <w:r w:rsidRPr="00E007A0">
        <w:rPr>
          <w:lang w:val="en-US"/>
        </w:rPr>
        <w:t>/Projects/cpp/lib/mac/:$DYLD_LIBRARY_PATH</w:t>
      </w:r>
    </w:p>
    <w:p w:rsidR="00E007A0" w:rsidRPr="00D556DA" w:rsidRDefault="00BE4A0C" w:rsidP="00E007A0">
      <w:pPr>
        <w:rPr>
          <w:lang w:val="en-US"/>
        </w:rPr>
      </w:pPr>
      <w:r w:rsidRPr="00D556DA">
        <w:rPr>
          <w:lang w:val="en-US"/>
        </w:rPr>
        <w:t xml:space="preserve">– </w:t>
      </w:r>
      <w:r w:rsidR="00E007A0">
        <w:t>в</w:t>
      </w:r>
      <w:r w:rsidR="00E007A0" w:rsidRPr="00D556DA">
        <w:rPr>
          <w:lang w:val="en-US"/>
        </w:rPr>
        <w:t xml:space="preserve"> Linux:</w:t>
      </w:r>
    </w:p>
    <w:p w:rsidR="00622817" w:rsidRPr="004F79B5" w:rsidRDefault="00E007A0" w:rsidP="00E007A0">
      <w:pPr>
        <w:rPr>
          <w:lang w:val="en-US"/>
        </w:rPr>
      </w:pPr>
      <w:r w:rsidRPr="00E007A0">
        <w:rPr>
          <w:lang w:val="en-US"/>
        </w:rPr>
        <w:t>export LD_LIBRARY_PATH=/Projects/cpp/lib/xll/:$LD_LIBRARY_PATH</w:t>
      </w:r>
    </w:p>
    <w:p w:rsidR="00CF58A7" w:rsidRPr="004F79B5" w:rsidRDefault="00CF58A7" w:rsidP="00E007A0">
      <w:pPr>
        <w:rPr>
          <w:lang w:val="en-US"/>
        </w:rPr>
      </w:pPr>
    </w:p>
    <w:p w:rsidR="00E007A0" w:rsidRDefault="0013112C" w:rsidP="00DD47C3">
      <w:pPr>
        <w:pStyle w:val="2"/>
      </w:pPr>
      <w:bookmarkStart w:id="10" w:name="_Toc512330624"/>
      <w:r>
        <w:t>3</w:t>
      </w:r>
      <w:r w:rsidR="00DD47C3">
        <w:t xml:space="preserve">.2 </w:t>
      </w:r>
      <w:r w:rsidR="00E007A0">
        <w:t>Динамическая загрузка и выгрузка библиотеки</w:t>
      </w:r>
      <w:bookmarkEnd w:id="10"/>
    </w:p>
    <w:p w:rsidR="00CF58A7" w:rsidRPr="00CF58A7" w:rsidRDefault="00CF58A7" w:rsidP="00CF58A7"/>
    <w:p w:rsidR="00E007A0" w:rsidRPr="00AA3C28" w:rsidRDefault="00E007A0" w:rsidP="00E007A0">
      <w:r>
        <w:t>Существуют два способа использования динамических библиотек. В первом способе связывание с динамической библиотекой осуществляется в процессе компоновки самой программы. В этом случае динамическая библиотека загружается автоматически при запуске использующ</w:t>
      </w:r>
      <w:r w:rsidR="00AA3C28">
        <w:t>его ее приложения.</w:t>
      </w:r>
    </w:p>
    <w:p w:rsidR="00544BCF" w:rsidRPr="00466278" w:rsidRDefault="00E007A0" w:rsidP="00E007A0">
      <w:r>
        <w:t>Второй способ предоставляет возможность загрузки некоторого кода без явной компоновки во время работы самой программы. Это необходимо, например, в случаях, когда нужно предоставить сторонним разработчикам возможность создавать дополнительные модули</w:t>
      </w:r>
      <w:r w:rsidRPr="00E007A0">
        <w:t xml:space="preserve"> для расширения функциональности вашей программы. Суть способа заключается в использовании класса </w:t>
      </w:r>
      <w:r w:rsidRPr="00E007A0">
        <w:rPr>
          <w:lang w:val="en-US"/>
        </w:rPr>
        <w:t>QLibrary</w:t>
      </w:r>
      <w:r w:rsidR="00EC2A72" w:rsidRPr="004F79B5">
        <w:t xml:space="preserve"> [</w:t>
      </w:r>
      <w:r w:rsidR="004B0BB7" w:rsidRPr="004F79B5">
        <w:t>6</w:t>
      </w:r>
      <w:r w:rsidR="00EC2A72" w:rsidRPr="004F79B5">
        <w:t>]</w:t>
      </w:r>
      <w:r w:rsidRPr="00E007A0">
        <w:t>. Этот класс заботится и о том, чтобы загруженная библиотека оставалась в памяти на протяжении всего времени работы приложения.</w:t>
      </w:r>
    </w:p>
    <w:p w:rsidR="00AA3C28" w:rsidRPr="00AA3C28" w:rsidRDefault="00B515EB" w:rsidP="00AA3C28">
      <w:r>
        <w:t>В</w:t>
      </w:r>
      <w:r w:rsidR="00AA3C28" w:rsidRPr="00AA3C28">
        <w:t xml:space="preserve"> файл</w:t>
      </w:r>
      <w:r>
        <w:t>е</w:t>
      </w:r>
      <w:r w:rsidR="00AA3C28" w:rsidRPr="00AA3C28">
        <w:t xml:space="preserve"> проекта, </w:t>
      </w:r>
      <w:r>
        <w:t>д</w:t>
      </w:r>
      <w:r w:rsidR="00AA3C28" w:rsidRPr="00AA3C28">
        <w:t xml:space="preserve">ля создания динамической библиотеки нужно установить в секции </w:t>
      </w:r>
      <w:r w:rsidR="00AA3C28" w:rsidRPr="00AA3C28">
        <w:rPr>
          <w:lang w:val="en-US"/>
        </w:rPr>
        <w:t>template</w:t>
      </w:r>
      <w:r w:rsidR="00AA3C28" w:rsidRPr="00AA3C28">
        <w:t xml:space="preserve"> значение </w:t>
      </w:r>
      <w:r w:rsidR="00AA3C28" w:rsidRPr="00AA3C28">
        <w:rPr>
          <w:lang w:val="en-US"/>
        </w:rPr>
        <w:t>lib</w:t>
      </w:r>
      <w:r w:rsidR="00AA3C28" w:rsidRPr="00AA3C28">
        <w:t xml:space="preserve">. Готовая библиотека будет </w:t>
      </w:r>
      <w:r w:rsidR="00AA3C28" w:rsidRPr="00AA3C28">
        <w:lastRenderedPageBreak/>
        <w:t xml:space="preserve">расположена на один уровень выше каталога с ее исходными файлами, для этого в секции </w:t>
      </w:r>
      <w:r w:rsidR="00AA3C28" w:rsidRPr="00AA3C28">
        <w:rPr>
          <w:lang w:val="en-US"/>
        </w:rPr>
        <w:t>destdir</w:t>
      </w:r>
      <w:r>
        <w:t xml:space="preserve"> </w:t>
      </w:r>
      <w:r w:rsidR="006425B6">
        <w:t xml:space="preserve">задается </w:t>
      </w:r>
      <w:r>
        <w:t xml:space="preserve">значение </w:t>
      </w:r>
      <w:r w:rsidRPr="00B515EB">
        <w:t>“..”</w:t>
      </w:r>
      <w:r w:rsidR="00AA3C28" w:rsidRPr="00AA3C28">
        <w:t>.</w:t>
      </w:r>
    </w:p>
    <w:p w:rsidR="00AA3C28" w:rsidRPr="00AA3C28" w:rsidRDefault="00AA3C28" w:rsidP="00AA3C28">
      <w:r w:rsidRPr="00AA3C28">
        <w:t xml:space="preserve">Ввиду того, что создаваемая библиотека не нуждается в элементах пользовательского интерфейса, </w:t>
      </w:r>
      <w:r w:rsidR="00B515EB">
        <w:t xml:space="preserve">оператором </w:t>
      </w:r>
      <w:r w:rsidR="00BE4A0C">
        <w:t>–</w:t>
      </w:r>
      <w:r w:rsidR="00B515EB">
        <w:t>= исключается</w:t>
      </w:r>
      <w:r w:rsidRPr="00AA3C28">
        <w:t xml:space="preserve"> опци</w:t>
      </w:r>
      <w:r w:rsidR="00B515EB">
        <w:t>я</w:t>
      </w:r>
      <w:r w:rsidRPr="00AA3C28">
        <w:t xml:space="preserve"> </w:t>
      </w:r>
      <w:r w:rsidRPr="00AA3C28">
        <w:rPr>
          <w:lang w:val="en-US"/>
        </w:rPr>
        <w:t>gui</w:t>
      </w:r>
      <w:r w:rsidR="00B515EB">
        <w:t xml:space="preserve"> в секции </w:t>
      </w:r>
      <w:r w:rsidR="00B515EB">
        <w:rPr>
          <w:lang w:val="en-US"/>
        </w:rPr>
        <w:t>QT</w:t>
      </w:r>
      <w:r w:rsidRPr="00AA3C28">
        <w:t>.</w:t>
      </w:r>
    </w:p>
    <w:p w:rsidR="00AA3C28" w:rsidRDefault="00B515EB" w:rsidP="00B515EB">
      <w:r>
        <w:t xml:space="preserve">В динамическую библиотеку должны быть экспортированы прототипы функций для их дальнейшего использования. Эти функции необходимо заключить в спецификатор </w:t>
      </w:r>
      <w:r w:rsidRPr="00B515EB">
        <w:t>extern "C"</w:t>
      </w:r>
      <w:r w:rsidR="004155E1">
        <w:t xml:space="preserve"> </w:t>
      </w:r>
      <w:r w:rsidR="004155E1" w:rsidRPr="004155E1">
        <w:t>__declspec(dllexport)</w:t>
      </w:r>
      <w:r>
        <w:t>. Тогда компилятор C++ не будет прикреплять информацию о типе к символьной сигнатуре функции. Такой спецификатор нужно указать, если необходимо, чтобы динамическую библиотеку можно было загружать в процессе работы основной программы, например, при помощи класса QLibrary.</w:t>
      </w:r>
      <w:r w:rsidR="00BB3C7A">
        <w:t xml:space="preserve"> </w:t>
      </w:r>
      <w:r w:rsidR="00BB3C7A" w:rsidRPr="00BB3C7A">
        <w:t>C помощью ключевого слова __declspec(dllexport), которое хранит имена функций в таблице экспорта DLL, экспортируются данные, функции, классы или функции членов класса из библиотеки DLL</w:t>
      </w:r>
      <w:r w:rsidR="00EC2A72" w:rsidRPr="00EC2A72">
        <w:t xml:space="preserve"> [</w:t>
      </w:r>
      <w:r w:rsidR="004B0BB7" w:rsidRPr="004B0BB7">
        <w:t>7</w:t>
      </w:r>
      <w:r w:rsidR="00EC2A72" w:rsidRPr="00EC2A72">
        <w:t>]</w:t>
      </w:r>
      <w:r w:rsidR="00BB3C7A" w:rsidRPr="00BB3C7A">
        <w:t>.</w:t>
      </w:r>
    </w:p>
    <w:p w:rsidR="00B515EB" w:rsidRDefault="00B515EB" w:rsidP="00B515EB">
      <w:r>
        <w:t>Чтобы использовать динамическую библиотеку в программе, нужно создать объект класса QLibrary и передать в его конструктор имя фа</w:t>
      </w:r>
      <w:r w:rsidR="006425B6">
        <w:t xml:space="preserve">йла динамической библиотеки </w:t>
      </w:r>
      <w:r>
        <w:t>без расширения. Это связано с тем, что на разных платформах файлы динамических библиотек имеют различные расширения. Как уже отмечалось ранее, в ОС Windows файл библиотеки будет иметь расширение dll, в UNIX/Linux</w:t>
      </w:r>
      <w:r w:rsidR="006425B6">
        <w:t xml:space="preserve"> </w:t>
      </w:r>
      <w:r w:rsidR="00BE4A0C">
        <w:t>–</w:t>
      </w:r>
      <w:r>
        <w:t xml:space="preserve"> so, а в Мае OS X </w:t>
      </w:r>
      <w:r w:rsidR="00BE4A0C">
        <w:t>–</w:t>
      </w:r>
      <w:r>
        <w:t xml:space="preserve"> dylib. Передавая только имя, библиотек</w:t>
      </w:r>
      <w:r w:rsidR="006425B6">
        <w:t>а</w:t>
      </w:r>
      <w:r>
        <w:t xml:space="preserve"> Qt </w:t>
      </w:r>
      <w:r w:rsidR="006425B6">
        <w:t>автоматически</w:t>
      </w:r>
      <w:r>
        <w:t xml:space="preserve"> подстав</w:t>
      </w:r>
      <w:r w:rsidR="006425B6">
        <w:t>ляет</w:t>
      </w:r>
      <w:r>
        <w:t xml:space="preserve"> нужн</w:t>
      </w:r>
      <w:r w:rsidR="006425B6">
        <w:t>ое</w:t>
      </w:r>
      <w:r>
        <w:t xml:space="preserve"> расширен</w:t>
      </w:r>
      <w:r w:rsidR="006425B6">
        <w:t>ие</w:t>
      </w:r>
      <w:r>
        <w:t>.</w:t>
      </w:r>
    </w:p>
    <w:p w:rsidR="006F5E91" w:rsidRDefault="00B515EB" w:rsidP="00B515EB">
      <w:r>
        <w:t>Указатели на экспортируемые функции извлекаются с помощью метода resolve</w:t>
      </w:r>
      <w:r w:rsidR="002A639B">
        <w:t>()</w:t>
      </w:r>
      <w:r>
        <w:t>. В этот метод передается символьная сигнатура, по которой будет осуществляться поиск нужной функции. Возвращает метод указатель на тип void, который представляет собой адрес найденной функции. Если метод resolve</w:t>
      </w:r>
      <w:r w:rsidR="002A639B">
        <w:t>()</w:t>
      </w:r>
      <w:r>
        <w:t xml:space="preserve"> вернет нулевой указатель, это означает, что функция не найдена. Для вызова функции этот указатель необходимо привести к нужному типу. В случае успешной проверки указателя вызывае</w:t>
      </w:r>
      <w:r w:rsidR="006425B6">
        <w:t>тся</w:t>
      </w:r>
      <w:r>
        <w:t xml:space="preserve"> сам</w:t>
      </w:r>
      <w:r w:rsidR="006425B6">
        <w:t>а</w:t>
      </w:r>
      <w:r>
        <w:t xml:space="preserve"> функци</w:t>
      </w:r>
      <w:r w:rsidR="006425B6">
        <w:t>я</w:t>
      </w:r>
      <w:r>
        <w:t>. В завершение для отображения виджета надписи н</w:t>
      </w:r>
      <w:r w:rsidR="002A639B">
        <w:t>а экране вызывается метод show()</w:t>
      </w:r>
      <w:r>
        <w:t>.</w:t>
      </w:r>
    </w:p>
    <w:p w:rsidR="001647B2" w:rsidRDefault="001647B2" w:rsidP="00840189">
      <w:pPr>
        <w:pStyle w:val="2"/>
      </w:pPr>
      <w:bookmarkStart w:id="11" w:name="_Toc512330625"/>
      <w:r>
        <w:lastRenderedPageBreak/>
        <w:t>3.3 Расширения</w:t>
      </w:r>
      <w:bookmarkEnd w:id="11"/>
    </w:p>
    <w:p w:rsidR="00CF58A7" w:rsidRPr="00CF58A7" w:rsidRDefault="00CF58A7" w:rsidP="00CF58A7"/>
    <w:p w:rsidR="001647B2" w:rsidRDefault="001647B2" w:rsidP="001647B2">
      <w:r>
        <w:t xml:space="preserve">Использование расширений </w:t>
      </w:r>
      <w:r w:rsidR="00331861">
        <w:t>–</w:t>
      </w:r>
      <w:r>
        <w:t xml:space="preserve"> это неотъемлемая часть любого профессионального приложения. </w:t>
      </w:r>
      <w:r w:rsidR="00331861">
        <w:t>Р</w:t>
      </w:r>
      <w:r>
        <w:t xml:space="preserve">асширение </w:t>
      </w:r>
      <w:r w:rsidR="00331861">
        <w:t>–</w:t>
      </w:r>
      <w:r>
        <w:t xml:space="preserve"> это совместно используемая динамическая библиотека, предназначенная для загрузки в процессе исполнения основного приложения, которая обязательно должна реализовывать хотя бы один специальный интерфейс. Расширения делятся на две группы:</w:t>
      </w:r>
    </w:p>
    <w:p w:rsidR="001647B2" w:rsidRDefault="00331861" w:rsidP="001647B2">
      <w:r>
        <w:t xml:space="preserve">– </w:t>
      </w:r>
      <w:r w:rsidR="001647B2">
        <w:t>расширения для Qt;</w:t>
      </w:r>
    </w:p>
    <w:p w:rsidR="001647B2" w:rsidRDefault="00331861" w:rsidP="001647B2">
      <w:r>
        <w:t xml:space="preserve">– </w:t>
      </w:r>
      <w:r w:rsidR="001647B2">
        <w:t>расширения для собственных приложений.</w:t>
      </w:r>
    </w:p>
    <w:p w:rsidR="00CF58A7" w:rsidRDefault="00CF58A7" w:rsidP="001647B2"/>
    <w:p w:rsidR="001647B2" w:rsidRDefault="00840189" w:rsidP="00840189">
      <w:pPr>
        <w:pStyle w:val="2"/>
      </w:pPr>
      <w:bookmarkStart w:id="12" w:name="_Toc512330626"/>
      <w:r>
        <w:t xml:space="preserve">3.3.1 </w:t>
      </w:r>
      <w:r w:rsidR="001647B2">
        <w:t>Расширения для Qt</w:t>
      </w:r>
      <w:bookmarkEnd w:id="12"/>
    </w:p>
    <w:p w:rsidR="00CF58A7" w:rsidRPr="00CF58A7" w:rsidRDefault="00CF58A7" w:rsidP="00CF58A7"/>
    <w:p w:rsidR="001647B2" w:rsidRDefault="001647B2" w:rsidP="001647B2">
      <w:r>
        <w:t>Библиотека Qt предоставляет различные типы расширений, предназначенных для дополнения ее возможностей</w:t>
      </w:r>
      <w:r w:rsidR="00331861">
        <w:t>. Они могут использоваться</w:t>
      </w:r>
      <w:r>
        <w:t xml:space="preserve"> для поддержки новых форматов растровых файлов, новых драйверов баз данных и т. д. Всего их более 20-ти. Вот некоторые из них:</w:t>
      </w:r>
    </w:p>
    <w:p w:rsidR="001647B2" w:rsidRDefault="00331861" w:rsidP="001647B2">
      <w:r>
        <w:t xml:space="preserve">– </w:t>
      </w:r>
      <w:r w:rsidR="001647B2">
        <w:t xml:space="preserve">QSqlDriverPlugin </w:t>
      </w:r>
      <w:r w:rsidR="00840189">
        <w:t>–</w:t>
      </w:r>
      <w:r w:rsidR="001647B2">
        <w:t xml:space="preserve"> для драйверов баз данных;</w:t>
      </w:r>
    </w:p>
    <w:p w:rsidR="001647B2" w:rsidRDefault="00331861" w:rsidP="001647B2">
      <w:r>
        <w:t xml:space="preserve">– </w:t>
      </w:r>
      <w:r w:rsidR="00840189">
        <w:t>QPictureFormat</w:t>
      </w:r>
      <w:r w:rsidR="001647B2">
        <w:t>Plugin, Q</w:t>
      </w:r>
      <w:r w:rsidR="00840189">
        <w:rPr>
          <w:lang w:val="en-US"/>
        </w:rPr>
        <w:t>I</w:t>
      </w:r>
      <w:r w:rsidR="001647B2">
        <w:t>mage</w:t>
      </w:r>
      <w:r w:rsidR="00840189">
        <w:rPr>
          <w:lang w:val="en-US"/>
        </w:rPr>
        <w:t>I</w:t>
      </w:r>
      <w:r w:rsidR="001647B2">
        <w:t>OPlugin</w:t>
      </w:r>
      <w:r w:rsidR="00840189" w:rsidRPr="00840189">
        <w:t xml:space="preserve"> </w:t>
      </w:r>
      <w:r w:rsidR="00840189">
        <w:t>–</w:t>
      </w:r>
      <w:r w:rsidR="001647B2">
        <w:t xml:space="preserve"> для поддержки различных форматов растровых изображений;</w:t>
      </w:r>
    </w:p>
    <w:p w:rsidR="001647B2" w:rsidRDefault="00331861" w:rsidP="001647B2">
      <w:r>
        <w:t xml:space="preserve">– </w:t>
      </w:r>
      <w:r w:rsidR="001647B2">
        <w:t>QText</w:t>
      </w:r>
      <w:r w:rsidR="0080434A">
        <w:rPr>
          <w:lang w:val="en-US"/>
        </w:rPr>
        <w:t>C</w:t>
      </w:r>
      <w:r w:rsidR="001647B2">
        <w:t xml:space="preserve">odecPlugin </w:t>
      </w:r>
      <w:r w:rsidR="00840189">
        <w:t>–</w:t>
      </w:r>
      <w:r w:rsidR="001647B2">
        <w:t xml:space="preserve"> для реализации кодировок текста;</w:t>
      </w:r>
    </w:p>
    <w:p w:rsidR="001647B2" w:rsidRDefault="00331861" w:rsidP="001647B2">
      <w:r>
        <w:t xml:space="preserve">– </w:t>
      </w:r>
      <w:r w:rsidR="001647B2">
        <w:t xml:space="preserve">QStylePlugin </w:t>
      </w:r>
      <w:r w:rsidR="00840189">
        <w:t>–</w:t>
      </w:r>
      <w:r>
        <w:t xml:space="preserve"> для стилей элементов управления</w:t>
      </w:r>
      <w:r w:rsidR="001647B2">
        <w:t>.</w:t>
      </w:r>
    </w:p>
    <w:p w:rsidR="001647B2" w:rsidRDefault="001647B2" w:rsidP="00331861">
      <w:r>
        <w:t>Все эти классы наследуют класс QObject, который является базовым для всей системы расширений Qt. Свои расширения для Qt нужно строить на базе этих классов</w:t>
      </w:r>
      <w:r w:rsidR="00331861">
        <w:t>, реализуя в них нужные методы.</w:t>
      </w:r>
    </w:p>
    <w:p w:rsidR="00CF58A7" w:rsidRDefault="00CF58A7" w:rsidP="00331861"/>
    <w:p w:rsidR="001647B2" w:rsidRDefault="00840189" w:rsidP="00840189">
      <w:pPr>
        <w:pStyle w:val="2"/>
      </w:pPr>
      <w:bookmarkStart w:id="13" w:name="_Toc512330627"/>
      <w:r>
        <w:t xml:space="preserve">3.3.2 </w:t>
      </w:r>
      <w:r w:rsidR="001647B2">
        <w:t>Поддержка собственных расширений в приложениях</w:t>
      </w:r>
      <w:bookmarkEnd w:id="13"/>
    </w:p>
    <w:p w:rsidR="00CF58A7" w:rsidRPr="00CF58A7" w:rsidRDefault="00CF58A7" w:rsidP="00CF58A7"/>
    <w:p w:rsidR="001647B2" w:rsidRDefault="001647B2" w:rsidP="001647B2">
      <w:r>
        <w:t xml:space="preserve">Связь с расширением осуществляется с помощью интерфейса, поэтому приложение должно предоставлять по меньшей мере один интерфейс для использования расширения. Расширения загружаются приложением при </w:t>
      </w:r>
      <w:r>
        <w:lastRenderedPageBreak/>
        <w:t>помощи класса QPluginLoader, который содержит несколько методов. Самый часто используемый из них</w:t>
      </w:r>
      <w:r w:rsidR="00331861">
        <w:t xml:space="preserve"> – </w:t>
      </w:r>
      <w:r>
        <w:t>это метод instance(), создающий и возвращающий указатель на объект расширения. Класс QPluginLoader автоматически загружает расширение, чье имя файла указывается в его конструкторе. Выгрузку расширения, если в этом есть необходимость, можно осуществить с помощью метода unload().</w:t>
      </w:r>
    </w:p>
    <w:p w:rsidR="006F5E91" w:rsidRDefault="001647B2" w:rsidP="00426697">
      <w:r>
        <w:t>Интерфейс</w:t>
      </w:r>
      <w:r w:rsidR="00426697">
        <w:t xml:space="preserve"> –</w:t>
      </w:r>
      <w:r>
        <w:t xml:space="preserve"> это класс, который содержит только чисто виртуальные определения методов</w:t>
      </w:r>
      <w:r w:rsidR="00331861">
        <w:t>.</w:t>
      </w:r>
      <w:r w:rsidR="006F5E91">
        <w:br w:type="page"/>
      </w:r>
    </w:p>
    <w:p w:rsidR="00B515EB" w:rsidRDefault="0013112C" w:rsidP="006F5E91">
      <w:pPr>
        <w:pStyle w:val="1"/>
      </w:pPr>
      <w:bookmarkStart w:id="14" w:name="_Toc512330628"/>
      <w:r>
        <w:lastRenderedPageBreak/>
        <w:t>4</w:t>
      </w:r>
      <w:r w:rsidR="00DD47C3">
        <w:t xml:space="preserve"> </w:t>
      </w:r>
      <w:r w:rsidR="006F5E91" w:rsidRPr="006F5E91">
        <w:t>Процессы</w:t>
      </w:r>
      <w:bookmarkEnd w:id="14"/>
    </w:p>
    <w:p w:rsidR="00CF58A7" w:rsidRPr="00CF58A7" w:rsidRDefault="00CF58A7" w:rsidP="00CF58A7"/>
    <w:p w:rsidR="006F5E91" w:rsidRPr="0013112C" w:rsidRDefault="006F5E91" w:rsidP="00B515EB">
      <w:r w:rsidRPr="006F5E91">
        <w:t xml:space="preserve">В современных компьютерах одновременно выполняется множество программ. Одни из них запускаются при старте системы, другие </w:t>
      </w:r>
      <w:r w:rsidR="004C1BC6">
        <w:t>–</w:t>
      </w:r>
      <w:r w:rsidRPr="006F5E91">
        <w:t xml:space="preserve"> пользователем, </w:t>
      </w:r>
      <w:r>
        <w:t xml:space="preserve">а третьи </w:t>
      </w:r>
      <w:r w:rsidR="004C1BC6">
        <w:t>–</w:t>
      </w:r>
      <w:r>
        <w:t xml:space="preserve"> другими программами.</w:t>
      </w:r>
    </w:p>
    <w:p w:rsidR="006F5E91" w:rsidRPr="006F5E91" w:rsidRDefault="006F5E91" w:rsidP="006F5E91">
      <w:r w:rsidRPr="006F5E91">
        <w:t xml:space="preserve">В том случае, когда пользователь или программа выполняют запуск другой программы, операционная система всегда создает новый процесс. Процесс </w:t>
      </w:r>
      <w:r w:rsidR="004C1BC6">
        <w:t>–</w:t>
      </w:r>
      <w:r w:rsidRPr="006F5E91">
        <w:t xml:space="preserve"> это экземпляр программы, загруженной для выполнения в память компьютера.</w:t>
      </w:r>
    </w:p>
    <w:p w:rsidR="006F5E91" w:rsidRPr="006F5E91" w:rsidRDefault="006F5E91" w:rsidP="006F5E91">
      <w:r w:rsidRPr="006F5E91">
        <w:t xml:space="preserve">По своей сути, процессы </w:t>
      </w:r>
      <w:r w:rsidR="004C1BC6">
        <w:t>–</w:t>
      </w:r>
      <w:r w:rsidRPr="006F5E91">
        <w:t xml:space="preserve"> это независимые друг от друга программы, обладающие своими собственными данными. Коротко процесс можно охарактеризовать как совокупность кода, данных и ресурсов, необходимых для его работы. Под ресурсами подразумеваются объекты, запрашиваемые и используемые процессами в период их работы. Любая прикладная программа, запущенная на компьютере, представляет собой не что иное, как процесс.</w:t>
      </w:r>
    </w:p>
    <w:p w:rsidR="006F5E91" w:rsidRPr="006F5E91" w:rsidRDefault="006F5E91" w:rsidP="006F5E91">
      <w:r w:rsidRPr="006F5E91">
        <w:t>Создание процесса может оказаться полезным для использования функциональных возможностей программ, не имеющих графического интерфейса и работающих с командной строкой. Особенно это имеет смысл при запуске команд или программ, время работы которых не продолжительно.</w:t>
      </w:r>
    </w:p>
    <w:p w:rsidR="006F5E91" w:rsidRDefault="006F5E91" w:rsidP="006F5E91">
      <w:r w:rsidRPr="006F5E91">
        <w:t xml:space="preserve">Процессы можно создавать с помощью класса </w:t>
      </w:r>
      <w:r w:rsidRPr="006F5E91">
        <w:rPr>
          <w:lang w:val="en-US"/>
        </w:rPr>
        <w:t>QProcess</w:t>
      </w:r>
      <w:r w:rsidRPr="006F5E91">
        <w:t xml:space="preserve">, который определен в заголовочном файле </w:t>
      </w:r>
      <w:r w:rsidRPr="006F5E91">
        <w:rPr>
          <w:lang w:val="en-US"/>
        </w:rPr>
        <w:t>QProcess</w:t>
      </w:r>
      <w:r w:rsidR="00EE2A99">
        <w:t xml:space="preserve"> </w:t>
      </w:r>
      <w:r w:rsidR="00EE2A99" w:rsidRPr="00EE2A99">
        <w:t>[8]</w:t>
      </w:r>
      <w:r w:rsidRPr="006F5E91">
        <w:t xml:space="preserve">. </w:t>
      </w:r>
      <w:r>
        <w:t>О</w:t>
      </w:r>
      <w:r w:rsidRPr="006F5E91">
        <w:t xml:space="preserve">бъекты этого класса позволяют считывать информацию, выводимую запущенными процессами, и даже реагировать на их запросы ввода данных. Кроме того, класс </w:t>
      </w:r>
      <w:r w:rsidRPr="006F5E91">
        <w:rPr>
          <w:lang w:val="en-US"/>
        </w:rPr>
        <w:t>QProcess</w:t>
      </w:r>
      <w:r w:rsidRPr="006F5E91">
        <w:t xml:space="preserve"> содержит методы для манипулирования системными переменными процесса. Работа с объектами этого класса осуществляется в асинхронном режиме, что позволяет со</w:t>
      </w:r>
      <w:r>
        <w:t>хранять работоспособность графического интерфейса программы в моменты, когда запущенные процессы находятся в работе. При появлении данных или других событий объекты класса QProcess отправляют сигналы. Например, при возникновении ошибок объе</w:t>
      </w:r>
      <w:r w:rsidR="002D50BE">
        <w:t>кт процесса вышлет сигнал error</w:t>
      </w:r>
      <w:r>
        <w:t>() с кодом этой ошибки.</w:t>
      </w:r>
    </w:p>
    <w:p w:rsidR="006F5E91" w:rsidRDefault="006F5E91" w:rsidP="004C1BC6">
      <w:r>
        <w:lastRenderedPageBreak/>
        <w:t>Для создания процесса его нужно запустить. Запуск процесса выполняется методом star</w:t>
      </w:r>
      <w:r w:rsidR="002D50BE">
        <w:rPr>
          <w:lang w:val="en-US"/>
        </w:rPr>
        <w:t>t</w:t>
      </w:r>
      <w:r>
        <w:t>(), в который необходимо передать имя команды и список ее аргументов, либо все вместе: команду и аргументы одной строкой. Как только процесс будет запущен, отправляется сигнал started(),</w:t>
      </w:r>
      <w:r w:rsidR="004C1BC6">
        <w:t xml:space="preserve"> а после завершения его работы –</w:t>
      </w:r>
      <w:r>
        <w:t xml:space="preserve"> сигнал finished(). Сигнал finished() сообщает код и статус завершения работы процесса. Для получения статуса выхода можно вызвать метод exit</w:t>
      </w:r>
      <w:r w:rsidR="002D50BE">
        <w:rPr>
          <w:lang w:val="en-US"/>
        </w:rPr>
        <w:t>S</w:t>
      </w:r>
      <w:r>
        <w:t>tatus(), который возвращает только два значения: Norma</w:t>
      </w:r>
      <w:r w:rsidR="002D50BE">
        <w:rPr>
          <w:lang w:val="en-US"/>
        </w:rPr>
        <w:t>l</w:t>
      </w:r>
      <w:r>
        <w:t xml:space="preserve">Exit (нормальное завершение) и </w:t>
      </w:r>
      <w:r>
        <w:rPr>
          <w:lang w:val="en-US"/>
        </w:rPr>
        <w:t>C</w:t>
      </w:r>
      <w:r>
        <w:t>rashExit (аварийное завершение).</w:t>
      </w:r>
    </w:p>
    <w:p w:rsidR="006F5E91" w:rsidRPr="006F5E91" w:rsidRDefault="006F5E91" w:rsidP="006F5E91">
      <w:r>
        <w:t>Для чтения данных запущенного процесса класс QProcess предоставляет два разделенных канала: канал стандартного вывода (stdout) и канал ошибок (stderr). Эти каналы можно переключать с помощью метода setReadChanne</w:t>
      </w:r>
      <w:r>
        <w:rPr>
          <w:lang w:val="en-US"/>
        </w:rPr>
        <w:t>l</w:t>
      </w:r>
      <w:r w:rsidRPr="006F5E91">
        <w:t>()</w:t>
      </w:r>
      <w:r>
        <w:t>. Если процесс готов предоставить данные по установленному текущему каналу, то отправляется сигнал readyRead(). Отправляются и сигналы для каждого канала в отдельности: readyRead</w:t>
      </w:r>
      <w:r w:rsidR="002D50BE">
        <w:rPr>
          <w:lang w:val="en-US"/>
        </w:rPr>
        <w:t>S</w:t>
      </w:r>
      <w:r>
        <w:t>tandardOutput() и readyReadStandardError()</w:t>
      </w:r>
      <w:r w:rsidRPr="006F5E91">
        <w:t>.</w:t>
      </w:r>
    </w:p>
    <w:p w:rsidR="006F5E91" w:rsidRPr="002D50BE" w:rsidRDefault="006F5E91" w:rsidP="006F5E91">
      <w:r w:rsidRPr="006F5E91">
        <w:t>Считывать и записывать данные в процесс можно с помощью методов: write</w:t>
      </w:r>
      <w:r w:rsidR="007856A6" w:rsidRPr="007856A6">
        <w:t>(</w:t>
      </w:r>
      <w:r w:rsidR="007856A6">
        <w:t>), read</w:t>
      </w:r>
      <w:r w:rsidRPr="006F5E91">
        <w:t>(), readLine() и get</w:t>
      </w:r>
      <w:r w:rsidR="002D50BE">
        <w:rPr>
          <w:lang w:val="en-US"/>
        </w:rPr>
        <w:t>C</w:t>
      </w:r>
      <w:r w:rsidRPr="006F5E91">
        <w:t>har(). Для чтения также можно воспользоваться методами, привязанными к конкретны</w:t>
      </w:r>
      <w:r w:rsidR="007856A6">
        <w:t>м каналам: readA</w:t>
      </w:r>
      <w:r w:rsidR="002D50BE">
        <w:rPr>
          <w:lang w:val="en-US"/>
        </w:rPr>
        <w:t>ll</w:t>
      </w:r>
      <w:r w:rsidR="007856A6">
        <w:t>StandardOutput</w:t>
      </w:r>
      <w:r w:rsidR="007856A6" w:rsidRPr="007856A6">
        <w:t>()</w:t>
      </w:r>
      <w:r w:rsidR="007856A6">
        <w:t xml:space="preserve"> и readA</w:t>
      </w:r>
      <w:r w:rsidR="002D50BE">
        <w:rPr>
          <w:lang w:val="en-US"/>
        </w:rPr>
        <w:t>ll</w:t>
      </w:r>
      <w:r w:rsidR="007856A6">
        <w:t>StandardError().</w:t>
      </w:r>
    </w:p>
    <w:p w:rsidR="00B56EBF" w:rsidRDefault="008F2DA2" w:rsidP="006F5E91">
      <w:r w:rsidRPr="008F2DA2">
        <w:t xml:space="preserve">Метод </w:t>
      </w:r>
      <w:r w:rsidRPr="008F2DA2">
        <w:rPr>
          <w:lang w:val="en-US"/>
        </w:rPr>
        <w:t>start</w:t>
      </w:r>
      <w:r w:rsidRPr="008F2DA2">
        <w:t>() исполняется асинхронно, а если логике работы программы требуется блокирующий подход, то использу</w:t>
      </w:r>
      <w:r w:rsidR="00EE2A99">
        <w:t>ются</w:t>
      </w:r>
      <w:r w:rsidRPr="008F2DA2">
        <w:t xml:space="preserve"> методы </w:t>
      </w:r>
      <w:r w:rsidRPr="008F2DA2">
        <w:rPr>
          <w:lang w:val="en-US"/>
        </w:rPr>
        <w:t>waitForStarted</w:t>
      </w:r>
      <w:r w:rsidRPr="008F2DA2">
        <w:t xml:space="preserve">() и </w:t>
      </w:r>
      <w:r w:rsidRPr="008F2DA2">
        <w:rPr>
          <w:lang w:val="en-US"/>
        </w:rPr>
        <w:t>waitForFinished</w:t>
      </w:r>
      <w:r w:rsidRPr="008F2DA2">
        <w:t>(). Первый метод блокирует выполнение потока программы до тех пор, пока программа не будет запущена, а второй, пок</w:t>
      </w:r>
      <w:r>
        <w:t>а программа не будет завершена.</w:t>
      </w:r>
    </w:p>
    <w:p w:rsidR="00B56EBF" w:rsidRDefault="00B56EBF">
      <w:pPr>
        <w:spacing w:after="200" w:line="276" w:lineRule="auto"/>
        <w:ind w:firstLine="0"/>
        <w:jc w:val="left"/>
      </w:pPr>
      <w:r>
        <w:br w:type="page"/>
      </w:r>
    </w:p>
    <w:p w:rsidR="008F2DA2" w:rsidRPr="008F2DA2" w:rsidRDefault="00B56EBF" w:rsidP="00B56EBF">
      <w:pPr>
        <w:pStyle w:val="1"/>
      </w:pPr>
      <w:bookmarkStart w:id="15" w:name="_Toc512330629"/>
      <w:r>
        <w:lastRenderedPageBreak/>
        <w:t xml:space="preserve">5 </w:t>
      </w:r>
      <w:r w:rsidR="006205DF" w:rsidRPr="008D12A2">
        <w:t>Настройка среды динамической компиляции</w:t>
      </w:r>
      <w:r w:rsidR="008367BC" w:rsidRPr="008367BC">
        <w:t xml:space="preserve"> </w:t>
      </w:r>
      <w:r w:rsidR="008367BC" w:rsidRPr="008D12A2">
        <w:t>исполняем</w:t>
      </w:r>
      <w:r w:rsidR="008367BC">
        <w:t>ых</w:t>
      </w:r>
      <w:r w:rsidR="008367BC" w:rsidRPr="008D12A2">
        <w:t xml:space="preserve"> файл</w:t>
      </w:r>
      <w:r w:rsidR="008367BC">
        <w:t>ов</w:t>
      </w:r>
      <w:bookmarkEnd w:id="15"/>
    </w:p>
    <w:p w:rsidR="006F5E91" w:rsidRPr="006F5E91" w:rsidRDefault="006F5E91" w:rsidP="00B515EB"/>
    <w:p w:rsidR="00AF03E6" w:rsidRPr="008D12A2" w:rsidRDefault="003F5244" w:rsidP="00EA7B17">
      <w:r>
        <w:t xml:space="preserve">Для достижения поставленной цели, в среде </w:t>
      </w:r>
      <w:r>
        <w:rPr>
          <w:lang w:val="en-US"/>
        </w:rPr>
        <w:t>Qt</w:t>
      </w:r>
      <w:r w:rsidRPr="00686D38">
        <w:t xml:space="preserve"> </w:t>
      </w:r>
      <w:r>
        <w:rPr>
          <w:lang w:val="en-US"/>
        </w:rPr>
        <w:t>Creator</w:t>
      </w:r>
      <w:r>
        <w:t xml:space="preserve">, </w:t>
      </w:r>
      <w:r w:rsidR="00AF03E6">
        <w:t>была разработана программа, реализующая работу с рассмотренными классами (</w:t>
      </w:r>
      <w:r w:rsidR="00AF03E6" w:rsidRPr="00E007A0">
        <w:rPr>
          <w:lang w:val="en-US"/>
        </w:rPr>
        <w:t>QLibrary</w:t>
      </w:r>
      <w:r w:rsidR="00AF03E6">
        <w:t xml:space="preserve">, </w:t>
      </w:r>
      <w:r w:rsidR="00AF03E6" w:rsidRPr="005A40C5">
        <w:t>QProcess</w:t>
      </w:r>
      <w:r w:rsidR="00AF03E6">
        <w:t>), и, показывающая принцип динамической компиляции исполняемых файлов.</w:t>
      </w:r>
    </w:p>
    <w:p w:rsidR="00AF03E6" w:rsidRPr="008D12A2" w:rsidRDefault="00AF03E6" w:rsidP="008D12A2">
      <w:r w:rsidRPr="008D12A2">
        <w:t>Настройка среды динамической компиляции исполняемого файла,</w:t>
      </w:r>
      <w:r w:rsidRPr="00EA7B17">
        <w:rPr>
          <w:rStyle w:val="a9"/>
          <w:b w:val="0"/>
          <w:color w:val="FF0000"/>
        </w:rPr>
        <w:t xml:space="preserve"> </w:t>
      </w:r>
      <w:r w:rsidRPr="008D12A2">
        <w:t>заключа</w:t>
      </w:r>
      <w:r w:rsidR="008D12A2">
        <w:t>ется</w:t>
      </w:r>
      <w:r w:rsidRPr="008D12A2">
        <w:t xml:space="preserve"> в </w:t>
      </w:r>
      <w:r w:rsidR="008D12A2" w:rsidRPr="008D12A2">
        <w:t>сл</w:t>
      </w:r>
      <w:r w:rsidR="008D12A2">
        <w:t>едующих этапах.</w:t>
      </w:r>
    </w:p>
    <w:p w:rsidR="00EA7B17" w:rsidRDefault="00EA7B17" w:rsidP="00EA7B17">
      <w:r>
        <w:t>Первым эт</w:t>
      </w:r>
      <w:r w:rsidR="006E1A85">
        <w:t>ап</w:t>
      </w:r>
      <w:r>
        <w:t>ом необходимо создать проект нового приложения, который включает в себя следующие файлы:</w:t>
      </w:r>
    </w:p>
    <w:p w:rsidR="00EA7B17" w:rsidRPr="003D7A73" w:rsidRDefault="00EA7B17" w:rsidP="00EA7B17">
      <w:r w:rsidRPr="003D7A73">
        <w:t xml:space="preserve">– </w:t>
      </w:r>
      <w:r w:rsidR="00176BDF" w:rsidRPr="00176BDF">
        <w:rPr>
          <w:lang w:val="en-US"/>
        </w:rPr>
        <w:t>program</w:t>
      </w:r>
      <w:r w:rsidRPr="003D7A73">
        <w:t>.</w:t>
      </w:r>
      <w:r w:rsidRPr="00EA7B17">
        <w:rPr>
          <w:lang w:val="en-US"/>
        </w:rPr>
        <w:t>cpp</w:t>
      </w:r>
      <w:r w:rsidR="003D7A73" w:rsidRPr="003D7A73">
        <w:t xml:space="preserve"> –</w:t>
      </w:r>
      <w:r w:rsidR="00D556DA">
        <w:t xml:space="preserve"> файл с исходными текстами программы</w:t>
      </w:r>
      <w:r w:rsidRPr="003D7A73">
        <w:t>;</w:t>
      </w:r>
    </w:p>
    <w:p w:rsidR="00EA7B17" w:rsidRPr="003D7A73" w:rsidRDefault="00EA7B17" w:rsidP="00EA7B17">
      <w:r w:rsidRPr="003D7A73">
        <w:t xml:space="preserve">– </w:t>
      </w:r>
      <w:r w:rsidR="00176BDF" w:rsidRPr="00176BDF">
        <w:rPr>
          <w:lang w:val="en-US"/>
        </w:rPr>
        <w:t>program</w:t>
      </w:r>
      <w:r w:rsidRPr="003D7A73">
        <w:t>.</w:t>
      </w:r>
      <w:r w:rsidRPr="00EA7B17">
        <w:rPr>
          <w:lang w:val="en-US"/>
        </w:rPr>
        <w:t>h</w:t>
      </w:r>
      <w:r w:rsidR="003D7A73" w:rsidRPr="003D7A73">
        <w:t xml:space="preserve"> –</w:t>
      </w:r>
      <w:r w:rsidR="003D7A73">
        <w:t xml:space="preserve"> заголовочный файл</w:t>
      </w:r>
      <w:r w:rsidRPr="003D7A73">
        <w:t>;</w:t>
      </w:r>
    </w:p>
    <w:p w:rsidR="00EA7B17" w:rsidRPr="003D7A73" w:rsidRDefault="00EA7B17" w:rsidP="00EA7B17">
      <w:r w:rsidRPr="003D7A73">
        <w:t xml:space="preserve">– </w:t>
      </w:r>
      <w:r w:rsidR="00176BDF" w:rsidRPr="00176BDF">
        <w:rPr>
          <w:lang w:val="en-US"/>
        </w:rPr>
        <w:t>program</w:t>
      </w:r>
      <w:r w:rsidRPr="003D7A73">
        <w:t>.</w:t>
      </w:r>
      <w:r w:rsidRPr="00EA7B17">
        <w:rPr>
          <w:lang w:val="en-US"/>
        </w:rPr>
        <w:t>pro</w:t>
      </w:r>
      <w:r w:rsidR="003D7A73" w:rsidRPr="003D7A73">
        <w:t xml:space="preserve"> –</w:t>
      </w:r>
      <w:r w:rsidR="003D7A73">
        <w:t xml:space="preserve"> файл проекта</w:t>
      </w:r>
      <w:r w:rsidRPr="003D7A73">
        <w:t>;</w:t>
      </w:r>
    </w:p>
    <w:p w:rsidR="00EA7B17" w:rsidRDefault="00EA7B17" w:rsidP="00EA7B17">
      <w:r>
        <w:t xml:space="preserve">– </w:t>
      </w:r>
      <w:r w:rsidRPr="00EA7B17">
        <w:t>main.cpp</w:t>
      </w:r>
      <w:r w:rsidR="003D7A73" w:rsidRPr="003D7A73">
        <w:t xml:space="preserve"> –</w:t>
      </w:r>
      <w:r w:rsidR="00D556DA" w:rsidRPr="00D556DA">
        <w:t xml:space="preserve"> </w:t>
      </w:r>
      <w:r w:rsidR="00D556DA">
        <w:t>файл исходников</w:t>
      </w:r>
      <w:r>
        <w:t>;</w:t>
      </w:r>
    </w:p>
    <w:p w:rsidR="00EA7B17" w:rsidRDefault="00EA7B17" w:rsidP="00EA7B17">
      <w:r>
        <w:t xml:space="preserve">– </w:t>
      </w:r>
      <w:r w:rsidR="00176BDF" w:rsidRPr="00176BDF">
        <w:t>program</w:t>
      </w:r>
      <w:r w:rsidRPr="00EA7B17">
        <w:t>.ui</w:t>
      </w:r>
      <w:r w:rsidR="00BE0AD7" w:rsidRPr="00BE0AD7">
        <w:t xml:space="preserve"> </w:t>
      </w:r>
      <w:r w:rsidR="00BE0AD7">
        <w:t>–</w:t>
      </w:r>
      <w:r w:rsidR="00BE0AD7" w:rsidRPr="00BE0AD7">
        <w:t xml:space="preserve"> дерево виджетов формы в формате XML</w:t>
      </w:r>
      <w:r>
        <w:t>.</w:t>
      </w:r>
    </w:p>
    <w:p w:rsidR="00CB0C68" w:rsidRPr="00AF03E6" w:rsidRDefault="00CB0C68" w:rsidP="00CB0C68">
      <w:pPr>
        <w:ind w:firstLine="0"/>
      </w:pPr>
      <w:r>
        <w:t>В этих файлах описывается, непосредственно,</w:t>
      </w:r>
      <w:r w:rsidRPr="00CB0C68">
        <w:t xml:space="preserve"> </w:t>
      </w:r>
      <w:r>
        <w:t>разрабатываемое приложение.</w:t>
      </w:r>
    </w:p>
    <w:p w:rsidR="00AA3C28" w:rsidRDefault="00F22426" w:rsidP="00E007A0">
      <w:r>
        <w:t>На в</w:t>
      </w:r>
      <w:r w:rsidR="00D556DA">
        <w:t>тор</w:t>
      </w:r>
      <w:r>
        <w:t xml:space="preserve">ом этапе создается подпроект, который будет отвечать за создание/редактирование динамически загружаемой библиотеки. Этот подпроект помещается в отдельную папку исходного </w:t>
      </w:r>
      <w:r w:rsidR="00852962">
        <w:t>проекта,</w:t>
      </w:r>
      <w:r w:rsidR="00852962" w:rsidRPr="00852962">
        <w:t xml:space="preserve"> и содержит следующие файлы</w:t>
      </w:r>
      <w:r w:rsidR="00852962">
        <w:t>:</w:t>
      </w:r>
    </w:p>
    <w:p w:rsidR="00852962" w:rsidRPr="00852962" w:rsidRDefault="00852962" w:rsidP="00E007A0">
      <w:r w:rsidRPr="00852962">
        <w:t xml:space="preserve">– </w:t>
      </w:r>
      <w:r w:rsidR="00176BDF" w:rsidRPr="00176BDF">
        <w:rPr>
          <w:lang w:val="en-US"/>
        </w:rPr>
        <w:t>library</w:t>
      </w:r>
      <w:r w:rsidRPr="00852962">
        <w:t>.</w:t>
      </w:r>
      <w:r w:rsidRPr="00852962">
        <w:rPr>
          <w:lang w:val="en-US"/>
        </w:rPr>
        <w:t>cpp</w:t>
      </w:r>
      <w:r w:rsidRPr="003D7A73">
        <w:t xml:space="preserve"> –</w:t>
      </w:r>
      <w:r>
        <w:t xml:space="preserve"> файл с исходными текстами функций</w:t>
      </w:r>
      <w:r w:rsidRPr="003D7A73">
        <w:t>;</w:t>
      </w:r>
    </w:p>
    <w:p w:rsidR="00852962" w:rsidRPr="00852962" w:rsidRDefault="00852962" w:rsidP="00E007A0">
      <w:r w:rsidRPr="00852962">
        <w:t xml:space="preserve">– </w:t>
      </w:r>
      <w:r w:rsidR="00176BDF" w:rsidRPr="00176BDF">
        <w:rPr>
          <w:lang w:val="en-US"/>
        </w:rPr>
        <w:t>library</w:t>
      </w:r>
      <w:r w:rsidRPr="00852962">
        <w:t>.</w:t>
      </w:r>
      <w:r w:rsidRPr="00852962">
        <w:rPr>
          <w:lang w:val="en-US"/>
        </w:rPr>
        <w:t>h</w:t>
      </w:r>
      <w:r>
        <w:t xml:space="preserve"> </w:t>
      </w:r>
      <w:r w:rsidRPr="003D7A73">
        <w:t>–</w:t>
      </w:r>
      <w:r>
        <w:t xml:space="preserve"> заголовочный файл;</w:t>
      </w:r>
    </w:p>
    <w:p w:rsidR="00852962" w:rsidRPr="00852962" w:rsidRDefault="00852962" w:rsidP="00E007A0">
      <w:r w:rsidRPr="00852962">
        <w:t xml:space="preserve">– </w:t>
      </w:r>
      <w:r w:rsidR="00176BDF" w:rsidRPr="00176BDF">
        <w:rPr>
          <w:lang w:val="en-US"/>
        </w:rPr>
        <w:t>library</w:t>
      </w:r>
      <w:r w:rsidRPr="00852962">
        <w:t>.</w:t>
      </w:r>
      <w:r w:rsidRPr="00852962">
        <w:rPr>
          <w:lang w:val="en-US"/>
        </w:rPr>
        <w:t>pro</w:t>
      </w:r>
      <w:r w:rsidRPr="003D7A73">
        <w:t xml:space="preserve"> –</w:t>
      </w:r>
      <w:r>
        <w:t xml:space="preserve"> файл проекта</w:t>
      </w:r>
      <w:r w:rsidRPr="003D7A73">
        <w:t>;</w:t>
      </w:r>
    </w:p>
    <w:p w:rsidR="002B0DD2" w:rsidRDefault="00852962" w:rsidP="00B07C38">
      <w:r w:rsidRPr="00176BDF">
        <w:t xml:space="preserve">– </w:t>
      </w:r>
      <w:r w:rsidR="00176BDF" w:rsidRPr="00176BDF">
        <w:rPr>
          <w:lang w:val="en-US"/>
        </w:rPr>
        <w:t>library</w:t>
      </w:r>
      <w:r w:rsidRPr="00176BDF">
        <w:t>_</w:t>
      </w:r>
      <w:r w:rsidRPr="00852962">
        <w:rPr>
          <w:lang w:val="en-US"/>
        </w:rPr>
        <w:t>global</w:t>
      </w:r>
      <w:r w:rsidRPr="00176BDF">
        <w:t>.</w:t>
      </w:r>
      <w:r w:rsidRPr="00852962">
        <w:rPr>
          <w:lang w:val="en-US"/>
        </w:rPr>
        <w:t>h</w:t>
      </w:r>
      <w:r>
        <w:t xml:space="preserve"> </w:t>
      </w:r>
      <w:r w:rsidRPr="003D7A73">
        <w:t>–</w:t>
      </w:r>
      <w:r>
        <w:t xml:space="preserve"> заголовочный файл.</w:t>
      </w:r>
    </w:p>
    <w:p w:rsidR="007E320B" w:rsidRPr="00FA499C" w:rsidRDefault="00D847FA" w:rsidP="004D38D1">
      <w:pPr>
        <w:ind w:firstLine="0"/>
      </w:pPr>
      <w:r>
        <w:t>В динамической библиотеке описываются функции, которые будут редактироваться</w:t>
      </w:r>
      <w:r w:rsidR="00BC444A">
        <w:t xml:space="preserve"> во время исполнения приложения. Данные функции продумываются на этапе разработки приложения.</w:t>
      </w:r>
      <w:r w:rsidR="004D38D1" w:rsidRPr="004D38D1">
        <w:rPr>
          <w:color w:val="000000"/>
        </w:rPr>
        <w:t xml:space="preserve"> Формат описания функции </w:t>
      </w:r>
      <w:r w:rsidR="004D38D1" w:rsidRPr="00876F13">
        <w:t xml:space="preserve">имеет вид: </w:t>
      </w:r>
      <w:r w:rsidR="00934C98" w:rsidRPr="00876F13">
        <w:t xml:space="preserve">extern "C" __declspec(dllexport) </w:t>
      </w:r>
      <w:r w:rsidR="004D38D1" w:rsidRPr="00876F13">
        <w:t>тип_возвращаемого_значения</w:t>
      </w:r>
      <w:r w:rsidR="00934C98">
        <w:rPr>
          <w:color w:val="000000"/>
        </w:rPr>
        <w:t xml:space="preserve"> имя_функции(</w:t>
      </w:r>
      <w:r w:rsidR="004D38D1" w:rsidRPr="004D38D1">
        <w:rPr>
          <w:color w:val="000000"/>
        </w:rPr>
        <w:t>список</w:t>
      </w:r>
      <w:r w:rsidR="004D38D1">
        <w:rPr>
          <w:color w:val="000000"/>
        </w:rPr>
        <w:t>_</w:t>
      </w:r>
      <w:r w:rsidR="004D38D1" w:rsidRPr="004D38D1">
        <w:rPr>
          <w:color w:val="000000"/>
        </w:rPr>
        <w:t>параметров</w:t>
      </w:r>
      <w:r w:rsidR="00934C98">
        <w:rPr>
          <w:color w:val="000000"/>
        </w:rPr>
        <w:t>)</w:t>
      </w:r>
      <w:r w:rsidR="004D38D1" w:rsidRPr="004D38D1">
        <w:rPr>
          <w:color w:val="000000"/>
        </w:rPr>
        <w:t xml:space="preserve"> { объявления и операторы }</w:t>
      </w:r>
      <w:r w:rsidR="009F30BE" w:rsidRPr="009F30BE">
        <w:rPr>
          <w:color w:val="000000"/>
        </w:rPr>
        <w:t xml:space="preserve"> [</w:t>
      </w:r>
      <w:r w:rsidR="004B0BB7" w:rsidRPr="004B0BB7">
        <w:rPr>
          <w:color w:val="000000"/>
        </w:rPr>
        <w:t>9</w:t>
      </w:r>
      <w:r w:rsidR="009F30BE" w:rsidRPr="009F30BE">
        <w:rPr>
          <w:color w:val="000000"/>
        </w:rPr>
        <w:t>]</w:t>
      </w:r>
      <w:r w:rsidR="007E320B">
        <w:t>.</w:t>
      </w:r>
      <w:r w:rsidR="009B4D9A">
        <w:t xml:space="preserve"> Они помещаются в файл </w:t>
      </w:r>
      <w:r w:rsidR="009B4D9A" w:rsidRPr="00B515EB">
        <w:t>"</w:t>
      </w:r>
      <w:r w:rsidR="009B4D9A" w:rsidRPr="00176BDF">
        <w:rPr>
          <w:lang w:val="en-US"/>
        </w:rPr>
        <w:t>library</w:t>
      </w:r>
      <w:r w:rsidR="009B4D9A" w:rsidRPr="00852962">
        <w:t>.</w:t>
      </w:r>
      <w:r w:rsidR="009B4D9A" w:rsidRPr="00852962">
        <w:rPr>
          <w:lang w:val="en-US"/>
        </w:rPr>
        <w:t>cpp</w:t>
      </w:r>
      <w:r w:rsidR="009B4D9A" w:rsidRPr="00B515EB">
        <w:t>"</w:t>
      </w:r>
      <w:r w:rsidR="009B4D9A">
        <w:t>.</w:t>
      </w:r>
    </w:p>
    <w:p w:rsidR="009B4D9A" w:rsidRPr="00FA499C" w:rsidRDefault="00365D04" w:rsidP="009B4D9A">
      <w:r>
        <w:lastRenderedPageBreak/>
        <w:t>Третий этап заключается в описании методов, в исходном проекте, компиляции, загрузки и выгрузки динамически загружаемой библиотеки.</w:t>
      </w:r>
    </w:p>
    <w:p w:rsidR="006E33D4" w:rsidRDefault="006E33D4" w:rsidP="009B4D9A">
      <w:r>
        <w:t>Метод, описывающий компиляцию библиотеки</w:t>
      </w:r>
      <w:r w:rsidR="006071DF">
        <w:t>,</w:t>
      </w:r>
      <w:r>
        <w:t xml:space="preserve"> приведен </w:t>
      </w:r>
      <w:r w:rsidR="00056A2F">
        <w:t>в</w:t>
      </w:r>
      <w:r>
        <w:t xml:space="preserve"> листинге 1.</w:t>
      </w:r>
    </w:p>
    <w:p w:rsidR="00CD1D99" w:rsidRDefault="00CD1D99" w:rsidP="009B4D9A"/>
    <w:p w:rsidR="006E33D4" w:rsidRPr="006E33D4" w:rsidRDefault="006E33D4" w:rsidP="006E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 xml:space="preserve">void </w:t>
      </w:r>
      <w:r w:rsidR="00CD1D99" w:rsidRPr="00D079E5">
        <w:rPr>
          <w:rFonts w:ascii="Courier New" w:eastAsia="Times New Roman" w:hAnsi="Courier New" w:cs="Courier New"/>
          <w:szCs w:val="26"/>
          <w:lang w:val="en-US" w:eastAsia="ru-RU"/>
        </w:rPr>
        <w:t>program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::</w:t>
      </w:r>
      <w:r w:rsidR="00CD1D99" w:rsidRPr="00D079E5">
        <w:rPr>
          <w:szCs w:val="26"/>
          <w:lang w:val="en-US"/>
        </w:rPr>
        <w:t xml:space="preserve"> </w:t>
      </w:r>
      <w:r w:rsidR="00CD1D99" w:rsidRPr="00D079E5">
        <w:rPr>
          <w:rFonts w:ascii="Courier New" w:eastAsia="Times New Roman" w:hAnsi="Courier New" w:cs="Courier New"/>
          <w:szCs w:val="26"/>
          <w:lang w:val="en-US" w:eastAsia="ru-RU"/>
        </w:rPr>
        <w:t>compilation_dll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() //</w:t>
      </w:r>
      <w:r w:rsidRPr="006E33D4">
        <w:rPr>
          <w:rFonts w:ascii="Courier New" w:eastAsia="Times New Roman" w:hAnsi="Courier New" w:cs="Courier New"/>
          <w:szCs w:val="26"/>
          <w:lang w:eastAsia="ru-RU"/>
        </w:rPr>
        <w:t>компиляция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 xml:space="preserve"> dll</w:t>
      </w:r>
    </w:p>
    <w:p w:rsidR="006E33D4" w:rsidRPr="006E33D4" w:rsidRDefault="006E33D4" w:rsidP="006E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{</w:t>
      </w:r>
    </w:p>
    <w:p w:rsidR="006E33D4" w:rsidRPr="006E33D4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QProcess process(this);</w:t>
      </w:r>
    </w:p>
    <w:p w:rsidR="006E33D4" w:rsidRPr="006E33D4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process.start("cmd");</w:t>
      </w:r>
    </w:p>
    <w:p w:rsidR="00CD1D99" w:rsidRPr="00D079E5" w:rsidRDefault="00CD1D99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</w:p>
    <w:p w:rsidR="0099338D" w:rsidRPr="00D079E5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process.write("PATH=C:\\Qt\\Qt5.6.2\\5.6\\mingw49_32\\</w:t>
      </w:r>
    </w:p>
    <w:p w:rsidR="00CD1D99" w:rsidRPr="00D079E5" w:rsidRDefault="0099338D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FA499C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 </w:t>
      </w:r>
      <w:r w:rsidR="006E33D4" w:rsidRPr="006E33D4">
        <w:rPr>
          <w:rFonts w:ascii="Courier New" w:eastAsia="Times New Roman" w:hAnsi="Courier New" w:cs="Courier New"/>
          <w:szCs w:val="26"/>
          <w:lang w:val="en-US" w:eastAsia="ru-RU"/>
        </w:rPr>
        <w:t>bin;C:\\Qt\\Qt5.6.2\\Tools\\mingw492_32\\bin\n");</w:t>
      </w:r>
    </w:p>
    <w:p w:rsidR="006E33D4" w:rsidRPr="00D079E5" w:rsidRDefault="00CD1D99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  <w:r w:rsidRPr="00D079E5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="006E33D4" w:rsidRPr="006E33D4">
        <w:rPr>
          <w:rFonts w:ascii="Courier New" w:eastAsia="Times New Roman" w:hAnsi="Courier New" w:cs="Courier New"/>
          <w:szCs w:val="26"/>
          <w:lang w:eastAsia="ru-RU"/>
        </w:rPr>
        <w:t>//</w:t>
      </w:r>
      <w:r w:rsidRPr="00D079E5">
        <w:rPr>
          <w:rFonts w:ascii="Courier New" w:eastAsia="Times New Roman" w:hAnsi="Courier New" w:cs="Courier New"/>
          <w:szCs w:val="26"/>
          <w:lang w:eastAsia="ru-RU"/>
        </w:rPr>
        <w:t>определение директории исполняемых файлов</w:t>
      </w:r>
    </w:p>
    <w:p w:rsidR="00CD1D99" w:rsidRPr="006E33D4" w:rsidRDefault="00CD1D99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</w:p>
    <w:p w:rsidR="00CD1D99" w:rsidRPr="00D079E5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</w:t>
      </w:r>
      <w:r w:rsidRPr="006E33D4">
        <w:rPr>
          <w:rFonts w:ascii="Courier New" w:eastAsia="Times New Roman" w:hAnsi="Courier New" w:cs="Courier New"/>
          <w:szCs w:val="26"/>
          <w:lang w:eastAsia="ru-RU"/>
        </w:rPr>
        <w:t>.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waitForBytesWritten</w:t>
      </w:r>
      <w:r w:rsidRPr="006E33D4">
        <w:rPr>
          <w:rFonts w:ascii="Courier New" w:eastAsia="Times New Roman" w:hAnsi="Courier New" w:cs="Courier New"/>
          <w:szCs w:val="26"/>
          <w:lang w:eastAsia="ru-RU"/>
        </w:rPr>
        <w:t>();</w:t>
      </w:r>
      <w:r w:rsidR="00A9294F" w:rsidRPr="00D079E5">
        <w:rPr>
          <w:rFonts w:ascii="Courier New" w:eastAsia="Times New Roman" w:hAnsi="Courier New" w:cs="Courier New"/>
          <w:szCs w:val="26"/>
          <w:lang w:eastAsia="ru-RU"/>
        </w:rPr>
        <w:t xml:space="preserve"> </w:t>
      </w:r>
    </w:p>
    <w:p w:rsidR="005202A7" w:rsidRPr="00D079E5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</w:t>
      </w:r>
      <w:r w:rsidRPr="006E33D4">
        <w:rPr>
          <w:rFonts w:ascii="Courier New" w:eastAsia="Times New Roman" w:hAnsi="Courier New" w:cs="Courier New"/>
          <w:szCs w:val="26"/>
          <w:lang w:eastAsia="ru-RU"/>
        </w:rPr>
        <w:t>.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waitForReadyRead</w:t>
      </w:r>
      <w:r w:rsidRPr="006E33D4">
        <w:rPr>
          <w:rFonts w:ascii="Courier New" w:eastAsia="Times New Roman" w:hAnsi="Courier New" w:cs="Courier New"/>
          <w:szCs w:val="26"/>
          <w:lang w:eastAsia="ru-RU"/>
        </w:rPr>
        <w:t>();</w:t>
      </w:r>
      <w:r w:rsidR="00A9294F" w:rsidRPr="00D079E5">
        <w:rPr>
          <w:rFonts w:ascii="Courier New" w:eastAsia="Times New Roman" w:hAnsi="Courier New" w:cs="Courier New"/>
          <w:szCs w:val="26"/>
          <w:lang w:eastAsia="ru-RU"/>
        </w:rPr>
        <w:t xml:space="preserve"> </w:t>
      </w:r>
      <w:r w:rsidR="00A9294F" w:rsidRPr="006E33D4">
        <w:rPr>
          <w:rFonts w:ascii="Courier New" w:eastAsia="Times New Roman" w:hAnsi="Courier New" w:cs="Courier New"/>
          <w:szCs w:val="26"/>
          <w:lang w:eastAsia="ru-RU"/>
        </w:rPr>
        <w:t>//</w:t>
      </w:r>
      <w:r w:rsidR="00A9294F" w:rsidRPr="00D079E5">
        <w:rPr>
          <w:rFonts w:ascii="Courier New" w:eastAsia="Times New Roman" w:hAnsi="Courier New" w:cs="Courier New"/>
          <w:szCs w:val="26"/>
          <w:lang w:eastAsia="ru-RU"/>
        </w:rPr>
        <w:t>ожидание записи данных</w:t>
      </w:r>
    </w:p>
    <w:p w:rsidR="00A9294F" w:rsidRPr="006E33D4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</w:p>
    <w:p w:rsidR="005202A7" w:rsidRPr="0017620D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.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write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("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qmake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lib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_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tennis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.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\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n</w:t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>");</w:t>
      </w:r>
    </w:p>
    <w:p w:rsidR="006E33D4" w:rsidRPr="006E33D4" w:rsidRDefault="005202A7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Pr="0017620D">
        <w:rPr>
          <w:rFonts w:ascii="Courier New" w:eastAsia="Times New Roman" w:hAnsi="Courier New" w:cs="Courier New"/>
          <w:szCs w:val="26"/>
          <w:lang w:val="en-US" w:eastAsia="ru-RU"/>
        </w:rPr>
        <w:tab/>
      </w:r>
      <w:r w:rsidR="006E33D4" w:rsidRPr="006E33D4">
        <w:rPr>
          <w:rFonts w:ascii="Courier New" w:eastAsia="Times New Roman" w:hAnsi="Courier New" w:cs="Courier New"/>
          <w:szCs w:val="26"/>
          <w:lang w:val="en-US" w:eastAsia="ru-RU"/>
        </w:rPr>
        <w:t>//</w:t>
      </w:r>
      <w:r w:rsidRPr="00D079E5">
        <w:rPr>
          <w:rFonts w:ascii="Courier New" w:eastAsia="Times New Roman" w:hAnsi="Courier New" w:cs="Courier New"/>
          <w:szCs w:val="26"/>
          <w:lang w:eastAsia="ru-RU"/>
        </w:rPr>
        <w:t>запуск</w:t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Pr="00D079E5">
        <w:rPr>
          <w:rFonts w:ascii="Courier New" w:eastAsia="Times New Roman" w:hAnsi="Courier New" w:cs="Courier New"/>
          <w:szCs w:val="26"/>
          <w:lang w:eastAsia="ru-RU"/>
        </w:rPr>
        <w:t>сборки</w:t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dll</w:t>
      </w:r>
    </w:p>
    <w:p w:rsidR="00A9294F" w:rsidRPr="00D079E5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process.waitForBytesWritten();</w:t>
      </w:r>
    </w:p>
    <w:p w:rsidR="00A9294F" w:rsidRPr="00FA499C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</w:t>
      </w:r>
      <w:r w:rsidRPr="00FA499C">
        <w:rPr>
          <w:rFonts w:ascii="Courier New" w:eastAsia="Times New Roman" w:hAnsi="Courier New" w:cs="Courier New"/>
          <w:szCs w:val="26"/>
          <w:lang w:val="en-US" w:eastAsia="ru-RU"/>
        </w:rPr>
        <w:t>.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waitForReadyRead</w:t>
      </w:r>
      <w:r w:rsidRPr="00FA499C">
        <w:rPr>
          <w:rFonts w:ascii="Courier New" w:eastAsia="Times New Roman" w:hAnsi="Courier New" w:cs="Courier New"/>
          <w:szCs w:val="26"/>
          <w:lang w:val="en-US" w:eastAsia="ru-RU"/>
        </w:rPr>
        <w:t>();</w:t>
      </w:r>
      <w:r w:rsidR="0099338D" w:rsidRPr="00FA499C">
        <w:rPr>
          <w:rFonts w:ascii="Courier New" w:eastAsia="Times New Roman" w:hAnsi="Courier New" w:cs="Courier New"/>
          <w:szCs w:val="26"/>
          <w:lang w:val="en-US" w:eastAsia="ru-RU"/>
        </w:rPr>
        <w:t xml:space="preserve"> //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ожидание</w:t>
      </w:r>
      <w:r w:rsidR="0099338D" w:rsidRPr="00FA499C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записи</w:t>
      </w:r>
      <w:r w:rsidR="0099338D" w:rsidRPr="00FA499C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данных</w:t>
      </w:r>
    </w:p>
    <w:p w:rsidR="006E33D4" w:rsidRPr="00FA499C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</w:p>
    <w:p w:rsidR="006E33D4" w:rsidRPr="00FA499C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process.write("mingw32-make -j4\n"</w:t>
      </w:r>
      <w:r w:rsidR="005202A7" w:rsidRPr="00D079E5">
        <w:rPr>
          <w:rFonts w:ascii="Courier New" w:eastAsia="Times New Roman" w:hAnsi="Courier New" w:cs="Courier New"/>
          <w:szCs w:val="26"/>
          <w:lang w:val="en-US" w:eastAsia="ru-RU"/>
        </w:rPr>
        <w:t>);</w:t>
      </w:r>
      <w:r w:rsidR="0099338D"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//</w:t>
      </w:r>
      <w:r w:rsidR="005202A7" w:rsidRPr="00D079E5">
        <w:rPr>
          <w:rFonts w:ascii="Courier New" w:eastAsia="Times New Roman" w:hAnsi="Courier New" w:cs="Courier New"/>
          <w:szCs w:val="26"/>
          <w:lang w:eastAsia="ru-RU"/>
        </w:rPr>
        <w:t>компиляция</w:t>
      </w:r>
      <w:r w:rsidR="005202A7"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dll</w:t>
      </w:r>
    </w:p>
    <w:p w:rsidR="0099338D" w:rsidRPr="00FA499C" w:rsidRDefault="0099338D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</w:p>
    <w:p w:rsidR="00A9294F" w:rsidRPr="00D079E5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process.waitForBytesWritten();</w:t>
      </w:r>
    </w:p>
    <w:p w:rsidR="00A9294F" w:rsidRPr="00D079E5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process.waitForReadyRead();</w:t>
      </w:r>
      <w:r w:rsidR="0099338D"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="0099338D" w:rsidRPr="006E33D4">
        <w:rPr>
          <w:rFonts w:ascii="Courier New" w:eastAsia="Times New Roman" w:hAnsi="Courier New" w:cs="Courier New"/>
          <w:szCs w:val="26"/>
          <w:lang w:val="en-US" w:eastAsia="ru-RU"/>
        </w:rPr>
        <w:t>//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ожидание</w:t>
      </w:r>
      <w:r w:rsidR="0099338D"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записи</w:t>
      </w:r>
      <w:r w:rsidR="0099338D" w:rsidRPr="00D079E5">
        <w:rPr>
          <w:rFonts w:ascii="Courier New" w:eastAsia="Times New Roman" w:hAnsi="Courier New" w:cs="Courier New"/>
          <w:szCs w:val="26"/>
          <w:lang w:val="en-US" w:eastAsia="ru-RU"/>
        </w:rPr>
        <w:t xml:space="preserve"> </w:t>
      </w:r>
      <w:r w:rsidR="0099338D" w:rsidRPr="00D079E5">
        <w:rPr>
          <w:rFonts w:ascii="Courier New" w:eastAsia="Times New Roman" w:hAnsi="Courier New" w:cs="Courier New"/>
          <w:szCs w:val="26"/>
          <w:lang w:eastAsia="ru-RU"/>
        </w:rPr>
        <w:t>данных</w:t>
      </w:r>
    </w:p>
    <w:p w:rsidR="00A9294F" w:rsidRPr="00D079E5" w:rsidRDefault="00A9294F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</w:p>
    <w:p w:rsidR="00CD1D99" w:rsidRPr="00FA499C" w:rsidRDefault="006E33D4" w:rsidP="0099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left"/>
        <w:rPr>
          <w:rFonts w:ascii="Courier New" w:eastAsia="Times New Roman" w:hAnsi="Courier New" w:cs="Courier New"/>
          <w:szCs w:val="26"/>
          <w:lang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process</w:t>
      </w:r>
      <w:r w:rsidRPr="00FA499C">
        <w:rPr>
          <w:rFonts w:ascii="Courier New" w:eastAsia="Times New Roman" w:hAnsi="Courier New" w:cs="Courier New"/>
          <w:szCs w:val="26"/>
          <w:lang w:eastAsia="ru-RU"/>
        </w:rPr>
        <w:t>.</w:t>
      </w:r>
      <w:r w:rsidRPr="006E33D4">
        <w:rPr>
          <w:rFonts w:ascii="Courier New" w:eastAsia="Times New Roman" w:hAnsi="Courier New" w:cs="Courier New"/>
          <w:iCs/>
          <w:szCs w:val="26"/>
          <w:lang w:val="en-US" w:eastAsia="ru-RU"/>
        </w:rPr>
        <w:t>close</w:t>
      </w:r>
      <w:r w:rsidRPr="00FA499C">
        <w:rPr>
          <w:rFonts w:ascii="Courier New" w:eastAsia="Times New Roman" w:hAnsi="Courier New" w:cs="Courier New"/>
          <w:szCs w:val="26"/>
          <w:lang w:eastAsia="ru-RU"/>
        </w:rPr>
        <w:t>();</w:t>
      </w:r>
    </w:p>
    <w:p w:rsidR="006E33D4" w:rsidRPr="00FA499C" w:rsidRDefault="00CD1D99" w:rsidP="00C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eastAsia="ru-RU"/>
        </w:rPr>
      </w:pPr>
      <w:r w:rsidRPr="00FA499C">
        <w:rPr>
          <w:rFonts w:ascii="Courier New" w:eastAsia="Times New Roman" w:hAnsi="Courier New" w:cs="Courier New"/>
          <w:szCs w:val="26"/>
          <w:lang w:eastAsia="ru-RU"/>
        </w:rPr>
        <w:t>}</w:t>
      </w:r>
    </w:p>
    <w:p w:rsidR="00056A2F" w:rsidRDefault="00056A2F" w:rsidP="00CD1D99"/>
    <w:p w:rsidR="00CD1D99" w:rsidRPr="00056A2F" w:rsidRDefault="00CD1D99" w:rsidP="00056A2F">
      <w:pPr>
        <w:ind w:firstLine="0"/>
        <w:jc w:val="center"/>
      </w:pPr>
      <w:r>
        <w:t>Листинг</w:t>
      </w:r>
      <w:r w:rsidRPr="00056A2F">
        <w:t xml:space="preserve"> 1 – </w:t>
      </w:r>
      <w:r w:rsidR="007D120D">
        <w:t>К</w:t>
      </w:r>
      <w:r>
        <w:t>омпиляция</w:t>
      </w:r>
      <w:r w:rsidRPr="00056A2F">
        <w:t xml:space="preserve"> </w:t>
      </w:r>
      <w:r>
        <w:t>библиотеки</w:t>
      </w:r>
      <w:r w:rsidR="00056A2F">
        <w:t xml:space="preserve">, с помощью класса </w:t>
      </w:r>
      <w:r w:rsidR="00056A2F" w:rsidRPr="006F5E91">
        <w:rPr>
          <w:lang w:val="en-US"/>
        </w:rPr>
        <w:t>QProcess</w:t>
      </w:r>
    </w:p>
    <w:p w:rsidR="004D38D1" w:rsidRPr="00056A2F" w:rsidRDefault="004D38D1" w:rsidP="004D38D1"/>
    <w:p w:rsidR="006071DF" w:rsidRDefault="006071DF" w:rsidP="006071DF">
      <w:r>
        <w:t>Метод, позволяющий выгрузить библиотеку, приведен в листинге 2.</w:t>
      </w:r>
    </w:p>
    <w:p w:rsidR="00FA499C" w:rsidRDefault="00FA499C" w:rsidP="00FA499C">
      <w:pPr>
        <w:ind w:firstLine="0"/>
        <w:rPr>
          <w:rFonts w:ascii="Courier New" w:eastAsia="Times New Roman" w:hAnsi="Courier New" w:cs="Courier New"/>
          <w:szCs w:val="26"/>
          <w:lang w:eastAsia="ru-RU"/>
        </w:rPr>
      </w:pPr>
    </w:p>
    <w:p w:rsidR="00CC7C9D" w:rsidRPr="004F79B5" w:rsidRDefault="00FA499C" w:rsidP="00FA499C">
      <w:pPr>
        <w:spacing w:line="240" w:lineRule="auto"/>
        <w:ind w:firstLine="0"/>
        <w:rPr>
          <w:rFonts w:ascii="Courier New" w:eastAsia="Times New Roman" w:hAnsi="Courier New" w:cs="Courier New"/>
          <w:szCs w:val="26"/>
          <w:lang w:val="en-US" w:eastAsia="ru-RU"/>
        </w:rPr>
      </w:pPr>
      <w:r w:rsidRPr="00FA499C">
        <w:rPr>
          <w:rFonts w:ascii="Courier New" w:eastAsia="Times New Roman" w:hAnsi="Courier New" w:cs="Courier New"/>
          <w:szCs w:val="26"/>
          <w:lang w:val="en-US" w:eastAsia="ru-RU"/>
        </w:rPr>
        <w:t>void program::</w:t>
      </w:r>
      <w:r w:rsidRPr="00FA499C">
        <w:rPr>
          <w:rFonts w:ascii="Courier New" w:hAnsi="Courier New" w:cs="Courier New"/>
          <w:szCs w:val="26"/>
          <w:lang w:val="en-US"/>
        </w:rPr>
        <w:t xml:space="preserve"> </w:t>
      </w:r>
      <w:r w:rsidRPr="00FA499C">
        <w:rPr>
          <w:rFonts w:ascii="Courier New" w:eastAsia="Times New Roman" w:hAnsi="Courier New" w:cs="Courier New"/>
          <w:szCs w:val="26"/>
          <w:lang w:val="en-US" w:eastAsia="ru-RU"/>
        </w:rPr>
        <w:t>unloading_dll</w:t>
      </w:r>
      <w:r w:rsidR="00F243AA">
        <w:rPr>
          <w:rFonts w:ascii="Courier New" w:eastAsia="Times New Roman" w:hAnsi="Courier New" w:cs="Courier New"/>
          <w:szCs w:val="26"/>
          <w:lang w:val="en-US" w:eastAsia="ru-RU"/>
        </w:rPr>
        <w:t>()</w:t>
      </w:r>
    </w:p>
    <w:p w:rsidR="00FA499C" w:rsidRPr="00F243AA" w:rsidRDefault="00FA499C" w:rsidP="00FA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F243AA">
        <w:rPr>
          <w:rFonts w:ascii="Courier New" w:eastAsia="Times New Roman" w:hAnsi="Courier New" w:cs="Courier New"/>
          <w:szCs w:val="26"/>
          <w:lang w:val="en-US" w:eastAsia="ru-RU"/>
        </w:rPr>
        <w:t>{</w:t>
      </w:r>
    </w:p>
    <w:p w:rsidR="00FA499C" w:rsidRPr="004F79B5" w:rsidRDefault="00FA499C" w:rsidP="00FA499C">
      <w:pPr>
        <w:spacing w:line="240" w:lineRule="auto"/>
        <w:ind w:left="426" w:firstLine="0"/>
        <w:rPr>
          <w:rFonts w:ascii="Courier New" w:hAnsi="Courier New" w:cs="Courier New"/>
          <w:lang w:val="en-US"/>
        </w:rPr>
      </w:pPr>
      <w:r w:rsidRPr="004F79B5">
        <w:rPr>
          <w:rFonts w:ascii="Courier New" w:hAnsi="Courier New" w:cs="Courier New"/>
          <w:color w:val="000000"/>
          <w:lang w:val="en-US"/>
        </w:rPr>
        <w:t>lib.unload();</w:t>
      </w:r>
    </w:p>
    <w:p w:rsidR="00FA499C" w:rsidRPr="0017620D" w:rsidRDefault="00FA499C" w:rsidP="00FA499C">
      <w:pPr>
        <w:spacing w:line="240" w:lineRule="auto"/>
        <w:ind w:firstLine="0"/>
        <w:rPr>
          <w:rFonts w:ascii="Courier New" w:hAnsi="Courier New" w:cs="Courier New"/>
          <w:lang w:val="en-US"/>
        </w:rPr>
      </w:pPr>
      <w:r w:rsidRPr="0017620D">
        <w:rPr>
          <w:rFonts w:ascii="Courier New" w:hAnsi="Courier New" w:cs="Courier New"/>
          <w:lang w:val="en-US"/>
        </w:rPr>
        <w:t>}</w:t>
      </w:r>
    </w:p>
    <w:p w:rsidR="00FA499C" w:rsidRPr="0017620D" w:rsidRDefault="00FA499C" w:rsidP="00FA499C">
      <w:pPr>
        <w:ind w:firstLine="0"/>
        <w:rPr>
          <w:rFonts w:ascii="Courier New" w:hAnsi="Courier New" w:cs="Courier New"/>
          <w:lang w:val="en-US"/>
        </w:rPr>
      </w:pPr>
    </w:p>
    <w:p w:rsidR="00FA499C" w:rsidRDefault="00FA499C" w:rsidP="00FA499C">
      <w:pPr>
        <w:ind w:firstLine="0"/>
        <w:jc w:val="center"/>
      </w:pPr>
      <w:r>
        <w:t>Листинг</w:t>
      </w:r>
      <w:r w:rsidRPr="00056A2F">
        <w:t xml:space="preserve"> </w:t>
      </w:r>
      <w:r>
        <w:t>2</w:t>
      </w:r>
      <w:r w:rsidRPr="00056A2F">
        <w:t xml:space="preserve"> – </w:t>
      </w:r>
      <w:r w:rsidR="007D120D">
        <w:t>М</w:t>
      </w:r>
      <w:r>
        <w:t>етод, выгружающий библиотеку</w:t>
      </w:r>
    </w:p>
    <w:p w:rsidR="00FA499C" w:rsidRPr="00FA499C" w:rsidRDefault="00FA499C" w:rsidP="00FA499C">
      <w:pPr>
        <w:ind w:firstLine="0"/>
      </w:pPr>
    </w:p>
    <w:p w:rsidR="00FA499C" w:rsidRDefault="00FA499C" w:rsidP="00FA499C">
      <w:r>
        <w:lastRenderedPageBreak/>
        <w:t>Метод, описывающий загрузку библиотеки, приведен в листинге 3.</w:t>
      </w:r>
    </w:p>
    <w:p w:rsidR="009A0F6A" w:rsidRDefault="009A0F6A">
      <w:pPr>
        <w:spacing w:after="200" w:line="276" w:lineRule="auto"/>
        <w:ind w:firstLine="0"/>
        <w:jc w:val="left"/>
      </w:pPr>
    </w:p>
    <w:p w:rsidR="00D079E5" w:rsidRPr="009A0F6A" w:rsidRDefault="00D079E5" w:rsidP="00D07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 w:rsidRPr="006E33D4">
        <w:rPr>
          <w:rFonts w:ascii="Courier New" w:eastAsia="Times New Roman" w:hAnsi="Courier New" w:cs="Courier New"/>
          <w:szCs w:val="26"/>
          <w:lang w:val="en-US" w:eastAsia="ru-RU"/>
        </w:rPr>
        <w:t xml:space="preserve">void </w:t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>program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::</w:t>
      </w:r>
      <w:r w:rsidRPr="00D079E5">
        <w:rPr>
          <w:rFonts w:ascii="Courier New" w:hAnsi="Courier New" w:cs="Courier New"/>
          <w:szCs w:val="26"/>
          <w:lang w:val="en-US"/>
        </w:rPr>
        <w:t xml:space="preserve"> </w:t>
      </w:r>
      <w:r w:rsidRPr="00D079E5">
        <w:rPr>
          <w:rFonts w:ascii="Courier New" w:eastAsia="Times New Roman" w:hAnsi="Courier New" w:cs="Courier New"/>
          <w:szCs w:val="26"/>
          <w:lang w:val="en-US" w:eastAsia="ru-RU"/>
        </w:rPr>
        <w:t>loading_dll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>() //</w:t>
      </w:r>
      <w:r w:rsidRPr="00D079E5">
        <w:rPr>
          <w:rFonts w:ascii="Courier New" w:eastAsia="Times New Roman" w:hAnsi="Courier New" w:cs="Courier New"/>
          <w:szCs w:val="26"/>
          <w:lang w:eastAsia="ru-RU"/>
        </w:rPr>
        <w:t>загрузка</w:t>
      </w:r>
      <w:r w:rsidRPr="006E33D4">
        <w:rPr>
          <w:rFonts w:ascii="Courier New" w:eastAsia="Times New Roman" w:hAnsi="Courier New" w:cs="Courier New"/>
          <w:szCs w:val="26"/>
          <w:lang w:val="en-US" w:eastAsia="ru-RU"/>
        </w:rPr>
        <w:t xml:space="preserve"> dll</w:t>
      </w:r>
    </w:p>
    <w:p w:rsidR="00D079E5" w:rsidRPr="009B725C" w:rsidRDefault="00D079E5" w:rsidP="00D07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6"/>
          <w:lang w:val="en-US" w:eastAsia="ru-RU"/>
        </w:rPr>
      </w:pPr>
      <w:r>
        <w:rPr>
          <w:rFonts w:ascii="Courier New" w:eastAsia="Times New Roman" w:hAnsi="Courier New" w:cs="Courier New"/>
          <w:szCs w:val="26"/>
          <w:lang w:val="en-US" w:eastAsia="ru-RU"/>
        </w:rPr>
        <w:t>{</w:t>
      </w: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QLibrary lib("</w:t>
      </w:r>
      <w:r w:rsidR="00F515C2" w:rsidRPr="00F515C2">
        <w:rPr>
          <w:rFonts w:ascii="Courier New" w:hAnsi="Courier New" w:cs="Courier New"/>
          <w:lang w:val="en-US"/>
        </w:rPr>
        <w:t>library</w:t>
      </w:r>
      <w:r w:rsidRPr="00D079E5">
        <w:rPr>
          <w:rFonts w:ascii="Courier New" w:hAnsi="Courier New" w:cs="Courier New"/>
          <w:lang w:val="en-US"/>
        </w:rPr>
        <w:t>");</w:t>
      </w: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if (!lib.load())</w:t>
      </w:r>
    </w:p>
    <w:p w:rsidR="00D079E5" w:rsidRPr="00D079E5" w:rsidRDefault="00D079E5" w:rsidP="00D079E5">
      <w:pPr>
        <w:ind w:left="426"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qDebug() &lt;&lt; lib.errorString();</w:t>
      </w: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else</w:t>
      </w:r>
    </w:p>
    <w:p w:rsidR="00D079E5" w:rsidRPr="00D079E5" w:rsidRDefault="00D079E5" w:rsidP="00D079E5">
      <w:pPr>
        <w:ind w:left="426"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qDebug() &lt;&lt; "lib</w:t>
      </w:r>
      <w:r>
        <w:rPr>
          <w:rFonts w:ascii="Courier New" w:hAnsi="Courier New" w:cs="Courier New"/>
          <w:lang w:val="en-US"/>
        </w:rPr>
        <w:t xml:space="preserve"> open</w:t>
      </w:r>
      <w:r w:rsidRPr="00D079E5">
        <w:rPr>
          <w:rFonts w:ascii="Courier New" w:hAnsi="Courier New" w:cs="Courier New"/>
          <w:lang w:val="en-US"/>
        </w:rPr>
        <w:t>!!!" &lt;&lt; lib.load();</w:t>
      </w: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  <w:r w:rsidRPr="00D079E5">
        <w:rPr>
          <w:rFonts w:ascii="Courier New" w:hAnsi="Courier New" w:cs="Courier New"/>
          <w:lang w:val="en-US"/>
        </w:rPr>
        <w:t>typedef int (*</w:t>
      </w:r>
      <w:r w:rsidR="00CC7C9D">
        <w:rPr>
          <w:rFonts w:ascii="Courier New" w:hAnsi="Courier New" w:cs="Courier New"/>
          <w:lang w:val="en-US"/>
        </w:rPr>
        <w:t>F</w:t>
      </w:r>
      <w:r w:rsidR="00CC7C9D" w:rsidRPr="00D079E5">
        <w:rPr>
          <w:rFonts w:ascii="Courier New" w:hAnsi="Courier New" w:cs="Courier New"/>
          <w:lang w:val="en-US"/>
        </w:rPr>
        <w:t>unction</w:t>
      </w:r>
      <w:r w:rsidRPr="00D079E5">
        <w:rPr>
          <w:rFonts w:ascii="Courier New" w:hAnsi="Courier New" w:cs="Courier New"/>
          <w:lang w:val="en-US"/>
        </w:rPr>
        <w:t>)(int,</w:t>
      </w:r>
      <w:r w:rsidR="00D42449" w:rsidRPr="00876F13">
        <w:rPr>
          <w:rFonts w:ascii="Courier New" w:hAnsi="Courier New" w:cs="Courier New"/>
          <w:lang w:val="en-US"/>
        </w:rPr>
        <w:t xml:space="preserve"> </w:t>
      </w:r>
      <w:r w:rsidRPr="00D079E5">
        <w:rPr>
          <w:rFonts w:ascii="Courier New" w:hAnsi="Courier New" w:cs="Courier New"/>
          <w:lang w:val="en-US"/>
        </w:rPr>
        <w:t>int);</w:t>
      </w:r>
    </w:p>
    <w:p w:rsidR="00D079E5" w:rsidRPr="00D079E5" w:rsidRDefault="00D079E5" w:rsidP="00D079E5">
      <w:pPr>
        <w:ind w:firstLine="426"/>
        <w:rPr>
          <w:rFonts w:ascii="Courier New" w:hAnsi="Courier New" w:cs="Courier New"/>
          <w:lang w:val="en-US"/>
        </w:rPr>
      </w:pPr>
    </w:p>
    <w:p w:rsidR="00D079E5" w:rsidRPr="00D079E5" w:rsidRDefault="00CC7C9D" w:rsidP="00D079E5">
      <w:pPr>
        <w:ind w:firstLine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</w:t>
      </w:r>
      <w:r w:rsidRPr="00D079E5">
        <w:rPr>
          <w:rFonts w:ascii="Courier New" w:hAnsi="Courier New" w:cs="Courier New"/>
          <w:lang w:val="en-US"/>
        </w:rPr>
        <w:t xml:space="preserve">unction </w:t>
      </w:r>
      <w:r>
        <w:rPr>
          <w:rFonts w:ascii="Courier New" w:hAnsi="Courier New" w:cs="Courier New"/>
          <w:lang w:val="en-US"/>
        </w:rPr>
        <w:t>fun</w:t>
      </w:r>
      <w:r w:rsidR="00D079E5" w:rsidRPr="00D079E5">
        <w:rPr>
          <w:rFonts w:ascii="Courier New" w:hAnsi="Courier New" w:cs="Courier New"/>
          <w:lang w:val="en-US"/>
        </w:rPr>
        <w:t>;</w:t>
      </w:r>
    </w:p>
    <w:p w:rsidR="00D079E5" w:rsidRPr="00D079E5" w:rsidRDefault="00CC7C9D" w:rsidP="00D079E5">
      <w:pPr>
        <w:ind w:firstLine="42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fun</w:t>
      </w:r>
      <w:r w:rsidRPr="00D079E5">
        <w:rPr>
          <w:rFonts w:ascii="Courier New" w:hAnsi="Courier New" w:cs="Courier New"/>
          <w:lang w:val="en-US"/>
        </w:rPr>
        <w:t xml:space="preserve"> </w:t>
      </w:r>
      <w:r w:rsidR="00D079E5" w:rsidRPr="00D079E5">
        <w:rPr>
          <w:rFonts w:ascii="Courier New" w:hAnsi="Courier New" w:cs="Courier New"/>
          <w:lang w:val="en-US"/>
        </w:rPr>
        <w:t>= (</w:t>
      </w:r>
      <w:r>
        <w:rPr>
          <w:rFonts w:ascii="Courier New" w:hAnsi="Courier New" w:cs="Courier New"/>
          <w:lang w:val="en-US"/>
        </w:rPr>
        <w:t>F</w:t>
      </w:r>
      <w:r w:rsidRPr="00D079E5">
        <w:rPr>
          <w:rFonts w:ascii="Courier New" w:hAnsi="Courier New" w:cs="Courier New"/>
          <w:lang w:val="en-US"/>
        </w:rPr>
        <w:t>unction</w:t>
      </w:r>
      <w:r w:rsidR="00D079E5" w:rsidRPr="00D079E5">
        <w:rPr>
          <w:rFonts w:ascii="Courier New" w:hAnsi="Courier New" w:cs="Courier New"/>
          <w:lang w:val="en-US"/>
        </w:rPr>
        <w:t>)lib.resolve("</w:t>
      </w:r>
      <w:r>
        <w:rPr>
          <w:rFonts w:ascii="Courier New" w:hAnsi="Courier New" w:cs="Courier New"/>
          <w:lang w:val="en-US"/>
        </w:rPr>
        <w:t>name_f</w:t>
      </w:r>
      <w:r w:rsidRPr="00D079E5">
        <w:rPr>
          <w:rFonts w:ascii="Courier New" w:hAnsi="Courier New" w:cs="Courier New"/>
          <w:lang w:val="en-US"/>
        </w:rPr>
        <w:t>unction</w:t>
      </w:r>
      <w:r>
        <w:rPr>
          <w:rFonts w:ascii="Courier New" w:hAnsi="Courier New" w:cs="Courier New"/>
          <w:lang w:val="en-US"/>
        </w:rPr>
        <w:t>_in_dll</w:t>
      </w:r>
      <w:r w:rsidR="00D079E5" w:rsidRPr="00D079E5">
        <w:rPr>
          <w:rFonts w:ascii="Courier New" w:hAnsi="Courier New" w:cs="Courier New"/>
          <w:lang w:val="en-US"/>
        </w:rPr>
        <w:t>");</w:t>
      </w:r>
    </w:p>
    <w:p w:rsidR="00D079E5" w:rsidRPr="00D079E5" w:rsidRDefault="00D079E5" w:rsidP="00D079E5">
      <w:pPr>
        <w:ind w:firstLine="0"/>
        <w:rPr>
          <w:rFonts w:ascii="Courier New" w:hAnsi="Courier New" w:cs="Courier New"/>
        </w:rPr>
      </w:pPr>
      <w:r w:rsidRPr="00D079E5">
        <w:rPr>
          <w:rFonts w:ascii="Courier New" w:hAnsi="Courier New" w:cs="Courier New"/>
        </w:rPr>
        <w:t>}</w:t>
      </w:r>
    </w:p>
    <w:p w:rsidR="00B07C38" w:rsidRPr="00D079E5" w:rsidRDefault="00B07C38" w:rsidP="00B07C38"/>
    <w:p w:rsidR="00B07C38" w:rsidRDefault="00D079E5" w:rsidP="00D42449">
      <w:pPr>
        <w:ind w:firstLine="0"/>
        <w:jc w:val="center"/>
      </w:pPr>
      <w:r>
        <w:t>Листинг</w:t>
      </w:r>
      <w:r w:rsidRPr="00056A2F">
        <w:t xml:space="preserve"> </w:t>
      </w:r>
      <w:r w:rsidR="006071DF">
        <w:t>3</w:t>
      </w:r>
      <w:r w:rsidRPr="00056A2F">
        <w:t xml:space="preserve"> – </w:t>
      </w:r>
      <w:r w:rsidR="007D120D">
        <w:t>З</w:t>
      </w:r>
      <w:r>
        <w:t>агрузка</w:t>
      </w:r>
      <w:r w:rsidRPr="00056A2F">
        <w:t xml:space="preserve"> </w:t>
      </w:r>
      <w:r>
        <w:t xml:space="preserve">библиотеки, с помощью класса </w:t>
      </w:r>
      <w:r w:rsidRPr="00E007A0">
        <w:rPr>
          <w:lang w:val="en-US"/>
        </w:rPr>
        <w:t>QLibrary</w:t>
      </w:r>
    </w:p>
    <w:p w:rsidR="00D42449" w:rsidRDefault="00D42449" w:rsidP="00B07C38"/>
    <w:p w:rsidR="00D42449" w:rsidRDefault="00D42449" w:rsidP="00B07C38">
      <w:r>
        <w:t xml:space="preserve">После загрузки библиотеки, вызвать ту или иную функцию можно с помощью переменной </w:t>
      </w:r>
      <w:r>
        <w:rPr>
          <w:lang w:val="en-US"/>
        </w:rPr>
        <w:t>fun</w:t>
      </w:r>
      <w:r w:rsidRPr="00D42449">
        <w:t xml:space="preserve"> </w:t>
      </w:r>
      <w:r>
        <w:t>из листинга 3. Вызов данной функции приведён в листинге 4.</w:t>
      </w:r>
    </w:p>
    <w:p w:rsidR="00D42449" w:rsidRDefault="00D42449" w:rsidP="00B07C38"/>
    <w:p w:rsidR="00D42449" w:rsidRPr="004F79B5" w:rsidRDefault="00D42449" w:rsidP="00D4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D42449">
        <w:rPr>
          <w:rFonts w:ascii="Courier New" w:eastAsia="Times New Roman" w:hAnsi="Courier New" w:cs="Courier New"/>
          <w:szCs w:val="28"/>
          <w:lang w:val="en-US" w:eastAsia="ru-RU"/>
        </w:rPr>
        <w:t>if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 xml:space="preserve"> (</w:t>
      </w:r>
      <w:r>
        <w:rPr>
          <w:rFonts w:ascii="Courier New" w:hAnsi="Courier New" w:cs="Courier New"/>
          <w:lang w:val="en-US"/>
        </w:rPr>
        <w:t>fun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>)</w:t>
      </w:r>
    </w:p>
    <w:p w:rsidR="00D42449" w:rsidRPr="004F79B5" w:rsidRDefault="00D42449" w:rsidP="00D4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4F79B5">
        <w:rPr>
          <w:rFonts w:ascii="Courier New" w:eastAsia="Times New Roman" w:hAnsi="Courier New" w:cs="Courier New"/>
          <w:szCs w:val="28"/>
          <w:lang w:eastAsia="ru-RU"/>
        </w:rPr>
        <w:t>{</w:t>
      </w:r>
    </w:p>
    <w:p w:rsidR="00D42449" w:rsidRPr="004F79B5" w:rsidRDefault="00D42449" w:rsidP="00D4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D42449">
        <w:rPr>
          <w:rFonts w:ascii="Courier New" w:eastAsia="Times New Roman" w:hAnsi="Courier New" w:cs="Courier New"/>
          <w:szCs w:val="28"/>
          <w:lang w:val="en-US" w:eastAsia="ru-RU"/>
        </w:rPr>
        <w:t>int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szCs w:val="28"/>
          <w:lang w:val="en-US" w:eastAsia="ru-RU"/>
        </w:rPr>
        <w:t>sum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>;</w:t>
      </w:r>
    </w:p>
    <w:p w:rsidR="00D42449" w:rsidRPr="004F79B5" w:rsidRDefault="00D42449" w:rsidP="00D4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D42449">
        <w:rPr>
          <w:rFonts w:ascii="Courier New" w:eastAsia="Times New Roman" w:hAnsi="Courier New" w:cs="Courier New"/>
          <w:szCs w:val="28"/>
          <w:lang w:val="en-US" w:eastAsia="ru-RU"/>
        </w:rPr>
        <w:t>s</w:t>
      </w:r>
      <w:r>
        <w:rPr>
          <w:rFonts w:ascii="Courier New" w:eastAsia="Times New Roman" w:hAnsi="Courier New" w:cs="Courier New"/>
          <w:szCs w:val="28"/>
          <w:lang w:val="en-US" w:eastAsia="ru-RU"/>
        </w:rPr>
        <w:t>um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 xml:space="preserve"> = </w:t>
      </w:r>
      <w:r>
        <w:rPr>
          <w:rFonts w:ascii="Courier New" w:hAnsi="Courier New" w:cs="Courier New"/>
          <w:lang w:val="en-US"/>
        </w:rPr>
        <w:t>fun</w:t>
      </w:r>
      <w:r w:rsidRPr="004F79B5">
        <w:rPr>
          <w:rFonts w:ascii="Courier New" w:eastAsia="Times New Roman" w:hAnsi="Courier New" w:cs="Courier New"/>
          <w:szCs w:val="28"/>
          <w:lang w:eastAsia="ru-RU"/>
        </w:rPr>
        <w:t>(50,10);</w:t>
      </w:r>
    </w:p>
    <w:p w:rsidR="00D42449" w:rsidRPr="00D42449" w:rsidRDefault="00D42449" w:rsidP="00D42449">
      <w:pPr>
        <w:ind w:firstLine="0"/>
        <w:rPr>
          <w:rFonts w:ascii="Courier New" w:hAnsi="Courier New" w:cs="Courier New"/>
          <w:szCs w:val="28"/>
        </w:rPr>
      </w:pPr>
      <w:r w:rsidRPr="00D42449">
        <w:rPr>
          <w:rFonts w:ascii="Courier New" w:eastAsia="Times New Roman" w:hAnsi="Courier New" w:cs="Courier New"/>
          <w:szCs w:val="28"/>
          <w:lang w:eastAsia="ru-RU"/>
        </w:rPr>
        <w:t>}</w:t>
      </w:r>
    </w:p>
    <w:p w:rsidR="00D42449" w:rsidRPr="00D42449" w:rsidRDefault="00D42449" w:rsidP="00B07C38"/>
    <w:p w:rsidR="00D42449" w:rsidRDefault="00D42449" w:rsidP="00D42449">
      <w:pPr>
        <w:ind w:firstLine="0"/>
        <w:jc w:val="center"/>
      </w:pPr>
      <w:r>
        <w:t>Листинг</w:t>
      </w:r>
      <w:r w:rsidRPr="00056A2F">
        <w:t xml:space="preserve"> </w:t>
      </w:r>
      <w:r w:rsidR="007D120D">
        <w:t>4</w:t>
      </w:r>
      <w:r w:rsidRPr="00056A2F">
        <w:t xml:space="preserve"> – </w:t>
      </w:r>
      <w:r w:rsidR="007D120D">
        <w:t>И</w:t>
      </w:r>
      <w:r>
        <w:t>спользование функции из библиотеки</w:t>
      </w:r>
    </w:p>
    <w:p w:rsidR="00D42449" w:rsidRPr="00D42449" w:rsidRDefault="00D42449" w:rsidP="00B07C38"/>
    <w:p w:rsidR="0021681F" w:rsidRPr="00D42449" w:rsidRDefault="0021681F" w:rsidP="00C21254">
      <w:pPr>
        <w:spacing w:line="240" w:lineRule="auto"/>
      </w:pPr>
      <w:r w:rsidRPr="00D42449">
        <w:br w:type="page"/>
      </w:r>
    </w:p>
    <w:p w:rsidR="0021681F" w:rsidRDefault="009A3EB8" w:rsidP="00472AC1">
      <w:pPr>
        <w:pStyle w:val="1"/>
        <w:ind w:firstLine="0"/>
        <w:jc w:val="center"/>
      </w:pPr>
      <w:bookmarkStart w:id="16" w:name="_Toc512330630"/>
      <w:r>
        <w:lastRenderedPageBreak/>
        <w:t>ЗАКЛЮЧЕНИЕ</w:t>
      </w:r>
      <w:bookmarkEnd w:id="16"/>
    </w:p>
    <w:p w:rsidR="00020EF1" w:rsidRPr="00020EF1" w:rsidRDefault="00020EF1" w:rsidP="00020EF1"/>
    <w:p w:rsidR="00885FC2" w:rsidRDefault="00840456" w:rsidP="00C21254">
      <w:pPr>
        <w:widowControl w:val="0"/>
        <w:ind w:firstLine="680"/>
      </w:pPr>
      <w:r w:rsidRPr="00B41B59">
        <w:t xml:space="preserve">Основные результаты </w:t>
      </w:r>
      <w:r>
        <w:t>курсового проекта состоят в следующем:</w:t>
      </w:r>
    </w:p>
    <w:p w:rsidR="00885FC2" w:rsidRDefault="00885FC2" w:rsidP="00885FC2">
      <w:r>
        <w:t>1 В среде разработки Qt Creator рассмотрены инс</w:t>
      </w:r>
      <w:r w:rsidR="006712D0">
        <w:t>трументы и средства, необходимы</w:t>
      </w:r>
      <w:r>
        <w:t>е для работы с Qt (изучена</w:t>
      </w:r>
      <w:r w:rsidRPr="00232AB5">
        <w:t xml:space="preserve"> </w:t>
      </w:r>
      <w:r>
        <w:t>с</w:t>
      </w:r>
      <w:r w:rsidRPr="00232AB5">
        <w:t>труктур</w:t>
      </w:r>
      <w:r>
        <w:t xml:space="preserve">а </w:t>
      </w:r>
      <w:r w:rsidRPr="00232AB5">
        <w:t>проект</w:t>
      </w:r>
      <w:r>
        <w:t>а и этап</w:t>
      </w:r>
      <w:r w:rsidR="00CF58A7">
        <w:t>ы компиляции).</w:t>
      </w:r>
    </w:p>
    <w:p w:rsidR="00885FC2" w:rsidRPr="003A3C03" w:rsidRDefault="00885FC2" w:rsidP="00885FC2">
      <w:r>
        <w:t>2 Выявлены принципы загрузки и выгрузки</w:t>
      </w:r>
      <w:r w:rsidRPr="00C86A19">
        <w:t xml:space="preserve"> динамически</w:t>
      </w:r>
      <w:r>
        <w:t>х</w:t>
      </w:r>
      <w:r w:rsidRPr="00C86A19">
        <w:t xml:space="preserve"> библиотек</w:t>
      </w:r>
      <w:r>
        <w:t xml:space="preserve">, с помощью класса </w:t>
      </w:r>
      <w:r w:rsidRPr="00E007A0">
        <w:rPr>
          <w:lang w:val="en-US"/>
        </w:rPr>
        <w:t>QLibrary</w:t>
      </w:r>
      <w:r w:rsidR="00CF58A7">
        <w:t>.</w:t>
      </w:r>
    </w:p>
    <w:p w:rsidR="00885FC2" w:rsidRDefault="00885FC2" w:rsidP="00885FC2">
      <w:r>
        <w:t>3 Рассмотрен класс</w:t>
      </w:r>
      <w:r w:rsidRPr="005A40C5">
        <w:t xml:space="preserve"> созда</w:t>
      </w:r>
      <w:r>
        <w:t>ния</w:t>
      </w:r>
      <w:r w:rsidRPr="005A40C5">
        <w:t xml:space="preserve"> новы</w:t>
      </w:r>
      <w:r>
        <w:t>х</w:t>
      </w:r>
      <w:r w:rsidRPr="005A40C5">
        <w:t xml:space="preserve"> процесс</w:t>
      </w:r>
      <w:r>
        <w:t>ов –</w:t>
      </w:r>
      <w:r w:rsidRPr="005A40C5">
        <w:t xml:space="preserve"> QProcess</w:t>
      </w:r>
      <w:r w:rsidR="00CF58A7">
        <w:t>.</w:t>
      </w:r>
    </w:p>
    <w:p w:rsidR="00885FC2" w:rsidRDefault="00885FC2" w:rsidP="00D674B7">
      <w:pPr>
        <w:widowControl w:val="0"/>
        <w:ind w:firstLine="680"/>
      </w:pPr>
      <w:r>
        <w:t xml:space="preserve">4 Разработана программа, </w:t>
      </w:r>
      <w:r w:rsidR="00DD7BFD">
        <w:t>реализующая работу с рассмотренными классами (</w:t>
      </w:r>
      <w:r w:rsidR="00DD7BFD" w:rsidRPr="00E007A0">
        <w:rPr>
          <w:lang w:val="en-US"/>
        </w:rPr>
        <w:t>QLibrary</w:t>
      </w:r>
      <w:r w:rsidR="00DD7BFD">
        <w:t xml:space="preserve">, </w:t>
      </w:r>
      <w:r w:rsidR="00DD7BFD" w:rsidRPr="005A40C5">
        <w:t>QProcess</w:t>
      </w:r>
      <w:r w:rsidR="00DD7BFD">
        <w:t>), и</w:t>
      </w:r>
      <w:r w:rsidR="000571EE">
        <w:t>,</w:t>
      </w:r>
      <w:r w:rsidR="00DD7BFD">
        <w:t xml:space="preserve"> показывающая принцип динамической компиляции исполняемых файлов.</w:t>
      </w:r>
    </w:p>
    <w:p w:rsidR="00885FC2" w:rsidRDefault="00885FC2" w:rsidP="00C21254">
      <w:pPr>
        <w:widowControl w:val="0"/>
        <w:ind w:firstLine="680"/>
      </w:pPr>
    </w:p>
    <w:p w:rsidR="002F05B2" w:rsidRDefault="0021681F" w:rsidP="00C21254">
      <w:pPr>
        <w:widowControl w:val="0"/>
        <w:ind w:firstLine="680"/>
      </w:pPr>
      <w:r>
        <w:br w:type="page"/>
      </w:r>
    </w:p>
    <w:p w:rsidR="002F05B2" w:rsidRDefault="009A3EB8" w:rsidP="002F05B2">
      <w:pPr>
        <w:pStyle w:val="1"/>
        <w:ind w:firstLine="0"/>
        <w:jc w:val="center"/>
      </w:pPr>
      <w:bookmarkStart w:id="17" w:name="_Toc512330631"/>
      <w:r w:rsidRPr="0021681F">
        <w:lastRenderedPageBreak/>
        <w:t>СПИСОК ИСПОЛЬЗОВАННЫХ ИСТОЧНИКОВ</w:t>
      </w:r>
      <w:bookmarkEnd w:id="17"/>
    </w:p>
    <w:p w:rsidR="007127BE" w:rsidRPr="009A5044" w:rsidRDefault="007127BE" w:rsidP="00D72D25">
      <w:pPr>
        <w:ind w:firstLine="0"/>
      </w:pPr>
    </w:p>
    <w:p w:rsidR="007127BE" w:rsidRPr="004F79B5" w:rsidRDefault="009F30BE" w:rsidP="00BB0542">
      <w:r w:rsidRPr="004F79B5">
        <w:t>1</w:t>
      </w:r>
      <w:r w:rsidR="00BB0542">
        <w:t xml:space="preserve"> Шлее М. Qt 5.3. Профессиональное программирование на C++ / М. Шлее</w:t>
      </w:r>
      <w:r w:rsidR="00562A6E" w:rsidRPr="00562A6E">
        <w:t>.</w:t>
      </w:r>
      <w:r w:rsidR="00BB0542">
        <w:t xml:space="preserve"> –</w:t>
      </w:r>
      <w:r w:rsidR="00562A6E">
        <w:t xml:space="preserve"> </w:t>
      </w:r>
      <w:r w:rsidR="00BB0542">
        <w:t>СПб.: БХВ–Петербург, 2015.</w:t>
      </w:r>
      <w:r w:rsidR="00AA3C28">
        <w:t xml:space="preserve"> –</w:t>
      </w:r>
      <w:r w:rsidR="00562A6E">
        <w:t xml:space="preserve"> 928</w:t>
      </w:r>
      <w:r w:rsidR="00AA3C28" w:rsidRPr="00AA3C28">
        <w:t xml:space="preserve"> </w:t>
      </w:r>
      <w:r w:rsidR="00AA3C28">
        <w:rPr>
          <w:lang w:val="en-US"/>
        </w:rPr>
        <w:t>c</w:t>
      </w:r>
      <w:r w:rsidR="00AA3C28" w:rsidRPr="00AA3C28">
        <w:t>.</w:t>
      </w:r>
    </w:p>
    <w:p w:rsidR="009F30BE" w:rsidRPr="009F30BE" w:rsidRDefault="009F30BE" w:rsidP="009F30BE">
      <w:r w:rsidRPr="009F30BE">
        <w:t>2</w:t>
      </w:r>
      <w:r w:rsidRPr="00195F67">
        <w:t xml:space="preserve"> Программирование на языке С++ в среде </w:t>
      </w:r>
      <w:r w:rsidRPr="00195F67">
        <w:rPr>
          <w:lang w:val="en-US"/>
        </w:rPr>
        <w:t>Qt</w:t>
      </w:r>
      <w:r w:rsidRPr="00195F67">
        <w:t xml:space="preserve"> </w:t>
      </w:r>
      <w:r w:rsidRPr="00195F67">
        <w:rPr>
          <w:lang w:val="en-US"/>
        </w:rPr>
        <w:t>Creator</w:t>
      </w:r>
      <w:r w:rsidRPr="00195F67">
        <w:t xml:space="preserve"> / Е. Р. Алексеев, Г. Г. Злобин, Д. А. Костюк,О. В. Чеснокова, А. С. Чмыхало</w:t>
      </w:r>
      <w:r w:rsidRPr="00FA499C">
        <w:t>.</w:t>
      </w:r>
      <w:r w:rsidRPr="00195F67">
        <w:t xml:space="preserve"> </w:t>
      </w:r>
      <w:r>
        <w:t>– М.</w:t>
      </w:r>
      <w:r w:rsidRPr="00195F67">
        <w:t xml:space="preserve">: ALT Linux, 2015. </w:t>
      </w:r>
      <w:r>
        <w:t>–</w:t>
      </w:r>
      <w:r w:rsidRPr="00562A6E">
        <w:t xml:space="preserve"> 448 </w:t>
      </w:r>
      <w:r>
        <w:rPr>
          <w:lang w:val="en-US"/>
        </w:rPr>
        <w:t>c</w:t>
      </w:r>
      <w:r w:rsidRPr="00195F67">
        <w:t>.</w:t>
      </w:r>
    </w:p>
    <w:p w:rsidR="005D6B3C" w:rsidRDefault="005A3909" w:rsidP="005D6B3C">
      <w:r w:rsidRPr="005A3909">
        <w:t xml:space="preserve">3 </w:t>
      </w:r>
      <w:r w:rsidR="005D6B3C">
        <w:t>Леденев А. В.</w:t>
      </w:r>
      <w:r w:rsidR="005703C8">
        <w:t xml:space="preserve"> </w:t>
      </w:r>
      <w:r w:rsidR="005D6B3C">
        <w:t xml:space="preserve">Динамически загружаемые библиотеки: структура, архитектура и применение / А. В. Леденев, И. А. Семенов, В. А. Сторожевых // Прикладная информатика. – 2008. </w:t>
      </w:r>
      <w:r w:rsidR="00946F2E">
        <w:t>–</w:t>
      </w:r>
      <w:r w:rsidR="005D6B3C">
        <w:t xml:space="preserve"> № 2. – С. 31-84.</w:t>
      </w:r>
    </w:p>
    <w:p w:rsidR="003439CB" w:rsidRDefault="005A3909" w:rsidP="00CB3DF4">
      <w:r w:rsidRPr="004F5040">
        <w:t>4</w:t>
      </w:r>
      <w:r w:rsidR="005D6B3C">
        <w:t xml:space="preserve"> </w:t>
      </w:r>
      <w:r w:rsidR="005703C8">
        <w:t xml:space="preserve">Шарыгин Е. Ю. </w:t>
      </w:r>
      <w:r w:rsidR="00946F2E">
        <w:t xml:space="preserve">Обзор методов динамической компиляции запросов / </w:t>
      </w:r>
    </w:p>
    <w:p w:rsidR="002F05B2" w:rsidRPr="004F79B5" w:rsidRDefault="00946F2E" w:rsidP="003439CB">
      <w:pPr>
        <w:ind w:firstLine="0"/>
      </w:pPr>
      <w:r>
        <w:t>Е. Ю. Шарыгин, Р. А. Бучацкий //</w:t>
      </w:r>
      <w:r w:rsidRPr="00946F2E">
        <w:t xml:space="preserve"> </w:t>
      </w:r>
      <w:r>
        <w:t>Труды института системного програм</w:t>
      </w:r>
      <w:r w:rsidR="003439CB">
        <w:t>-</w:t>
      </w:r>
      <w:r>
        <w:t>мирования РАН. – 2017. – Т. 29. – № 3. – С. 179-224.</w:t>
      </w:r>
    </w:p>
    <w:p w:rsidR="004B0BB7" w:rsidRPr="004B0BB7" w:rsidRDefault="004B0BB7" w:rsidP="00CB3DF4">
      <w:r w:rsidRPr="004B0BB7">
        <w:t xml:space="preserve">5 </w:t>
      </w:r>
      <w:r>
        <w:rPr>
          <w:lang w:val="en-US"/>
        </w:rPr>
        <w:t>G</w:t>
      </w:r>
      <w:r w:rsidRPr="004B0BB7">
        <w:rPr>
          <w:lang w:val="en-US"/>
        </w:rPr>
        <w:t>it</w:t>
      </w:r>
      <w:r>
        <w:rPr>
          <w:lang w:val="en-US"/>
        </w:rPr>
        <w:t>H</w:t>
      </w:r>
      <w:r w:rsidRPr="004B0BB7">
        <w:rPr>
          <w:lang w:val="en-US"/>
        </w:rPr>
        <w:t>ub</w:t>
      </w:r>
      <w:r w:rsidRPr="004B0BB7">
        <w:t xml:space="preserve"> [</w:t>
      </w:r>
      <w:r w:rsidRPr="00CF33A5">
        <w:t>Электронный</w:t>
      </w:r>
      <w:r w:rsidRPr="004B0BB7">
        <w:t xml:space="preserve"> </w:t>
      </w:r>
      <w:r w:rsidRPr="00CF33A5">
        <w:t>ресурс</w:t>
      </w:r>
      <w:r w:rsidRPr="004B0BB7">
        <w:t xml:space="preserve">]; Сборка под </w:t>
      </w:r>
      <w:r w:rsidRPr="004B0BB7">
        <w:rPr>
          <w:lang w:val="en-US"/>
        </w:rPr>
        <w:t>Windows</w:t>
      </w:r>
      <w:r w:rsidRPr="004B0BB7">
        <w:t xml:space="preserve"> через консоль // – (</w:t>
      </w:r>
      <w:r w:rsidRPr="00B203C8">
        <w:rPr>
          <w:lang w:val="en-US"/>
        </w:rPr>
        <w:t>Engl</w:t>
      </w:r>
      <w:r w:rsidRPr="004B0BB7">
        <w:t xml:space="preserve">). – </w:t>
      </w:r>
      <w:r w:rsidRPr="00B203C8">
        <w:rPr>
          <w:lang w:val="en-US"/>
        </w:rPr>
        <w:t>URL</w:t>
      </w:r>
      <w:r w:rsidRPr="004B0BB7">
        <w:t xml:space="preserve">: </w:t>
      </w:r>
      <w:r w:rsidRPr="004B0BB7">
        <w:rPr>
          <w:lang w:val="en-US"/>
        </w:rPr>
        <w:t>https</w:t>
      </w:r>
      <w:r w:rsidRPr="004B0BB7">
        <w:t>://</w:t>
      </w:r>
      <w:r w:rsidRPr="004B0BB7">
        <w:rPr>
          <w:lang w:val="en-US"/>
        </w:rPr>
        <w:t>github</w:t>
      </w:r>
      <w:r w:rsidRPr="004B0BB7">
        <w:t>.</w:t>
      </w:r>
      <w:r w:rsidRPr="004B0BB7">
        <w:rPr>
          <w:lang w:val="en-US"/>
        </w:rPr>
        <w:t>com</w:t>
      </w:r>
      <w:r w:rsidRPr="004B0BB7">
        <w:t>/</w:t>
      </w:r>
      <w:r w:rsidRPr="004B0BB7">
        <w:rPr>
          <w:lang w:val="en-US"/>
        </w:rPr>
        <w:t>qreal</w:t>
      </w:r>
      <w:r w:rsidRPr="004B0BB7">
        <w:t>/</w:t>
      </w:r>
      <w:r w:rsidRPr="004B0BB7">
        <w:rPr>
          <w:lang w:val="en-US"/>
        </w:rPr>
        <w:t>qreal</w:t>
      </w:r>
      <w:r w:rsidRPr="004B0BB7">
        <w:t>/</w:t>
      </w:r>
      <w:r w:rsidRPr="004B0BB7">
        <w:rPr>
          <w:lang w:val="en-US"/>
        </w:rPr>
        <w:t>wiki</w:t>
      </w:r>
      <w:r w:rsidRPr="004B0BB7">
        <w:t>/Сборка-под-</w:t>
      </w:r>
      <w:r w:rsidRPr="004B0BB7">
        <w:rPr>
          <w:lang w:val="en-US"/>
        </w:rPr>
        <w:t>Windows</w:t>
      </w:r>
      <w:r w:rsidRPr="004B0BB7">
        <w:t>-через-консоль [</w:t>
      </w:r>
      <w:r w:rsidR="00F4681F" w:rsidRPr="00F4681F">
        <w:t>24</w:t>
      </w:r>
      <w:r w:rsidRPr="004B0BB7">
        <w:t xml:space="preserve"> </w:t>
      </w:r>
      <w:r w:rsidR="00F4681F">
        <w:t>марта</w:t>
      </w:r>
      <w:r w:rsidRPr="004B0BB7">
        <w:t xml:space="preserve"> 2018].</w:t>
      </w:r>
    </w:p>
    <w:p w:rsidR="00CF33A5" w:rsidRPr="004F79B5" w:rsidRDefault="004B0BB7" w:rsidP="00CB3DF4">
      <w:r w:rsidRPr="004F79B5">
        <w:t>6</w:t>
      </w:r>
      <w:r w:rsidR="00EC2A72" w:rsidRPr="004F79B5">
        <w:t xml:space="preserve"> </w:t>
      </w:r>
      <w:r w:rsidR="00CF33A5">
        <w:rPr>
          <w:lang w:val="en-US"/>
        </w:rPr>
        <w:t>C</w:t>
      </w:r>
      <w:r w:rsidR="00CF33A5" w:rsidRPr="004B0BB7">
        <w:rPr>
          <w:lang w:val="en-US"/>
        </w:rPr>
        <w:t>ross</w:t>
      </w:r>
      <w:r w:rsidR="00CF33A5">
        <w:rPr>
          <w:lang w:val="en-US"/>
        </w:rPr>
        <w:t>P</w:t>
      </w:r>
      <w:r w:rsidR="00CF33A5" w:rsidRPr="004B0BB7">
        <w:rPr>
          <w:lang w:val="en-US"/>
        </w:rPr>
        <w:t>latform</w:t>
      </w:r>
      <w:r w:rsidR="00CF33A5" w:rsidRPr="004F79B5">
        <w:t>.</w:t>
      </w:r>
      <w:r w:rsidR="00CF33A5">
        <w:rPr>
          <w:lang w:val="en-US"/>
        </w:rPr>
        <w:t>RU</w:t>
      </w:r>
      <w:r w:rsidR="00CF33A5" w:rsidRPr="004F79B5">
        <w:t xml:space="preserve"> </w:t>
      </w:r>
      <w:r w:rsidR="00CF33A5">
        <w:t>Все</w:t>
      </w:r>
      <w:r w:rsidR="00CF33A5" w:rsidRPr="004F79B5">
        <w:t xml:space="preserve"> </w:t>
      </w:r>
      <w:r w:rsidR="00CF33A5">
        <w:t>о</w:t>
      </w:r>
      <w:r w:rsidR="00CF33A5" w:rsidRPr="004F79B5">
        <w:t xml:space="preserve"> </w:t>
      </w:r>
      <w:r w:rsidR="00CF33A5">
        <w:t>кроссплатформенном</w:t>
      </w:r>
      <w:r w:rsidR="00CF33A5" w:rsidRPr="004F79B5">
        <w:t xml:space="preserve"> </w:t>
      </w:r>
      <w:r w:rsidR="00CF33A5">
        <w:t>программировании</w:t>
      </w:r>
      <w:r w:rsidR="00CF33A5" w:rsidRPr="004F79B5">
        <w:t xml:space="preserve"> [</w:t>
      </w:r>
      <w:r w:rsidR="00CF33A5" w:rsidRPr="00CF33A5">
        <w:t>Электронный</w:t>
      </w:r>
      <w:r w:rsidR="00CF33A5" w:rsidRPr="004F79B5">
        <w:t xml:space="preserve"> </w:t>
      </w:r>
      <w:r w:rsidR="00CF33A5" w:rsidRPr="00CF33A5">
        <w:t>ресурс</w:t>
      </w:r>
      <w:r w:rsidR="00CF33A5" w:rsidRPr="004F79B5">
        <w:t xml:space="preserve">]; </w:t>
      </w:r>
      <w:r w:rsidR="00B06D5F" w:rsidRPr="004B0BB7">
        <w:rPr>
          <w:lang w:val="en-US"/>
        </w:rPr>
        <w:t>QLibrary</w:t>
      </w:r>
      <w:r w:rsidR="00B06D5F" w:rsidRPr="004F79B5">
        <w:t xml:space="preserve"> </w:t>
      </w:r>
      <w:r w:rsidR="00B06D5F" w:rsidRPr="004B0BB7">
        <w:rPr>
          <w:lang w:val="en-US"/>
        </w:rPr>
        <w:t>Class</w:t>
      </w:r>
      <w:r w:rsidR="00B06D5F" w:rsidRPr="004F79B5">
        <w:t xml:space="preserve"> </w:t>
      </w:r>
      <w:r w:rsidR="00B06D5F" w:rsidRPr="004B0BB7">
        <w:rPr>
          <w:lang w:val="en-US"/>
        </w:rPr>
        <w:t>Reference</w:t>
      </w:r>
      <w:r w:rsidR="00CF33A5" w:rsidRPr="004F79B5">
        <w:t>.</w:t>
      </w:r>
      <w:r w:rsidR="00B203C8" w:rsidRPr="004F79B5">
        <w:t xml:space="preserve"> //</w:t>
      </w:r>
      <w:r w:rsidR="00CF33A5" w:rsidRPr="004F79B5">
        <w:t xml:space="preserve"> – (</w:t>
      </w:r>
      <w:r w:rsidR="00CF33A5" w:rsidRPr="004B0BB7">
        <w:rPr>
          <w:lang w:val="en-US"/>
        </w:rPr>
        <w:t>Engl</w:t>
      </w:r>
      <w:r w:rsidR="00CF33A5" w:rsidRPr="004F79B5">
        <w:t xml:space="preserve">). – </w:t>
      </w:r>
      <w:r w:rsidR="00CF33A5" w:rsidRPr="004B0BB7">
        <w:rPr>
          <w:lang w:val="en-US"/>
        </w:rPr>
        <w:t>URL</w:t>
      </w:r>
      <w:r w:rsidR="00CF33A5" w:rsidRPr="004F79B5">
        <w:t xml:space="preserve">: </w:t>
      </w:r>
      <w:r w:rsidR="00CF33A5" w:rsidRPr="004B0BB7">
        <w:rPr>
          <w:lang w:val="en-US"/>
        </w:rPr>
        <w:t>http</w:t>
      </w:r>
      <w:r w:rsidR="00CF33A5" w:rsidRPr="004F79B5">
        <w:t>://</w:t>
      </w:r>
      <w:r w:rsidR="00CF33A5" w:rsidRPr="004B0BB7">
        <w:rPr>
          <w:lang w:val="en-US"/>
        </w:rPr>
        <w:t>doc</w:t>
      </w:r>
      <w:r w:rsidR="00CF33A5" w:rsidRPr="004F79B5">
        <w:t>.</w:t>
      </w:r>
      <w:r w:rsidR="00CF33A5" w:rsidRPr="004B0BB7">
        <w:rPr>
          <w:lang w:val="en-US"/>
        </w:rPr>
        <w:t>crossplatform</w:t>
      </w:r>
      <w:r w:rsidR="00CF33A5" w:rsidRPr="004F79B5">
        <w:t>.</w:t>
      </w:r>
      <w:r w:rsidR="00CF33A5" w:rsidRPr="004B0BB7">
        <w:rPr>
          <w:lang w:val="en-US"/>
        </w:rPr>
        <w:t>ru</w:t>
      </w:r>
      <w:r w:rsidR="00CF33A5" w:rsidRPr="004F79B5">
        <w:t>/</w:t>
      </w:r>
      <w:r w:rsidR="00CF33A5" w:rsidRPr="004B0BB7">
        <w:rPr>
          <w:lang w:val="en-US"/>
        </w:rPr>
        <w:t>qt</w:t>
      </w:r>
      <w:r w:rsidR="00CF33A5" w:rsidRPr="004F79B5">
        <w:t>/4.3.2/</w:t>
      </w:r>
      <w:r w:rsidR="00CF33A5" w:rsidRPr="004B0BB7">
        <w:rPr>
          <w:lang w:val="en-US"/>
        </w:rPr>
        <w:t>qlibrary</w:t>
      </w:r>
      <w:r w:rsidR="00CF33A5" w:rsidRPr="004F79B5">
        <w:t>.</w:t>
      </w:r>
      <w:r w:rsidR="00CF33A5" w:rsidRPr="004B0BB7">
        <w:rPr>
          <w:lang w:val="en-US"/>
        </w:rPr>
        <w:t>html</w:t>
      </w:r>
      <w:r w:rsidR="00CF33A5" w:rsidRPr="004F79B5">
        <w:t xml:space="preserve"> [</w:t>
      </w:r>
      <w:r w:rsidR="00B203C8" w:rsidRPr="004F79B5">
        <w:t>17</w:t>
      </w:r>
      <w:r w:rsidR="00CF33A5" w:rsidRPr="004F79B5">
        <w:t xml:space="preserve"> </w:t>
      </w:r>
      <w:r w:rsidR="00B203C8">
        <w:t>марта</w:t>
      </w:r>
      <w:r w:rsidR="00CF33A5" w:rsidRPr="004F79B5">
        <w:t xml:space="preserve"> 2018].</w:t>
      </w:r>
    </w:p>
    <w:p w:rsidR="00B203C8" w:rsidRDefault="004B0BB7" w:rsidP="00CB3DF4">
      <w:pPr>
        <w:rPr>
          <w:lang w:val="en-US"/>
        </w:rPr>
      </w:pPr>
      <w:r>
        <w:rPr>
          <w:lang w:val="en-US"/>
        </w:rPr>
        <w:t>7</w:t>
      </w:r>
      <w:r w:rsidR="009F30BE" w:rsidRPr="004F79B5">
        <w:rPr>
          <w:lang w:val="en-US"/>
        </w:rPr>
        <w:t xml:space="preserve"> </w:t>
      </w:r>
      <w:r w:rsidR="00B203C8">
        <w:rPr>
          <w:lang w:val="en-US"/>
        </w:rPr>
        <w:t xml:space="preserve">Microsoft. </w:t>
      </w:r>
      <w:r w:rsidR="00B203C8" w:rsidRPr="00B203C8">
        <w:rPr>
          <w:lang w:val="en-US"/>
        </w:rPr>
        <w:t>Developer Network [</w:t>
      </w:r>
      <w:r w:rsidR="00B203C8" w:rsidRPr="00CF33A5">
        <w:t>Электронный</w:t>
      </w:r>
      <w:r w:rsidR="00B203C8" w:rsidRPr="00B203C8">
        <w:rPr>
          <w:lang w:val="en-US"/>
        </w:rPr>
        <w:t xml:space="preserve"> </w:t>
      </w:r>
      <w:r w:rsidR="00B203C8" w:rsidRPr="00CF33A5">
        <w:t>ресурс</w:t>
      </w:r>
      <w:r w:rsidR="00B203C8" w:rsidRPr="00B203C8">
        <w:rPr>
          <w:lang w:val="en-US"/>
        </w:rPr>
        <w:t xml:space="preserve">]; Exporting from a DLL Using __declspec(dllexport). // – (Engl). – URL: https://msdn.microsoft.com/en-us/library/a90k134d.aspx [23 </w:t>
      </w:r>
      <w:r w:rsidR="00B203C8">
        <w:t>апреля</w:t>
      </w:r>
      <w:r w:rsidR="00B203C8" w:rsidRPr="00B203C8">
        <w:rPr>
          <w:lang w:val="en-US"/>
        </w:rPr>
        <w:t xml:space="preserve"> 2018].</w:t>
      </w:r>
    </w:p>
    <w:p w:rsidR="009F30BE" w:rsidRPr="009F30BE" w:rsidRDefault="004B0BB7" w:rsidP="009F30BE">
      <w:r w:rsidRPr="004B0BB7">
        <w:t>8</w:t>
      </w:r>
      <w:r w:rsidR="009F30BE">
        <w:t xml:space="preserve"> </w:t>
      </w:r>
      <w:r w:rsidR="009F30BE">
        <w:rPr>
          <w:lang w:val="en-US"/>
        </w:rPr>
        <w:t>C</w:t>
      </w:r>
      <w:r w:rsidR="009F30BE" w:rsidRPr="00CF33A5">
        <w:t>ross</w:t>
      </w:r>
      <w:r w:rsidR="009F30BE">
        <w:rPr>
          <w:lang w:val="en-US"/>
        </w:rPr>
        <w:t>P</w:t>
      </w:r>
      <w:r w:rsidR="009F30BE" w:rsidRPr="00CF33A5">
        <w:t>latform.</w:t>
      </w:r>
      <w:r w:rsidR="009F30BE">
        <w:rPr>
          <w:lang w:val="en-US"/>
        </w:rPr>
        <w:t>RU</w:t>
      </w:r>
      <w:r w:rsidR="009F30BE" w:rsidRPr="00CF33A5">
        <w:t xml:space="preserve"> </w:t>
      </w:r>
      <w:r w:rsidR="009F30BE">
        <w:t xml:space="preserve">Все о кроссплатформенном программировании </w:t>
      </w:r>
      <w:r w:rsidR="009F30BE" w:rsidRPr="00CF33A5">
        <w:t>[Электронный ресурс]; Описание класса QProcess</w:t>
      </w:r>
      <w:r w:rsidR="009F30BE">
        <w:t xml:space="preserve">. // </w:t>
      </w:r>
      <w:r w:rsidR="009F30BE" w:rsidRPr="00CF33A5">
        <w:t>– (Рус.). – URL: http://doc.crossplatform.ru/qt/4.7.x/qprocess.html [</w:t>
      </w:r>
      <w:r w:rsidR="009F30BE">
        <w:t>2 апреля 2018</w:t>
      </w:r>
      <w:r w:rsidR="009F30BE" w:rsidRPr="00CF33A5">
        <w:t>]</w:t>
      </w:r>
      <w:r w:rsidR="009F30BE">
        <w:t>.</w:t>
      </w:r>
    </w:p>
    <w:p w:rsidR="009F30BE" w:rsidRPr="009F30BE" w:rsidRDefault="004B0BB7" w:rsidP="000A7DB9">
      <w:r w:rsidRPr="004B0BB7">
        <w:t>9</w:t>
      </w:r>
      <w:r w:rsidR="009F30BE">
        <w:t xml:space="preserve"> Дейтел Х., Дейтел П. Как программировать на </w:t>
      </w:r>
      <w:r w:rsidR="009F30BE">
        <w:rPr>
          <w:lang w:val="en-US"/>
        </w:rPr>
        <w:t>C</w:t>
      </w:r>
      <w:r w:rsidR="009F30BE">
        <w:t>++ / Х. Дейтел, П. Дейтел. – М.:</w:t>
      </w:r>
      <w:r w:rsidR="009F30BE" w:rsidRPr="000A5777">
        <w:t xml:space="preserve"> Бином</w:t>
      </w:r>
      <w:r w:rsidR="000A7DB9">
        <w:t>, 2017. – 1021 с.</w:t>
      </w:r>
    </w:p>
    <w:sectPr w:rsidR="009F30BE" w:rsidRPr="009F30BE" w:rsidSect="001A42AE">
      <w:footerReference w:type="default" r:id="rId11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C1" w:rsidRDefault="007200C1" w:rsidP="000F6701">
      <w:pPr>
        <w:spacing w:line="240" w:lineRule="auto"/>
      </w:pPr>
      <w:r>
        <w:separator/>
      </w:r>
    </w:p>
  </w:endnote>
  <w:endnote w:type="continuationSeparator" w:id="0">
    <w:p w:rsidR="007200C1" w:rsidRDefault="007200C1" w:rsidP="000F6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047877"/>
      <w:docPartObj>
        <w:docPartGallery w:val="Page Numbers (Bottom of Page)"/>
        <w:docPartUnique/>
      </w:docPartObj>
    </w:sdtPr>
    <w:sdtEndPr/>
    <w:sdtContent>
      <w:p w:rsidR="009F30BE" w:rsidRDefault="009F30B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106">
          <w:rPr>
            <w:noProof/>
          </w:rPr>
          <w:t>2</w:t>
        </w:r>
        <w:r>
          <w:fldChar w:fldCharType="end"/>
        </w:r>
      </w:p>
    </w:sdtContent>
  </w:sdt>
  <w:p w:rsidR="005F61A1" w:rsidRDefault="005F61A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C1" w:rsidRDefault="007200C1" w:rsidP="000F6701">
      <w:pPr>
        <w:spacing w:line="240" w:lineRule="auto"/>
      </w:pPr>
      <w:r>
        <w:separator/>
      </w:r>
    </w:p>
  </w:footnote>
  <w:footnote w:type="continuationSeparator" w:id="0">
    <w:p w:rsidR="007200C1" w:rsidRDefault="007200C1" w:rsidP="000F67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12F"/>
    <w:multiLevelType w:val="hybridMultilevel"/>
    <w:tmpl w:val="D9EA9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8044C"/>
    <w:multiLevelType w:val="hybridMultilevel"/>
    <w:tmpl w:val="067C0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49"/>
    <w:rsid w:val="00001B5D"/>
    <w:rsid w:val="000026A6"/>
    <w:rsid w:val="000066F3"/>
    <w:rsid w:val="00010544"/>
    <w:rsid w:val="00011256"/>
    <w:rsid w:val="00011E1B"/>
    <w:rsid w:val="00012538"/>
    <w:rsid w:val="00012AB7"/>
    <w:rsid w:val="00014A7D"/>
    <w:rsid w:val="000203CD"/>
    <w:rsid w:val="00020EF1"/>
    <w:rsid w:val="00023B3C"/>
    <w:rsid w:val="000247DD"/>
    <w:rsid w:val="00030E2D"/>
    <w:rsid w:val="000325CB"/>
    <w:rsid w:val="00033E7F"/>
    <w:rsid w:val="00034C41"/>
    <w:rsid w:val="00036B6D"/>
    <w:rsid w:val="00044F2E"/>
    <w:rsid w:val="00045326"/>
    <w:rsid w:val="00050519"/>
    <w:rsid w:val="00052359"/>
    <w:rsid w:val="0005553F"/>
    <w:rsid w:val="00055CA2"/>
    <w:rsid w:val="00056A07"/>
    <w:rsid w:val="00056A2F"/>
    <w:rsid w:val="000571EE"/>
    <w:rsid w:val="00057354"/>
    <w:rsid w:val="00057F04"/>
    <w:rsid w:val="00061A6A"/>
    <w:rsid w:val="00061F2B"/>
    <w:rsid w:val="00062715"/>
    <w:rsid w:val="00063407"/>
    <w:rsid w:val="0006530F"/>
    <w:rsid w:val="00066D25"/>
    <w:rsid w:val="000674E5"/>
    <w:rsid w:val="000675AB"/>
    <w:rsid w:val="000711F4"/>
    <w:rsid w:val="00072F5B"/>
    <w:rsid w:val="000756D6"/>
    <w:rsid w:val="00081E57"/>
    <w:rsid w:val="00085C2F"/>
    <w:rsid w:val="00086658"/>
    <w:rsid w:val="000910BE"/>
    <w:rsid w:val="00093388"/>
    <w:rsid w:val="00093DDE"/>
    <w:rsid w:val="00095F5D"/>
    <w:rsid w:val="00096261"/>
    <w:rsid w:val="000A13D0"/>
    <w:rsid w:val="000A5777"/>
    <w:rsid w:val="000A5892"/>
    <w:rsid w:val="000A65C3"/>
    <w:rsid w:val="000A7DB9"/>
    <w:rsid w:val="000B561F"/>
    <w:rsid w:val="000B7A6D"/>
    <w:rsid w:val="000B7B49"/>
    <w:rsid w:val="000C032A"/>
    <w:rsid w:val="000C0CA0"/>
    <w:rsid w:val="000C15D0"/>
    <w:rsid w:val="000C2562"/>
    <w:rsid w:val="000C51A6"/>
    <w:rsid w:val="000C5ED7"/>
    <w:rsid w:val="000C6026"/>
    <w:rsid w:val="000D3544"/>
    <w:rsid w:val="000D65F0"/>
    <w:rsid w:val="000E16CB"/>
    <w:rsid w:val="000E1ECC"/>
    <w:rsid w:val="000E1EE0"/>
    <w:rsid w:val="000E334A"/>
    <w:rsid w:val="000E49DF"/>
    <w:rsid w:val="000F1642"/>
    <w:rsid w:val="000F3978"/>
    <w:rsid w:val="000F548F"/>
    <w:rsid w:val="000F6701"/>
    <w:rsid w:val="0010038D"/>
    <w:rsid w:val="00102322"/>
    <w:rsid w:val="001073D4"/>
    <w:rsid w:val="001104C7"/>
    <w:rsid w:val="00113975"/>
    <w:rsid w:val="001158DD"/>
    <w:rsid w:val="00116E58"/>
    <w:rsid w:val="00122F7A"/>
    <w:rsid w:val="00126583"/>
    <w:rsid w:val="00127A13"/>
    <w:rsid w:val="0013112C"/>
    <w:rsid w:val="00131B49"/>
    <w:rsid w:val="00132781"/>
    <w:rsid w:val="00134288"/>
    <w:rsid w:val="00136566"/>
    <w:rsid w:val="001375BF"/>
    <w:rsid w:val="001427EB"/>
    <w:rsid w:val="001439EE"/>
    <w:rsid w:val="0014413E"/>
    <w:rsid w:val="00144163"/>
    <w:rsid w:val="0014594F"/>
    <w:rsid w:val="00153A34"/>
    <w:rsid w:val="001543DE"/>
    <w:rsid w:val="00155D26"/>
    <w:rsid w:val="00157FB1"/>
    <w:rsid w:val="001605A6"/>
    <w:rsid w:val="001647B2"/>
    <w:rsid w:val="00164934"/>
    <w:rsid w:val="0016560C"/>
    <w:rsid w:val="00166872"/>
    <w:rsid w:val="001674C0"/>
    <w:rsid w:val="001719B5"/>
    <w:rsid w:val="00172DBE"/>
    <w:rsid w:val="00173917"/>
    <w:rsid w:val="00174E90"/>
    <w:rsid w:val="0017620D"/>
    <w:rsid w:val="00176BDF"/>
    <w:rsid w:val="001815BD"/>
    <w:rsid w:val="00181714"/>
    <w:rsid w:val="00181B42"/>
    <w:rsid w:val="001835AB"/>
    <w:rsid w:val="001838D8"/>
    <w:rsid w:val="0018565D"/>
    <w:rsid w:val="00186187"/>
    <w:rsid w:val="00190A7C"/>
    <w:rsid w:val="00191238"/>
    <w:rsid w:val="00191A3C"/>
    <w:rsid w:val="00194D50"/>
    <w:rsid w:val="001950D0"/>
    <w:rsid w:val="00195F67"/>
    <w:rsid w:val="00196B98"/>
    <w:rsid w:val="00196D15"/>
    <w:rsid w:val="00196F0F"/>
    <w:rsid w:val="00197BDB"/>
    <w:rsid w:val="001A42AE"/>
    <w:rsid w:val="001A5AD5"/>
    <w:rsid w:val="001B1D40"/>
    <w:rsid w:val="001B3B22"/>
    <w:rsid w:val="001B4FC5"/>
    <w:rsid w:val="001B640D"/>
    <w:rsid w:val="001B7AF9"/>
    <w:rsid w:val="001C2DE7"/>
    <w:rsid w:val="001C56F1"/>
    <w:rsid w:val="001C7795"/>
    <w:rsid w:val="001D3AEB"/>
    <w:rsid w:val="001D4366"/>
    <w:rsid w:val="001D5E3E"/>
    <w:rsid w:val="001D7347"/>
    <w:rsid w:val="001D742B"/>
    <w:rsid w:val="001E382A"/>
    <w:rsid w:val="001E3858"/>
    <w:rsid w:val="001E3B72"/>
    <w:rsid w:val="001E6245"/>
    <w:rsid w:val="001F12F2"/>
    <w:rsid w:val="001F5DF0"/>
    <w:rsid w:val="001F73B7"/>
    <w:rsid w:val="00201425"/>
    <w:rsid w:val="00203889"/>
    <w:rsid w:val="0021071A"/>
    <w:rsid w:val="00210F6F"/>
    <w:rsid w:val="00211B2E"/>
    <w:rsid w:val="00216157"/>
    <w:rsid w:val="0021681F"/>
    <w:rsid w:val="00224822"/>
    <w:rsid w:val="002269C8"/>
    <w:rsid w:val="002271F5"/>
    <w:rsid w:val="00227CC4"/>
    <w:rsid w:val="00232AB5"/>
    <w:rsid w:val="002370CE"/>
    <w:rsid w:val="002423E6"/>
    <w:rsid w:val="002445DE"/>
    <w:rsid w:val="00245B9A"/>
    <w:rsid w:val="00246A31"/>
    <w:rsid w:val="00251F86"/>
    <w:rsid w:val="00252100"/>
    <w:rsid w:val="00253320"/>
    <w:rsid w:val="002560EC"/>
    <w:rsid w:val="00256486"/>
    <w:rsid w:val="00256FD0"/>
    <w:rsid w:val="00260D70"/>
    <w:rsid w:val="00264661"/>
    <w:rsid w:val="0027018C"/>
    <w:rsid w:val="00275078"/>
    <w:rsid w:val="00275740"/>
    <w:rsid w:val="002808B5"/>
    <w:rsid w:val="002827D3"/>
    <w:rsid w:val="00282A57"/>
    <w:rsid w:val="00285AFA"/>
    <w:rsid w:val="00286296"/>
    <w:rsid w:val="0029010B"/>
    <w:rsid w:val="00292894"/>
    <w:rsid w:val="00293806"/>
    <w:rsid w:val="00293975"/>
    <w:rsid w:val="00294DA1"/>
    <w:rsid w:val="002970E5"/>
    <w:rsid w:val="002978CB"/>
    <w:rsid w:val="002A639B"/>
    <w:rsid w:val="002B02D4"/>
    <w:rsid w:val="002B0B60"/>
    <w:rsid w:val="002B0DD2"/>
    <w:rsid w:val="002B1DA7"/>
    <w:rsid w:val="002B2DB9"/>
    <w:rsid w:val="002B3D15"/>
    <w:rsid w:val="002B679C"/>
    <w:rsid w:val="002C0BEE"/>
    <w:rsid w:val="002C1DAC"/>
    <w:rsid w:val="002C7468"/>
    <w:rsid w:val="002D1184"/>
    <w:rsid w:val="002D26D9"/>
    <w:rsid w:val="002D306B"/>
    <w:rsid w:val="002D3C3D"/>
    <w:rsid w:val="002D3EF7"/>
    <w:rsid w:val="002D50BE"/>
    <w:rsid w:val="002E12DF"/>
    <w:rsid w:val="002E2357"/>
    <w:rsid w:val="002E3202"/>
    <w:rsid w:val="002E320E"/>
    <w:rsid w:val="002E583A"/>
    <w:rsid w:val="002E62AC"/>
    <w:rsid w:val="002F05B2"/>
    <w:rsid w:val="002F17F9"/>
    <w:rsid w:val="002F2429"/>
    <w:rsid w:val="002F2C80"/>
    <w:rsid w:val="002F3489"/>
    <w:rsid w:val="002F638C"/>
    <w:rsid w:val="002F6D8C"/>
    <w:rsid w:val="00301B5D"/>
    <w:rsid w:val="00304682"/>
    <w:rsid w:val="00305B6A"/>
    <w:rsid w:val="0030646F"/>
    <w:rsid w:val="003109B0"/>
    <w:rsid w:val="00311E67"/>
    <w:rsid w:val="003168FB"/>
    <w:rsid w:val="0032050D"/>
    <w:rsid w:val="00320E9A"/>
    <w:rsid w:val="0032128D"/>
    <w:rsid w:val="00321905"/>
    <w:rsid w:val="0032336C"/>
    <w:rsid w:val="003306A5"/>
    <w:rsid w:val="00331861"/>
    <w:rsid w:val="00333DAF"/>
    <w:rsid w:val="00336BAF"/>
    <w:rsid w:val="00336F94"/>
    <w:rsid w:val="003439CB"/>
    <w:rsid w:val="00347947"/>
    <w:rsid w:val="0035078A"/>
    <w:rsid w:val="0035226C"/>
    <w:rsid w:val="0035621E"/>
    <w:rsid w:val="00357605"/>
    <w:rsid w:val="00361DC1"/>
    <w:rsid w:val="00361F49"/>
    <w:rsid w:val="0036264D"/>
    <w:rsid w:val="0036314B"/>
    <w:rsid w:val="0036401B"/>
    <w:rsid w:val="003652C0"/>
    <w:rsid w:val="00365D04"/>
    <w:rsid w:val="00365E00"/>
    <w:rsid w:val="00373670"/>
    <w:rsid w:val="00373D90"/>
    <w:rsid w:val="00375A86"/>
    <w:rsid w:val="00377ECB"/>
    <w:rsid w:val="00383621"/>
    <w:rsid w:val="00383892"/>
    <w:rsid w:val="003840D6"/>
    <w:rsid w:val="00384EB2"/>
    <w:rsid w:val="003879A0"/>
    <w:rsid w:val="00390264"/>
    <w:rsid w:val="00390ADC"/>
    <w:rsid w:val="003923E6"/>
    <w:rsid w:val="0039301A"/>
    <w:rsid w:val="00394BC2"/>
    <w:rsid w:val="0039552B"/>
    <w:rsid w:val="00395F48"/>
    <w:rsid w:val="00396756"/>
    <w:rsid w:val="00397B27"/>
    <w:rsid w:val="003A038C"/>
    <w:rsid w:val="003A03DF"/>
    <w:rsid w:val="003A0475"/>
    <w:rsid w:val="003A3C03"/>
    <w:rsid w:val="003A45D0"/>
    <w:rsid w:val="003A4E43"/>
    <w:rsid w:val="003A675A"/>
    <w:rsid w:val="003B061A"/>
    <w:rsid w:val="003B1849"/>
    <w:rsid w:val="003B2B2E"/>
    <w:rsid w:val="003B5282"/>
    <w:rsid w:val="003B7981"/>
    <w:rsid w:val="003C218A"/>
    <w:rsid w:val="003C3658"/>
    <w:rsid w:val="003C4E64"/>
    <w:rsid w:val="003C68CF"/>
    <w:rsid w:val="003C6EAE"/>
    <w:rsid w:val="003C7BEC"/>
    <w:rsid w:val="003D6398"/>
    <w:rsid w:val="003D7A73"/>
    <w:rsid w:val="003E17DD"/>
    <w:rsid w:val="003E2A25"/>
    <w:rsid w:val="003F2C1F"/>
    <w:rsid w:val="003F4C3E"/>
    <w:rsid w:val="003F5057"/>
    <w:rsid w:val="003F5244"/>
    <w:rsid w:val="003F6169"/>
    <w:rsid w:val="00401322"/>
    <w:rsid w:val="004015D1"/>
    <w:rsid w:val="0040263A"/>
    <w:rsid w:val="0040468C"/>
    <w:rsid w:val="00406197"/>
    <w:rsid w:val="00406652"/>
    <w:rsid w:val="00406F0D"/>
    <w:rsid w:val="00407BD5"/>
    <w:rsid w:val="00407F3C"/>
    <w:rsid w:val="00412F82"/>
    <w:rsid w:val="004155E1"/>
    <w:rsid w:val="0042203A"/>
    <w:rsid w:val="00422E97"/>
    <w:rsid w:val="004242AE"/>
    <w:rsid w:val="0042532D"/>
    <w:rsid w:val="00426697"/>
    <w:rsid w:val="0043009D"/>
    <w:rsid w:val="0043504E"/>
    <w:rsid w:val="00435EF9"/>
    <w:rsid w:val="0043712B"/>
    <w:rsid w:val="0043780F"/>
    <w:rsid w:val="004436C7"/>
    <w:rsid w:val="00446933"/>
    <w:rsid w:val="0045017D"/>
    <w:rsid w:val="004537CE"/>
    <w:rsid w:val="00453824"/>
    <w:rsid w:val="00455778"/>
    <w:rsid w:val="00455A3F"/>
    <w:rsid w:val="004600A2"/>
    <w:rsid w:val="00466278"/>
    <w:rsid w:val="00466CE9"/>
    <w:rsid w:val="00467283"/>
    <w:rsid w:val="004702C8"/>
    <w:rsid w:val="004702CC"/>
    <w:rsid w:val="00472AC1"/>
    <w:rsid w:val="00474F0B"/>
    <w:rsid w:val="00476537"/>
    <w:rsid w:val="00484BAD"/>
    <w:rsid w:val="00487EDA"/>
    <w:rsid w:val="004907B0"/>
    <w:rsid w:val="00491064"/>
    <w:rsid w:val="00496FE4"/>
    <w:rsid w:val="004A3680"/>
    <w:rsid w:val="004A4D4E"/>
    <w:rsid w:val="004A52D2"/>
    <w:rsid w:val="004A6187"/>
    <w:rsid w:val="004B0BB7"/>
    <w:rsid w:val="004B1045"/>
    <w:rsid w:val="004B2C35"/>
    <w:rsid w:val="004B318D"/>
    <w:rsid w:val="004B5B8E"/>
    <w:rsid w:val="004B6436"/>
    <w:rsid w:val="004C0DCB"/>
    <w:rsid w:val="004C1BC6"/>
    <w:rsid w:val="004C2B5F"/>
    <w:rsid w:val="004C6894"/>
    <w:rsid w:val="004D2774"/>
    <w:rsid w:val="004D38D1"/>
    <w:rsid w:val="004E0F9F"/>
    <w:rsid w:val="004E1C21"/>
    <w:rsid w:val="004E3C57"/>
    <w:rsid w:val="004E4CB7"/>
    <w:rsid w:val="004E55C6"/>
    <w:rsid w:val="004E6023"/>
    <w:rsid w:val="004E61E7"/>
    <w:rsid w:val="004E72E0"/>
    <w:rsid w:val="004E7C59"/>
    <w:rsid w:val="004F0691"/>
    <w:rsid w:val="004F29DF"/>
    <w:rsid w:val="004F4F8A"/>
    <w:rsid w:val="004F5040"/>
    <w:rsid w:val="004F79B5"/>
    <w:rsid w:val="004F7E35"/>
    <w:rsid w:val="0050014B"/>
    <w:rsid w:val="00505F5C"/>
    <w:rsid w:val="00511D69"/>
    <w:rsid w:val="005129B8"/>
    <w:rsid w:val="005167C4"/>
    <w:rsid w:val="00517973"/>
    <w:rsid w:val="005202A7"/>
    <w:rsid w:val="00522963"/>
    <w:rsid w:val="005243B3"/>
    <w:rsid w:val="0052459C"/>
    <w:rsid w:val="0053097C"/>
    <w:rsid w:val="00530DF6"/>
    <w:rsid w:val="005321A7"/>
    <w:rsid w:val="00532A40"/>
    <w:rsid w:val="005336BD"/>
    <w:rsid w:val="00533C9F"/>
    <w:rsid w:val="00536194"/>
    <w:rsid w:val="005431BB"/>
    <w:rsid w:val="005439A6"/>
    <w:rsid w:val="005439EE"/>
    <w:rsid w:val="00544BCF"/>
    <w:rsid w:val="00545A2D"/>
    <w:rsid w:val="005479EC"/>
    <w:rsid w:val="0055008F"/>
    <w:rsid w:val="0055028D"/>
    <w:rsid w:val="00551495"/>
    <w:rsid w:val="0055186F"/>
    <w:rsid w:val="00552EF4"/>
    <w:rsid w:val="0055726B"/>
    <w:rsid w:val="00562A6E"/>
    <w:rsid w:val="005703C8"/>
    <w:rsid w:val="00571A0C"/>
    <w:rsid w:val="00574283"/>
    <w:rsid w:val="00574FA8"/>
    <w:rsid w:val="005768F2"/>
    <w:rsid w:val="00581B11"/>
    <w:rsid w:val="00582929"/>
    <w:rsid w:val="005835E9"/>
    <w:rsid w:val="005847AF"/>
    <w:rsid w:val="0058587C"/>
    <w:rsid w:val="00587BA9"/>
    <w:rsid w:val="00592D2A"/>
    <w:rsid w:val="005A224E"/>
    <w:rsid w:val="005A2486"/>
    <w:rsid w:val="005A3909"/>
    <w:rsid w:val="005A40C5"/>
    <w:rsid w:val="005A6209"/>
    <w:rsid w:val="005B0C0C"/>
    <w:rsid w:val="005B2FD4"/>
    <w:rsid w:val="005C0106"/>
    <w:rsid w:val="005C0FE0"/>
    <w:rsid w:val="005C5DD5"/>
    <w:rsid w:val="005C6511"/>
    <w:rsid w:val="005C7AA4"/>
    <w:rsid w:val="005C7B34"/>
    <w:rsid w:val="005C7BCC"/>
    <w:rsid w:val="005D086F"/>
    <w:rsid w:val="005D1B98"/>
    <w:rsid w:val="005D4766"/>
    <w:rsid w:val="005D4E35"/>
    <w:rsid w:val="005D6AFE"/>
    <w:rsid w:val="005D6B3C"/>
    <w:rsid w:val="005E0D7F"/>
    <w:rsid w:val="005E6349"/>
    <w:rsid w:val="005E6962"/>
    <w:rsid w:val="005F0F09"/>
    <w:rsid w:val="005F1047"/>
    <w:rsid w:val="005F5F28"/>
    <w:rsid w:val="005F61A1"/>
    <w:rsid w:val="005F7B3D"/>
    <w:rsid w:val="00600E45"/>
    <w:rsid w:val="0060133E"/>
    <w:rsid w:val="00601535"/>
    <w:rsid w:val="00602BFC"/>
    <w:rsid w:val="00603BAE"/>
    <w:rsid w:val="00603C0E"/>
    <w:rsid w:val="0060458E"/>
    <w:rsid w:val="006068D3"/>
    <w:rsid w:val="00606B64"/>
    <w:rsid w:val="006071DF"/>
    <w:rsid w:val="006076D4"/>
    <w:rsid w:val="00610095"/>
    <w:rsid w:val="00610C63"/>
    <w:rsid w:val="00616B35"/>
    <w:rsid w:val="00620202"/>
    <w:rsid w:val="006205DF"/>
    <w:rsid w:val="00621C94"/>
    <w:rsid w:val="00622817"/>
    <w:rsid w:val="006233AA"/>
    <w:rsid w:val="006250E5"/>
    <w:rsid w:val="0063239F"/>
    <w:rsid w:val="00634844"/>
    <w:rsid w:val="006359B6"/>
    <w:rsid w:val="006425B6"/>
    <w:rsid w:val="00651C58"/>
    <w:rsid w:val="00651FB0"/>
    <w:rsid w:val="006547A4"/>
    <w:rsid w:val="00661F26"/>
    <w:rsid w:val="006712D0"/>
    <w:rsid w:val="00671641"/>
    <w:rsid w:val="00673106"/>
    <w:rsid w:val="006733E5"/>
    <w:rsid w:val="0067629F"/>
    <w:rsid w:val="006767AB"/>
    <w:rsid w:val="00677502"/>
    <w:rsid w:val="00682D9A"/>
    <w:rsid w:val="006844F4"/>
    <w:rsid w:val="00684C42"/>
    <w:rsid w:val="00686261"/>
    <w:rsid w:val="00686D38"/>
    <w:rsid w:val="00692B43"/>
    <w:rsid w:val="00697DEB"/>
    <w:rsid w:val="006A6AF4"/>
    <w:rsid w:val="006B2909"/>
    <w:rsid w:val="006B352A"/>
    <w:rsid w:val="006B4194"/>
    <w:rsid w:val="006B4ACD"/>
    <w:rsid w:val="006B54E8"/>
    <w:rsid w:val="006C4CB2"/>
    <w:rsid w:val="006D356F"/>
    <w:rsid w:val="006D42FA"/>
    <w:rsid w:val="006D48FB"/>
    <w:rsid w:val="006E09E4"/>
    <w:rsid w:val="006E1A85"/>
    <w:rsid w:val="006E3039"/>
    <w:rsid w:val="006E33D4"/>
    <w:rsid w:val="006E34B1"/>
    <w:rsid w:val="006E3E28"/>
    <w:rsid w:val="006E67DF"/>
    <w:rsid w:val="006E6C7B"/>
    <w:rsid w:val="006E70C3"/>
    <w:rsid w:val="006E743F"/>
    <w:rsid w:val="006E7A24"/>
    <w:rsid w:val="006F0204"/>
    <w:rsid w:val="006F0790"/>
    <w:rsid w:val="006F3E46"/>
    <w:rsid w:val="006F41E9"/>
    <w:rsid w:val="006F5E91"/>
    <w:rsid w:val="00700908"/>
    <w:rsid w:val="00701EFF"/>
    <w:rsid w:val="00702276"/>
    <w:rsid w:val="0070247C"/>
    <w:rsid w:val="00704953"/>
    <w:rsid w:val="00706797"/>
    <w:rsid w:val="00707C31"/>
    <w:rsid w:val="00711544"/>
    <w:rsid w:val="007127BE"/>
    <w:rsid w:val="00713511"/>
    <w:rsid w:val="007136CB"/>
    <w:rsid w:val="00713A65"/>
    <w:rsid w:val="007147A7"/>
    <w:rsid w:val="00715A94"/>
    <w:rsid w:val="00716DC1"/>
    <w:rsid w:val="007200C1"/>
    <w:rsid w:val="00721840"/>
    <w:rsid w:val="00724176"/>
    <w:rsid w:val="007252C9"/>
    <w:rsid w:val="0072594F"/>
    <w:rsid w:val="00726BE7"/>
    <w:rsid w:val="00726FD8"/>
    <w:rsid w:val="00727CCE"/>
    <w:rsid w:val="00730636"/>
    <w:rsid w:val="00733107"/>
    <w:rsid w:val="00736316"/>
    <w:rsid w:val="00736CEF"/>
    <w:rsid w:val="0074027C"/>
    <w:rsid w:val="00742B5D"/>
    <w:rsid w:val="00743492"/>
    <w:rsid w:val="00746C69"/>
    <w:rsid w:val="007474B7"/>
    <w:rsid w:val="00753CA7"/>
    <w:rsid w:val="007542D7"/>
    <w:rsid w:val="007546D7"/>
    <w:rsid w:val="00760E49"/>
    <w:rsid w:val="00762F0B"/>
    <w:rsid w:val="00763996"/>
    <w:rsid w:val="00763F67"/>
    <w:rsid w:val="007640B8"/>
    <w:rsid w:val="00764518"/>
    <w:rsid w:val="00766288"/>
    <w:rsid w:val="00770CE2"/>
    <w:rsid w:val="00770F9B"/>
    <w:rsid w:val="00775973"/>
    <w:rsid w:val="00777B88"/>
    <w:rsid w:val="0078049D"/>
    <w:rsid w:val="00780663"/>
    <w:rsid w:val="0078119B"/>
    <w:rsid w:val="007811F1"/>
    <w:rsid w:val="00782989"/>
    <w:rsid w:val="00783A58"/>
    <w:rsid w:val="007856A6"/>
    <w:rsid w:val="00786FEF"/>
    <w:rsid w:val="00790DF4"/>
    <w:rsid w:val="007919E5"/>
    <w:rsid w:val="00792030"/>
    <w:rsid w:val="00793309"/>
    <w:rsid w:val="00797EB7"/>
    <w:rsid w:val="007A0510"/>
    <w:rsid w:val="007A0D8E"/>
    <w:rsid w:val="007A29FD"/>
    <w:rsid w:val="007A5B74"/>
    <w:rsid w:val="007A6B0E"/>
    <w:rsid w:val="007A7CFC"/>
    <w:rsid w:val="007B1D8E"/>
    <w:rsid w:val="007B31AE"/>
    <w:rsid w:val="007B3DF4"/>
    <w:rsid w:val="007B4705"/>
    <w:rsid w:val="007B54E6"/>
    <w:rsid w:val="007B6204"/>
    <w:rsid w:val="007C66D3"/>
    <w:rsid w:val="007C78F6"/>
    <w:rsid w:val="007D05B2"/>
    <w:rsid w:val="007D0A75"/>
    <w:rsid w:val="007D0E23"/>
    <w:rsid w:val="007D1024"/>
    <w:rsid w:val="007D120D"/>
    <w:rsid w:val="007D3CBA"/>
    <w:rsid w:val="007D3DB9"/>
    <w:rsid w:val="007D3E32"/>
    <w:rsid w:val="007D3EAB"/>
    <w:rsid w:val="007D4EEA"/>
    <w:rsid w:val="007D6698"/>
    <w:rsid w:val="007D7E1A"/>
    <w:rsid w:val="007E320B"/>
    <w:rsid w:val="007E79DE"/>
    <w:rsid w:val="007F0954"/>
    <w:rsid w:val="007F0A1F"/>
    <w:rsid w:val="007F1778"/>
    <w:rsid w:val="007F5B5B"/>
    <w:rsid w:val="00801341"/>
    <w:rsid w:val="008016D6"/>
    <w:rsid w:val="00801A09"/>
    <w:rsid w:val="008021E1"/>
    <w:rsid w:val="0080434A"/>
    <w:rsid w:val="00804787"/>
    <w:rsid w:val="008047AE"/>
    <w:rsid w:val="0080605F"/>
    <w:rsid w:val="0081033A"/>
    <w:rsid w:val="008118BE"/>
    <w:rsid w:val="00814765"/>
    <w:rsid w:val="008174EE"/>
    <w:rsid w:val="00826885"/>
    <w:rsid w:val="00827525"/>
    <w:rsid w:val="00835861"/>
    <w:rsid w:val="00835CC3"/>
    <w:rsid w:val="00835D11"/>
    <w:rsid w:val="008367BC"/>
    <w:rsid w:val="00836AD0"/>
    <w:rsid w:val="00840189"/>
    <w:rsid w:val="00840456"/>
    <w:rsid w:val="008405C2"/>
    <w:rsid w:val="00843D4D"/>
    <w:rsid w:val="00845CF6"/>
    <w:rsid w:val="00850A4B"/>
    <w:rsid w:val="00851CAC"/>
    <w:rsid w:val="00852962"/>
    <w:rsid w:val="00853937"/>
    <w:rsid w:val="008554EB"/>
    <w:rsid w:val="00855984"/>
    <w:rsid w:val="008579E8"/>
    <w:rsid w:val="00857E1C"/>
    <w:rsid w:val="00862CCD"/>
    <w:rsid w:val="008646B4"/>
    <w:rsid w:val="00870162"/>
    <w:rsid w:val="008703CD"/>
    <w:rsid w:val="00872553"/>
    <w:rsid w:val="00874AF9"/>
    <w:rsid w:val="00876F13"/>
    <w:rsid w:val="00877FE8"/>
    <w:rsid w:val="008804BD"/>
    <w:rsid w:val="00882305"/>
    <w:rsid w:val="00882764"/>
    <w:rsid w:val="00883426"/>
    <w:rsid w:val="008835F2"/>
    <w:rsid w:val="00883E33"/>
    <w:rsid w:val="00885FC2"/>
    <w:rsid w:val="00886365"/>
    <w:rsid w:val="00887F72"/>
    <w:rsid w:val="0089070F"/>
    <w:rsid w:val="008909A1"/>
    <w:rsid w:val="00893080"/>
    <w:rsid w:val="00894C94"/>
    <w:rsid w:val="00897EC2"/>
    <w:rsid w:val="00897FE2"/>
    <w:rsid w:val="008A0926"/>
    <w:rsid w:val="008A441F"/>
    <w:rsid w:val="008A486D"/>
    <w:rsid w:val="008A5AFC"/>
    <w:rsid w:val="008A73E6"/>
    <w:rsid w:val="008B1A2D"/>
    <w:rsid w:val="008B4F65"/>
    <w:rsid w:val="008C3ED2"/>
    <w:rsid w:val="008C3EFE"/>
    <w:rsid w:val="008C4262"/>
    <w:rsid w:val="008C56BD"/>
    <w:rsid w:val="008C7942"/>
    <w:rsid w:val="008C7F4B"/>
    <w:rsid w:val="008D0448"/>
    <w:rsid w:val="008D116F"/>
    <w:rsid w:val="008D12A2"/>
    <w:rsid w:val="008D32A2"/>
    <w:rsid w:val="008D4E76"/>
    <w:rsid w:val="008D7B83"/>
    <w:rsid w:val="008D7C46"/>
    <w:rsid w:val="008E0E3A"/>
    <w:rsid w:val="008E2216"/>
    <w:rsid w:val="008E3909"/>
    <w:rsid w:val="008E3CA8"/>
    <w:rsid w:val="008F2DA2"/>
    <w:rsid w:val="008F4752"/>
    <w:rsid w:val="00900D0B"/>
    <w:rsid w:val="00900DA0"/>
    <w:rsid w:val="009067BB"/>
    <w:rsid w:val="00910B75"/>
    <w:rsid w:val="00912CF9"/>
    <w:rsid w:val="009160D0"/>
    <w:rsid w:val="00923E02"/>
    <w:rsid w:val="0092429F"/>
    <w:rsid w:val="00924B84"/>
    <w:rsid w:val="009314E9"/>
    <w:rsid w:val="0093372A"/>
    <w:rsid w:val="00934C98"/>
    <w:rsid w:val="00936DC7"/>
    <w:rsid w:val="009376FF"/>
    <w:rsid w:val="009406C4"/>
    <w:rsid w:val="00941201"/>
    <w:rsid w:val="00945EB7"/>
    <w:rsid w:val="00946F2E"/>
    <w:rsid w:val="009509B6"/>
    <w:rsid w:val="00952DC8"/>
    <w:rsid w:val="009546BF"/>
    <w:rsid w:val="00960389"/>
    <w:rsid w:val="00961285"/>
    <w:rsid w:val="009632EB"/>
    <w:rsid w:val="00964323"/>
    <w:rsid w:val="00970D05"/>
    <w:rsid w:val="00973CDE"/>
    <w:rsid w:val="00973E48"/>
    <w:rsid w:val="009747D8"/>
    <w:rsid w:val="00974D39"/>
    <w:rsid w:val="00975682"/>
    <w:rsid w:val="0097797C"/>
    <w:rsid w:val="00977D7C"/>
    <w:rsid w:val="0098012B"/>
    <w:rsid w:val="00980972"/>
    <w:rsid w:val="00980D8F"/>
    <w:rsid w:val="0098174A"/>
    <w:rsid w:val="00981C0E"/>
    <w:rsid w:val="0098429B"/>
    <w:rsid w:val="009903AB"/>
    <w:rsid w:val="0099338D"/>
    <w:rsid w:val="009945EA"/>
    <w:rsid w:val="00994E0A"/>
    <w:rsid w:val="009974CD"/>
    <w:rsid w:val="009A03B8"/>
    <w:rsid w:val="009A0F6A"/>
    <w:rsid w:val="009A1283"/>
    <w:rsid w:val="009A337D"/>
    <w:rsid w:val="009A3EB8"/>
    <w:rsid w:val="009A5044"/>
    <w:rsid w:val="009B0742"/>
    <w:rsid w:val="009B21A8"/>
    <w:rsid w:val="009B2925"/>
    <w:rsid w:val="009B2C7C"/>
    <w:rsid w:val="009B4D9A"/>
    <w:rsid w:val="009B725C"/>
    <w:rsid w:val="009C0905"/>
    <w:rsid w:val="009C0AFC"/>
    <w:rsid w:val="009C32B6"/>
    <w:rsid w:val="009C6E35"/>
    <w:rsid w:val="009D0337"/>
    <w:rsid w:val="009D2753"/>
    <w:rsid w:val="009D4B6D"/>
    <w:rsid w:val="009D7304"/>
    <w:rsid w:val="009E1CAF"/>
    <w:rsid w:val="009E3493"/>
    <w:rsid w:val="009E7D3E"/>
    <w:rsid w:val="009F1FE6"/>
    <w:rsid w:val="009F30BE"/>
    <w:rsid w:val="009F3D33"/>
    <w:rsid w:val="009F4246"/>
    <w:rsid w:val="009F5C8B"/>
    <w:rsid w:val="009F6CB8"/>
    <w:rsid w:val="00A03702"/>
    <w:rsid w:val="00A03D66"/>
    <w:rsid w:val="00A057AF"/>
    <w:rsid w:val="00A061AA"/>
    <w:rsid w:val="00A06AB3"/>
    <w:rsid w:val="00A11FDC"/>
    <w:rsid w:val="00A13FC8"/>
    <w:rsid w:val="00A15DB6"/>
    <w:rsid w:val="00A21588"/>
    <w:rsid w:val="00A233F6"/>
    <w:rsid w:val="00A2674C"/>
    <w:rsid w:val="00A26C5B"/>
    <w:rsid w:val="00A35228"/>
    <w:rsid w:val="00A378E7"/>
    <w:rsid w:val="00A4561E"/>
    <w:rsid w:val="00A47668"/>
    <w:rsid w:val="00A53562"/>
    <w:rsid w:val="00A546C3"/>
    <w:rsid w:val="00A56797"/>
    <w:rsid w:val="00A57C38"/>
    <w:rsid w:val="00A61AB3"/>
    <w:rsid w:val="00A64B19"/>
    <w:rsid w:val="00A65D3C"/>
    <w:rsid w:val="00A67D11"/>
    <w:rsid w:val="00A70C41"/>
    <w:rsid w:val="00A73C0F"/>
    <w:rsid w:val="00A74034"/>
    <w:rsid w:val="00A76A55"/>
    <w:rsid w:val="00A81754"/>
    <w:rsid w:val="00A8205A"/>
    <w:rsid w:val="00A83857"/>
    <w:rsid w:val="00A857CC"/>
    <w:rsid w:val="00A874F5"/>
    <w:rsid w:val="00A90A07"/>
    <w:rsid w:val="00A9294F"/>
    <w:rsid w:val="00A93370"/>
    <w:rsid w:val="00A9352E"/>
    <w:rsid w:val="00A94962"/>
    <w:rsid w:val="00AA1257"/>
    <w:rsid w:val="00AA2740"/>
    <w:rsid w:val="00AA28AD"/>
    <w:rsid w:val="00AA2DE1"/>
    <w:rsid w:val="00AA3230"/>
    <w:rsid w:val="00AA3354"/>
    <w:rsid w:val="00AA3C28"/>
    <w:rsid w:val="00AA441E"/>
    <w:rsid w:val="00AA4853"/>
    <w:rsid w:val="00AA57DA"/>
    <w:rsid w:val="00AB047B"/>
    <w:rsid w:val="00AB1BF5"/>
    <w:rsid w:val="00AB295A"/>
    <w:rsid w:val="00AB31FA"/>
    <w:rsid w:val="00AB367F"/>
    <w:rsid w:val="00AB5DB2"/>
    <w:rsid w:val="00AC0786"/>
    <w:rsid w:val="00AC2256"/>
    <w:rsid w:val="00AC4C1B"/>
    <w:rsid w:val="00AC5F64"/>
    <w:rsid w:val="00AD01DC"/>
    <w:rsid w:val="00AD1AB2"/>
    <w:rsid w:val="00AD504B"/>
    <w:rsid w:val="00AD517C"/>
    <w:rsid w:val="00AE670D"/>
    <w:rsid w:val="00AE6F8A"/>
    <w:rsid w:val="00AF03E6"/>
    <w:rsid w:val="00AF1237"/>
    <w:rsid w:val="00AF46A5"/>
    <w:rsid w:val="00B02F2A"/>
    <w:rsid w:val="00B04CC7"/>
    <w:rsid w:val="00B061CC"/>
    <w:rsid w:val="00B06919"/>
    <w:rsid w:val="00B06C3B"/>
    <w:rsid w:val="00B06D5F"/>
    <w:rsid w:val="00B06F51"/>
    <w:rsid w:val="00B07C38"/>
    <w:rsid w:val="00B106F3"/>
    <w:rsid w:val="00B13F7C"/>
    <w:rsid w:val="00B14A9F"/>
    <w:rsid w:val="00B16F7F"/>
    <w:rsid w:val="00B203C8"/>
    <w:rsid w:val="00B233DA"/>
    <w:rsid w:val="00B23A0F"/>
    <w:rsid w:val="00B23D3A"/>
    <w:rsid w:val="00B23D4F"/>
    <w:rsid w:val="00B2638E"/>
    <w:rsid w:val="00B311D1"/>
    <w:rsid w:val="00B312A2"/>
    <w:rsid w:val="00B33B86"/>
    <w:rsid w:val="00B360B5"/>
    <w:rsid w:val="00B41593"/>
    <w:rsid w:val="00B42A2C"/>
    <w:rsid w:val="00B43EC0"/>
    <w:rsid w:val="00B44769"/>
    <w:rsid w:val="00B50634"/>
    <w:rsid w:val="00B515EB"/>
    <w:rsid w:val="00B54236"/>
    <w:rsid w:val="00B5522A"/>
    <w:rsid w:val="00B5644C"/>
    <w:rsid w:val="00B569A9"/>
    <w:rsid w:val="00B56EBF"/>
    <w:rsid w:val="00B57738"/>
    <w:rsid w:val="00B60668"/>
    <w:rsid w:val="00B60BD4"/>
    <w:rsid w:val="00B610EE"/>
    <w:rsid w:val="00B64BFF"/>
    <w:rsid w:val="00B67314"/>
    <w:rsid w:val="00B67458"/>
    <w:rsid w:val="00B70847"/>
    <w:rsid w:val="00B71FAB"/>
    <w:rsid w:val="00B73BFE"/>
    <w:rsid w:val="00B80D59"/>
    <w:rsid w:val="00B81294"/>
    <w:rsid w:val="00B8295A"/>
    <w:rsid w:val="00B839BE"/>
    <w:rsid w:val="00B86E0A"/>
    <w:rsid w:val="00B91440"/>
    <w:rsid w:val="00B94DA2"/>
    <w:rsid w:val="00B970F5"/>
    <w:rsid w:val="00BA295D"/>
    <w:rsid w:val="00BA346B"/>
    <w:rsid w:val="00BA5214"/>
    <w:rsid w:val="00BA594A"/>
    <w:rsid w:val="00BA6E58"/>
    <w:rsid w:val="00BB0542"/>
    <w:rsid w:val="00BB0A87"/>
    <w:rsid w:val="00BB14FC"/>
    <w:rsid w:val="00BB24E5"/>
    <w:rsid w:val="00BB3C7A"/>
    <w:rsid w:val="00BB47E1"/>
    <w:rsid w:val="00BB635B"/>
    <w:rsid w:val="00BC1547"/>
    <w:rsid w:val="00BC2D00"/>
    <w:rsid w:val="00BC3CDC"/>
    <w:rsid w:val="00BC444A"/>
    <w:rsid w:val="00BC56B2"/>
    <w:rsid w:val="00BC56CF"/>
    <w:rsid w:val="00BC586C"/>
    <w:rsid w:val="00BC712B"/>
    <w:rsid w:val="00BD019B"/>
    <w:rsid w:val="00BD15B4"/>
    <w:rsid w:val="00BD2A7B"/>
    <w:rsid w:val="00BD2B6A"/>
    <w:rsid w:val="00BD3269"/>
    <w:rsid w:val="00BD3A71"/>
    <w:rsid w:val="00BD6F8D"/>
    <w:rsid w:val="00BD7BCB"/>
    <w:rsid w:val="00BE0AD7"/>
    <w:rsid w:val="00BE4A0C"/>
    <w:rsid w:val="00BE61CB"/>
    <w:rsid w:val="00BF201D"/>
    <w:rsid w:val="00BF30A3"/>
    <w:rsid w:val="00BF3ACF"/>
    <w:rsid w:val="00BF47E3"/>
    <w:rsid w:val="00BF55A8"/>
    <w:rsid w:val="00C00CA0"/>
    <w:rsid w:val="00C04245"/>
    <w:rsid w:val="00C10FBF"/>
    <w:rsid w:val="00C12181"/>
    <w:rsid w:val="00C1484A"/>
    <w:rsid w:val="00C14D2A"/>
    <w:rsid w:val="00C150B2"/>
    <w:rsid w:val="00C17374"/>
    <w:rsid w:val="00C175AA"/>
    <w:rsid w:val="00C17782"/>
    <w:rsid w:val="00C17D69"/>
    <w:rsid w:val="00C20EAC"/>
    <w:rsid w:val="00C21254"/>
    <w:rsid w:val="00C21608"/>
    <w:rsid w:val="00C2305A"/>
    <w:rsid w:val="00C24284"/>
    <w:rsid w:val="00C24F33"/>
    <w:rsid w:val="00C260B1"/>
    <w:rsid w:val="00C27F05"/>
    <w:rsid w:val="00C30851"/>
    <w:rsid w:val="00C30D9C"/>
    <w:rsid w:val="00C32C5E"/>
    <w:rsid w:val="00C33E46"/>
    <w:rsid w:val="00C34341"/>
    <w:rsid w:val="00C34B58"/>
    <w:rsid w:val="00C365AC"/>
    <w:rsid w:val="00C41782"/>
    <w:rsid w:val="00C45CAC"/>
    <w:rsid w:val="00C465EB"/>
    <w:rsid w:val="00C46619"/>
    <w:rsid w:val="00C5066C"/>
    <w:rsid w:val="00C51E0D"/>
    <w:rsid w:val="00C530DC"/>
    <w:rsid w:val="00C54153"/>
    <w:rsid w:val="00C60BBA"/>
    <w:rsid w:val="00C61484"/>
    <w:rsid w:val="00C65970"/>
    <w:rsid w:val="00C66263"/>
    <w:rsid w:val="00C66811"/>
    <w:rsid w:val="00C735D7"/>
    <w:rsid w:val="00C7405A"/>
    <w:rsid w:val="00C75029"/>
    <w:rsid w:val="00C8000B"/>
    <w:rsid w:val="00C86A19"/>
    <w:rsid w:val="00C86E61"/>
    <w:rsid w:val="00C87340"/>
    <w:rsid w:val="00C8735E"/>
    <w:rsid w:val="00C91A64"/>
    <w:rsid w:val="00C92CDE"/>
    <w:rsid w:val="00C92FC9"/>
    <w:rsid w:val="00CA1C16"/>
    <w:rsid w:val="00CA6C4D"/>
    <w:rsid w:val="00CB0C68"/>
    <w:rsid w:val="00CB3DF4"/>
    <w:rsid w:val="00CB7E39"/>
    <w:rsid w:val="00CC0ABF"/>
    <w:rsid w:val="00CC76B5"/>
    <w:rsid w:val="00CC7C9D"/>
    <w:rsid w:val="00CD1BDD"/>
    <w:rsid w:val="00CD1D99"/>
    <w:rsid w:val="00CE3A9B"/>
    <w:rsid w:val="00CE3C68"/>
    <w:rsid w:val="00CE503D"/>
    <w:rsid w:val="00CF33A5"/>
    <w:rsid w:val="00CF58A7"/>
    <w:rsid w:val="00D007B3"/>
    <w:rsid w:val="00D00901"/>
    <w:rsid w:val="00D00B5A"/>
    <w:rsid w:val="00D00D9F"/>
    <w:rsid w:val="00D06053"/>
    <w:rsid w:val="00D079E5"/>
    <w:rsid w:val="00D14EBA"/>
    <w:rsid w:val="00D201CE"/>
    <w:rsid w:val="00D270CD"/>
    <w:rsid w:val="00D27DA1"/>
    <w:rsid w:val="00D30E19"/>
    <w:rsid w:val="00D31619"/>
    <w:rsid w:val="00D35116"/>
    <w:rsid w:val="00D36CB2"/>
    <w:rsid w:val="00D36EF3"/>
    <w:rsid w:val="00D4068E"/>
    <w:rsid w:val="00D40F02"/>
    <w:rsid w:val="00D42449"/>
    <w:rsid w:val="00D42C6D"/>
    <w:rsid w:val="00D4583A"/>
    <w:rsid w:val="00D45D54"/>
    <w:rsid w:val="00D506A0"/>
    <w:rsid w:val="00D509AC"/>
    <w:rsid w:val="00D53249"/>
    <w:rsid w:val="00D535E1"/>
    <w:rsid w:val="00D5421F"/>
    <w:rsid w:val="00D55233"/>
    <w:rsid w:val="00D555B6"/>
    <w:rsid w:val="00D556DA"/>
    <w:rsid w:val="00D56899"/>
    <w:rsid w:val="00D618A5"/>
    <w:rsid w:val="00D628A0"/>
    <w:rsid w:val="00D64EE3"/>
    <w:rsid w:val="00D65F7D"/>
    <w:rsid w:val="00D674B7"/>
    <w:rsid w:val="00D700AE"/>
    <w:rsid w:val="00D70BEB"/>
    <w:rsid w:val="00D72D25"/>
    <w:rsid w:val="00D74B37"/>
    <w:rsid w:val="00D806EC"/>
    <w:rsid w:val="00D81196"/>
    <w:rsid w:val="00D82663"/>
    <w:rsid w:val="00D831F1"/>
    <w:rsid w:val="00D83F40"/>
    <w:rsid w:val="00D847FA"/>
    <w:rsid w:val="00D84FBD"/>
    <w:rsid w:val="00D861B7"/>
    <w:rsid w:val="00D930E3"/>
    <w:rsid w:val="00D9379A"/>
    <w:rsid w:val="00DA16CD"/>
    <w:rsid w:val="00DA17EB"/>
    <w:rsid w:val="00DA4162"/>
    <w:rsid w:val="00DA62D5"/>
    <w:rsid w:val="00DA7FF9"/>
    <w:rsid w:val="00DB1170"/>
    <w:rsid w:val="00DB1AFC"/>
    <w:rsid w:val="00DB24DB"/>
    <w:rsid w:val="00DB2DA2"/>
    <w:rsid w:val="00DB3DAC"/>
    <w:rsid w:val="00DC338B"/>
    <w:rsid w:val="00DC59F7"/>
    <w:rsid w:val="00DC6089"/>
    <w:rsid w:val="00DC6902"/>
    <w:rsid w:val="00DC6926"/>
    <w:rsid w:val="00DC6EE2"/>
    <w:rsid w:val="00DC769C"/>
    <w:rsid w:val="00DD0E5B"/>
    <w:rsid w:val="00DD4443"/>
    <w:rsid w:val="00DD47C3"/>
    <w:rsid w:val="00DD4DC7"/>
    <w:rsid w:val="00DD5A3F"/>
    <w:rsid w:val="00DD5DBE"/>
    <w:rsid w:val="00DD6FF9"/>
    <w:rsid w:val="00DD7939"/>
    <w:rsid w:val="00DD7BFD"/>
    <w:rsid w:val="00DE52D4"/>
    <w:rsid w:val="00DE5D3D"/>
    <w:rsid w:val="00DF0779"/>
    <w:rsid w:val="00DF2A8A"/>
    <w:rsid w:val="00DF3711"/>
    <w:rsid w:val="00DF42B4"/>
    <w:rsid w:val="00DF7C98"/>
    <w:rsid w:val="00E00705"/>
    <w:rsid w:val="00E007A0"/>
    <w:rsid w:val="00E00C40"/>
    <w:rsid w:val="00E046DA"/>
    <w:rsid w:val="00E0598E"/>
    <w:rsid w:val="00E107C0"/>
    <w:rsid w:val="00E1419B"/>
    <w:rsid w:val="00E15A24"/>
    <w:rsid w:val="00E16B5C"/>
    <w:rsid w:val="00E20284"/>
    <w:rsid w:val="00E31254"/>
    <w:rsid w:val="00E312B1"/>
    <w:rsid w:val="00E4137D"/>
    <w:rsid w:val="00E425BF"/>
    <w:rsid w:val="00E436EA"/>
    <w:rsid w:val="00E47B0B"/>
    <w:rsid w:val="00E50F17"/>
    <w:rsid w:val="00E53872"/>
    <w:rsid w:val="00E5562B"/>
    <w:rsid w:val="00E57081"/>
    <w:rsid w:val="00E67DC2"/>
    <w:rsid w:val="00E7006A"/>
    <w:rsid w:val="00E7075A"/>
    <w:rsid w:val="00E74DD8"/>
    <w:rsid w:val="00E764C2"/>
    <w:rsid w:val="00E81B03"/>
    <w:rsid w:val="00E82D72"/>
    <w:rsid w:val="00E82E37"/>
    <w:rsid w:val="00E854DB"/>
    <w:rsid w:val="00E85788"/>
    <w:rsid w:val="00E86EFC"/>
    <w:rsid w:val="00E9066B"/>
    <w:rsid w:val="00E92348"/>
    <w:rsid w:val="00E92ADC"/>
    <w:rsid w:val="00E961C6"/>
    <w:rsid w:val="00E965BC"/>
    <w:rsid w:val="00EA07B7"/>
    <w:rsid w:val="00EA1828"/>
    <w:rsid w:val="00EA7B17"/>
    <w:rsid w:val="00EB0CE6"/>
    <w:rsid w:val="00EB28BF"/>
    <w:rsid w:val="00EB2BF9"/>
    <w:rsid w:val="00EB353D"/>
    <w:rsid w:val="00EB42E4"/>
    <w:rsid w:val="00EB5387"/>
    <w:rsid w:val="00EB65A1"/>
    <w:rsid w:val="00EB7709"/>
    <w:rsid w:val="00EC2313"/>
    <w:rsid w:val="00EC2A72"/>
    <w:rsid w:val="00EC2B2B"/>
    <w:rsid w:val="00EC3BD3"/>
    <w:rsid w:val="00EC4319"/>
    <w:rsid w:val="00ED3B3D"/>
    <w:rsid w:val="00ED6FAA"/>
    <w:rsid w:val="00ED7469"/>
    <w:rsid w:val="00EE0F63"/>
    <w:rsid w:val="00EE2342"/>
    <w:rsid w:val="00EE2A99"/>
    <w:rsid w:val="00EF25FD"/>
    <w:rsid w:val="00EF2634"/>
    <w:rsid w:val="00EF342F"/>
    <w:rsid w:val="00F00F44"/>
    <w:rsid w:val="00F017AA"/>
    <w:rsid w:val="00F02A19"/>
    <w:rsid w:val="00F16EE1"/>
    <w:rsid w:val="00F22426"/>
    <w:rsid w:val="00F2384F"/>
    <w:rsid w:val="00F24386"/>
    <w:rsid w:val="00F243AA"/>
    <w:rsid w:val="00F24419"/>
    <w:rsid w:val="00F2611D"/>
    <w:rsid w:val="00F261AA"/>
    <w:rsid w:val="00F30737"/>
    <w:rsid w:val="00F30E30"/>
    <w:rsid w:val="00F33A9D"/>
    <w:rsid w:val="00F3612C"/>
    <w:rsid w:val="00F375A4"/>
    <w:rsid w:val="00F436FF"/>
    <w:rsid w:val="00F43AF1"/>
    <w:rsid w:val="00F45901"/>
    <w:rsid w:val="00F4681F"/>
    <w:rsid w:val="00F515C2"/>
    <w:rsid w:val="00F55668"/>
    <w:rsid w:val="00F570E4"/>
    <w:rsid w:val="00F60D5E"/>
    <w:rsid w:val="00F618BB"/>
    <w:rsid w:val="00F629DD"/>
    <w:rsid w:val="00F62AA3"/>
    <w:rsid w:val="00F659D6"/>
    <w:rsid w:val="00F6766F"/>
    <w:rsid w:val="00F730F0"/>
    <w:rsid w:val="00F76137"/>
    <w:rsid w:val="00F7761B"/>
    <w:rsid w:val="00F8028A"/>
    <w:rsid w:val="00F80A81"/>
    <w:rsid w:val="00F82268"/>
    <w:rsid w:val="00F86321"/>
    <w:rsid w:val="00F92719"/>
    <w:rsid w:val="00F93643"/>
    <w:rsid w:val="00FA1AC0"/>
    <w:rsid w:val="00FA21C8"/>
    <w:rsid w:val="00FA44AA"/>
    <w:rsid w:val="00FA499C"/>
    <w:rsid w:val="00FB0251"/>
    <w:rsid w:val="00FB5449"/>
    <w:rsid w:val="00FB585B"/>
    <w:rsid w:val="00FB60D4"/>
    <w:rsid w:val="00FC1808"/>
    <w:rsid w:val="00FC270A"/>
    <w:rsid w:val="00FC2A42"/>
    <w:rsid w:val="00FC3468"/>
    <w:rsid w:val="00FC3EB0"/>
    <w:rsid w:val="00FC5298"/>
    <w:rsid w:val="00FD06C4"/>
    <w:rsid w:val="00FD476D"/>
    <w:rsid w:val="00FD70F4"/>
    <w:rsid w:val="00FE1DC6"/>
    <w:rsid w:val="00FE2F82"/>
    <w:rsid w:val="00FE44DB"/>
    <w:rsid w:val="00FE7C9A"/>
    <w:rsid w:val="00FF1E7D"/>
    <w:rsid w:val="00FF24B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6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47B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7B2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B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A061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6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1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C9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260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647B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1EE0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a8">
    <w:name w:val="No Spacing"/>
    <w:uiPriority w:val="1"/>
    <w:qFormat/>
    <w:rsid w:val="00D700AE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styleId="a9">
    <w:name w:val="Strong"/>
    <w:basedOn w:val="a0"/>
    <w:uiPriority w:val="22"/>
    <w:qFormat/>
    <w:rsid w:val="00D700AE"/>
    <w:rPr>
      <w:rFonts w:ascii="Times New Roman" w:hAnsi="Times New Roman"/>
      <w:b/>
      <w:bCs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0F6701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6701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6701"/>
    <w:rPr>
      <w:vertAlign w:val="superscript"/>
    </w:rPr>
  </w:style>
  <w:style w:type="table" w:styleId="ad">
    <w:name w:val="Table Grid"/>
    <w:basedOn w:val="a1"/>
    <w:uiPriority w:val="3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CA1C16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186F"/>
    <w:pPr>
      <w:tabs>
        <w:tab w:val="right" w:leader="dot" w:pos="9628"/>
      </w:tabs>
      <w:spacing w:after="100"/>
      <w:ind w:firstLine="0"/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406197"/>
    <w:pPr>
      <w:tabs>
        <w:tab w:val="right" w:leader="dot" w:pos="9628"/>
      </w:tabs>
      <w:spacing w:after="100"/>
      <w:ind w:left="142" w:firstLine="425"/>
    </w:pPr>
  </w:style>
  <w:style w:type="character" w:styleId="af">
    <w:name w:val="Hyperlink"/>
    <w:basedOn w:val="a0"/>
    <w:uiPriority w:val="99"/>
    <w:unhideWhenUsed/>
    <w:rsid w:val="00CA1C16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1A42A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42AE"/>
    <w:rPr>
      <w:rFonts w:ascii="Times New Roman" w:hAnsi="Times New Roman"/>
      <w:sz w:val="26"/>
    </w:rPr>
  </w:style>
  <w:style w:type="paragraph" w:styleId="af2">
    <w:name w:val="footer"/>
    <w:basedOn w:val="a"/>
    <w:link w:val="af3"/>
    <w:uiPriority w:val="99"/>
    <w:unhideWhenUsed/>
    <w:rsid w:val="001A42AE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A42AE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E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3D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037D-0278-44B5-B9A4-DAB15542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8545</TotalTime>
  <Pages>1</Pages>
  <Words>4505</Words>
  <Characters>30998</Characters>
  <Application>Microsoft Office Word</Application>
  <DocSecurity>0</DocSecurity>
  <Lines>756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Артем</cp:lastModifiedBy>
  <cp:revision>392</cp:revision>
  <cp:lastPrinted>2018-04-25T06:43:00Z</cp:lastPrinted>
  <dcterms:created xsi:type="dcterms:W3CDTF">2017-02-19T16:24:00Z</dcterms:created>
  <dcterms:modified xsi:type="dcterms:W3CDTF">2018-04-25T06:43:00Z</dcterms:modified>
</cp:coreProperties>
</file>